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FB" w:rsidRPr="00223171" w:rsidRDefault="00E019AB" w:rsidP="00223171">
      <w:pPr>
        <w:spacing w:line="240" w:lineRule="auto"/>
        <w:jc w:val="center"/>
        <w:rPr>
          <w:rFonts w:ascii="Bernard MT Condensed" w:hAnsi="Bernard MT Condensed" w:cs="Times New Roman"/>
          <w:sz w:val="40"/>
          <w:szCs w:val="40"/>
        </w:rPr>
      </w:pPr>
      <w:r w:rsidRPr="00223171">
        <w:rPr>
          <w:rFonts w:ascii="Bernard MT Condensed" w:hAnsi="Bernard MT Condensed" w:cs="Times New Roman"/>
          <w:sz w:val="40"/>
          <w:szCs w:val="40"/>
        </w:rPr>
        <w:t>ANALYSIS ON THE LEVELS OF CAUSES OF DIFFICULTIES IN STUDYING CHEMISTRY IN KWARA STATE COLLEGE OF EDUCATION, ILORIN</w:t>
      </w:r>
    </w:p>
    <w:p w:rsidR="00223171" w:rsidRDefault="00223171" w:rsidP="00223171">
      <w:pPr>
        <w:tabs>
          <w:tab w:val="left" w:pos="7020"/>
        </w:tabs>
        <w:spacing w:line="480" w:lineRule="auto"/>
        <w:jc w:val="center"/>
        <w:rPr>
          <w:rFonts w:ascii="Britannic Bold" w:hAnsi="Britannic Bold" w:cs="Times New Roman"/>
          <w:b/>
          <w:bCs/>
          <w:sz w:val="32"/>
          <w:szCs w:val="24"/>
        </w:rPr>
      </w:pPr>
    </w:p>
    <w:p w:rsidR="00223171" w:rsidRPr="008B0357" w:rsidRDefault="00223171" w:rsidP="00223171">
      <w:pPr>
        <w:tabs>
          <w:tab w:val="left" w:pos="7020"/>
        </w:tabs>
        <w:spacing w:line="480" w:lineRule="auto"/>
        <w:jc w:val="center"/>
        <w:rPr>
          <w:rFonts w:ascii="Britannic Bold" w:hAnsi="Britannic Bold" w:cs="Times New Roman"/>
          <w:b/>
          <w:bCs/>
          <w:sz w:val="32"/>
          <w:szCs w:val="24"/>
        </w:rPr>
      </w:pPr>
      <w:r w:rsidRPr="008B0357">
        <w:rPr>
          <w:rFonts w:ascii="Britannic Bold" w:hAnsi="Britannic Bold" w:cs="Times New Roman"/>
          <w:b/>
          <w:bCs/>
          <w:sz w:val="32"/>
          <w:szCs w:val="24"/>
        </w:rPr>
        <w:t>By</w:t>
      </w:r>
    </w:p>
    <w:p w:rsidR="00223171" w:rsidRPr="008D3FF8" w:rsidRDefault="00223171" w:rsidP="00223171">
      <w:pPr>
        <w:tabs>
          <w:tab w:val="left" w:pos="7020"/>
        </w:tabs>
        <w:spacing w:line="480" w:lineRule="auto"/>
        <w:jc w:val="center"/>
        <w:rPr>
          <w:rFonts w:ascii="Britannic Bold" w:hAnsi="Britannic Bold" w:cs="Times New Roman"/>
          <w:b/>
          <w:bCs/>
          <w:sz w:val="24"/>
          <w:szCs w:val="24"/>
        </w:rPr>
      </w:pPr>
    </w:p>
    <w:p w:rsidR="00223171" w:rsidRPr="008D3FF8" w:rsidRDefault="00223171" w:rsidP="00223171">
      <w:pPr>
        <w:tabs>
          <w:tab w:val="left" w:pos="7020"/>
        </w:tabs>
        <w:spacing w:after="0" w:line="240" w:lineRule="auto"/>
        <w:jc w:val="center"/>
        <w:rPr>
          <w:rFonts w:ascii="Britannic Bold" w:hAnsi="Britannic Bold" w:cs="Times New Roman"/>
          <w:b/>
          <w:bCs/>
          <w:sz w:val="48"/>
          <w:szCs w:val="48"/>
        </w:rPr>
      </w:pPr>
      <w:r>
        <w:rPr>
          <w:rFonts w:ascii="Britannic Bold" w:hAnsi="Britannic Bold" w:cs="Times New Roman"/>
          <w:b/>
          <w:bCs/>
          <w:sz w:val="48"/>
          <w:szCs w:val="48"/>
        </w:rPr>
        <w:t>TAOFEEQ ANIFAT KIKELOMO</w:t>
      </w:r>
    </w:p>
    <w:p w:rsidR="00223171" w:rsidRPr="008D3FF8" w:rsidRDefault="00223171" w:rsidP="00223171">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CHEMISTRY/</w:t>
      </w:r>
      <w:r>
        <w:rPr>
          <w:rFonts w:ascii="Britannic Bold" w:hAnsi="Britannic Bold" w:cs="Times New Roman"/>
          <w:b/>
          <w:bCs/>
          <w:sz w:val="24"/>
          <w:szCs w:val="24"/>
        </w:rPr>
        <w:t xml:space="preserve">INTEGRATED </w:t>
      </w:r>
      <w:r w:rsidRPr="008D3FF8">
        <w:rPr>
          <w:rFonts w:ascii="Britannic Bold" w:hAnsi="Britannic Bold" w:cs="Times New Roman"/>
          <w:b/>
          <w:bCs/>
          <w:sz w:val="24"/>
          <w:szCs w:val="24"/>
        </w:rPr>
        <w:t>SCIENCE</w:t>
      </w:r>
    </w:p>
    <w:p w:rsidR="00223171" w:rsidRPr="008D3FF8" w:rsidRDefault="00223171" w:rsidP="00223171">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MATRIC NO: KWCOED/IL/21/051</w:t>
      </w:r>
      <w:r>
        <w:rPr>
          <w:rFonts w:ascii="Britannic Bold" w:hAnsi="Britannic Bold" w:cs="Times New Roman"/>
          <w:b/>
          <w:bCs/>
          <w:sz w:val="24"/>
          <w:szCs w:val="24"/>
        </w:rPr>
        <w:t>6</w:t>
      </w:r>
    </w:p>
    <w:p w:rsidR="00223171" w:rsidRPr="008D3FF8" w:rsidRDefault="00223171" w:rsidP="00223171">
      <w:pPr>
        <w:tabs>
          <w:tab w:val="left" w:pos="7020"/>
        </w:tabs>
        <w:spacing w:line="480" w:lineRule="auto"/>
        <w:jc w:val="center"/>
        <w:rPr>
          <w:rFonts w:ascii="Britannic Bold" w:hAnsi="Britannic Bold" w:cs="Times New Roman"/>
          <w:b/>
          <w:bCs/>
          <w:sz w:val="24"/>
          <w:szCs w:val="24"/>
        </w:rPr>
      </w:pPr>
    </w:p>
    <w:p w:rsidR="00223171" w:rsidRPr="008D3FF8" w:rsidRDefault="00223171" w:rsidP="00223171">
      <w:pPr>
        <w:tabs>
          <w:tab w:val="left" w:pos="7020"/>
        </w:tabs>
        <w:spacing w:line="480" w:lineRule="auto"/>
        <w:jc w:val="center"/>
        <w:rPr>
          <w:rFonts w:ascii="Britannic Bold" w:hAnsi="Britannic Bold" w:cs="Times New Roman"/>
          <w:b/>
          <w:bCs/>
          <w:sz w:val="24"/>
          <w:szCs w:val="24"/>
        </w:rPr>
      </w:pPr>
    </w:p>
    <w:p w:rsidR="00223171" w:rsidRPr="008D3FF8" w:rsidRDefault="00223171" w:rsidP="00223171">
      <w:pPr>
        <w:tabs>
          <w:tab w:val="left" w:pos="7020"/>
        </w:tabs>
        <w:spacing w:line="360" w:lineRule="auto"/>
        <w:jc w:val="center"/>
        <w:rPr>
          <w:rFonts w:ascii="Arial Black" w:hAnsi="Arial Black" w:cs="Times New Roman"/>
          <w:b/>
          <w:bCs/>
          <w:sz w:val="24"/>
          <w:szCs w:val="24"/>
        </w:rPr>
      </w:pPr>
      <w:r w:rsidRPr="008D3FF8">
        <w:rPr>
          <w:rFonts w:ascii="Arial Black" w:hAnsi="Arial Black" w:cs="Times New Roman"/>
          <w:b/>
          <w:bCs/>
          <w:sz w:val="24"/>
          <w:szCs w:val="24"/>
        </w:rPr>
        <w:t>BEING A RESEACH PROJECT SUBMITTED TO THE DEPARTMENT OF CHEMISTRY, SCHOOL OF SCIENCES, KWARA STATE COLLEGE OF EDUCATION ILORIN. IN PARTIAL FULFILLMENT OF THE REQUIREMENTS FOR THE AWARD OF NIGERIA CERTIFICATE IN EDUCATION (N.C.E)</w:t>
      </w:r>
    </w:p>
    <w:p w:rsidR="00223171" w:rsidRDefault="00223171" w:rsidP="00223171">
      <w:pPr>
        <w:spacing w:after="0" w:line="480" w:lineRule="auto"/>
        <w:jc w:val="right"/>
        <w:rPr>
          <w:rFonts w:ascii="Arial Black" w:hAnsi="Arial Black" w:cs="Times New Roman"/>
          <w:b/>
          <w:sz w:val="24"/>
          <w:szCs w:val="24"/>
        </w:rPr>
      </w:pPr>
    </w:p>
    <w:p w:rsidR="00223171" w:rsidRPr="008D3FF8" w:rsidRDefault="00223171" w:rsidP="00223171">
      <w:pPr>
        <w:spacing w:after="0" w:line="480" w:lineRule="auto"/>
        <w:jc w:val="right"/>
        <w:rPr>
          <w:rFonts w:ascii="Arial Black" w:hAnsi="Arial Black" w:cs="Times New Roman"/>
          <w:b/>
          <w:sz w:val="24"/>
          <w:szCs w:val="24"/>
        </w:rPr>
      </w:pPr>
      <w:r w:rsidRPr="008D3FF8">
        <w:rPr>
          <w:rFonts w:ascii="Arial Black" w:hAnsi="Arial Black" w:cs="Times New Roman"/>
          <w:b/>
          <w:sz w:val="24"/>
          <w:szCs w:val="24"/>
        </w:rPr>
        <w:t>JULY, 2024</w:t>
      </w:r>
    </w:p>
    <w:p w:rsidR="00223171" w:rsidRDefault="00223171" w:rsidP="00223171">
      <w:pPr>
        <w:spacing w:after="0" w:line="480" w:lineRule="auto"/>
        <w:jc w:val="center"/>
        <w:rPr>
          <w:rFonts w:ascii="Times New Roman" w:hAnsi="Times New Roman" w:cs="Times New Roman"/>
          <w:b/>
          <w:sz w:val="24"/>
          <w:szCs w:val="24"/>
        </w:rPr>
      </w:pPr>
    </w:p>
    <w:p w:rsidR="00223171" w:rsidRPr="008B0357" w:rsidRDefault="00223171" w:rsidP="00223171">
      <w:pPr>
        <w:spacing w:after="0" w:line="480" w:lineRule="auto"/>
        <w:jc w:val="center"/>
        <w:rPr>
          <w:rFonts w:ascii="Times New Roman" w:hAnsi="Times New Roman" w:cs="Times New Roman"/>
          <w:b/>
          <w:sz w:val="24"/>
          <w:szCs w:val="24"/>
        </w:rPr>
      </w:pPr>
      <w:r w:rsidRPr="008B0357">
        <w:rPr>
          <w:rFonts w:ascii="Times New Roman" w:hAnsi="Times New Roman" w:cs="Times New Roman"/>
          <w:b/>
          <w:sz w:val="24"/>
          <w:szCs w:val="24"/>
        </w:rPr>
        <w:lastRenderedPageBreak/>
        <w:t>CERTIFICATION</w:t>
      </w:r>
    </w:p>
    <w:p w:rsidR="00223171" w:rsidRPr="00CE54DE" w:rsidRDefault="00223171" w:rsidP="00223171">
      <w:pPr>
        <w:spacing w:line="480" w:lineRule="auto"/>
        <w:ind w:firstLine="720"/>
        <w:jc w:val="both"/>
        <w:rPr>
          <w:rFonts w:ascii="Times New Roman" w:hAnsi="Times New Roman" w:cs="Times New Roman"/>
          <w:bCs/>
          <w:color w:val="000000"/>
          <w:sz w:val="24"/>
          <w:szCs w:val="24"/>
        </w:rPr>
      </w:pPr>
      <w:r w:rsidRPr="00CE54DE">
        <w:rPr>
          <w:rFonts w:ascii="Times New Roman" w:hAnsi="Times New Roman" w:cs="Times New Roman"/>
          <w:bCs/>
          <w:sz w:val="24"/>
          <w:szCs w:val="24"/>
        </w:rPr>
        <w:t xml:space="preserve">This is to certify that this project works was carried out by </w:t>
      </w:r>
      <w:r w:rsidR="00814692">
        <w:rPr>
          <w:rFonts w:ascii="Times New Roman" w:hAnsi="Times New Roman" w:cs="Times New Roman"/>
          <w:sz w:val="24"/>
          <w:szCs w:val="24"/>
        </w:rPr>
        <w:t>Taofeeq Anifat  Kikelomo</w:t>
      </w:r>
      <w:r w:rsidRPr="00CE54DE">
        <w:rPr>
          <w:rFonts w:ascii="Times New Roman" w:hAnsi="Times New Roman" w:cs="Times New Roman"/>
          <w:sz w:val="24"/>
          <w:szCs w:val="24"/>
        </w:rPr>
        <w:t xml:space="preserve"> </w:t>
      </w:r>
      <w:r w:rsidRPr="00CE54DE">
        <w:rPr>
          <w:rFonts w:ascii="Times New Roman" w:eastAsia="Calibri" w:hAnsi="Times New Roman" w:cs="Times New Roman"/>
          <w:sz w:val="24"/>
          <w:szCs w:val="24"/>
        </w:rPr>
        <w:t xml:space="preserve">and has been read and approved as meeting part of the requirements of the </w:t>
      </w:r>
      <w:r w:rsidRPr="00CE54DE">
        <w:rPr>
          <w:rFonts w:ascii="Times New Roman" w:hAnsi="Times New Roman" w:cs="Times New Roman"/>
          <w:bCs/>
          <w:sz w:val="24"/>
          <w:szCs w:val="24"/>
        </w:rPr>
        <w:t>Chemistry Department, School of Sciences,  Kwara State College of Education, Ilorin.</w:t>
      </w:r>
    </w:p>
    <w:p w:rsidR="00223171" w:rsidRPr="00CE54DE" w:rsidRDefault="00223171" w:rsidP="00223171">
      <w:pPr>
        <w:tabs>
          <w:tab w:val="left" w:pos="7020"/>
        </w:tabs>
        <w:spacing w:after="0" w:line="48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48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__________________</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  _________________    </w:t>
      </w:r>
    </w:p>
    <w:p w:rsidR="00223171" w:rsidRPr="00CE54DE" w:rsidRDefault="00223171" w:rsidP="00223171">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Supervisor  </w:t>
      </w:r>
      <w:r w:rsidRPr="00CE54DE">
        <w:rPr>
          <w:rFonts w:ascii="Times New Roman" w:hAnsi="Times New Roman" w:cs="Times New Roman"/>
          <w:sz w:val="24"/>
          <w:szCs w:val="24"/>
        </w:rPr>
        <w:tab/>
      </w:r>
      <w:r w:rsidRPr="00CE54DE">
        <w:rPr>
          <w:rFonts w:ascii="Times New Roman" w:hAnsi="Times New Roman" w:cs="Times New Roman"/>
          <w:sz w:val="24"/>
          <w:szCs w:val="24"/>
        </w:rPr>
        <w:tab/>
        <w:t>`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                         </w:t>
      </w: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_______________     </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________________    </w:t>
      </w:r>
    </w:p>
    <w:p w:rsidR="00223171" w:rsidRPr="00CE54DE" w:rsidRDefault="00223171" w:rsidP="002231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 Chemistry</w:t>
      </w:r>
      <w:r>
        <w:rPr>
          <w:rFonts w:ascii="Times New Roman" w:hAnsi="Times New Roman" w:cs="Times New Roman"/>
          <w:sz w:val="24"/>
          <w:szCs w:val="24"/>
        </w:rPr>
        <w:tab/>
      </w:r>
      <w:r w:rsidRPr="00CE54DE">
        <w:rPr>
          <w:rFonts w:ascii="Times New Roman" w:hAnsi="Times New Roman" w:cs="Times New Roman"/>
          <w:sz w:val="24"/>
          <w:szCs w:val="24"/>
        </w:rPr>
        <w:t>`</w:t>
      </w:r>
      <w:r w:rsidRPr="00CE54DE">
        <w:rPr>
          <w:rFonts w:ascii="Times New Roman" w:hAnsi="Times New Roman" w:cs="Times New Roman"/>
          <w:sz w:val="24"/>
          <w:szCs w:val="24"/>
        </w:rPr>
        <w:tab/>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223171" w:rsidRPr="00CE54DE" w:rsidRDefault="00223171" w:rsidP="00223171">
      <w:pPr>
        <w:spacing w:after="0" w:line="240" w:lineRule="auto"/>
        <w:jc w:val="both"/>
        <w:rPr>
          <w:rFonts w:ascii="Times New Roman" w:hAnsi="Times New Roman" w:cs="Times New Roman"/>
          <w:sz w:val="24"/>
          <w:szCs w:val="24"/>
        </w:rPr>
      </w:pPr>
    </w:p>
    <w:p w:rsidR="00223171" w:rsidRPr="00CE54DE" w:rsidRDefault="00223171" w:rsidP="00223171">
      <w:pPr>
        <w:spacing w:after="0" w:line="240" w:lineRule="auto"/>
        <w:jc w:val="both"/>
        <w:rPr>
          <w:rFonts w:ascii="Times New Roman" w:hAnsi="Times New Roman" w:cs="Times New Roman"/>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tabs>
          <w:tab w:val="left" w:pos="7020"/>
        </w:tabs>
        <w:spacing w:after="0" w:line="240" w:lineRule="auto"/>
        <w:jc w:val="both"/>
        <w:rPr>
          <w:rFonts w:ascii="Times New Roman" w:hAnsi="Times New Roman" w:cs="Times New Roman"/>
          <w:bCs/>
          <w:sz w:val="24"/>
          <w:szCs w:val="24"/>
        </w:rPr>
      </w:pPr>
    </w:p>
    <w:p w:rsidR="00223171" w:rsidRPr="00CE54DE" w:rsidRDefault="00223171" w:rsidP="00223171">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_____________________ </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________________</w:t>
      </w:r>
    </w:p>
    <w:p w:rsidR="00223171" w:rsidRPr="00CE54DE" w:rsidRDefault="00223171" w:rsidP="00223171">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Coordinator </w:t>
      </w:r>
      <w:r w:rsidRPr="00CE54DE">
        <w:rPr>
          <w:rFonts w:ascii="Times New Roman" w:hAnsi="Times New Roman" w:cs="Times New Roman"/>
          <w:sz w:val="24"/>
          <w:szCs w:val="24"/>
        </w:rPr>
        <w:tab/>
        <w:t>`</w:t>
      </w:r>
      <w:r w:rsidRPr="00CE54DE">
        <w:rPr>
          <w:rFonts w:ascii="Times New Roman" w:hAnsi="Times New Roman" w:cs="Times New Roman"/>
          <w:sz w:val="24"/>
          <w:szCs w:val="24"/>
        </w:rPr>
        <w:tab/>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t xml:space="preserve"> </w:t>
      </w:r>
      <w:r w:rsidRPr="00CE54DE">
        <w:rPr>
          <w:rFonts w:ascii="Times New Roman" w:hAnsi="Times New Roman" w:cs="Times New Roman"/>
          <w:sz w:val="24"/>
          <w:szCs w:val="24"/>
        </w:rPr>
        <w:tab/>
        <w:t>Date</w:t>
      </w:r>
    </w:p>
    <w:p w:rsidR="00223171" w:rsidRPr="00CE54DE" w:rsidRDefault="00223171" w:rsidP="00223171">
      <w:pPr>
        <w:spacing w:after="0" w:line="240" w:lineRule="auto"/>
        <w:jc w:val="both"/>
        <w:rPr>
          <w:rFonts w:ascii="Times New Roman" w:hAnsi="Times New Roman" w:cs="Times New Roman"/>
          <w:sz w:val="24"/>
          <w:szCs w:val="24"/>
        </w:rPr>
      </w:pPr>
    </w:p>
    <w:p w:rsidR="00223171" w:rsidRPr="008D3FF8" w:rsidRDefault="00223171" w:rsidP="00223171">
      <w:pPr>
        <w:jc w:val="center"/>
        <w:rPr>
          <w:rFonts w:ascii="Times New Roman" w:hAnsi="Times New Roman" w:cs="Times New Roman"/>
          <w:b/>
          <w:sz w:val="24"/>
          <w:szCs w:val="24"/>
        </w:rPr>
      </w:pPr>
      <w:r w:rsidRPr="00CE54DE">
        <w:rPr>
          <w:rFonts w:ascii="Times New Roman" w:hAnsi="Times New Roman" w:cs="Times New Roman"/>
          <w:sz w:val="24"/>
          <w:szCs w:val="24"/>
        </w:rPr>
        <w:br w:type="page"/>
      </w:r>
      <w:r w:rsidRPr="008D3FF8">
        <w:rPr>
          <w:rFonts w:ascii="Times New Roman" w:hAnsi="Times New Roman" w:cs="Times New Roman"/>
          <w:b/>
          <w:sz w:val="24"/>
          <w:szCs w:val="24"/>
        </w:rPr>
        <w:lastRenderedPageBreak/>
        <w:t>DEDICATION</w:t>
      </w:r>
    </w:p>
    <w:p w:rsidR="00223171" w:rsidRPr="00CE54DE" w:rsidRDefault="00223171" w:rsidP="00223171">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This </w:t>
      </w:r>
      <w:r w:rsidR="00782488">
        <w:rPr>
          <w:rFonts w:ascii="Times New Roman" w:hAnsi="Times New Roman" w:cs="Times New Roman"/>
          <w:sz w:val="24"/>
          <w:szCs w:val="24"/>
        </w:rPr>
        <w:t>project is dedicated to Almighty Allah (the omnipotent and the omniscience) who has spared my life from the inception to the end of my academic programme and who will (Insha Allah) continue be with me till the end of my life.</w:t>
      </w:r>
    </w:p>
    <w:p w:rsidR="00223171" w:rsidRPr="00CE54DE" w:rsidRDefault="00223171" w:rsidP="00223171">
      <w:pPr>
        <w:spacing w:after="0" w:line="360" w:lineRule="auto"/>
        <w:jc w:val="both"/>
        <w:rPr>
          <w:rFonts w:ascii="Times New Roman" w:hAnsi="Times New Roman" w:cs="Times New Roman"/>
          <w:sz w:val="24"/>
          <w:szCs w:val="24"/>
        </w:rPr>
      </w:pPr>
    </w:p>
    <w:p w:rsidR="00223171" w:rsidRPr="00CE54DE" w:rsidRDefault="00223171" w:rsidP="00223171">
      <w:pPr>
        <w:spacing w:after="0" w:line="360" w:lineRule="auto"/>
        <w:ind w:left="5760"/>
        <w:jc w:val="both"/>
        <w:rPr>
          <w:rFonts w:ascii="Times New Roman" w:hAnsi="Times New Roman" w:cs="Times New Roman"/>
          <w:sz w:val="24"/>
          <w:szCs w:val="24"/>
        </w:rPr>
      </w:pPr>
    </w:p>
    <w:p w:rsidR="00223171" w:rsidRPr="00CE54DE" w:rsidRDefault="00223171" w:rsidP="00223171">
      <w:pPr>
        <w:spacing w:after="0" w:line="360" w:lineRule="auto"/>
        <w:ind w:left="5760"/>
        <w:jc w:val="both"/>
        <w:rPr>
          <w:rFonts w:ascii="Times New Roman" w:hAnsi="Times New Roman" w:cs="Times New Roman"/>
          <w:sz w:val="24"/>
          <w:szCs w:val="24"/>
        </w:rPr>
      </w:pPr>
    </w:p>
    <w:p w:rsidR="00223171" w:rsidRPr="00CE54DE" w:rsidRDefault="00223171" w:rsidP="00223171">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223171" w:rsidRPr="008D3FF8" w:rsidRDefault="00223171" w:rsidP="00223171">
      <w:pPr>
        <w:spacing w:after="0" w:line="36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ACKNOWLEDGEMENTS</w:t>
      </w:r>
    </w:p>
    <w:p w:rsidR="00223171" w:rsidRPr="00CE54DE" w:rsidRDefault="00223171" w:rsidP="00223171">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My profound gratitude goes to almighty God for sparing my life to witness the beginning of this programme to th</w:t>
      </w:r>
      <w:r>
        <w:rPr>
          <w:rFonts w:ascii="Times New Roman" w:hAnsi="Times New Roman" w:cs="Times New Roman"/>
          <w:sz w:val="24"/>
          <w:szCs w:val="24"/>
        </w:rPr>
        <w:t>is</w:t>
      </w:r>
      <w:r w:rsidRPr="00CE54DE">
        <w:rPr>
          <w:rFonts w:ascii="Times New Roman" w:hAnsi="Times New Roman" w:cs="Times New Roman"/>
          <w:sz w:val="24"/>
          <w:szCs w:val="24"/>
        </w:rPr>
        <w:t xml:space="preserve"> end.</w:t>
      </w:r>
    </w:p>
    <w:p w:rsidR="00223171" w:rsidRPr="00CE54DE" w:rsidRDefault="00223171" w:rsidP="00223171">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r>
      <w:r w:rsidR="00515C99" w:rsidRPr="00CE54DE">
        <w:rPr>
          <w:rFonts w:ascii="Times New Roman" w:hAnsi="Times New Roman" w:cs="Times New Roman"/>
          <w:sz w:val="24"/>
          <w:szCs w:val="24"/>
        </w:rPr>
        <w:t>My</w:t>
      </w:r>
      <w:r w:rsidR="00515C99">
        <w:rPr>
          <w:rFonts w:ascii="Times New Roman" w:hAnsi="Times New Roman" w:cs="Times New Roman"/>
          <w:sz w:val="24"/>
          <w:szCs w:val="24"/>
        </w:rPr>
        <w:t xml:space="preserve"> </w:t>
      </w:r>
      <w:r w:rsidR="00515C99" w:rsidRPr="00CE54DE">
        <w:rPr>
          <w:rFonts w:ascii="Times New Roman" w:hAnsi="Times New Roman" w:cs="Times New Roman"/>
          <w:sz w:val="24"/>
          <w:szCs w:val="24"/>
        </w:rPr>
        <w:t>sincere</w:t>
      </w:r>
      <w:r w:rsidR="00515C99">
        <w:rPr>
          <w:rFonts w:ascii="Times New Roman" w:hAnsi="Times New Roman" w:cs="Times New Roman"/>
          <w:sz w:val="24"/>
          <w:szCs w:val="24"/>
        </w:rPr>
        <w:t xml:space="preserve"> </w:t>
      </w:r>
      <w:r w:rsidR="00515C99" w:rsidRPr="00CE54DE">
        <w:rPr>
          <w:rFonts w:ascii="Times New Roman" w:hAnsi="Times New Roman" w:cs="Times New Roman"/>
          <w:sz w:val="24"/>
          <w:szCs w:val="24"/>
        </w:rPr>
        <w:t>appreciation goes</w:t>
      </w:r>
      <w:r w:rsidRPr="00CE54DE">
        <w:rPr>
          <w:rFonts w:ascii="Times New Roman" w:hAnsi="Times New Roman" w:cs="Times New Roman"/>
          <w:sz w:val="24"/>
          <w:szCs w:val="24"/>
        </w:rPr>
        <w:t xml:space="preserve"> to my able supervisor Mr. M</w:t>
      </w:r>
      <w:r>
        <w:rPr>
          <w:rFonts w:ascii="Times New Roman" w:hAnsi="Times New Roman" w:cs="Times New Roman"/>
          <w:sz w:val="24"/>
          <w:szCs w:val="24"/>
        </w:rPr>
        <w:t>o</w:t>
      </w:r>
      <w:r w:rsidRPr="00CE54DE">
        <w:rPr>
          <w:rFonts w:ascii="Times New Roman" w:hAnsi="Times New Roman" w:cs="Times New Roman"/>
          <w:sz w:val="24"/>
          <w:szCs w:val="24"/>
        </w:rPr>
        <w:t xml:space="preserve">hamed </w:t>
      </w:r>
      <w:r w:rsidR="00515C99" w:rsidRPr="00CE54DE">
        <w:rPr>
          <w:rFonts w:ascii="Times New Roman" w:hAnsi="Times New Roman" w:cs="Times New Roman"/>
          <w:sz w:val="24"/>
          <w:szCs w:val="24"/>
        </w:rPr>
        <w:t>Issa who</w:t>
      </w:r>
      <w:r w:rsidRPr="00CE54DE">
        <w:rPr>
          <w:rFonts w:ascii="Times New Roman" w:hAnsi="Times New Roman" w:cs="Times New Roman"/>
          <w:sz w:val="24"/>
          <w:szCs w:val="24"/>
        </w:rPr>
        <w:t xml:space="preserve"> have being a source of inspiration both academically and in character</w:t>
      </w:r>
      <w:r w:rsidR="00515C99">
        <w:rPr>
          <w:rFonts w:ascii="Times New Roman" w:hAnsi="Times New Roman" w:cs="Times New Roman"/>
          <w:sz w:val="24"/>
          <w:szCs w:val="24"/>
        </w:rPr>
        <w:t xml:space="preserve"> for going through my manuscript and make necessary corrections where the need be</w:t>
      </w:r>
      <w:r w:rsidRPr="00CE54DE">
        <w:rPr>
          <w:rFonts w:ascii="Times New Roman" w:hAnsi="Times New Roman" w:cs="Times New Roman"/>
          <w:sz w:val="24"/>
          <w:szCs w:val="24"/>
        </w:rPr>
        <w:t>.</w:t>
      </w:r>
    </w:p>
    <w:p w:rsidR="00223171" w:rsidRPr="00CE54DE" w:rsidRDefault="00223171" w:rsidP="00223171">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My special thanks goes to all the</w:t>
      </w:r>
      <w:r w:rsidR="00515C99">
        <w:rPr>
          <w:rFonts w:ascii="Times New Roman" w:hAnsi="Times New Roman" w:cs="Times New Roman"/>
          <w:sz w:val="24"/>
          <w:szCs w:val="24"/>
        </w:rPr>
        <w:t xml:space="preserve"> lecturers in School of Sciences</w:t>
      </w:r>
      <w:r>
        <w:rPr>
          <w:rFonts w:ascii="Times New Roman" w:hAnsi="Times New Roman" w:cs="Times New Roman"/>
          <w:sz w:val="24"/>
          <w:szCs w:val="24"/>
        </w:rPr>
        <w:t xml:space="preserve"> and General Studies </w:t>
      </w:r>
      <w:r w:rsidRPr="00CE54DE">
        <w:rPr>
          <w:rFonts w:ascii="Times New Roman" w:hAnsi="Times New Roman" w:cs="Times New Roman"/>
          <w:sz w:val="24"/>
          <w:szCs w:val="24"/>
        </w:rPr>
        <w:t xml:space="preserve">who have by one way or the other impacted me with the knowledge and contributed immensely to </w:t>
      </w:r>
      <w:r>
        <w:rPr>
          <w:rFonts w:ascii="Times New Roman" w:hAnsi="Times New Roman" w:cs="Times New Roman"/>
          <w:sz w:val="24"/>
          <w:szCs w:val="24"/>
        </w:rPr>
        <w:t xml:space="preserve">my success during </w:t>
      </w:r>
      <w:r w:rsidRPr="00CE54DE">
        <w:rPr>
          <w:rFonts w:ascii="Times New Roman" w:hAnsi="Times New Roman" w:cs="Times New Roman"/>
          <w:sz w:val="24"/>
          <w:szCs w:val="24"/>
        </w:rPr>
        <w:t>my st</w:t>
      </w:r>
      <w:r>
        <w:rPr>
          <w:rFonts w:ascii="Times New Roman" w:hAnsi="Times New Roman" w:cs="Times New Roman"/>
          <w:sz w:val="24"/>
          <w:szCs w:val="24"/>
        </w:rPr>
        <w:t xml:space="preserve">udy </w:t>
      </w:r>
      <w:r w:rsidRPr="00CE54DE">
        <w:rPr>
          <w:rFonts w:ascii="Times New Roman" w:hAnsi="Times New Roman" w:cs="Times New Roman"/>
          <w:sz w:val="24"/>
          <w:szCs w:val="24"/>
        </w:rPr>
        <w:t xml:space="preserve">in this great institutions may God reward </w:t>
      </w:r>
      <w:r>
        <w:rPr>
          <w:rFonts w:ascii="Times New Roman" w:hAnsi="Times New Roman" w:cs="Times New Roman"/>
          <w:sz w:val="24"/>
          <w:szCs w:val="24"/>
        </w:rPr>
        <w:t>you all</w:t>
      </w:r>
      <w:r w:rsidRPr="00CE54DE">
        <w:rPr>
          <w:rFonts w:ascii="Times New Roman" w:hAnsi="Times New Roman" w:cs="Times New Roman"/>
          <w:sz w:val="24"/>
          <w:szCs w:val="24"/>
        </w:rPr>
        <w:t xml:space="preserve"> abundantly.</w:t>
      </w:r>
    </w:p>
    <w:p w:rsidR="00223171" w:rsidRDefault="00223171" w:rsidP="00223171">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My greetings also go to my parents </w:t>
      </w:r>
      <w:r>
        <w:rPr>
          <w:rFonts w:ascii="Times New Roman" w:hAnsi="Times New Roman" w:cs="Times New Roman"/>
          <w:sz w:val="24"/>
          <w:szCs w:val="24"/>
        </w:rPr>
        <w:t>Mr</w:t>
      </w:r>
      <w:r w:rsidR="00782488">
        <w:rPr>
          <w:rFonts w:ascii="Times New Roman" w:hAnsi="Times New Roman" w:cs="Times New Roman"/>
          <w:sz w:val="24"/>
          <w:szCs w:val="24"/>
        </w:rPr>
        <w:t>.</w:t>
      </w:r>
      <w:r>
        <w:rPr>
          <w:rFonts w:ascii="Times New Roman" w:hAnsi="Times New Roman" w:cs="Times New Roman"/>
          <w:sz w:val="24"/>
          <w:szCs w:val="24"/>
        </w:rPr>
        <w:t xml:space="preserve"> and Mrs</w:t>
      </w:r>
      <w:r w:rsidR="00782488">
        <w:rPr>
          <w:rFonts w:ascii="Times New Roman" w:hAnsi="Times New Roman" w:cs="Times New Roman"/>
          <w:sz w:val="24"/>
          <w:szCs w:val="24"/>
        </w:rPr>
        <w:t>.</w:t>
      </w:r>
      <w:r>
        <w:rPr>
          <w:rFonts w:ascii="Times New Roman" w:hAnsi="Times New Roman" w:cs="Times New Roman"/>
          <w:sz w:val="24"/>
          <w:szCs w:val="24"/>
        </w:rPr>
        <w:t xml:space="preserve"> </w:t>
      </w:r>
      <w:r w:rsidR="00814692">
        <w:rPr>
          <w:rFonts w:ascii="Times New Roman" w:hAnsi="Times New Roman" w:cs="Times New Roman"/>
          <w:sz w:val="24"/>
          <w:szCs w:val="24"/>
        </w:rPr>
        <w:t>Taofeeq</w:t>
      </w:r>
      <w:r w:rsidRPr="00CE54DE">
        <w:rPr>
          <w:rFonts w:ascii="Times New Roman" w:hAnsi="Times New Roman" w:cs="Times New Roman"/>
          <w:sz w:val="24"/>
          <w:szCs w:val="24"/>
        </w:rPr>
        <w:t xml:space="preserve"> for the</w:t>
      </w:r>
      <w:r>
        <w:rPr>
          <w:rFonts w:ascii="Times New Roman" w:hAnsi="Times New Roman" w:cs="Times New Roman"/>
          <w:sz w:val="24"/>
          <w:szCs w:val="24"/>
        </w:rPr>
        <w:t>ir</w:t>
      </w:r>
      <w:r w:rsidRPr="00CE54DE">
        <w:rPr>
          <w:rFonts w:ascii="Times New Roman" w:hAnsi="Times New Roman" w:cs="Times New Roman"/>
          <w:sz w:val="24"/>
          <w:szCs w:val="24"/>
        </w:rPr>
        <w:t xml:space="preserve"> word</w:t>
      </w:r>
      <w:r>
        <w:rPr>
          <w:rFonts w:ascii="Times New Roman" w:hAnsi="Times New Roman" w:cs="Times New Roman"/>
          <w:sz w:val="24"/>
          <w:szCs w:val="24"/>
        </w:rPr>
        <w:t>s</w:t>
      </w:r>
      <w:r w:rsidRPr="00CE54DE">
        <w:rPr>
          <w:rFonts w:ascii="Times New Roman" w:hAnsi="Times New Roman" w:cs="Times New Roman"/>
          <w:sz w:val="24"/>
          <w:szCs w:val="24"/>
        </w:rPr>
        <w:t xml:space="preserve"> of encouragement giving to me always, and for </w:t>
      </w:r>
      <w:r>
        <w:rPr>
          <w:rFonts w:ascii="Times New Roman" w:hAnsi="Times New Roman" w:cs="Times New Roman"/>
          <w:sz w:val="24"/>
          <w:szCs w:val="24"/>
        </w:rPr>
        <w:t xml:space="preserve">their </w:t>
      </w:r>
      <w:r w:rsidRPr="00CE54DE">
        <w:rPr>
          <w:rFonts w:ascii="Times New Roman" w:hAnsi="Times New Roman" w:cs="Times New Roman"/>
          <w:sz w:val="24"/>
          <w:szCs w:val="24"/>
        </w:rPr>
        <w:t xml:space="preserve">support </w:t>
      </w:r>
      <w:r>
        <w:rPr>
          <w:rFonts w:ascii="Times New Roman" w:hAnsi="Times New Roman" w:cs="Times New Roman"/>
          <w:sz w:val="24"/>
          <w:szCs w:val="24"/>
        </w:rPr>
        <w:t xml:space="preserve">giving to me </w:t>
      </w:r>
      <w:r w:rsidRPr="00CE54DE">
        <w:rPr>
          <w:rFonts w:ascii="Times New Roman" w:hAnsi="Times New Roman" w:cs="Times New Roman"/>
          <w:sz w:val="24"/>
          <w:szCs w:val="24"/>
        </w:rPr>
        <w:t>throughout my academic</w:t>
      </w:r>
      <w:r>
        <w:rPr>
          <w:rFonts w:ascii="Times New Roman" w:hAnsi="Times New Roman" w:cs="Times New Roman"/>
          <w:sz w:val="24"/>
          <w:szCs w:val="24"/>
        </w:rPr>
        <w:t xml:space="preserve"> which, I cannot forget. My appreciation also to my siblings; </w:t>
      </w:r>
      <w:r w:rsidR="00515C99">
        <w:rPr>
          <w:rFonts w:ascii="Times New Roman" w:hAnsi="Times New Roman" w:cs="Times New Roman"/>
          <w:sz w:val="24"/>
          <w:szCs w:val="24"/>
        </w:rPr>
        <w:t>Salaudeen, Fathi</w:t>
      </w:r>
      <w:r w:rsidR="00782488">
        <w:rPr>
          <w:rFonts w:ascii="Times New Roman" w:hAnsi="Times New Roman" w:cs="Times New Roman"/>
          <w:sz w:val="24"/>
          <w:szCs w:val="24"/>
        </w:rPr>
        <w:t>a</w:t>
      </w:r>
      <w:r w:rsidR="00515C99">
        <w:rPr>
          <w:rFonts w:ascii="Times New Roman" w:hAnsi="Times New Roman" w:cs="Times New Roman"/>
          <w:sz w:val="24"/>
          <w:szCs w:val="24"/>
        </w:rPr>
        <w:t xml:space="preserve"> Opeyemi, Abdullah Abiodun</w:t>
      </w:r>
      <w:r w:rsidR="00782488">
        <w:rPr>
          <w:rFonts w:ascii="Times New Roman" w:hAnsi="Times New Roman" w:cs="Times New Roman"/>
          <w:sz w:val="24"/>
          <w:szCs w:val="24"/>
        </w:rPr>
        <w:t>.</w:t>
      </w:r>
    </w:p>
    <w:p w:rsidR="00223171" w:rsidRDefault="00223171" w:rsidP="00223171">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More so, my deep appreciation and recognition goes to my friends, </w:t>
      </w:r>
      <w:r w:rsidR="00782488">
        <w:rPr>
          <w:rFonts w:ascii="Times New Roman" w:hAnsi="Times New Roman" w:cs="Times New Roman"/>
          <w:sz w:val="24"/>
          <w:szCs w:val="24"/>
        </w:rPr>
        <w:t>Zainab Adeola, Fadhilat, Istijajabah</w:t>
      </w:r>
      <w:r w:rsidR="00515C99">
        <w:rPr>
          <w:rFonts w:ascii="Times New Roman" w:hAnsi="Times New Roman" w:cs="Times New Roman"/>
          <w:sz w:val="24"/>
          <w:szCs w:val="24"/>
        </w:rPr>
        <w:t xml:space="preserve"> </w:t>
      </w:r>
      <w:r>
        <w:rPr>
          <w:rFonts w:ascii="Times New Roman" w:hAnsi="Times New Roman" w:cs="Times New Roman"/>
          <w:sz w:val="24"/>
          <w:szCs w:val="24"/>
        </w:rPr>
        <w:t>also my  appreciations  goes to my coursemate in the department, May God bless you all for your understanding and supporting during our course of studies together at the Kwara State College of Education, Ilorin.</w:t>
      </w:r>
    </w:p>
    <w:p w:rsidR="00223171" w:rsidRDefault="00223171" w:rsidP="00223171">
      <w:pPr>
        <w:rPr>
          <w:rFonts w:ascii="Times New Roman" w:hAnsi="Times New Roman" w:cs="Times New Roman"/>
          <w:b/>
          <w:sz w:val="24"/>
          <w:szCs w:val="24"/>
        </w:rPr>
      </w:pPr>
      <w:r>
        <w:rPr>
          <w:rFonts w:ascii="Times New Roman" w:hAnsi="Times New Roman" w:cs="Times New Roman"/>
          <w:b/>
          <w:sz w:val="24"/>
          <w:szCs w:val="24"/>
        </w:rPr>
        <w:br w:type="page"/>
      </w:r>
    </w:p>
    <w:p w:rsidR="00EE7F98" w:rsidRPr="00463F1C" w:rsidRDefault="00EE7F98" w:rsidP="00663A3E">
      <w:pPr>
        <w:shd w:val="clear" w:color="auto" w:fill="FFFFFF"/>
        <w:spacing w:after="0" w:line="480" w:lineRule="auto"/>
        <w:jc w:val="center"/>
        <w:rPr>
          <w:rFonts w:ascii="Times New Roman" w:eastAsia="Times New Roman" w:hAnsi="Times New Roman" w:cs="Times New Roman"/>
          <w:sz w:val="24"/>
          <w:szCs w:val="24"/>
        </w:rPr>
      </w:pPr>
      <w:r w:rsidRPr="00463F1C">
        <w:rPr>
          <w:rFonts w:ascii="Times New Roman" w:eastAsia="Times New Roman" w:hAnsi="Times New Roman" w:cs="Times New Roman"/>
          <w:sz w:val="24"/>
          <w:szCs w:val="24"/>
        </w:rPr>
        <w:lastRenderedPageBreak/>
        <w:t>Abstract</w:t>
      </w:r>
    </w:p>
    <w:p w:rsidR="00A65A66" w:rsidRPr="00463F1C" w:rsidRDefault="00B132E8" w:rsidP="008916D1">
      <w:pPr>
        <w:spacing w:line="240" w:lineRule="auto"/>
        <w:jc w:val="both"/>
        <w:rPr>
          <w:rFonts w:ascii="Times New Roman" w:hAnsi="Times New Roman" w:cs="Times New Roman"/>
          <w:color w:val="000000"/>
          <w:sz w:val="24"/>
          <w:szCs w:val="24"/>
          <w:shd w:val="clear" w:color="auto" w:fill="FFFFFF"/>
        </w:rPr>
      </w:pPr>
      <w:r w:rsidRPr="00463F1C">
        <w:rPr>
          <w:rFonts w:ascii="Times New Roman" w:hAnsi="Times New Roman" w:cs="Times New Roman"/>
          <w:sz w:val="24"/>
          <w:szCs w:val="24"/>
        </w:rPr>
        <w:t xml:space="preserve">This study was carried out to </w:t>
      </w:r>
      <w:r w:rsidR="006E79F1" w:rsidRPr="00463F1C">
        <w:rPr>
          <w:rFonts w:ascii="Times New Roman" w:hAnsi="Times New Roman" w:cs="Times New Roman"/>
          <w:color w:val="000000"/>
          <w:sz w:val="24"/>
          <w:szCs w:val="24"/>
          <w:shd w:val="clear" w:color="auto" w:fill="FFFFFF"/>
        </w:rPr>
        <w:t xml:space="preserve">assessed </w:t>
      </w:r>
      <w:r w:rsidRPr="00463F1C">
        <w:rPr>
          <w:rFonts w:ascii="Times New Roman" w:hAnsi="Times New Roman" w:cs="Times New Roman"/>
          <w:sz w:val="24"/>
          <w:szCs w:val="24"/>
        </w:rPr>
        <w:t xml:space="preserve">analysis on the levels of causes of difficulties in studying chemistry in </w:t>
      </w:r>
      <w:r w:rsidR="00504A86" w:rsidRPr="00463F1C">
        <w:rPr>
          <w:rFonts w:ascii="Times New Roman" w:hAnsi="Times New Roman" w:cs="Times New Roman"/>
          <w:sz w:val="24"/>
          <w:szCs w:val="24"/>
        </w:rPr>
        <w:t>Kwara State College of Education</w:t>
      </w:r>
      <w:r w:rsidRPr="00463F1C">
        <w:rPr>
          <w:rFonts w:ascii="Times New Roman" w:hAnsi="Times New Roman" w:cs="Times New Roman"/>
          <w:sz w:val="24"/>
          <w:szCs w:val="24"/>
        </w:rPr>
        <w:t xml:space="preserve">, </w:t>
      </w:r>
      <w:r w:rsidR="00504A86" w:rsidRPr="00463F1C">
        <w:rPr>
          <w:rFonts w:ascii="Times New Roman" w:hAnsi="Times New Roman" w:cs="Times New Roman"/>
          <w:sz w:val="24"/>
          <w:szCs w:val="24"/>
        </w:rPr>
        <w:t>Ilorin</w:t>
      </w:r>
      <w:r w:rsidR="006E79F1" w:rsidRPr="00463F1C">
        <w:rPr>
          <w:rFonts w:ascii="Times New Roman" w:hAnsi="Times New Roman" w:cs="Times New Roman"/>
          <w:color w:val="000000"/>
          <w:sz w:val="24"/>
          <w:szCs w:val="24"/>
          <w:shd w:val="clear" w:color="auto" w:fill="FFFFFF"/>
        </w:rPr>
        <w:t xml:space="preserve">. The study was guided by five objectives, five research questions and five hypotheses tested at α = 0.05 level of confidence. Two validated questionnaires, the "Chemistry Teachers Identification of Difficult Concepts Questionnaire" (CTIODCQ) and the "Chemistry Students Identification of Difficult Concepts Questionnaire" (CSIODCQ) were used to collect data from </w:t>
      </w:r>
      <w:r w:rsidR="00504A86" w:rsidRPr="00463F1C">
        <w:rPr>
          <w:rFonts w:ascii="Times New Roman" w:hAnsi="Times New Roman" w:cs="Times New Roman"/>
          <w:color w:val="000000"/>
          <w:sz w:val="24"/>
          <w:szCs w:val="24"/>
          <w:shd w:val="clear" w:color="auto" w:fill="FFFFFF"/>
        </w:rPr>
        <w:t>four</w:t>
      </w:r>
      <w:r w:rsidR="00A8635B" w:rsidRPr="00463F1C">
        <w:rPr>
          <w:rFonts w:ascii="Times New Roman" w:hAnsi="Times New Roman" w:cs="Times New Roman"/>
          <w:color w:val="000000"/>
          <w:sz w:val="24"/>
          <w:szCs w:val="24"/>
          <w:shd w:val="clear" w:color="auto" w:fill="FFFFFF"/>
        </w:rPr>
        <w:t xml:space="preserve"> chemistry teachers </w:t>
      </w:r>
      <w:r w:rsidR="006E79F1" w:rsidRPr="00463F1C">
        <w:rPr>
          <w:rFonts w:ascii="Times New Roman" w:hAnsi="Times New Roman" w:cs="Times New Roman"/>
          <w:color w:val="000000"/>
          <w:sz w:val="24"/>
          <w:szCs w:val="24"/>
          <w:shd w:val="clear" w:color="auto" w:fill="FFFFFF"/>
        </w:rPr>
        <w:t xml:space="preserve">and </w:t>
      </w:r>
      <w:r w:rsidR="00782488">
        <w:rPr>
          <w:rFonts w:ascii="Times New Roman" w:hAnsi="Times New Roman" w:cs="Times New Roman"/>
          <w:color w:val="000000"/>
          <w:sz w:val="24"/>
          <w:szCs w:val="24"/>
          <w:shd w:val="clear" w:color="auto" w:fill="FFFFFF"/>
        </w:rPr>
        <w:t>(</w:t>
      </w:r>
      <w:r w:rsidR="00504A86" w:rsidRPr="00463F1C">
        <w:rPr>
          <w:rFonts w:ascii="Times New Roman" w:hAnsi="Times New Roman" w:cs="Times New Roman"/>
          <w:color w:val="000000"/>
          <w:sz w:val="24"/>
          <w:szCs w:val="24"/>
          <w:shd w:val="clear" w:color="auto" w:fill="FFFFFF"/>
        </w:rPr>
        <w:t>108</w:t>
      </w:r>
      <w:r w:rsidR="00782488">
        <w:rPr>
          <w:rFonts w:ascii="Times New Roman" w:hAnsi="Times New Roman" w:cs="Times New Roman"/>
          <w:color w:val="000000"/>
          <w:sz w:val="24"/>
          <w:szCs w:val="24"/>
          <w:shd w:val="clear" w:color="auto" w:fill="FFFFFF"/>
        </w:rPr>
        <w:t>)</w:t>
      </w:r>
      <w:r w:rsidR="006E79F1" w:rsidRPr="00463F1C">
        <w:rPr>
          <w:rFonts w:ascii="Times New Roman" w:hAnsi="Times New Roman" w:cs="Times New Roman"/>
          <w:color w:val="000000"/>
          <w:sz w:val="24"/>
          <w:szCs w:val="24"/>
          <w:shd w:val="clear" w:color="auto" w:fill="FFFFFF"/>
        </w:rPr>
        <w:t xml:space="preserve"> chemistry students  </w:t>
      </w:r>
      <w:r w:rsidR="00A8635B" w:rsidRPr="00463F1C">
        <w:rPr>
          <w:rFonts w:ascii="Times New Roman" w:hAnsi="Times New Roman" w:cs="Times New Roman"/>
          <w:color w:val="000000"/>
          <w:sz w:val="24"/>
          <w:szCs w:val="24"/>
          <w:shd w:val="clear" w:color="auto" w:fill="FFFFFF"/>
        </w:rPr>
        <w:t xml:space="preserve">from NCE I, NCE II and NCE III </w:t>
      </w:r>
      <w:r w:rsidR="006E79F1" w:rsidRPr="00463F1C">
        <w:rPr>
          <w:rFonts w:ascii="Times New Roman" w:hAnsi="Times New Roman" w:cs="Times New Roman"/>
          <w:color w:val="000000"/>
          <w:sz w:val="24"/>
          <w:szCs w:val="24"/>
          <w:shd w:val="clear" w:color="auto" w:fill="FFFFFF"/>
        </w:rPr>
        <w:t xml:space="preserve">in the study area during the </w:t>
      </w:r>
      <w:r w:rsidR="00782488">
        <w:rPr>
          <w:rFonts w:ascii="Times New Roman" w:hAnsi="Times New Roman" w:cs="Times New Roman"/>
          <w:color w:val="000000"/>
          <w:sz w:val="24"/>
          <w:szCs w:val="24"/>
          <w:shd w:val="clear" w:color="auto" w:fill="FFFFFF"/>
        </w:rPr>
        <w:t>(</w:t>
      </w:r>
      <w:r w:rsidR="006E79F1" w:rsidRPr="00463F1C">
        <w:rPr>
          <w:rFonts w:ascii="Times New Roman" w:hAnsi="Times New Roman" w:cs="Times New Roman"/>
          <w:color w:val="000000"/>
          <w:sz w:val="24"/>
          <w:szCs w:val="24"/>
          <w:shd w:val="clear" w:color="auto" w:fill="FFFFFF"/>
        </w:rPr>
        <w:t>2023/2024</w:t>
      </w:r>
      <w:r w:rsidR="00782488">
        <w:rPr>
          <w:rFonts w:ascii="Times New Roman" w:hAnsi="Times New Roman" w:cs="Times New Roman"/>
          <w:color w:val="000000"/>
          <w:sz w:val="24"/>
          <w:szCs w:val="24"/>
          <w:shd w:val="clear" w:color="auto" w:fill="FFFFFF"/>
        </w:rPr>
        <w:t>)</w:t>
      </w:r>
      <w:r w:rsidR="006E79F1" w:rsidRPr="00463F1C">
        <w:rPr>
          <w:rFonts w:ascii="Times New Roman" w:hAnsi="Times New Roman" w:cs="Times New Roman"/>
          <w:color w:val="000000"/>
          <w:sz w:val="24"/>
          <w:szCs w:val="24"/>
          <w:shd w:val="clear" w:color="auto" w:fill="FFFFFF"/>
        </w:rPr>
        <w:t xml:space="preserve"> academic session. </w:t>
      </w:r>
      <w:r w:rsidR="00A8635B" w:rsidRPr="00463F1C">
        <w:rPr>
          <w:rFonts w:ascii="Times New Roman" w:hAnsi="Times New Roman" w:cs="Times New Roman"/>
          <w:color w:val="000000"/>
          <w:sz w:val="24"/>
          <w:szCs w:val="24"/>
          <w:shd w:val="clear" w:color="auto" w:fill="FFFFFF"/>
        </w:rPr>
        <w:t>Purposively sample were used to select all students offering chemistry in Kwara State Co</w:t>
      </w:r>
      <w:r w:rsidR="006A0667" w:rsidRPr="00463F1C">
        <w:rPr>
          <w:rFonts w:ascii="Times New Roman" w:hAnsi="Times New Roman" w:cs="Times New Roman"/>
          <w:color w:val="000000"/>
          <w:sz w:val="24"/>
          <w:szCs w:val="24"/>
          <w:shd w:val="clear" w:color="auto" w:fill="FFFFFF"/>
        </w:rPr>
        <w:t>l</w:t>
      </w:r>
      <w:r w:rsidR="00A8635B" w:rsidRPr="00463F1C">
        <w:rPr>
          <w:rFonts w:ascii="Times New Roman" w:hAnsi="Times New Roman" w:cs="Times New Roman"/>
          <w:color w:val="000000"/>
          <w:sz w:val="24"/>
          <w:szCs w:val="24"/>
          <w:shd w:val="clear" w:color="auto" w:fill="FFFFFF"/>
        </w:rPr>
        <w:t xml:space="preserve">lege of Education, Ilorin. </w:t>
      </w:r>
      <w:r w:rsidR="006E79F1" w:rsidRPr="00463F1C">
        <w:rPr>
          <w:rFonts w:ascii="Times New Roman" w:hAnsi="Times New Roman" w:cs="Times New Roman"/>
          <w:color w:val="000000"/>
          <w:sz w:val="24"/>
          <w:szCs w:val="24"/>
          <w:shd w:val="clear" w:color="auto" w:fill="FFFFFF"/>
        </w:rPr>
        <w:t xml:space="preserve"> The </w:t>
      </w:r>
      <w:r w:rsidR="00A8635B" w:rsidRPr="00463F1C">
        <w:rPr>
          <w:rFonts w:ascii="Times New Roman" w:hAnsi="Times New Roman" w:cs="Times New Roman"/>
          <w:color w:val="000000"/>
          <w:sz w:val="24"/>
          <w:szCs w:val="24"/>
          <w:shd w:val="clear" w:color="auto" w:fill="FFFFFF"/>
        </w:rPr>
        <w:t xml:space="preserve">questionnaire tagged </w:t>
      </w:r>
      <w:r w:rsidR="006E79F1" w:rsidRPr="00463F1C">
        <w:rPr>
          <w:rFonts w:ascii="Times New Roman" w:hAnsi="Times New Roman" w:cs="Times New Roman"/>
          <w:color w:val="000000"/>
          <w:sz w:val="24"/>
          <w:szCs w:val="24"/>
          <w:shd w:val="clear" w:color="auto" w:fill="FFFFFF"/>
        </w:rPr>
        <w:t xml:space="preserve">CTIODCQ and CSIODCQ </w:t>
      </w:r>
      <w:r w:rsidR="00A8635B" w:rsidRPr="00463F1C">
        <w:rPr>
          <w:rFonts w:ascii="Times New Roman" w:hAnsi="Times New Roman" w:cs="Times New Roman"/>
          <w:color w:val="000000"/>
          <w:sz w:val="24"/>
          <w:szCs w:val="24"/>
          <w:shd w:val="clear" w:color="auto" w:fill="FFFFFF"/>
        </w:rPr>
        <w:t xml:space="preserve">were used to carry out the research and </w:t>
      </w:r>
      <w:r w:rsidR="006E79F1" w:rsidRPr="00463F1C">
        <w:rPr>
          <w:rFonts w:ascii="Times New Roman" w:hAnsi="Times New Roman" w:cs="Times New Roman"/>
          <w:color w:val="000000"/>
          <w:sz w:val="24"/>
          <w:szCs w:val="24"/>
          <w:shd w:val="clear" w:color="auto" w:fill="FFFFFF"/>
        </w:rPr>
        <w:t xml:space="preserve">had Cronbach reliability coefficient 0.71 and 0.74 respectively. The analysis was done using IBM-SPSS version 26.0, employing statistical methods. The findings revealed that teachers generally found the </w:t>
      </w:r>
      <w:r w:rsidR="00A8635B" w:rsidRPr="00463F1C">
        <w:rPr>
          <w:rFonts w:ascii="Times New Roman" w:hAnsi="Times New Roman" w:cs="Times New Roman"/>
          <w:color w:val="000000"/>
          <w:sz w:val="24"/>
          <w:szCs w:val="24"/>
          <w:shd w:val="clear" w:color="auto" w:fill="FFFFFF"/>
        </w:rPr>
        <w:t>1</w:t>
      </w:r>
      <w:r w:rsidR="006E79F1" w:rsidRPr="00463F1C">
        <w:rPr>
          <w:rFonts w:ascii="Times New Roman" w:hAnsi="Times New Roman" w:cs="Times New Roman"/>
          <w:color w:val="000000"/>
          <w:sz w:val="24"/>
          <w:szCs w:val="24"/>
          <w:shd w:val="clear" w:color="auto" w:fill="FFFFFF"/>
        </w:rPr>
        <w:t>0-item chemistry concepts to be moderately difficult, with no significant difference in their responses (F(2,1037) = 1.845; p &gt; 0.05). However, students perceived these concepts as difficult, with a significant difference in their perceptions (F (2, 6196) = 13.321; p &lt; 0.05). There was no statistically significant distinction between male and female teachers' or students' perceptions of concept difficulty. The study recommended enhancing teacher training, curriculum review, and student-centered pedagogical approaches in Nigerian to address these challenges.</w:t>
      </w:r>
    </w:p>
    <w:p w:rsidR="00A65A66" w:rsidRPr="00463F1C" w:rsidRDefault="00A65A66" w:rsidP="008916D1">
      <w:pPr>
        <w:shd w:val="clear" w:color="auto" w:fill="FFFFFF"/>
        <w:spacing w:after="0" w:line="240" w:lineRule="auto"/>
        <w:jc w:val="both"/>
        <w:rPr>
          <w:rFonts w:ascii="Times New Roman" w:hAnsi="Times New Roman" w:cs="Times New Roman"/>
          <w:color w:val="000000"/>
          <w:sz w:val="24"/>
          <w:szCs w:val="24"/>
          <w:shd w:val="clear" w:color="auto" w:fill="FFFFFF"/>
        </w:rPr>
      </w:pPr>
    </w:p>
    <w:p w:rsidR="008916D1" w:rsidRDefault="008916D1">
      <w:pPr>
        <w:rPr>
          <w:rFonts w:ascii="Times New Roman" w:hAnsi="Times New Roman" w:cs="Times New Roman"/>
          <w:b/>
          <w:sz w:val="24"/>
          <w:szCs w:val="24"/>
        </w:rPr>
      </w:pPr>
      <w:r>
        <w:rPr>
          <w:rFonts w:ascii="Times New Roman" w:hAnsi="Times New Roman" w:cs="Times New Roman"/>
          <w:b/>
          <w:sz w:val="24"/>
          <w:szCs w:val="24"/>
        </w:rPr>
        <w:br w:type="page"/>
      </w:r>
    </w:p>
    <w:p w:rsidR="00D1664D" w:rsidRPr="00232E31" w:rsidRDefault="00D1664D" w:rsidP="00CA7872">
      <w:pPr>
        <w:spacing w:after="0" w:line="480" w:lineRule="auto"/>
        <w:jc w:val="center"/>
        <w:rPr>
          <w:rFonts w:ascii="Times New Roman" w:hAnsi="Times New Roman" w:cs="Times New Roman"/>
          <w:b/>
          <w:sz w:val="24"/>
          <w:szCs w:val="24"/>
        </w:rPr>
      </w:pPr>
      <w:r w:rsidRPr="00232E31">
        <w:rPr>
          <w:rFonts w:ascii="Times New Roman" w:hAnsi="Times New Roman" w:cs="Times New Roman"/>
          <w:b/>
          <w:sz w:val="24"/>
          <w:szCs w:val="24"/>
        </w:rPr>
        <w:lastRenderedPageBreak/>
        <w:t>TABLE OF CONTENT</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Title……………………………………………………….…………………………....i</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Certification………………………………………….………………………...………ii</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Dedication…………………………………………………….………………..………iii</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Acknowledgement……………………………………………………………...….….iv</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Declaration……………………………………………………….…………………….v</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Abstract……………………………………………………………………………….vi</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Table of Content………..…………………………..…………..................................vii</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CHAPTER ONE</w:t>
      </w:r>
    </w:p>
    <w:p w:rsidR="00D1664D" w:rsidRPr="00CE54DE" w:rsidRDefault="00D1664D" w:rsidP="00D1664D">
      <w:pPr>
        <w:pStyle w:val="NoSpacing"/>
        <w:numPr>
          <w:ilvl w:val="0"/>
          <w:numId w:val="9"/>
        </w:numPr>
        <w:spacing w:line="360" w:lineRule="auto"/>
        <w:ind w:left="630" w:hanging="630"/>
        <w:jc w:val="both"/>
        <w:rPr>
          <w:rFonts w:ascii="Times New Roman" w:hAnsi="Times New Roman"/>
          <w:sz w:val="24"/>
          <w:szCs w:val="24"/>
        </w:rPr>
      </w:pPr>
      <w:r w:rsidRPr="00CE54DE">
        <w:rPr>
          <w:rFonts w:ascii="Times New Roman" w:hAnsi="Times New Roman"/>
          <w:sz w:val="24"/>
          <w:szCs w:val="24"/>
        </w:rPr>
        <w:t xml:space="preserve"> Introduction…………………………………..……………………………….1</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1.1       Background of the study…………………………………...............................1</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Statement of problem……………………………………….…………………6</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Purpose of the study ………………………………….…….…………………7</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Research questions</w:t>
      </w:r>
      <w:r w:rsidRPr="00CE54DE">
        <w:rPr>
          <w:rFonts w:ascii="Times New Roman" w:hAnsi="Times New Roman"/>
          <w:sz w:val="24"/>
          <w:szCs w:val="24"/>
        </w:rPr>
        <w:tab/>
        <w:t>…………………………………………..……………...7</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Hypotheses testing…………………………………………….……………….8</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Significance  of the study……………………………………….......................8</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Scope of and delimitation of the study …………………………………....…8</w:t>
      </w:r>
    </w:p>
    <w:p w:rsidR="00D1664D" w:rsidRPr="00CE54DE" w:rsidRDefault="00D1664D" w:rsidP="00D1664D">
      <w:pPr>
        <w:pStyle w:val="NoSpacing"/>
        <w:numPr>
          <w:ilvl w:val="1"/>
          <w:numId w:val="10"/>
        </w:numPr>
        <w:spacing w:line="360" w:lineRule="auto"/>
        <w:jc w:val="both"/>
        <w:rPr>
          <w:rFonts w:ascii="Times New Roman" w:hAnsi="Times New Roman"/>
          <w:sz w:val="24"/>
          <w:szCs w:val="24"/>
        </w:rPr>
      </w:pPr>
      <w:r w:rsidRPr="00CE54DE">
        <w:rPr>
          <w:rFonts w:ascii="Times New Roman" w:hAnsi="Times New Roman"/>
          <w:sz w:val="24"/>
          <w:szCs w:val="24"/>
        </w:rPr>
        <w:t>Operational definition of terms……………………………………………….9</w:t>
      </w:r>
    </w:p>
    <w:p w:rsidR="00D1664D" w:rsidRPr="00CE54DE" w:rsidRDefault="00D1664D" w:rsidP="00D1664D">
      <w:pPr>
        <w:pStyle w:val="NoSpacing"/>
        <w:spacing w:line="360" w:lineRule="auto"/>
        <w:jc w:val="both"/>
        <w:rPr>
          <w:rFonts w:ascii="Times New Roman" w:hAnsi="Times New Roman"/>
          <w:sz w:val="24"/>
          <w:szCs w:val="24"/>
        </w:rPr>
      </w:pPr>
      <w:r w:rsidRPr="00CE54DE">
        <w:rPr>
          <w:rFonts w:ascii="Times New Roman" w:hAnsi="Times New Roman"/>
          <w:sz w:val="24"/>
          <w:szCs w:val="24"/>
        </w:rPr>
        <w:t xml:space="preserve">CHAPTER TWO:    REVIEW OF RELATED LITERATURE </w:t>
      </w:r>
    </w:p>
    <w:p w:rsidR="00D1664D" w:rsidRPr="00CE54DE" w:rsidRDefault="00D1664D" w:rsidP="00D1664D">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2.1</w:t>
      </w:r>
      <w:r w:rsidRPr="00CE54DE">
        <w:rPr>
          <w:rFonts w:ascii="Times New Roman" w:hAnsi="Times New Roman" w:cs="Times New Roman"/>
          <w:sz w:val="24"/>
          <w:szCs w:val="24"/>
        </w:rPr>
        <w:tab/>
        <w:t>Concept</w:t>
      </w:r>
      <w:r w:rsidR="000554F8">
        <w:rPr>
          <w:rFonts w:ascii="Times New Roman" w:hAnsi="Times New Roman" w:cs="Times New Roman"/>
          <w:sz w:val="24"/>
          <w:szCs w:val="24"/>
        </w:rPr>
        <w:t>ual Framework</w:t>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10</w:t>
      </w:r>
    </w:p>
    <w:p w:rsidR="00D1664D" w:rsidRPr="00CE54DE" w:rsidRDefault="00D1664D" w:rsidP="00D1664D">
      <w:pPr>
        <w:autoSpaceDE w:val="0"/>
        <w:autoSpaceDN w:val="0"/>
        <w:adjustRightInd w:val="0"/>
        <w:spacing w:after="0" w:line="360" w:lineRule="auto"/>
        <w:jc w:val="both"/>
        <w:rPr>
          <w:rFonts w:ascii="Times New Roman" w:eastAsia="SimSun" w:hAnsi="Times New Roman" w:cs="Times New Roman"/>
          <w:bCs/>
          <w:iCs/>
          <w:sz w:val="24"/>
          <w:szCs w:val="24"/>
        </w:rPr>
      </w:pPr>
      <w:r w:rsidRPr="00CE54DE">
        <w:rPr>
          <w:rFonts w:ascii="Times New Roman" w:eastAsia="SimSun" w:hAnsi="Times New Roman" w:cs="Times New Roman"/>
          <w:bCs/>
          <w:iCs/>
          <w:sz w:val="24"/>
          <w:szCs w:val="24"/>
        </w:rPr>
        <w:t>2.2</w:t>
      </w:r>
      <w:r w:rsidRPr="00CE54DE">
        <w:rPr>
          <w:rFonts w:ascii="Times New Roman" w:eastAsia="SimSun" w:hAnsi="Times New Roman" w:cs="Times New Roman"/>
          <w:bCs/>
          <w:iCs/>
          <w:sz w:val="24"/>
          <w:szCs w:val="24"/>
        </w:rPr>
        <w:tab/>
      </w:r>
      <w:r w:rsidR="000554F8">
        <w:rPr>
          <w:rFonts w:ascii="Times New Roman" w:eastAsia="SimSun" w:hAnsi="Times New Roman" w:cs="Times New Roman"/>
          <w:bCs/>
          <w:iCs/>
          <w:sz w:val="24"/>
          <w:szCs w:val="24"/>
        </w:rPr>
        <w:t xml:space="preserve">Theoretical </w:t>
      </w:r>
      <w:r w:rsidR="0094503D">
        <w:rPr>
          <w:rFonts w:ascii="Times New Roman" w:eastAsia="SimSun" w:hAnsi="Times New Roman" w:cs="Times New Roman"/>
          <w:bCs/>
          <w:iCs/>
          <w:sz w:val="24"/>
          <w:szCs w:val="24"/>
        </w:rPr>
        <w:t>Framework</w:t>
      </w:r>
      <w:r w:rsidR="000554F8">
        <w:rPr>
          <w:rFonts w:ascii="Times New Roman" w:eastAsia="SimSun" w:hAnsi="Times New Roman" w:cs="Times New Roman"/>
          <w:bCs/>
          <w:iCs/>
          <w:sz w:val="24"/>
          <w:szCs w:val="24"/>
        </w:rPr>
        <w:tab/>
      </w:r>
      <w:r w:rsidR="0094503D">
        <w:rPr>
          <w:rFonts w:ascii="Times New Roman" w:eastAsia="SimSun" w:hAnsi="Times New Roman" w:cs="Times New Roman"/>
          <w:bCs/>
          <w:iCs/>
          <w:sz w:val="24"/>
          <w:szCs w:val="24"/>
        </w:rPr>
        <w:tab/>
      </w:r>
      <w:r w:rsidRPr="00CE54DE">
        <w:rPr>
          <w:rFonts w:ascii="Times New Roman" w:eastAsia="SimSun" w:hAnsi="Times New Roman" w:cs="Times New Roman"/>
          <w:bCs/>
          <w:iCs/>
          <w:sz w:val="24"/>
          <w:szCs w:val="24"/>
        </w:rPr>
        <w:tab/>
      </w:r>
      <w:r w:rsidRPr="00CE54DE">
        <w:rPr>
          <w:rFonts w:ascii="Times New Roman" w:eastAsia="SimSun" w:hAnsi="Times New Roman" w:cs="Times New Roman"/>
          <w:bCs/>
          <w:iCs/>
          <w:sz w:val="24"/>
          <w:szCs w:val="24"/>
        </w:rPr>
        <w:tab/>
      </w:r>
      <w:r w:rsidRPr="00CE54DE">
        <w:rPr>
          <w:rFonts w:ascii="Times New Roman" w:eastAsia="SimSun" w:hAnsi="Times New Roman" w:cs="Times New Roman"/>
          <w:bCs/>
          <w:iCs/>
          <w:sz w:val="24"/>
          <w:szCs w:val="24"/>
        </w:rPr>
        <w:tab/>
      </w:r>
      <w:r w:rsidRPr="00CE54DE">
        <w:rPr>
          <w:rFonts w:ascii="Times New Roman" w:eastAsia="SimSun" w:hAnsi="Times New Roman" w:cs="Times New Roman"/>
          <w:bCs/>
          <w:iCs/>
          <w:sz w:val="24"/>
          <w:szCs w:val="24"/>
        </w:rPr>
        <w:tab/>
      </w:r>
      <w:r w:rsidRPr="00CE54DE">
        <w:rPr>
          <w:rFonts w:ascii="Times New Roman" w:eastAsia="SimSun" w:hAnsi="Times New Roman" w:cs="Times New Roman"/>
          <w:bCs/>
          <w:iCs/>
          <w:sz w:val="24"/>
          <w:szCs w:val="24"/>
        </w:rPr>
        <w:tab/>
        <w:t>14</w:t>
      </w:r>
    </w:p>
    <w:p w:rsidR="00D1664D" w:rsidRDefault="00D1664D" w:rsidP="00D1664D">
      <w:pPr>
        <w:autoSpaceDE w:val="0"/>
        <w:autoSpaceDN w:val="0"/>
        <w:adjustRightInd w:val="0"/>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2.3</w:t>
      </w:r>
      <w:r w:rsidRPr="00CE54DE">
        <w:rPr>
          <w:rFonts w:ascii="Times New Roman" w:hAnsi="Times New Roman" w:cs="Times New Roman"/>
          <w:sz w:val="24"/>
          <w:szCs w:val="24"/>
        </w:rPr>
        <w:tab/>
      </w:r>
      <w:r w:rsidR="000554F8">
        <w:rPr>
          <w:rFonts w:ascii="Times New Roman" w:hAnsi="Times New Roman" w:cs="Times New Roman"/>
          <w:sz w:val="24"/>
          <w:szCs w:val="24"/>
        </w:rPr>
        <w:t>Empirical Study</w:t>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16</w:t>
      </w:r>
      <w:r w:rsidR="000554F8">
        <w:rPr>
          <w:rFonts w:ascii="Times New Roman" w:hAnsi="Times New Roman" w:cs="Times New Roman"/>
          <w:sz w:val="24"/>
          <w:szCs w:val="24"/>
        </w:rPr>
        <w:tab/>
      </w:r>
    </w:p>
    <w:p w:rsidR="000554F8" w:rsidRPr="00CE54DE" w:rsidRDefault="000554F8" w:rsidP="00D166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2.3.1  Assessment of Difficulty in Chemistry Concept</w:t>
      </w:r>
    </w:p>
    <w:p w:rsidR="00D1664D" w:rsidRPr="00CE54DE" w:rsidRDefault="00D1664D" w:rsidP="000554F8">
      <w:pPr>
        <w:autoSpaceDE w:val="0"/>
        <w:autoSpaceDN w:val="0"/>
        <w:adjustRightInd w:val="0"/>
        <w:spacing w:after="0" w:line="360" w:lineRule="auto"/>
        <w:ind w:firstLine="720"/>
        <w:jc w:val="both"/>
        <w:rPr>
          <w:color w:val="222222"/>
        </w:rPr>
      </w:pPr>
      <w:r w:rsidRPr="00CE54DE">
        <w:rPr>
          <w:rFonts w:ascii="Times New Roman" w:hAnsi="Times New Roman" w:cs="Times New Roman"/>
          <w:sz w:val="24"/>
          <w:szCs w:val="24"/>
        </w:rPr>
        <w:t>2.</w:t>
      </w:r>
      <w:r w:rsidR="000554F8">
        <w:rPr>
          <w:rFonts w:ascii="Times New Roman" w:hAnsi="Times New Roman" w:cs="Times New Roman"/>
          <w:sz w:val="24"/>
          <w:szCs w:val="24"/>
        </w:rPr>
        <w:t>3.2</w:t>
      </w:r>
      <w:r w:rsidR="000554F8">
        <w:rPr>
          <w:rFonts w:ascii="Times New Roman" w:hAnsi="Times New Roman" w:cs="Times New Roman"/>
          <w:sz w:val="24"/>
          <w:szCs w:val="24"/>
        </w:rPr>
        <w:tab/>
        <w:t>Factors i</w:t>
      </w:r>
      <w:r w:rsidRPr="00CE54DE">
        <w:rPr>
          <w:rFonts w:ascii="Times New Roman" w:hAnsi="Times New Roman" w:cs="Times New Roman"/>
          <w:sz w:val="24"/>
          <w:szCs w:val="24"/>
        </w:rPr>
        <w:t>nfluence</w:t>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000554F8">
        <w:rPr>
          <w:rFonts w:ascii="Times New Roman" w:hAnsi="Times New Roman" w:cs="Times New Roman"/>
          <w:sz w:val="24"/>
          <w:szCs w:val="24"/>
        </w:rPr>
        <w:tab/>
      </w:r>
      <w:r w:rsidRPr="00CE54DE">
        <w:rPr>
          <w:color w:val="222222"/>
        </w:rPr>
        <w:tab/>
      </w:r>
      <w:r w:rsidRPr="00CE54DE">
        <w:rPr>
          <w:color w:val="222222"/>
        </w:rPr>
        <w:tab/>
      </w:r>
      <w:r w:rsidRPr="00CE54DE">
        <w:rPr>
          <w:color w:val="222222"/>
        </w:rPr>
        <w:tab/>
      </w:r>
      <w:r w:rsidRPr="00CE54DE">
        <w:rPr>
          <w:color w:val="222222"/>
        </w:rPr>
        <w:tab/>
      </w:r>
    </w:p>
    <w:p w:rsidR="00D1664D" w:rsidRPr="00CE54DE" w:rsidRDefault="00465318" w:rsidP="00465318">
      <w:pPr>
        <w:spacing w:after="0" w:line="480" w:lineRule="auto"/>
        <w:jc w:val="both"/>
      </w:pPr>
      <w:r>
        <w:rPr>
          <w:rFonts w:ascii="Times New Roman" w:hAnsi="Times New Roman" w:cs="Times New Roman"/>
          <w:sz w:val="24"/>
          <w:szCs w:val="24"/>
        </w:rPr>
        <w:t>2.4</w:t>
      </w:r>
      <w:r>
        <w:rPr>
          <w:rFonts w:ascii="Times New Roman" w:hAnsi="Times New Roman" w:cs="Times New Roman"/>
          <w:sz w:val="24"/>
          <w:szCs w:val="24"/>
        </w:rPr>
        <w:tab/>
      </w:r>
      <w:r w:rsidR="00A41AFC" w:rsidRPr="00465318">
        <w:rPr>
          <w:rFonts w:ascii="Times New Roman" w:hAnsi="Times New Roman" w:cs="Times New Roman"/>
          <w:sz w:val="24"/>
          <w:szCs w:val="24"/>
        </w:rPr>
        <w:t>Appraisal of Literature Review</w:t>
      </w:r>
      <w:r w:rsidR="00656F88" w:rsidRPr="00465318">
        <w:rPr>
          <w:rFonts w:ascii="Times New Roman" w:hAnsi="Times New Roman" w:cs="Times New Roman"/>
          <w:sz w:val="24"/>
          <w:szCs w:val="24"/>
        </w:rPr>
        <w:t xml:space="preserve"> </w:t>
      </w:r>
      <w:r w:rsidR="00D1664D" w:rsidRPr="00CE54DE">
        <w:t>…………………………..…………..………………36</w:t>
      </w:r>
    </w:p>
    <w:p w:rsidR="00D1664D" w:rsidRPr="00CE54DE" w:rsidRDefault="00D1664D" w:rsidP="00D1664D">
      <w:pPr>
        <w:pStyle w:val="NoSpacing"/>
        <w:spacing w:line="360" w:lineRule="auto"/>
        <w:ind w:left="720" w:hanging="720"/>
        <w:jc w:val="both"/>
        <w:rPr>
          <w:rFonts w:ascii="Times New Roman" w:hAnsi="Times New Roman"/>
          <w:sz w:val="24"/>
          <w:szCs w:val="24"/>
        </w:rPr>
      </w:pPr>
      <w:r w:rsidRPr="00CE54DE">
        <w:rPr>
          <w:rFonts w:ascii="Times New Roman" w:hAnsi="Times New Roman"/>
          <w:sz w:val="24"/>
          <w:szCs w:val="24"/>
        </w:rPr>
        <w:t>CHAPTER THREE:  RESEARCH METHODOLOGY</w:t>
      </w:r>
      <w:r w:rsidRPr="00CE54DE">
        <w:rPr>
          <w:rFonts w:ascii="Times New Roman" w:hAnsi="Times New Roman"/>
          <w:sz w:val="24"/>
          <w:szCs w:val="24"/>
        </w:rPr>
        <w:tab/>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t>Research Design  …………………………………..………………..…38</w:t>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lastRenderedPageBreak/>
        <w:t>Population for the Study……………….…………………..……….….38</w:t>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t>Sample Size and Sampling Procedure…………………………….……40</w:t>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Instrument for Data Collection……………………….………………..41</w:t>
      </w:r>
    </w:p>
    <w:p w:rsidR="00D1664D" w:rsidRPr="00CE54DE" w:rsidRDefault="00D1664D" w:rsidP="00D1664D">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3.5.1 Validation of Research Instrument………………………..………42</w:t>
      </w:r>
    </w:p>
    <w:p w:rsidR="00D1664D" w:rsidRPr="00CE54DE" w:rsidRDefault="00D1664D" w:rsidP="00D1664D">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3.5.2 Reliability of Research Instrument…………………………….…42</w:t>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t>Procedure of Data Collection …………………………………..……..42</w:t>
      </w:r>
    </w:p>
    <w:p w:rsidR="00D1664D" w:rsidRPr="00CE54DE" w:rsidRDefault="00D1664D" w:rsidP="00D1664D">
      <w:pPr>
        <w:pStyle w:val="NoSpacing"/>
        <w:numPr>
          <w:ilvl w:val="1"/>
          <w:numId w:val="12"/>
        </w:numPr>
        <w:spacing w:line="360" w:lineRule="auto"/>
        <w:ind w:left="810" w:hanging="810"/>
        <w:jc w:val="both"/>
        <w:rPr>
          <w:rFonts w:ascii="Times New Roman" w:hAnsi="Times New Roman"/>
          <w:sz w:val="24"/>
          <w:szCs w:val="24"/>
        </w:rPr>
      </w:pPr>
      <w:r w:rsidRPr="00CE54DE">
        <w:rPr>
          <w:rFonts w:ascii="Times New Roman" w:hAnsi="Times New Roman"/>
          <w:sz w:val="24"/>
          <w:szCs w:val="24"/>
        </w:rPr>
        <w:t>Method of Data analysis  ……………………………….…….………42</w:t>
      </w:r>
    </w:p>
    <w:p w:rsidR="00D1664D" w:rsidRPr="00CE54DE" w:rsidRDefault="00D1664D" w:rsidP="00D1664D">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FOUR</w:t>
      </w:r>
    </w:p>
    <w:p w:rsidR="00D1664D" w:rsidRPr="00CE54DE" w:rsidRDefault="00D1664D" w:rsidP="00D1664D">
      <w:pPr>
        <w:pStyle w:val="NoSpacing"/>
        <w:numPr>
          <w:ilvl w:val="0"/>
          <w:numId w:val="11"/>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Data Presentation, Analysis and Interpretation………………….……44</w:t>
      </w:r>
    </w:p>
    <w:p w:rsidR="00D1664D" w:rsidRPr="00CE54DE" w:rsidRDefault="00D1664D" w:rsidP="00D1664D">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4.1         Introduction…….……………..…………………………..…………44</w:t>
      </w:r>
    </w:p>
    <w:p w:rsidR="00D1664D" w:rsidRPr="00CE54DE" w:rsidRDefault="00D1664D" w:rsidP="00D1664D">
      <w:pPr>
        <w:pStyle w:val="ListParagraph"/>
        <w:numPr>
          <w:ilvl w:val="1"/>
          <w:numId w:val="14"/>
        </w:numPr>
        <w:autoSpaceDE w:val="0"/>
        <w:autoSpaceDN w:val="0"/>
        <w:adjustRightInd w:val="0"/>
        <w:spacing w:after="0" w:line="360" w:lineRule="auto"/>
        <w:jc w:val="both"/>
        <w:rPr>
          <w:rFonts w:ascii="Times New Roman" w:hAnsi="Times New Roman" w:cs="Times New Roman"/>
          <w:iCs/>
          <w:sz w:val="24"/>
          <w:szCs w:val="24"/>
        </w:rPr>
      </w:pPr>
      <w:r w:rsidRPr="00CE54DE">
        <w:rPr>
          <w:rFonts w:ascii="Times New Roman" w:hAnsi="Times New Roman" w:cs="Times New Roman"/>
          <w:iCs/>
          <w:sz w:val="24"/>
          <w:szCs w:val="24"/>
        </w:rPr>
        <w:tab/>
        <w:t xml:space="preserve"> Presentation of Data …………………………………….…………....44</w:t>
      </w:r>
    </w:p>
    <w:p w:rsidR="00D1664D" w:rsidRPr="00CE54DE" w:rsidRDefault="00D1664D" w:rsidP="00D1664D">
      <w:pPr>
        <w:autoSpaceDE w:val="0"/>
        <w:autoSpaceDN w:val="0"/>
        <w:adjustRightInd w:val="0"/>
        <w:spacing w:after="0" w:line="360" w:lineRule="auto"/>
        <w:jc w:val="both"/>
        <w:rPr>
          <w:rFonts w:ascii="Times New Roman" w:hAnsi="Times New Roman" w:cs="Times New Roman"/>
          <w:iCs/>
          <w:color w:val="000000"/>
          <w:sz w:val="24"/>
          <w:szCs w:val="24"/>
        </w:rPr>
      </w:pPr>
      <w:r w:rsidRPr="00CE54DE">
        <w:rPr>
          <w:rFonts w:ascii="Times New Roman" w:hAnsi="Times New Roman" w:cs="Times New Roman"/>
          <w:iCs/>
          <w:color w:val="000000"/>
          <w:sz w:val="24"/>
          <w:szCs w:val="24"/>
        </w:rPr>
        <w:t>4.3      Analysis of Data and Interpretation…………………………….….…..44</w:t>
      </w:r>
    </w:p>
    <w:p w:rsidR="00D1664D" w:rsidRPr="00CE54DE" w:rsidRDefault="00D1664D" w:rsidP="00D1664D">
      <w:pPr>
        <w:pStyle w:val="NoSpacing"/>
        <w:tabs>
          <w:tab w:val="left" w:pos="180"/>
        </w:tabs>
        <w:spacing w:line="360" w:lineRule="auto"/>
        <w:jc w:val="both"/>
        <w:rPr>
          <w:rFonts w:ascii="Times New Roman" w:hAnsi="Times New Roman"/>
          <w:sz w:val="24"/>
          <w:szCs w:val="24"/>
        </w:rPr>
      </w:pPr>
      <w:r w:rsidRPr="00CE54DE">
        <w:rPr>
          <w:rFonts w:ascii="Times New Roman" w:hAnsi="Times New Roman"/>
          <w:bCs/>
          <w:color w:val="000000"/>
          <w:sz w:val="24"/>
          <w:szCs w:val="24"/>
        </w:rPr>
        <w:t xml:space="preserve">4.4 </w:t>
      </w:r>
      <w:r w:rsidRPr="00CE54DE">
        <w:rPr>
          <w:rFonts w:ascii="Times New Roman" w:hAnsi="Times New Roman"/>
          <w:bCs/>
          <w:color w:val="000000"/>
          <w:sz w:val="24"/>
          <w:szCs w:val="24"/>
        </w:rPr>
        <w:tab/>
        <w:t>Discussion of finding</w:t>
      </w:r>
      <w:r w:rsidRPr="00CE54DE">
        <w:rPr>
          <w:rFonts w:ascii="Times New Roman" w:hAnsi="Times New Roman"/>
          <w:sz w:val="24"/>
          <w:szCs w:val="24"/>
        </w:rPr>
        <w:t xml:space="preserve"> ………………………….………………….…..52</w:t>
      </w:r>
    </w:p>
    <w:p w:rsidR="00D1664D" w:rsidRPr="00CE54DE" w:rsidRDefault="00D1664D" w:rsidP="00D1664D">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FIVE</w:t>
      </w:r>
    </w:p>
    <w:p w:rsidR="00D1664D" w:rsidRPr="00CE54DE" w:rsidRDefault="00D1664D" w:rsidP="00D1664D">
      <w:pPr>
        <w:pStyle w:val="NoSpacing"/>
        <w:numPr>
          <w:ilvl w:val="0"/>
          <w:numId w:val="13"/>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Summary, Conclusion and Recommendation……………..…………….53</w:t>
      </w:r>
    </w:p>
    <w:p w:rsidR="00D1664D" w:rsidRPr="00CE54DE" w:rsidRDefault="00D1664D" w:rsidP="00D1664D">
      <w:pPr>
        <w:pStyle w:val="NoSpacing"/>
        <w:numPr>
          <w:ilvl w:val="1"/>
          <w:numId w:val="1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Summary……………………………….…………………………….….53</w:t>
      </w:r>
    </w:p>
    <w:p w:rsidR="00D1664D" w:rsidRPr="00CE54DE" w:rsidRDefault="00D1664D" w:rsidP="00D1664D">
      <w:pPr>
        <w:pStyle w:val="NoSpacing"/>
        <w:numPr>
          <w:ilvl w:val="1"/>
          <w:numId w:val="1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Conclusion    ……………….………………….……………..………....54</w:t>
      </w:r>
    </w:p>
    <w:p w:rsidR="00D1664D" w:rsidRPr="00CE54DE" w:rsidRDefault="00D1664D" w:rsidP="00D1664D">
      <w:pPr>
        <w:pStyle w:val="NoSpacing"/>
        <w:numPr>
          <w:ilvl w:val="1"/>
          <w:numId w:val="13"/>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Recommendations -</w:t>
      </w:r>
      <w:r w:rsidRPr="00CE54DE">
        <w:rPr>
          <w:rFonts w:ascii="Times New Roman" w:hAnsi="Times New Roman"/>
          <w:sz w:val="24"/>
          <w:szCs w:val="24"/>
        </w:rPr>
        <w:tab/>
        <w:t>……………………….…………………...……..54</w:t>
      </w:r>
    </w:p>
    <w:p w:rsidR="00D1664D" w:rsidRPr="00CE54DE" w:rsidRDefault="00D1664D" w:rsidP="00D1664D">
      <w:pPr>
        <w:pStyle w:val="NoSpacing"/>
        <w:tabs>
          <w:tab w:val="left" w:pos="180"/>
          <w:tab w:val="left" w:pos="810"/>
        </w:tabs>
        <w:spacing w:line="360" w:lineRule="auto"/>
        <w:jc w:val="both"/>
        <w:rPr>
          <w:rFonts w:ascii="Times New Roman" w:hAnsi="Times New Roman"/>
          <w:sz w:val="24"/>
          <w:szCs w:val="24"/>
        </w:rPr>
      </w:pPr>
      <w:r w:rsidRPr="00CE54DE">
        <w:rPr>
          <w:rFonts w:ascii="Times New Roman" w:hAnsi="Times New Roman"/>
          <w:sz w:val="24"/>
          <w:szCs w:val="24"/>
        </w:rPr>
        <w:tab/>
        <w:t xml:space="preserve">References……………………………..…………………….………..………56 </w:t>
      </w:r>
    </w:p>
    <w:p w:rsidR="00D1664D" w:rsidRPr="00CE54DE" w:rsidRDefault="00D1664D" w:rsidP="00D1664D">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Questionnaires (Appendixes)…………………</w:t>
      </w:r>
    </w:p>
    <w:p w:rsidR="00D1664D" w:rsidRDefault="00D1664D">
      <w:pPr>
        <w:rPr>
          <w:rFonts w:ascii="Times New Roman" w:hAnsi="Times New Roman" w:cs="Times New Roman"/>
          <w:b/>
          <w:sz w:val="24"/>
          <w:szCs w:val="24"/>
        </w:rPr>
      </w:pPr>
    </w:p>
    <w:p w:rsidR="00465318" w:rsidRDefault="00465318">
      <w:pPr>
        <w:rPr>
          <w:rFonts w:ascii="Times New Roman" w:hAnsi="Times New Roman" w:cs="Times New Roman"/>
          <w:b/>
          <w:sz w:val="24"/>
          <w:szCs w:val="24"/>
        </w:rPr>
      </w:pPr>
      <w:r>
        <w:rPr>
          <w:rFonts w:ascii="Times New Roman" w:hAnsi="Times New Roman" w:cs="Times New Roman"/>
          <w:b/>
          <w:sz w:val="24"/>
          <w:szCs w:val="24"/>
        </w:rPr>
        <w:br w:type="page"/>
      </w:r>
    </w:p>
    <w:p w:rsidR="00232E31" w:rsidRDefault="00232E31" w:rsidP="00E962F2">
      <w:pPr>
        <w:spacing w:after="0" w:line="480" w:lineRule="auto"/>
        <w:jc w:val="center"/>
        <w:rPr>
          <w:rFonts w:ascii="Times New Roman" w:hAnsi="Times New Roman" w:cs="Times New Roman"/>
          <w:b/>
          <w:sz w:val="24"/>
          <w:szCs w:val="24"/>
        </w:rPr>
        <w:sectPr w:rsidR="00232E31" w:rsidSect="00CA7872">
          <w:footerReference w:type="default" r:id="rId8"/>
          <w:pgSz w:w="12240" w:h="15840"/>
          <w:pgMar w:top="1440" w:right="1440" w:bottom="2880" w:left="2160" w:header="720" w:footer="2164" w:gutter="0"/>
          <w:pgNumType w:fmt="lowerRoman"/>
          <w:cols w:space="720"/>
          <w:docGrid w:linePitch="360"/>
        </w:sectPr>
      </w:pPr>
    </w:p>
    <w:p w:rsidR="00E019AB" w:rsidRPr="00463F1C" w:rsidRDefault="004225FD" w:rsidP="00E962F2">
      <w:pPr>
        <w:spacing w:after="0"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lastRenderedPageBreak/>
        <w:t>CHAPTER ONE</w:t>
      </w:r>
    </w:p>
    <w:p w:rsidR="00764EC8" w:rsidRPr="00463F1C" w:rsidRDefault="004225FD" w:rsidP="00E962F2">
      <w:pPr>
        <w:spacing w:after="0"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t>INTRODUCTION</w:t>
      </w:r>
    </w:p>
    <w:p w:rsidR="00764EC8" w:rsidRPr="00463F1C" w:rsidRDefault="00764EC8" w:rsidP="00E962F2">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Background to the Study</w:t>
      </w:r>
    </w:p>
    <w:p w:rsidR="00EE7F98" w:rsidRPr="00463F1C" w:rsidRDefault="00764EC8" w:rsidP="00E962F2">
      <w:pPr>
        <w:spacing w:after="0" w:line="480" w:lineRule="auto"/>
        <w:ind w:firstLine="720"/>
        <w:jc w:val="both"/>
        <w:rPr>
          <w:rFonts w:ascii="Times New Roman" w:eastAsia="Times New Roman" w:hAnsi="Times New Roman" w:cs="Times New Roman"/>
          <w:color w:val="131314"/>
          <w:sz w:val="24"/>
          <w:szCs w:val="24"/>
        </w:rPr>
      </w:pPr>
      <w:r w:rsidRPr="00463F1C">
        <w:rPr>
          <w:rFonts w:ascii="Times New Roman" w:eastAsia="Times New Roman" w:hAnsi="Times New Roman" w:cs="Times New Roman"/>
          <w:color w:val="131314"/>
          <w:sz w:val="24"/>
          <w:szCs w:val="24"/>
        </w:rPr>
        <w:t>Difficulties in learning occur frequently in the students at all grade levels. Difficulties and problems are often the</w:t>
      </w:r>
      <w:r w:rsidR="00EE7F98" w:rsidRPr="00463F1C">
        <w:rPr>
          <w:rFonts w:ascii="Times New Roman" w:eastAsia="Times New Roman" w:hAnsi="Times New Roman" w:cs="Times New Roman"/>
          <w:color w:val="131314"/>
          <w:sz w:val="24"/>
          <w:szCs w:val="24"/>
        </w:rPr>
        <w:t xml:space="preserve"> </w:t>
      </w:r>
      <w:r w:rsidRPr="00463F1C">
        <w:rPr>
          <w:rFonts w:ascii="Times New Roman" w:eastAsia="Times New Roman" w:hAnsi="Times New Roman" w:cs="Times New Roman"/>
          <w:color w:val="131314"/>
          <w:sz w:val="24"/>
          <w:szCs w:val="24"/>
        </w:rPr>
        <w:t>first descriptive words used when a child begins to have trouble in school. At some time in some task, everyone has had the experience of having difficulties. Any</w:t>
      </w:r>
      <w:r w:rsidR="00EE7F98" w:rsidRPr="00463F1C">
        <w:rPr>
          <w:rFonts w:ascii="Times New Roman" w:eastAsia="Times New Roman" w:hAnsi="Times New Roman" w:cs="Times New Roman"/>
          <w:color w:val="131314"/>
          <w:sz w:val="24"/>
          <w:szCs w:val="24"/>
        </w:rPr>
        <w:t xml:space="preserve"> </w:t>
      </w:r>
      <w:r w:rsidRPr="00463F1C">
        <w:rPr>
          <w:rFonts w:ascii="Times New Roman" w:eastAsia="Times New Roman" w:hAnsi="Times New Roman" w:cs="Times New Roman"/>
          <w:color w:val="131314"/>
          <w:sz w:val="24"/>
          <w:szCs w:val="24"/>
        </w:rPr>
        <w:t>kind of school always triggers the question "why". Sometimes difficulty simply points to an area that simply needs additional time and effort, but because learning is cumulative and</w:t>
      </w:r>
      <w:r w:rsidR="00EE7F98" w:rsidRPr="00463F1C">
        <w:rPr>
          <w:rFonts w:ascii="Times New Roman" w:eastAsia="Times New Roman" w:hAnsi="Times New Roman" w:cs="Times New Roman"/>
          <w:color w:val="131314"/>
          <w:sz w:val="24"/>
          <w:szCs w:val="24"/>
        </w:rPr>
        <w:t xml:space="preserve"> </w:t>
      </w:r>
      <w:r w:rsidRPr="00463F1C">
        <w:rPr>
          <w:rFonts w:ascii="Times New Roman" w:eastAsia="Times New Roman" w:hAnsi="Times New Roman" w:cs="Times New Roman"/>
          <w:color w:val="131314"/>
          <w:sz w:val="24"/>
          <w:szCs w:val="24"/>
        </w:rPr>
        <w:t>because of interconnected, difficulties</w:t>
      </w:r>
      <w:r w:rsidR="00EE7F98" w:rsidRPr="00463F1C">
        <w:rPr>
          <w:rFonts w:ascii="Times New Roman" w:eastAsia="Times New Roman" w:hAnsi="Times New Roman" w:cs="Times New Roman"/>
          <w:color w:val="131314"/>
          <w:sz w:val="24"/>
          <w:szCs w:val="24"/>
        </w:rPr>
        <w:t xml:space="preserve"> </w:t>
      </w:r>
      <w:r w:rsidRPr="00463F1C">
        <w:rPr>
          <w:rFonts w:ascii="Times New Roman" w:eastAsia="Times New Roman" w:hAnsi="Times New Roman" w:cs="Times New Roman"/>
          <w:color w:val="131314"/>
          <w:sz w:val="24"/>
          <w:szCs w:val="24"/>
        </w:rPr>
        <w:t>may point to a large pattern that should</w:t>
      </w:r>
      <w:r w:rsidR="00EE7F98" w:rsidRPr="00463F1C">
        <w:rPr>
          <w:rFonts w:ascii="Times New Roman" w:eastAsia="Times New Roman" w:hAnsi="Times New Roman" w:cs="Times New Roman"/>
          <w:color w:val="131314"/>
          <w:sz w:val="24"/>
          <w:szCs w:val="24"/>
        </w:rPr>
        <w:t xml:space="preserve"> </w:t>
      </w:r>
      <w:r w:rsidRPr="00463F1C">
        <w:rPr>
          <w:rFonts w:ascii="Times New Roman" w:eastAsia="Times New Roman" w:hAnsi="Times New Roman" w:cs="Times New Roman"/>
          <w:color w:val="131314"/>
          <w:sz w:val="24"/>
          <w:szCs w:val="24"/>
        </w:rPr>
        <w:t>be identified and addressed</w:t>
      </w:r>
      <w:r w:rsidR="00672467">
        <w:rPr>
          <w:rFonts w:ascii="Times New Roman" w:eastAsia="Times New Roman" w:hAnsi="Times New Roman" w:cs="Times New Roman"/>
          <w:color w:val="131314"/>
          <w:sz w:val="24"/>
          <w:szCs w:val="24"/>
        </w:rPr>
        <w:t xml:space="preserve"> (</w:t>
      </w:r>
      <w:r w:rsidR="00672467" w:rsidRPr="00463F1C">
        <w:rPr>
          <w:rFonts w:ascii="Times New Roman" w:hAnsi="Times New Roman" w:cs="Times New Roman"/>
          <w:sz w:val="24"/>
          <w:szCs w:val="24"/>
        </w:rPr>
        <w:t xml:space="preserve">Stroumpouli </w:t>
      </w:r>
      <w:r w:rsidR="00672467">
        <w:rPr>
          <w:rFonts w:ascii="Times New Roman" w:hAnsi="Times New Roman" w:cs="Times New Roman"/>
          <w:sz w:val="24"/>
          <w:szCs w:val="24"/>
        </w:rPr>
        <w:t xml:space="preserve">&amp; </w:t>
      </w:r>
      <w:r w:rsidR="00672467" w:rsidRPr="00463F1C">
        <w:rPr>
          <w:rFonts w:ascii="Times New Roman" w:hAnsi="Times New Roman" w:cs="Times New Roman"/>
          <w:sz w:val="24"/>
          <w:szCs w:val="24"/>
        </w:rPr>
        <w:t>Tsaparlis, 2022)</w:t>
      </w:r>
      <w:r w:rsidR="00672467">
        <w:rPr>
          <w:rFonts w:ascii="Times New Roman" w:hAnsi="Times New Roman" w:cs="Times New Roman"/>
          <w:sz w:val="24"/>
          <w:szCs w:val="24"/>
        </w:rPr>
        <w:t>.</w:t>
      </w:r>
      <w:r w:rsidRPr="00463F1C">
        <w:rPr>
          <w:rFonts w:ascii="Times New Roman" w:eastAsia="Times New Roman" w:hAnsi="Times New Roman" w:cs="Times New Roman"/>
          <w:color w:val="131314"/>
          <w:sz w:val="24"/>
          <w:szCs w:val="24"/>
        </w:rPr>
        <w:t xml:space="preserve"> </w:t>
      </w:r>
    </w:p>
    <w:p w:rsidR="004225FD" w:rsidRPr="00463F1C" w:rsidRDefault="00764EC8"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Students think chemistry is really complicated. As a result, most students give up on the subject. To accomplish meaningful learning, it is vital to demonstrate its application to daily life, to the growth of a nation, and to societal progress. When a student can combine what they are learning into the frameworks of past knowledge they already have, learning becomes meaningful to them. (Blanco-Lopez, Serrano-Angulo, &amp; Lopez-Guerrero, 2022). The Cambridge Dictionary of Psychology defines learning difficulty as the inability to perform or comprehend knowledge. Another definition of difficulty is a learning or emotional issue that impairs, or significantly impacts, a person's capacity to learn (Sabit, 2021). In this particular instance, the research seeks to pinpoint the pupils' struggles with secondary-level chemistry content learning. </w:t>
      </w:r>
    </w:p>
    <w:p w:rsidR="004225FD" w:rsidRPr="00463F1C" w:rsidRDefault="004225FD"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The central place of chemistry discipline in science as well as its import in national development had been expressed in grandiose terms (Muoneke et al., 2021). Some regard it as a central science while others opined it is the mother of all science owing to its confluence and influence. Furthermore, chemistry education is rate as the gate way to the deliverables of national development and growth occasioned via science education enterprise. Chemistry is prided as having features that makes it such a fascinating and engaging subject to teach and these also contribute to it being a challenging subject for many learners (Taber, 2019). Many concepts in chemistry are important for learning and understanding how the world functions in daily life (Haruna, 2016). </w:t>
      </w:r>
    </w:p>
    <w:p w:rsidR="004225FD" w:rsidRPr="00463F1C" w:rsidRDefault="004225FD"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There is hardly any science discipline at the tertiary level that a credit pass in chemistry at the O’level is not a prerequisite for admission. This underscores the need for proper grasp of the subject at the foundation level. Sadly, literature of teachers and students’ conceptual difficulties in chemistry abounds (Cleopas, et al., 2023; Adum-Gyamfi &amp; Asaki, 2023; Essiam, et al., 2023; Oladejo, et al., 2023; Obikezie, et al., 2023; Anim-Eduful, &amp; Adu-Gyamfi, 2022; Nitereka, et al., 2022; Saadon &amp; Abbood, 2022; Stroumpouli &amp; Tsaparlis, 2022; Akaygum &amp; Arkun ,2022; He, et al., 2021; Kyado, et al., 2021; Nartey &amp; Hanson, 2021; Nkiko, 2021; Longyil &amp; Agbo, 2020; Awaah, et al., 2020; Montenego &amp; Cascolan, 2020; Kenni, 2020; Amoke 2020; Moyo, 2018; Jack, et al., 2017; Jack et al 2017; Agogo &amp; Onda, 2014; Otor &amp; Achor 2013; Edu, et al., 2012). </w:t>
      </w:r>
    </w:p>
    <w:p w:rsidR="0093514E" w:rsidRDefault="004225FD"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Teachers, owing to their expertise and requisite classroom experience, can offer valuable insights into challenging specific concepts, their teaching difficulties, and the learning gaps observed among students (Nwagbo, et al., 2021). Students equally, through their individual learning experiences, can pinpoint specific concepts they find difficult and the factors underpinning these difficulties (Afolabi, et al., 2023). Consequently, understanding the perceptions of teachers and students regarding difficult chemistry concepts in this context is crucial for enhancing pedagogical practices and curriculum development. </w:t>
      </w:r>
    </w:p>
    <w:p w:rsidR="00E5769C" w:rsidRPr="00463F1C" w:rsidRDefault="00E5769C"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Statement of the Research Problem </w:t>
      </w:r>
    </w:p>
    <w:p w:rsidR="0093514E" w:rsidRPr="00463F1C" w:rsidRDefault="00E5769C" w:rsidP="0093514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Chemistry is a fundamental science subject crucial for various science fields. However, students often struggle with the subject, leading to poor performance. In Nigeria, the Chief Examiners report on the West African Senior School Certificate Examination have consistently highlighted that students struggle with some chemistry concepts (Obikezie, et al., 2023; AnimEduful, &amp; Adu-Gyamfi, 2022; Kenni, 2020; Amoke 2020). Consequently, research efforts had been devoted to perceived difficult chemistry concepts. Studies span across difficult primary science concepts (Edu, et al., 2012), secondary school chemistry (Oladejo, et al., 2023; Nwagbo, et al., 2021; Kyado, et al., 2021) and undergraduate chemistry (Stroumpouli &amp; Tsaparlis 2022; Nitereka, et al., 2022; Awaah, et al., 2020; Woldeamanuel, et al., 2015). But research on conceptual difficulties in Nigeria Certificate in Education (NCE) chemistry curriculum in general and the 2020 Minimum Standard for chemistry program in particular has not received </w:t>
      </w:r>
      <w:r w:rsidRPr="00463F1C">
        <w:rPr>
          <w:rFonts w:ascii="Times New Roman" w:hAnsi="Times New Roman" w:cs="Times New Roman"/>
          <w:sz w:val="24"/>
          <w:szCs w:val="24"/>
        </w:rPr>
        <w:lastRenderedPageBreak/>
        <w:t xml:space="preserve">attention as evidenced by the paucity or no literature on such study. This research intends to fill that gap. The NCE program is crucial to training teacher manpower for the basic level of education. This study which aims at assessing the chemistry </w:t>
      </w:r>
      <w:r w:rsidR="00D35620" w:rsidRPr="00463F1C">
        <w:rPr>
          <w:rFonts w:ascii="Times New Roman" w:hAnsi="Times New Roman" w:cs="Times New Roman"/>
          <w:sz w:val="24"/>
          <w:szCs w:val="24"/>
        </w:rPr>
        <w:t>level of</w:t>
      </w:r>
      <w:r w:rsidRPr="00463F1C">
        <w:rPr>
          <w:rFonts w:ascii="Times New Roman" w:hAnsi="Times New Roman" w:cs="Times New Roman"/>
          <w:sz w:val="24"/>
          <w:szCs w:val="24"/>
        </w:rPr>
        <w:t xml:space="preserve"> </w:t>
      </w:r>
      <w:r w:rsidR="00D35620" w:rsidRPr="00463F1C">
        <w:rPr>
          <w:rFonts w:ascii="Times New Roman" w:hAnsi="Times New Roman" w:cs="Times New Roman"/>
          <w:sz w:val="24"/>
          <w:szCs w:val="24"/>
        </w:rPr>
        <w:t xml:space="preserve">difficulties  </w:t>
      </w:r>
      <w:r w:rsidRPr="00463F1C">
        <w:rPr>
          <w:rFonts w:ascii="Times New Roman" w:hAnsi="Times New Roman" w:cs="Times New Roman"/>
          <w:sz w:val="24"/>
          <w:szCs w:val="24"/>
        </w:rPr>
        <w:t xml:space="preserve">in </w:t>
      </w:r>
      <w:r w:rsidR="00D35620" w:rsidRPr="00463F1C">
        <w:rPr>
          <w:rFonts w:ascii="Times New Roman" w:hAnsi="Times New Roman" w:cs="Times New Roman"/>
          <w:sz w:val="24"/>
          <w:szCs w:val="24"/>
        </w:rPr>
        <w:t xml:space="preserve">Kwara State </w:t>
      </w:r>
      <w:r w:rsidRPr="00463F1C">
        <w:rPr>
          <w:rFonts w:ascii="Times New Roman" w:hAnsi="Times New Roman" w:cs="Times New Roman"/>
          <w:sz w:val="24"/>
          <w:szCs w:val="24"/>
        </w:rPr>
        <w:t>College of Education</w:t>
      </w:r>
      <w:r w:rsidR="00D35620" w:rsidRPr="00463F1C">
        <w:rPr>
          <w:rFonts w:ascii="Times New Roman" w:hAnsi="Times New Roman" w:cs="Times New Roman"/>
          <w:sz w:val="24"/>
          <w:szCs w:val="24"/>
        </w:rPr>
        <w:t>, Ilorin</w:t>
      </w:r>
      <w:r w:rsidRPr="00463F1C">
        <w:rPr>
          <w:rFonts w:ascii="Times New Roman" w:hAnsi="Times New Roman" w:cs="Times New Roman"/>
          <w:sz w:val="24"/>
          <w:szCs w:val="24"/>
        </w:rPr>
        <w:t>, Nigeria, consider challenging is apt as its findings are vital to improving chemistry education and preparing quality future teachers for effective service delivery.</w:t>
      </w:r>
      <w:r w:rsidR="0093514E">
        <w:rPr>
          <w:rFonts w:ascii="Times New Roman" w:hAnsi="Times New Roman" w:cs="Times New Roman"/>
          <w:sz w:val="24"/>
          <w:szCs w:val="24"/>
        </w:rPr>
        <w:t xml:space="preserve"> </w:t>
      </w:r>
      <w:r w:rsidR="0093514E" w:rsidRPr="00463F1C">
        <w:rPr>
          <w:rFonts w:ascii="Times New Roman" w:hAnsi="Times New Roman" w:cs="Times New Roman"/>
          <w:sz w:val="24"/>
          <w:szCs w:val="24"/>
        </w:rPr>
        <w:t>By exploring these perceptions, educators can gain valuable insights into the underlying factors influencing the teaching and learning difficulties in chemistry concepts, a course which is central to science and science related fields.</w:t>
      </w:r>
    </w:p>
    <w:p w:rsidR="00EF7CEF" w:rsidRPr="00463F1C" w:rsidRDefault="00EF7CEF"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Purpose of the Study</w:t>
      </w:r>
    </w:p>
    <w:p w:rsidR="00426C90" w:rsidRPr="00463F1C" w:rsidRDefault="00426C90" w:rsidP="00663A3E">
      <w:pPr>
        <w:spacing w:line="480" w:lineRule="auto"/>
        <w:jc w:val="both"/>
        <w:rPr>
          <w:rFonts w:ascii="Times New Roman" w:eastAsia="Times New Roman" w:hAnsi="Times New Roman" w:cs="Times New Roman"/>
          <w:color w:val="000000"/>
          <w:sz w:val="24"/>
          <w:szCs w:val="24"/>
        </w:rPr>
      </w:pPr>
      <w:r w:rsidRPr="00463F1C">
        <w:rPr>
          <w:rFonts w:ascii="Times New Roman" w:eastAsia="Times New Roman" w:hAnsi="Times New Roman" w:cs="Times New Roman"/>
          <w:color w:val="000000"/>
          <w:sz w:val="24"/>
          <w:szCs w:val="24"/>
        </w:rPr>
        <w:t xml:space="preserve">The main purpose of this study is to </w:t>
      </w:r>
      <w:r w:rsidRPr="00463F1C">
        <w:rPr>
          <w:rFonts w:ascii="Times New Roman" w:hAnsi="Times New Roman" w:cs="Times New Roman"/>
          <w:sz w:val="24"/>
          <w:szCs w:val="24"/>
        </w:rPr>
        <w:t>analyse the levels of causes of difficulties in studying chemistry in Kwara State College of Education, Ilorin</w:t>
      </w:r>
      <w:r w:rsidRPr="00463F1C">
        <w:rPr>
          <w:rFonts w:ascii="Times New Roman" w:eastAsia="Times New Roman" w:hAnsi="Times New Roman" w:cs="Times New Roman"/>
          <w:color w:val="000000"/>
          <w:sz w:val="24"/>
          <w:szCs w:val="24"/>
        </w:rPr>
        <w:t>, specifically the study will:</w:t>
      </w:r>
    </w:p>
    <w:p w:rsidR="008D6282" w:rsidRPr="00463F1C" w:rsidRDefault="008D6282" w:rsidP="00663A3E">
      <w:pPr>
        <w:pStyle w:val="ListParagraph"/>
        <w:numPr>
          <w:ilvl w:val="0"/>
          <w:numId w:val="2"/>
        </w:numPr>
        <w:pBdr>
          <w:bottom w:val="single" w:sz="6" w:space="1" w:color="auto"/>
        </w:pBdr>
        <w:spacing w:before="100" w:beforeAutospacing="1" w:after="0" w:afterAutospacing="1" w:line="480" w:lineRule="auto"/>
        <w:jc w:val="center"/>
        <w:rPr>
          <w:rFonts w:ascii="Times New Roman" w:eastAsia="Times New Roman" w:hAnsi="Times New Roman" w:cs="Times New Roman"/>
          <w:vanish/>
          <w:sz w:val="24"/>
          <w:szCs w:val="24"/>
        </w:rPr>
      </w:pPr>
    </w:p>
    <w:p w:rsidR="008D6282" w:rsidRPr="00463F1C" w:rsidRDefault="008D6282" w:rsidP="00663A3E">
      <w:pPr>
        <w:pStyle w:val="ListParagraph"/>
        <w:numPr>
          <w:ilvl w:val="0"/>
          <w:numId w:val="2"/>
        </w:numPr>
        <w:pBdr>
          <w:bottom w:val="single" w:sz="6" w:space="1" w:color="auto"/>
        </w:pBdr>
        <w:spacing w:before="100" w:beforeAutospacing="1" w:after="0" w:afterAutospacing="1" w:line="480" w:lineRule="auto"/>
        <w:jc w:val="center"/>
        <w:rPr>
          <w:rFonts w:ascii="Times New Roman" w:eastAsia="Times New Roman" w:hAnsi="Times New Roman" w:cs="Times New Roman"/>
          <w:vanish/>
          <w:sz w:val="24"/>
          <w:szCs w:val="24"/>
        </w:rPr>
      </w:pPr>
    </w:p>
    <w:p w:rsidR="008D6282" w:rsidRPr="00463F1C" w:rsidRDefault="008D6282" w:rsidP="00663A3E">
      <w:pPr>
        <w:pStyle w:val="ListParagraph"/>
        <w:numPr>
          <w:ilvl w:val="0"/>
          <w:numId w:val="2"/>
        </w:numPr>
        <w:pBdr>
          <w:bottom w:val="single" w:sz="6" w:space="1" w:color="auto"/>
        </w:pBdr>
        <w:spacing w:before="100" w:beforeAutospacing="1" w:after="0" w:afterAutospacing="1" w:line="480" w:lineRule="auto"/>
        <w:jc w:val="center"/>
        <w:rPr>
          <w:rFonts w:ascii="Times New Roman" w:eastAsia="Times New Roman" w:hAnsi="Times New Roman" w:cs="Times New Roman"/>
          <w:vanish/>
          <w:sz w:val="24"/>
          <w:szCs w:val="24"/>
        </w:rPr>
      </w:pPr>
    </w:p>
    <w:p w:rsidR="00B227FF" w:rsidRPr="00463F1C" w:rsidRDefault="00B227FF" w:rsidP="00663A3E">
      <w:pPr>
        <w:pStyle w:val="ListParagraph"/>
        <w:numPr>
          <w:ilvl w:val="0"/>
          <w:numId w:val="6"/>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Identify chemistry concepts teachers perceive to be difficult to teach in the </w:t>
      </w:r>
      <w:r w:rsidR="00A3038B" w:rsidRPr="00463F1C">
        <w:rPr>
          <w:rFonts w:ascii="Times New Roman" w:hAnsi="Times New Roman" w:cs="Times New Roman"/>
          <w:sz w:val="24"/>
          <w:szCs w:val="24"/>
        </w:rPr>
        <w:t xml:space="preserve">study of </w:t>
      </w:r>
      <w:r w:rsidR="008820D1" w:rsidRPr="00463F1C">
        <w:rPr>
          <w:rFonts w:ascii="Times New Roman" w:hAnsi="Times New Roman" w:cs="Times New Roman"/>
          <w:sz w:val="24"/>
          <w:szCs w:val="24"/>
        </w:rPr>
        <w:t xml:space="preserve"> chemistry program</w:t>
      </w:r>
      <w:r w:rsidRPr="00463F1C">
        <w:rPr>
          <w:rFonts w:ascii="Times New Roman" w:hAnsi="Times New Roman" w:cs="Times New Roman"/>
          <w:sz w:val="24"/>
          <w:szCs w:val="24"/>
        </w:rPr>
        <w:t xml:space="preserve"> </w:t>
      </w:r>
      <w:r w:rsidR="008820D1" w:rsidRPr="00463F1C">
        <w:rPr>
          <w:rFonts w:ascii="Times New Roman" w:hAnsi="Times New Roman" w:cs="Times New Roman"/>
          <w:sz w:val="24"/>
          <w:szCs w:val="24"/>
        </w:rPr>
        <w:t>in College of Education, Ilorin</w:t>
      </w:r>
    </w:p>
    <w:p w:rsidR="00B227FF" w:rsidRPr="00463F1C" w:rsidRDefault="00B227FF" w:rsidP="00663A3E">
      <w:pPr>
        <w:pStyle w:val="ListParagraph"/>
        <w:numPr>
          <w:ilvl w:val="0"/>
          <w:numId w:val="6"/>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Identify chemistry concepts students perceive to be difficult to learn in </w:t>
      </w:r>
      <w:r w:rsidR="00A3038B" w:rsidRPr="00463F1C">
        <w:rPr>
          <w:rFonts w:ascii="Times New Roman" w:hAnsi="Times New Roman" w:cs="Times New Roman"/>
          <w:sz w:val="24"/>
          <w:szCs w:val="24"/>
        </w:rPr>
        <w:t>the study of</w:t>
      </w:r>
      <w:r w:rsidRPr="00463F1C">
        <w:rPr>
          <w:rFonts w:ascii="Times New Roman" w:hAnsi="Times New Roman" w:cs="Times New Roman"/>
          <w:sz w:val="24"/>
          <w:szCs w:val="24"/>
        </w:rPr>
        <w:t xml:space="preserve"> chemistry program </w:t>
      </w:r>
      <w:r w:rsidR="0075448C" w:rsidRPr="00463F1C">
        <w:rPr>
          <w:rFonts w:ascii="Times New Roman" w:hAnsi="Times New Roman" w:cs="Times New Roman"/>
          <w:sz w:val="24"/>
          <w:szCs w:val="24"/>
        </w:rPr>
        <w:t>in College of Education</w:t>
      </w:r>
      <w:r w:rsidR="008820D1" w:rsidRPr="00463F1C">
        <w:rPr>
          <w:rFonts w:ascii="Times New Roman" w:hAnsi="Times New Roman" w:cs="Times New Roman"/>
          <w:sz w:val="24"/>
          <w:szCs w:val="24"/>
        </w:rPr>
        <w:t>, Ilorin</w:t>
      </w:r>
    </w:p>
    <w:p w:rsidR="00B227FF" w:rsidRPr="00463F1C" w:rsidRDefault="00B227FF" w:rsidP="00663A3E">
      <w:pPr>
        <w:pStyle w:val="ListParagraph"/>
        <w:numPr>
          <w:ilvl w:val="0"/>
          <w:numId w:val="6"/>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Identify factors responsible for the teachers perceived conceptual difficulty in chemistry concepts;</w:t>
      </w:r>
    </w:p>
    <w:p w:rsidR="00B227FF" w:rsidRPr="00463F1C" w:rsidRDefault="00B227FF" w:rsidP="00663A3E">
      <w:pPr>
        <w:pStyle w:val="ListParagraph"/>
        <w:numPr>
          <w:ilvl w:val="0"/>
          <w:numId w:val="6"/>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 Identify factors responsible for the students perceived conceptual difficulty in chemistry; </w:t>
      </w:r>
    </w:p>
    <w:p w:rsidR="00EF7CEF" w:rsidRPr="00463F1C" w:rsidRDefault="00B227FF" w:rsidP="00663A3E">
      <w:pPr>
        <w:pStyle w:val="ListParagraph"/>
        <w:numPr>
          <w:ilvl w:val="0"/>
          <w:numId w:val="6"/>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 Determine gender difference on the teachers and students perception of difficult concepts </w:t>
      </w:r>
      <w:r w:rsidR="008820D1" w:rsidRPr="00463F1C">
        <w:rPr>
          <w:rFonts w:ascii="Times New Roman" w:hAnsi="Times New Roman" w:cs="Times New Roman"/>
          <w:sz w:val="24"/>
          <w:szCs w:val="24"/>
        </w:rPr>
        <w:t>in teaching and learning of chemistry in College of Education, Ilorin</w:t>
      </w:r>
    </w:p>
    <w:p w:rsidR="0057677F" w:rsidRPr="00463F1C" w:rsidRDefault="0057677F" w:rsidP="00663A3E">
      <w:pPr>
        <w:spacing w:line="480" w:lineRule="auto"/>
        <w:ind w:left="360"/>
        <w:jc w:val="both"/>
        <w:rPr>
          <w:rFonts w:ascii="Times New Roman" w:hAnsi="Times New Roman" w:cs="Times New Roman"/>
          <w:b/>
          <w:sz w:val="24"/>
          <w:szCs w:val="24"/>
        </w:rPr>
      </w:pPr>
      <w:r w:rsidRPr="00463F1C">
        <w:rPr>
          <w:rFonts w:ascii="Times New Roman" w:hAnsi="Times New Roman" w:cs="Times New Roman"/>
          <w:b/>
          <w:sz w:val="24"/>
          <w:szCs w:val="24"/>
        </w:rPr>
        <w:t xml:space="preserve">Research Questions </w:t>
      </w:r>
    </w:p>
    <w:p w:rsidR="0057677F" w:rsidRPr="00463F1C" w:rsidRDefault="0057677F" w:rsidP="00663A3E">
      <w:pPr>
        <w:spacing w:line="480" w:lineRule="auto"/>
        <w:ind w:left="360"/>
        <w:jc w:val="both"/>
        <w:rPr>
          <w:rFonts w:ascii="Times New Roman" w:hAnsi="Times New Roman" w:cs="Times New Roman"/>
          <w:sz w:val="24"/>
          <w:szCs w:val="24"/>
        </w:rPr>
      </w:pPr>
      <w:r w:rsidRPr="00463F1C">
        <w:rPr>
          <w:rFonts w:ascii="Times New Roman" w:hAnsi="Times New Roman" w:cs="Times New Roman"/>
          <w:sz w:val="24"/>
          <w:szCs w:val="24"/>
        </w:rPr>
        <w:t xml:space="preserve">The questions posited to guide this study are: </w:t>
      </w:r>
    </w:p>
    <w:p w:rsidR="0057677F" w:rsidRPr="00463F1C" w:rsidRDefault="0057677F" w:rsidP="00663A3E">
      <w:pPr>
        <w:pStyle w:val="ListParagraph"/>
        <w:numPr>
          <w:ilvl w:val="0"/>
          <w:numId w:val="8"/>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Are there concepts teachers in colleges of Education perceive to be difficult in the chemistry study? </w:t>
      </w:r>
    </w:p>
    <w:p w:rsidR="0057677F" w:rsidRPr="00463F1C" w:rsidRDefault="0057677F" w:rsidP="00663A3E">
      <w:pPr>
        <w:pStyle w:val="ListParagraph"/>
        <w:numPr>
          <w:ilvl w:val="0"/>
          <w:numId w:val="8"/>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Are there concepts students perceive to be difficult to learn in the study of chemistry program in College of Education, Ilorin</w:t>
      </w:r>
    </w:p>
    <w:p w:rsidR="0057677F" w:rsidRPr="00463F1C" w:rsidRDefault="0057677F" w:rsidP="00663A3E">
      <w:pPr>
        <w:pStyle w:val="ListParagraph"/>
        <w:numPr>
          <w:ilvl w:val="0"/>
          <w:numId w:val="8"/>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What are the factors responsible for the teachers’ perceived difficulty in chemistry concepts? </w:t>
      </w:r>
    </w:p>
    <w:p w:rsidR="0057677F" w:rsidRPr="00463F1C" w:rsidRDefault="0057677F" w:rsidP="00663A3E">
      <w:pPr>
        <w:pStyle w:val="ListParagraph"/>
        <w:numPr>
          <w:ilvl w:val="0"/>
          <w:numId w:val="8"/>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What are the factors responsible for the students’ perceived conceptual difficulty? </w:t>
      </w:r>
    </w:p>
    <w:p w:rsidR="0057677F" w:rsidRPr="00463F1C" w:rsidRDefault="0057677F" w:rsidP="00663A3E">
      <w:pPr>
        <w:pStyle w:val="ListParagraph"/>
        <w:numPr>
          <w:ilvl w:val="0"/>
          <w:numId w:val="8"/>
        </w:num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Do gender difference affect both teachers and students perception of difficult concepts in teaching and learning of chemistry in College of Education, Ilorin?</w:t>
      </w:r>
    </w:p>
    <w:p w:rsidR="002073C6" w:rsidRPr="00463F1C" w:rsidRDefault="002073C6"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Research </w:t>
      </w:r>
      <w:r w:rsidR="00C03861" w:rsidRPr="00463F1C">
        <w:rPr>
          <w:rFonts w:ascii="Times New Roman" w:hAnsi="Times New Roman" w:cs="Times New Roman"/>
          <w:b/>
          <w:sz w:val="24"/>
          <w:szCs w:val="24"/>
        </w:rPr>
        <w:t xml:space="preserve">Hypotheses </w:t>
      </w:r>
    </w:p>
    <w:p w:rsidR="002073C6" w:rsidRPr="00463F1C" w:rsidRDefault="00C03861"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The following null hypotheses were tested at P ≤ 0.05 level of significance:</w:t>
      </w:r>
    </w:p>
    <w:p w:rsidR="002073C6" w:rsidRPr="00463F1C" w:rsidRDefault="00C03861" w:rsidP="00663A3E">
      <w:pPr>
        <w:spacing w:after="0" w:line="480" w:lineRule="auto"/>
        <w:ind w:left="450" w:hanging="450"/>
        <w:jc w:val="both"/>
        <w:rPr>
          <w:rFonts w:ascii="Times New Roman" w:hAnsi="Times New Roman" w:cs="Times New Roman"/>
          <w:sz w:val="24"/>
          <w:szCs w:val="24"/>
        </w:rPr>
      </w:pPr>
      <w:r w:rsidRPr="00463F1C">
        <w:rPr>
          <w:rFonts w:ascii="Times New Roman" w:hAnsi="Times New Roman" w:cs="Times New Roman"/>
          <w:b/>
          <w:sz w:val="24"/>
          <w:szCs w:val="24"/>
        </w:rPr>
        <w:t>HO1:</w:t>
      </w:r>
      <w:r w:rsidRPr="00463F1C">
        <w:rPr>
          <w:rFonts w:ascii="Times New Roman" w:hAnsi="Times New Roman" w:cs="Times New Roman"/>
          <w:sz w:val="24"/>
          <w:szCs w:val="24"/>
        </w:rPr>
        <w:t xml:space="preserve"> Teachers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 xml:space="preserve"> do not significantly perceive chemistry </w:t>
      </w:r>
      <w:r w:rsidR="00984B67" w:rsidRPr="00463F1C">
        <w:rPr>
          <w:rFonts w:ascii="Times New Roman" w:hAnsi="Times New Roman" w:cs="Times New Roman"/>
          <w:sz w:val="24"/>
          <w:szCs w:val="24"/>
        </w:rPr>
        <w:t>concepts difficult</w:t>
      </w:r>
      <w:r w:rsidRPr="00463F1C">
        <w:rPr>
          <w:rFonts w:ascii="Times New Roman" w:hAnsi="Times New Roman" w:cs="Times New Roman"/>
          <w:sz w:val="24"/>
          <w:szCs w:val="24"/>
        </w:rPr>
        <w:t xml:space="preserve">; </w:t>
      </w:r>
    </w:p>
    <w:p w:rsidR="002073C6" w:rsidRPr="00463F1C" w:rsidRDefault="00C03861" w:rsidP="00663A3E">
      <w:pPr>
        <w:spacing w:after="0" w:line="480" w:lineRule="auto"/>
        <w:ind w:left="450" w:hanging="450"/>
        <w:jc w:val="both"/>
        <w:rPr>
          <w:rFonts w:ascii="Times New Roman" w:hAnsi="Times New Roman" w:cs="Times New Roman"/>
          <w:sz w:val="24"/>
          <w:szCs w:val="24"/>
        </w:rPr>
      </w:pPr>
      <w:r w:rsidRPr="00463F1C">
        <w:rPr>
          <w:rFonts w:ascii="Times New Roman" w:hAnsi="Times New Roman" w:cs="Times New Roman"/>
          <w:b/>
          <w:sz w:val="24"/>
          <w:szCs w:val="24"/>
        </w:rPr>
        <w:lastRenderedPageBreak/>
        <w:t>HO2:</w:t>
      </w:r>
      <w:r w:rsidRPr="00463F1C">
        <w:rPr>
          <w:rFonts w:ascii="Times New Roman" w:hAnsi="Times New Roman" w:cs="Times New Roman"/>
          <w:sz w:val="24"/>
          <w:szCs w:val="24"/>
        </w:rPr>
        <w:t xml:space="preserve"> Students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 xml:space="preserve"> do not significantly perceive chemistry concepts difficult; </w:t>
      </w:r>
    </w:p>
    <w:p w:rsidR="002073C6" w:rsidRPr="00463F1C" w:rsidRDefault="00C03861" w:rsidP="00663A3E">
      <w:pPr>
        <w:spacing w:after="0" w:line="480" w:lineRule="auto"/>
        <w:ind w:left="450" w:hanging="450"/>
        <w:jc w:val="both"/>
        <w:rPr>
          <w:rFonts w:ascii="Times New Roman" w:hAnsi="Times New Roman" w:cs="Times New Roman"/>
          <w:sz w:val="24"/>
          <w:szCs w:val="24"/>
        </w:rPr>
      </w:pPr>
      <w:r w:rsidRPr="00463F1C">
        <w:rPr>
          <w:rFonts w:ascii="Times New Roman" w:hAnsi="Times New Roman" w:cs="Times New Roman"/>
          <w:b/>
          <w:sz w:val="24"/>
          <w:szCs w:val="24"/>
        </w:rPr>
        <w:t>HO3</w:t>
      </w:r>
      <w:r w:rsidRPr="00463F1C">
        <w:rPr>
          <w:rFonts w:ascii="Times New Roman" w:hAnsi="Times New Roman" w:cs="Times New Roman"/>
          <w:sz w:val="24"/>
          <w:szCs w:val="24"/>
        </w:rPr>
        <w:t xml:space="preserve">: Perception of the factors responsible for the perceived difficulty in chemistry concepts do not differ significantly among teachers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w:t>
      </w:r>
    </w:p>
    <w:p w:rsidR="0057677F" w:rsidRPr="00463F1C" w:rsidRDefault="00C03861" w:rsidP="00663A3E">
      <w:pPr>
        <w:spacing w:after="0" w:line="480" w:lineRule="auto"/>
        <w:ind w:left="450" w:hanging="450"/>
        <w:jc w:val="both"/>
        <w:rPr>
          <w:rFonts w:ascii="Times New Roman" w:hAnsi="Times New Roman" w:cs="Times New Roman"/>
          <w:sz w:val="24"/>
          <w:szCs w:val="24"/>
        </w:rPr>
      </w:pPr>
      <w:r w:rsidRPr="00463F1C">
        <w:rPr>
          <w:rFonts w:ascii="Times New Roman" w:hAnsi="Times New Roman" w:cs="Times New Roman"/>
          <w:b/>
          <w:sz w:val="24"/>
          <w:szCs w:val="24"/>
        </w:rPr>
        <w:t xml:space="preserve"> HO4:</w:t>
      </w:r>
      <w:r w:rsidRPr="00463F1C">
        <w:rPr>
          <w:rFonts w:ascii="Times New Roman" w:hAnsi="Times New Roman" w:cs="Times New Roman"/>
          <w:sz w:val="24"/>
          <w:szCs w:val="24"/>
        </w:rPr>
        <w:t xml:space="preserve"> Perception of the factors responsible for the perceived difficulty in chemistry concepts do not differ significantly among students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 xml:space="preserve">; </w:t>
      </w:r>
    </w:p>
    <w:p w:rsidR="0057677F" w:rsidRPr="00463F1C" w:rsidRDefault="00C03861" w:rsidP="00663A3E">
      <w:pPr>
        <w:spacing w:after="0" w:line="480" w:lineRule="auto"/>
        <w:ind w:left="450" w:hanging="450"/>
        <w:jc w:val="both"/>
        <w:rPr>
          <w:rFonts w:ascii="Times New Roman" w:hAnsi="Times New Roman" w:cs="Times New Roman"/>
          <w:sz w:val="24"/>
          <w:szCs w:val="24"/>
        </w:rPr>
      </w:pPr>
      <w:r w:rsidRPr="00463F1C">
        <w:rPr>
          <w:rFonts w:ascii="Times New Roman" w:hAnsi="Times New Roman" w:cs="Times New Roman"/>
          <w:b/>
          <w:sz w:val="24"/>
          <w:szCs w:val="24"/>
        </w:rPr>
        <w:t>HO5:</w:t>
      </w:r>
      <w:r w:rsidRPr="00463F1C">
        <w:rPr>
          <w:rFonts w:ascii="Times New Roman" w:hAnsi="Times New Roman" w:cs="Times New Roman"/>
          <w:sz w:val="24"/>
          <w:szCs w:val="24"/>
        </w:rPr>
        <w:t xml:space="preserve"> Gender has no significant difference on teachers’ and students’ perception of difficult concepts </w:t>
      </w:r>
      <w:r w:rsidR="0057677F" w:rsidRPr="00463F1C">
        <w:rPr>
          <w:rFonts w:ascii="Times New Roman" w:hAnsi="Times New Roman" w:cs="Times New Roman"/>
          <w:sz w:val="24"/>
          <w:szCs w:val="24"/>
        </w:rPr>
        <w:t>in teaching and learning of chemistry in College of Education, Ilorin</w:t>
      </w:r>
    </w:p>
    <w:p w:rsidR="004062D8" w:rsidRPr="00463F1C" w:rsidRDefault="004062D8" w:rsidP="00663A3E">
      <w:pPr>
        <w:spacing w:line="480" w:lineRule="auto"/>
        <w:ind w:left="450" w:hanging="450"/>
        <w:jc w:val="both"/>
        <w:rPr>
          <w:rFonts w:ascii="Times New Roman" w:hAnsi="Times New Roman" w:cs="Times New Roman"/>
          <w:b/>
          <w:sz w:val="24"/>
          <w:szCs w:val="24"/>
        </w:rPr>
      </w:pPr>
      <w:r w:rsidRPr="00463F1C">
        <w:rPr>
          <w:rFonts w:ascii="Times New Roman" w:hAnsi="Times New Roman" w:cs="Times New Roman"/>
          <w:b/>
          <w:sz w:val="24"/>
          <w:szCs w:val="24"/>
        </w:rPr>
        <w:t xml:space="preserve">Scope </w:t>
      </w:r>
      <w:r w:rsidR="0057677F" w:rsidRPr="00463F1C">
        <w:rPr>
          <w:rFonts w:ascii="Times New Roman" w:hAnsi="Times New Roman" w:cs="Times New Roman"/>
          <w:b/>
          <w:sz w:val="24"/>
          <w:szCs w:val="24"/>
        </w:rPr>
        <w:t>of the</w:t>
      </w:r>
      <w:r w:rsidRPr="00463F1C">
        <w:rPr>
          <w:rFonts w:ascii="Times New Roman" w:hAnsi="Times New Roman" w:cs="Times New Roman"/>
          <w:b/>
          <w:sz w:val="24"/>
          <w:szCs w:val="24"/>
        </w:rPr>
        <w:t xml:space="preserve"> study</w:t>
      </w:r>
    </w:p>
    <w:p w:rsidR="005E6EA6" w:rsidRPr="00463F1C" w:rsidRDefault="005E6EA6" w:rsidP="00663A3E">
      <w:pPr>
        <w:spacing w:line="480" w:lineRule="auto"/>
        <w:ind w:firstLine="450"/>
        <w:jc w:val="both"/>
        <w:rPr>
          <w:rFonts w:ascii="Times New Roman" w:hAnsi="Times New Roman" w:cs="Times New Roman"/>
          <w:sz w:val="24"/>
          <w:szCs w:val="24"/>
        </w:rPr>
      </w:pPr>
      <w:r w:rsidRPr="00463F1C">
        <w:rPr>
          <w:rFonts w:ascii="Times New Roman" w:hAnsi="Times New Roman" w:cs="Times New Roman"/>
          <w:sz w:val="24"/>
          <w:szCs w:val="24"/>
        </w:rPr>
        <w:t>This study focused on the levels of causes of difficulties in studying chemistry in Kwara State College of Education, Ilorin</w:t>
      </w:r>
      <w:r w:rsidRPr="00463F1C">
        <w:rPr>
          <w:rFonts w:ascii="Times New Roman" w:eastAsia="Times New Roman" w:hAnsi="Times New Roman" w:cs="Times New Roman"/>
          <w:color w:val="000000"/>
          <w:sz w:val="24"/>
          <w:szCs w:val="24"/>
        </w:rPr>
        <w:t xml:space="preserve">, </w:t>
      </w:r>
      <w:r w:rsidRPr="00463F1C">
        <w:rPr>
          <w:rFonts w:ascii="Times New Roman" w:hAnsi="Times New Roman" w:cs="Times New Roman"/>
          <w:sz w:val="24"/>
          <w:szCs w:val="24"/>
        </w:rPr>
        <w:t xml:space="preserve">This study applied a descriptive research type to source, process and analyze the data collected from the questionnaire. </w:t>
      </w:r>
      <w:r w:rsidR="006A314D" w:rsidRPr="00463F1C">
        <w:rPr>
          <w:rFonts w:ascii="Times New Roman" w:hAnsi="Times New Roman" w:cs="Times New Roman"/>
          <w:sz w:val="24"/>
          <w:szCs w:val="24"/>
        </w:rPr>
        <w:t>Purposive</w:t>
      </w:r>
      <w:r w:rsidRPr="00463F1C">
        <w:rPr>
          <w:rFonts w:ascii="Times New Roman" w:hAnsi="Times New Roman" w:cs="Times New Roman"/>
          <w:sz w:val="24"/>
          <w:szCs w:val="24"/>
        </w:rPr>
        <w:t xml:space="preserve"> sampling technique </w:t>
      </w:r>
      <w:r w:rsidR="006A314D" w:rsidRPr="00463F1C">
        <w:rPr>
          <w:rFonts w:ascii="Times New Roman" w:hAnsi="Times New Roman" w:cs="Times New Roman"/>
          <w:sz w:val="24"/>
          <w:szCs w:val="24"/>
        </w:rPr>
        <w:t>was</w:t>
      </w:r>
      <w:r w:rsidRPr="00463F1C">
        <w:rPr>
          <w:rFonts w:ascii="Times New Roman" w:hAnsi="Times New Roman" w:cs="Times New Roman"/>
          <w:sz w:val="24"/>
          <w:szCs w:val="24"/>
        </w:rPr>
        <w:t xml:space="preserve"> used to select samples from </w:t>
      </w:r>
      <w:r w:rsidR="006A314D" w:rsidRPr="00463F1C">
        <w:rPr>
          <w:rFonts w:ascii="Times New Roman" w:hAnsi="Times New Roman" w:cs="Times New Roman"/>
          <w:sz w:val="24"/>
          <w:szCs w:val="24"/>
        </w:rPr>
        <w:t>NCE I to NCE III students offering chemistry in Kwara State College of Education, Ilorin</w:t>
      </w:r>
      <w:r w:rsidRPr="00463F1C">
        <w:rPr>
          <w:rFonts w:ascii="Times New Roman" w:hAnsi="Times New Roman" w:cs="Times New Roman"/>
          <w:sz w:val="24"/>
          <w:szCs w:val="24"/>
        </w:rPr>
        <w:t xml:space="preserve">. The location scope of this study will be, Kwara State Nigeria. Only </w:t>
      </w:r>
      <w:r w:rsidR="006A314D" w:rsidRPr="00463F1C">
        <w:rPr>
          <w:rFonts w:ascii="Times New Roman" w:hAnsi="Times New Roman" w:cs="Times New Roman"/>
          <w:sz w:val="24"/>
          <w:szCs w:val="24"/>
        </w:rPr>
        <w:t xml:space="preserve">chemistry students and their lecturer will </w:t>
      </w:r>
      <w:r w:rsidRPr="00463F1C">
        <w:rPr>
          <w:rFonts w:ascii="Times New Roman" w:hAnsi="Times New Roman" w:cs="Times New Roman"/>
          <w:sz w:val="24"/>
          <w:szCs w:val="24"/>
        </w:rPr>
        <w:t>be participant in the study.</w:t>
      </w:r>
    </w:p>
    <w:p w:rsidR="00663A3E" w:rsidRDefault="00663A3E" w:rsidP="00663A3E">
      <w:pPr>
        <w:pStyle w:val="NormalWeb"/>
        <w:shd w:val="clear" w:color="auto" w:fill="FFFFFF"/>
        <w:spacing w:before="0" w:beforeAutospacing="0" w:after="0" w:afterAutospacing="0" w:line="480" w:lineRule="auto"/>
        <w:jc w:val="both"/>
        <w:rPr>
          <w:rStyle w:val="Strong"/>
        </w:rPr>
      </w:pPr>
    </w:p>
    <w:p w:rsidR="00B94073" w:rsidRPr="00463F1C" w:rsidRDefault="00B94073" w:rsidP="00663A3E">
      <w:pPr>
        <w:pStyle w:val="NormalWeb"/>
        <w:shd w:val="clear" w:color="auto" w:fill="FFFFFF"/>
        <w:spacing w:before="0" w:beforeAutospacing="0" w:after="0" w:afterAutospacing="0" w:line="480" w:lineRule="auto"/>
        <w:jc w:val="both"/>
        <w:rPr>
          <w:rStyle w:val="Strong"/>
        </w:rPr>
      </w:pPr>
      <w:r w:rsidRPr="00463F1C">
        <w:rPr>
          <w:rStyle w:val="Strong"/>
        </w:rPr>
        <w:lastRenderedPageBreak/>
        <w:t xml:space="preserve">Significance of the Study             </w:t>
      </w:r>
    </w:p>
    <w:p w:rsidR="00B94073" w:rsidRPr="00463F1C" w:rsidRDefault="00B94073" w:rsidP="00663A3E">
      <w:pPr>
        <w:spacing w:after="0" w:line="480" w:lineRule="auto"/>
        <w:ind w:firstLine="720"/>
        <w:jc w:val="both"/>
        <w:rPr>
          <w:rStyle w:val="Strong"/>
          <w:rFonts w:ascii="Times New Roman" w:hAnsi="Times New Roman" w:cs="Times New Roman"/>
          <w:b w:val="0"/>
          <w:sz w:val="24"/>
          <w:szCs w:val="24"/>
        </w:rPr>
      </w:pPr>
      <w:r w:rsidRPr="00463F1C">
        <w:rPr>
          <w:rStyle w:val="Strong"/>
          <w:rFonts w:ascii="Times New Roman" w:hAnsi="Times New Roman" w:cs="Times New Roman"/>
          <w:b w:val="0"/>
          <w:sz w:val="24"/>
          <w:szCs w:val="24"/>
        </w:rPr>
        <w:t xml:space="preserve">The Nigerian education system is progressively becoming more and more complex.  But the catalogue of sources shows that </w:t>
      </w:r>
      <w:r w:rsidRPr="00463F1C">
        <w:rPr>
          <w:rFonts w:ascii="Times New Roman" w:hAnsi="Times New Roman" w:cs="Times New Roman"/>
          <w:sz w:val="24"/>
          <w:szCs w:val="24"/>
        </w:rPr>
        <w:t>colleges and high school students struggle to understand basic chemistry concepts</w:t>
      </w:r>
      <w:r w:rsidR="007672A4" w:rsidRPr="00463F1C">
        <w:rPr>
          <w:rFonts w:ascii="Times New Roman" w:hAnsi="Times New Roman" w:cs="Times New Roman"/>
          <w:sz w:val="24"/>
          <w:szCs w:val="24"/>
        </w:rPr>
        <w:t>,</w:t>
      </w:r>
      <w:r w:rsidRPr="00463F1C">
        <w:rPr>
          <w:rFonts w:ascii="Times New Roman" w:hAnsi="Times New Roman" w:cs="Times New Roman"/>
          <w:sz w:val="24"/>
          <w:szCs w:val="24"/>
        </w:rPr>
        <w:t xml:space="preserve"> </w:t>
      </w:r>
      <w:r w:rsidRPr="00463F1C">
        <w:rPr>
          <w:rStyle w:val="Strong"/>
          <w:rFonts w:ascii="Times New Roman" w:hAnsi="Times New Roman" w:cs="Times New Roman"/>
          <w:b w:val="0"/>
          <w:sz w:val="24"/>
          <w:szCs w:val="24"/>
        </w:rPr>
        <w:t>thereby leads to a decline in the teaching and learning of chemistry science. Based on this, the research work contains the researcher’s contributions that would be of help and useful to education policy planners, Educationist, Ministry of Education authorities, Stakeholders, school administrations and management in schools towards helping</w:t>
      </w:r>
      <w:r w:rsidR="007672A4" w:rsidRPr="00463F1C">
        <w:rPr>
          <w:rStyle w:val="Strong"/>
          <w:rFonts w:ascii="Times New Roman" w:hAnsi="Times New Roman" w:cs="Times New Roman"/>
          <w:b w:val="0"/>
          <w:sz w:val="24"/>
          <w:szCs w:val="24"/>
        </w:rPr>
        <w:t> students</w:t>
      </w:r>
      <w:r w:rsidRPr="00463F1C">
        <w:rPr>
          <w:rStyle w:val="Strong"/>
          <w:rFonts w:ascii="Times New Roman" w:hAnsi="Times New Roman" w:cs="Times New Roman"/>
          <w:b w:val="0"/>
          <w:sz w:val="24"/>
          <w:szCs w:val="24"/>
        </w:rPr>
        <w:t xml:space="preserve"> to improve the quality of </w:t>
      </w:r>
      <w:r w:rsidR="007672A4" w:rsidRPr="00463F1C">
        <w:rPr>
          <w:rStyle w:val="Strong"/>
          <w:rFonts w:ascii="Times New Roman" w:hAnsi="Times New Roman" w:cs="Times New Roman"/>
          <w:b w:val="0"/>
          <w:sz w:val="24"/>
          <w:szCs w:val="24"/>
        </w:rPr>
        <w:t>belief that chemistry is a difficult subject</w:t>
      </w:r>
      <w:r w:rsidRPr="00463F1C">
        <w:rPr>
          <w:rStyle w:val="Strong"/>
          <w:rFonts w:ascii="Times New Roman" w:hAnsi="Times New Roman" w:cs="Times New Roman"/>
          <w:b w:val="0"/>
          <w:sz w:val="24"/>
          <w:szCs w:val="24"/>
        </w:rPr>
        <w:t xml:space="preserve">. Apart from the above, the research will provide valuable information on the influence of different interacting factors on the effects of </w:t>
      </w:r>
      <w:r w:rsidR="007672A4" w:rsidRPr="00463F1C">
        <w:rPr>
          <w:rStyle w:val="Strong"/>
          <w:rFonts w:ascii="Times New Roman" w:hAnsi="Times New Roman" w:cs="Times New Roman"/>
          <w:b w:val="0"/>
          <w:sz w:val="24"/>
          <w:szCs w:val="24"/>
        </w:rPr>
        <w:t>chemistry difficulty concepts</w:t>
      </w:r>
      <w:r w:rsidRPr="00463F1C">
        <w:rPr>
          <w:rStyle w:val="Strong"/>
          <w:rFonts w:ascii="Times New Roman" w:hAnsi="Times New Roman" w:cs="Times New Roman"/>
          <w:b w:val="0"/>
          <w:sz w:val="24"/>
          <w:szCs w:val="24"/>
        </w:rPr>
        <w:t xml:space="preserve"> on the teaching and learning of chemistry among science students. The content of the study will also serve as resource materials for others who want to carry out further research.</w:t>
      </w:r>
    </w:p>
    <w:p w:rsidR="006A314D" w:rsidRPr="00463F1C" w:rsidRDefault="006A314D" w:rsidP="00663A3E">
      <w:pPr>
        <w:spacing w:after="120" w:line="480" w:lineRule="auto"/>
        <w:ind w:firstLine="360"/>
        <w:jc w:val="both"/>
        <w:rPr>
          <w:rFonts w:ascii="Times New Roman" w:eastAsia="Times New Roman" w:hAnsi="Times New Roman" w:cs="Times New Roman"/>
          <w:color w:val="000000"/>
          <w:sz w:val="24"/>
          <w:szCs w:val="24"/>
        </w:rPr>
      </w:pPr>
      <w:r w:rsidRPr="00463F1C">
        <w:rPr>
          <w:rFonts w:ascii="Times New Roman" w:eastAsia="Times New Roman" w:hAnsi="Times New Roman" w:cs="Times New Roman"/>
          <w:color w:val="000000"/>
          <w:sz w:val="24"/>
          <w:szCs w:val="24"/>
        </w:rPr>
        <w:t>Finally, the researchers would also find the findings of the study as useful tool that could provide basis for future research</w:t>
      </w:r>
    </w:p>
    <w:p w:rsidR="004062D8" w:rsidRPr="00463F1C" w:rsidRDefault="004062D8" w:rsidP="00663A3E">
      <w:pPr>
        <w:spacing w:line="480" w:lineRule="auto"/>
        <w:rPr>
          <w:rFonts w:ascii="Times New Roman" w:hAnsi="Times New Roman" w:cs="Times New Roman"/>
          <w:b/>
          <w:sz w:val="24"/>
          <w:szCs w:val="24"/>
        </w:rPr>
      </w:pPr>
      <w:r w:rsidRPr="00463F1C">
        <w:rPr>
          <w:rFonts w:ascii="Times New Roman" w:hAnsi="Times New Roman" w:cs="Times New Roman"/>
          <w:b/>
          <w:sz w:val="24"/>
          <w:szCs w:val="24"/>
        </w:rPr>
        <w:t>Definition of terms</w:t>
      </w:r>
    </w:p>
    <w:p w:rsidR="007672A4" w:rsidRPr="00463F1C" w:rsidRDefault="007672A4" w:rsidP="00663A3E">
      <w:pPr>
        <w:pStyle w:val="NormalWeb"/>
        <w:shd w:val="clear" w:color="auto" w:fill="FFFFFF"/>
        <w:spacing w:before="0" w:beforeAutospacing="0" w:after="0" w:afterAutospacing="0" w:line="480" w:lineRule="auto"/>
        <w:jc w:val="both"/>
      </w:pPr>
      <w:r w:rsidRPr="00463F1C">
        <w:rPr>
          <w:rStyle w:val="Strong"/>
        </w:rPr>
        <w:t>Education</w:t>
      </w:r>
      <w:r w:rsidRPr="00463F1C">
        <w:t>: The process or art of imparting knowledge, skill and judgment.</w:t>
      </w:r>
    </w:p>
    <w:p w:rsidR="007672A4" w:rsidRPr="00463F1C" w:rsidRDefault="007672A4" w:rsidP="00663A3E">
      <w:pPr>
        <w:pStyle w:val="NormalWeb"/>
        <w:shd w:val="clear" w:color="auto" w:fill="FFFFFF"/>
        <w:spacing w:before="0" w:beforeAutospacing="0" w:after="0" w:afterAutospacing="0" w:line="480" w:lineRule="auto"/>
        <w:jc w:val="both"/>
      </w:pPr>
      <w:r w:rsidRPr="00463F1C">
        <w:rPr>
          <w:rStyle w:val="Strong"/>
        </w:rPr>
        <w:t>Learning</w:t>
      </w:r>
      <w:r w:rsidRPr="00463F1C">
        <w:t>: An act in which something is acquired</w:t>
      </w:r>
    </w:p>
    <w:p w:rsidR="007672A4" w:rsidRPr="00463F1C" w:rsidRDefault="007672A4" w:rsidP="00663A3E">
      <w:pPr>
        <w:pStyle w:val="NormalWeb"/>
        <w:shd w:val="clear" w:color="auto" w:fill="FFFFFF"/>
        <w:spacing w:before="0" w:beforeAutospacing="0" w:after="0" w:afterAutospacing="0" w:line="480" w:lineRule="auto"/>
        <w:jc w:val="both"/>
      </w:pPr>
      <w:r w:rsidRPr="00463F1C">
        <w:rPr>
          <w:b/>
        </w:rPr>
        <w:t>Difficulties in teaching</w:t>
      </w:r>
      <w:r w:rsidRPr="00463F1C">
        <w:t>: refers to challenges, obstacles, or barriers that educators encounter during the process of instructing students.</w:t>
      </w:r>
    </w:p>
    <w:p w:rsidR="007672A4" w:rsidRPr="00463F1C" w:rsidRDefault="007672A4" w:rsidP="00663A3E">
      <w:pPr>
        <w:pStyle w:val="NormalWeb"/>
        <w:shd w:val="clear" w:color="auto" w:fill="FFFFFF"/>
        <w:spacing w:before="0" w:beforeAutospacing="0" w:after="0" w:afterAutospacing="0" w:line="480" w:lineRule="auto"/>
        <w:jc w:val="both"/>
      </w:pPr>
      <w:r w:rsidRPr="00463F1C">
        <w:rPr>
          <w:rStyle w:val="Strong"/>
        </w:rPr>
        <w:lastRenderedPageBreak/>
        <w:t>Academic</w:t>
      </w:r>
      <w:r w:rsidRPr="00463F1C">
        <w:t>: Pertaining to or characteristics of a school.</w:t>
      </w:r>
    </w:p>
    <w:p w:rsidR="007672A4" w:rsidRPr="00463F1C" w:rsidRDefault="007672A4" w:rsidP="00663A3E">
      <w:pPr>
        <w:pStyle w:val="NormalWeb"/>
        <w:shd w:val="clear" w:color="auto" w:fill="FFFFFF"/>
        <w:spacing w:before="0" w:beforeAutospacing="0" w:after="0" w:afterAutospacing="0" w:line="480" w:lineRule="auto"/>
        <w:jc w:val="both"/>
        <w:rPr>
          <w:color w:val="4D5156"/>
        </w:rPr>
      </w:pPr>
      <w:r w:rsidRPr="00463F1C">
        <w:rPr>
          <w:rStyle w:val="Strong"/>
        </w:rPr>
        <w:t>Performance</w:t>
      </w:r>
      <w:r w:rsidRPr="00463F1C">
        <w:t>: t</w:t>
      </w:r>
      <w:r w:rsidRPr="00463F1C">
        <w:rPr>
          <w:color w:val="040C28"/>
        </w:rPr>
        <w:t>he act of performing; of doing something successfully; using knowledge as distinguished from merely possessing it</w:t>
      </w:r>
      <w:r w:rsidRPr="00463F1C">
        <w:rPr>
          <w:color w:val="4D5156"/>
        </w:rPr>
        <w:t>. </w:t>
      </w:r>
    </w:p>
    <w:p w:rsidR="007672A4" w:rsidRPr="00463F1C" w:rsidRDefault="00941C5D" w:rsidP="00663A3E">
      <w:pPr>
        <w:pStyle w:val="NormalWeb"/>
        <w:shd w:val="clear" w:color="auto" w:fill="FFFFFF"/>
        <w:spacing w:before="0" w:beforeAutospacing="0" w:after="0" w:afterAutospacing="0" w:line="480" w:lineRule="auto"/>
        <w:jc w:val="both"/>
      </w:pPr>
      <w:r w:rsidRPr="00463F1C">
        <w:rPr>
          <w:b/>
        </w:rPr>
        <w:t xml:space="preserve">Chemistry: </w:t>
      </w:r>
      <w:r w:rsidRPr="00463F1C">
        <w:t xml:space="preserve"> scientific study of matter, its properties, composition, structure, behavior, and the changes it undergoes during chemical reactions</w:t>
      </w:r>
      <w:r w:rsidR="007672A4" w:rsidRPr="00463F1C">
        <w:t>.</w:t>
      </w:r>
    </w:p>
    <w:p w:rsidR="007672A4" w:rsidRPr="00463F1C" w:rsidRDefault="00351EF3" w:rsidP="00663A3E">
      <w:pPr>
        <w:pStyle w:val="NormalWeb"/>
        <w:shd w:val="clear" w:color="auto" w:fill="FFFFFF"/>
        <w:spacing w:before="0" w:beforeAutospacing="0" w:after="0" w:afterAutospacing="0" w:line="480" w:lineRule="auto"/>
        <w:jc w:val="both"/>
      </w:pPr>
      <w:r w:rsidRPr="00463F1C">
        <w:rPr>
          <w:rStyle w:val="Strong"/>
          <w:bdr w:val="none" w:sz="0" w:space="0" w:color="auto" w:frame="1"/>
          <w:shd w:val="clear" w:color="auto" w:fill="FFFFFF"/>
        </w:rPr>
        <w:t>Analysis</w:t>
      </w:r>
      <w:r w:rsidR="007672A4" w:rsidRPr="00463F1C">
        <w:rPr>
          <w:rStyle w:val="Strong"/>
          <w:bdr w:val="none" w:sz="0" w:space="0" w:color="auto" w:frame="1"/>
          <w:shd w:val="clear" w:color="auto" w:fill="FFFFFF"/>
        </w:rPr>
        <w:t>:</w:t>
      </w:r>
      <w:r w:rsidR="007672A4" w:rsidRPr="00463F1C">
        <w:rPr>
          <w:shd w:val="clear" w:color="auto" w:fill="FFFFFF"/>
        </w:rPr>
        <w:t> </w:t>
      </w:r>
      <w:r w:rsidRPr="00463F1C">
        <w:t xml:space="preserve"> the process of examining, interpreting, and understanding complex information or data to uncover patterns, relationships, and insights</w:t>
      </w:r>
    </w:p>
    <w:p w:rsidR="007672A4" w:rsidRPr="00463F1C" w:rsidRDefault="007672A4" w:rsidP="00663A3E">
      <w:pPr>
        <w:pStyle w:val="NormalWeb"/>
        <w:shd w:val="clear" w:color="auto" w:fill="FFFFFF"/>
        <w:spacing w:before="0" w:beforeAutospacing="0" w:after="0" w:afterAutospacing="0" w:line="480" w:lineRule="auto"/>
        <w:jc w:val="both"/>
        <w:textAlignment w:val="baseline"/>
        <w:rPr>
          <w:shd w:val="clear" w:color="auto" w:fill="FFFFFF"/>
        </w:rPr>
      </w:pPr>
      <w:r w:rsidRPr="00463F1C">
        <w:rPr>
          <w:b/>
          <w:shd w:val="clear" w:color="auto" w:fill="FFFFFF"/>
        </w:rPr>
        <w:t>Teaching:</w:t>
      </w:r>
      <w:r w:rsidRPr="00463F1C">
        <w:rPr>
          <w:shd w:val="clear" w:color="auto" w:fill="FFFFFF"/>
        </w:rPr>
        <w:t xml:space="preserve"> in education, teaching is the concerted sharing of knowledge and experience, which is usually organized within a discipline and, more generally, the provision of stimulus to the psychological and intellectual growth of a person by another person or artifact.</w:t>
      </w:r>
    </w:p>
    <w:p w:rsidR="004225FD" w:rsidRPr="00463F1C" w:rsidRDefault="00692D95" w:rsidP="00663A3E">
      <w:pPr>
        <w:spacing w:line="480" w:lineRule="auto"/>
        <w:jc w:val="center"/>
        <w:rPr>
          <w:rFonts w:ascii="Times New Roman" w:hAnsi="Times New Roman" w:cs="Times New Roman"/>
          <w:b/>
          <w:sz w:val="24"/>
          <w:szCs w:val="24"/>
        </w:rPr>
      </w:pPr>
      <w:r w:rsidRPr="00463F1C">
        <w:rPr>
          <w:rFonts w:ascii="Times New Roman" w:hAnsi="Times New Roman" w:cs="Times New Roman"/>
          <w:sz w:val="24"/>
          <w:szCs w:val="24"/>
        </w:rPr>
        <w:br w:type="page"/>
      </w:r>
      <w:r w:rsidR="004225FD" w:rsidRPr="00463F1C">
        <w:rPr>
          <w:rFonts w:ascii="Times New Roman" w:hAnsi="Times New Roman" w:cs="Times New Roman"/>
          <w:b/>
          <w:sz w:val="24"/>
          <w:szCs w:val="24"/>
        </w:rPr>
        <w:lastRenderedPageBreak/>
        <w:t>CHAPTER TWO</w:t>
      </w:r>
    </w:p>
    <w:p w:rsidR="004225FD" w:rsidRPr="00463F1C" w:rsidRDefault="00CC1293" w:rsidP="00663A3E">
      <w:pPr>
        <w:spacing w:after="0" w:line="480" w:lineRule="auto"/>
        <w:ind w:firstLine="720"/>
        <w:jc w:val="center"/>
        <w:rPr>
          <w:rFonts w:ascii="Times New Roman" w:hAnsi="Times New Roman" w:cs="Times New Roman"/>
          <w:b/>
          <w:sz w:val="24"/>
          <w:szCs w:val="24"/>
        </w:rPr>
      </w:pPr>
      <w:r w:rsidRPr="00463F1C">
        <w:rPr>
          <w:rFonts w:ascii="Times New Roman" w:hAnsi="Times New Roman" w:cs="Times New Roman"/>
          <w:b/>
          <w:sz w:val="24"/>
          <w:szCs w:val="24"/>
        </w:rPr>
        <w:t xml:space="preserve">REVIEW OF RELATED </w:t>
      </w:r>
      <w:r w:rsidR="004225FD" w:rsidRPr="00463F1C">
        <w:rPr>
          <w:rFonts w:ascii="Times New Roman" w:hAnsi="Times New Roman" w:cs="Times New Roman"/>
          <w:b/>
          <w:sz w:val="24"/>
          <w:szCs w:val="24"/>
        </w:rPr>
        <w:t>LITERATURE</w:t>
      </w:r>
    </w:p>
    <w:p w:rsidR="00D36F7C" w:rsidRPr="00463F1C" w:rsidRDefault="00D36F7C" w:rsidP="00663A3E">
      <w:pPr>
        <w:spacing w:after="120" w:line="480" w:lineRule="auto"/>
        <w:ind w:firstLine="720"/>
        <w:jc w:val="both"/>
        <w:rPr>
          <w:rFonts w:ascii="Times New Roman" w:eastAsia="Times New Roman" w:hAnsi="Times New Roman" w:cs="Times New Roman"/>
          <w:color w:val="000000"/>
          <w:sz w:val="24"/>
          <w:szCs w:val="24"/>
        </w:rPr>
      </w:pPr>
      <w:r w:rsidRPr="00463F1C">
        <w:rPr>
          <w:rFonts w:ascii="Times New Roman" w:eastAsia="Times New Roman" w:hAnsi="Times New Roman" w:cs="Times New Roman"/>
          <w:color w:val="000000"/>
          <w:sz w:val="24"/>
          <w:szCs w:val="24"/>
        </w:rPr>
        <w:t>This chapter review literature related to this study. The discussion will be based on the findings of these sub-headings;</w:t>
      </w:r>
    </w:p>
    <w:p w:rsidR="00D921B6" w:rsidRPr="00463F1C" w:rsidRDefault="00D921B6" w:rsidP="00663A3E">
      <w:pPr>
        <w:pStyle w:val="ListParagraph"/>
        <w:numPr>
          <w:ilvl w:val="0"/>
          <w:numId w:val="3"/>
        </w:numPr>
        <w:spacing w:after="0" w:line="480" w:lineRule="auto"/>
        <w:ind w:left="630" w:hanging="540"/>
        <w:jc w:val="both"/>
        <w:rPr>
          <w:rFonts w:ascii="Times New Roman" w:hAnsi="Times New Roman" w:cs="Times New Roman"/>
          <w:sz w:val="24"/>
          <w:szCs w:val="24"/>
        </w:rPr>
      </w:pPr>
      <w:r w:rsidRPr="00463F1C">
        <w:rPr>
          <w:rFonts w:ascii="Times New Roman" w:hAnsi="Times New Roman" w:cs="Times New Roman"/>
          <w:sz w:val="24"/>
          <w:szCs w:val="24"/>
        </w:rPr>
        <w:t>Conceptual Frame Wor</w:t>
      </w:r>
      <w:r w:rsidR="00535BCF" w:rsidRPr="00463F1C">
        <w:rPr>
          <w:rFonts w:ascii="Times New Roman" w:hAnsi="Times New Roman" w:cs="Times New Roman"/>
          <w:sz w:val="24"/>
          <w:szCs w:val="24"/>
        </w:rPr>
        <w:t>k</w:t>
      </w:r>
    </w:p>
    <w:p w:rsidR="00D921B6" w:rsidRPr="00463F1C" w:rsidRDefault="00D921B6" w:rsidP="00663A3E">
      <w:pPr>
        <w:pStyle w:val="ListParagraph"/>
        <w:numPr>
          <w:ilvl w:val="0"/>
          <w:numId w:val="3"/>
        </w:numPr>
        <w:spacing w:after="0" w:line="480" w:lineRule="auto"/>
        <w:ind w:left="630" w:hanging="540"/>
        <w:jc w:val="both"/>
        <w:rPr>
          <w:rFonts w:ascii="Times New Roman" w:hAnsi="Times New Roman" w:cs="Times New Roman"/>
          <w:sz w:val="24"/>
          <w:szCs w:val="24"/>
        </w:rPr>
      </w:pPr>
      <w:r w:rsidRPr="00463F1C">
        <w:rPr>
          <w:rFonts w:ascii="Times New Roman" w:hAnsi="Times New Roman" w:cs="Times New Roman"/>
          <w:sz w:val="24"/>
          <w:szCs w:val="24"/>
        </w:rPr>
        <w:t>Theoretical Frame Wok</w:t>
      </w:r>
    </w:p>
    <w:p w:rsidR="00D921B6" w:rsidRPr="00463F1C" w:rsidRDefault="00D921B6" w:rsidP="00663A3E">
      <w:pPr>
        <w:pStyle w:val="ListParagraph"/>
        <w:numPr>
          <w:ilvl w:val="0"/>
          <w:numId w:val="3"/>
        </w:numPr>
        <w:spacing w:after="0" w:line="480" w:lineRule="auto"/>
        <w:ind w:left="630" w:hanging="540"/>
        <w:jc w:val="both"/>
        <w:rPr>
          <w:rFonts w:ascii="Times New Roman" w:hAnsi="Times New Roman" w:cs="Times New Roman"/>
          <w:sz w:val="24"/>
          <w:szCs w:val="24"/>
        </w:rPr>
      </w:pPr>
      <w:r w:rsidRPr="00463F1C">
        <w:rPr>
          <w:rFonts w:ascii="Times New Roman" w:hAnsi="Times New Roman" w:cs="Times New Roman"/>
          <w:sz w:val="24"/>
          <w:szCs w:val="24"/>
        </w:rPr>
        <w:t>Empirical Studies</w:t>
      </w:r>
    </w:p>
    <w:p w:rsidR="00D921B6" w:rsidRPr="00463F1C" w:rsidRDefault="009F296B" w:rsidP="00663A3E">
      <w:pPr>
        <w:pStyle w:val="ListParagraph"/>
        <w:numPr>
          <w:ilvl w:val="0"/>
          <w:numId w:val="3"/>
        </w:numPr>
        <w:spacing w:after="0" w:line="480" w:lineRule="auto"/>
        <w:ind w:left="630" w:hanging="540"/>
        <w:jc w:val="both"/>
        <w:rPr>
          <w:rFonts w:ascii="Times New Roman" w:hAnsi="Times New Roman" w:cs="Times New Roman"/>
          <w:sz w:val="24"/>
          <w:szCs w:val="24"/>
        </w:rPr>
      </w:pPr>
      <w:r w:rsidRPr="00463F1C">
        <w:rPr>
          <w:rFonts w:ascii="Times New Roman" w:hAnsi="Times New Roman" w:cs="Times New Roman"/>
          <w:sz w:val="24"/>
          <w:szCs w:val="24"/>
        </w:rPr>
        <w:t>Appraisal of Literature Review</w:t>
      </w:r>
    </w:p>
    <w:p w:rsidR="00D921B6" w:rsidRPr="00463F1C" w:rsidRDefault="00D921B6" w:rsidP="00663A3E">
      <w:pPr>
        <w:spacing w:after="0" w:line="480" w:lineRule="auto"/>
        <w:ind w:firstLine="720"/>
        <w:jc w:val="both"/>
        <w:rPr>
          <w:rFonts w:ascii="Times New Roman" w:hAnsi="Times New Roman" w:cs="Times New Roman"/>
          <w:b/>
          <w:sz w:val="24"/>
          <w:szCs w:val="24"/>
        </w:rPr>
      </w:pPr>
      <w:r w:rsidRPr="00463F1C">
        <w:rPr>
          <w:rFonts w:ascii="Times New Roman" w:hAnsi="Times New Roman" w:cs="Times New Roman"/>
          <w:b/>
          <w:sz w:val="24"/>
          <w:szCs w:val="24"/>
        </w:rPr>
        <w:t>Concept</w:t>
      </w:r>
      <w:r w:rsidR="00692D95" w:rsidRPr="00463F1C">
        <w:rPr>
          <w:rFonts w:ascii="Times New Roman" w:hAnsi="Times New Roman" w:cs="Times New Roman"/>
          <w:b/>
          <w:sz w:val="24"/>
          <w:szCs w:val="24"/>
        </w:rPr>
        <w:t>ual framework</w:t>
      </w:r>
    </w:p>
    <w:p w:rsidR="004225FD" w:rsidRPr="00463F1C" w:rsidRDefault="004225FD"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Analysis of available literatures showed that learners conceptual difficulties could be due to teachers related factors (Adu-Gyamfi and Asaki, 2023; Onu, et al., 2022; Kyado, et al., 2021; Nartey &amp; Hanson, 2021; Kinyanjui, 2019; Weiss, 2019; Atuahene, 2019; Kretschmann, 2015) and learners related factors (Woldeamanuel, et al., 2015; Woldeamanuel, et al., 2014) among others. When learners are unable to develop an appropriate structure of chemistry concepts, conceptual difficulties which ultimately results in poor academic performance arises. Given the pervasive influence of chemistry, understanding of its concepts is imperative to producing the critical mass of science teachers and scientists needed to drive sustainable national development goal. </w:t>
      </w:r>
    </w:p>
    <w:p w:rsidR="00692D95" w:rsidRPr="00463F1C" w:rsidRDefault="00692D9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According to numerous reports, many chemistry students find it challenging to understand how the macroscopic and microscopic worlds interact. Examples include the </w:t>
      </w:r>
      <w:r w:rsidRPr="00463F1C">
        <w:rPr>
          <w:rFonts w:ascii="Times New Roman" w:hAnsi="Times New Roman" w:cs="Times New Roman"/>
          <w:sz w:val="24"/>
          <w:szCs w:val="24"/>
        </w:rPr>
        <w:lastRenderedPageBreak/>
        <w:t>solution chemistry (Çalik, Ayas, &amp; Coll, 2009), atomic structure (Harrison &amp; Treagust, 2002), electrochemistry (Sanger &amp; Greenbowe, 1997), chemical bonding (Ünal, Çalık, Ayas, &amp; Coll, 2006), chemical change and reactivity (Ardac, &amp; Akaygun, 2004), chemical bonds and energetic (1998; Barker &amp; Millar, 2000), mole concept (Gilbert &amp; Watts, 1983), mental models (TAYLOR, 2002), covalent bonding, metallic bonding and ionic bonding (Coll &amp; Treagust, 2002), and enhancing students’ conceptual understanding (Harrison &amp; Treagust, 2000).</w:t>
      </w:r>
    </w:p>
    <w:p w:rsidR="001716C2" w:rsidRPr="00463F1C" w:rsidRDefault="00692D9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Many </w:t>
      </w:r>
      <w:r w:rsidR="001B2824" w:rsidRPr="00463F1C">
        <w:rPr>
          <w:rFonts w:ascii="Times New Roman" w:hAnsi="Times New Roman" w:cs="Times New Roman"/>
          <w:sz w:val="24"/>
          <w:szCs w:val="24"/>
        </w:rPr>
        <w:t>colleges</w:t>
      </w:r>
      <w:r w:rsidRPr="00463F1C">
        <w:rPr>
          <w:rFonts w:ascii="Times New Roman" w:hAnsi="Times New Roman" w:cs="Times New Roman"/>
          <w:sz w:val="24"/>
          <w:szCs w:val="24"/>
        </w:rPr>
        <w:t xml:space="preserve"> and high school students struggle to understand basic chemistry concepts. Despite the value of a solid understanding of the basics of chemistry, the majority of students leave introductory courses with just a very basic grasp of the material. Because of the abstract nature of many chemical concepts, the classroom teaching methods used, the dearth of teaching resources, and the challenging nature of the chemistry language, chemistry has long been considered a challenging subject for students by many researchers, teachers, and science educators. All of them lead to pupils' poor comprehension and misunderstandings, from elementary school to university. </w:t>
      </w:r>
    </w:p>
    <w:p w:rsidR="007D0DBE" w:rsidRPr="00463F1C" w:rsidRDefault="00692D9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Over the past three decades, there has been increased awareness of chemical principles that are misunderstood. Numerous studies have been done on various themes in chemistry as well as other fields like biology, physics, or science in general. The abstract character of the chemical concepts was a recurring element in the pupils' struggles. The professors also acknowledge this. The course's mathematical requirements were the other challenge that was connected to the subject's nature, or general chemistry. </w:t>
      </w:r>
      <w:r w:rsidRPr="00463F1C">
        <w:rPr>
          <w:rFonts w:ascii="Times New Roman" w:hAnsi="Times New Roman" w:cs="Times New Roman"/>
          <w:sz w:val="24"/>
          <w:szCs w:val="24"/>
        </w:rPr>
        <w:lastRenderedPageBreak/>
        <w:t xml:space="preserve">Chemistry was thought to be overly mathematical by one in three students (Woldeamanuel, Atagana, &amp; Engida, 2014). Risch, (2010) described that the significance of addressing subject matter in chemistry as more than just knowledge of facts. </w:t>
      </w:r>
    </w:p>
    <w:p w:rsidR="00692D95" w:rsidRPr="00463F1C" w:rsidRDefault="00692D9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To ensure that they can move beyond fundamental comprehension and enhance it, students must debate and discuss their grasp of chemistry with their lecturers. Make ensured that pupils understand the importance of role models in chemistry teaching is a key concern. It is impossible to overstate the importance of qualified teachers because they are the cornerstone of effective educational institutions (Broman, Ekborg, &amp; Johnels, 2011)</w:t>
      </w:r>
      <w:r w:rsidR="007D0DBE" w:rsidRPr="00463F1C">
        <w:rPr>
          <w:rFonts w:ascii="Times New Roman" w:hAnsi="Times New Roman" w:cs="Times New Roman"/>
          <w:sz w:val="24"/>
          <w:szCs w:val="24"/>
        </w:rPr>
        <w:t>.</w:t>
      </w:r>
    </w:p>
    <w:p w:rsidR="007D0DBE" w:rsidRPr="00463F1C" w:rsidRDefault="007D0DBE"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A measuring tool's content validity denotes that the subject matter and behavioural goals as specified in a certain syllabus, core curriculum, or scheme of work for that subject area have been adequately covered. Accordingly, content validity, according to Aiken (2000), is concerned with whether the subject's material is able to elicit responses that are representative of the complete universe or domain of knowledge, abilities, and other behaviours that the subject is designed to measure (Amajuoyi, Joseph, &amp; Udoh, 2013).</w:t>
      </w:r>
    </w:p>
    <w:p w:rsidR="00CF7F2A" w:rsidRPr="00463F1C" w:rsidRDefault="00CF7F2A"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Wang, Rocabado, Lewis, &amp; Lewis, (2021) described that Some students find it difficult to learn chemistry because they do not see the connection between the subject matter and their daily life or because they believe their intelligence is fixed. To deal with these problems, social-psychological interventions (SPIs), condensed therapies that concentrate on students' subjective experiences, were created. SPIs have been linked to </w:t>
      </w:r>
      <w:r w:rsidRPr="00463F1C">
        <w:rPr>
          <w:rFonts w:ascii="Times New Roman" w:hAnsi="Times New Roman" w:cs="Times New Roman"/>
          <w:sz w:val="24"/>
          <w:szCs w:val="24"/>
        </w:rPr>
        <w:lastRenderedPageBreak/>
        <w:t>improvements in students' academic performance, attitude, and perseverance in a variety of educational contexts; however, only a small number of research have examined SPIs in the context of chemistry. In a general chemistry course with a high-class size, this study assessed the efficacy of two SPIs, a growth mindset intervention (GMI) and a utilitarian value intervention (UVI), on enhancing students' academic performance and attitude.</w:t>
      </w:r>
    </w:p>
    <w:p w:rsidR="00236861" w:rsidRPr="00463F1C" w:rsidRDefault="00236861"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Jagger &amp; Yore, (2012) and Quinn, et al., (2009) stated that being able to apply the subject, learn to solve pertinent problems, adapt chemistry principles to real settings, and explain it in learning in the classroom are all skills that students who prepare themselves as science teachers at school must possess. To improve their capacity to analyse, evaluate, synthesise, and determine the knowledge that is pertinent to their everyday requirements, students must develop their critical thinking and scientific literacy skills (Sutiani, 2021). </w:t>
      </w:r>
    </w:p>
    <w:p w:rsidR="00CF35B5" w:rsidRPr="00463F1C" w:rsidRDefault="00236861"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Holme, Luxford, &amp; Brandriet, (2015) stated that improved conceptual understanding of the science is undoubtedly a key objective among the many that instructors may have for their general chemistry pupils. Nevertheless, the difficulty of precisely describing what conceptual comprehension includes prevents us from being able to pinpoint what constitutes student success in accomplishing this goal. Although "we know it when we see it" may apply in this instance, a precise definition of conceptual knowledge is ultimately necessary for the design of tests. It is easy to argue that a proposed measure does not provide evidence concerning, in this case, conceptual </w:t>
      </w:r>
      <w:r w:rsidRPr="00463F1C">
        <w:rPr>
          <w:rFonts w:ascii="Times New Roman" w:hAnsi="Times New Roman" w:cs="Times New Roman"/>
          <w:sz w:val="24"/>
          <w:szCs w:val="24"/>
        </w:rPr>
        <w:lastRenderedPageBreak/>
        <w:t>comprehension because the construct itself is not sufficiently characterized, in the absence of such a detailed specification of the construct.</w:t>
      </w:r>
      <w:r w:rsidR="00CF35B5" w:rsidRPr="00463F1C">
        <w:rPr>
          <w:rFonts w:ascii="Times New Roman" w:hAnsi="Times New Roman" w:cs="Times New Roman"/>
          <w:sz w:val="24"/>
          <w:szCs w:val="24"/>
        </w:rPr>
        <w:t xml:space="preserve"> </w:t>
      </w:r>
    </w:p>
    <w:p w:rsidR="004062D8" w:rsidRPr="00463F1C" w:rsidRDefault="004062D8"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Theoretical framework</w:t>
      </w:r>
    </w:p>
    <w:p w:rsidR="001E4298" w:rsidRPr="00463F1C" w:rsidRDefault="001217F4" w:rsidP="00663A3E">
      <w:pPr>
        <w:spacing w:after="0" w:line="480" w:lineRule="auto"/>
        <w:ind w:firstLine="720"/>
        <w:jc w:val="both"/>
        <w:rPr>
          <w:rFonts w:ascii="Times New Roman" w:hAnsi="Times New Roman" w:cs="Times New Roman"/>
          <w:sz w:val="24"/>
          <w:szCs w:val="24"/>
        </w:rPr>
      </w:pPr>
      <w:r w:rsidRPr="00463F1C">
        <w:rPr>
          <w:rFonts w:ascii="Times New Roman" w:eastAsia="Times New Roman" w:hAnsi="Times New Roman" w:cs="Times New Roman"/>
          <w:color w:val="000000"/>
          <w:spacing w:val="-2"/>
          <w:sz w:val="24"/>
          <w:szCs w:val="24"/>
        </w:rPr>
        <w:t>Students’</w:t>
      </w:r>
      <w:r w:rsidR="003E679B" w:rsidRPr="00463F1C">
        <w:rPr>
          <w:rFonts w:ascii="Times New Roman" w:eastAsia="Times New Roman" w:hAnsi="Times New Roman" w:cs="Times New Roman"/>
          <w:color w:val="000000"/>
          <w:spacing w:val="-2"/>
          <w:sz w:val="24"/>
          <w:szCs w:val="24"/>
        </w:rPr>
        <w:t xml:space="preserve"> misconceptions and learning diffi</w:t>
      </w:r>
      <w:r w:rsidRPr="00463F1C">
        <w:rPr>
          <w:rFonts w:ascii="Times New Roman" w:eastAsia="Times New Roman" w:hAnsi="Times New Roman" w:cs="Times New Roman"/>
          <w:color w:val="000000"/>
          <w:spacing w:val="-2"/>
          <w:sz w:val="24"/>
          <w:szCs w:val="24"/>
        </w:rPr>
        <w:t xml:space="preserve">culties in understanding scientific models has been one of the major concerns in chemistry education research (Teo et al., 2014). Studies on students’ conceptions have revealed that many students at all levels of education have misconceptions about basic chemical concepts, even after years of instruction (e.g., Nakhleh, 1992; </w:t>
      </w:r>
      <w:r w:rsidRPr="00463F1C">
        <w:rPr>
          <w:rFonts w:ascii="Times New Roman" w:eastAsia="Times New Roman" w:hAnsi="Times New Roman" w:cs="Times New Roman"/>
          <w:color w:val="000000"/>
          <w:spacing w:val="-4"/>
          <w:sz w:val="24"/>
          <w:szCs w:val="24"/>
        </w:rPr>
        <w:t xml:space="preserve">Garnett </w:t>
      </w:r>
      <w:r w:rsidRPr="00463F1C">
        <w:rPr>
          <w:rFonts w:ascii="Times New Roman" w:eastAsia="Times New Roman" w:hAnsi="Times New Roman" w:cs="Times New Roman"/>
          <w:color w:val="000000"/>
          <w:spacing w:val="-3"/>
          <w:sz w:val="24"/>
          <w:szCs w:val="24"/>
        </w:rPr>
        <w:t>et al.</w:t>
      </w:r>
      <w:r w:rsidRPr="00463F1C">
        <w:rPr>
          <w:rFonts w:ascii="Times New Roman" w:eastAsia="Times New Roman" w:hAnsi="Times New Roman" w:cs="Times New Roman"/>
          <w:color w:val="000000"/>
          <w:spacing w:val="-4"/>
          <w:sz w:val="24"/>
          <w:szCs w:val="24"/>
        </w:rPr>
        <w:t xml:space="preserve">, 1995; Taber, 2002). However, many of these studies have only revealed lists of students’ common misconceptions </w:t>
      </w:r>
      <w:r w:rsidR="003E679B" w:rsidRPr="00463F1C">
        <w:rPr>
          <w:rFonts w:ascii="Times New Roman" w:eastAsia="Times New Roman" w:hAnsi="Times New Roman" w:cs="Times New Roman"/>
          <w:color w:val="000000"/>
          <w:spacing w:val="-4"/>
          <w:sz w:val="24"/>
          <w:szCs w:val="24"/>
        </w:rPr>
        <w:t>without suffi</w:t>
      </w:r>
      <w:r w:rsidRPr="00463F1C">
        <w:rPr>
          <w:rFonts w:ascii="Times New Roman" w:eastAsia="Times New Roman" w:hAnsi="Times New Roman" w:cs="Times New Roman"/>
          <w:color w:val="000000"/>
          <w:spacing w:val="-4"/>
          <w:sz w:val="24"/>
          <w:szCs w:val="24"/>
        </w:rPr>
        <w:t xml:space="preserve">ciently clarifying their underlying sources (Taber, 2000; Talanquer, 2006). Such an inventory or catalogue approach </w:t>
      </w:r>
      <w:r w:rsidRPr="00463F1C">
        <w:rPr>
          <w:rFonts w:ascii="Times New Roman" w:eastAsia="Times New Roman" w:hAnsi="Times New Roman" w:cs="Times New Roman"/>
          <w:color w:val="000000"/>
          <w:spacing w:val="-5"/>
          <w:sz w:val="24"/>
          <w:szCs w:val="24"/>
        </w:rPr>
        <w:t xml:space="preserve">was </w:t>
      </w:r>
      <w:r w:rsidRPr="00463F1C">
        <w:rPr>
          <w:rFonts w:ascii="Times New Roman" w:eastAsia="Times New Roman" w:hAnsi="Times New Roman" w:cs="Times New Roman"/>
          <w:color w:val="000000"/>
          <w:spacing w:val="-4"/>
          <w:sz w:val="24"/>
          <w:szCs w:val="24"/>
        </w:rPr>
        <w:t xml:space="preserve">criticized </w:t>
      </w:r>
      <w:r w:rsidRPr="00463F1C">
        <w:rPr>
          <w:rFonts w:ascii="Times New Roman" w:eastAsia="Times New Roman" w:hAnsi="Times New Roman" w:cs="Times New Roman"/>
          <w:color w:val="000000"/>
          <w:spacing w:val="-2"/>
          <w:sz w:val="24"/>
          <w:szCs w:val="24"/>
        </w:rPr>
        <w:t xml:space="preserve">by </w:t>
      </w:r>
      <w:r w:rsidRPr="00463F1C">
        <w:rPr>
          <w:rFonts w:ascii="Times New Roman" w:eastAsia="Times New Roman" w:hAnsi="Times New Roman" w:cs="Times New Roman"/>
          <w:color w:val="000000"/>
          <w:spacing w:val="-4"/>
          <w:sz w:val="24"/>
          <w:szCs w:val="24"/>
        </w:rPr>
        <w:t xml:space="preserve">many chemistry educators </w:t>
      </w:r>
      <w:r w:rsidRPr="00463F1C">
        <w:rPr>
          <w:rFonts w:ascii="Times New Roman" w:eastAsia="Times New Roman" w:hAnsi="Times New Roman" w:cs="Times New Roman"/>
          <w:color w:val="000000"/>
          <w:spacing w:val="-5"/>
          <w:sz w:val="24"/>
          <w:szCs w:val="24"/>
        </w:rPr>
        <w:t xml:space="preserve">who </w:t>
      </w:r>
      <w:r w:rsidRPr="00463F1C">
        <w:rPr>
          <w:rFonts w:ascii="Times New Roman" w:eastAsia="Times New Roman" w:hAnsi="Times New Roman" w:cs="Times New Roman"/>
          <w:color w:val="000000"/>
          <w:spacing w:val="-4"/>
          <w:sz w:val="24"/>
          <w:szCs w:val="24"/>
        </w:rPr>
        <w:t xml:space="preserve">strongly </w:t>
      </w:r>
      <w:r w:rsidR="003E679B" w:rsidRPr="00463F1C">
        <w:rPr>
          <w:rFonts w:ascii="Times New Roman" w:eastAsia="Times New Roman" w:hAnsi="Times New Roman" w:cs="Times New Roman"/>
          <w:color w:val="000000"/>
          <w:spacing w:val="-4"/>
          <w:sz w:val="24"/>
          <w:szCs w:val="24"/>
        </w:rPr>
        <w:t>emphasized that developing eff</w:t>
      </w:r>
      <w:r w:rsidRPr="00463F1C">
        <w:rPr>
          <w:rFonts w:ascii="Times New Roman" w:eastAsia="Times New Roman" w:hAnsi="Times New Roman" w:cs="Times New Roman"/>
          <w:color w:val="000000"/>
          <w:spacing w:val="-4"/>
          <w:sz w:val="24"/>
          <w:szCs w:val="24"/>
        </w:rPr>
        <w:t>ective instructional approaches to overcome misconceptions requires identifying and taking into account the underlying sources of these misconceptions, rather than merely listing them (Gilbert and Watts, 1983; Taber, 2000; Talanquer, 2006; Tu</w:t>
      </w:r>
      <w:r w:rsidRPr="00463F1C">
        <w:rPr>
          <w:rFonts w:ascii="Times New Roman" w:eastAsia="Times New Roman" w:hAnsi="Times New Roman" w:cs="Times New Roman"/>
          <w:color w:val="000000"/>
          <w:spacing w:val="-3"/>
          <w:sz w:val="24"/>
          <w:szCs w:val="24"/>
        </w:rPr>
        <w:t xml:space="preserve">may, 2014, 2016). </w:t>
      </w:r>
      <w:r w:rsidRPr="00463F1C">
        <w:rPr>
          <w:rFonts w:ascii="Times New Roman" w:eastAsia="Times New Roman" w:hAnsi="Times New Roman" w:cs="Times New Roman"/>
          <w:color w:val="000000"/>
          <w:spacing w:val="-2"/>
          <w:sz w:val="24"/>
          <w:szCs w:val="24"/>
        </w:rPr>
        <w:t xml:space="preserve">Whereas the chemistry education community has devoted substantial attention to identifying and documenting students’ misconceptions, it has paid little attention to determining domain-specific aspects of chemistry that can lead to learning difficulties and misconceptions. In many studies on students’ </w:t>
      </w:r>
      <w:r w:rsidRPr="00463F1C">
        <w:rPr>
          <w:rFonts w:ascii="Times New Roman" w:eastAsia="Times New Roman" w:hAnsi="Times New Roman" w:cs="Times New Roman"/>
          <w:color w:val="000000"/>
          <w:spacing w:val="-10"/>
          <w:sz w:val="24"/>
          <w:szCs w:val="24"/>
        </w:rPr>
        <w:t>conceptions, authors frequently referred to generic factors drawn from educational psychology (and especially from constructivism) such as learners’ prior knowledge, everyday experiences, confusion of scientific and everyday terminology, and incorrect representa</w:t>
      </w:r>
      <w:r w:rsidRPr="00463F1C">
        <w:rPr>
          <w:rFonts w:ascii="Times New Roman" w:eastAsia="Times New Roman" w:hAnsi="Times New Roman" w:cs="Times New Roman"/>
          <w:color w:val="000000"/>
          <w:spacing w:val="-3"/>
          <w:sz w:val="24"/>
          <w:szCs w:val="24"/>
        </w:rPr>
        <w:t xml:space="preserve">tions in textbooks as the possible sources of misconceptions </w:t>
      </w:r>
      <w:r w:rsidRPr="00463F1C">
        <w:rPr>
          <w:rFonts w:ascii="Times New Roman" w:eastAsia="Times New Roman" w:hAnsi="Times New Roman" w:cs="Times New Roman"/>
          <w:color w:val="000000"/>
          <w:spacing w:val="-2"/>
          <w:sz w:val="24"/>
          <w:szCs w:val="24"/>
        </w:rPr>
        <w:t xml:space="preserve">in </w:t>
      </w:r>
      <w:r w:rsidRPr="00463F1C">
        <w:rPr>
          <w:rFonts w:ascii="Times New Roman" w:eastAsia="Times New Roman" w:hAnsi="Times New Roman" w:cs="Times New Roman"/>
          <w:color w:val="000000"/>
          <w:spacing w:val="-2"/>
          <w:sz w:val="24"/>
          <w:szCs w:val="24"/>
        </w:rPr>
        <w:lastRenderedPageBreak/>
        <w:t>chemistry (e.g., Schmidt, 1991; Wandersee et al., 1994;</w:t>
      </w:r>
      <w:r w:rsidR="004062D8" w:rsidRPr="00463F1C">
        <w:rPr>
          <w:rFonts w:ascii="Times New Roman" w:eastAsia="Times New Roman" w:hAnsi="Times New Roman" w:cs="Times New Roman"/>
          <w:color w:val="000000"/>
          <w:spacing w:val="-2"/>
          <w:sz w:val="24"/>
          <w:szCs w:val="24"/>
        </w:rPr>
        <w:t xml:space="preserve">Based on the modeling perspective and arguments on the necessity of understanding the nature of discipline, we can say that, in the scientific models </w:t>
      </w:r>
      <w:r w:rsidR="004062D8" w:rsidRPr="00463F1C">
        <w:rPr>
          <w:rFonts w:ascii="Times New Roman" w:eastAsia="Times New Roman" w:hAnsi="Times New Roman" w:cs="Times New Roman"/>
          <w:color w:val="000000"/>
          <w:sz w:val="24"/>
          <w:szCs w:val="24"/>
        </w:rPr>
        <w:t xml:space="preserve">- </w:t>
      </w:r>
      <w:r w:rsidR="004062D8" w:rsidRPr="00463F1C">
        <w:rPr>
          <w:rFonts w:ascii="Times New Roman" w:eastAsia="Times New Roman" w:hAnsi="Times New Roman" w:cs="Times New Roman"/>
          <w:color w:val="000000"/>
          <w:spacing w:val="-2"/>
          <w:sz w:val="24"/>
          <w:szCs w:val="24"/>
        </w:rPr>
        <w:t xml:space="preserve">teaching models </w:t>
      </w:r>
      <w:r w:rsidR="004062D8" w:rsidRPr="00463F1C">
        <w:rPr>
          <w:rFonts w:ascii="Times New Roman" w:eastAsia="Times New Roman" w:hAnsi="Times New Roman" w:cs="Times New Roman"/>
          <w:color w:val="000000"/>
          <w:sz w:val="24"/>
          <w:szCs w:val="24"/>
        </w:rPr>
        <w:t xml:space="preserve">- </w:t>
      </w:r>
      <w:r w:rsidR="004062D8" w:rsidRPr="00463F1C">
        <w:rPr>
          <w:rFonts w:ascii="Times New Roman" w:eastAsia="Times New Roman" w:hAnsi="Times New Roman" w:cs="Times New Roman"/>
          <w:color w:val="000000"/>
          <w:spacing w:val="-2"/>
          <w:sz w:val="24"/>
          <w:szCs w:val="24"/>
        </w:rPr>
        <w:t xml:space="preserve">learners’ mental models chain, in order to understand the sources of learners’ faulty mental models and misconceptions we should firstly focus on what is modeled in chemistry, how it is modeled, and how it is represented. To date, the most fruitful contribution in this respect has been Johnstone’s notions regarding the role of macroscopic, microscopic, and symbolic </w:t>
      </w:r>
      <w:r w:rsidR="004062D8" w:rsidRPr="00463F1C">
        <w:rPr>
          <w:rFonts w:ascii="Times New Roman" w:eastAsia="Times New Roman" w:hAnsi="Times New Roman" w:cs="Times New Roman"/>
          <w:color w:val="000000"/>
          <w:spacing w:val="-10"/>
          <w:sz w:val="24"/>
          <w:szCs w:val="24"/>
        </w:rPr>
        <w:t xml:space="preserve">(MMS) levels </w:t>
      </w:r>
      <w:r w:rsidR="004062D8" w:rsidRPr="00463F1C">
        <w:rPr>
          <w:rFonts w:ascii="Times New Roman" w:hAnsi="Times New Roman" w:cs="Times New Roman"/>
          <w:sz w:val="24"/>
          <w:szCs w:val="24"/>
        </w:rPr>
        <w:t>of thought or representations in chemistry (Johnstone, 1991, 2000). In this framework, the macroscopic level includes observable substances, processes or phenomena; the microscopic level includes unobservable entities such as atoms, molecules and ions that are conceptualized to explain macroscopic observations; and the symbolic level includes symbols, formulas, and equations that represent macroscopic or microscopic entities and processes. In fact, Johnstone’s macroscopic, microscopic, and symbolic levels framework has been the most impressive discipline-specific paradigm in chemistry education research (Talanquer, 2011; Taber, 2013).</w:t>
      </w:r>
      <w:r w:rsidR="001E4298" w:rsidRPr="00463F1C">
        <w:rPr>
          <w:rFonts w:ascii="Times New Roman" w:hAnsi="Times New Roman" w:cs="Times New Roman"/>
          <w:sz w:val="24"/>
          <w:szCs w:val="24"/>
        </w:rPr>
        <w:t xml:space="preserve"> </w:t>
      </w:r>
    </w:p>
    <w:p w:rsidR="004062D8" w:rsidRPr="00463F1C" w:rsidRDefault="001E4298" w:rsidP="00663A3E">
      <w:pPr>
        <w:spacing w:line="480" w:lineRule="auto"/>
        <w:ind w:firstLine="720"/>
        <w:jc w:val="both"/>
        <w:rPr>
          <w:rFonts w:ascii="Times New Roman" w:hAnsi="Times New Roman" w:cs="Times New Roman"/>
          <w:b/>
          <w:sz w:val="24"/>
          <w:szCs w:val="24"/>
        </w:rPr>
      </w:pPr>
      <w:r w:rsidRPr="00463F1C">
        <w:rPr>
          <w:rFonts w:ascii="Times New Roman" w:eastAsia="Times New Roman" w:hAnsi="Times New Roman" w:cs="Times New Roman"/>
          <w:color w:val="000000"/>
          <w:spacing w:val="-4"/>
          <w:sz w:val="24"/>
          <w:szCs w:val="24"/>
        </w:rPr>
        <w:t xml:space="preserve">Many studies based on the MMS level framework significantly improved our awareness about the critical role of understanding the particulate nature of matter and multiple representations in chemistry education. These studies have led to many fruitful </w:t>
      </w:r>
      <w:r w:rsidRPr="00463F1C">
        <w:rPr>
          <w:rFonts w:ascii="Times New Roman" w:eastAsia="Times New Roman" w:hAnsi="Times New Roman" w:cs="Times New Roman"/>
          <w:color w:val="000000"/>
          <w:spacing w:val="-8"/>
          <w:sz w:val="24"/>
          <w:szCs w:val="24"/>
        </w:rPr>
        <w:t xml:space="preserve">pedagogies for supporting meaningful understanding of chemistry </w:t>
      </w:r>
      <w:r w:rsidR="002120D5" w:rsidRPr="00463F1C">
        <w:rPr>
          <w:rFonts w:ascii="Times New Roman" w:eastAsia="Times New Roman" w:hAnsi="Times New Roman" w:cs="Times New Roman"/>
          <w:color w:val="000000"/>
          <w:spacing w:val="-8"/>
          <w:sz w:val="24"/>
          <w:szCs w:val="24"/>
        </w:rPr>
        <w:t>(</w:t>
      </w:r>
      <w:r w:rsidR="002120D5" w:rsidRPr="00463F1C">
        <w:rPr>
          <w:rFonts w:ascii="Times New Roman" w:hAnsi="Times New Roman" w:cs="Times New Roman"/>
          <w:sz w:val="24"/>
          <w:szCs w:val="24"/>
          <w:shd w:val="clear" w:color="auto" w:fill="FFFFFF"/>
        </w:rPr>
        <w:t>Yusuf, N. B. 2020)</w:t>
      </w:r>
      <w:r w:rsidRPr="00463F1C">
        <w:rPr>
          <w:rFonts w:ascii="Times New Roman" w:eastAsia="Times New Roman" w:hAnsi="Times New Roman" w:cs="Times New Roman"/>
          <w:color w:val="000000"/>
          <w:spacing w:val="-8"/>
          <w:sz w:val="24"/>
          <w:szCs w:val="24"/>
        </w:rPr>
        <w:t xml:space="preserve">, and indicated </w:t>
      </w:r>
      <w:r w:rsidRPr="00463F1C">
        <w:rPr>
          <w:rFonts w:ascii="Times New Roman" w:eastAsia="Times New Roman" w:hAnsi="Times New Roman" w:cs="Times New Roman"/>
          <w:color w:val="000000"/>
          <w:spacing w:val="-2"/>
          <w:sz w:val="24"/>
          <w:szCs w:val="24"/>
        </w:rPr>
        <w:t>the necessity and fruitfulness of such discipline-specific pe</w:t>
      </w:r>
      <w:r w:rsidR="002120D5" w:rsidRPr="00463F1C">
        <w:rPr>
          <w:rFonts w:ascii="Times New Roman" w:eastAsia="Times New Roman" w:hAnsi="Times New Roman" w:cs="Times New Roman"/>
          <w:color w:val="000000"/>
          <w:spacing w:val="-2"/>
          <w:sz w:val="24"/>
          <w:szCs w:val="24"/>
        </w:rPr>
        <w:t>r</w:t>
      </w:r>
      <w:r w:rsidRPr="00463F1C">
        <w:rPr>
          <w:rFonts w:ascii="Times New Roman" w:eastAsia="Times New Roman" w:hAnsi="Times New Roman" w:cs="Times New Roman"/>
          <w:color w:val="000000"/>
          <w:spacing w:val="-2"/>
          <w:sz w:val="24"/>
          <w:szCs w:val="24"/>
        </w:rPr>
        <w:t>spectives for clarifying learning di</w:t>
      </w:r>
      <w:r w:rsidR="00A91487" w:rsidRPr="00463F1C">
        <w:rPr>
          <w:rFonts w:ascii="Times New Roman" w:eastAsia="Times New Roman" w:hAnsi="Times New Roman" w:cs="Times New Roman"/>
          <w:color w:val="000000"/>
          <w:spacing w:val="-2"/>
          <w:sz w:val="24"/>
          <w:szCs w:val="24"/>
        </w:rPr>
        <w:t>ffi</w:t>
      </w:r>
      <w:r w:rsidRPr="00463F1C">
        <w:rPr>
          <w:rFonts w:ascii="Times New Roman" w:eastAsia="Times New Roman" w:hAnsi="Times New Roman" w:cs="Times New Roman"/>
          <w:color w:val="000000"/>
          <w:spacing w:val="-2"/>
          <w:sz w:val="24"/>
          <w:szCs w:val="24"/>
        </w:rPr>
        <w:t xml:space="preserve">culties and developing meaningful teaching approaches. In this article, based </w:t>
      </w:r>
      <w:r w:rsidRPr="00463F1C">
        <w:rPr>
          <w:rFonts w:ascii="Times New Roman" w:eastAsia="Times New Roman" w:hAnsi="Times New Roman" w:cs="Times New Roman"/>
          <w:color w:val="000000"/>
          <w:spacing w:val="-2"/>
          <w:sz w:val="24"/>
          <w:szCs w:val="24"/>
        </w:rPr>
        <w:lastRenderedPageBreak/>
        <w:t xml:space="preserve">on ideas </w:t>
      </w:r>
      <w:r w:rsidRPr="00463F1C">
        <w:rPr>
          <w:rFonts w:ascii="Times New Roman" w:eastAsia="Times New Roman" w:hAnsi="Times New Roman" w:cs="Times New Roman"/>
          <w:color w:val="000000"/>
          <w:spacing w:val="-8"/>
          <w:sz w:val="24"/>
          <w:szCs w:val="24"/>
        </w:rPr>
        <w:t>from the philosophy of chemistry, it is argued that the emergence is one of the most critical aspects of chemistry that a</w:t>
      </w:r>
      <w:r w:rsidR="00870121" w:rsidRPr="00463F1C">
        <w:rPr>
          <w:rFonts w:ascii="Times New Roman" w:eastAsia="Times New Roman" w:hAnsi="Times New Roman" w:cs="Times New Roman"/>
          <w:color w:val="000000"/>
          <w:spacing w:val="-8"/>
          <w:sz w:val="24"/>
          <w:szCs w:val="24"/>
        </w:rPr>
        <w:t>ffects</w:t>
      </w:r>
      <w:r w:rsidRPr="00463F1C">
        <w:rPr>
          <w:rFonts w:ascii="Times New Roman" w:eastAsia="Times New Roman" w:hAnsi="Times New Roman" w:cs="Times New Roman"/>
          <w:color w:val="000000"/>
          <w:spacing w:val="-8"/>
          <w:sz w:val="24"/>
          <w:szCs w:val="24"/>
        </w:rPr>
        <w:t xml:space="preserve"> the epistemology and the ontology of chemistry (Newman, 2013), and hence it should be taken into account for understanding </w:t>
      </w:r>
      <w:r w:rsidRPr="00463F1C">
        <w:rPr>
          <w:rFonts w:ascii="Times New Roman" w:eastAsia="Times New Roman" w:hAnsi="Times New Roman" w:cs="Times New Roman"/>
          <w:color w:val="000000"/>
          <w:spacing w:val="-4"/>
          <w:sz w:val="24"/>
          <w:szCs w:val="24"/>
        </w:rPr>
        <w:t>many learning di</w:t>
      </w:r>
      <w:r w:rsidR="00870121" w:rsidRPr="00463F1C">
        <w:rPr>
          <w:rFonts w:ascii="Times New Roman" w:eastAsia="Times New Roman" w:hAnsi="Times New Roman" w:cs="Times New Roman"/>
          <w:color w:val="000000"/>
          <w:spacing w:val="-4"/>
          <w:sz w:val="24"/>
          <w:szCs w:val="24"/>
        </w:rPr>
        <w:t>ffi</w:t>
      </w:r>
      <w:r w:rsidRPr="00463F1C">
        <w:rPr>
          <w:rFonts w:ascii="Times New Roman" w:eastAsia="Times New Roman" w:hAnsi="Times New Roman" w:cs="Times New Roman"/>
          <w:color w:val="000000"/>
          <w:spacing w:val="-4"/>
          <w:sz w:val="24"/>
          <w:szCs w:val="24"/>
        </w:rPr>
        <w:t>culties and misconceptions in chemistry education. In the following sections, I tried to clarify this argument and its implications for chemistry education through examples from basic topics of chemistry.</w:t>
      </w:r>
    </w:p>
    <w:p w:rsidR="001716C2" w:rsidRPr="00463F1C" w:rsidRDefault="001716C2"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Empirical Studies</w:t>
      </w:r>
    </w:p>
    <w:p w:rsidR="001716C2" w:rsidRPr="00463F1C" w:rsidRDefault="001716C2"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Assessments on Difficulties in Studying Chemistry </w:t>
      </w:r>
    </w:p>
    <w:p w:rsidR="00236861" w:rsidRPr="00463F1C" w:rsidRDefault="00CF35B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Since assessment promotes student learning, it is essential to the complicated network of education. Given that it is a powerful tool in the educator's toolbox, it merits careful examination. It is a commonly established standard that the purpose of assessment is not just to judge students based on a set of predefined standards, but also to support their learning through ongoing feedback and provide them the chance to get better (Prashanti, &amp; Ramnarayan, 2019). The crucial role of assessment in the educational process. The formative and summative evaluations used in schools are the most noticeable. Effective classroom instruction is centred on assessing students' learning. Assessment in education refers to techniques or instruments used by teachers to gauge and record students' academic readiness, teaching effectiveness, acquisition of skills, learning orientations, and educational requirements. According to O'Kaine (2014), educational evaluation is the process of documenting knowledge, abilities, attitudes, values, and beliefs, typically using explicit and quantitative terminology. It is a technique </w:t>
      </w:r>
      <w:r w:rsidRPr="00463F1C">
        <w:rPr>
          <w:rFonts w:ascii="Times New Roman" w:hAnsi="Times New Roman" w:cs="Times New Roman"/>
          <w:sz w:val="24"/>
          <w:szCs w:val="24"/>
        </w:rPr>
        <w:lastRenderedPageBreak/>
        <w:t>for learning about a person's performance or skills using tests, exams, projects, assignments, or other methods. The three main areas on which assessment focuses are the individual learner, the learning environment (such as a classroom, laboratory, workshop, field, or other organized learning environment), and the organization or societal educational system. Education assessment procedures are based on assumptions and views about the nature of the human mind, the source of knowledge, and how people learn, as well as the theoretical framework of the practitioners and researchers. For the purpose of considering various assessment approaches' objectives, assessments are sometimes split into formative and summative categories (Aaron, Tsouris, Hamilton, &amp; Borole, 2010).</w:t>
      </w:r>
    </w:p>
    <w:p w:rsidR="00FD1FBA" w:rsidRPr="00463F1C" w:rsidRDefault="00FD1FBA"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Formative Assessment</w:t>
      </w:r>
    </w:p>
    <w:p w:rsidR="00CF35B5" w:rsidRPr="00463F1C" w:rsidRDefault="00CF35B5"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Formative assessment is an evaluation that takes place during the teaching process and involves observation, analysis of student performance in learning activities, and changes to the teaching strategy made by the instructor without formal assessment. This method allows you to track the fluctuations of students' learning and, if necessary, make changes to the course and the curriculum because it is consistently employed in the classroom. Both oral and written, formally or informally, can be used for student comments and responses. The most crucial step is to constantly review students' knowledge during the current learning process, to focus more on information that needs improvement, and to make sure that repetition will be used effectively during the following learning phases. At this point, continuous feedback is crucial, and the learner </w:t>
      </w:r>
      <w:r w:rsidRPr="00463F1C">
        <w:rPr>
          <w:rFonts w:ascii="Times New Roman" w:hAnsi="Times New Roman" w:cs="Times New Roman"/>
          <w:sz w:val="24"/>
          <w:szCs w:val="24"/>
        </w:rPr>
        <w:lastRenderedPageBreak/>
        <w:t>starts to feel the need to evaluate and keep track of their own learning progress (Dilova, 2021).</w:t>
      </w:r>
    </w:p>
    <w:p w:rsidR="00FD1FBA" w:rsidRPr="00463F1C" w:rsidRDefault="00FD1FBA"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Summative Assessment</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Summative evaluation is the ultimate evaluation that determines how well students have understood the material being studied in the subject and section being studied. It also determines how well they have demonstrated their mastery at the end of the quarter and academic year. With the use of this evaluation technique, students can learn more about what they have discovered via their learning activities (Dilova, 2021). The process of gathering, </w:t>
      </w:r>
      <w:r w:rsidR="00870121" w:rsidRPr="00463F1C">
        <w:rPr>
          <w:rFonts w:ascii="Times New Roman" w:hAnsi="Times New Roman" w:cs="Times New Roman"/>
          <w:sz w:val="24"/>
          <w:szCs w:val="24"/>
        </w:rPr>
        <w:t>analyzing</w:t>
      </w:r>
      <w:r w:rsidRPr="00463F1C">
        <w:rPr>
          <w:rFonts w:ascii="Times New Roman" w:hAnsi="Times New Roman" w:cs="Times New Roman"/>
          <w:sz w:val="24"/>
          <w:szCs w:val="24"/>
        </w:rPr>
        <w:t xml:space="preserve">, and summarizing learning data is summative assessment. The goals that students are expected to have attained at a particular point, such as the conclusion of a year, semester, or stage, are taken into consideration when interpreting the evidence. These objectives can be </w:t>
      </w:r>
      <w:r w:rsidR="00870121" w:rsidRPr="00463F1C">
        <w:rPr>
          <w:rFonts w:ascii="Times New Roman" w:hAnsi="Times New Roman" w:cs="Times New Roman"/>
          <w:sz w:val="24"/>
          <w:szCs w:val="24"/>
        </w:rPr>
        <w:t>categorized</w:t>
      </w:r>
      <w:r w:rsidRPr="00463F1C">
        <w:rPr>
          <w:rFonts w:ascii="Times New Roman" w:hAnsi="Times New Roman" w:cs="Times New Roman"/>
          <w:sz w:val="24"/>
          <w:szCs w:val="24"/>
        </w:rPr>
        <w:t xml:space="preserve"> as medium-term, as opposed to the short-term objectives of specific courses or topics and the long-term objectives, such as "big" ideas, which are accomplished over the course of a student's academic career (Dolin, Black, Harlen, &amp; Tiberghien, 2018). In the process of teaching and learning, assessment is crucial. In the teaching of chemistry, the use of assessment to determine students' levels of conceptual assimilation and comprehension is seen as essential to the learning process. Teachers can examine their students' comprehension and obtain useful feedback on their learning through assessment for learning. The information is utilized to adjust and enhance instruction (Opateye, &amp; Ewim, 2021).</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As a chemistry teacher, the investigator has seen that the summative assessment of secondary students' learning of chemistry in Punjab, Pakistan, uses the following diverse tools: </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 Multiple choice questions </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Short question answer</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 • Easy type answer </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Practical activity</w:t>
      </w:r>
    </w:p>
    <w:p w:rsidR="008A5058" w:rsidRPr="00463F1C" w:rsidRDefault="008A5058"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Teachers employ oral assessments, multiple choice questions, brief question and answer sections, and essay-style question and answer formats for formative assessment. Because the evaluation focuses mostly on very high knowledge, student motivation to pursue meaningful learning and have a good comprehension of topics is very low, and as a result, the assessment does not accurately reflect the course's objectives (Sirhan, 2007)</w:t>
      </w:r>
    </w:p>
    <w:p w:rsidR="001716C2" w:rsidRPr="00463F1C" w:rsidRDefault="001716C2" w:rsidP="00663A3E">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Learning Difficulties in Chemistry</w:t>
      </w:r>
    </w:p>
    <w:p w:rsidR="001716C2" w:rsidRPr="00463F1C" w:rsidRDefault="001716C2"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Learning difficulty means an understanding of a problem or emotional difficulty that affects a student’s ability to learn </w:t>
      </w:r>
      <w:r w:rsidR="00232E31">
        <w:rPr>
          <w:rFonts w:ascii="Times New Roman" w:hAnsi="Times New Roman" w:cs="Times New Roman"/>
          <w:sz w:val="24"/>
          <w:szCs w:val="24"/>
        </w:rPr>
        <w:t>(</w:t>
      </w:r>
      <w:r w:rsidRPr="00463F1C">
        <w:rPr>
          <w:rFonts w:ascii="Times New Roman" w:hAnsi="Times New Roman" w:cs="Times New Roman"/>
          <w:sz w:val="24"/>
          <w:szCs w:val="24"/>
        </w:rPr>
        <w:t xml:space="preserve">Asyti,  and Yulis 2018 ). Students who have learning difficulty will get less optimal results in their learning process. Learning difficulties in students are influenced by internal factors and external factors. Internal factors that cause of students’ learning difficulties are intelligence, interests, talents, motivation, and health. Meanwhile, external factors that cause of students’ learning difficulties are the influence of family, school, and social environment </w:t>
      </w:r>
      <w:r w:rsidR="004D11B7" w:rsidRPr="00463F1C">
        <w:rPr>
          <w:rFonts w:ascii="Times New Roman" w:hAnsi="Times New Roman" w:cs="Times New Roman"/>
          <w:sz w:val="24"/>
          <w:szCs w:val="24"/>
        </w:rPr>
        <w:t>(</w:t>
      </w:r>
      <w:r w:rsidR="006A252E" w:rsidRPr="00463F1C">
        <w:rPr>
          <w:rFonts w:ascii="Times New Roman" w:hAnsi="Times New Roman" w:cs="Times New Roman"/>
          <w:sz w:val="24"/>
          <w:szCs w:val="24"/>
        </w:rPr>
        <w:t>Woldeamanuel</w:t>
      </w:r>
      <w:r w:rsidR="00E46AF2" w:rsidRPr="00463F1C">
        <w:rPr>
          <w:rFonts w:ascii="Times New Roman" w:hAnsi="Times New Roman" w:cs="Times New Roman"/>
          <w:sz w:val="24"/>
          <w:szCs w:val="24"/>
        </w:rPr>
        <w:t>, et al</w:t>
      </w:r>
      <w:r w:rsidR="007939B9" w:rsidRPr="00463F1C">
        <w:rPr>
          <w:rFonts w:ascii="Times New Roman" w:hAnsi="Times New Roman" w:cs="Times New Roman"/>
          <w:sz w:val="24"/>
          <w:szCs w:val="24"/>
        </w:rPr>
        <w:t xml:space="preserve"> </w:t>
      </w:r>
      <w:r w:rsidR="00E46AF2" w:rsidRPr="00463F1C">
        <w:rPr>
          <w:rFonts w:ascii="Times New Roman" w:hAnsi="Times New Roman" w:cs="Times New Roman"/>
          <w:sz w:val="24"/>
          <w:szCs w:val="24"/>
        </w:rPr>
        <w:t>2014)</w:t>
      </w:r>
      <w:r w:rsidRPr="00463F1C">
        <w:rPr>
          <w:rFonts w:ascii="Times New Roman" w:hAnsi="Times New Roman" w:cs="Times New Roman"/>
          <w:sz w:val="24"/>
          <w:szCs w:val="24"/>
        </w:rPr>
        <w:t xml:space="preserve">. Learning difficulties in students also occur in chemistry subject. Chemistry is </w:t>
      </w:r>
      <w:r w:rsidRPr="00463F1C">
        <w:rPr>
          <w:rFonts w:ascii="Times New Roman" w:hAnsi="Times New Roman" w:cs="Times New Roman"/>
          <w:sz w:val="24"/>
          <w:szCs w:val="24"/>
        </w:rPr>
        <w:lastRenderedPageBreak/>
        <w:t xml:space="preserve">one of the most important branches of science, it enables learners to understand what happened around them </w:t>
      </w:r>
    </w:p>
    <w:p w:rsidR="00374897" w:rsidRPr="00463F1C" w:rsidRDefault="00374897"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Chemistry also a complex and abstract science, it makes students think that chemistry is a difficult subject. Some research identified that students have difficulty understanding fundamental and advanced concepts in chemistry (</w:t>
      </w:r>
      <w:r w:rsidR="004D11B7" w:rsidRPr="00463F1C">
        <w:rPr>
          <w:rFonts w:ascii="Times New Roman" w:hAnsi="Times New Roman" w:cs="Times New Roman"/>
          <w:sz w:val="24"/>
          <w:szCs w:val="24"/>
        </w:rPr>
        <w:t>Woldeamanuel</w:t>
      </w:r>
      <w:r w:rsidRPr="00463F1C">
        <w:rPr>
          <w:rFonts w:ascii="Times New Roman" w:hAnsi="Times New Roman" w:cs="Times New Roman"/>
          <w:sz w:val="24"/>
          <w:szCs w:val="24"/>
        </w:rPr>
        <w:t xml:space="preserve">, </w:t>
      </w:r>
      <w:r w:rsidR="004D11B7" w:rsidRPr="00463F1C">
        <w:rPr>
          <w:rFonts w:ascii="Times New Roman" w:hAnsi="Times New Roman" w:cs="Times New Roman"/>
          <w:sz w:val="24"/>
          <w:szCs w:val="24"/>
        </w:rPr>
        <w:t>et al</w:t>
      </w:r>
      <w:r w:rsidRPr="00463F1C">
        <w:rPr>
          <w:rFonts w:ascii="Times New Roman" w:hAnsi="Times New Roman" w:cs="Times New Roman"/>
          <w:sz w:val="24"/>
          <w:szCs w:val="24"/>
        </w:rPr>
        <w:t xml:space="preserve"> (2014). Chemistry had been regarded as a difficult subject for students by many researchers, teachers, and science education because of the abstract nature of many chemical concepts, teaching styles applied in class, lack of teaching aids and the diff</w:t>
      </w:r>
      <w:r w:rsidR="006F6465" w:rsidRPr="00463F1C">
        <w:rPr>
          <w:rFonts w:ascii="Times New Roman" w:hAnsi="Times New Roman" w:cs="Times New Roman"/>
          <w:sz w:val="24"/>
          <w:szCs w:val="24"/>
        </w:rPr>
        <w:t>icult language of chemistry (Talanquer, 2011)</w:t>
      </w:r>
    </w:p>
    <w:p w:rsidR="007719CE" w:rsidRDefault="007719CE" w:rsidP="00663A3E">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Studies on learning difficulties were also conducted by Marsita et al. [10]. The results of this study found the difficulty of students to understand the buffer solution topic, namely in the concept of </w:t>
      </w:r>
      <w:r w:rsidR="002003BF" w:rsidRPr="00463F1C">
        <w:rPr>
          <w:rFonts w:ascii="Times New Roman" w:hAnsi="Times New Roman" w:cs="Times New Roman"/>
          <w:sz w:val="24"/>
          <w:szCs w:val="24"/>
        </w:rPr>
        <w:t xml:space="preserve">Asyti, F &amp; Yulis, (2018) </w:t>
      </w:r>
      <w:r w:rsidRPr="00463F1C">
        <w:rPr>
          <w:rFonts w:ascii="Times New Roman" w:hAnsi="Times New Roman" w:cs="Times New Roman"/>
          <w:sz w:val="24"/>
          <w:szCs w:val="24"/>
        </w:rPr>
        <w:t>the definition of buffer solution; the calculation of pH and pOH in the buffer solution using the principle of equilibrium;</w:t>
      </w:r>
      <w:r w:rsidR="007939B9" w:rsidRPr="00463F1C">
        <w:rPr>
          <w:rFonts w:ascii="Times New Roman" w:hAnsi="Times New Roman" w:cs="Times New Roman"/>
          <w:sz w:val="24"/>
          <w:szCs w:val="24"/>
        </w:rPr>
        <w:t xml:space="preserve"> Talanquer, (2011)</w:t>
      </w:r>
      <w:r w:rsidR="00557ED2" w:rsidRPr="00463F1C">
        <w:rPr>
          <w:rFonts w:ascii="Times New Roman" w:hAnsi="Times New Roman" w:cs="Times New Roman"/>
          <w:sz w:val="24"/>
          <w:szCs w:val="24"/>
        </w:rPr>
        <w:t xml:space="preserve"> </w:t>
      </w:r>
      <w:r w:rsidRPr="00463F1C">
        <w:rPr>
          <w:rFonts w:ascii="Times New Roman" w:hAnsi="Times New Roman" w:cs="Times New Roman"/>
          <w:sz w:val="24"/>
          <w:szCs w:val="24"/>
        </w:rPr>
        <w:t xml:space="preserve">calculating the pH buffer solution when addition of a little acid or base, and </w:t>
      </w:r>
      <w:r w:rsidR="007939B9" w:rsidRPr="00463F1C">
        <w:rPr>
          <w:rFonts w:ascii="Times New Roman" w:hAnsi="Times New Roman" w:cs="Times New Roman"/>
          <w:sz w:val="24"/>
          <w:szCs w:val="24"/>
        </w:rPr>
        <w:t xml:space="preserve">Woldeamanuel, et a l(2014) </w:t>
      </w:r>
      <w:r w:rsidRPr="00463F1C">
        <w:rPr>
          <w:rFonts w:ascii="Times New Roman" w:hAnsi="Times New Roman" w:cs="Times New Roman"/>
          <w:sz w:val="24"/>
          <w:szCs w:val="24"/>
        </w:rPr>
        <w:t>the function of buffer solution in the body of living creatures. The research was aimed to describe and explain the level students’ learning difficulties, the distribution of students’ learning difficulties based on competency indicator, and the factors causing students’ learning difficulties to understand buffer solution topic.</w:t>
      </w:r>
    </w:p>
    <w:p w:rsidR="006B2231" w:rsidRDefault="006B2231" w:rsidP="005C1B7E">
      <w:pPr>
        <w:spacing w:after="0" w:line="480" w:lineRule="auto"/>
        <w:jc w:val="both"/>
        <w:rPr>
          <w:rFonts w:ascii="Times New Roman" w:hAnsi="Times New Roman" w:cs="Times New Roman"/>
          <w:b/>
          <w:sz w:val="24"/>
          <w:szCs w:val="24"/>
        </w:rPr>
      </w:pPr>
    </w:p>
    <w:p w:rsidR="006B2231" w:rsidRDefault="006B2231" w:rsidP="005C1B7E">
      <w:pPr>
        <w:spacing w:after="0" w:line="480" w:lineRule="auto"/>
        <w:jc w:val="both"/>
        <w:rPr>
          <w:rFonts w:ascii="Times New Roman" w:hAnsi="Times New Roman" w:cs="Times New Roman"/>
          <w:b/>
          <w:sz w:val="24"/>
          <w:szCs w:val="24"/>
        </w:rPr>
      </w:pPr>
    </w:p>
    <w:p w:rsidR="005C1B7E" w:rsidRDefault="005C1B7E" w:rsidP="006B2231">
      <w:pPr>
        <w:spacing w:after="0" w:line="432" w:lineRule="auto"/>
        <w:jc w:val="both"/>
        <w:rPr>
          <w:rFonts w:ascii="Times New Roman" w:hAnsi="Times New Roman" w:cs="Times New Roman"/>
          <w:b/>
          <w:sz w:val="24"/>
          <w:szCs w:val="24"/>
        </w:rPr>
      </w:pPr>
      <w:r w:rsidRPr="005C1B7E">
        <w:rPr>
          <w:rFonts w:ascii="Times New Roman" w:hAnsi="Times New Roman" w:cs="Times New Roman"/>
          <w:b/>
          <w:sz w:val="24"/>
          <w:szCs w:val="24"/>
        </w:rPr>
        <w:lastRenderedPageBreak/>
        <w:t>Appraisal of Literature Review</w:t>
      </w:r>
    </w:p>
    <w:p w:rsidR="005C1B7E" w:rsidRPr="005C1B7E" w:rsidRDefault="005C1B7E" w:rsidP="006B2231">
      <w:pPr>
        <w:spacing w:after="0" w:line="432" w:lineRule="auto"/>
        <w:ind w:firstLine="720"/>
        <w:jc w:val="both"/>
        <w:rPr>
          <w:rFonts w:ascii="Times New Roman" w:hAnsi="Times New Roman" w:cs="Times New Roman"/>
          <w:b/>
          <w:sz w:val="24"/>
          <w:szCs w:val="24"/>
        </w:rPr>
      </w:pPr>
      <w:r w:rsidRPr="005C1B7E">
        <w:rPr>
          <w:rFonts w:ascii="Times New Roman" w:hAnsi="Times New Roman" w:cs="Times New Roman"/>
          <w:sz w:val="24"/>
          <w:szCs w:val="24"/>
        </w:rPr>
        <w:t>As stated by many authors like Woldeamanuel et al., (2014), and Saritas, (2015)  students suppose that chemistry is difficult subject. Some research identified those students difficult to understand fundamental chemistry concept and advanced concept in chemistry identified students challenged to understand chemical concepts, structures, and processes at particulate level and making connection in macro level. Learning difficulty means a understanding problem or emotional difficulty that affect to student’s ability to learn. Learning difficulty is associated with intrinsic and extrinsic factors. Students who faced such barriers are more likely to fail in their exam marks. Students age 15 – 18+ had weakness in advanced concepts and mathematical concepts in Irlandia (Childsa &amp; Sheehan, 2009. The lack of mathematical was greater source of difficulty among biology student in higher education (Scot, 2016). Similar to this finding, lack of proper understanding of basic concepts and principles in chemistry and also mathematical skills limit students understanding of certain topics, such as atomic structure, rates of chemical reaction and energy, chemical reaction, rates of chemical reactions and energy effects (Akani, 2017). Other researchers also found student’s difficulties in encountered association concept in colligative properties topic, occurred predominantly on the most abstract level and also the symbolic level, such as atomic models change (Thomson, Rutherford, Bohr, Bohr-Sommerfeld), to solve this problem teacher may presented explicitly and in a concrete visualizing by experimental evidence (Cardelini, 2012; Sokrat et al., 2014; Silaban &amp; Simangunsong, 2015) explained that one of way to make concrete visualizing with experimental evidence by using interactive multimedia (Febliza &amp; Afdal 2015).</w:t>
      </w:r>
    </w:p>
    <w:p w:rsidR="004225FD" w:rsidRPr="00463F1C" w:rsidRDefault="00C94245" w:rsidP="00663A3E">
      <w:pPr>
        <w:spacing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lastRenderedPageBreak/>
        <w:t>CHAPTER THREE</w:t>
      </w:r>
    </w:p>
    <w:p w:rsidR="00C94245" w:rsidRPr="00463F1C" w:rsidRDefault="00C94245" w:rsidP="00663A3E">
      <w:pPr>
        <w:spacing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t xml:space="preserve">RESEARCH METHODOLOGY </w:t>
      </w:r>
    </w:p>
    <w:p w:rsidR="00C94245" w:rsidRPr="00463F1C" w:rsidRDefault="00C94245" w:rsidP="00663A3E">
      <w:pPr>
        <w:spacing w:after="120" w:line="480" w:lineRule="auto"/>
        <w:ind w:firstLine="720"/>
        <w:jc w:val="both"/>
        <w:rPr>
          <w:rFonts w:ascii="Times New Roman" w:eastAsia="Times New Roman" w:hAnsi="Times New Roman" w:cs="Times New Roman"/>
          <w:color w:val="000000"/>
          <w:sz w:val="24"/>
          <w:szCs w:val="24"/>
        </w:rPr>
      </w:pPr>
      <w:r w:rsidRPr="00463F1C">
        <w:rPr>
          <w:rFonts w:ascii="Times New Roman" w:eastAsia="Times New Roman" w:hAnsi="Times New Roman" w:cs="Times New Roman"/>
          <w:color w:val="000000"/>
          <w:sz w:val="24"/>
          <w:szCs w:val="24"/>
        </w:rPr>
        <w:t>This chapter deals with the methodology used for the study. This involves various methods and procedures that would be used by the researcher in the process of collecting and analyzing the data required for this study. It will be presented using the following subheadings:  research design, population, sample and sampling techniques, research instruments, validation of the research instrument, procedures for data collection and data analysis techniques.</w:t>
      </w:r>
    </w:p>
    <w:p w:rsidR="00C94245" w:rsidRDefault="00C94245" w:rsidP="00663A3E">
      <w:pPr>
        <w:spacing w:line="480" w:lineRule="auto"/>
        <w:rPr>
          <w:rFonts w:ascii="Times New Roman" w:hAnsi="Times New Roman" w:cs="Times New Roman"/>
          <w:b/>
          <w:sz w:val="24"/>
          <w:szCs w:val="24"/>
        </w:rPr>
      </w:pPr>
      <w:r w:rsidRPr="00663A3E">
        <w:rPr>
          <w:rFonts w:ascii="Times New Roman" w:hAnsi="Times New Roman" w:cs="Times New Roman"/>
          <w:b/>
          <w:sz w:val="24"/>
          <w:szCs w:val="24"/>
        </w:rPr>
        <w:t>Research Design</w:t>
      </w:r>
    </w:p>
    <w:p w:rsidR="0075139C" w:rsidRPr="005517E5" w:rsidRDefault="0075139C" w:rsidP="0075139C">
      <w:pPr>
        <w:spacing w:after="120" w:line="432"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would adopt a descriptive </w:t>
      </w:r>
      <w:r w:rsidRPr="005517E5">
        <w:rPr>
          <w:rFonts w:ascii="Times New Roman" w:eastAsia="Times New Roman" w:hAnsi="Times New Roman" w:cs="Times New Roman"/>
          <w:color w:val="000000"/>
          <w:sz w:val="24"/>
          <w:szCs w:val="24"/>
        </w:rPr>
        <w:t>research</w:t>
      </w:r>
      <w:r>
        <w:rPr>
          <w:rFonts w:ascii="Times New Roman" w:eastAsia="Times New Roman" w:hAnsi="Times New Roman" w:cs="Times New Roman"/>
          <w:color w:val="000000"/>
          <w:sz w:val="24"/>
          <w:szCs w:val="24"/>
        </w:rPr>
        <w:t xml:space="preserve"> of the survey type</w:t>
      </w:r>
      <w:r w:rsidRPr="0075139C">
        <w:rPr>
          <w:rFonts w:ascii="Times New Roman" w:hAnsi="Times New Roman" w:cs="Times New Roman"/>
          <w:sz w:val="24"/>
          <w:szCs w:val="24"/>
        </w:rPr>
        <w:t xml:space="preserve"> </w:t>
      </w:r>
      <w:r w:rsidRPr="00463F1C">
        <w:rPr>
          <w:rFonts w:ascii="Times New Roman" w:hAnsi="Times New Roman" w:cs="Times New Roman"/>
          <w:sz w:val="24"/>
          <w:szCs w:val="24"/>
        </w:rPr>
        <w:t xml:space="preserve">to assess </w:t>
      </w:r>
      <w:r w:rsidRPr="00663A3E">
        <w:rPr>
          <w:rFonts w:ascii="Times New Roman" w:hAnsi="Times New Roman" w:cs="Times New Roman"/>
          <w:sz w:val="24"/>
          <w:szCs w:val="24"/>
        </w:rPr>
        <w:t xml:space="preserve">levels of causes of difficulties in studying chemistry in Kwara State College </w:t>
      </w:r>
      <w:r>
        <w:rPr>
          <w:rFonts w:ascii="Times New Roman" w:hAnsi="Times New Roman" w:cs="Times New Roman"/>
          <w:sz w:val="24"/>
          <w:szCs w:val="24"/>
        </w:rPr>
        <w:t>o</w:t>
      </w:r>
      <w:r w:rsidRPr="00663A3E">
        <w:rPr>
          <w:rFonts w:ascii="Times New Roman" w:hAnsi="Times New Roman" w:cs="Times New Roman"/>
          <w:sz w:val="24"/>
          <w:szCs w:val="24"/>
        </w:rPr>
        <w:t>f Education, Ilorin</w:t>
      </w:r>
      <w:r>
        <w:rPr>
          <w:rFonts w:ascii="Times New Roman" w:eastAsia="Times New Roman" w:hAnsi="Times New Roman" w:cs="Times New Roman"/>
          <w:color w:val="000000"/>
          <w:sz w:val="24"/>
          <w:szCs w:val="24"/>
        </w:rPr>
        <w:t xml:space="preserve">. This is because the descriptive research method involves the systematic collection and analysis of data collected from a large population which helps to describe the characteristics of a population or even as they appear based on the phenomenon under consideration for the study without any external manipulation by the researcher. </w:t>
      </w:r>
    </w:p>
    <w:p w:rsidR="00C94245" w:rsidRDefault="00C94245" w:rsidP="0075139C">
      <w:pPr>
        <w:spacing w:line="480" w:lineRule="auto"/>
        <w:jc w:val="both"/>
        <w:rPr>
          <w:rFonts w:ascii="Times New Roman" w:hAnsi="Times New Roman" w:cs="Times New Roman"/>
          <w:b/>
          <w:sz w:val="24"/>
          <w:szCs w:val="24"/>
        </w:rPr>
      </w:pPr>
      <w:r w:rsidRPr="0075139C">
        <w:rPr>
          <w:rFonts w:ascii="Times New Roman" w:hAnsi="Times New Roman" w:cs="Times New Roman"/>
          <w:b/>
          <w:sz w:val="24"/>
          <w:szCs w:val="24"/>
        </w:rPr>
        <w:t>Population of the Study</w:t>
      </w:r>
    </w:p>
    <w:p w:rsidR="0075139C" w:rsidRPr="00463F1C" w:rsidRDefault="0075139C" w:rsidP="0075139C">
      <w:pPr>
        <w:spacing w:line="480" w:lineRule="auto"/>
        <w:ind w:firstLine="720"/>
        <w:jc w:val="both"/>
        <w:rPr>
          <w:rFonts w:ascii="Times New Roman" w:hAnsi="Times New Roman" w:cs="Times New Roman"/>
          <w:sz w:val="24"/>
          <w:szCs w:val="24"/>
        </w:rPr>
      </w:pPr>
      <w:r w:rsidRPr="005517E5">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population of the study consists of all </w:t>
      </w:r>
      <w:r w:rsidRPr="00463F1C">
        <w:rPr>
          <w:rFonts w:ascii="Times New Roman" w:hAnsi="Times New Roman" w:cs="Times New Roman"/>
          <w:sz w:val="24"/>
          <w:szCs w:val="24"/>
        </w:rPr>
        <w:t>students in Kwara Sta</w:t>
      </w:r>
      <w:r>
        <w:rPr>
          <w:rFonts w:ascii="Times New Roman" w:hAnsi="Times New Roman" w:cs="Times New Roman"/>
          <w:sz w:val="24"/>
          <w:szCs w:val="24"/>
        </w:rPr>
        <w:t>te College of Education, Ilorin</w:t>
      </w:r>
      <w:r w:rsidRPr="00463F1C">
        <w:rPr>
          <w:rFonts w:ascii="Times New Roman" w:hAnsi="Times New Roman" w:cs="Times New Roman"/>
          <w:sz w:val="24"/>
          <w:szCs w:val="24"/>
        </w:rPr>
        <w:t>.</w:t>
      </w:r>
    </w:p>
    <w:p w:rsidR="00605FE4" w:rsidRDefault="00605FE4" w:rsidP="0075139C">
      <w:pPr>
        <w:spacing w:line="480" w:lineRule="auto"/>
        <w:jc w:val="both"/>
        <w:rPr>
          <w:rFonts w:ascii="Times New Roman" w:hAnsi="Times New Roman" w:cs="Times New Roman"/>
          <w:b/>
          <w:sz w:val="24"/>
          <w:szCs w:val="24"/>
        </w:rPr>
      </w:pPr>
    </w:p>
    <w:p w:rsidR="00C94245" w:rsidRPr="00463F1C" w:rsidRDefault="00C94245" w:rsidP="0075139C">
      <w:pPr>
        <w:spacing w:line="480" w:lineRule="auto"/>
        <w:jc w:val="both"/>
        <w:rPr>
          <w:rFonts w:ascii="Times New Roman" w:hAnsi="Times New Roman" w:cs="Times New Roman"/>
          <w:b/>
          <w:sz w:val="24"/>
          <w:szCs w:val="24"/>
        </w:rPr>
      </w:pPr>
      <w:r w:rsidRPr="00463F1C">
        <w:rPr>
          <w:rFonts w:ascii="Times New Roman" w:hAnsi="Times New Roman" w:cs="Times New Roman"/>
          <w:b/>
          <w:sz w:val="24"/>
          <w:szCs w:val="24"/>
        </w:rPr>
        <w:lastRenderedPageBreak/>
        <w:t>Sample and Sampling Techniques</w:t>
      </w:r>
    </w:p>
    <w:p w:rsidR="00C94245" w:rsidRPr="00463F1C" w:rsidRDefault="0075139C" w:rsidP="00663A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student that are offering chemistry and their lecturers </w:t>
      </w:r>
      <w:r w:rsidR="00870121" w:rsidRPr="00463F1C">
        <w:rPr>
          <w:rFonts w:ascii="Times New Roman" w:hAnsi="Times New Roman" w:cs="Times New Roman"/>
          <w:sz w:val="24"/>
          <w:szCs w:val="24"/>
        </w:rPr>
        <w:t xml:space="preserve">were </w:t>
      </w:r>
      <w:r>
        <w:rPr>
          <w:rFonts w:ascii="Times New Roman" w:hAnsi="Times New Roman" w:cs="Times New Roman"/>
          <w:sz w:val="24"/>
          <w:szCs w:val="24"/>
        </w:rPr>
        <w:t xml:space="preserve">purposively </w:t>
      </w:r>
      <w:r w:rsidR="00870121" w:rsidRPr="00463F1C">
        <w:rPr>
          <w:rFonts w:ascii="Times New Roman" w:hAnsi="Times New Roman" w:cs="Times New Roman"/>
          <w:sz w:val="24"/>
          <w:szCs w:val="24"/>
        </w:rPr>
        <w:t>sampled fr</w:t>
      </w:r>
      <w:r w:rsidR="004B0965">
        <w:rPr>
          <w:rFonts w:ascii="Times New Roman" w:hAnsi="Times New Roman" w:cs="Times New Roman"/>
          <w:sz w:val="24"/>
          <w:szCs w:val="24"/>
        </w:rPr>
        <w:t xml:space="preserve">om NCE I, NCE II and NCE III </w:t>
      </w:r>
      <w:r w:rsidR="00C94245" w:rsidRPr="00463F1C">
        <w:rPr>
          <w:rFonts w:ascii="Times New Roman" w:hAnsi="Times New Roman" w:cs="Times New Roman"/>
          <w:sz w:val="24"/>
          <w:szCs w:val="24"/>
        </w:rPr>
        <w:t xml:space="preserve"> </w:t>
      </w:r>
      <w:r w:rsidR="005120B6">
        <w:rPr>
          <w:rFonts w:ascii="Times New Roman" w:hAnsi="Times New Roman" w:cs="Times New Roman"/>
          <w:sz w:val="24"/>
          <w:szCs w:val="24"/>
        </w:rPr>
        <w:t>47 male</w:t>
      </w:r>
      <w:r w:rsidR="00605FE4">
        <w:rPr>
          <w:rFonts w:ascii="Times New Roman" w:hAnsi="Times New Roman" w:cs="Times New Roman"/>
          <w:sz w:val="24"/>
          <w:szCs w:val="24"/>
        </w:rPr>
        <w:t>s,</w:t>
      </w:r>
      <w:r w:rsidR="005120B6">
        <w:rPr>
          <w:rFonts w:ascii="Times New Roman" w:hAnsi="Times New Roman" w:cs="Times New Roman"/>
          <w:sz w:val="24"/>
          <w:szCs w:val="24"/>
        </w:rPr>
        <w:t xml:space="preserve"> 60 female</w:t>
      </w:r>
      <w:r w:rsidR="00605FE4">
        <w:rPr>
          <w:rFonts w:ascii="Times New Roman" w:hAnsi="Times New Roman" w:cs="Times New Roman"/>
          <w:sz w:val="24"/>
          <w:szCs w:val="24"/>
        </w:rPr>
        <w:t>s</w:t>
      </w:r>
      <w:r w:rsidR="005120B6">
        <w:rPr>
          <w:rFonts w:ascii="Times New Roman" w:hAnsi="Times New Roman" w:cs="Times New Roman"/>
          <w:sz w:val="24"/>
          <w:szCs w:val="24"/>
        </w:rPr>
        <w:t xml:space="preserve"> and 5 lecturers were sampled making a total of 113 from chemistry department </w:t>
      </w:r>
      <w:r w:rsidR="00C94245" w:rsidRPr="00463F1C">
        <w:rPr>
          <w:rFonts w:ascii="Times New Roman" w:hAnsi="Times New Roman" w:cs="Times New Roman"/>
          <w:sz w:val="24"/>
          <w:szCs w:val="24"/>
        </w:rPr>
        <w:t xml:space="preserve"> in Kwara State College of </w:t>
      </w:r>
      <w:r w:rsidR="00605FE4" w:rsidRPr="00463F1C">
        <w:rPr>
          <w:rFonts w:ascii="Times New Roman" w:hAnsi="Times New Roman" w:cs="Times New Roman"/>
          <w:sz w:val="24"/>
          <w:szCs w:val="24"/>
        </w:rPr>
        <w:t>Education</w:t>
      </w:r>
      <w:r w:rsidR="00C94245" w:rsidRPr="00463F1C">
        <w:rPr>
          <w:rFonts w:ascii="Times New Roman" w:hAnsi="Times New Roman" w:cs="Times New Roman"/>
          <w:sz w:val="24"/>
          <w:szCs w:val="24"/>
        </w:rPr>
        <w:t xml:space="preserve">, </w:t>
      </w:r>
      <w:r w:rsidR="00605FE4" w:rsidRPr="00463F1C">
        <w:rPr>
          <w:rFonts w:ascii="Times New Roman" w:hAnsi="Times New Roman" w:cs="Times New Roman"/>
          <w:sz w:val="24"/>
          <w:szCs w:val="24"/>
        </w:rPr>
        <w:t>Ilorin</w:t>
      </w:r>
      <w:r w:rsidR="00605FE4">
        <w:rPr>
          <w:rFonts w:ascii="Times New Roman" w:hAnsi="Times New Roman" w:cs="Times New Roman"/>
          <w:sz w:val="24"/>
          <w:szCs w:val="24"/>
        </w:rPr>
        <w:t>.</w:t>
      </w:r>
      <w:r w:rsidR="00C94245" w:rsidRPr="00463F1C">
        <w:rPr>
          <w:rFonts w:ascii="Times New Roman" w:hAnsi="Times New Roman" w:cs="Times New Roman"/>
          <w:sz w:val="24"/>
          <w:szCs w:val="24"/>
        </w:rPr>
        <w:t xml:space="preserve"> </w:t>
      </w:r>
    </w:p>
    <w:p w:rsidR="00C94245" w:rsidRPr="00463F1C" w:rsidRDefault="00C94245" w:rsidP="00663A3E">
      <w:pPr>
        <w:spacing w:after="120" w:line="480" w:lineRule="auto"/>
        <w:jc w:val="both"/>
        <w:rPr>
          <w:rFonts w:ascii="Times New Roman" w:eastAsia="Times New Roman" w:hAnsi="Times New Roman" w:cs="Times New Roman"/>
          <w:b/>
          <w:color w:val="000000"/>
          <w:sz w:val="24"/>
          <w:szCs w:val="24"/>
        </w:rPr>
      </w:pPr>
      <w:r w:rsidRPr="00463F1C">
        <w:rPr>
          <w:rFonts w:ascii="Times New Roman" w:eastAsia="Times New Roman" w:hAnsi="Times New Roman" w:cs="Times New Roman"/>
          <w:b/>
          <w:color w:val="000000"/>
          <w:sz w:val="24"/>
          <w:szCs w:val="24"/>
        </w:rPr>
        <w:t>Research Instrument</w:t>
      </w:r>
    </w:p>
    <w:p w:rsidR="007A0874" w:rsidRDefault="00C94245" w:rsidP="00605FE4">
      <w:pPr>
        <w:spacing w:after="120" w:line="480" w:lineRule="auto"/>
        <w:ind w:firstLine="720"/>
        <w:jc w:val="both"/>
        <w:rPr>
          <w:rFonts w:ascii="Times New Roman" w:eastAsia="Times New Roman" w:hAnsi="Times New Roman" w:cs="Times New Roman"/>
          <w:color w:val="000000"/>
          <w:sz w:val="24"/>
          <w:szCs w:val="24"/>
        </w:rPr>
      </w:pPr>
      <w:r w:rsidRPr="00463F1C">
        <w:rPr>
          <w:rFonts w:ascii="Times New Roman" w:eastAsia="Times New Roman" w:hAnsi="Times New Roman" w:cs="Times New Roman"/>
          <w:color w:val="000000"/>
          <w:sz w:val="24"/>
          <w:szCs w:val="24"/>
        </w:rPr>
        <w:t xml:space="preserve">Researcher designed questionnaire titled </w:t>
      </w:r>
      <w:r w:rsidR="00110B79" w:rsidRPr="00463F1C">
        <w:rPr>
          <w:rFonts w:ascii="Times New Roman" w:hAnsi="Times New Roman" w:cs="Times New Roman"/>
          <w:sz w:val="24"/>
          <w:szCs w:val="24"/>
        </w:rPr>
        <w:t>Chemistry Teachers Identification of Difficult Concepts Questionnaire (CTIDCQ) and Chemistry Students Identification of Difficult Concepts Questionnaire (CSIDCQ) were designed by the researchers for the study. The questionnaires have three sections A, B and C. Section A deals with the biodata of the respondents. Section B, containing 10 five Likert scale rating items, deals with chemistry concepts perceived too difficult to teach or learn in the 2020 NCE Minimum standard</w:t>
      </w:r>
      <w:r w:rsidRPr="00463F1C">
        <w:rPr>
          <w:rFonts w:ascii="Times New Roman" w:eastAsia="Times New Roman" w:hAnsi="Times New Roman" w:cs="Times New Roman"/>
          <w:color w:val="000000"/>
          <w:sz w:val="24"/>
          <w:szCs w:val="24"/>
        </w:rPr>
        <w:tab/>
      </w:r>
    </w:p>
    <w:p w:rsidR="00C94245" w:rsidRPr="00463F1C" w:rsidRDefault="00C94245" w:rsidP="00605FE4">
      <w:pPr>
        <w:spacing w:after="120" w:line="480" w:lineRule="auto"/>
        <w:ind w:firstLine="720"/>
        <w:jc w:val="both"/>
        <w:rPr>
          <w:rFonts w:ascii="Times New Roman" w:hAnsi="Times New Roman" w:cs="Times New Roman"/>
          <w:sz w:val="24"/>
          <w:szCs w:val="24"/>
        </w:rPr>
      </w:pPr>
      <w:r w:rsidRPr="00463F1C">
        <w:rPr>
          <w:rFonts w:ascii="Times New Roman" w:eastAsia="Times New Roman" w:hAnsi="Times New Roman" w:cs="Times New Roman"/>
          <w:color w:val="000000"/>
          <w:sz w:val="24"/>
          <w:szCs w:val="24"/>
        </w:rPr>
        <w:t xml:space="preserve">The instrument would be divided into two sections. Section A solicits the demographic information of the respondents, such as school name, status, gender qualification and experiences, </w:t>
      </w:r>
      <w:r w:rsidRPr="00463F1C">
        <w:rPr>
          <w:rFonts w:ascii="Times New Roman" w:hAnsi="Times New Roman" w:cs="Times New Roman"/>
          <w:sz w:val="24"/>
          <w:szCs w:val="24"/>
        </w:rPr>
        <w:t>The response mode for sect</w:t>
      </w:r>
      <w:r w:rsidR="00605FE4">
        <w:rPr>
          <w:rFonts w:ascii="Times New Roman" w:hAnsi="Times New Roman" w:cs="Times New Roman"/>
          <w:sz w:val="24"/>
          <w:szCs w:val="24"/>
        </w:rPr>
        <w:t xml:space="preserve">ion B was the Likert </w:t>
      </w:r>
      <w:r w:rsidRPr="00463F1C">
        <w:rPr>
          <w:rFonts w:ascii="Times New Roman" w:hAnsi="Times New Roman" w:cs="Times New Roman"/>
          <w:sz w:val="24"/>
          <w:szCs w:val="24"/>
        </w:rPr>
        <w:t xml:space="preserve"> scale range from 1 to 5, very difficult (5), difficult (4), Undecided (3), Moderately Difficult (2) and not difficult (1). For section C equally containing 20 five point Likert scale items deals reasons why teachers and students perceive the chemistry concepts </w:t>
      </w:r>
      <w:r w:rsidR="00605FE4">
        <w:rPr>
          <w:rFonts w:ascii="Times New Roman" w:hAnsi="Times New Roman" w:cs="Times New Roman"/>
          <w:sz w:val="24"/>
          <w:szCs w:val="24"/>
        </w:rPr>
        <w:t>d</w:t>
      </w:r>
      <w:r w:rsidRPr="00463F1C">
        <w:rPr>
          <w:rFonts w:ascii="Times New Roman" w:hAnsi="Times New Roman" w:cs="Times New Roman"/>
          <w:sz w:val="24"/>
          <w:szCs w:val="24"/>
        </w:rPr>
        <w:t xml:space="preserve">ifficulty to </w:t>
      </w:r>
      <w:r w:rsidRPr="00463F1C">
        <w:rPr>
          <w:rFonts w:ascii="Times New Roman" w:hAnsi="Times New Roman" w:cs="Times New Roman"/>
          <w:sz w:val="24"/>
          <w:szCs w:val="24"/>
        </w:rPr>
        <w:lastRenderedPageBreak/>
        <w:t>teach or learn. The responses range from Strongly Agree (5), Agree (4), Undecided (3), Disagree (2), strongly disagree (1).</w:t>
      </w:r>
    </w:p>
    <w:p w:rsidR="007A0874" w:rsidRPr="005517E5" w:rsidRDefault="007A0874" w:rsidP="007A0874">
      <w:pPr>
        <w:spacing w:after="120" w:line="432" w:lineRule="auto"/>
        <w:jc w:val="both"/>
        <w:rPr>
          <w:rFonts w:ascii="Times New Roman" w:eastAsia="Times New Roman" w:hAnsi="Times New Roman" w:cs="Times New Roman"/>
          <w:b/>
          <w:color w:val="000000"/>
          <w:sz w:val="24"/>
          <w:szCs w:val="24"/>
        </w:rPr>
      </w:pPr>
      <w:r w:rsidRPr="005517E5">
        <w:rPr>
          <w:rFonts w:ascii="Times New Roman" w:eastAsia="Times New Roman" w:hAnsi="Times New Roman" w:cs="Times New Roman"/>
          <w:b/>
          <w:color w:val="000000"/>
          <w:sz w:val="24"/>
          <w:szCs w:val="24"/>
        </w:rPr>
        <w:t xml:space="preserve">Validation of the </w:t>
      </w:r>
      <w:r>
        <w:rPr>
          <w:rFonts w:ascii="Times New Roman" w:eastAsia="Times New Roman" w:hAnsi="Times New Roman" w:cs="Times New Roman"/>
          <w:b/>
          <w:color w:val="000000"/>
          <w:sz w:val="24"/>
          <w:szCs w:val="24"/>
        </w:rPr>
        <w:t xml:space="preserve">Research </w:t>
      </w:r>
      <w:r w:rsidRPr="005517E5">
        <w:rPr>
          <w:rFonts w:ascii="Times New Roman" w:eastAsia="Times New Roman" w:hAnsi="Times New Roman" w:cs="Times New Roman"/>
          <w:b/>
          <w:color w:val="000000"/>
          <w:sz w:val="24"/>
          <w:szCs w:val="24"/>
        </w:rPr>
        <w:t>Instrument</w:t>
      </w:r>
    </w:p>
    <w:p w:rsidR="007A0874" w:rsidRDefault="007A0874" w:rsidP="007A0874">
      <w:pPr>
        <w:spacing w:after="120" w:line="432" w:lineRule="auto"/>
        <w:jc w:val="both"/>
        <w:rPr>
          <w:rFonts w:ascii="Times New Roman" w:eastAsia="Times New Roman" w:hAnsi="Times New Roman" w:cs="Times New Roman"/>
          <w:color w:val="000000"/>
          <w:sz w:val="24"/>
          <w:szCs w:val="24"/>
        </w:rPr>
      </w:pPr>
      <w:r w:rsidRPr="005517E5">
        <w:rPr>
          <w:rFonts w:ascii="Times New Roman" w:eastAsia="Times New Roman" w:hAnsi="Times New Roman" w:cs="Times New Roman"/>
          <w:color w:val="000000"/>
          <w:sz w:val="24"/>
          <w:szCs w:val="24"/>
        </w:rPr>
        <w:tab/>
        <w:t xml:space="preserve">The </w:t>
      </w:r>
      <w:r>
        <w:rPr>
          <w:rFonts w:ascii="Times New Roman" w:eastAsia="Times New Roman" w:hAnsi="Times New Roman" w:cs="Times New Roman"/>
          <w:color w:val="000000"/>
          <w:sz w:val="24"/>
          <w:szCs w:val="24"/>
        </w:rPr>
        <w:t xml:space="preserve">instrument was given to </w:t>
      </w:r>
      <w:r w:rsidRPr="005517E5">
        <w:rPr>
          <w:rFonts w:ascii="Times New Roman" w:eastAsia="Times New Roman" w:hAnsi="Times New Roman" w:cs="Times New Roman"/>
          <w:color w:val="000000"/>
          <w:sz w:val="24"/>
          <w:szCs w:val="24"/>
        </w:rPr>
        <w:t>research</w:t>
      </w:r>
      <w:r>
        <w:rPr>
          <w:rFonts w:ascii="Times New Roman" w:eastAsia="Times New Roman" w:hAnsi="Times New Roman" w:cs="Times New Roman"/>
          <w:color w:val="000000"/>
          <w:sz w:val="24"/>
          <w:szCs w:val="24"/>
        </w:rPr>
        <w:t xml:space="preserve">er’s supervisor, and other lecturers in the for face and content validity, their observations and corrections were made on the copy of the instrument. </w:t>
      </w:r>
    </w:p>
    <w:p w:rsidR="007A0874" w:rsidRPr="007A0874" w:rsidRDefault="007A0874" w:rsidP="007A0874">
      <w:pPr>
        <w:spacing w:after="120" w:line="432" w:lineRule="auto"/>
        <w:jc w:val="both"/>
        <w:rPr>
          <w:rFonts w:ascii="Times New Roman" w:eastAsia="Times New Roman" w:hAnsi="Times New Roman" w:cs="Times New Roman"/>
          <w:b/>
          <w:color w:val="000000"/>
          <w:sz w:val="24"/>
          <w:szCs w:val="24"/>
        </w:rPr>
      </w:pPr>
      <w:r w:rsidRPr="007A0874">
        <w:rPr>
          <w:rFonts w:ascii="Times New Roman" w:eastAsia="Times New Roman" w:hAnsi="Times New Roman" w:cs="Times New Roman"/>
          <w:b/>
          <w:color w:val="000000"/>
          <w:sz w:val="24"/>
          <w:szCs w:val="24"/>
        </w:rPr>
        <w:t>Reliability of the Instrument</w:t>
      </w:r>
    </w:p>
    <w:p w:rsidR="007A0874" w:rsidRPr="00CE54DE" w:rsidRDefault="007A0874" w:rsidP="007A0874">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In order to determine its reliability, a pilot test was conducted in a different school using the test re-test method, and reliability co-efficient of 0.82 was obtained using Pearson Product Moment coefficient. Therefore the instrument is very reliable. </w:t>
      </w:r>
    </w:p>
    <w:p w:rsidR="007A0874" w:rsidRPr="007F1D8A" w:rsidRDefault="007A0874" w:rsidP="007A0874">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Procedure for Data Collection</w:t>
      </w:r>
    </w:p>
    <w:p w:rsidR="007A0874" w:rsidRPr="00CE54DE" w:rsidRDefault="007A0874" w:rsidP="007A0874">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7A0874" w:rsidRPr="007F1D8A" w:rsidRDefault="007A0874" w:rsidP="007A0874">
      <w:pPr>
        <w:spacing w:after="120" w:line="432" w:lineRule="auto"/>
        <w:jc w:val="both"/>
        <w:rPr>
          <w:rFonts w:ascii="Times New Roman" w:eastAsia="Times New Roman" w:hAnsi="Times New Roman" w:cs="Times New Roman"/>
          <w:b/>
          <w:color w:val="000000"/>
          <w:sz w:val="24"/>
          <w:szCs w:val="24"/>
        </w:rPr>
      </w:pPr>
      <w:r w:rsidRPr="007F1D8A">
        <w:rPr>
          <w:rFonts w:ascii="Times New Roman" w:eastAsia="Times New Roman" w:hAnsi="Times New Roman" w:cs="Times New Roman"/>
          <w:b/>
          <w:color w:val="000000"/>
          <w:sz w:val="24"/>
          <w:szCs w:val="24"/>
        </w:rPr>
        <w:t xml:space="preserve">Data analysis Techniques </w:t>
      </w:r>
    </w:p>
    <w:p w:rsidR="00416185" w:rsidRPr="00F31DC3" w:rsidRDefault="00F31DC3" w:rsidP="00F31DC3">
      <w:pPr>
        <w:spacing w:line="480" w:lineRule="auto"/>
        <w:ind w:firstLine="720"/>
        <w:jc w:val="both"/>
        <w:rPr>
          <w:rFonts w:ascii="Times New Roman" w:hAnsi="Times New Roman" w:cs="Times New Roman"/>
          <w:b/>
          <w:sz w:val="24"/>
          <w:szCs w:val="24"/>
        </w:rPr>
      </w:pPr>
      <w:r w:rsidRPr="00F31DC3">
        <w:rPr>
          <w:rFonts w:ascii="Times New Roman" w:hAnsi="Times New Roman" w:cs="Times New Roman"/>
          <w:sz w:val="24"/>
          <w:szCs w:val="24"/>
        </w:rPr>
        <w:t>Both descriptive and inferential statistics were used to analyze the data using the Statistical Package for Social Sciences (SPSS) version 26.0.</w:t>
      </w:r>
      <w:r w:rsidR="00416185" w:rsidRPr="00F31DC3">
        <w:rPr>
          <w:rFonts w:ascii="Times New Roman" w:hAnsi="Times New Roman" w:cs="Times New Roman"/>
          <w:b/>
          <w:sz w:val="24"/>
          <w:szCs w:val="24"/>
        </w:rPr>
        <w:br w:type="page"/>
      </w:r>
    </w:p>
    <w:p w:rsidR="00110B79" w:rsidRPr="00463F1C" w:rsidRDefault="00110B79" w:rsidP="00605FE4">
      <w:pPr>
        <w:spacing w:after="0"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lastRenderedPageBreak/>
        <w:t>CHAPTER FOUR</w:t>
      </w:r>
    </w:p>
    <w:p w:rsidR="00110B79" w:rsidRPr="00463F1C" w:rsidRDefault="00110B79" w:rsidP="00605FE4">
      <w:pPr>
        <w:spacing w:after="0"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t>RESULTS AND DISCUSSION</w:t>
      </w:r>
    </w:p>
    <w:p w:rsidR="00416185" w:rsidRPr="00A7245E" w:rsidRDefault="00416185" w:rsidP="00605FE4">
      <w:pPr>
        <w:spacing w:after="0" w:line="480" w:lineRule="auto"/>
        <w:jc w:val="both"/>
        <w:rPr>
          <w:rFonts w:ascii="Times New Roman" w:hAnsi="Times New Roman" w:cs="Times New Roman"/>
          <w:b/>
          <w:sz w:val="24"/>
          <w:szCs w:val="24"/>
        </w:rPr>
      </w:pPr>
      <w:r w:rsidRPr="00A7245E">
        <w:rPr>
          <w:rFonts w:ascii="Times New Roman" w:hAnsi="Times New Roman" w:cs="Times New Roman"/>
          <w:b/>
          <w:sz w:val="24"/>
          <w:szCs w:val="24"/>
        </w:rPr>
        <w:t xml:space="preserve">Results </w:t>
      </w:r>
    </w:p>
    <w:p w:rsidR="00416185" w:rsidRPr="00463F1C" w:rsidRDefault="00416185" w:rsidP="00605FE4">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Research Question 1 Are there concepts teachers in colleges of Education perceive to be difficult in the chemistry</w:t>
      </w:r>
      <w:r w:rsidR="00D667BD" w:rsidRPr="00463F1C">
        <w:rPr>
          <w:rFonts w:ascii="Times New Roman" w:hAnsi="Times New Roman" w:cs="Times New Roman"/>
          <w:sz w:val="24"/>
          <w:szCs w:val="24"/>
        </w:rPr>
        <w:t xml:space="preserve"> </w:t>
      </w:r>
      <w:r w:rsidRPr="00463F1C">
        <w:rPr>
          <w:rFonts w:ascii="Times New Roman" w:hAnsi="Times New Roman" w:cs="Times New Roman"/>
          <w:sz w:val="24"/>
          <w:szCs w:val="24"/>
        </w:rPr>
        <w:t>study?</w:t>
      </w:r>
    </w:p>
    <w:p w:rsidR="00D667BD" w:rsidRPr="00463F1C" w:rsidRDefault="00D667BD" w:rsidP="00605FE4">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Table 1:</w:t>
      </w:r>
      <w:r w:rsidRPr="00463F1C">
        <w:rPr>
          <w:rFonts w:ascii="Times New Roman" w:hAnsi="Times New Roman" w:cs="Times New Roman"/>
          <w:sz w:val="24"/>
          <w:szCs w:val="24"/>
        </w:rPr>
        <w:t xml:space="preserve"> Summary of teachers in colleges of education response on chemistry concepts perceived difficult in chemistry study </w:t>
      </w:r>
    </w:p>
    <w:tbl>
      <w:tblPr>
        <w:tblStyle w:val="TableGrid"/>
        <w:tblW w:w="0" w:type="auto"/>
        <w:tblLook w:val="04A0"/>
      </w:tblPr>
      <w:tblGrid>
        <w:gridCol w:w="559"/>
        <w:gridCol w:w="4804"/>
        <w:gridCol w:w="625"/>
        <w:gridCol w:w="864"/>
        <w:gridCol w:w="607"/>
        <w:gridCol w:w="1397"/>
      </w:tblGrid>
      <w:tr w:rsidR="00D667BD" w:rsidRPr="00463F1C" w:rsidTr="00ED5BA5">
        <w:tc>
          <w:tcPr>
            <w:tcW w:w="558"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S/N</w:t>
            </w:r>
          </w:p>
        </w:tc>
        <w:tc>
          <w:tcPr>
            <w:tcW w:w="4852"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ITEMS</w:t>
            </w:r>
          </w:p>
        </w:tc>
        <w:tc>
          <w:tcPr>
            <w:tcW w:w="629"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N</w:t>
            </w:r>
          </w:p>
        </w:tc>
        <w:tc>
          <w:tcPr>
            <w:tcW w:w="810"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MEAN</w:t>
            </w:r>
          </w:p>
        </w:tc>
        <w:tc>
          <w:tcPr>
            <w:tcW w:w="607"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SD</w:t>
            </w:r>
          </w:p>
        </w:tc>
        <w:tc>
          <w:tcPr>
            <w:tcW w:w="1400"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DECISION</w:t>
            </w:r>
          </w:p>
        </w:tc>
      </w:tr>
      <w:tr w:rsidR="00D667BD" w:rsidRPr="00463F1C" w:rsidTr="00ED5BA5">
        <w:tc>
          <w:tcPr>
            <w:tcW w:w="558" w:type="dxa"/>
          </w:tcPr>
          <w:p w:rsidR="00D667BD" w:rsidRPr="00605FE4" w:rsidRDefault="00D667BD" w:rsidP="00605FE4">
            <w:pPr>
              <w:jc w:val="both"/>
              <w:rPr>
                <w:rFonts w:ascii="Times New Roman" w:hAnsi="Times New Roman" w:cs="Times New Roman"/>
              </w:rPr>
            </w:pPr>
            <w:r w:rsidRPr="00605FE4">
              <w:rPr>
                <w:rFonts w:ascii="Times New Roman" w:hAnsi="Times New Roman" w:cs="Times New Roman"/>
              </w:rPr>
              <w:t>1</w:t>
            </w:r>
          </w:p>
        </w:tc>
        <w:tc>
          <w:tcPr>
            <w:tcW w:w="4852" w:type="dxa"/>
          </w:tcPr>
          <w:p w:rsidR="00D667BD" w:rsidRPr="00605FE4" w:rsidRDefault="005065D7" w:rsidP="00605FE4">
            <w:pPr>
              <w:jc w:val="both"/>
              <w:rPr>
                <w:rFonts w:ascii="Times New Roman" w:hAnsi="Times New Roman" w:cs="Times New Roman"/>
              </w:rPr>
            </w:pPr>
            <w:r w:rsidRPr="00605FE4">
              <w:rPr>
                <w:rFonts w:ascii="Times New Roman" w:hAnsi="Times New Roman" w:cs="Times New Roman"/>
              </w:rPr>
              <w:t>Dual nature of matter</w:t>
            </w:r>
          </w:p>
        </w:tc>
        <w:tc>
          <w:tcPr>
            <w:tcW w:w="629" w:type="dxa"/>
          </w:tcPr>
          <w:p w:rsidR="00D667BD" w:rsidRPr="00605FE4" w:rsidRDefault="003A5B2C"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D667BD" w:rsidRPr="00605FE4" w:rsidRDefault="003A5B2C" w:rsidP="00605FE4">
            <w:pPr>
              <w:jc w:val="both"/>
              <w:rPr>
                <w:rFonts w:ascii="Times New Roman" w:hAnsi="Times New Roman" w:cs="Times New Roman"/>
              </w:rPr>
            </w:pPr>
            <w:r w:rsidRPr="00605FE4">
              <w:rPr>
                <w:rFonts w:ascii="Times New Roman" w:hAnsi="Times New Roman" w:cs="Times New Roman"/>
              </w:rPr>
              <w:t>2.19</w:t>
            </w:r>
          </w:p>
        </w:tc>
        <w:tc>
          <w:tcPr>
            <w:tcW w:w="607" w:type="dxa"/>
          </w:tcPr>
          <w:p w:rsidR="00D667BD" w:rsidRPr="00605FE4" w:rsidRDefault="003A5B2C" w:rsidP="00605FE4">
            <w:pPr>
              <w:jc w:val="both"/>
              <w:rPr>
                <w:rFonts w:ascii="Times New Roman" w:hAnsi="Times New Roman" w:cs="Times New Roman"/>
              </w:rPr>
            </w:pPr>
            <w:r w:rsidRPr="00605FE4">
              <w:rPr>
                <w:rFonts w:ascii="Times New Roman" w:hAnsi="Times New Roman" w:cs="Times New Roman"/>
              </w:rPr>
              <w:t>1.37</w:t>
            </w:r>
          </w:p>
        </w:tc>
        <w:tc>
          <w:tcPr>
            <w:tcW w:w="1400" w:type="dxa"/>
          </w:tcPr>
          <w:p w:rsidR="00D667BD" w:rsidRPr="00605FE4" w:rsidRDefault="003A5B2C" w:rsidP="00605FE4">
            <w:pPr>
              <w:jc w:val="both"/>
              <w:rPr>
                <w:rFonts w:ascii="Times New Roman" w:hAnsi="Times New Roman" w:cs="Times New Roman"/>
              </w:rPr>
            </w:pPr>
            <w:r w:rsidRPr="00605FE4">
              <w:rPr>
                <w:rFonts w:ascii="Times New Roman" w:hAnsi="Times New Roman" w:cs="Times New Roman"/>
              </w:rPr>
              <w:t>MD</w:t>
            </w:r>
          </w:p>
        </w:tc>
      </w:tr>
      <w:tr w:rsidR="005065D7" w:rsidRPr="00463F1C" w:rsidTr="00ED5BA5">
        <w:tc>
          <w:tcPr>
            <w:tcW w:w="558" w:type="dxa"/>
          </w:tcPr>
          <w:p w:rsidR="005065D7" w:rsidRPr="00605FE4" w:rsidRDefault="005065D7" w:rsidP="00605FE4">
            <w:pPr>
              <w:jc w:val="both"/>
              <w:rPr>
                <w:rFonts w:ascii="Times New Roman" w:hAnsi="Times New Roman" w:cs="Times New Roman"/>
              </w:rPr>
            </w:pPr>
            <w:r w:rsidRPr="00605FE4">
              <w:rPr>
                <w:rFonts w:ascii="Times New Roman" w:hAnsi="Times New Roman" w:cs="Times New Roman"/>
              </w:rPr>
              <w:t>2</w:t>
            </w:r>
          </w:p>
        </w:tc>
        <w:tc>
          <w:tcPr>
            <w:tcW w:w="4852" w:type="dxa"/>
          </w:tcPr>
          <w:p w:rsidR="005065D7" w:rsidRPr="00605FE4" w:rsidRDefault="005065D7" w:rsidP="00605FE4">
            <w:pPr>
              <w:jc w:val="both"/>
              <w:rPr>
                <w:rFonts w:ascii="Times New Roman" w:hAnsi="Times New Roman" w:cs="Times New Roman"/>
              </w:rPr>
            </w:pPr>
            <w:r w:rsidRPr="00605FE4">
              <w:rPr>
                <w:rFonts w:ascii="Times New Roman" w:hAnsi="Times New Roman" w:cs="Times New Roman"/>
              </w:rPr>
              <w:t>Nature of Ionic Crystals</w:t>
            </w:r>
          </w:p>
        </w:tc>
        <w:tc>
          <w:tcPr>
            <w:tcW w:w="629" w:type="dxa"/>
          </w:tcPr>
          <w:p w:rsidR="005065D7" w:rsidRPr="00605FE4" w:rsidRDefault="003A5B2C"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5065D7" w:rsidRPr="00605FE4" w:rsidRDefault="003A5B2C" w:rsidP="00605FE4">
            <w:pPr>
              <w:jc w:val="both"/>
              <w:rPr>
                <w:rFonts w:ascii="Times New Roman" w:hAnsi="Times New Roman" w:cs="Times New Roman"/>
              </w:rPr>
            </w:pPr>
            <w:r w:rsidRPr="00605FE4">
              <w:rPr>
                <w:rFonts w:ascii="Times New Roman" w:hAnsi="Times New Roman" w:cs="Times New Roman"/>
              </w:rPr>
              <w:t>2.27</w:t>
            </w:r>
          </w:p>
        </w:tc>
        <w:tc>
          <w:tcPr>
            <w:tcW w:w="607" w:type="dxa"/>
          </w:tcPr>
          <w:p w:rsidR="005065D7" w:rsidRPr="00605FE4" w:rsidRDefault="003A5B2C" w:rsidP="00605FE4">
            <w:pPr>
              <w:jc w:val="both"/>
              <w:rPr>
                <w:rFonts w:ascii="Times New Roman" w:hAnsi="Times New Roman" w:cs="Times New Roman"/>
              </w:rPr>
            </w:pPr>
            <w:r w:rsidRPr="00605FE4">
              <w:rPr>
                <w:rFonts w:ascii="Times New Roman" w:hAnsi="Times New Roman" w:cs="Times New Roman"/>
              </w:rPr>
              <w:t>1.25</w:t>
            </w:r>
          </w:p>
        </w:tc>
        <w:tc>
          <w:tcPr>
            <w:tcW w:w="1400" w:type="dxa"/>
          </w:tcPr>
          <w:p w:rsidR="005065D7" w:rsidRPr="00605FE4" w:rsidRDefault="003A5B2C" w:rsidP="00605FE4">
            <w:pPr>
              <w:jc w:val="both"/>
              <w:rPr>
                <w:rFonts w:ascii="Times New Roman" w:hAnsi="Times New Roman" w:cs="Times New Roman"/>
              </w:rPr>
            </w:pPr>
            <w:r w:rsidRPr="00605FE4">
              <w:rPr>
                <w:rFonts w:ascii="Times New Roman" w:hAnsi="Times New Roman" w:cs="Times New Roman"/>
              </w:rPr>
              <w:t>MD</w:t>
            </w:r>
          </w:p>
        </w:tc>
      </w:tr>
      <w:tr w:rsidR="003A5B2C" w:rsidRPr="00463F1C" w:rsidTr="00ED5BA5">
        <w:tc>
          <w:tcPr>
            <w:tcW w:w="558" w:type="dxa"/>
          </w:tcPr>
          <w:p w:rsidR="003A5B2C" w:rsidRPr="00605FE4" w:rsidRDefault="003A5B2C" w:rsidP="00605FE4">
            <w:pPr>
              <w:jc w:val="both"/>
              <w:rPr>
                <w:rFonts w:ascii="Times New Roman" w:hAnsi="Times New Roman" w:cs="Times New Roman"/>
              </w:rPr>
            </w:pPr>
            <w:r w:rsidRPr="00605FE4">
              <w:rPr>
                <w:rFonts w:ascii="Times New Roman" w:hAnsi="Times New Roman" w:cs="Times New Roman"/>
              </w:rPr>
              <w:t>3</w:t>
            </w:r>
          </w:p>
        </w:tc>
        <w:tc>
          <w:tcPr>
            <w:tcW w:w="4852" w:type="dxa"/>
          </w:tcPr>
          <w:p w:rsidR="003A5B2C" w:rsidRPr="00605FE4" w:rsidRDefault="003A5B2C" w:rsidP="00605FE4">
            <w:pPr>
              <w:jc w:val="both"/>
              <w:rPr>
                <w:rFonts w:ascii="Times New Roman" w:hAnsi="Times New Roman" w:cs="Times New Roman"/>
              </w:rPr>
            </w:pPr>
            <w:r w:rsidRPr="00605FE4">
              <w:rPr>
                <w:rFonts w:ascii="Times New Roman" w:hAnsi="Times New Roman" w:cs="Times New Roman"/>
              </w:rPr>
              <w:t>Dipole Moment and Bond Character</w:t>
            </w:r>
          </w:p>
        </w:tc>
        <w:tc>
          <w:tcPr>
            <w:tcW w:w="629" w:type="dxa"/>
          </w:tcPr>
          <w:p w:rsidR="003A5B2C" w:rsidRPr="00605FE4" w:rsidRDefault="00C914CD"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A5B2C" w:rsidRPr="00605FE4" w:rsidRDefault="00C914CD" w:rsidP="00605FE4">
            <w:pPr>
              <w:jc w:val="both"/>
              <w:rPr>
                <w:rFonts w:ascii="Times New Roman" w:hAnsi="Times New Roman" w:cs="Times New Roman"/>
              </w:rPr>
            </w:pPr>
            <w:r w:rsidRPr="00605FE4">
              <w:rPr>
                <w:rFonts w:ascii="Times New Roman" w:hAnsi="Times New Roman" w:cs="Times New Roman"/>
              </w:rPr>
              <w:t>2.25</w:t>
            </w:r>
          </w:p>
        </w:tc>
        <w:tc>
          <w:tcPr>
            <w:tcW w:w="607" w:type="dxa"/>
          </w:tcPr>
          <w:p w:rsidR="003A5B2C" w:rsidRPr="00605FE4" w:rsidRDefault="00C914CD" w:rsidP="00605FE4">
            <w:pPr>
              <w:jc w:val="both"/>
              <w:rPr>
                <w:rFonts w:ascii="Times New Roman" w:hAnsi="Times New Roman" w:cs="Times New Roman"/>
              </w:rPr>
            </w:pPr>
            <w:r w:rsidRPr="00605FE4">
              <w:rPr>
                <w:rFonts w:ascii="Times New Roman" w:hAnsi="Times New Roman" w:cs="Times New Roman"/>
              </w:rPr>
              <w:t>1.36</w:t>
            </w:r>
          </w:p>
        </w:tc>
        <w:tc>
          <w:tcPr>
            <w:tcW w:w="1400" w:type="dxa"/>
          </w:tcPr>
          <w:p w:rsidR="003A5B2C" w:rsidRPr="00605FE4" w:rsidRDefault="00C914CD" w:rsidP="00605FE4">
            <w:pPr>
              <w:jc w:val="both"/>
              <w:rPr>
                <w:rFonts w:ascii="Times New Roman" w:hAnsi="Times New Roman" w:cs="Times New Roman"/>
              </w:rPr>
            </w:pPr>
            <w:r w:rsidRPr="00605FE4">
              <w:rPr>
                <w:rFonts w:ascii="Times New Roman" w:hAnsi="Times New Roman" w:cs="Times New Roman"/>
              </w:rPr>
              <w:t>MD</w:t>
            </w:r>
          </w:p>
        </w:tc>
      </w:tr>
      <w:tr w:rsidR="00C914CD" w:rsidRPr="00463F1C" w:rsidTr="00ED5BA5">
        <w:tc>
          <w:tcPr>
            <w:tcW w:w="558" w:type="dxa"/>
          </w:tcPr>
          <w:p w:rsidR="00C914CD" w:rsidRPr="00605FE4" w:rsidRDefault="00ED5BA5" w:rsidP="00605FE4">
            <w:pPr>
              <w:jc w:val="both"/>
              <w:rPr>
                <w:rFonts w:ascii="Times New Roman" w:hAnsi="Times New Roman" w:cs="Times New Roman"/>
              </w:rPr>
            </w:pPr>
            <w:r w:rsidRPr="00605FE4">
              <w:rPr>
                <w:rFonts w:ascii="Times New Roman" w:hAnsi="Times New Roman" w:cs="Times New Roman"/>
              </w:rPr>
              <w:t>4</w:t>
            </w:r>
          </w:p>
        </w:tc>
        <w:tc>
          <w:tcPr>
            <w:tcW w:w="4852" w:type="dxa"/>
          </w:tcPr>
          <w:p w:rsidR="00C914CD" w:rsidRPr="00605FE4" w:rsidRDefault="00C914CD" w:rsidP="00605FE4">
            <w:pPr>
              <w:jc w:val="both"/>
              <w:rPr>
                <w:rFonts w:ascii="Times New Roman" w:hAnsi="Times New Roman" w:cs="Times New Roman"/>
              </w:rPr>
            </w:pPr>
            <w:r w:rsidRPr="00605FE4">
              <w:rPr>
                <w:rFonts w:ascii="Times New Roman" w:hAnsi="Times New Roman" w:cs="Times New Roman"/>
              </w:rPr>
              <w:t>Redox Reaction (balancing of redox reaction/predicting</w:t>
            </w:r>
          </w:p>
        </w:tc>
        <w:tc>
          <w:tcPr>
            <w:tcW w:w="629" w:type="dxa"/>
          </w:tcPr>
          <w:p w:rsidR="00C914CD"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C914CD" w:rsidRPr="00605FE4" w:rsidRDefault="00366FD3" w:rsidP="00605FE4">
            <w:pPr>
              <w:jc w:val="both"/>
              <w:rPr>
                <w:rFonts w:ascii="Times New Roman" w:hAnsi="Times New Roman" w:cs="Times New Roman"/>
              </w:rPr>
            </w:pPr>
            <w:r w:rsidRPr="00605FE4">
              <w:rPr>
                <w:rFonts w:ascii="Times New Roman" w:hAnsi="Times New Roman" w:cs="Times New Roman"/>
              </w:rPr>
              <w:t>2.08</w:t>
            </w:r>
          </w:p>
        </w:tc>
        <w:tc>
          <w:tcPr>
            <w:tcW w:w="607" w:type="dxa"/>
          </w:tcPr>
          <w:p w:rsidR="00C914CD" w:rsidRPr="00605FE4" w:rsidRDefault="00390A04" w:rsidP="00605FE4">
            <w:pPr>
              <w:jc w:val="both"/>
              <w:rPr>
                <w:rFonts w:ascii="Times New Roman" w:hAnsi="Times New Roman" w:cs="Times New Roman"/>
              </w:rPr>
            </w:pPr>
            <w:r w:rsidRPr="00605FE4">
              <w:rPr>
                <w:rFonts w:ascii="Times New Roman" w:hAnsi="Times New Roman" w:cs="Times New Roman"/>
              </w:rPr>
              <w:t>1.37</w:t>
            </w:r>
          </w:p>
        </w:tc>
        <w:tc>
          <w:tcPr>
            <w:tcW w:w="1400" w:type="dxa"/>
          </w:tcPr>
          <w:p w:rsidR="00C914CD"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083842" w:rsidRPr="00463F1C" w:rsidTr="00ED5BA5">
        <w:tc>
          <w:tcPr>
            <w:tcW w:w="558"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5</w:t>
            </w:r>
          </w:p>
        </w:tc>
        <w:tc>
          <w:tcPr>
            <w:tcW w:w="4852"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products at electrode)</w:t>
            </w:r>
          </w:p>
        </w:tc>
        <w:tc>
          <w:tcPr>
            <w:tcW w:w="629"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2.19</w:t>
            </w:r>
          </w:p>
        </w:tc>
        <w:tc>
          <w:tcPr>
            <w:tcW w:w="607"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1.22</w:t>
            </w:r>
          </w:p>
        </w:tc>
        <w:tc>
          <w:tcPr>
            <w:tcW w:w="1400"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083842" w:rsidRPr="00463F1C" w:rsidTr="00ED5BA5">
        <w:tc>
          <w:tcPr>
            <w:tcW w:w="558"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6</w:t>
            </w:r>
          </w:p>
        </w:tc>
        <w:tc>
          <w:tcPr>
            <w:tcW w:w="4852"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Polarization and Quantum mechanics</w:t>
            </w:r>
          </w:p>
        </w:tc>
        <w:tc>
          <w:tcPr>
            <w:tcW w:w="629"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2.85</w:t>
            </w:r>
          </w:p>
        </w:tc>
        <w:tc>
          <w:tcPr>
            <w:tcW w:w="607"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1.47</w:t>
            </w:r>
          </w:p>
        </w:tc>
        <w:tc>
          <w:tcPr>
            <w:tcW w:w="1400"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D</w:t>
            </w:r>
          </w:p>
        </w:tc>
      </w:tr>
      <w:tr w:rsidR="00083842" w:rsidRPr="00463F1C" w:rsidTr="00ED5BA5">
        <w:tc>
          <w:tcPr>
            <w:tcW w:w="558"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7</w:t>
            </w:r>
          </w:p>
        </w:tc>
        <w:tc>
          <w:tcPr>
            <w:tcW w:w="4852" w:type="dxa"/>
          </w:tcPr>
          <w:p w:rsidR="00083842" w:rsidRPr="00605FE4" w:rsidRDefault="00DF029C" w:rsidP="00605FE4">
            <w:pPr>
              <w:jc w:val="both"/>
              <w:rPr>
                <w:rFonts w:ascii="Times New Roman" w:hAnsi="Times New Roman" w:cs="Times New Roman"/>
              </w:rPr>
            </w:pPr>
            <w:r w:rsidRPr="00605FE4">
              <w:rPr>
                <w:rFonts w:ascii="Times New Roman" w:hAnsi="Times New Roman" w:cs="Times New Roman"/>
              </w:rPr>
              <w:t>Stoichiometry and the mole concept</w:t>
            </w:r>
          </w:p>
        </w:tc>
        <w:tc>
          <w:tcPr>
            <w:tcW w:w="629"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2.12</w:t>
            </w:r>
          </w:p>
        </w:tc>
        <w:tc>
          <w:tcPr>
            <w:tcW w:w="607"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1.29</w:t>
            </w:r>
          </w:p>
        </w:tc>
        <w:tc>
          <w:tcPr>
            <w:tcW w:w="1400"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083842" w:rsidRPr="00463F1C" w:rsidTr="00ED5BA5">
        <w:tc>
          <w:tcPr>
            <w:tcW w:w="558"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8</w:t>
            </w:r>
          </w:p>
        </w:tc>
        <w:tc>
          <w:tcPr>
            <w:tcW w:w="4852" w:type="dxa"/>
          </w:tcPr>
          <w:p w:rsidR="00083842" w:rsidRPr="00605FE4" w:rsidRDefault="00DF029C" w:rsidP="00605FE4">
            <w:pPr>
              <w:tabs>
                <w:tab w:val="left" w:pos="1245"/>
              </w:tabs>
              <w:jc w:val="both"/>
              <w:rPr>
                <w:rFonts w:ascii="Times New Roman" w:hAnsi="Times New Roman" w:cs="Times New Roman"/>
              </w:rPr>
            </w:pPr>
            <w:r w:rsidRPr="00605FE4">
              <w:rPr>
                <w:rFonts w:ascii="Times New Roman" w:hAnsi="Times New Roman" w:cs="Times New Roman"/>
              </w:rPr>
              <w:t>Isomerism</w:t>
            </w:r>
          </w:p>
        </w:tc>
        <w:tc>
          <w:tcPr>
            <w:tcW w:w="629"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1.33</w:t>
            </w:r>
          </w:p>
        </w:tc>
        <w:tc>
          <w:tcPr>
            <w:tcW w:w="607"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0.76</w:t>
            </w:r>
          </w:p>
        </w:tc>
        <w:tc>
          <w:tcPr>
            <w:tcW w:w="1400"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ND</w:t>
            </w:r>
          </w:p>
        </w:tc>
      </w:tr>
      <w:tr w:rsidR="00083842" w:rsidRPr="00463F1C" w:rsidTr="00ED5BA5">
        <w:tc>
          <w:tcPr>
            <w:tcW w:w="558" w:type="dxa"/>
          </w:tcPr>
          <w:p w:rsidR="00083842" w:rsidRPr="00605FE4" w:rsidRDefault="00083842" w:rsidP="00605FE4">
            <w:pPr>
              <w:jc w:val="both"/>
              <w:rPr>
                <w:rFonts w:ascii="Times New Roman" w:hAnsi="Times New Roman" w:cs="Times New Roman"/>
              </w:rPr>
            </w:pPr>
            <w:r w:rsidRPr="00605FE4">
              <w:rPr>
                <w:rFonts w:ascii="Times New Roman" w:hAnsi="Times New Roman" w:cs="Times New Roman"/>
              </w:rPr>
              <w:t>9</w:t>
            </w:r>
          </w:p>
        </w:tc>
        <w:tc>
          <w:tcPr>
            <w:tcW w:w="4852" w:type="dxa"/>
          </w:tcPr>
          <w:p w:rsidR="00083842" w:rsidRPr="00605FE4" w:rsidRDefault="00DF029C" w:rsidP="00605FE4">
            <w:pPr>
              <w:jc w:val="both"/>
              <w:rPr>
                <w:rFonts w:ascii="Times New Roman" w:hAnsi="Times New Roman" w:cs="Times New Roman"/>
              </w:rPr>
            </w:pPr>
            <w:r w:rsidRPr="00605FE4">
              <w:rPr>
                <w:rFonts w:ascii="Times New Roman" w:hAnsi="Times New Roman" w:cs="Times New Roman"/>
              </w:rPr>
              <w:t>Carbonyl Compounds (Reaction mechanisms in organic chemistry), qualitative organic analysis or Functional group detection</w:t>
            </w:r>
          </w:p>
        </w:tc>
        <w:tc>
          <w:tcPr>
            <w:tcW w:w="629"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083842" w:rsidRPr="00605FE4" w:rsidRDefault="00366FD3" w:rsidP="00605FE4">
            <w:pPr>
              <w:jc w:val="both"/>
              <w:rPr>
                <w:rFonts w:ascii="Times New Roman" w:hAnsi="Times New Roman" w:cs="Times New Roman"/>
              </w:rPr>
            </w:pPr>
            <w:r w:rsidRPr="00605FE4">
              <w:rPr>
                <w:rFonts w:ascii="Times New Roman" w:hAnsi="Times New Roman" w:cs="Times New Roman"/>
              </w:rPr>
              <w:t>1.92</w:t>
            </w:r>
          </w:p>
        </w:tc>
        <w:tc>
          <w:tcPr>
            <w:tcW w:w="607"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1.23</w:t>
            </w:r>
          </w:p>
        </w:tc>
        <w:tc>
          <w:tcPr>
            <w:tcW w:w="1400" w:type="dxa"/>
          </w:tcPr>
          <w:p w:rsidR="00083842"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12142C" w:rsidRPr="00463F1C" w:rsidTr="00ED5BA5">
        <w:tc>
          <w:tcPr>
            <w:tcW w:w="558"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10</w:t>
            </w:r>
          </w:p>
        </w:tc>
        <w:tc>
          <w:tcPr>
            <w:tcW w:w="4852"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IUPAC nomenclature of organic compounds</w:t>
            </w:r>
          </w:p>
        </w:tc>
        <w:tc>
          <w:tcPr>
            <w:tcW w:w="629"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12142C" w:rsidRPr="00605FE4" w:rsidRDefault="00A17E7F" w:rsidP="00605FE4">
            <w:pPr>
              <w:jc w:val="both"/>
              <w:rPr>
                <w:rFonts w:ascii="Times New Roman" w:hAnsi="Times New Roman" w:cs="Times New Roman"/>
              </w:rPr>
            </w:pPr>
            <w:r w:rsidRPr="00605FE4">
              <w:rPr>
                <w:rFonts w:ascii="Times New Roman" w:hAnsi="Times New Roman" w:cs="Times New Roman"/>
              </w:rPr>
              <w:t>1.4</w:t>
            </w:r>
          </w:p>
        </w:tc>
        <w:tc>
          <w:tcPr>
            <w:tcW w:w="607"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0.82</w:t>
            </w:r>
          </w:p>
        </w:tc>
        <w:tc>
          <w:tcPr>
            <w:tcW w:w="1400"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ND</w:t>
            </w:r>
          </w:p>
        </w:tc>
      </w:tr>
      <w:tr w:rsidR="0012142C" w:rsidRPr="00463F1C" w:rsidTr="00ED5BA5">
        <w:tc>
          <w:tcPr>
            <w:tcW w:w="558"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11</w:t>
            </w:r>
          </w:p>
        </w:tc>
        <w:tc>
          <w:tcPr>
            <w:tcW w:w="4852" w:type="dxa"/>
          </w:tcPr>
          <w:p w:rsidR="0012142C" w:rsidRPr="00605FE4" w:rsidRDefault="0012142C" w:rsidP="00605FE4">
            <w:pPr>
              <w:rPr>
                <w:rFonts w:ascii="Times New Roman" w:hAnsi="Times New Roman" w:cs="Times New Roman"/>
              </w:rPr>
            </w:pPr>
            <w:r w:rsidRPr="00605FE4">
              <w:rPr>
                <w:rFonts w:ascii="Times New Roman" w:hAnsi="Times New Roman" w:cs="Times New Roman"/>
              </w:rPr>
              <w:t>Hybridization</w:t>
            </w:r>
          </w:p>
        </w:tc>
        <w:tc>
          <w:tcPr>
            <w:tcW w:w="629"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12142C" w:rsidRPr="00605FE4" w:rsidRDefault="00A17E7F" w:rsidP="00605FE4">
            <w:pPr>
              <w:jc w:val="both"/>
              <w:rPr>
                <w:rFonts w:ascii="Times New Roman" w:hAnsi="Times New Roman" w:cs="Times New Roman"/>
              </w:rPr>
            </w:pPr>
            <w:r w:rsidRPr="00605FE4">
              <w:rPr>
                <w:rFonts w:ascii="Times New Roman" w:hAnsi="Times New Roman" w:cs="Times New Roman"/>
              </w:rPr>
              <w:t>1.9</w:t>
            </w:r>
          </w:p>
        </w:tc>
        <w:tc>
          <w:tcPr>
            <w:tcW w:w="607"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1.07</w:t>
            </w:r>
          </w:p>
        </w:tc>
        <w:tc>
          <w:tcPr>
            <w:tcW w:w="1400"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12142C" w:rsidRPr="00463F1C" w:rsidTr="00ED5BA5">
        <w:tc>
          <w:tcPr>
            <w:tcW w:w="558"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12</w:t>
            </w:r>
          </w:p>
        </w:tc>
        <w:tc>
          <w:tcPr>
            <w:tcW w:w="4852" w:type="dxa"/>
          </w:tcPr>
          <w:p w:rsidR="0012142C" w:rsidRPr="00605FE4" w:rsidRDefault="0012142C" w:rsidP="00605FE4">
            <w:pPr>
              <w:tabs>
                <w:tab w:val="left" w:pos="1110"/>
              </w:tabs>
              <w:jc w:val="both"/>
              <w:rPr>
                <w:rFonts w:ascii="Times New Roman" w:hAnsi="Times New Roman" w:cs="Times New Roman"/>
              </w:rPr>
            </w:pPr>
            <w:r w:rsidRPr="00605FE4">
              <w:rPr>
                <w:rFonts w:ascii="Times New Roman" w:hAnsi="Times New Roman" w:cs="Times New Roman"/>
              </w:rPr>
              <w:t>Symmetry and Chirality</w:t>
            </w:r>
          </w:p>
        </w:tc>
        <w:tc>
          <w:tcPr>
            <w:tcW w:w="629" w:type="dxa"/>
          </w:tcPr>
          <w:p w:rsidR="0012142C" w:rsidRPr="00605FE4" w:rsidRDefault="0012142C"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12142C" w:rsidRPr="00605FE4" w:rsidRDefault="00A17E7F" w:rsidP="00605FE4">
            <w:pPr>
              <w:jc w:val="both"/>
              <w:rPr>
                <w:rFonts w:ascii="Times New Roman" w:hAnsi="Times New Roman" w:cs="Times New Roman"/>
              </w:rPr>
            </w:pPr>
            <w:r w:rsidRPr="00605FE4">
              <w:rPr>
                <w:rFonts w:ascii="Times New Roman" w:hAnsi="Times New Roman" w:cs="Times New Roman"/>
              </w:rPr>
              <w:t>2.38</w:t>
            </w:r>
          </w:p>
        </w:tc>
        <w:tc>
          <w:tcPr>
            <w:tcW w:w="607"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1.21</w:t>
            </w:r>
          </w:p>
        </w:tc>
        <w:tc>
          <w:tcPr>
            <w:tcW w:w="1400" w:type="dxa"/>
          </w:tcPr>
          <w:p w:rsidR="0012142C"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13</w:t>
            </w:r>
          </w:p>
        </w:tc>
        <w:tc>
          <w:tcPr>
            <w:tcW w:w="4852" w:type="dxa"/>
          </w:tcPr>
          <w:p w:rsidR="00390A04" w:rsidRPr="00605FE4" w:rsidRDefault="00390A04" w:rsidP="00605FE4">
            <w:pPr>
              <w:tabs>
                <w:tab w:val="left" w:pos="1170"/>
              </w:tabs>
              <w:jc w:val="both"/>
              <w:rPr>
                <w:rFonts w:ascii="Times New Roman" w:hAnsi="Times New Roman" w:cs="Times New Roman"/>
              </w:rPr>
            </w:pPr>
            <w:r w:rsidRPr="00605FE4">
              <w:rPr>
                <w:rFonts w:ascii="Times New Roman" w:hAnsi="Times New Roman" w:cs="Times New Roman"/>
              </w:rPr>
              <w:t>Chemical Kinetics (first order and second order reactions)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2.35</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1.34</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14</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Activated complex, intermediate and transition state</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1.98</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1.09</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15</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Equilibrium and second law of thermodynamics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2.29</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1.26</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16</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Heat and Temperature</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1.61</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0.87</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17</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Phase changes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1.85</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1.07</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18</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Colligative Properties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1.83</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1.02</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19</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Partial molar quantities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2.37</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1.1</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390A04" w:rsidRPr="00463F1C" w:rsidTr="00ED5BA5">
        <w:tc>
          <w:tcPr>
            <w:tcW w:w="558"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20</w:t>
            </w:r>
          </w:p>
        </w:tc>
        <w:tc>
          <w:tcPr>
            <w:tcW w:w="4852"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Real and Ideal Solutions</w:t>
            </w:r>
          </w:p>
        </w:tc>
        <w:tc>
          <w:tcPr>
            <w:tcW w:w="629"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5</w:t>
            </w:r>
          </w:p>
        </w:tc>
        <w:tc>
          <w:tcPr>
            <w:tcW w:w="81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1.9</w:t>
            </w:r>
          </w:p>
        </w:tc>
        <w:tc>
          <w:tcPr>
            <w:tcW w:w="607"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1.16</w:t>
            </w:r>
          </w:p>
        </w:tc>
        <w:tc>
          <w:tcPr>
            <w:tcW w:w="1400" w:type="dxa"/>
          </w:tcPr>
          <w:p w:rsidR="00390A04" w:rsidRPr="00605FE4" w:rsidRDefault="00390A04" w:rsidP="00605FE4">
            <w:pPr>
              <w:jc w:val="both"/>
              <w:rPr>
                <w:rFonts w:ascii="Times New Roman" w:hAnsi="Times New Roman" w:cs="Times New Roman"/>
              </w:rPr>
            </w:pPr>
            <w:r w:rsidRPr="00605FE4">
              <w:rPr>
                <w:rFonts w:ascii="Times New Roman" w:hAnsi="Times New Roman" w:cs="Times New Roman"/>
              </w:rPr>
              <w:t>MD</w:t>
            </w:r>
          </w:p>
        </w:tc>
      </w:tr>
      <w:tr w:rsidR="00A625F4" w:rsidRPr="00463F1C" w:rsidTr="00ED5BA5">
        <w:tc>
          <w:tcPr>
            <w:tcW w:w="558" w:type="dxa"/>
          </w:tcPr>
          <w:p w:rsidR="00A625F4" w:rsidRPr="00605FE4" w:rsidRDefault="00A625F4" w:rsidP="00605FE4">
            <w:pPr>
              <w:jc w:val="both"/>
              <w:rPr>
                <w:rFonts w:ascii="Times New Roman" w:hAnsi="Times New Roman" w:cs="Times New Roman"/>
              </w:rPr>
            </w:pPr>
          </w:p>
        </w:tc>
        <w:tc>
          <w:tcPr>
            <w:tcW w:w="4852" w:type="dxa"/>
          </w:tcPr>
          <w:p w:rsidR="00A625F4" w:rsidRPr="00605FE4" w:rsidRDefault="00A625F4" w:rsidP="00605FE4">
            <w:pPr>
              <w:jc w:val="both"/>
              <w:rPr>
                <w:rFonts w:ascii="Times New Roman" w:hAnsi="Times New Roman" w:cs="Times New Roman"/>
              </w:rPr>
            </w:pPr>
            <w:r w:rsidRPr="00605FE4">
              <w:rPr>
                <w:rFonts w:ascii="Times New Roman" w:hAnsi="Times New Roman" w:cs="Times New Roman"/>
              </w:rPr>
              <w:t xml:space="preserve">Cumulative mean &amp; Standard deviation  </w:t>
            </w:r>
          </w:p>
        </w:tc>
        <w:tc>
          <w:tcPr>
            <w:tcW w:w="629" w:type="dxa"/>
          </w:tcPr>
          <w:p w:rsidR="00A625F4" w:rsidRPr="00605FE4" w:rsidRDefault="00A625F4" w:rsidP="00605FE4">
            <w:pPr>
              <w:jc w:val="both"/>
              <w:rPr>
                <w:rFonts w:ascii="Times New Roman" w:hAnsi="Times New Roman" w:cs="Times New Roman"/>
              </w:rPr>
            </w:pPr>
          </w:p>
        </w:tc>
        <w:tc>
          <w:tcPr>
            <w:tcW w:w="810" w:type="dxa"/>
          </w:tcPr>
          <w:p w:rsidR="00A625F4" w:rsidRPr="00605FE4" w:rsidRDefault="00A625F4" w:rsidP="00605FE4">
            <w:pPr>
              <w:jc w:val="both"/>
              <w:rPr>
                <w:rFonts w:ascii="Times New Roman" w:hAnsi="Times New Roman" w:cs="Times New Roman"/>
              </w:rPr>
            </w:pPr>
            <w:r w:rsidRPr="00605FE4">
              <w:rPr>
                <w:rFonts w:ascii="Times New Roman" w:hAnsi="Times New Roman" w:cs="Times New Roman"/>
              </w:rPr>
              <w:t>2.05</w:t>
            </w:r>
          </w:p>
        </w:tc>
        <w:tc>
          <w:tcPr>
            <w:tcW w:w="607" w:type="dxa"/>
          </w:tcPr>
          <w:p w:rsidR="00A625F4" w:rsidRPr="00605FE4" w:rsidRDefault="00A625F4" w:rsidP="00605FE4">
            <w:pPr>
              <w:jc w:val="both"/>
              <w:rPr>
                <w:rFonts w:ascii="Times New Roman" w:hAnsi="Times New Roman" w:cs="Times New Roman"/>
              </w:rPr>
            </w:pPr>
            <w:r w:rsidRPr="00605FE4">
              <w:rPr>
                <w:rFonts w:ascii="Times New Roman" w:hAnsi="Times New Roman" w:cs="Times New Roman"/>
              </w:rPr>
              <w:t>1.17</w:t>
            </w:r>
          </w:p>
        </w:tc>
        <w:tc>
          <w:tcPr>
            <w:tcW w:w="1400" w:type="dxa"/>
          </w:tcPr>
          <w:p w:rsidR="00A625F4" w:rsidRPr="00605FE4" w:rsidRDefault="00A625F4" w:rsidP="00605FE4">
            <w:pPr>
              <w:jc w:val="both"/>
              <w:rPr>
                <w:rFonts w:ascii="Times New Roman" w:hAnsi="Times New Roman" w:cs="Times New Roman"/>
              </w:rPr>
            </w:pPr>
            <w:r w:rsidRPr="00605FE4">
              <w:rPr>
                <w:rFonts w:ascii="Times New Roman" w:hAnsi="Times New Roman" w:cs="Times New Roman"/>
              </w:rPr>
              <w:t>MD</w:t>
            </w:r>
          </w:p>
        </w:tc>
      </w:tr>
    </w:tbl>
    <w:p w:rsidR="00A625F4" w:rsidRPr="00463F1C" w:rsidRDefault="00A625F4" w:rsidP="00663A3E">
      <w:pPr>
        <w:spacing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Data source: Field survey 2023</w:t>
      </w:r>
    </w:p>
    <w:p w:rsidR="00D667BD" w:rsidRPr="00463F1C" w:rsidRDefault="007F2F10" w:rsidP="00605FE4">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MD means moderately difficult and ND not difficult. Mean range of 1-1.49 implies not difficult, 1.50 -2.49 moderately Difficult, 2.50 -3.49 difficult, 3.50 – 5.00 very difficult. From the cumulative mean value of 2.05 which is within the range 1.50 -2.49, the teachers overall perceived the concepts to be moderately difficult.</w:t>
      </w:r>
    </w:p>
    <w:p w:rsidR="00EB5FF5" w:rsidRPr="00463F1C" w:rsidRDefault="002C6B3C" w:rsidP="00605FE4">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Research Question 2</w:t>
      </w:r>
      <w:r w:rsidRPr="00463F1C">
        <w:rPr>
          <w:rFonts w:ascii="Times New Roman" w:hAnsi="Times New Roman" w:cs="Times New Roman"/>
          <w:sz w:val="24"/>
          <w:szCs w:val="24"/>
        </w:rPr>
        <w:t xml:space="preserve"> Are there concepts students in colleges of Education perceive to be difficult in chemistry study? </w:t>
      </w:r>
    </w:p>
    <w:p w:rsidR="00D667BD" w:rsidRPr="00463F1C" w:rsidRDefault="002C6B3C" w:rsidP="00605FE4">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Table 2:</w:t>
      </w:r>
      <w:r w:rsidRPr="00463F1C">
        <w:rPr>
          <w:rFonts w:ascii="Times New Roman" w:hAnsi="Times New Roman" w:cs="Times New Roman"/>
          <w:sz w:val="24"/>
          <w:szCs w:val="24"/>
        </w:rPr>
        <w:t xml:space="preserve"> Summary of students in colleges of education response on chemistry concepts perceived difficult in the chemistry </w:t>
      </w:r>
      <w:r w:rsidR="002A34BF" w:rsidRPr="00463F1C">
        <w:rPr>
          <w:rFonts w:ascii="Times New Roman" w:hAnsi="Times New Roman" w:cs="Times New Roman"/>
          <w:sz w:val="24"/>
          <w:szCs w:val="24"/>
        </w:rPr>
        <w:t>study</w:t>
      </w:r>
    </w:p>
    <w:tbl>
      <w:tblPr>
        <w:tblStyle w:val="TableGrid"/>
        <w:tblW w:w="0" w:type="auto"/>
        <w:tblLook w:val="04A0"/>
      </w:tblPr>
      <w:tblGrid>
        <w:gridCol w:w="559"/>
        <w:gridCol w:w="4801"/>
        <w:gridCol w:w="628"/>
        <w:gridCol w:w="864"/>
        <w:gridCol w:w="607"/>
        <w:gridCol w:w="1397"/>
      </w:tblGrid>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S/N</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ITEMS</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N</w:t>
            </w:r>
          </w:p>
        </w:tc>
        <w:tc>
          <w:tcPr>
            <w:tcW w:w="810"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MEAN</w:t>
            </w:r>
          </w:p>
        </w:tc>
        <w:tc>
          <w:tcPr>
            <w:tcW w:w="607"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SD</w:t>
            </w:r>
          </w:p>
        </w:tc>
        <w:tc>
          <w:tcPr>
            <w:tcW w:w="1400"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DECISION</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Dual nature of matter</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2.24</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1.62</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MD</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2</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Nature of Ionic Crystals</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2.56</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1.51</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3</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Dipole Moment and Bond Character</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2.83</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1.47</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4</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Redox Reaction (balancing of redox reaction/predicting</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2.84</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1.59</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5</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products at electrode)</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2.95</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1.45</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EB5FF5" w:rsidRPr="00463F1C" w:rsidTr="00DD7B49">
        <w:tc>
          <w:tcPr>
            <w:tcW w:w="558"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6</w:t>
            </w:r>
          </w:p>
        </w:tc>
        <w:tc>
          <w:tcPr>
            <w:tcW w:w="4852"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Polarization and Quantum mechanics</w:t>
            </w:r>
          </w:p>
        </w:tc>
        <w:tc>
          <w:tcPr>
            <w:tcW w:w="629" w:type="dxa"/>
          </w:tcPr>
          <w:p w:rsidR="00EB5FF5" w:rsidRPr="00605FE4" w:rsidRDefault="00EB5FF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2.81</w:t>
            </w:r>
          </w:p>
        </w:tc>
        <w:tc>
          <w:tcPr>
            <w:tcW w:w="607"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1.58</w:t>
            </w:r>
          </w:p>
        </w:tc>
        <w:tc>
          <w:tcPr>
            <w:tcW w:w="1400" w:type="dxa"/>
          </w:tcPr>
          <w:p w:rsidR="00EB5FF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7</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Stoichiometry and the mole concept</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3.02</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1.39</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8</w:t>
            </w:r>
          </w:p>
        </w:tc>
        <w:tc>
          <w:tcPr>
            <w:tcW w:w="4852" w:type="dxa"/>
          </w:tcPr>
          <w:p w:rsidR="00AA72B5" w:rsidRPr="00605FE4" w:rsidRDefault="00AA72B5" w:rsidP="00605FE4">
            <w:pPr>
              <w:tabs>
                <w:tab w:val="left" w:pos="1245"/>
              </w:tabs>
              <w:jc w:val="both"/>
              <w:rPr>
                <w:rFonts w:ascii="Times New Roman" w:hAnsi="Times New Roman" w:cs="Times New Roman"/>
              </w:rPr>
            </w:pPr>
            <w:r w:rsidRPr="00605FE4">
              <w:rPr>
                <w:rFonts w:ascii="Times New Roman" w:hAnsi="Times New Roman" w:cs="Times New Roman"/>
              </w:rPr>
              <w:t>Isomerism</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2.32</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1.54</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MD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9</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Carbonyl Compounds (Reaction mechanisms in organic chemistry), qualitative organic analysis or Functional group detection</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2.77</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1.59</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IUPAC nomenclature of organic compounds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2.15</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1.50</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MD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11</w:t>
            </w:r>
          </w:p>
        </w:tc>
        <w:tc>
          <w:tcPr>
            <w:tcW w:w="4852" w:type="dxa"/>
          </w:tcPr>
          <w:p w:rsidR="00AA72B5" w:rsidRPr="00605FE4" w:rsidRDefault="00AA72B5" w:rsidP="00605FE4">
            <w:pPr>
              <w:rPr>
                <w:rFonts w:ascii="Times New Roman" w:hAnsi="Times New Roman" w:cs="Times New Roman"/>
              </w:rPr>
            </w:pPr>
            <w:r w:rsidRPr="00605FE4">
              <w:rPr>
                <w:rFonts w:ascii="Times New Roman" w:hAnsi="Times New Roman" w:cs="Times New Roman"/>
              </w:rPr>
              <w:t>Hybridization</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2.47</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1.51</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MD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12</w:t>
            </w:r>
          </w:p>
        </w:tc>
        <w:tc>
          <w:tcPr>
            <w:tcW w:w="4852" w:type="dxa"/>
          </w:tcPr>
          <w:p w:rsidR="00AA72B5" w:rsidRPr="00605FE4" w:rsidRDefault="00AA72B5" w:rsidP="00605FE4">
            <w:pPr>
              <w:tabs>
                <w:tab w:val="left" w:pos="1110"/>
              </w:tabs>
              <w:jc w:val="both"/>
              <w:rPr>
                <w:rFonts w:ascii="Times New Roman" w:hAnsi="Times New Roman" w:cs="Times New Roman"/>
              </w:rPr>
            </w:pPr>
            <w:r w:rsidRPr="00605FE4">
              <w:rPr>
                <w:rFonts w:ascii="Times New Roman" w:hAnsi="Times New Roman" w:cs="Times New Roman"/>
              </w:rPr>
              <w:t>Symmetry and Chirality</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3.23</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1.37</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13</w:t>
            </w:r>
          </w:p>
        </w:tc>
        <w:tc>
          <w:tcPr>
            <w:tcW w:w="4852" w:type="dxa"/>
          </w:tcPr>
          <w:p w:rsidR="00AA72B5" w:rsidRPr="00605FE4" w:rsidRDefault="00AA72B5" w:rsidP="00605FE4">
            <w:pPr>
              <w:tabs>
                <w:tab w:val="left" w:pos="1170"/>
              </w:tabs>
              <w:jc w:val="both"/>
              <w:rPr>
                <w:rFonts w:ascii="Times New Roman" w:hAnsi="Times New Roman" w:cs="Times New Roman"/>
              </w:rPr>
            </w:pPr>
            <w:r w:rsidRPr="00605FE4">
              <w:rPr>
                <w:rFonts w:ascii="Times New Roman" w:hAnsi="Times New Roman" w:cs="Times New Roman"/>
              </w:rPr>
              <w:t>Chemical Kinetics (first order and second order reactions)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2.65</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1.64</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14</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Activated complex, intermediate and transition state</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3.03</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1.54</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15</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Equilibrium and second law of thermodynamics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2.91</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1.61</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16</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Heat and Temperature</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2.45</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1.55</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MD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17</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Phase changes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2.85</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1.35</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18</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Colligative Properties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3.01</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1.35</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19</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Partial molar quantities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2.90</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1.36</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A72B5" w:rsidRPr="00463F1C" w:rsidTr="00DD7B49">
        <w:tc>
          <w:tcPr>
            <w:tcW w:w="558"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20</w:t>
            </w:r>
          </w:p>
        </w:tc>
        <w:tc>
          <w:tcPr>
            <w:tcW w:w="4852"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Real and Ideal Solutions</w:t>
            </w:r>
          </w:p>
        </w:tc>
        <w:tc>
          <w:tcPr>
            <w:tcW w:w="629" w:type="dxa"/>
          </w:tcPr>
          <w:p w:rsidR="00AA72B5" w:rsidRPr="00605FE4" w:rsidRDefault="00AA72B5" w:rsidP="00605FE4">
            <w:pPr>
              <w:jc w:val="both"/>
              <w:rPr>
                <w:rFonts w:ascii="Times New Roman" w:hAnsi="Times New Roman" w:cs="Times New Roman"/>
              </w:rPr>
            </w:pPr>
            <w:r w:rsidRPr="00605FE4">
              <w:rPr>
                <w:rFonts w:ascii="Times New Roman" w:hAnsi="Times New Roman" w:cs="Times New Roman"/>
              </w:rPr>
              <w:t>108</w:t>
            </w:r>
          </w:p>
        </w:tc>
        <w:tc>
          <w:tcPr>
            <w:tcW w:w="81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2.55</w:t>
            </w:r>
          </w:p>
        </w:tc>
        <w:tc>
          <w:tcPr>
            <w:tcW w:w="607"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1.54</w:t>
            </w:r>
          </w:p>
        </w:tc>
        <w:tc>
          <w:tcPr>
            <w:tcW w:w="1400" w:type="dxa"/>
          </w:tcPr>
          <w:p w:rsidR="00AA72B5"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r w:rsidR="00A625F4" w:rsidRPr="00463F1C" w:rsidTr="00DD7B49">
        <w:tc>
          <w:tcPr>
            <w:tcW w:w="558" w:type="dxa"/>
          </w:tcPr>
          <w:p w:rsidR="00A625F4" w:rsidRPr="00605FE4" w:rsidRDefault="00A625F4" w:rsidP="00605FE4">
            <w:pPr>
              <w:jc w:val="both"/>
              <w:rPr>
                <w:rFonts w:ascii="Times New Roman" w:hAnsi="Times New Roman" w:cs="Times New Roman"/>
              </w:rPr>
            </w:pPr>
          </w:p>
        </w:tc>
        <w:tc>
          <w:tcPr>
            <w:tcW w:w="4852" w:type="dxa"/>
          </w:tcPr>
          <w:p w:rsidR="00A625F4" w:rsidRPr="00605FE4" w:rsidRDefault="00A625F4" w:rsidP="00605FE4">
            <w:pPr>
              <w:jc w:val="both"/>
              <w:rPr>
                <w:rFonts w:ascii="Times New Roman" w:hAnsi="Times New Roman" w:cs="Times New Roman"/>
              </w:rPr>
            </w:pPr>
            <w:r w:rsidRPr="00605FE4">
              <w:rPr>
                <w:rFonts w:ascii="Times New Roman" w:hAnsi="Times New Roman" w:cs="Times New Roman"/>
              </w:rPr>
              <w:t xml:space="preserve">Cumulative mean &amp; Standard deviation  </w:t>
            </w:r>
          </w:p>
        </w:tc>
        <w:tc>
          <w:tcPr>
            <w:tcW w:w="629" w:type="dxa"/>
          </w:tcPr>
          <w:p w:rsidR="00A625F4" w:rsidRPr="00605FE4" w:rsidRDefault="00A625F4" w:rsidP="00605FE4">
            <w:pPr>
              <w:jc w:val="both"/>
              <w:rPr>
                <w:rFonts w:ascii="Times New Roman" w:hAnsi="Times New Roman" w:cs="Times New Roman"/>
              </w:rPr>
            </w:pPr>
          </w:p>
        </w:tc>
        <w:tc>
          <w:tcPr>
            <w:tcW w:w="810" w:type="dxa"/>
          </w:tcPr>
          <w:p w:rsidR="00A625F4" w:rsidRPr="00605FE4" w:rsidRDefault="00442A65" w:rsidP="00605FE4">
            <w:pPr>
              <w:jc w:val="both"/>
              <w:rPr>
                <w:rFonts w:ascii="Times New Roman" w:hAnsi="Times New Roman" w:cs="Times New Roman"/>
              </w:rPr>
            </w:pPr>
            <w:r w:rsidRPr="00605FE4">
              <w:rPr>
                <w:rFonts w:ascii="Times New Roman" w:hAnsi="Times New Roman" w:cs="Times New Roman"/>
              </w:rPr>
              <w:t>2.73</w:t>
            </w:r>
          </w:p>
        </w:tc>
        <w:tc>
          <w:tcPr>
            <w:tcW w:w="607" w:type="dxa"/>
          </w:tcPr>
          <w:p w:rsidR="00A625F4" w:rsidRPr="00605FE4" w:rsidRDefault="00442A65" w:rsidP="00605FE4">
            <w:pPr>
              <w:jc w:val="both"/>
              <w:rPr>
                <w:rFonts w:ascii="Times New Roman" w:hAnsi="Times New Roman" w:cs="Times New Roman"/>
              </w:rPr>
            </w:pPr>
            <w:r w:rsidRPr="00605FE4">
              <w:rPr>
                <w:rFonts w:ascii="Times New Roman" w:hAnsi="Times New Roman" w:cs="Times New Roman"/>
              </w:rPr>
              <w:t>1.50</w:t>
            </w:r>
          </w:p>
        </w:tc>
        <w:tc>
          <w:tcPr>
            <w:tcW w:w="1400" w:type="dxa"/>
          </w:tcPr>
          <w:p w:rsidR="00A625F4" w:rsidRPr="00605FE4" w:rsidRDefault="00442A65" w:rsidP="00605FE4">
            <w:pPr>
              <w:jc w:val="both"/>
              <w:rPr>
                <w:rFonts w:ascii="Times New Roman" w:hAnsi="Times New Roman" w:cs="Times New Roman"/>
              </w:rPr>
            </w:pPr>
            <w:r w:rsidRPr="00605FE4">
              <w:rPr>
                <w:rFonts w:ascii="Times New Roman" w:hAnsi="Times New Roman" w:cs="Times New Roman"/>
              </w:rPr>
              <w:t>D</w:t>
            </w:r>
          </w:p>
        </w:tc>
      </w:tr>
    </w:tbl>
    <w:p w:rsidR="00D667BD" w:rsidRPr="00463F1C" w:rsidRDefault="00166700" w:rsidP="0013594F">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lastRenderedPageBreak/>
        <w:t>Data source: Field survey 2023</w:t>
      </w:r>
    </w:p>
    <w:p w:rsidR="00D667BD" w:rsidRPr="00463F1C" w:rsidRDefault="0055054B"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MD means moderately difficult and D means difficult. Mean range of 1-1.49 implies not difficult, 1.50 -2.49 moderately Difficult, 2.50 -3.49 difficult, 3.50 – 5.00 very difficult. From the cumulative of 2.73 which is within the range 2.50 -3.49, it implies the students generally perceived the chemistry concepts difficult to learn.</w:t>
      </w:r>
    </w:p>
    <w:p w:rsidR="004C7FE3" w:rsidRPr="00463F1C" w:rsidRDefault="004C7FE3"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Research Question 3</w:t>
      </w:r>
      <w:r w:rsidRPr="00463F1C">
        <w:rPr>
          <w:rFonts w:ascii="Times New Roman" w:hAnsi="Times New Roman" w:cs="Times New Roman"/>
          <w:sz w:val="24"/>
          <w:szCs w:val="24"/>
        </w:rPr>
        <w:t xml:space="preserve"> </w:t>
      </w:r>
    </w:p>
    <w:p w:rsidR="004C7FE3" w:rsidRPr="00463F1C" w:rsidRDefault="004C7FE3"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What are the factors responsible for the teachers’ perceived difficulty in chemistry concepts? </w:t>
      </w:r>
      <w:r w:rsidRPr="00463F1C">
        <w:rPr>
          <w:rFonts w:ascii="Times New Roman" w:hAnsi="Times New Roman" w:cs="Times New Roman"/>
          <w:b/>
          <w:sz w:val="24"/>
          <w:szCs w:val="24"/>
        </w:rPr>
        <w:t>Table 3:</w:t>
      </w:r>
      <w:r w:rsidRPr="00463F1C">
        <w:rPr>
          <w:rFonts w:ascii="Times New Roman" w:hAnsi="Times New Roman" w:cs="Times New Roman"/>
          <w:sz w:val="24"/>
          <w:szCs w:val="24"/>
        </w:rPr>
        <w:t xml:space="preserve"> Summary of teachers’ response on factors responsible for perceived difficulty in chemistry concepts</w:t>
      </w:r>
    </w:p>
    <w:tbl>
      <w:tblPr>
        <w:tblStyle w:val="TableGrid"/>
        <w:tblW w:w="0" w:type="auto"/>
        <w:tblLook w:val="04A0"/>
      </w:tblPr>
      <w:tblGrid>
        <w:gridCol w:w="590"/>
        <w:gridCol w:w="4692"/>
        <w:gridCol w:w="618"/>
        <w:gridCol w:w="923"/>
        <w:gridCol w:w="636"/>
        <w:gridCol w:w="1397"/>
      </w:tblGrid>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S/N</w:t>
            </w:r>
          </w:p>
        </w:tc>
        <w:tc>
          <w:tcPr>
            <w:tcW w:w="4692"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ITEMS</w:t>
            </w:r>
          </w:p>
        </w:tc>
        <w:tc>
          <w:tcPr>
            <w:tcW w:w="618"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N</w:t>
            </w:r>
          </w:p>
        </w:tc>
        <w:tc>
          <w:tcPr>
            <w:tcW w:w="923"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MEAN</w:t>
            </w:r>
          </w:p>
        </w:tc>
        <w:tc>
          <w:tcPr>
            <w:tcW w:w="636"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SD</w:t>
            </w:r>
          </w:p>
        </w:tc>
        <w:tc>
          <w:tcPr>
            <w:tcW w:w="1397"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DECISION</w:t>
            </w:r>
          </w:p>
        </w:tc>
      </w:tr>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1</w:t>
            </w:r>
          </w:p>
        </w:tc>
        <w:tc>
          <w:tcPr>
            <w:tcW w:w="4692" w:type="dxa"/>
          </w:tcPr>
          <w:p w:rsidR="007830E7" w:rsidRPr="0013594F" w:rsidRDefault="00626358" w:rsidP="0013594F">
            <w:pPr>
              <w:jc w:val="both"/>
              <w:rPr>
                <w:rFonts w:ascii="Times New Roman" w:hAnsi="Times New Roman" w:cs="Times New Roman"/>
              </w:rPr>
            </w:pPr>
            <w:r w:rsidRPr="0013594F">
              <w:rPr>
                <w:rFonts w:ascii="Times New Roman" w:hAnsi="Times New Roman" w:cs="Times New Roman"/>
              </w:rPr>
              <w:t xml:space="preserve">Lack of mentoring by </w:t>
            </w:r>
            <w:r w:rsidR="00AC1DF0" w:rsidRPr="0013594F">
              <w:rPr>
                <w:rFonts w:ascii="Times New Roman" w:hAnsi="Times New Roman" w:cs="Times New Roman"/>
              </w:rPr>
              <w:t>senior</w:t>
            </w:r>
            <w:r w:rsidRPr="0013594F">
              <w:rPr>
                <w:rFonts w:ascii="Times New Roman" w:hAnsi="Times New Roman" w:cs="Times New Roman"/>
              </w:rPr>
              <w:t xml:space="preserve"> colleagues</w:t>
            </w:r>
          </w:p>
        </w:tc>
        <w:tc>
          <w:tcPr>
            <w:tcW w:w="618" w:type="dxa"/>
          </w:tcPr>
          <w:p w:rsidR="007830E7"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7830E7" w:rsidRPr="0013594F" w:rsidRDefault="00BA50EA" w:rsidP="0013594F">
            <w:pPr>
              <w:jc w:val="both"/>
              <w:rPr>
                <w:rFonts w:ascii="Times New Roman" w:hAnsi="Times New Roman" w:cs="Times New Roman"/>
              </w:rPr>
            </w:pPr>
            <w:r w:rsidRPr="0013594F">
              <w:rPr>
                <w:rFonts w:ascii="Times New Roman" w:hAnsi="Times New Roman" w:cs="Times New Roman"/>
              </w:rPr>
              <w:t>3.17</w:t>
            </w:r>
          </w:p>
        </w:tc>
        <w:tc>
          <w:tcPr>
            <w:tcW w:w="636"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1.46</w:t>
            </w:r>
          </w:p>
        </w:tc>
        <w:tc>
          <w:tcPr>
            <w:tcW w:w="1397"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2</w:t>
            </w:r>
          </w:p>
        </w:tc>
        <w:tc>
          <w:tcPr>
            <w:tcW w:w="4692" w:type="dxa"/>
          </w:tcPr>
          <w:p w:rsidR="007830E7" w:rsidRPr="0013594F" w:rsidRDefault="00626358" w:rsidP="0013594F">
            <w:pPr>
              <w:jc w:val="both"/>
              <w:rPr>
                <w:rFonts w:ascii="Times New Roman" w:hAnsi="Times New Roman" w:cs="Times New Roman"/>
              </w:rPr>
            </w:pPr>
            <w:r w:rsidRPr="0013594F">
              <w:rPr>
                <w:rFonts w:ascii="Times New Roman" w:hAnsi="Times New Roman" w:cs="Times New Roman"/>
              </w:rPr>
              <w:t>Lack of Collaboration and team teaching</w:t>
            </w:r>
          </w:p>
        </w:tc>
        <w:tc>
          <w:tcPr>
            <w:tcW w:w="618" w:type="dxa"/>
          </w:tcPr>
          <w:p w:rsidR="007830E7"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7830E7" w:rsidRPr="0013594F" w:rsidRDefault="00BA50EA" w:rsidP="0013594F">
            <w:pPr>
              <w:jc w:val="both"/>
              <w:rPr>
                <w:rFonts w:ascii="Times New Roman" w:hAnsi="Times New Roman" w:cs="Times New Roman"/>
              </w:rPr>
            </w:pPr>
            <w:r w:rsidRPr="0013594F">
              <w:rPr>
                <w:rFonts w:ascii="Times New Roman" w:hAnsi="Times New Roman" w:cs="Times New Roman"/>
              </w:rPr>
              <w:t>3.33</w:t>
            </w:r>
          </w:p>
        </w:tc>
        <w:tc>
          <w:tcPr>
            <w:tcW w:w="636"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3</w:t>
            </w:r>
          </w:p>
        </w:tc>
        <w:tc>
          <w:tcPr>
            <w:tcW w:w="4692" w:type="dxa"/>
          </w:tcPr>
          <w:p w:rsidR="007830E7" w:rsidRPr="0013594F" w:rsidRDefault="00A431B2" w:rsidP="0013594F">
            <w:pPr>
              <w:tabs>
                <w:tab w:val="left" w:pos="1575"/>
              </w:tabs>
              <w:jc w:val="both"/>
              <w:rPr>
                <w:rFonts w:ascii="Times New Roman" w:hAnsi="Times New Roman" w:cs="Times New Roman"/>
              </w:rPr>
            </w:pPr>
            <w:r w:rsidRPr="0013594F">
              <w:rPr>
                <w:rFonts w:ascii="Times New Roman" w:hAnsi="Times New Roman" w:cs="Times New Roman"/>
              </w:rPr>
              <w:t>Lack of post lecture review by a team of lesson observers</w:t>
            </w:r>
          </w:p>
        </w:tc>
        <w:tc>
          <w:tcPr>
            <w:tcW w:w="618" w:type="dxa"/>
          </w:tcPr>
          <w:p w:rsidR="007830E7"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7830E7" w:rsidRPr="0013594F" w:rsidRDefault="00BA50EA" w:rsidP="0013594F">
            <w:pPr>
              <w:jc w:val="both"/>
              <w:rPr>
                <w:rFonts w:ascii="Times New Roman" w:hAnsi="Times New Roman" w:cs="Times New Roman"/>
              </w:rPr>
            </w:pPr>
            <w:r w:rsidRPr="0013594F">
              <w:rPr>
                <w:rFonts w:ascii="Times New Roman" w:hAnsi="Times New Roman" w:cs="Times New Roman"/>
              </w:rPr>
              <w:t>3.50</w:t>
            </w:r>
          </w:p>
        </w:tc>
        <w:tc>
          <w:tcPr>
            <w:tcW w:w="636"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SA</w:t>
            </w:r>
          </w:p>
        </w:tc>
      </w:tr>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4</w:t>
            </w:r>
          </w:p>
        </w:tc>
        <w:tc>
          <w:tcPr>
            <w:tcW w:w="4692" w:type="dxa"/>
          </w:tcPr>
          <w:p w:rsidR="007830E7" w:rsidRPr="0013594F" w:rsidRDefault="00712EF0" w:rsidP="0013594F">
            <w:pPr>
              <w:jc w:val="both"/>
              <w:rPr>
                <w:rFonts w:ascii="Times New Roman" w:hAnsi="Times New Roman" w:cs="Times New Roman"/>
              </w:rPr>
            </w:pPr>
            <w:r w:rsidRPr="0013594F">
              <w:rPr>
                <w:rFonts w:ascii="Times New Roman" w:hAnsi="Times New Roman" w:cs="Times New Roman"/>
              </w:rPr>
              <w:t>Chemistry is complex and the concepts abstract</w:t>
            </w:r>
          </w:p>
        </w:tc>
        <w:tc>
          <w:tcPr>
            <w:tcW w:w="618" w:type="dxa"/>
          </w:tcPr>
          <w:p w:rsidR="007830E7"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7830E7" w:rsidRPr="0013594F" w:rsidRDefault="00BA50EA" w:rsidP="0013594F">
            <w:pPr>
              <w:jc w:val="both"/>
              <w:rPr>
                <w:rFonts w:ascii="Times New Roman" w:hAnsi="Times New Roman" w:cs="Times New Roman"/>
              </w:rPr>
            </w:pPr>
            <w:r w:rsidRPr="0013594F">
              <w:rPr>
                <w:rFonts w:ascii="Times New Roman" w:hAnsi="Times New Roman" w:cs="Times New Roman"/>
              </w:rPr>
              <w:t>3.10</w:t>
            </w:r>
          </w:p>
        </w:tc>
        <w:tc>
          <w:tcPr>
            <w:tcW w:w="636"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1.33</w:t>
            </w:r>
          </w:p>
        </w:tc>
        <w:tc>
          <w:tcPr>
            <w:tcW w:w="1397"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431B2" w:rsidRPr="0013594F" w:rsidTr="00CD1F41">
        <w:tc>
          <w:tcPr>
            <w:tcW w:w="590" w:type="dxa"/>
          </w:tcPr>
          <w:p w:rsidR="007830E7" w:rsidRPr="0013594F" w:rsidRDefault="007830E7" w:rsidP="0013594F">
            <w:pPr>
              <w:jc w:val="both"/>
              <w:rPr>
                <w:rFonts w:ascii="Times New Roman" w:hAnsi="Times New Roman" w:cs="Times New Roman"/>
              </w:rPr>
            </w:pPr>
            <w:r w:rsidRPr="0013594F">
              <w:rPr>
                <w:rFonts w:ascii="Times New Roman" w:hAnsi="Times New Roman" w:cs="Times New Roman"/>
              </w:rPr>
              <w:t>5</w:t>
            </w:r>
          </w:p>
        </w:tc>
        <w:tc>
          <w:tcPr>
            <w:tcW w:w="4692" w:type="dxa"/>
          </w:tcPr>
          <w:p w:rsidR="007830E7" w:rsidRPr="0013594F" w:rsidRDefault="006D5091" w:rsidP="0013594F">
            <w:pPr>
              <w:jc w:val="both"/>
              <w:rPr>
                <w:rFonts w:ascii="Times New Roman" w:hAnsi="Times New Roman" w:cs="Times New Roman"/>
              </w:rPr>
            </w:pPr>
            <w:r w:rsidRPr="0013594F">
              <w:rPr>
                <w:rFonts w:ascii="Times New Roman" w:hAnsi="Times New Roman" w:cs="Times New Roman"/>
              </w:rPr>
              <w:t>Teaching Techniques not learner</w:t>
            </w:r>
            <w:r w:rsidR="00E0484C" w:rsidRPr="0013594F">
              <w:rPr>
                <w:rFonts w:ascii="Times New Roman" w:hAnsi="Times New Roman" w:cs="Times New Roman"/>
              </w:rPr>
              <w:t xml:space="preserve"> </w:t>
            </w:r>
            <w:r w:rsidRPr="0013594F">
              <w:rPr>
                <w:rFonts w:ascii="Times New Roman" w:hAnsi="Times New Roman" w:cs="Times New Roman"/>
              </w:rPr>
              <w:t>centered</w:t>
            </w:r>
          </w:p>
        </w:tc>
        <w:tc>
          <w:tcPr>
            <w:tcW w:w="618" w:type="dxa"/>
          </w:tcPr>
          <w:p w:rsidR="007830E7"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7830E7" w:rsidRPr="0013594F" w:rsidRDefault="00BA50EA" w:rsidP="0013594F">
            <w:pPr>
              <w:jc w:val="both"/>
              <w:rPr>
                <w:rFonts w:ascii="Times New Roman" w:hAnsi="Times New Roman" w:cs="Times New Roman"/>
              </w:rPr>
            </w:pPr>
            <w:r w:rsidRPr="0013594F">
              <w:rPr>
                <w:rFonts w:ascii="Times New Roman" w:hAnsi="Times New Roman" w:cs="Times New Roman"/>
              </w:rPr>
              <w:t>3.33</w:t>
            </w:r>
          </w:p>
        </w:tc>
        <w:tc>
          <w:tcPr>
            <w:tcW w:w="636"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1.17</w:t>
            </w:r>
          </w:p>
        </w:tc>
        <w:tc>
          <w:tcPr>
            <w:tcW w:w="1397" w:type="dxa"/>
          </w:tcPr>
          <w:p w:rsidR="007830E7"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CD1F41" w:rsidRPr="0013594F" w:rsidTr="00CD1F41">
        <w:tc>
          <w:tcPr>
            <w:tcW w:w="590"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6</w:t>
            </w:r>
          </w:p>
        </w:tc>
        <w:tc>
          <w:tcPr>
            <w:tcW w:w="4692" w:type="dxa"/>
          </w:tcPr>
          <w:p w:rsidR="00CD1F41" w:rsidRPr="0013594F" w:rsidRDefault="00E0484C" w:rsidP="0013594F">
            <w:pPr>
              <w:jc w:val="both"/>
              <w:rPr>
                <w:rFonts w:ascii="Times New Roman" w:hAnsi="Times New Roman" w:cs="Times New Roman"/>
              </w:rPr>
            </w:pPr>
            <w:r w:rsidRPr="0013594F">
              <w:rPr>
                <w:rFonts w:ascii="Times New Roman" w:hAnsi="Times New Roman" w:cs="Times New Roman"/>
              </w:rPr>
              <w:t>Lack of understanding of online educational resources to enrich teaching</w:t>
            </w:r>
          </w:p>
        </w:tc>
        <w:tc>
          <w:tcPr>
            <w:tcW w:w="618"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CD1F41" w:rsidRPr="0013594F" w:rsidRDefault="00BA50EA" w:rsidP="0013594F">
            <w:pPr>
              <w:jc w:val="both"/>
              <w:rPr>
                <w:rFonts w:ascii="Times New Roman" w:hAnsi="Times New Roman" w:cs="Times New Roman"/>
              </w:rPr>
            </w:pPr>
            <w:r w:rsidRPr="0013594F">
              <w:rPr>
                <w:rFonts w:ascii="Times New Roman" w:hAnsi="Times New Roman" w:cs="Times New Roman"/>
              </w:rPr>
              <w:t>3.02</w:t>
            </w:r>
          </w:p>
        </w:tc>
        <w:tc>
          <w:tcPr>
            <w:tcW w:w="636"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1.21</w:t>
            </w:r>
          </w:p>
        </w:tc>
        <w:tc>
          <w:tcPr>
            <w:tcW w:w="1397"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CD1F41" w:rsidRPr="0013594F" w:rsidTr="00CD1F41">
        <w:tc>
          <w:tcPr>
            <w:tcW w:w="590"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7</w:t>
            </w:r>
          </w:p>
        </w:tc>
        <w:tc>
          <w:tcPr>
            <w:tcW w:w="4692" w:type="dxa"/>
          </w:tcPr>
          <w:p w:rsidR="00CD1F41" w:rsidRPr="0013594F" w:rsidRDefault="00E0484C" w:rsidP="0013594F">
            <w:pPr>
              <w:tabs>
                <w:tab w:val="left" w:pos="1515"/>
              </w:tabs>
              <w:jc w:val="both"/>
              <w:rPr>
                <w:rFonts w:ascii="Times New Roman" w:hAnsi="Times New Roman" w:cs="Times New Roman"/>
              </w:rPr>
            </w:pPr>
            <w:r w:rsidRPr="0013594F">
              <w:rPr>
                <w:rFonts w:ascii="Times New Roman" w:hAnsi="Times New Roman" w:cs="Times New Roman"/>
              </w:rPr>
              <w:t>Difficulty in English, the medium of instruction/communication</w:t>
            </w:r>
          </w:p>
        </w:tc>
        <w:tc>
          <w:tcPr>
            <w:tcW w:w="618"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CD1F41" w:rsidRPr="0013594F" w:rsidRDefault="00BA50EA" w:rsidP="0013594F">
            <w:pPr>
              <w:jc w:val="both"/>
              <w:rPr>
                <w:rFonts w:ascii="Times New Roman" w:hAnsi="Times New Roman" w:cs="Times New Roman"/>
              </w:rPr>
            </w:pPr>
            <w:r w:rsidRPr="0013594F">
              <w:rPr>
                <w:rFonts w:ascii="Times New Roman" w:hAnsi="Times New Roman" w:cs="Times New Roman"/>
              </w:rPr>
              <w:t>.2.87</w:t>
            </w:r>
          </w:p>
        </w:tc>
        <w:tc>
          <w:tcPr>
            <w:tcW w:w="636"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1.22</w:t>
            </w:r>
          </w:p>
        </w:tc>
        <w:tc>
          <w:tcPr>
            <w:tcW w:w="1397"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CD1F41" w:rsidRPr="0013594F" w:rsidTr="00CD1F41">
        <w:tc>
          <w:tcPr>
            <w:tcW w:w="590"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8</w:t>
            </w:r>
          </w:p>
        </w:tc>
        <w:tc>
          <w:tcPr>
            <w:tcW w:w="4692" w:type="dxa"/>
          </w:tcPr>
          <w:p w:rsidR="00CD1F41" w:rsidRPr="0013594F" w:rsidRDefault="00E0484C" w:rsidP="0013594F">
            <w:pPr>
              <w:tabs>
                <w:tab w:val="left" w:pos="1245"/>
              </w:tabs>
              <w:jc w:val="both"/>
              <w:rPr>
                <w:rFonts w:ascii="Times New Roman" w:hAnsi="Times New Roman" w:cs="Times New Roman"/>
              </w:rPr>
            </w:pPr>
            <w:r w:rsidRPr="0013594F">
              <w:rPr>
                <w:rFonts w:ascii="Times New Roman" w:hAnsi="Times New Roman" w:cs="Times New Roman"/>
              </w:rPr>
              <w:t>Lack of numeracy skills</w:t>
            </w:r>
          </w:p>
        </w:tc>
        <w:tc>
          <w:tcPr>
            <w:tcW w:w="618"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CD1F41" w:rsidRPr="0013594F" w:rsidRDefault="00BA50EA" w:rsidP="0013594F">
            <w:pPr>
              <w:jc w:val="both"/>
              <w:rPr>
                <w:rFonts w:ascii="Times New Roman" w:hAnsi="Times New Roman" w:cs="Times New Roman"/>
              </w:rPr>
            </w:pPr>
            <w:r w:rsidRPr="0013594F">
              <w:rPr>
                <w:rFonts w:ascii="Times New Roman" w:hAnsi="Times New Roman" w:cs="Times New Roman"/>
              </w:rPr>
              <w:t>2.90</w:t>
            </w:r>
          </w:p>
        </w:tc>
        <w:tc>
          <w:tcPr>
            <w:tcW w:w="636"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1.29</w:t>
            </w:r>
          </w:p>
        </w:tc>
        <w:tc>
          <w:tcPr>
            <w:tcW w:w="1397"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CD1F41" w:rsidRPr="0013594F" w:rsidTr="00CD1F41">
        <w:tc>
          <w:tcPr>
            <w:tcW w:w="590"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9</w:t>
            </w:r>
          </w:p>
        </w:tc>
        <w:tc>
          <w:tcPr>
            <w:tcW w:w="4692" w:type="dxa"/>
          </w:tcPr>
          <w:p w:rsidR="00CD1F41" w:rsidRPr="0013594F" w:rsidRDefault="00E0484C" w:rsidP="0013594F">
            <w:pPr>
              <w:jc w:val="both"/>
              <w:rPr>
                <w:rFonts w:ascii="Times New Roman" w:hAnsi="Times New Roman" w:cs="Times New Roman"/>
              </w:rPr>
            </w:pPr>
            <w:r w:rsidRPr="0013594F">
              <w:rPr>
                <w:rFonts w:ascii="Times New Roman" w:hAnsi="Times New Roman" w:cs="Times New Roman"/>
              </w:rPr>
              <w:t>Overloaded course content</w:t>
            </w:r>
          </w:p>
        </w:tc>
        <w:tc>
          <w:tcPr>
            <w:tcW w:w="618"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CD1F41" w:rsidRPr="0013594F" w:rsidRDefault="00BA50EA" w:rsidP="0013594F">
            <w:pPr>
              <w:jc w:val="both"/>
              <w:rPr>
                <w:rFonts w:ascii="Times New Roman" w:hAnsi="Times New Roman" w:cs="Times New Roman"/>
              </w:rPr>
            </w:pPr>
            <w:r w:rsidRPr="0013594F">
              <w:rPr>
                <w:rFonts w:ascii="Times New Roman" w:hAnsi="Times New Roman" w:cs="Times New Roman"/>
              </w:rPr>
              <w:t>3.60</w:t>
            </w:r>
          </w:p>
        </w:tc>
        <w:tc>
          <w:tcPr>
            <w:tcW w:w="636"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SA</w:t>
            </w:r>
          </w:p>
        </w:tc>
      </w:tr>
      <w:tr w:rsidR="00CD1F41" w:rsidRPr="0013594F" w:rsidTr="00CD1F41">
        <w:tc>
          <w:tcPr>
            <w:tcW w:w="590"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10</w:t>
            </w:r>
          </w:p>
        </w:tc>
        <w:tc>
          <w:tcPr>
            <w:tcW w:w="4692" w:type="dxa"/>
          </w:tcPr>
          <w:p w:rsidR="00CD1F41" w:rsidRPr="0013594F" w:rsidRDefault="00E0484C" w:rsidP="0013594F">
            <w:pPr>
              <w:tabs>
                <w:tab w:val="left" w:pos="1170"/>
              </w:tabs>
              <w:jc w:val="both"/>
              <w:rPr>
                <w:rFonts w:ascii="Times New Roman" w:hAnsi="Times New Roman" w:cs="Times New Roman"/>
              </w:rPr>
            </w:pPr>
            <w:r w:rsidRPr="0013594F">
              <w:rPr>
                <w:rFonts w:ascii="Times New Roman" w:hAnsi="Times New Roman" w:cs="Times New Roman"/>
              </w:rPr>
              <w:t>Confusing Technical Terms</w:t>
            </w:r>
          </w:p>
        </w:tc>
        <w:tc>
          <w:tcPr>
            <w:tcW w:w="618" w:type="dxa"/>
          </w:tcPr>
          <w:p w:rsidR="00CD1F41" w:rsidRPr="0013594F" w:rsidRDefault="00CD1F41"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CD1F41" w:rsidRPr="0013594F" w:rsidRDefault="00BA50EA" w:rsidP="0013594F">
            <w:pPr>
              <w:jc w:val="both"/>
              <w:rPr>
                <w:rFonts w:ascii="Times New Roman" w:hAnsi="Times New Roman" w:cs="Times New Roman"/>
              </w:rPr>
            </w:pPr>
            <w:r w:rsidRPr="0013594F">
              <w:rPr>
                <w:rFonts w:ascii="Times New Roman" w:hAnsi="Times New Roman" w:cs="Times New Roman"/>
              </w:rPr>
              <w:t>2.65</w:t>
            </w:r>
          </w:p>
        </w:tc>
        <w:tc>
          <w:tcPr>
            <w:tcW w:w="636"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1.17</w:t>
            </w:r>
          </w:p>
        </w:tc>
        <w:tc>
          <w:tcPr>
            <w:tcW w:w="1397" w:type="dxa"/>
          </w:tcPr>
          <w:p w:rsidR="00CD1F41"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11</w:t>
            </w:r>
          </w:p>
        </w:tc>
        <w:tc>
          <w:tcPr>
            <w:tcW w:w="4692" w:type="dxa"/>
          </w:tcPr>
          <w:p w:rsidR="00A16BCD" w:rsidRPr="0013594F" w:rsidRDefault="00E0484C" w:rsidP="0013594F">
            <w:pPr>
              <w:tabs>
                <w:tab w:val="left" w:pos="1350"/>
              </w:tabs>
              <w:rPr>
                <w:rFonts w:ascii="Times New Roman" w:hAnsi="Times New Roman" w:cs="Times New Roman"/>
              </w:rPr>
            </w:pPr>
            <w:r w:rsidRPr="0013594F">
              <w:rPr>
                <w:rFonts w:ascii="Times New Roman" w:hAnsi="Times New Roman" w:cs="Times New Roman"/>
              </w:rPr>
              <w:t>Lack of Scientific Reasoning skills 6</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3.15</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1.29</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12</w:t>
            </w:r>
          </w:p>
        </w:tc>
        <w:tc>
          <w:tcPr>
            <w:tcW w:w="4692" w:type="dxa"/>
          </w:tcPr>
          <w:p w:rsidR="00A16BCD" w:rsidRPr="0013594F" w:rsidRDefault="005467CB" w:rsidP="0013594F">
            <w:pPr>
              <w:tabs>
                <w:tab w:val="left" w:pos="1110"/>
              </w:tabs>
              <w:jc w:val="both"/>
              <w:rPr>
                <w:rFonts w:ascii="Times New Roman" w:hAnsi="Times New Roman" w:cs="Times New Roman"/>
              </w:rPr>
            </w:pPr>
            <w:r w:rsidRPr="0013594F">
              <w:rPr>
                <w:rFonts w:ascii="Times New Roman" w:hAnsi="Times New Roman" w:cs="Times New Roman"/>
              </w:rPr>
              <w:t>Lack of interest and motivation towards teaching chemistry</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2.90</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1.38</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13</w:t>
            </w:r>
          </w:p>
        </w:tc>
        <w:tc>
          <w:tcPr>
            <w:tcW w:w="4692" w:type="dxa"/>
          </w:tcPr>
          <w:p w:rsidR="00A16BCD" w:rsidRPr="0013594F" w:rsidRDefault="005467CB" w:rsidP="0013594F">
            <w:pPr>
              <w:tabs>
                <w:tab w:val="left" w:pos="1170"/>
              </w:tabs>
              <w:jc w:val="both"/>
              <w:rPr>
                <w:rFonts w:ascii="Times New Roman" w:hAnsi="Times New Roman" w:cs="Times New Roman"/>
              </w:rPr>
            </w:pPr>
            <w:r w:rsidRPr="0013594F">
              <w:rPr>
                <w:rFonts w:ascii="Times New Roman" w:hAnsi="Times New Roman" w:cs="Times New Roman"/>
              </w:rPr>
              <w:t>lack of exposure to scientific language</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2.63</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1.25</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14</w:t>
            </w:r>
          </w:p>
        </w:tc>
        <w:tc>
          <w:tcPr>
            <w:tcW w:w="4692" w:type="dxa"/>
          </w:tcPr>
          <w:p w:rsidR="00A16BCD" w:rsidRPr="0013594F" w:rsidRDefault="00EB7A22" w:rsidP="0013594F">
            <w:pPr>
              <w:tabs>
                <w:tab w:val="left" w:pos="960"/>
              </w:tabs>
              <w:jc w:val="both"/>
              <w:rPr>
                <w:rFonts w:ascii="Times New Roman" w:hAnsi="Times New Roman" w:cs="Times New Roman"/>
              </w:rPr>
            </w:pPr>
            <w:r w:rsidRPr="0013594F">
              <w:rPr>
                <w:rFonts w:ascii="Times New Roman" w:hAnsi="Times New Roman" w:cs="Times New Roman"/>
              </w:rPr>
              <w:t>Weak background in requisite knowledge</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3.33</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15</w:t>
            </w:r>
          </w:p>
        </w:tc>
        <w:tc>
          <w:tcPr>
            <w:tcW w:w="4692" w:type="dxa"/>
          </w:tcPr>
          <w:p w:rsidR="00A16BCD" w:rsidRPr="0013594F" w:rsidRDefault="00EB7A22" w:rsidP="0013594F">
            <w:pPr>
              <w:jc w:val="both"/>
              <w:rPr>
                <w:rFonts w:ascii="Times New Roman" w:hAnsi="Times New Roman" w:cs="Times New Roman"/>
              </w:rPr>
            </w:pPr>
            <w:r w:rsidRPr="0013594F">
              <w:rPr>
                <w:rFonts w:ascii="Times New Roman" w:hAnsi="Times New Roman" w:cs="Times New Roman"/>
              </w:rPr>
              <w:t>Not integrating ICT in teachin</w:t>
            </w:r>
            <w:r w:rsidR="00AC1DF0" w:rsidRPr="0013594F">
              <w:rPr>
                <w:rFonts w:ascii="Times New Roman" w:hAnsi="Times New Roman" w:cs="Times New Roman"/>
              </w:rPr>
              <w:t>G</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3.54</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1.34</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SA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16</w:t>
            </w:r>
          </w:p>
        </w:tc>
        <w:tc>
          <w:tcPr>
            <w:tcW w:w="4692" w:type="dxa"/>
          </w:tcPr>
          <w:p w:rsidR="00A16BCD" w:rsidRPr="0013594F" w:rsidRDefault="00EB7A22" w:rsidP="0013594F">
            <w:pPr>
              <w:tabs>
                <w:tab w:val="left" w:pos="1170"/>
              </w:tabs>
              <w:jc w:val="both"/>
              <w:rPr>
                <w:rFonts w:ascii="Times New Roman" w:hAnsi="Times New Roman" w:cs="Times New Roman"/>
              </w:rPr>
            </w:pPr>
            <w:r w:rsidRPr="0013594F">
              <w:rPr>
                <w:rFonts w:ascii="Times New Roman" w:hAnsi="Times New Roman" w:cs="Times New Roman"/>
              </w:rPr>
              <w:t>Inadequate exposure of teachers to problem solving</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3.35</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1.12</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17</w:t>
            </w:r>
          </w:p>
        </w:tc>
        <w:tc>
          <w:tcPr>
            <w:tcW w:w="4692" w:type="dxa"/>
          </w:tcPr>
          <w:p w:rsidR="00A16BCD" w:rsidRPr="0013594F" w:rsidRDefault="00EB7A22" w:rsidP="0013594F">
            <w:pPr>
              <w:jc w:val="both"/>
              <w:rPr>
                <w:rFonts w:ascii="Times New Roman" w:hAnsi="Times New Roman" w:cs="Times New Roman"/>
              </w:rPr>
            </w:pPr>
            <w:r w:rsidRPr="0013594F">
              <w:rPr>
                <w:rFonts w:ascii="Times New Roman" w:hAnsi="Times New Roman" w:cs="Times New Roman"/>
              </w:rPr>
              <w:t>Lack of relating chemistry concepts to real life application</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3.71</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1.36</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SA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18</w:t>
            </w:r>
          </w:p>
        </w:tc>
        <w:tc>
          <w:tcPr>
            <w:tcW w:w="4692" w:type="dxa"/>
          </w:tcPr>
          <w:p w:rsidR="00A16BCD" w:rsidRPr="0013594F" w:rsidRDefault="00EB7A22" w:rsidP="0013594F">
            <w:pPr>
              <w:ind w:firstLine="720"/>
              <w:jc w:val="both"/>
              <w:rPr>
                <w:rFonts w:ascii="Times New Roman" w:hAnsi="Times New Roman" w:cs="Times New Roman"/>
              </w:rPr>
            </w:pPr>
            <w:r w:rsidRPr="0013594F">
              <w:rPr>
                <w:rFonts w:ascii="Times New Roman" w:hAnsi="Times New Roman" w:cs="Times New Roman"/>
              </w:rPr>
              <w:t>Unconducive learning environment</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3.88</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SA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lastRenderedPageBreak/>
              <w:t>19</w:t>
            </w:r>
          </w:p>
        </w:tc>
        <w:tc>
          <w:tcPr>
            <w:tcW w:w="4692" w:type="dxa"/>
          </w:tcPr>
          <w:p w:rsidR="00A16BCD" w:rsidRPr="0013594F" w:rsidRDefault="00EB7A22" w:rsidP="0013594F">
            <w:pPr>
              <w:jc w:val="both"/>
              <w:rPr>
                <w:rFonts w:ascii="Times New Roman" w:hAnsi="Times New Roman" w:cs="Times New Roman"/>
              </w:rPr>
            </w:pPr>
            <w:r w:rsidRPr="0013594F">
              <w:rPr>
                <w:rFonts w:ascii="Times New Roman" w:hAnsi="Times New Roman" w:cs="Times New Roman"/>
              </w:rPr>
              <w:t>Lack of mathematical reasoning skills</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3.23</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1.18</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20</w:t>
            </w:r>
          </w:p>
        </w:tc>
        <w:tc>
          <w:tcPr>
            <w:tcW w:w="4692" w:type="dxa"/>
          </w:tcPr>
          <w:p w:rsidR="00A16BCD" w:rsidRPr="0013594F" w:rsidRDefault="00EB7A22" w:rsidP="0013594F">
            <w:pPr>
              <w:jc w:val="both"/>
              <w:rPr>
                <w:rFonts w:ascii="Times New Roman" w:hAnsi="Times New Roman" w:cs="Times New Roman"/>
              </w:rPr>
            </w:pPr>
            <w:r w:rsidRPr="0013594F">
              <w:rPr>
                <w:rFonts w:ascii="Times New Roman" w:hAnsi="Times New Roman" w:cs="Times New Roman"/>
              </w:rPr>
              <w:t>Lack of higher order cognitive skills (Synthesis, application, evaluation)</w:t>
            </w:r>
          </w:p>
        </w:tc>
        <w:tc>
          <w:tcPr>
            <w:tcW w:w="618" w:type="dxa"/>
          </w:tcPr>
          <w:p w:rsidR="00A16BCD" w:rsidRPr="0013594F" w:rsidRDefault="00A16BCD" w:rsidP="0013594F">
            <w:pPr>
              <w:jc w:val="both"/>
              <w:rPr>
                <w:rFonts w:ascii="Times New Roman" w:hAnsi="Times New Roman" w:cs="Times New Roman"/>
              </w:rPr>
            </w:pPr>
            <w:r w:rsidRPr="0013594F">
              <w:rPr>
                <w:rFonts w:ascii="Times New Roman" w:hAnsi="Times New Roman" w:cs="Times New Roman"/>
              </w:rPr>
              <w:t>5</w:t>
            </w: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3.33</w:t>
            </w:r>
          </w:p>
        </w:tc>
        <w:tc>
          <w:tcPr>
            <w:tcW w:w="636"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1.32</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r w:rsidR="00A16BCD" w:rsidRPr="0013594F" w:rsidTr="00CD1F41">
        <w:tc>
          <w:tcPr>
            <w:tcW w:w="590" w:type="dxa"/>
          </w:tcPr>
          <w:p w:rsidR="00A16BCD" w:rsidRPr="0013594F" w:rsidRDefault="00A16BCD" w:rsidP="0013594F">
            <w:pPr>
              <w:jc w:val="both"/>
              <w:rPr>
                <w:rFonts w:ascii="Times New Roman" w:hAnsi="Times New Roman" w:cs="Times New Roman"/>
              </w:rPr>
            </w:pPr>
          </w:p>
        </w:tc>
        <w:tc>
          <w:tcPr>
            <w:tcW w:w="4692"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Cumulative mean &amp; Standard Deviation</w:t>
            </w:r>
          </w:p>
        </w:tc>
        <w:tc>
          <w:tcPr>
            <w:tcW w:w="618" w:type="dxa"/>
          </w:tcPr>
          <w:p w:rsidR="00A16BCD" w:rsidRPr="0013594F" w:rsidRDefault="00A16BCD" w:rsidP="0013594F">
            <w:pPr>
              <w:jc w:val="both"/>
              <w:rPr>
                <w:rFonts w:ascii="Times New Roman" w:hAnsi="Times New Roman" w:cs="Times New Roman"/>
              </w:rPr>
            </w:pPr>
          </w:p>
        </w:tc>
        <w:tc>
          <w:tcPr>
            <w:tcW w:w="923"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3.23</w:t>
            </w:r>
          </w:p>
        </w:tc>
        <w:tc>
          <w:tcPr>
            <w:tcW w:w="636" w:type="dxa"/>
          </w:tcPr>
          <w:p w:rsidR="00A16BCD" w:rsidRPr="0013594F" w:rsidRDefault="00BA50EA" w:rsidP="0013594F">
            <w:pPr>
              <w:jc w:val="both"/>
              <w:rPr>
                <w:rFonts w:ascii="Times New Roman" w:hAnsi="Times New Roman" w:cs="Times New Roman"/>
              </w:rPr>
            </w:pPr>
            <w:r w:rsidRPr="0013594F">
              <w:rPr>
                <w:rFonts w:ascii="Times New Roman" w:hAnsi="Times New Roman" w:cs="Times New Roman"/>
              </w:rPr>
              <w:t>1.92</w:t>
            </w:r>
          </w:p>
        </w:tc>
        <w:tc>
          <w:tcPr>
            <w:tcW w:w="1397" w:type="dxa"/>
          </w:tcPr>
          <w:p w:rsidR="00A16BCD" w:rsidRPr="0013594F" w:rsidRDefault="005A7F98" w:rsidP="0013594F">
            <w:pPr>
              <w:jc w:val="both"/>
              <w:rPr>
                <w:rFonts w:ascii="Times New Roman" w:hAnsi="Times New Roman" w:cs="Times New Roman"/>
              </w:rPr>
            </w:pPr>
            <w:r w:rsidRPr="0013594F">
              <w:rPr>
                <w:rFonts w:ascii="Times New Roman" w:hAnsi="Times New Roman" w:cs="Times New Roman"/>
              </w:rPr>
              <w:t>A</w:t>
            </w:r>
          </w:p>
        </w:tc>
      </w:tr>
    </w:tbl>
    <w:p w:rsidR="007830E7" w:rsidRPr="0013594F" w:rsidRDefault="007830E7" w:rsidP="0013594F">
      <w:pPr>
        <w:spacing w:line="240" w:lineRule="auto"/>
        <w:jc w:val="both"/>
        <w:rPr>
          <w:rFonts w:ascii="Times New Roman" w:hAnsi="Times New Roman" w:cs="Times New Roman"/>
          <w:b/>
        </w:rPr>
      </w:pPr>
      <w:r w:rsidRPr="0013594F">
        <w:rPr>
          <w:rFonts w:ascii="Times New Roman" w:hAnsi="Times New Roman" w:cs="Times New Roman"/>
          <w:b/>
        </w:rPr>
        <w:t>Data source: Field survey 2023</w:t>
      </w:r>
    </w:p>
    <w:p w:rsidR="00EC4902" w:rsidRPr="00463F1C" w:rsidRDefault="00EC4902" w:rsidP="0013594F">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SA means strongly agree and A means agree. Mean range of 1-1.49 implies strongly disagree, 1.50 -2.49 Disagree, 2.50 -3.49 agree and 3.50 – 5.00 strongly agree. From the cumulative mean of 3.23 which is within the range 2.50 -3.49, the teachers generally agreed that the itemized factors were responsible for the perceived moderate difficulty of the concepts to teach. </w:t>
      </w:r>
    </w:p>
    <w:p w:rsidR="00EC4902" w:rsidRPr="00463F1C" w:rsidRDefault="00EC4902"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Research Question 4</w:t>
      </w:r>
      <w:r w:rsidRPr="00463F1C">
        <w:rPr>
          <w:rFonts w:ascii="Times New Roman" w:hAnsi="Times New Roman" w:cs="Times New Roman"/>
          <w:sz w:val="24"/>
          <w:szCs w:val="24"/>
        </w:rPr>
        <w:t xml:space="preserve"> </w:t>
      </w:r>
    </w:p>
    <w:p w:rsidR="00EC4902" w:rsidRPr="00463F1C" w:rsidRDefault="00EC4902"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What are the factors responsible for the students’ perceived conceptual difficulty?</w:t>
      </w:r>
    </w:p>
    <w:p w:rsidR="007830E7" w:rsidRPr="00463F1C" w:rsidRDefault="00EC4902"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 xml:space="preserve"> Table 4:</w:t>
      </w:r>
      <w:r w:rsidRPr="00463F1C">
        <w:rPr>
          <w:rFonts w:ascii="Times New Roman" w:hAnsi="Times New Roman" w:cs="Times New Roman"/>
          <w:sz w:val="24"/>
          <w:szCs w:val="24"/>
        </w:rPr>
        <w:t xml:space="preserve"> Summary of students’ response on factors responsible for perceived conceptual </w:t>
      </w:r>
      <w:r w:rsidR="00542086" w:rsidRPr="00463F1C">
        <w:rPr>
          <w:rFonts w:ascii="Times New Roman" w:hAnsi="Times New Roman" w:cs="Times New Roman"/>
          <w:sz w:val="24"/>
          <w:szCs w:val="24"/>
        </w:rPr>
        <w:t>d</w:t>
      </w:r>
      <w:r w:rsidRPr="00463F1C">
        <w:rPr>
          <w:rFonts w:ascii="Times New Roman" w:hAnsi="Times New Roman" w:cs="Times New Roman"/>
          <w:sz w:val="24"/>
          <w:szCs w:val="24"/>
        </w:rPr>
        <w:t xml:space="preserve">ifficulty </w:t>
      </w:r>
    </w:p>
    <w:tbl>
      <w:tblPr>
        <w:tblStyle w:val="TableGrid"/>
        <w:tblW w:w="0" w:type="auto"/>
        <w:tblLook w:val="04A0"/>
      </w:tblPr>
      <w:tblGrid>
        <w:gridCol w:w="590"/>
        <w:gridCol w:w="4692"/>
        <w:gridCol w:w="618"/>
        <w:gridCol w:w="923"/>
        <w:gridCol w:w="636"/>
        <w:gridCol w:w="1397"/>
      </w:tblGrid>
      <w:tr w:rsidR="00542086" w:rsidRPr="0013594F" w:rsidTr="00DD7B49">
        <w:tc>
          <w:tcPr>
            <w:tcW w:w="590"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S/N</w:t>
            </w:r>
          </w:p>
        </w:tc>
        <w:tc>
          <w:tcPr>
            <w:tcW w:w="4692"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ITEMS</w:t>
            </w:r>
          </w:p>
        </w:tc>
        <w:tc>
          <w:tcPr>
            <w:tcW w:w="618"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N</w:t>
            </w:r>
          </w:p>
        </w:tc>
        <w:tc>
          <w:tcPr>
            <w:tcW w:w="923"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MEAN</w:t>
            </w:r>
          </w:p>
        </w:tc>
        <w:tc>
          <w:tcPr>
            <w:tcW w:w="636"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SD</w:t>
            </w:r>
          </w:p>
        </w:tc>
        <w:tc>
          <w:tcPr>
            <w:tcW w:w="1397"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DECISION</w:t>
            </w:r>
          </w:p>
        </w:tc>
      </w:tr>
      <w:tr w:rsidR="00542086" w:rsidRPr="0013594F" w:rsidTr="00DD7B49">
        <w:tc>
          <w:tcPr>
            <w:tcW w:w="590"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1</w:t>
            </w:r>
          </w:p>
        </w:tc>
        <w:tc>
          <w:tcPr>
            <w:tcW w:w="4692"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 xml:space="preserve">Lack of mentoring by </w:t>
            </w:r>
            <w:r w:rsidR="002A34BF" w:rsidRPr="0013594F">
              <w:rPr>
                <w:rFonts w:ascii="Times New Roman" w:hAnsi="Times New Roman" w:cs="Times New Roman"/>
              </w:rPr>
              <w:t>senior</w:t>
            </w:r>
            <w:r w:rsidRPr="0013594F">
              <w:rPr>
                <w:rFonts w:ascii="Times New Roman" w:hAnsi="Times New Roman" w:cs="Times New Roman"/>
              </w:rPr>
              <w:t xml:space="preserve"> colleagues</w:t>
            </w:r>
          </w:p>
        </w:tc>
        <w:tc>
          <w:tcPr>
            <w:tcW w:w="618" w:type="dxa"/>
          </w:tcPr>
          <w:p w:rsidR="00542086"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3.31</w:t>
            </w:r>
          </w:p>
        </w:tc>
        <w:tc>
          <w:tcPr>
            <w:tcW w:w="636"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1.48</w:t>
            </w:r>
          </w:p>
        </w:tc>
        <w:tc>
          <w:tcPr>
            <w:tcW w:w="1397"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542086" w:rsidRPr="0013594F" w:rsidTr="00DD7B49">
        <w:tc>
          <w:tcPr>
            <w:tcW w:w="590"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2</w:t>
            </w:r>
          </w:p>
        </w:tc>
        <w:tc>
          <w:tcPr>
            <w:tcW w:w="4692" w:type="dxa"/>
          </w:tcPr>
          <w:p w:rsidR="00542086" w:rsidRPr="0013594F" w:rsidRDefault="00542086" w:rsidP="0013594F">
            <w:pPr>
              <w:jc w:val="both"/>
              <w:rPr>
                <w:rFonts w:ascii="Times New Roman" w:hAnsi="Times New Roman" w:cs="Times New Roman"/>
              </w:rPr>
            </w:pPr>
            <w:r w:rsidRPr="0013594F">
              <w:rPr>
                <w:rFonts w:ascii="Times New Roman" w:hAnsi="Times New Roman" w:cs="Times New Roman"/>
              </w:rPr>
              <w:t>Lack of Collaboration and team teaching</w:t>
            </w:r>
          </w:p>
        </w:tc>
        <w:tc>
          <w:tcPr>
            <w:tcW w:w="618" w:type="dxa"/>
          </w:tcPr>
          <w:p w:rsidR="00542086"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3.51</w:t>
            </w:r>
          </w:p>
        </w:tc>
        <w:tc>
          <w:tcPr>
            <w:tcW w:w="636"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1.35</w:t>
            </w:r>
          </w:p>
        </w:tc>
        <w:tc>
          <w:tcPr>
            <w:tcW w:w="1397" w:type="dxa"/>
          </w:tcPr>
          <w:p w:rsidR="00542086" w:rsidRPr="0013594F" w:rsidRDefault="001578F7" w:rsidP="0013594F">
            <w:pPr>
              <w:jc w:val="both"/>
              <w:rPr>
                <w:rFonts w:ascii="Times New Roman" w:hAnsi="Times New Roman" w:cs="Times New Roman"/>
              </w:rPr>
            </w:pPr>
            <w:r w:rsidRPr="0013594F">
              <w:rPr>
                <w:rFonts w:ascii="Times New Roman" w:hAnsi="Times New Roman" w:cs="Times New Roman"/>
              </w:rPr>
              <w:t>SA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3</w:t>
            </w:r>
          </w:p>
        </w:tc>
        <w:tc>
          <w:tcPr>
            <w:tcW w:w="4692" w:type="dxa"/>
          </w:tcPr>
          <w:p w:rsidR="006D2C3A" w:rsidRPr="0013594F" w:rsidRDefault="006D2C3A" w:rsidP="0013594F">
            <w:pPr>
              <w:tabs>
                <w:tab w:val="left" w:pos="1575"/>
              </w:tabs>
              <w:jc w:val="both"/>
              <w:rPr>
                <w:rFonts w:ascii="Times New Roman" w:hAnsi="Times New Roman" w:cs="Times New Roman"/>
              </w:rPr>
            </w:pPr>
            <w:r w:rsidRPr="0013594F">
              <w:rPr>
                <w:rFonts w:ascii="Times New Roman" w:hAnsi="Times New Roman" w:cs="Times New Roman"/>
              </w:rPr>
              <w:t>Lack of post lecture review by a team of lesson observers</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3.27</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1.37</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4</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Chemistry is complex and the concepts abstract</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3.38</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1.39</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5</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Teaching Techniques not learner centered</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3.06</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1.50</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6</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Lack of understanding of online educational resources to enrich teaching</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3.51</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1.36</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SA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7</w:t>
            </w:r>
          </w:p>
        </w:tc>
        <w:tc>
          <w:tcPr>
            <w:tcW w:w="4692" w:type="dxa"/>
          </w:tcPr>
          <w:p w:rsidR="006D2C3A" w:rsidRPr="0013594F" w:rsidRDefault="006D2C3A" w:rsidP="0013594F">
            <w:pPr>
              <w:tabs>
                <w:tab w:val="left" w:pos="1515"/>
              </w:tabs>
              <w:jc w:val="both"/>
              <w:rPr>
                <w:rFonts w:ascii="Times New Roman" w:hAnsi="Times New Roman" w:cs="Times New Roman"/>
              </w:rPr>
            </w:pPr>
            <w:r w:rsidRPr="0013594F">
              <w:rPr>
                <w:rFonts w:ascii="Times New Roman" w:hAnsi="Times New Roman" w:cs="Times New Roman"/>
              </w:rPr>
              <w:t>Difficulty in English, the medium of instruction/communication</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3.31</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1.41</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8</w:t>
            </w:r>
          </w:p>
        </w:tc>
        <w:tc>
          <w:tcPr>
            <w:tcW w:w="4692" w:type="dxa"/>
          </w:tcPr>
          <w:p w:rsidR="006D2C3A" w:rsidRPr="0013594F" w:rsidRDefault="006D2C3A" w:rsidP="0013594F">
            <w:pPr>
              <w:tabs>
                <w:tab w:val="left" w:pos="1245"/>
              </w:tabs>
              <w:jc w:val="both"/>
              <w:rPr>
                <w:rFonts w:ascii="Times New Roman" w:hAnsi="Times New Roman" w:cs="Times New Roman"/>
              </w:rPr>
            </w:pPr>
            <w:r w:rsidRPr="0013594F">
              <w:rPr>
                <w:rFonts w:ascii="Times New Roman" w:hAnsi="Times New Roman" w:cs="Times New Roman"/>
              </w:rPr>
              <w:t>Lack of numeracy skills</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3.48</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1.28</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9</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Overloaded course content</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3.72</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1.38</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SA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w:t>
            </w:r>
          </w:p>
        </w:tc>
        <w:tc>
          <w:tcPr>
            <w:tcW w:w="4692" w:type="dxa"/>
          </w:tcPr>
          <w:p w:rsidR="006D2C3A" w:rsidRPr="0013594F" w:rsidRDefault="006D2C3A" w:rsidP="0013594F">
            <w:pPr>
              <w:tabs>
                <w:tab w:val="left" w:pos="1170"/>
              </w:tabs>
              <w:jc w:val="both"/>
              <w:rPr>
                <w:rFonts w:ascii="Times New Roman" w:hAnsi="Times New Roman" w:cs="Times New Roman"/>
              </w:rPr>
            </w:pPr>
            <w:r w:rsidRPr="0013594F">
              <w:rPr>
                <w:rFonts w:ascii="Times New Roman" w:hAnsi="Times New Roman" w:cs="Times New Roman"/>
              </w:rPr>
              <w:t>Confusing Technical Terms</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3.46</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1.29</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11</w:t>
            </w:r>
          </w:p>
        </w:tc>
        <w:tc>
          <w:tcPr>
            <w:tcW w:w="4692" w:type="dxa"/>
          </w:tcPr>
          <w:p w:rsidR="006D2C3A" w:rsidRPr="0013594F" w:rsidRDefault="006D2C3A" w:rsidP="0013594F">
            <w:pPr>
              <w:tabs>
                <w:tab w:val="left" w:pos="1350"/>
              </w:tabs>
              <w:rPr>
                <w:rFonts w:ascii="Times New Roman" w:hAnsi="Times New Roman" w:cs="Times New Roman"/>
              </w:rPr>
            </w:pPr>
            <w:r w:rsidRPr="0013594F">
              <w:rPr>
                <w:rFonts w:ascii="Times New Roman" w:hAnsi="Times New Roman" w:cs="Times New Roman"/>
              </w:rPr>
              <w:t>Lack of Scientific Reasoning skills 6</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3.47</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1.31</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12</w:t>
            </w:r>
          </w:p>
        </w:tc>
        <w:tc>
          <w:tcPr>
            <w:tcW w:w="4692" w:type="dxa"/>
          </w:tcPr>
          <w:p w:rsidR="006D2C3A" w:rsidRPr="0013594F" w:rsidRDefault="006D2C3A" w:rsidP="0013594F">
            <w:pPr>
              <w:tabs>
                <w:tab w:val="left" w:pos="1110"/>
              </w:tabs>
              <w:jc w:val="both"/>
              <w:rPr>
                <w:rFonts w:ascii="Times New Roman" w:hAnsi="Times New Roman" w:cs="Times New Roman"/>
              </w:rPr>
            </w:pPr>
            <w:r w:rsidRPr="0013594F">
              <w:rPr>
                <w:rFonts w:ascii="Times New Roman" w:hAnsi="Times New Roman" w:cs="Times New Roman"/>
              </w:rPr>
              <w:t>Lack of interest and motivation towards teaching chemistry</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3.34</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1.42</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13</w:t>
            </w:r>
          </w:p>
        </w:tc>
        <w:tc>
          <w:tcPr>
            <w:tcW w:w="4692" w:type="dxa"/>
          </w:tcPr>
          <w:p w:rsidR="006D2C3A" w:rsidRPr="0013594F" w:rsidRDefault="006D2C3A" w:rsidP="0013594F">
            <w:pPr>
              <w:tabs>
                <w:tab w:val="left" w:pos="1170"/>
              </w:tabs>
              <w:jc w:val="both"/>
              <w:rPr>
                <w:rFonts w:ascii="Times New Roman" w:hAnsi="Times New Roman" w:cs="Times New Roman"/>
              </w:rPr>
            </w:pPr>
            <w:r w:rsidRPr="0013594F">
              <w:rPr>
                <w:rFonts w:ascii="Times New Roman" w:hAnsi="Times New Roman" w:cs="Times New Roman"/>
              </w:rPr>
              <w:t>lack of exposure to scientific language</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3.43</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1.40</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14</w:t>
            </w:r>
          </w:p>
        </w:tc>
        <w:tc>
          <w:tcPr>
            <w:tcW w:w="4692" w:type="dxa"/>
          </w:tcPr>
          <w:p w:rsidR="006D2C3A" w:rsidRPr="0013594F" w:rsidRDefault="006D2C3A" w:rsidP="0013594F">
            <w:pPr>
              <w:tabs>
                <w:tab w:val="left" w:pos="960"/>
              </w:tabs>
              <w:jc w:val="both"/>
              <w:rPr>
                <w:rFonts w:ascii="Times New Roman" w:hAnsi="Times New Roman" w:cs="Times New Roman"/>
              </w:rPr>
            </w:pPr>
            <w:r w:rsidRPr="0013594F">
              <w:rPr>
                <w:rFonts w:ascii="Times New Roman" w:hAnsi="Times New Roman" w:cs="Times New Roman"/>
              </w:rPr>
              <w:t>Weak background in requisite knowledge</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3.61</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1.30</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SA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lastRenderedPageBreak/>
              <w:t>15</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Not integrating ICT in teachin</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3.06</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1.41</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16</w:t>
            </w:r>
          </w:p>
        </w:tc>
        <w:tc>
          <w:tcPr>
            <w:tcW w:w="4692" w:type="dxa"/>
          </w:tcPr>
          <w:p w:rsidR="006D2C3A" w:rsidRPr="0013594F" w:rsidRDefault="006D2C3A" w:rsidP="0013594F">
            <w:pPr>
              <w:tabs>
                <w:tab w:val="left" w:pos="1170"/>
              </w:tabs>
              <w:jc w:val="both"/>
              <w:rPr>
                <w:rFonts w:ascii="Times New Roman" w:hAnsi="Times New Roman" w:cs="Times New Roman"/>
              </w:rPr>
            </w:pPr>
            <w:r w:rsidRPr="0013594F">
              <w:rPr>
                <w:rFonts w:ascii="Times New Roman" w:hAnsi="Times New Roman" w:cs="Times New Roman"/>
              </w:rPr>
              <w:t>Inadequate exposure of teachers to problem solving</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3.36</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1.33</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17</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Lack of relating chemistry concepts to real life application</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3.44</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1.33</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18</w:t>
            </w:r>
          </w:p>
        </w:tc>
        <w:tc>
          <w:tcPr>
            <w:tcW w:w="4692" w:type="dxa"/>
          </w:tcPr>
          <w:p w:rsidR="006D2C3A" w:rsidRPr="0013594F" w:rsidRDefault="006D2C3A" w:rsidP="0013594F">
            <w:pPr>
              <w:ind w:firstLine="720"/>
              <w:jc w:val="both"/>
              <w:rPr>
                <w:rFonts w:ascii="Times New Roman" w:hAnsi="Times New Roman" w:cs="Times New Roman"/>
              </w:rPr>
            </w:pPr>
            <w:r w:rsidRPr="0013594F">
              <w:rPr>
                <w:rFonts w:ascii="Times New Roman" w:hAnsi="Times New Roman" w:cs="Times New Roman"/>
              </w:rPr>
              <w:t>Unconducive learning environment</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3.22</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1.37</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19</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Lack of mathematical reasoning skills</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3.37</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1.33</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20</w:t>
            </w: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Lack of higher order cognitive skills (Synthesis, application, evaluation)</w:t>
            </w:r>
          </w:p>
        </w:tc>
        <w:tc>
          <w:tcPr>
            <w:tcW w:w="618"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108</w:t>
            </w: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3.26</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1.42</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r w:rsidR="006D2C3A" w:rsidRPr="0013594F" w:rsidTr="00DD7B49">
        <w:tc>
          <w:tcPr>
            <w:tcW w:w="590" w:type="dxa"/>
          </w:tcPr>
          <w:p w:rsidR="006D2C3A" w:rsidRPr="0013594F" w:rsidRDefault="006D2C3A" w:rsidP="0013594F">
            <w:pPr>
              <w:jc w:val="both"/>
              <w:rPr>
                <w:rFonts w:ascii="Times New Roman" w:hAnsi="Times New Roman" w:cs="Times New Roman"/>
              </w:rPr>
            </w:pPr>
          </w:p>
        </w:tc>
        <w:tc>
          <w:tcPr>
            <w:tcW w:w="4692" w:type="dxa"/>
          </w:tcPr>
          <w:p w:rsidR="006D2C3A" w:rsidRPr="0013594F" w:rsidRDefault="006D2C3A" w:rsidP="0013594F">
            <w:pPr>
              <w:jc w:val="both"/>
              <w:rPr>
                <w:rFonts w:ascii="Times New Roman" w:hAnsi="Times New Roman" w:cs="Times New Roman"/>
              </w:rPr>
            </w:pPr>
            <w:r w:rsidRPr="0013594F">
              <w:rPr>
                <w:rFonts w:ascii="Times New Roman" w:hAnsi="Times New Roman" w:cs="Times New Roman"/>
              </w:rPr>
              <w:t>Cumulative mean &amp; Standard Deviation</w:t>
            </w:r>
          </w:p>
        </w:tc>
        <w:tc>
          <w:tcPr>
            <w:tcW w:w="618" w:type="dxa"/>
          </w:tcPr>
          <w:p w:rsidR="006D2C3A" w:rsidRPr="0013594F" w:rsidRDefault="006D2C3A" w:rsidP="0013594F">
            <w:pPr>
              <w:jc w:val="both"/>
              <w:rPr>
                <w:rFonts w:ascii="Times New Roman" w:hAnsi="Times New Roman" w:cs="Times New Roman"/>
              </w:rPr>
            </w:pPr>
          </w:p>
        </w:tc>
        <w:tc>
          <w:tcPr>
            <w:tcW w:w="923"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3.38</w:t>
            </w:r>
          </w:p>
        </w:tc>
        <w:tc>
          <w:tcPr>
            <w:tcW w:w="636"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1.37</w:t>
            </w:r>
          </w:p>
        </w:tc>
        <w:tc>
          <w:tcPr>
            <w:tcW w:w="1397" w:type="dxa"/>
          </w:tcPr>
          <w:p w:rsidR="006D2C3A" w:rsidRPr="0013594F" w:rsidRDefault="001578F7" w:rsidP="0013594F">
            <w:pPr>
              <w:jc w:val="both"/>
              <w:rPr>
                <w:rFonts w:ascii="Times New Roman" w:hAnsi="Times New Roman" w:cs="Times New Roman"/>
              </w:rPr>
            </w:pPr>
            <w:r w:rsidRPr="0013594F">
              <w:rPr>
                <w:rFonts w:ascii="Times New Roman" w:hAnsi="Times New Roman" w:cs="Times New Roman"/>
              </w:rPr>
              <w:t>A</w:t>
            </w:r>
          </w:p>
        </w:tc>
      </w:tr>
    </w:tbl>
    <w:p w:rsidR="00542086" w:rsidRPr="00463F1C" w:rsidRDefault="00542086" w:rsidP="0013594F">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Data source: Field survey 2023</w:t>
      </w:r>
    </w:p>
    <w:p w:rsidR="00F63A42" w:rsidRPr="00463F1C" w:rsidRDefault="001578F7" w:rsidP="0013594F">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SA means strongly agree and A means agree. Mean range of 1-1.49 implies strongly disagree, 1.50 -2.49 Disagree, 2.50 -3.49 agree and 3.50 – 5.00 strongly agree. From the cumulative mean 3.38 within is within the range 2.50 -3.49 the students equally agreed that the itemized factors were responsible for the perceived difficulty to learning the chemistry concepts. </w:t>
      </w:r>
    </w:p>
    <w:p w:rsidR="00F63A42" w:rsidRPr="00463F1C" w:rsidRDefault="001578F7" w:rsidP="0013594F">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Research Question 5</w:t>
      </w:r>
    </w:p>
    <w:p w:rsidR="00F61F7A" w:rsidRPr="00463F1C" w:rsidRDefault="001578F7"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 Do gender difference affect the teachers’ and students perception of difficult concepts in the </w:t>
      </w:r>
      <w:r w:rsidR="00F63A42" w:rsidRPr="00463F1C">
        <w:rPr>
          <w:rFonts w:ascii="Times New Roman" w:hAnsi="Times New Roman" w:cs="Times New Roman"/>
          <w:sz w:val="24"/>
          <w:szCs w:val="24"/>
        </w:rPr>
        <w:t xml:space="preserve">teaching and </w:t>
      </w:r>
      <w:r w:rsidR="002A34BF" w:rsidRPr="00463F1C">
        <w:rPr>
          <w:rFonts w:ascii="Times New Roman" w:hAnsi="Times New Roman" w:cs="Times New Roman"/>
          <w:sz w:val="24"/>
          <w:szCs w:val="24"/>
        </w:rPr>
        <w:t>learning</w:t>
      </w:r>
      <w:r w:rsidR="00F63A42" w:rsidRPr="00463F1C">
        <w:rPr>
          <w:rFonts w:ascii="Times New Roman" w:hAnsi="Times New Roman" w:cs="Times New Roman"/>
          <w:sz w:val="24"/>
          <w:szCs w:val="24"/>
        </w:rPr>
        <w:t xml:space="preserve"> </w:t>
      </w:r>
      <w:r w:rsidR="00F61F7A" w:rsidRPr="00463F1C">
        <w:rPr>
          <w:rFonts w:ascii="Times New Roman" w:hAnsi="Times New Roman" w:cs="Times New Roman"/>
          <w:sz w:val="24"/>
          <w:szCs w:val="24"/>
        </w:rPr>
        <w:t>of chemistry</w:t>
      </w:r>
      <w:r w:rsidRPr="00463F1C">
        <w:rPr>
          <w:rFonts w:ascii="Times New Roman" w:hAnsi="Times New Roman" w:cs="Times New Roman"/>
          <w:sz w:val="24"/>
          <w:szCs w:val="24"/>
        </w:rPr>
        <w:t xml:space="preserve"> program in colleges of Education?</w:t>
      </w:r>
    </w:p>
    <w:p w:rsidR="00542086" w:rsidRPr="00463F1C" w:rsidRDefault="001578F7" w:rsidP="0013594F">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 Table 5: Summary of mean score of male and female teachers and students perception of difficult chemistry concepts </w:t>
      </w:r>
    </w:p>
    <w:tbl>
      <w:tblPr>
        <w:tblStyle w:val="TableGrid"/>
        <w:tblW w:w="0" w:type="auto"/>
        <w:tblLook w:val="04A0"/>
      </w:tblPr>
      <w:tblGrid>
        <w:gridCol w:w="1099"/>
        <w:gridCol w:w="1077"/>
        <w:gridCol w:w="1091"/>
        <w:gridCol w:w="1086"/>
        <w:gridCol w:w="1695"/>
        <w:gridCol w:w="2200"/>
      </w:tblGrid>
      <w:tr w:rsidR="00724A10" w:rsidRPr="00463F1C" w:rsidTr="00E228B2">
        <w:tc>
          <w:tcPr>
            <w:tcW w:w="1099"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Gender</w:t>
            </w:r>
          </w:p>
        </w:tc>
        <w:tc>
          <w:tcPr>
            <w:tcW w:w="1077"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 xml:space="preserve">N </w:t>
            </w:r>
          </w:p>
        </w:tc>
        <w:tc>
          <w:tcPr>
            <w:tcW w:w="1091"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Mean</w:t>
            </w:r>
          </w:p>
        </w:tc>
        <w:tc>
          <w:tcPr>
            <w:tcW w:w="1086"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Std. Dev</w:t>
            </w:r>
          </w:p>
        </w:tc>
        <w:tc>
          <w:tcPr>
            <w:tcW w:w="1695"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Mean Difference</w:t>
            </w:r>
          </w:p>
        </w:tc>
        <w:tc>
          <w:tcPr>
            <w:tcW w:w="2200" w:type="dxa"/>
            <w:tcBorders>
              <w:top w:val="single" w:sz="4" w:space="0" w:color="auto"/>
              <w:left w:val="nil"/>
              <w:bottom w:val="single" w:sz="4" w:space="0" w:color="auto"/>
              <w:right w:val="nil"/>
            </w:tcBorders>
          </w:tcPr>
          <w:p w:rsidR="00724A10" w:rsidRPr="00463F1C" w:rsidRDefault="00724A10" w:rsidP="0013594F">
            <w:pPr>
              <w:jc w:val="both"/>
              <w:rPr>
                <w:rFonts w:ascii="Times New Roman" w:hAnsi="Times New Roman" w:cs="Times New Roman"/>
                <w:b/>
                <w:sz w:val="24"/>
                <w:szCs w:val="24"/>
              </w:rPr>
            </w:pPr>
            <w:r w:rsidRPr="00463F1C">
              <w:rPr>
                <w:rFonts w:ascii="Times New Roman" w:hAnsi="Times New Roman" w:cs="Times New Roman"/>
                <w:b/>
                <w:sz w:val="24"/>
                <w:szCs w:val="24"/>
              </w:rPr>
              <w:t>decision</w:t>
            </w:r>
          </w:p>
        </w:tc>
      </w:tr>
      <w:tr w:rsidR="00724A10" w:rsidRPr="00463F1C" w:rsidTr="00E228B2">
        <w:tc>
          <w:tcPr>
            <w:tcW w:w="1099"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Male</w:t>
            </w:r>
          </w:p>
        </w:tc>
        <w:tc>
          <w:tcPr>
            <w:tcW w:w="1077"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4</w:t>
            </w:r>
            <w:r w:rsidR="00F7155C" w:rsidRPr="00463F1C">
              <w:rPr>
                <w:rFonts w:ascii="Times New Roman" w:hAnsi="Times New Roman" w:cs="Times New Roman"/>
                <w:sz w:val="24"/>
                <w:szCs w:val="24"/>
              </w:rPr>
              <w:t>8</w:t>
            </w:r>
          </w:p>
        </w:tc>
        <w:tc>
          <w:tcPr>
            <w:tcW w:w="1091"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2.72</w:t>
            </w:r>
          </w:p>
        </w:tc>
        <w:tc>
          <w:tcPr>
            <w:tcW w:w="1086"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1.48</w:t>
            </w:r>
          </w:p>
        </w:tc>
        <w:tc>
          <w:tcPr>
            <w:tcW w:w="1695"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0.01</w:t>
            </w:r>
          </w:p>
        </w:tc>
        <w:tc>
          <w:tcPr>
            <w:tcW w:w="2200" w:type="dxa"/>
            <w:tcBorders>
              <w:top w:val="single" w:sz="4" w:space="0" w:color="auto"/>
              <w:left w:val="nil"/>
              <w:bottom w:val="nil"/>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Difference does not exist</w:t>
            </w:r>
          </w:p>
        </w:tc>
      </w:tr>
      <w:tr w:rsidR="00724A10" w:rsidRPr="00463F1C" w:rsidTr="00E228B2">
        <w:tc>
          <w:tcPr>
            <w:tcW w:w="1099"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Female</w:t>
            </w:r>
          </w:p>
        </w:tc>
        <w:tc>
          <w:tcPr>
            <w:tcW w:w="1077"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6</w:t>
            </w:r>
            <w:r w:rsidR="00F7155C" w:rsidRPr="00463F1C">
              <w:rPr>
                <w:rFonts w:ascii="Times New Roman" w:hAnsi="Times New Roman" w:cs="Times New Roman"/>
                <w:sz w:val="24"/>
                <w:szCs w:val="24"/>
              </w:rPr>
              <w:t>0</w:t>
            </w:r>
          </w:p>
        </w:tc>
        <w:tc>
          <w:tcPr>
            <w:tcW w:w="1091"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2.73</w:t>
            </w:r>
          </w:p>
        </w:tc>
        <w:tc>
          <w:tcPr>
            <w:tcW w:w="1086"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r w:rsidRPr="00463F1C">
              <w:rPr>
                <w:rFonts w:ascii="Times New Roman" w:hAnsi="Times New Roman" w:cs="Times New Roman"/>
                <w:sz w:val="24"/>
                <w:szCs w:val="24"/>
              </w:rPr>
              <w:t>1.52</w:t>
            </w:r>
          </w:p>
        </w:tc>
        <w:tc>
          <w:tcPr>
            <w:tcW w:w="1695"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p>
        </w:tc>
        <w:tc>
          <w:tcPr>
            <w:tcW w:w="2200" w:type="dxa"/>
            <w:tcBorders>
              <w:top w:val="nil"/>
              <w:left w:val="nil"/>
              <w:bottom w:val="single" w:sz="4" w:space="0" w:color="auto"/>
              <w:right w:val="nil"/>
            </w:tcBorders>
          </w:tcPr>
          <w:p w:rsidR="00724A10" w:rsidRPr="00463F1C" w:rsidRDefault="00724A10" w:rsidP="0013594F">
            <w:pPr>
              <w:jc w:val="both"/>
              <w:rPr>
                <w:rFonts w:ascii="Times New Roman" w:hAnsi="Times New Roman" w:cs="Times New Roman"/>
                <w:sz w:val="24"/>
                <w:szCs w:val="24"/>
              </w:rPr>
            </w:pPr>
          </w:p>
        </w:tc>
      </w:tr>
    </w:tbl>
    <w:p w:rsidR="00E228B2" w:rsidRPr="00463F1C" w:rsidRDefault="00E228B2" w:rsidP="00663A3E">
      <w:pPr>
        <w:spacing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Data source: Field survey 2023</w:t>
      </w:r>
    </w:p>
    <w:p w:rsidR="00537D21" w:rsidRPr="00463F1C" w:rsidRDefault="00E228B2" w:rsidP="001D6FC5">
      <w:pPr>
        <w:spacing w:line="24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The mean of the males’ perception of difficult chemistry concept is 2.7</w:t>
      </w:r>
      <w:r w:rsidR="00537D21" w:rsidRPr="00463F1C">
        <w:rPr>
          <w:rFonts w:ascii="Times New Roman" w:hAnsi="Times New Roman" w:cs="Times New Roman"/>
          <w:sz w:val="24"/>
          <w:szCs w:val="24"/>
        </w:rPr>
        <w:t>2</w:t>
      </w:r>
      <w:r w:rsidRPr="00463F1C">
        <w:rPr>
          <w:rFonts w:ascii="Times New Roman" w:hAnsi="Times New Roman" w:cs="Times New Roman"/>
          <w:sz w:val="24"/>
          <w:szCs w:val="24"/>
        </w:rPr>
        <w:t xml:space="preserve"> w</w:t>
      </w:r>
      <w:r w:rsidR="00537D21" w:rsidRPr="00463F1C">
        <w:rPr>
          <w:rFonts w:ascii="Times New Roman" w:hAnsi="Times New Roman" w:cs="Times New Roman"/>
          <w:sz w:val="24"/>
          <w:szCs w:val="24"/>
        </w:rPr>
        <w:t>hile that of the females is 2.73</w:t>
      </w:r>
      <w:r w:rsidRPr="00463F1C">
        <w:rPr>
          <w:rFonts w:ascii="Times New Roman" w:hAnsi="Times New Roman" w:cs="Times New Roman"/>
          <w:sz w:val="24"/>
          <w:szCs w:val="24"/>
        </w:rPr>
        <w:t xml:space="preserve">. The difference in their means is 0.01 implying that difference does not exist in their perception of difficult chemistry concepts. </w:t>
      </w:r>
    </w:p>
    <w:p w:rsidR="00537D21" w:rsidRPr="00463F1C" w:rsidRDefault="00537D21" w:rsidP="001D6FC5">
      <w:pPr>
        <w:spacing w:line="240" w:lineRule="auto"/>
        <w:jc w:val="both"/>
        <w:rPr>
          <w:rFonts w:ascii="Times New Roman" w:hAnsi="Times New Roman" w:cs="Times New Roman"/>
          <w:b/>
          <w:sz w:val="24"/>
          <w:szCs w:val="24"/>
        </w:rPr>
      </w:pPr>
      <w:r w:rsidRPr="00463F1C">
        <w:rPr>
          <w:rFonts w:ascii="Times New Roman" w:hAnsi="Times New Roman" w:cs="Times New Roman"/>
          <w:b/>
          <w:sz w:val="24"/>
          <w:szCs w:val="24"/>
        </w:rPr>
        <w:t>Hypothesis 1</w:t>
      </w:r>
    </w:p>
    <w:p w:rsidR="00904FAE" w:rsidRPr="00463F1C" w:rsidRDefault="00E228B2" w:rsidP="001D6FC5">
      <w:pPr>
        <w:spacing w:line="240" w:lineRule="auto"/>
        <w:jc w:val="both"/>
        <w:rPr>
          <w:rFonts w:ascii="Times New Roman" w:hAnsi="Times New Roman" w:cs="Times New Roman"/>
          <w:sz w:val="24"/>
          <w:szCs w:val="24"/>
        </w:rPr>
      </w:pPr>
      <w:r w:rsidRPr="00463F1C">
        <w:rPr>
          <w:rFonts w:ascii="Times New Roman" w:hAnsi="Times New Roman" w:cs="Times New Roman"/>
          <w:sz w:val="24"/>
          <w:szCs w:val="24"/>
        </w:rPr>
        <w:t>Teachers in colleges of Education do not significantly perceive chemistry concepts difficult</w:t>
      </w:r>
    </w:p>
    <w:p w:rsidR="00F61F7A" w:rsidRPr="00463F1C" w:rsidRDefault="00E228B2" w:rsidP="001D6FC5">
      <w:pPr>
        <w:spacing w:line="240" w:lineRule="auto"/>
        <w:jc w:val="both"/>
        <w:rPr>
          <w:rFonts w:ascii="Times New Roman" w:hAnsi="Times New Roman" w:cs="Times New Roman"/>
          <w:sz w:val="24"/>
          <w:szCs w:val="24"/>
        </w:rPr>
      </w:pPr>
      <w:r w:rsidRPr="00463F1C">
        <w:rPr>
          <w:rFonts w:ascii="Times New Roman" w:hAnsi="Times New Roman" w:cs="Times New Roman"/>
          <w:b/>
          <w:sz w:val="24"/>
          <w:szCs w:val="24"/>
        </w:rPr>
        <w:t xml:space="preserve"> Table 6:</w:t>
      </w:r>
      <w:r w:rsidRPr="00463F1C">
        <w:rPr>
          <w:rFonts w:ascii="Times New Roman" w:hAnsi="Times New Roman" w:cs="Times New Roman"/>
          <w:sz w:val="24"/>
          <w:szCs w:val="24"/>
        </w:rPr>
        <w:t xml:space="preserve"> Summary of One-Way ANOVA of perception of teachers’ response on difficult Chemistry concepts </w:t>
      </w:r>
    </w:p>
    <w:tbl>
      <w:tblPr>
        <w:tblStyle w:val="TableGrid"/>
        <w:tblW w:w="0" w:type="auto"/>
        <w:tblLook w:val="04A0"/>
      </w:tblPr>
      <w:tblGrid>
        <w:gridCol w:w="1710"/>
        <w:gridCol w:w="1116"/>
        <w:gridCol w:w="1086"/>
        <w:gridCol w:w="1084"/>
        <w:gridCol w:w="1682"/>
        <w:gridCol w:w="2178"/>
      </w:tblGrid>
      <w:tr w:rsidR="0005005A" w:rsidRPr="00463F1C" w:rsidTr="0005005A">
        <w:tc>
          <w:tcPr>
            <w:tcW w:w="1710"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groups</w:t>
            </w:r>
          </w:p>
        </w:tc>
        <w:tc>
          <w:tcPr>
            <w:tcW w:w="1116"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Sum of squares</w:t>
            </w:r>
          </w:p>
        </w:tc>
        <w:tc>
          <w:tcPr>
            <w:tcW w:w="1086"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Df</w:t>
            </w:r>
          </w:p>
        </w:tc>
        <w:tc>
          <w:tcPr>
            <w:tcW w:w="1084"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Mean square</w:t>
            </w:r>
          </w:p>
        </w:tc>
        <w:tc>
          <w:tcPr>
            <w:tcW w:w="1682"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F</w:t>
            </w:r>
          </w:p>
        </w:tc>
        <w:tc>
          <w:tcPr>
            <w:tcW w:w="2178" w:type="dxa"/>
            <w:tcBorders>
              <w:top w:val="single" w:sz="4" w:space="0" w:color="auto"/>
              <w:left w:val="nil"/>
              <w:bottom w:val="single" w:sz="4" w:space="0" w:color="auto"/>
              <w:right w:val="nil"/>
            </w:tcBorders>
          </w:tcPr>
          <w:p w:rsidR="0005005A" w:rsidRPr="00463F1C" w:rsidRDefault="0005005A" w:rsidP="001D6FC5">
            <w:pPr>
              <w:jc w:val="both"/>
              <w:rPr>
                <w:rFonts w:ascii="Times New Roman" w:hAnsi="Times New Roman" w:cs="Times New Roman"/>
                <w:b/>
                <w:sz w:val="24"/>
                <w:szCs w:val="24"/>
              </w:rPr>
            </w:pPr>
            <w:r w:rsidRPr="00463F1C">
              <w:rPr>
                <w:rFonts w:ascii="Times New Roman" w:hAnsi="Times New Roman" w:cs="Times New Roman"/>
                <w:b/>
                <w:sz w:val="24"/>
                <w:szCs w:val="24"/>
              </w:rPr>
              <w:t>Sig</w:t>
            </w:r>
          </w:p>
        </w:tc>
      </w:tr>
      <w:tr w:rsidR="0005005A" w:rsidRPr="00463F1C" w:rsidTr="0005005A">
        <w:tc>
          <w:tcPr>
            <w:tcW w:w="1710"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Between group</w:t>
            </w:r>
          </w:p>
        </w:tc>
        <w:tc>
          <w:tcPr>
            <w:tcW w:w="1116"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5.503</w:t>
            </w:r>
          </w:p>
        </w:tc>
        <w:tc>
          <w:tcPr>
            <w:tcW w:w="1086"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2</w:t>
            </w:r>
          </w:p>
        </w:tc>
        <w:tc>
          <w:tcPr>
            <w:tcW w:w="1084"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2.751</w:t>
            </w:r>
          </w:p>
        </w:tc>
        <w:tc>
          <w:tcPr>
            <w:tcW w:w="1682"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1.845</w:t>
            </w:r>
          </w:p>
        </w:tc>
        <w:tc>
          <w:tcPr>
            <w:tcW w:w="2178" w:type="dxa"/>
            <w:tcBorders>
              <w:top w:val="single" w:sz="4" w:space="0" w:color="auto"/>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.159</w:t>
            </w:r>
          </w:p>
        </w:tc>
      </w:tr>
      <w:tr w:rsidR="0005005A" w:rsidRPr="00463F1C" w:rsidTr="0005005A">
        <w:tc>
          <w:tcPr>
            <w:tcW w:w="1710"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Within group</w:t>
            </w:r>
          </w:p>
        </w:tc>
        <w:tc>
          <w:tcPr>
            <w:tcW w:w="1116"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1546.588</w:t>
            </w:r>
          </w:p>
        </w:tc>
        <w:tc>
          <w:tcPr>
            <w:tcW w:w="1086"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1037</w:t>
            </w:r>
          </w:p>
        </w:tc>
        <w:tc>
          <w:tcPr>
            <w:tcW w:w="1084"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1.491</w:t>
            </w:r>
          </w:p>
        </w:tc>
        <w:tc>
          <w:tcPr>
            <w:tcW w:w="1682"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p>
        </w:tc>
        <w:tc>
          <w:tcPr>
            <w:tcW w:w="2178" w:type="dxa"/>
            <w:tcBorders>
              <w:top w:val="nil"/>
              <w:left w:val="nil"/>
              <w:bottom w:val="nil"/>
              <w:right w:val="nil"/>
            </w:tcBorders>
          </w:tcPr>
          <w:p w:rsidR="0005005A" w:rsidRPr="00463F1C" w:rsidRDefault="0005005A" w:rsidP="001D6FC5">
            <w:pPr>
              <w:jc w:val="both"/>
              <w:rPr>
                <w:rFonts w:ascii="Times New Roman" w:hAnsi="Times New Roman" w:cs="Times New Roman"/>
                <w:sz w:val="24"/>
                <w:szCs w:val="24"/>
              </w:rPr>
            </w:pPr>
          </w:p>
        </w:tc>
      </w:tr>
      <w:tr w:rsidR="0005005A" w:rsidRPr="00463F1C" w:rsidTr="0005005A">
        <w:tc>
          <w:tcPr>
            <w:tcW w:w="1710"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Total</w:t>
            </w:r>
          </w:p>
        </w:tc>
        <w:tc>
          <w:tcPr>
            <w:tcW w:w="1116"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r w:rsidRPr="00463F1C">
              <w:rPr>
                <w:rFonts w:ascii="Times New Roman" w:hAnsi="Times New Roman" w:cs="Times New Roman"/>
                <w:sz w:val="24"/>
                <w:szCs w:val="24"/>
              </w:rPr>
              <w:t>1552.091</w:t>
            </w:r>
          </w:p>
        </w:tc>
        <w:tc>
          <w:tcPr>
            <w:tcW w:w="1086"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p>
        </w:tc>
        <w:tc>
          <w:tcPr>
            <w:tcW w:w="1084"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p>
        </w:tc>
        <w:tc>
          <w:tcPr>
            <w:tcW w:w="1682"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p>
        </w:tc>
        <w:tc>
          <w:tcPr>
            <w:tcW w:w="2178" w:type="dxa"/>
            <w:tcBorders>
              <w:top w:val="nil"/>
              <w:left w:val="nil"/>
              <w:bottom w:val="single" w:sz="4" w:space="0" w:color="auto"/>
              <w:right w:val="nil"/>
            </w:tcBorders>
          </w:tcPr>
          <w:p w:rsidR="0005005A" w:rsidRPr="00463F1C" w:rsidRDefault="0005005A" w:rsidP="001D6FC5">
            <w:pPr>
              <w:jc w:val="both"/>
              <w:rPr>
                <w:rFonts w:ascii="Times New Roman" w:hAnsi="Times New Roman" w:cs="Times New Roman"/>
                <w:sz w:val="24"/>
                <w:szCs w:val="24"/>
              </w:rPr>
            </w:pPr>
          </w:p>
        </w:tc>
      </w:tr>
    </w:tbl>
    <w:p w:rsidR="0005005A" w:rsidRPr="00463F1C" w:rsidRDefault="0005005A"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Data source: Field survey 2023 </w:t>
      </w:r>
    </w:p>
    <w:p w:rsidR="0038065E" w:rsidRPr="00463F1C" w:rsidRDefault="0005005A"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F (2, 1037) = 1.845; p &gt; 0.05. The p &gt; 0.05 implies that the hypothesis teachers in colleges of Education do not significantly perceive chemistry concepts </w:t>
      </w:r>
      <w:r w:rsidR="0038065E" w:rsidRPr="00463F1C">
        <w:rPr>
          <w:rFonts w:ascii="Times New Roman" w:hAnsi="Times New Roman" w:cs="Times New Roman"/>
          <w:sz w:val="24"/>
          <w:szCs w:val="24"/>
        </w:rPr>
        <w:t xml:space="preserve">study </w:t>
      </w:r>
      <w:r w:rsidRPr="00463F1C">
        <w:rPr>
          <w:rFonts w:ascii="Times New Roman" w:hAnsi="Times New Roman" w:cs="Times New Roman"/>
          <w:sz w:val="24"/>
          <w:szCs w:val="24"/>
        </w:rPr>
        <w:t xml:space="preserve">difficult is retained. </w:t>
      </w:r>
    </w:p>
    <w:p w:rsidR="0038065E" w:rsidRPr="00463F1C" w:rsidRDefault="0005005A" w:rsidP="001D6FC5">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Hypothesis 2 </w:t>
      </w:r>
    </w:p>
    <w:p w:rsidR="0038065E" w:rsidRPr="00463F1C" w:rsidRDefault="0005005A"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Students do not significantly perceive chemistry concepts difficult in colleges of Education </w:t>
      </w:r>
    </w:p>
    <w:p w:rsidR="0005005A" w:rsidRPr="00463F1C" w:rsidRDefault="0005005A"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Table 7</w:t>
      </w:r>
      <w:r w:rsidRPr="00463F1C">
        <w:rPr>
          <w:rFonts w:ascii="Times New Roman" w:hAnsi="Times New Roman" w:cs="Times New Roman"/>
          <w:sz w:val="24"/>
          <w:szCs w:val="24"/>
        </w:rPr>
        <w:t>: Summary of One-Way Analysis of Variance of Students response on Perception of difficult Chemistry concepts in 2020 Minimum Standard</w:t>
      </w:r>
    </w:p>
    <w:tbl>
      <w:tblPr>
        <w:tblStyle w:val="TableGrid"/>
        <w:tblW w:w="0" w:type="auto"/>
        <w:tblLook w:val="04A0"/>
      </w:tblPr>
      <w:tblGrid>
        <w:gridCol w:w="1688"/>
        <w:gridCol w:w="1236"/>
        <w:gridCol w:w="1073"/>
        <w:gridCol w:w="1078"/>
        <w:gridCol w:w="1655"/>
        <w:gridCol w:w="2126"/>
      </w:tblGrid>
      <w:tr w:rsidR="0038065E" w:rsidRPr="00463F1C" w:rsidTr="00DD7B49">
        <w:tc>
          <w:tcPr>
            <w:tcW w:w="1710"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groups</w:t>
            </w:r>
          </w:p>
        </w:tc>
        <w:tc>
          <w:tcPr>
            <w:tcW w:w="1116"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Sum of squares</w:t>
            </w:r>
          </w:p>
        </w:tc>
        <w:tc>
          <w:tcPr>
            <w:tcW w:w="1086"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Df</w:t>
            </w:r>
          </w:p>
        </w:tc>
        <w:tc>
          <w:tcPr>
            <w:tcW w:w="1084"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Mean square</w:t>
            </w:r>
          </w:p>
        </w:tc>
        <w:tc>
          <w:tcPr>
            <w:tcW w:w="1682"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F</w:t>
            </w:r>
          </w:p>
        </w:tc>
        <w:tc>
          <w:tcPr>
            <w:tcW w:w="2178" w:type="dxa"/>
            <w:tcBorders>
              <w:top w:val="single" w:sz="4" w:space="0" w:color="auto"/>
              <w:left w:val="nil"/>
              <w:bottom w:val="single" w:sz="4" w:space="0" w:color="auto"/>
              <w:right w:val="nil"/>
            </w:tcBorders>
          </w:tcPr>
          <w:p w:rsidR="0038065E" w:rsidRPr="00463F1C" w:rsidRDefault="0038065E" w:rsidP="001D6FC5">
            <w:pPr>
              <w:jc w:val="both"/>
              <w:rPr>
                <w:rFonts w:ascii="Times New Roman" w:hAnsi="Times New Roman" w:cs="Times New Roman"/>
                <w:b/>
                <w:sz w:val="24"/>
                <w:szCs w:val="24"/>
              </w:rPr>
            </w:pPr>
            <w:r w:rsidRPr="00463F1C">
              <w:rPr>
                <w:rFonts w:ascii="Times New Roman" w:hAnsi="Times New Roman" w:cs="Times New Roman"/>
                <w:b/>
                <w:sz w:val="24"/>
                <w:szCs w:val="24"/>
              </w:rPr>
              <w:t>Sig</w:t>
            </w:r>
          </w:p>
        </w:tc>
      </w:tr>
      <w:tr w:rsidR="0038065E" w:rsidRPr="00463F1C" w:rsidTr="00DD7B49">
        <w:tc>
          <w:tcPr>
            <w:tcW w:w="1710" w:type="dxa"/>
            <w:tcBorders>
              <w:top w:val="single" w:sz="4" w:space="0" w:color="auto"/>
              <w:left w:val="nil"/>
              <w:bottom w:val="nil"/>
              <w:right w:val="nil"/>
            </w:tcBorders>
          </w:tcPr>
          <w:p w:rsidR="0038065E" w:rsidRPr="00463F1C" w:rsidRDefault="0038065E" w:rsidP="001D6FC5">
            <w:pPr>
              <w:jc w:val="both"/>
              <w:rPr>
                <w:rFonts w:ascii="Times New Roman" w:hAnsi="Times New Roman" w:cs="Times New Roman"/>
                <w:sz w:val="24"/>
                <w:szCs w:val="24"/>
              </w:rPr>
            </w:pPr>
            <w:r w:rsidRPr="00463F1C">
              <w:rPr>
                <w:rFonts w:ascii="Times New Roman" w:hAnsi="Times New Roman" w:cs="Times New Roman"/>
                <w:sz w:val="24"/>
                <w:szCs w:val="24"/>
              </w:rPr>
              <w:t>Between group</w:t>
            </w:r>
          </w:p>
        </w:tc>
        <w:tc>
          <w:tcPr>
            <w:tcW w:w="1116" w:type="dxa"/>
            <w:tcBorders>
              <w:top w:val="single" w:sz="4" w:space="0" w:color="auto"/>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62.114</w:t>
            </w:r>
          </w:p>
        </w:tc>
        <w:tc>
          <w:tcPr>
            <w:tcW w:w="1086" w:type="dxa"/>
            <w:tcBorders>
              <w:top w:val="single" w:sz="4" w:space="0" w:color="auto"/>
              <w:left w:val="nil"/>
              <w:bottom w:val="nil"/>
              <w:right w:val="nil"/>
            </w:tcBorders>
          </w:tcPr>
          <w:p w:rsidR="0038065E" w:rsidRPr="00463F1C" w:rsidRDefault="0038065E" w:rsidP="001D6FC5">
            <w:pPr>
              <w:jc w:val="both"/>
              <w:rPr>
                <w:rFonts w:ascii="Times New Roman" w:hAnsi="Times New Roman" w:cs="Times New Roman"/>
                <w:sz w:val="24"/>
                <w:szCs w:val="24"/>
              </w:rPr>
            </w:pPr>
            <w:r w:rsidRPr="00463F1C">
              <w:rPr>
                <w:rFonts w:ascii="Times New Roman" w:hAnsi="Times New Roman" w:cs="Times New Roman"/>
                <w:sz w:val="24"/>
                <w:szCs w:val="24"/>
              </w:rPr>
              <w:t>2</w:t>
            </w:r>
          </w:p>
        </w:tc>
        <w:tc>
          <w:tcPr>
            <w:tcW w:w="1084" w:type="dxa"/>
            <w:tcBorders>
              <w:top w:val="single" w:sz="4" w:space="0" w:color="auto"/>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31.057</w:t>
            </w:r>
          </w:p>
        </w:tc>
        <w:tc>
          <w:tcPr>
            <w:tcW w:w="1682" w:type="dxa"/>
            <w:tcBorders>
              <w:top w:val="single" w:sz="4" w:space="0" w:color="auto"/>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13.321</w:t>
            </w:r>
          </w:p>
        </w:tc>
        <w:tc>
          <w:tcPr>
            <w:tcW w:w="2178" w:type="dxa"/>
            <w:tcBorders>
              <w:top w:val="single" w:sz="4" w:space="0" w:color="auto"/>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.000</w:t>
            </w:r>
          </w:p>
        </w:tc>
      </w:tr>
      <w:tr w:rsidR="0038065E" w:rsidRPr="00463F1C" w:rsidTr="00DD7B49">
        <w:tc>
          <w:tcPr>
            <w:tcW w:w="1710" w:type="dxa"/>
            <w:tcBorders>
              <w:top w:val="nil"/>
              <w:left w:val="nil"/>
              <w:bottom w:val="nil"/>
              <w:right w:val="nil"/>
            </w:tcBorders>
          </w:tcPr>
          <w:p w:rsidR="0038065E" w:rsidRPr="00463F1C" w:rsidRDefault="0038065E" w:rsidP="001D6FC5">
            <w:pPr>
              <w:jc w:val="both"/>
              <w:rPr>
                <w:rFonts w:ascii="Times New Roman" w:hAnsi="Times New Roman" w:cs="Times New Roman"/>
                <w:sz w:val="24"/>
                <w:szCs w:val="24"/>
              </w:rPr>
            </w:pPr>
            <w:r w:rsidRPr="00463F1C">
              <w:rPr>
                <w:rFonts w:ascii="Times New Roman" w:hAnsi="Times New Roman" w:cs="Times New Roman"/>
                <w:sz w:val="24"/>
                <w:szCs w:val="24"/>
              </w:rPr>
              <w:t>Within group</w:t>
            </w:r>
          </w:p>
        </w:tc>
        <w:tc>
          <w:tcPr>
            <w:tcW w:w="1116" w:type="dxa"/>
            <w:tcBorders>
              <w:top w:val="nil"/>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14445.230</w:t>
            </w:r>
          </w:p>
        </w:tc>
        <w:tc>
          <w:tcPr>
            <w:tcW w:w="1086" w:type="dxa"/>
            <w:tcBorders>
              <w:top w:val="nil"/>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6196</w:t>
            </w:r>
          </w:p>
        </w:tc>
        <w:tc>
          <w:tcPr>
            <w:tcW w:w="1084" w:type="dxa"/>
            <w:tcBorders>
              <w:top w:val="nil"/>
              <w:left w:val="nil"/>
              <w:bottom w:val="nil"/>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2.331</w:t>
            </w:r>
          </w:p>
        </w:tc>
        <w:tc>
          <w:tcPr>
            <w:tcW w:w="1682" w:type="dxa"/>
            <w:tcBorders>
              <w:top w:val="nil"/>
              <w:left w:val="nil"/>
              <w:bottom w:val="nil"/>
              <w:right w:val="nil"/>
            </w:tcBorders>
          </w:tcPr>
          <w:p w:rsidR="0038065E" w:rsidRPr="00463F1C" w:rsidRDefault="0038065E" w:rsidP="001D6FC5">
            <w:pPr>
              <w:jc w:val="both"/>
              <w:rPr>
                <w:rFonts w:ascii="Times New Roman" w:hAnsi="Times New Roman" w:cs="Times New Roman"/>
                <w:sz w:val="24"/>
                <w:szCs w:val="24"/>
              </w:rPr>
            </w:pPr>
          </w:p>
        </w:tc>
        <w:tc>
          <w:tcPr>
            <w:tcW w:w="2178" w:type="dxa"/>
            <w:tcBorders>
              <w:top w:val="nil"/>
              <w:left w:val="nil"/>
              <w:bottom w:val="nil"/>
              <w:right w:val="nil"/>
            </w:tcBorders>
          </w:tcPr>
          <w:p w:rsidR="0038065E" w:rsidRPr="00463F1C" w:rsidRDefault="0038065E" w:rsidP="001D6FC5">
            <w:pPr>
              <w:jc w:val="both"/>
              <w:rPr>
                <w:rFonts w:ascii="Times New Roman" w:hAnsi="Times New Roman" w:cs="Times New Roman"/>
                <w:sz w:val="24"/>
                <w:szCs w:val="24"/>
              </w:rPr>
            </w:pPr>
          </w:p>
        </w:tc>
      </w:tr>
      <w:tr w:rsidR="0038065E" w:rsidRPr="00463F1C" w:rsidTr="00DD7B49">
        <w:tc>
          <w:tcPr>
            <w:tcW w:w="1710" w:type="dxa"/>
            <w:tcBorders>
              <w:top w:val="nil"/>
              <w:left w:val="nil"/>
              <w:bottom w:val="single" w:sz="4" w:space="0" w:color="auto"/>
              <w:right w:val="nil"/>
            </w:tcBorders>
          </w:tcPr>
          <w:p w:rsidR="0038065E" w:rsidRPr="00463F1C" w:rsidRDefault="0038065E" w:rsidP="001D6FC5">
            <w:pPr>
              <w:jc w:val="both"/>
              <w:rPr>
                <w:rFonts w:ascii="Times New Roman" w:hAnsi="Times New Roman" w:cs="Times New Roman"/>
                <w:sz w:val="24"/>
                <w:szCs w:val="24"/>
              </w:rPr>
            </w:pPr>
            <w:r w:rsidRPr="00463F1C">
              <w:rPr>
                <w:rFonts w:ascii="Times New Roman" w:hAnsi="Times New Roman" w:cs="Times New Roman"/>
                <w:sz w:val="24"/>
                <w:szCs w:val="24"/>
              </w:rPr>
              <w:t>Total</w:t>
            </w:r>
          </w:p>
        </w:tc>
        <w:tc>
          <w:tcPr>
            <w:tcW w:w="1116" w:type="dxa"/>
            <w:tcBorders>
              <w:top w:val="nil"/>
              <w:left w:val="nil"/>
              <w:bottom w:val="single" w:sz="4" w:space="0" w:color="auto"/>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14507.344</w:t>
            </w:r>
          </w:p>
        </w:tc>
        <w:tc>
          <w:tcPr>
            <w:tcW w:w="1086" w:type="dxa"/>
            <w:tcBorders>
              <w:top w:val="nil"/>
              <w:left w:val="nil"/>
              <w:bottom w:val="single" w:sz="4" w:space="0" w:color="auto"/>
              <w:right w:val="nil"/>
            </w:tcBorders>
          </w:tcPr>
          <w:p w:rsidR="0038065E" w:rsidRPr="00463F1C" w:rsidRDefault="0073373D" w:rsidP="001D6FC5">
            <w:pPr>
              <w:jc w:val="both"/>
              <w:rPr>
                <w:rFonts w:ascii="Times New Roman" w:hAnsi="Times New Roman" w:cs="Times New Roman"/>
                <w:sz w:val="24"/>
                <w:szCs w:val="24"/>
              </w:rPr>
            </w:pPr>
            <w:r w:rsidRPr="00463F1C">
              <w:rPr>
                <w:rFonts w:ascii="Times New Roman" w:hAnsi="Times New Roman" w:cs="Times New Roman"/>
                <w:sz w:val="24"/>
                <w:szCs w:val="24"/>
              </w:rPr>
              <w:t>6198</w:t>
            </w:r>
          </w:p>
        </w:tc>
        <w:tc>
          <w:tcPr>
            <w:tcW w:w="1084" w:type="dxa"/>
            <w:tcBorders>
              <w:top w:val="nil"/>
              <w:left w:val="nil"/>
              <w:bottom w:val="single" w:sz="4" w:space="0" w:color="auto"/>
              <w:right w:val="nil"/>
            </w:tcBorders>
          </w:tcPr>
          <w:p w:rsidR="0038065E" w:rsidRPr="00463F1C" w:rsidRDefault="0038065E" w:rsidP="001D6FC5">
            <w:pPr>
              <w:jc w:val="both"/>
              <w:rPr>
                <w:rFonts w:ascii="Times New Roman" w:hAnsi="Times New Roman" w:cs="Times New Roman"/>
                <w:sz w:val="24"/>
                <w:szCs w:val="24"/>
              </w:rPr>
            </w:pPr>
          </w:p>
        </w:tc>
        <w:tc>
          <w:tcPr>
            <w:tcW w:w="1682" w:type="dxa"/>
            <w:tcBorders>
              <w:top w:val="nil"/>
              <w:left w:val="nil"/>
              <w:bottom w:val="single" w:sz="4" w:space="0" w:color="auto"/>
              <w:right w:val="nil"/>
            </w:tcBorders>
          </w:tcPr>
          <w:p w:rsidR="0038065E" w:rsidRPr="00463F1C" w:rsidRDefault="0038065E" w:rsidP="001D6FC5">
            <w:pPr>
              <w:jc w:val="both"/>
              <w:rPr>
                <w:rFonts w:ascii="Times New Roman" w:hAnsi="Times New Roman" w:cs="Times New Roman"/>
                <w:sz w:val="24"/>
                <w:szCs w:val="24"/>
              </w:rPr>
            </w:pPr>
          </w:p>
        </w:tc>
        <w:tc>
          <w:tcPr>
            <w:tcW w:w="2178" w:type="dxa"/>
            <w:tcBorders>
              <w:top w:val="nil"/>
              <w:left w:val="nil"/>
              <w:bottom w:val="single" w:sz="4" w:space="0" w:color="auto"/>
              <w:right w:val="nil"/>
            </w:tcBorders>
          </w:tcPr>
          <w:p w:rsidR="0038065E" w:rsidRPr="00463F1C" w:rsidRDefault="0038065E" w:rsidP="001D6FC5">
            <w:pPr>
              <w:jc w:val="both"/>
              <w:rPr>
                <w:rFonts w:ascii="Times New Roman" w:hAnsi="Times New Roman" w:cs="Times New Roman"/>
                <w:sz w:val="24"/>
                <w:szCs w:val="24"/>
              </w:rPr>
            </w:pPr>
          </w:p>
        </w:tc>
      </w:tr>
    </w:tbl>
    <w:p w:rsidR="0038065E" w:rsidRPr="001D6FC5" w:rsidRDefault="0038065E" w:rsidP="00663A3E">
      <w:pPr>
        <w:spacing w:line="480" w:lineRule="auto"/>
        <w:jc w:val="both"/>
        <w:rPr>
          <w:rFonts w:ascii="Times New Roman" w:hAnsi="Times New Roman" w:cs="Times New Roman"/>
          <w:b/>
          <w:sz w:val="24"/>
          <w:szCs w:val="24"/>
        </w:rPr>
      </w:pPr>
      <w:r w:rsidRPr="001D6FC5">
        <w:rPr>
          <w:rFonts w:ascii="Times New Roman" w:hAnsi="Times New Roman" w:cs="Times New Roman"/>
          <w:b/>
          <w:sz w:val="24"/>
          <w:szCs w:val="24"/>
        </w:rPr>
        <w:t xml:space="preserve">Data source: Field survey 2023 </w:t>
      </w:r>
    </w:p>
    <w:p w:rsidR="0038065E" w:rsidRPr="00463F1C" w:rsidRDefault="00AE3FF0" w:rsidP="001D6FC5">
      <w:pPr>
        <w:jc w:val="both"/>
        <w:rPr>
          <w:rFonts w:ascii="Times New Roman" w:hAnsi="Times New Roman" w:cs="Times New Roman"/>
          <w:sz w:val="24"/>
          <w:szCs w:val="24"/>
        </w:rPr>
      </w:pPr>
      <w:r w:rsidRPr="00463F1C">
        <w:rPr>
          <w:rFonts w:ascii="Times New Roman" w:hAnsi="Times New Roman" w:cs="Times New Roman"/>
          <w:sz w:val="24"/>
          <w:szCs w:val="24"/>
        </w:rPr>
        <w:lastRenderedPageBreak/>
        <w:t>F (2, 6196) = 13.321; p &lt; 0.05. The p &lt; 0.05 implies that the hypothesis students in colleges of Education do not significantly perceive chemistry concepts difficult is rejected</w:t>
      </w:r>
    </w:p>
    <w:p w:rsidR="00C61446" w:rsidRPr="00463F1C" w:rsidRDefault="00C61446" w:rsidP="001D6FC5">
      <w:pPr>
        <w:jc w:val="both"/>
        <w:rPr>
          <w:rFonts w:ascii="Times New Roman" w:hAnsi="Times New Roman" w:cs="Times New Roman"/>
          <w:sz w:val="24"/>
          <w:szCs w:val="24"/>
        </w:rPr>
      </w:pPr>
      <w:r w:rsidRPr="00463F1C">
        <w:rPr>
          <w:rFonts w:ascii="Times New Roman" w:hAnsi="Times New Roman" w:cs="Times New Roman"/>
          <w:b/>
          <w:sz w:val="24"/>
          <w:szCs w:val="24"/>
        </w:rPr>
        <w:t xml:space="preserve">Hypothesis 3 </w:t>
      </w:r>
      <w:r w:rsidRPr="00463F1C">
        <w:rPr>
          <w:rFonts w:ascii="Times New Roman" w:hAnsi="Times New Roman" w:cs="Times New Roman"/>
          <w:sz w:val="24"/>
          <w:szCs w:val="24"/>
        </w:rPr>
        <w:t>Perception of the factors responsible for the perceived difficulty in chemistry concepts do not differ significantly among teachers in Colleges of education.</w:t>
      </w:r>
    </w:p>
    <w:p w:rsidR="00C61446" w:rsidRPr="00463F1C" w:rsidRDefault="00C61446" w:rsidP="001D6FC5">
      <w:pPr>
        <w:jc w:val="both"/>
        <w:rPr>
          <w:rFonts w:ascii="Times New Roman" w:hAnsi="Times New Roman" w:cs="Times New Roman"/>
          <w:sz w:val="24"/>
          <w:szCs w:val="24"/>
        </w:rPr>
      </w:pPr>
      <w:r w:rsidRPr="00463F1C">
        <w:rPr>
          <w:rFonts w:ascii="Times New Roman" w:hAnsi="Times New Roman" w:cs="Times New Roman"/>
          <w:b/>
          <w:sz w:val="24"/>
          <w:szCs w:val="24"/>
        </w:rPr>
        <w:t>Table 8:</w:t>
      </w:r>
      <w:r w:rsidRPr="00463F1C">
        <w:rPr>
          <w:rFonts w:ascii="Times New Roman" w:hAnsi="Times New Roman" w:cs="Times New Roman"/>
          <w:sz w:val="24"/>
          <w:szCs w:val="24"/>
        </w:rPr>
        <w:t xml:space="preserve"> Summary of One-Way ANOVA of teachers response on factors responsible for perceived difficulty in Chemistry concepts among teachers in Colleges of Education</w:t>
      </w:r>
    </w:p>
    <w:tbl>
      <w:tblPr>
        <w:tblStyle w:val="TableGrid"/>
        <w:tblW w:w="0" w:type="auto"/>
        <w:tblLook w:val="04A0"/>
      </w:tblPr>
      <w:tblGrid>
        <w:gridCol w:w="1689"/>
        <w:gridCol w:w="1236"/>
        <w:gridCol w:w="1073"/>
        <w:gridCol w:w="1078"/>
        <w:gridCol w:w="1652"/>
        <w:gridCol w:w="2128"/>
      </w:tblGrid>
      <w:tr w:rsidR="00063F90" w:rsidRPr="00463F1C" w:rsidTr="00063F90">
        <w:tc>
          <w:tcPr>
            <w:tcW w:w="1689"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groups</w:t>
            </w:r>
          </w:p>
        </w:tc>
        <w:tc>
          <w:tcPr>
            <w:tcW w:w="1236"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Sum of squares</w:t>
            </w:r>
          </w:p>
        </w:tc>
        <w:tc>
          <w:tcPr>
            <w:tcW w:w="1073"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Df</w:t>
            </w:r>
          </w:p>
        </w:tc>
        <w:tc>
          <w:tcPr>
            <w:tcW w:w="1078"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Mean square</w:t>
            </w:r>
          </w:p>
        </w:tc>
        <w:tc>
          <w:tcPr>
            <w:tcW w:w="1652"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F</w:t>
            </w:r>
          </w:p>
        </w:tc>
        <w:tc>
          <w:tcPr>
            <w:tcW w:w="2128" w:type="dxa"/>
            <w:tcBorders>
              <w:top w:val="single" w:sz="4" w:space="0" w:color="auto"/>
              <w:left w:val="nil"/>
              <w:bottom w:val="single" w:sz="4" w:space="0" w:color="auto"/>
              <w:right w:val="nil"/>
            </w:tcBorders>
          </w:tcPr>
          <w:p w:rsidR="00063F90" w:rsidRPr="00463F1C" w:rsidRDefault="00063F90" w:rsidP="001D6FC5">
            <w:pPr>
              <w:jc w:val="both"/>
              <w:rPr>
                <w:rFonts w:ascii="Times New Roman" w:hAnsi="Times New Roman" w:cs="Times New Roman"/>
                <w:b/>
                <w:sz w:val="24"/>
                <w:szCs w:val="24"/>
              </w:rPr>
            </w:pPr>
            <w:r w:rsidRPr="00463F1C">
              <w:rPr>
                <w:rFonts w:ascii="Times New Roman" w:hAnsi="Times New Roman" w:cs="Times New Roman"/>
                <w:b/>
                <w:sz w:val="24"/>
                <w:szCs w:val="24"/>
              </w:rPr>
              <w:t>Sig</w:t>
            </w:r>
          </w:p>
        </w:tc>
      </w:tr>
      <w:tr w:rsidR="00063F90" w:rsidRPr="00463F1C" w:rsidTr="00063F90">
        <w:tc>
          <w:tcPr>
            <w:tcW w:w="1689"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Between group</w:t>
            </w:r>
          </w:p>
        </w:tc>
        <w:tc>
          <w:tcPr>
            <w:tcW w:w="1236"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10.118</w:t>
            </w:r>
          </w:p>
        </w:tc>
        <w:tc>
          <w:tcPr>
            <w:tcW w:w="1073"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2</w:t>
            </w:r>
          </w:p>
        </w:tc>
        <w:tc>
          <w:tcPr>
            <w:tcW w:w="1078"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5.059</w:t>
            </w:r>
          </w:p>
        </w:tc>
        <w:tc>
          <w:tcPr>
            <w:tcW w:w="1652"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2.896</w:t>
            </w:r>
          </w:p>
        </w:tc>
        <w:tc>
          <w:tcPr>
            <w:tcW w:w="2128" w:type="dxa"/>
            <w:tcBorders>
              <w:top w:val="single" w:sz="4" w:space="0" w:color="auto"/>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.056</w:t>
            </w:r>
          </w:p>
        </w:tc>
      </w:tr>
      <w:tr w:rsidR="00063F90" w:rsidRPr="00463F1C" w:rsidTr="00063F90">
        <w:tc>
          <w:tcPr>
            <w:tcW w:w="1689"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Within group</w:t>
            </w:r>
          </w:p>
        </w:tc>
        <w:tc>
          <w:tcPr>
            <w:tcW w:w="1236"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1811.781</w:t>
            </w:r>
          </w:p>
        </w:tc>
        <w:tc>
          <w:tcPr>
            <w:tcW w:w="1073"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1037</w:t>
            </w:r>
          </w:p>
        </w:tc>
        <w:tc>
          <w:tcPr>
            <w:tcW w:w="1078"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1.747</w:t>
            </w:r>
          </w:p>
        </w:tc>
        <w:tc>
          <w:tcPr>
            <w:tcW w:w="1652"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p>
        </w:tc>
        <w:tc>
          <w:tcPr>
            <w:tcW w:w="2128" w:type="dxa"/>
            <w:tcBorders>
              <w:top w:val="nil"/>
              <w:left w:val="nil"/>
              <w:bottom w:val="nil"/>
              <w:right w:val="nil"/>
            </w:tcBorders>
          </w:tcPr>
          <w:p w:rsidR="00063F90" w:rsidRPr="00463F1C" w:rsidRDefault="00063F90" w:rsidP="001D6FC5">
            <w:pPr>
              <w:jc w:val="both"/>
              <w:rPr>
                <w:rFonts w:ascii="Times New Roman" w:hAnsi="Times New Roman" w:cs="Times New Roman"/>
                <w:sz w:val="24"/>
                <w:szCs w:val="24"/>
              </w:rPr>
            </w:pPr>
          </w:p>
        </w:tc>
      </w:tr>
      <w:tr w:rsidR="00063F90" w:rsidRPr="00463F1C" w:rsidTr="00063F90">
        <w:tc>
          <w:tcPr>
            <w:tcW w:w="1689" w:type="dxa"/>
            <w:tcBorders>
              <w:top w:val="nil"/>
              <w:left w:val="nil"/>
              <w:bottom w:val="single" w:sz="4" w:space="0" w:color="auto"/>
              <w:right w:val="nil"/>
            </w:tcBorders>
          </w:tcPr>
          <w:p w:rsidR="00063F90" w:rsidRPr="00463F1C" w:rsidRDefault="00063F90" w:rsidP="001D6FC5">
            <w:pPr>
              <w:jc w:val="both"/>
              <w:rPr>
                <w:rFonts w:ascii="Times New Roman" w:hAnsi="Times New Roman" w:cs="Times New Roman"/>
                <w:sz w:val="24"/>
                <w:szCs w:val="24"/>
              </w:rPr>
            </w:pPr>
            <w:r w:rsidRPr="00463F1C">
              <w:rPr>
                <w:rFonts w:ascii="Times New Roman" w:hAnsi="Times New Roman" w:cs="Times New Roman"/>
                <w:sz w:val="24"/>
                <w:szCs w:val="24"/>
              </w:rPr>
              <w:t>Total</w:t>
            </w:r>
          </w:p>
        </w:tc>
        <w:tc>
          <w:tcPr>
            <w:tcW w:w="1236" w:type="dxa"/>
            <w:tcBorders>
              <w:top w:val="nil"/>
              <w:left w:val="nil"/>
              <w:bottom w:val="single" w:sz="4" w:space="0" w:color="auto"/>
              <w:right w:val="nil"/>
            </w:tcBorders>
          </w:tcPr>
          <w:p w:rsidR="00063F90"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1821.899</w:t>
            </w:r>
          </w:p>
        </w:tc>
        <w:tc>
          <w:tcPr>
            <w:tcW w:w="1073" w:type="dxa"/>
            <w:tcBorders>
              <w:top w:val="nil"/>
              <w:left w:val="nil"/>
              <w:bottom w:val="single" w:sz="4" w:space="0" w:color="auto"/>
              <w:right w:val="nil"/>
            </w:tcBorders>
          </w:tcPr>
          <w:p w:rsidR="00063F90"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1039</w:t>
            </w:r>
          </w:p>
        </w:tc>
        <w:tc>
          <w:tcPr>
            <w:tcW w:w="1078" w:type="dxa"/>
            <w:tcBorders>
              <w:top w:val="nil"/>
              <w:left w:val="nil"/>
              <w:bottom w:val="single" w:sz="4" w:space="0" w:color="auto"/>
              <w:right w:val="nil"/>
            </w:tcBorders>
          </w:tcPr>
          <w:p w:rsidR="00063F90" w:rsidRPr="00463F1C" w:rsidRDefault="00063F90" w:rsidP="001D6FC5">
            <w:pPr>
              <w:jc w:val="both"/>
              <w:rPr>
                <w:rFonts w:ascii="Times New Roman" w:hAnsi="Times New Roman" w:cs="Times New Roman"/>
                <w:sz w:val="24"/>
                <w:szCs w:val="24"/>
              </w:rPr>
            </w:pPr>
          </w:p>
        </w:tc>
        <w:tc>
          <w:tcPr>
            <w:tcW w:w="1652" w:type="dxa"/>
            <w:tcBorders>
              <w:top w:val="nil"/>
              <w:left w:val="nil"/>
              <w:bottom w:val="single" w:sz="4" w:space="0" w:color="auto"/>
              <w:right w:val="nil"/>
            </w:tcBorders>
          </w:tcPr>
          <w:p w:rsidR="00063F90" w:rsidRPr="00463F1C" w:rsidRDefault="00063F90" w:rsidP="001D6FC5">
            <w:pPr>
              <w:jc w:val="both"/>
              <w:rPr>
                <w:rFonts w:ascii="Times New Roman" w:hAnsi="Times New Roman" w:cs="Times New Roman"/>
                <w:sz w:val="24"/>
                <w:szCs w:val="24"/>
              </w:rPr>
            </w:pPr>
          </w:p>
        </w:tc>
        <w:tc>
          <w:tcPr>
            <w:tcW w:w="2128" w:type="dxa"/>
            <w:tcBorders>
              <w:top w:val="nil"/>
              <w:left w:val="nil"/>
              <w:bottom w:val="single" w:sz="4" w:space="0" w:color="auto"/>
              <w:right w:val="nil"/>
            </w:tcBorders>
          </w:tcPr>
          <w:p w:rsidR="00063F90" w:rsidRPr="00463F1C" w:rsidRDefault="00063F90" w:rsidP="001D6FC5">
            <w:pPr>
              <w:jc w:val="both"/>
              <w:rPr>
                <w:rFonts w:ascii="Times New Roman" w:hAnsi="Times New Roman" w:cs="Times New Roman"/>
                <w:sz w:val="24"/>
                <w:szCs w:val="24"/>
              </w:rPr>
            </w:pPr>
          </w:p>
        </w:tc>
      </w:tr>
    </w:tbl>
    <w:p w:rsidR="00063F90" w:rsidRPr="00463F1C" w:rsidRDefault="00063F90" w:rsidP="001D6FC5">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Data source: Field survey 2023</w:t>
      </w:r>
    </w:p>
    <w:p w:rsidR="00063F90" w:rsidRPr="00463F1C" w:rsidRDefault="00063F90"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F (2, 1037) = 2.896; p &gt; 0.05. The p &gt; 0.05 implies that the hypothesis perception of the factors responsible for the perceived difficulty in chemistry concepts do not differ significantly among teachers in Colleges of education is not rejected. </w:t>
      </w:r>
    </w:p>
    <w:p w:rsidR="00063F90" w:rsidRPr="00463F1C" w:rsidRDefault="00063F90" w:rsidP="001D6FC5">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Hypothesis 4 </w:t>
      </w:r>
    </w:p>
    <w:p w:rsidR="00063F90" w:rsidRPr="00463F1C" w:rsidRDefault="00063F90"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Perception of the factors responsible for the perceived difficulty in chemistry concepts do not differ significantly among students in Colleges of Education</w:t>
      </w:r>
    </w:p>
    <w:p w:rsidR="000B0A4F" w:rsidRPr="00463F1C" w:rsidRDefault="000B0A4F"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b/>
          <w:sz w:val="24"/>
          <w:szCs w:val="24"/>
        </w:rPr>
        <w:t>Table 9:</w:t>
      </w:r>
      <w:r w:rsidRPr="00463F1C">
        <w:rPr>
          <w:rFonts w:ascii="Times New Roman" w:hAnsi="Times New Roman" w:cs="Times New Roman"/>
          <w:sz w:val="24"/>
          <w:szCs w:val="24"/>
        </w:rPr>
        <w:t xml:space="preserve"> Summary of One-Way ANOVA of Students response on factors responsible for perceived difficulty in Chemistry concepts among students in colleges of Education</w:t>
      </w:r>
    </w:p>
    <w:tbl>
      <w:tblPr>
        <w:tblStyle w:val="TableGrid"/>
        <w:tblW w:w="0" w:type="auto"/>
        <w:tblLook w:val="04A0"/>
      </w:tblPr>
      <w:tblGrid>
        <w:gridCol w:w="1689"/>
        <w:gridCol w:w="1236"/>
        <w:gridCol w:w="1073"/>
        <w:gridCol w:w="1078"/>
        <w:gridCol w:w="1652"/>
        <w:gridCol w:w="2128"/>
      </w:tblGrid>
      <w:tr w:rsidR="000B0A4F" w:rsidRPr="00463F1C" w:rsidTr="00DD7B49">
        <w:tc>
          <w:tcPr>
            <w:tcW w:w="1689"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groups</w:t>
            </w:r>
          </w:p>
        </w:tc>
        <w:tc>
          <w:tcPr>
            <w:tcW w:w="1236"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Sum of squares</w:t>
            </w:r>
          </w:p>
        </w:tc>
        <w:tc>
          <w:tcPr>
            <w:tcW w:w="1073"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Df</w:t>
            </w:r>
          </w:p>
        </w:tc>
        <w:tc>
          <w:tcPr>
            <w:tcW w:w="1078"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Mean square</w:t>
            </w:r>
          </w:p>
        </w:tc>
        <w:tc>
          <w:tcPr>
            <w:tcW w:w="1652"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F</w:t>
            </w:r>
          </w:p>
        </w:tc>
        <w:tc>
          <w:tcPr>
            <w:tcW w:w="2128" w:type="dxa"/>
            <w:tcBorders>
              <w:top w:val="single" w:sz="4" w:space="0" w:color="auto"/>
              <w:left w:val="nil"/>
              <w:bottom w:val="single" w:sz="4" w:space="0" w:color="auto"/>
              <w:right w:val="nil"/>
            </w:tcBorders>
          </w:tcPr>
          <w:p w:rsidR="000B0A4F" w:rsidRPr="00463F1C" w:rsidRDefault="000B0A4F" w:rsidP="001D6FC5">
            <w:pPr>
              <w:jc w:val="both"/>
              <w:rPr>
                <w:rFonts w:ascii="Times New Roman" w:hAnsi="Times New Roman" w:cs="Times New Roman"/>
                <w:b/>
                <w:sz w:val="24"/>
                <w:szCs w:val="24"/>
              </w:rPr>
            </w:pPr>
            <w:r w:rsidRPr="00463F1C">
              <w:rPr>
                <w:rFonts w:ascii="Times New Roman" w:hAnsi="Times New Roman" w:cs="Times New Roman"/>
                <w:b/>
                <w:sz w:val="24"/>
                <w:szCs w:val="24"/>
              </w:rPr>
              <w:t>Sig</w:t>
            </w:r>
          </w:p>
        </w:tc>
      </w:tr>
      <w:tr w:rsidR="000B0A4F" w:rsidRPr="00463F1C" w:rsidTr="00DD7B49">
        <w:tc>
          <w:tcPr>
            <w:tcW w:w="1689"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Between group</w:t>
            </w:r>
          </w:p>
        </w:tc>
        <w:tc>
          <w:tcPr>
            <w:tcW w:w="1236"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22.427</w:t>
            </w:r>
          </w:p>
        </w:tc>
        <w:tc>
          <w:tcPr>
            <w:tcW w:w="1073"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2</w:t>
            </w:r>
          </w:p>
        </w:tc>
        <w:tc>
          <w:tcPr>
            <w:tcW w:w="1078"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11.213</w:t>
            </w:r>
          </w:p>
        </w:tc>
        <w:tc>
          <w:tcPr>
            <w:tcW w:w="1652"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5.905</w:t>
            </w:r>
          </w:p>
        </w:tc>
        <w:tc>
          <w:tcPr>
            <w:tcW w:w="2128" w:type="dxa"/>
            <w:tcBorders>
              <w:top w:val="single" w:sz="4" w:space="0" w:color="auto"/>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.003</w:t>
            </w:r>
          </w:p>
        </w:tc>
      </w:tr>
      <w:tr w:rsidR="000B0A4F" w:rsidRPr="00463F1C" w:rsidTr="00DD7B49">
        <w:tc>
          <w:tcPr>
            <w:tcW w:w="1689"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Within group</w:t>
            </w:r>
          </w:p>
        </w:tc>
        <w:tc>
          <w:tcPr>
            <w:tcW w:w="1236"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11768.901</w:t>
            </w:r>
          </w:p>
        </w:tc>
        <w:tc>
          <w:tcPr>
            <w:tcW w:w="1073"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6197</w:t>
            </w:r>
          </w:p>
        </w:tc>
        <w:tc>
          <w:tcPr>
            <w:tcW w:w="1078"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1.899</w:t>
            </w:r>
          </w:p>
        </w:tc>
        <w:tc>
          <w:tcPr>
            <w:tcW w:w="1652"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p>
        </w:tc>
        <w:tc>
          <w:tcPr>
            <w:tcW w:w="2128" w:type="dxa"/>
            <w:tcBorders>
              <w:top w:val="nil"/>
              <w:left w:val="nil"/>
              <w:bottom w:val="nil"/>
              <w:right w:val="nil"/>
            </w:tcBorders>
          </w:tcPr>
          <w:p w:rsidR="000B0A4F" w:rsidRPr="00463F1C" w:rsidRDefault="000B0A4F" w:rsidP="001D6FC5">
            <w:pPr>
              <w:jc w:val="both"/>
              <w:rPr>
                <w:rFonts w:ascii="Times New Roman" w:hAnsi="Times New Roman" w:cs="Times New Roman"/>
                <w:sz w:val="24"/>
                <w:szCs w:val="24"/>
              </w:rPr>
            </w:pPr>
          </w:p>
        </w:tc>
      </w:tr>
      <w:tr w:rsidR="000B0A4F" w:rsidRPr="00463F1C" w:rsidTr="00DD7B49">
        <w:tc>
          <w:tcPr>
            <w:tcW w:w="1689"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Total</w:t>
            </w:r>
          </w:p>
        </w:tc>
        <w:tc>
          <w:tcPr>
            <w:tcW w:w="1236"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11791.328</w:t>
            </w:r>
          </w:p>
        </w:tc>
        <w:tc>
          <w:tcPr>
            <w:tcW w:w="1073"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r w:rsidRPr="00463F1C">
              <w:rPr>
                <w:rFonts w:ascii="Times New Roman" w:hAnsi="Times New Roman" w:cs="Times New Roman"/>
                <w:sz w:val="24"/>
                <w:szCs w:val="24"/>
              </w:rPr>
              <w:t>6199</w:t>
            </w:r>
          </w:p>
        </w:tc>
        <w:tc>
          <w:tcPr>
            <w:tcW w:w="1078"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p>
        </w:tc>
        <w:tc>
          <w:tcPr>
            <w:tcW w:w="1652"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p>
        </w:tc>
        <w:tc>
          <w:tcPr>
            <w:tcW w:w="2128" w:type="dxa"/>
            <w:tcBorders>
              <w:top w:val="nil"/>
              <w:left w:val="nil"/>
              <w:bottom w:val="single" w:sz="4" w:space="0" w:color="auto"/>
              <w:right w:val="nil"/>
            </w:tcBorders>
          </w:tcPr>
          <w:p w:rsidR="000B0A4F" w:rsidRPr="00463F1C" w:rsidRDefault="000B0A4F" w:rsidP="001D6FC5">
            <w:pPr>
              <w:jc w:val="both"/>
              <w:rPr>
                <w:rFonts w:ascii="Times New Roman" w:hAnsi="Times New Roman" w:cs="Times New Roman"/>
                <w:sz w:val="24"/>
                <w:szCs w:val="24"/>
              </w:rPr>
            </w:pPr>
          </w:p>
        </w:tc>
      </w:tr>
    </w:tbl>
    <w:p w:rsidR="000B0A4F" w:rsidRPr="00463F1C" w:rsidRDefault="000B0A4F" w:rsidP="00663A3E">
      <w:pPr>
        <w:spacing w:line="480" w:lineRule="auto"/>
        <w:jc w:val="both"/>
        <w:rPr>
          <w:rFonts w:ascii="Times New Roman" w:hAnsi="Times New Roman" w:cs="Times New Roman"/>
          <w:sz w:val="24"/>
          <w:szCs w:val="24"/>
        </w:rPr>
      </w:pPr>
      <w:r w:rsidRPr="00463F1C">
        <w:rPr>
          <w:rFonts w:ascii="Times New Roman" w:hAnsi="Times New Roman" w:cs="Times New Roman"/>
          <w:b/>
          <w:sz w:val="24"/>
          <w:szCs w:val="24"/>
        </w:rPr>
        <w:t xml:space="preserve">Data source: </w:t>
      </w:r>
      <w:r w:rsidRPr="00463F1C">
        <w:rPr>
          <w:rFonts w:ascii="Times New Roman" w:hAnsi="Times New Roman" w:cs="Times New Roman"/>
          <w:sz w:val="24"/>
          <w:szCs w:val="24"/>
        </w:rPr>
        <w:t xml:space="preserve">Field  survey 2023 </w:t>
      </w:r>
    </w:p>
    <w:p w:rsidR="000B0A4F" w:rsidRPr="00463F1C" w:rsidRDefault="000B0A4F" w:rsidP="001D6FC5">
      <w:pPr>
        <w:spacing w:after="0"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F (2, 6197) = 5.905; p &lt; 0.05. The p &lt; 0.05 implies that the hypothesis perception of the factors responsible for the perceived difficulty in chemistry concepts do not differ significantly among students in Colleges of Education is rejected.</w:t>
      </w:r>
    </w:p>
    <w:p w:rsidR="00322F94" w:rsidRPr="00463F1C" w:rsidRDefault="00322F94" w:rsidP="001D6FC5">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Hypothesis 5</w:t>
      </w:r>
    </w:p>
    <w:p w:rsidR="000B0A4F" w:rsidRPr="00463F1C" w:rsidRDefault="000B0A4F"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Gender has no significant difference on teachers’ and students’ perception of difficult </w:t>
      </w:r>
      <w:r w:rsidR="00B62097" w:rsidRPr="00463F1C">
        <w:rPr>
          <w:rFonts w:ascii="Times New Roman" w:hAnsi="Times New Roman" w:cs="Times New Roman"/>
          <w:sz w:val="24"/>
          <w:szCs w:val="24"/>
        </w:rPr>
        <w:t xml:space="preserve">chemistry </w:t>
      </w:r>
      <w:r w:rsidRPr="00463F1C">
        <w:rPr>
          <w:rFonts w:ascii="Times New Roman" w:hAnsi="Times New Roman" w:cs="Times New Roman"/>
          <w:sz w:val="24"/>
          <w:szCs w:val="24"/>
        </w:rPr>
        <w:t>concepts in Colleges of Education</w:t>
      </w:r>
    </w:p>
    <w:p w:rsidR="00322F94" w:rsidRPr="00463F1C" w:rsidRDefault="00322F94"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Table 10: Summary of t-test score of the Male and Female Teachers and Students on their perception of difficult Chemistry concepts in 2020 Minimum Standard</w:t>
      </w:r>
    </w:p>
    <w:tbl>
      <w:tblPr>
        <w:tblStyle w:val="TableGrid"/>
        <w:tblW w:w="0" w:type="auto"/>
        <w:tblLook w:val="04A0"/>
      </w:tblPr>
      <w:tblGrid>
        <w:gridCol w:w="1036"/>
        <w:gridCol w:w="720"/>
        <w:gridCol w:w="926"/>
        <w:gridCol w:w="829"/>
        <w:gridCol w:w="1084"/>
        <w:gridCol w:w="1602"/>
        <w:gridCol w:w="1283"/>
        <w:gridCol w:w="1376"/>
      </w:tblGrid>
      <w:tr w:rsidR="00DD7B49" w:rsidRPr="00463F1C" w:rsidTr="009E22E0">
        <w:tc>
          <w:tcPr>
            <w:tcW w:w="1036"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Gender</w:t>
            </w:r>
          </w:p>
        </w:tc>
        <w:tc>
          <w:tcPr>
            <w:tcW w:w="720"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 xml:space="preserve">N </w:t>
            </w:r>
          </w:p>
        </w:tc>
        <w:tc>
          <w:tcPr>
            <w:tcW w:w="926"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Mean</w:t>
            </w:r>
          </w:p>
        </w:tc>
        <w:tc>
          <w:tcPr>
            <w:tcW w:w="829"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Std. Dev</w:t>
            </w:r>
          </w:p>
        </w:tc>
        <w:tc>
          <w:tcPr>
            <w:tcW w:w="1084"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Df</w:t>
            </w:r>
          </w:p>
        </w:tc>
        <w:tc>
          <w:tcPr>
            <w:tcW w:w="1602"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t</w:t>
            </w:r>
          </w:p>
        </w:tc>
        <w:tc>
          <w:tcPr>
            <w:tcW w:w="1283"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P(sig level)</w:t>
            </w:r>
          </w:p>
        </w:tc>
        <w:tc>
          <w:tcPr>
            <w:tcW w:w="1376" w:type="dxa"/>
            <w:tcBorders>
              <w:top w:val="single" w:sz="4" w:space="0" w:color="auto"/>
              <w:left w:val="nil"/>
              <w:bottom w:val="single" w:sz="4" w:space="0" w:color="auto"/>
              <w:right w:val="nil"/>
            </w:tcBorders>
          </w:tcPr>
          <w:p w:rsidR="00DD7B49" w:rsidRPr="00463F1C" w:rsidRDefault="00DD7B49" w:rsidP="001D6FC5">
            <w:pPr>
              <w:jc w:val="both"/>
              <w:rPr>
                <w:rFonts w:ascii="Times New Roman" w:hAnsi="Times New Roman" w:cs="Times New Roman"/>
                <w:b/>
                <w:sz w:val="24"/>
                <w:szCs w:val="24"/>
              </w:rPr>
            </w:pPr>
            <w:r w:rsidRPr="00463F1C">
              <w:rPr>
                <w:rFonts w:ascii="Times New Roman" w:hAnsi="Times New Roman" w:cs="Times New Roman"/>
                <w:b/>
                <w:sz w:val="24"/>
                <w:szCs w:val="24"/>
              </w:rPr>
              <w:t xml:space="preserve">Decision </w:t>
            </w:r>
          </w:p>
        </w:tc>
      </w:tr>
      <w:tr w:rsidR="00DD7B49" w:rsidRPr="00463F1C" w:rsidTr="009E22E0">
        <w:tc>
          <w:tcPr>
            <w:tcW w:w="1036"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Male</w:t>
            </w:r>
          </w:p>
        </w:tc>
        <w:tc>
          <w:tcPr>
            <w:tcW w:w="720"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48</w:t>
            </w:r>
          </w:p>
        </w:tc>
        <w:tc>
          <w:tcPr>
            <w:tcW w:w="926"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2.72</w:t>
            </w:r>
          </w:p>
        </w:tc>
        <w:tc>
          <w:tcPr>
            <w:tcW w:w="829"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1.48</w:t>
            </w:r>
          </w:p>
        </w:tc>
        <w:tc>
          <w:tcPr>
            <w:tcW w:w="1084"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401</w:t>
            </w:r>
          </w:p>
        </w:tc>
        <w:tc>
          <w:tcPr>
            <w:tcW w:w="1602"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0.04</w:t>
            </w:r>
          </w:p>
        </w:tc>
        <w:tc>
          <w:tcPr>
            <w:tcW w:w="1283"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0.404</w:t>
            </w:r>
          </w:p>
        </w:tc>
        <w:tc>
          <w:tcPr>
            <w:tcW w:w="1376" w:type="dxa"/>
            <w:tcBorders>
              <w:top w:val="single" w:sz="4" w:space="0" w:color="auto"/>
              <w:left w:val="nil"/>
              <w:bottom w:val="nil"/>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Not significance</w:t>
            </w:r>
          </w:p>
        </w:tc>
      </w:tr>
      <w:tr w:rsidR="00DD7B49" w:rsidRPr="00463F1C" w:rsidTr="009E22E0">
        <w:tc>
          <w:tcPr>
            <w:tcW w:w="1036"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Female</w:t>
            </w:r>
          </w:p>
        </w:tc>
        <w:tc>
          <w:tcPr>
            <w:tcW w:w="720"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60</w:t>
            </w:r>
          </w:p>
        </w:tc>
        <w:tc>
          <w:tcPr>
            <w:tcW w:w="926"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2.73</w:t>
            </w:r>
          </w:p>
        </w:tc>
        <w:tc>
          <w:tcPr>
            <w:tcW w:w="829"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r w:rsidRPr="00463F1C">
              <w:rPr>
                <w:rFonts w:ascii="Times New Roman" w:hAnsi="Times New Roman" w:cs="Times New Roman"/>
                <w:sz w:val="24"/>
                <w:szCs w:val="24"/>
              </w:rPr>
              <w:t>1.52</w:t>
            </w:r>
          </w:p>
        </w:tc>
        <w:tc>
          <w:tcPr>
            <w:tcW w:w="1084"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p>
        </w:tc>
        <w:tc>
          <w:tcPr>
            <w:tcW w:w="1602"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p>
        </w:tc>
        <w:tc>
          <w:tcPr>
            <w:tcW w:w="1283"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p>
        </w:tc>
        <w:tc>
          <w:tcPr>
            <w:tcW w:w="1376" w:type="dxa"/>
            <w:tcBorders>
              <w:top w:val="nil"/>
              <w:left w:val="nil"/>
              <w:bottom w:val="single" w:sz="4" w:space="0" w:color="auto"/>
              <w:right w:val="nil"/>
            </w:tcBorders>
          </w:tcPr>
          <w:p w:rsidR="00DD7B49" w:rsidRPr="00463F1C" w:rsidRDefault="00DD7B49" w:rsidP="001D6FC5">
            <w:pPr>
              <w:jc w:val="both"/>
              <w:rPr>
                <w:rFonts w:ascii="Times New Roman" w:hAnsi="Times New Roman" w:cs="Times New Roman"/>
                <w:sz w:val="24"/>
                <w:szCs w:val="24"/>
              </w:rPr>
            </w:pPr>
          </w:p>
        </w:tc>
      </w:tr>
    </w:tbl>
    <w:p w:rsidR="00DD7B49" w:rsidRPr="00463F1C" w:rsidRDefault="009E22E0"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Data source: Field survey 2023</w:t>
      </w:r>
    </w:p>
    <w:p w:rsidR="009E22E0" w:rsidRPr="00463F1C" w:rsidRDefault="009E22E0" w:rsidP="001D6FC5">
      <w:pPr>
        <w:spacing w:after="0" w:line="480" w:lineRule="auto"/>
        <w:jc w:val="both"/>
        <w:rPr>
          <w:rFonts w:ascii="Times New Roman" w:hAnsi="Times New Roman" w:cs="Times New Roman"/>
          <w:sz w:val="24"/>
          <w:szCs w:val="24"/>
        </w:rPr>
      </w:pPr>
      <w:r w:rsidRPr="00463F1C">
        <w:rPr>
          <w:rFonts w:ascii="Times New Roman" w:hAnsi="Times New Roman" w:cs="Times New Roman"/>
          <w:sz w:val="24"/>
          <w:szCs w:val="24"/>
        </w:rPr>
        <w:t xml:space="preserve">[t(401) = 0.04; p&gt;0.05].The p &gt; 0.05 implies that the hypothesis, gender has no significant difference on teachers’ and students’ perception of difficult concepts for chemistry </w:t>
      </w:r>
      <w:r w:rsidR="00041B36" w:rsidRPr="00463F1C">
        <w:rPr>
          <w:rFonts w:ascii="Times New Roman" w:hAnsi="Times New Roman" w:cs="Times New Roman"/>
          <w:sz w:val="24"/>
          <w:szCs w:val="24"/>
        </w:rPr>
        <w:t>study</w:t>
      </w:r>
      <w:r w:rsidRPr="00463F1C">
        <w:rPr>
          <w:rFonts w:ascii="Times New Roman" w:hAnsi="Times New Roman" w:cs="Times New Roman"/>
          <w:sz w:val="24"/>
          <w:szCs w:val="24"/>
        </w:rPr>
        <w:t xml:space="preserve"> in College of Education is not rejected.</w:t>
      </w:r>
    </w:p>
    <w:p w:rsidR="00420938" w:rsidRPr="00463F1C" w:rsidRDefault="00110B79" w:rsidP="001D6FC5">
      <w:pPr>
        <w:spacing w:after="0"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Discussion of Findings </w:t>
      </w:r>
    </w:p>
    <w:p w:rsidR="00AE3FF0" w:rsidRPr="00463F1C" w:rsidRDefault="00110B79"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The result in table 1 showed that the teachers generally perceived the chemistry concepts to be moderately difficult. This finding aligns with that of Cleopas, et al., (2023), Akaygum &amp; Arkun (2022) &amp; He, et al., (2021). Only one concept quantum numbers and quantum mechanics (mean value = 2.85) was considered difficult to teach by the teachers. None of the concepts was perceived to be very difficult and the one-way </w:t>
      </w:r>
      <w:r w:rsidRPr="00463F1C">
        <w:rPr>
          <w:rFonts w:ascii="Times New Roman" w:hAnsi="Times New Roman" w:cs="Times New Roman"/>
          <w:sz w:val="24"/>
          <w:szCs w:val="24"/>
        </w:rPr>
        <w:lastRenderedPageBreak/>
        <w:t xml:space="preserve">analysis of variance of teachers’ response on perception of difficult chemistry concepts, F(2,1037) = 1.845; p &gt; 0.05 (Table 6) showed statistically significance difference does not exist in the teachers response. </w:t>
      </w:r>
      <w:r w:rsidR="00463F1C" w:rsidRPr="00463F1C">
        <w:rPr>
          <w:rFonts w:ascii="Times New Roman" w:hAnsi="Times New Roman" w:cs="Times New Roman"/>
          <w:sz w:val="24"/>
          <w:szCs w:val="24"/>
        </w:rPr>
        <w:t xml:space="preserve"> </w:t>
      </w:r>
      <w:r w:rsidRPr="00463F1C">
        <w:rPr>
          <w:rFonts w:ascii="Times New Roman" w:hAnsi="Times New Roman" w:cs="Times New Roman"/>
          <w:sz w:val="24"/>
          <w:szCs w:val="24"/>
        </w:rPr>
        <w:t xml:space="preserve">The null hypothesis that there is no significant difference in the teachers’ perception of difficult concepts is therefore not rejected. Researchers have ascribed the outcome of teachers’ perception of difficult concepts to qualification (Kyado, et al., 2021) and teachers’ disposition (Nartey &amp; Hanson, 2021). </w:t>
      </w:r>
    </w:p>
    <w:p w:rsidR="00463F1C" w:rsidRPr="00463F1C" w:rsidRDefault="00110B79"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The students' responses (as shown in Table 2) indicated that they found the concepts to be challenging. The one-way analysis of variance on students' perceptions of difficult chemistry concepts (Table 7) revealed a significant difference, F(2,6196) = 13.32; p &lt; 0.05, indicating variations in the students' perceptions. This finding is supported by Longyil &amp; Agbo (2020), Awaah, et al., (2020), Jack et al (2017) and Agogo &amp; Onda (2014). It is intriguing that while the teachers generally did not perceive the concepts difficult to teach, the students perceived them difficult to learn. This finding is not unusual (Woldeamanuel, et al., 2014). The students’ response could be indicative of pedagogical issues on the part of the teachers (Adum-Gyamfi &amp; Asaki, 2023; Essiam, et al., 2023)) or students related factors (Nkiko, 2021; Montenego &amp; Cascolan, 2020; &amp; Moyo, 2018). On critical analysis of the students’ responses, the students perceived the concept of quantum number and quantum mechanics which were general and introductory physical chemistry difficult to learn. The teachers equally found them difficult to teach. These concepts poses challenge to other students (Nitereka, et al., 2022). </w:t>
      </w:r>
    </w:p>
    <w:p w:rsidR="00463F1C" w:rsidRPr="00463F1C" w:rsidRDefault="00110B79"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On factors responsible for the perceived chemistry concepts difficulty, the cumulative mean of 3.23 (Table 3) shows that the teachers generally agree that the 20 items are factors responsible for their perception of chemistry concepts difficulty. However, five factors each having a mean score of 3.50 and above were strongly agreed by the teachers as responsible factors. The five factors are; lack of post lecture review by team of lesson observers (mean 3.50), Overloaded course content (mean 3.60), not integrating ICT in teaching (mean 3.54), lack of relating chemistry concepts to real life application (mean 3.71) and unconducive learning environment (mean 3.88). The result from table 6, F(2,1037) = 2.896; p &gt; 0.05, shows that no significant relationship exists in the teachers’ perception of factors responsible for the difficult concepts. Onu, et al., (2022) had reported that integration of ICT in teaching was yet to be popular amongst teachers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 xml:space="preserve"> in the North West, Zone of Nigeria. Not integrating ICT in teaching (mean 3.54) by the teachers seems to be an issue of concern (Kinyanjui, 2019; Atuahene, 2019; Kretschmann, 2015). Adu-Gyamfi and Asaki (2023) in their work on factors contributing to teachers’ conceptual difficulties in teaching high school organic chemistry identified four factors; tertiary exposure, professional collaboration, professional competence, and pre-tertiary exposure. Tertiary exposure is about the experiences and knowledge an individual teacher had from his or her university education. </w:t>
      </w:r>
    </w:p>
    <w:p w:rsidR="00463F1C" w:rsidRPr="00463F1C" w:rsidRDefault="00110B79"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Professional collaboration explains how the teachers develop their knowledge in both content and pedagogy through their continual engagement and participation in </w:t>
      </w:r>
      <w:r w:rsidRPr="00463F1C">
        <w:rPr>
          <w:rFonts w:ascii="Times New Roman" w:hAnsi="Times New Roman" w:cs="Times New Roman"/>
          <w:sz w:val="24"/>
          <w:szCs w:val="24"/>
        </w:rPr>
        <w:lastRenderedPageBreak/>
        <w:t xml:space="preserve">professional group, sharing experiences and knowledge. Lecture observation by lesson observers with the aim of having post lesson reviews is an integral part of the professional collaboration. So the finding from this study in an aspect is in agreement with that of Adu-Gyamfi and Asaki (2023) and also in line with Garcia and Weiss (2019) who claimed that teachers have limited access to some of the types of professional development that are highly valued and more effective. </w:t>
      </w:r>
    </w:p>
    <w:p w:rsidR="00420938" w:rsidRPr="00463F1C" w:rsidRDefault="00110B79"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The students on their part agreed that the 20 items (Table 4) were factors responsible for their perception of difficult concepts. They equally strongly agreed that four factors stood out: Lack of </w:t>
      </w:r>
      <w:r w:rsidR="00463F1C" w:rsidRPr="00463F1C">
        <w:rPr>
          <w:rFonts w:ascii="Times New Roman" w:hAnsi="Times New Roman" w:cs="Times New Roman"/>
          <w:sz w:val="24"/>
          <w:szCs w:val="24"/>
        </w:rPr>
        <w:t>c</w:t>
      </w:r>
      <w:r w:rsidRPr="00463F1C">
        <w:rPr>
          <w:rFonts w:ascii="Times New Roman" w:hAnsi="Times New Roman" w:cs="Times New Roman"/>
          <w:sz w:val="24"/>
          <w:szCs w:val="24"/>
        </w:rPr>
        <w:t xml:space="preserve">ollaboration and team learning (mean 3.51), Lack of understanding of online educational resources to enrich learning (mean 3.51), Overloaded course content (mean 3.72) and Students weak background in requisite knowledge (mean 3.61). Woldeamanuel, et al., (2015) underscored weak mathematical background as factor affecting students’ conceptual progress in thermodynamics. Though the teachers and students differed on the factors they strongly agreed were responsible for their perception of difficulty they however converged on the factors of overloaded curriculum and lack of collaboration and team work. This result agreed with that of Woldeamanuel, et al., (2014). </w:t>
      </w:r>
    </w:p>
    <w:p w:rsidR="00463F1C" w:rsidRPr="00463F1C" w:rsidRDefault="00463F1C" w:rsidP="00663A3E">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While the no significant difference existed in the teachers’ perception of factors responsible for the perceived concept difficulty (Table 9) F(2,1037) = 2.896; p &gt; 0.05; the students result (table 9), F (2, 6196) = 13.321; p &lt; 0.05 showed otherwise. The result </w:t>
      </w:r>
      <w:r w:rsidRPr="00463F1C">
        <w:rPr>
          <w:rFonts w:ascii="Times New Roman" w:hAnsi="Times New Roman" w:cs="Times New Roman"/>
          <w:sz w:val="24"/>
          <w:szCs w:val="24"/>
        </w:rPr>
        <w:lastRenderedPageBreak/>
        <w:t xml:space="preserve">from table 5, shows no difference existed in favour of any gender in the gender perception of concept difficulty among teachers and students. The p &gt; 0.05 (Table 10) implies that the hypothesis “Gender has no significant difference on the teachers’ and students’ perception of difficult concepts in the 2020 minimum standard for chemistry program” is accepted. The finding agrees with Oladejo, et al., (2023), Nitereka, et al., (2022), Saadon &amp; Abbood (2022) and Otor &amp; Achor (2013) where weak relationship or no relationship was established between gender and concept difficulty. </w:t>
      </w:r>
    </w:p>
    <w:p w:rsidR="00420938" w:rsidRPr="00463F1C" w:rsidRDefault="00420938" w:rsidP="00663A3E">
      <w:pPr>
        <w:spacing w:line="480" w:lineRule="auto"/>
        <w:rPr>
          <w:rFonts w:ascii="Times New Roman" w:hAnsi="Times New Roman" w:cs="Times New Roman"/>
          <w:sz w:val="24"/>
          <w:szCs w:val="24"/>
        </w:rPr>
      </w:pPr>
      <w:r w:rsidRPr="00463F1C">
        <w:rPr>
          <w:rFonts w:ascii="Times New Roman" w:hAnsi="Times New Roman" w:cs="Times New Roman"/>
          <w:sz w:val="24"/>
          <w:szCs w:val="24"/>
        </w:rPr>
        <w:br w:type="page"/>
      </w:r>
    </w:p>
    <w:p w:rsidR="00420938" w:rsidRPr="00463F1C" w:rsidRDefault="00420938" w:rsidP="00663A3E">
      <w:pPr>
        <w:spacing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lastRenderedPageBreak/>
        <w:t>CHAPTER FIVE\</w:t>
      </w:r>
    </w:p>
    <w:p w:rsidR="00C00955" w:rsidRPr="00463F1C" w:rsidRDefault="00C00955" w:rsidP="00663A3E">
      <w:pPr>
        <w:spacing w:line="480" w:lineRule="auto"/>
        <w:jc w:val="center"/>
        <w:rPr>
          <w:rFonts w:ascii="Times New Roman" w:hAnsi="Times New Roman" w:cs="Times New Roman"/>
          <w:b/>
          <w:sz w:val="24"/>
          <w:szCs w:val="24"/>
        </w:rPr>
      </w:pPr>
      <w:r w:rsidRPr="00463F1C">
        <w:rPr>
          <w:rFonts w:ascii="Times New Roman" w:hAnsi="Times New Roman" w:cs="Times New Roman"/>
          <w:b/>
          <w:sz w:val="24"/>
          <w:szCs w:val="24"/>
        </w:rPr>
        <w:t>SUMMARY, CONCLUSION AND RECOMMENDATIONS</w:t>
      </w:r>
    </w:p>
    <w:p w:rsidR="00C00955" w:rsidRDefault="001D6FC5" w:rsidP="001D6FC5">
      <w:pPr>
        <w:spacing w:line="480" w:lineRule="auto"/>
        <w:jc w:val="both"/>
        <w:rPr>
          <w:rFonts w:ascii="Times New Roman" w:hAnsi="Times New Roman" w:cs="Times New Roman"/>
          <w:b/>
          <w:sz w:val="24"/>
          <w:szCs w:val="24"/>
        </w:rPr>
      </w:pPr>
      <w:r w:rsidRPr="001D6FC5">
        <w:rPr>
          <w:rFonts w:ascii="Times New Roman" w:hAnsi="Times New Roman" w:cs="Times New Roman"/>
          <w:b/>
          <w:sz w:val="24"/>
          <w:szCs w:val="24"/>
        </w:rPr>
        <w:t xml:space="preserve">Summary </w:t>
      </w:r>
    </w:p>
    <w:p w:rsidR="006B2231" w:rsidRPr="001D6FC5" w:rsidRDefault="006B2231" w:rsidP="006B2231">
      <w:pPr>
        <w:spacing w:line="480" w:lineRule="auto"/>
        <w:ind w:firstLine="720"/>
        <w:jc w:val="both"/>
        <w:rPr>
          <w:rFonts w:ascii="Times New Roman" w:hAnsi="Times New Roman" w:cs="Times New Roman"/>
          <w:b/>
          <w:sz w:val="24"/>
          <w:szCs w:val="24"/>
        </w:rPr>
      </w:pPr>
      <w:r w:rsidRPr="006B2231">
        <w:rPr>
          <w:rFonts w:ascii="Times New Roman" w:hAnsi="Times New Roman" w:cs="Times New Roman"/>
        </w:rPr>
        <w:t>Overall, the difficulties encountered in average level that s</w:t>
      </w:r>
      <w:r>
        <w:rPr>
          <w:rFonts w:ascii="Times New Roman" w:hAnsi="Times New Roman" w:cs="Times New Roman"/>
        </w:rPr>
        <w:t>t</w:t>
      </w:r>
      <w:r w:rsidRPr="006B2231">
        <w:rPr>
          <w:rFonts w:ascii="Times New Roman" w:hAnsi="Times New Roman" w:cs="Times New Roman"/>
        </w:rPr>
        <w:t xml:space="preserve">udents felt difficult were: chemical bonding, stoichiometry and colligative properties, which each topic contained higher skill such as advanced concept, </w:t>
      </w:r>
      <w:r>
        <w:rPr>
          <w:rFonts w:ascii="Times New Roman" w:hAnsi="Times New Roman" w:cs="Times New Roman"/>
        </w:rPr>
        <w:t xml:space="preserve">and </w:t>
      </w:r>
      <w:r w:rsidRPr="006B2231">
        <w:rPr>
          <w:rFonts w:ascii="Times New Roman" w:hAnsi="Times New Roman" w:cs="Times New Roman"/>
        </w:rPr>
        <w:t>misconception. Student’s understanding in those skill (advanced concept, mathematical skill and misconception) perceived higher level of difficulty. Student’s perception about learning process before and after learning process showed slightly decreased, this minor dip can give us information about quality changes after learning process</w:t>
      </w:r>
      <w:r>
        <w:t>.</w:t>
      </w:r>
    </w:p>
    <w:p w:rsidR="001D6FC5" w:rsidRPr="006B2231" w:rsidRDefault="00420938" w:rsidP="00663A3E">
      <w:pPr>
        <w:spacing w:line="480" w:lineRule="auto"/>
        <w:jc w:val="both"/>
        <w:rPr>
          <w:rFonts w:ascii="Times New Roman" w:hAnsi="Times New Roman" w:cs="Times New Roman"/>
          <w:b/>
          <w:sz w:val="24"/>
          <w:szCs w:val="24"/>
        </w:rPr>
      </w:pPr>
      <w:r w:rsidRPr="006B2231">
        <w:rPr>
          <w:rFonts w:ascii="Times New Roman" w:hAnsi="Times New Roman" w:cs="Times New Roman"/>
          <w:b/>
          <w:sz w:val="24"/>
          <w:szCs w:val="24"/>
        </w:rPr>
        <w:t xml:space="preserve">Conclusion </w:t>
      </w:r>
    </w:p>
    <w:p w:rsidR="00114D6C" w:rsidRDefault="00420938" w:rsidP="001D6FC5">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Assessment of </w:t>
      </w:r>
      <w:r w:rsidR="001D6FC5" w:rsidRPr="001D6FC5">
        <w:rPr>
          <w:rFonts w:ascii="Times New Roman" w:hAnsi="Times New Roman" w:cs="Times New Roman"/>
          <w:sz w:val="24"/>
          <w:szCs w:val="24"/>
        </w:rPr>
        <w:t xml:space="preserve">analysis on the levels of causes of difficulties in studying chemistry in </w:t>
      </w:r>
      <w:r w:rsidR="003858E1" w:rsidRPr="001D6FC5">
        <w:rPr>
          <w:rFonts w:ascii="Times New Roman" w:hAnsi="Times New Roman" w:cs="Times New Roman"/>
          <w:sz w:val="24"/>
          <w:szCs w:val="24"/>
        </w:rPr>
        <w:t xml:space="preserve">Kwara State College </w:t>
      </w:r>
      <w:r w:rsidR="00114D6C">
        <w:rPr>
          <w:rFonts w:ascii="Times New Roman" w:hAnsi="Times New Roman" w:cs="Times New Roman"/>
          <w:sz w:val="24"/>
          <w:szCs w:val="24"/>
        </w:rPr>
        <w:t>o</w:t>
      </w:r>
      <w:r w:rsidR="003858E1" w:rsidRPr="001D6FC5">
        <w:rPr>
          <w:rFonts w:ascii="Times New Roman" w:hAnsi="Times New Roman" w:cs="Times New Roman"/>
          <w:sz w:val="24"/>
          <w:szCs w:val="24"/>
        </w:rPr>
        <w:t xml:space="preserve">f Education, </w:t>
      </w:r>
      <w:r w:rsidR="006B2231" w:rsidRPr="001D6FC5">
        <w:rPr>
          <w:rFonts w:ascii="Times New Roman" w:hAnsi="Times New Roman" w:cs="Times New Roman"/>
          <w:sz w:val="24"/>
          <w:szCs w:val="24"/>
        </w:rPr>
        <w:t>Ilorin</w:t>
      </w:r>
      <w:r w:rsidR="006B2231">
        <w:rPr>
          <w:rFonts w:ascii="Times New Roman" w:hAnsi="Times New Roman" w:cs="Times New Roman"/>
          <w:b/>
          <w:sz w:val="24"/>
          <w:szCs w:val="24"/>
        </w:rPr>
        <w:t xml:space="preserve">. </w:t>
      </w:r>
      <w:r w:rsidRPr="00463F1C">
        <w:rPr>
          <w:rFonts w:ascii="Times New Roman" w:hAnsi="Times New Roman" w:cs="Times New Roman"/>
          <w:sz w:val="24"/>
          <w:szCs w:val="24"/>
        </w:rPr>
        <w:t xml:space="preserve">This study offers valuable insights into how the teachers and students in </w:t>
      </w:r>
      <w:r w:rsidR="00692D95" w:rsidRPr="00463F1C">
        <w:rPr>
          <w:rFonts w:ascii="Times New Roman" w:hAnsi="Times New Roman" w:cs="Times New Roman"/>
          <w:sz w:val="24"/>
          <w:szCs w:val="24"/>
        </w:rPr>
        <w:t>Kwara State Colleges of Education, Ilorin</w:t>
      </w:r>
      <w:r w:rsidRPr="00463F1C">
        <w:rPr>
          <w:rFonts w:ascii="Times New Roman" w:hAnsi="Times New Roman" w:cs="Times New Roman"/>
          <w:sz w:val="24"/>
          <w:szCs w:val="24"/>
        </w:rPr>
        <w:t xml:space="preserve"> perceived 20-item chemistry concepts </w:t>
      </w:r>
      <w:r w:rsidR="00114D6C">
        <w:rPr>
          <w:rFonts w:ascii="Times New Roman" w:hAnsi="Times New Roman" w:cs="Times New Roman"/>
          <w:sz w:val="24"/>
          <w:szCs w:val="24"/>
        </w:rPr>
        <w:t xml:space="preserve">study </w:t>
      </w:r>
      <w:r w:rsidRPr="00463F1C">
        <w:rPr>
          <w:rFonts w:ascii="Times New Roman" w:hAnsi="Times New Roman" w:cs="Times New Roman"/>
          <w:sz w:val="24"/>
          <w:szCs w:val="24"/>
        </w:rPr>
        <w:t xml:space="preserve">difficult. Generally, the teachers perceived the 20-item chemistry concepts moderately difficult. They equally strongly agreed that five factors accounted for their perceived difficulty. The students on their part perceived the 20-item concepts difficult to learn. On critical analysis of the students’ responses, the concepts of quantum number and quantum mechanics were perceived difficult to learn while the teachers equally found them difficult to teach. Both the teachers and students converged </w:t>
      </w:r>
      <w:r w:rsidRPr="00463F1C">
        <w:rPr>
          <w:rFonts w:ascii="Times New Roman" w:hAnsi="Times New Roman" w:cs="Times New Roman"/>
          <w:sz w:val="24"/>
          <w:szCs w:val="24"/>
        </w:rPr>
        <w:lastRenderedPageBreak/>
        <w:t xml:space="preserve">on overloaded curriculum and lack of collaboration and team work as factors accounting for their perceived difficulty. </w:t>
      </w:r>
    </w:p>
    <w:p w:rsidR="00DA3508" w:rsidRPr="00463F1C" w:rsidRDefault="00420938" w:rsidP="001D6FC5">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As regards gender effect, non-statistically significant difference existed on the teachers’ and students’ perception of difficult concepts </w:t>
      </w:r>
      <w:r w:rsidR="00114D6C">
        <w:rPr>
          <w:rFonts w:ascii="Times New Roman" w:hAnsi="Times New Roman" w:cs="Times New Roman"/>
          <w:sz w:val="24"/>
          <w:szCs w:val="24"/>
        </w:rPr>
        <w:t>in chemistry study</w:t>
      </w:r>
      <w:r w:rsidRPr="00463F1C">
        <w:rPr>
          <w:rFonts w:ascii="Times New Roman" w:hAnsi="Times New Roman" w:cs="Times New Roman"/>
          <w:sz w:val="24"/>
          <w:szCs w:val="24"/>
        </w:rPr>
        <w:t xml:space="preserve">. The findings underscored the need for targeted interventions, pedagogical strategies, adequate continuing professional development opportunities and training, to address the identified difficulties effectively as well as to enhance teachers’ subject knowledge and teaching skills. Furthermore, the study revealed the significance of context-specific teaching approaches tailored to the needs and learning styles of students in </w:t>
      </w:r>
      <w:r w:rsidR="00692D95" w:rsidRPr="00463F1C">
        <w:rPr>
          <w:rFonts w:ascii="Times New Roman" w:hAnsi="Times New Roman" w:cs="Times New Roman"/>
          <w:sz w:val="24"/>
          <w:szCs w:val="24"/>
        </w:rPr>
        <w:t>Kwara State College</w:t>
      </w:r>
      <w:r w:rsidR="00114D6C">
        <w:rPr>
          <w:rFonts w:ascii="Times New Roman" w:hAnsi="Times New Roman" w:cs="Times New Roman"/>
          <w:sz w:val="24"/>
          <w:szCs w:val="24"/>
        </w:rPr>
        <w:t xml:space="preserve"> of Education, Ilorin.</w:t>
      </w:r>
    </w:p>
    <w:p w:rsidR="00DA3508" w:rsidRPr="00463F1C" w:rsidRDefault="00420938" w:rsidP="00663A3E">
      <w:pPr>
        <w:spacing w:line="480" w:lineRule="auto"/>
        <w:jc w:val="both"/>
        <w:rPr>
          <w:rFonts w:ascii="Times New Roman" w:hAnsi="Times New Roman" w:cs="Times New Roman"/>
          <w:b/>
          <w:sz w:val="24"/>
          <w:szCs w:val="24"/>
        </w:rPr>
      </w:pPr>
      <w:r w:rsidRPr="00463F1C">
        <w:rPr>
          <w:rFonts w:ascii="Times New Roman" w:hAnsi="Times New Roman" w:cs="Times New Roman"/>
          <w:b/>
          <w:sz w:val="24"/>
          <w:szCs w:val="24"/>
        </w:rPr>
        <w:t xml:space="preserve">Recommendations </w:t>
      </w:r>
    </w:p>
    <w:p w:rsidR="00DA3508" w:rsidRPr="00463F1C" w:rsidRDefault="00420938" w:rsidP="006B2231">
      <w:pPr>
        <w:spacing w:line="480" w:lineRule="auto"/>
        <w:ind w:firstLine="720"/>
        <w:jc w:val="both"/>
        <w:rPr>
          <w:rFonts w:ascii="Times New Roman" w:hAnsi="Times New Roman" w:cs="Times New Roman"/>
          <w:sz w:val="24"/>
          <w:szCs w:val="24"/>
        </w:rPr>
      </w:pPr>
      <w:r w:rsidRPr="00463F1C">
        <w:rPr>
          <w:rFonts w:ascii="Times New Roman" w:hAnsi="Times New Roman" w:cs="Times New Roman"/>
          <w:sz w:val="24"/>
          <w:szCs w:val="24"/>
        </w:rPr>
        <w:t xml:space="preserve">Based on the findings of this study, the following recommendations were made: </w:t>
      </w:r>
    </w:p>
    <w:p w:rsidR="00DA3508" w:rsidRPr="00463F1C" w:rsidRDefault="00420938" w:rsidP="00663A3E">
      <w:p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i. Continuing Professional Development: Targeted training and professional development opportunities for chemistry teachers to enhance their subject knowledge and teaching skills should be provided in our Colleges. Workshops, seminars, and refresher courses focusing on effective instructional strategies for difficult concepts should be organized on regular basis by the Colleges and or relevant professional bodies and teachers should be supported to attend.</w:t>
      </w:r>
    </w:p>
    <w:p w:rsidR="00DA3508" w:rsidRPr="00463F1C" w:rsidRDefault="00420938" w:rsidP="00663A3E">
      <w:p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lastRenderedPageBreak/>
        <w:t xml:space="preserve"> ii. Minimum Standard review and Teachers Guide: The periodic review of the Minimum Standard should take cognizance of research findings to ensure alignment with the learning needs and contexts of students in the North West region. The teachers’ guide should incorporate relevant local examples, contextualize concepts, and simplify complex topics to facilitate better teaching and students understanding. </w:t>
      </w:r>
    </w:p>
    <w:p w:rsidR="00AD76C3" w:rsidRPr="00463F1C" w:rsidRDefault="00420938" w:rsidP="00663A3E">
      <w:p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iii. Pedagogical Support: Pedagogical support to teachers through the provision of teaching resources, lesson plans, lesson observation as enshrined in the accreditation toolkits should be well monitored by the Quality Assurance Directorate of the Colleges. Also instructional materials specifically designed to address difficult chemistry concepts, use of multimedia, hands</w:t>
      </w:r>
      <w:r w:rsidR="00114D6C">
        <w:rPr>
          <w:rFonts w:ascii="Times New Roman" w:hAnsi="Times New Roman" w:cs="Times New Roman"/>
          <w:sz w:val="24"/>
          <w:szCs w:val="24"/>
        </w:rPr>
        <w:t xml:space="preserve"> </w:t>
      </w:r>
      <w:r w:rsidRPr="00463F1C">
        <w:rPr>
          <w:rFonts w:ascii="Times New Roman" w:hAnsi="Times New Roman" w:cs="Times New Roman"/>
          <w:sz w:val="24"/>
          <w:szCs w:val="24"/>
        </w:rPr>
        <w:t xml:space="preserve">on activities, and real-life applications to make learning more engaging, accessible and students –centred should be entrenched in the Colleges. iv. Digital Chemistry Contents. Teachers should develop online digital chemistry contents with local examples. It is hoped that the students will relate better with such online digital contents than those developed by teachers from other climes. </w:t>
      </w:r>
    </w:p>
    <w:p w:rsidR="00110B79" w:rsidRPr="00463F1C" w:rsidRDefault="00420938" w:rsidP="00663A3E">
      <w:pPr>
        <w:spacing w:line="480" w:lineRule="auto"/>
        <w:jc w:val="both"/>
        <w:rPr>
          <w:rFonts w:ascii="Times New Roman" w:hAnsi="Times New Roman" w:cs="Times New Roman"/>
          <w:sz w:val="24"/>
          <w:szCs w:val="24"/>
        </w:rPr>
      </w:pPr>
      <w:r w:rsidRPr="00463F1C">
        <w:rPr>
          <w:rFonts w:ascii="Times New Roman" w:hAnsi="Times New Roman" w:cs="Times New Roman"/>
          <w:sz w:val="24"/>
          <w:szCs w:val="24"/>
        </w:rPr>
        <w:t>v. Assessment Practices: In assessing learning achievement, it should be ensured that the assessment practices align with the learning objectives and difficulty levels of chemistry concepts outlined in the Minimum Standard. Furthermore, a variety of assessment methods, including formative assessments, quizzes, and practical demonstrations should be adopted to accurately gauge student understanding and progress.</w:t>
      </w:r>
      <w:r w:rsidR="00110B79" w:rsidRPr="00463F1C">
        <w:rPr>
          <w:rFonts w:ascii="Times New Roman" w:hAnsi="Times New Roman" w:cs="Times New Roman"/>
          <w:sz w:val="24"/>
          <w:szCs w:val="24"/>
        </w:rPr>
        <w:br w:type="page"/>
      </w:r>
    </w:p>
    <w:p w:rsidR="00764EC8" w:rsidRPr="00463F1C" w:rsidRDefault="00EE7F98" w:rsidP="00663A3E">
      <w:pPr>
        <w:spacing w:line="480" w:lineRule="auto"/>
        <w:ind w:firstLine="720"/>
        <w:jc w:val="center"/>
        <w:rPr>
          <w:rFonts w:ascii="Times New Roman" w:hAnsi="Times New Roman" w:cs="Times New Roman"/>
          <w:b/>
          <w:sz w:val="24"/>
          <w:szCs w:val="24"/>
        </w:rPr>
      </w:pPr>
      <w:r w:rsidRPr="00463F1C">
        <w:rPr>
          <w:rFonts w:ascii="Times New Roman" w:hAnsi="Times New Roman" w:cs="Times New Roman"/>
          <w:b/>
          <w:sz w:val="24"/>
          <w:szCs w:val="24"/>
        </w:rPr>
        <w:lastRenderedPageBreak/>
        <w:t>REFERENCES</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Asyti, F and Yulis, P A R (2018) Mapping Learning Difficulties in General Chemistry Course. Jurnal Pendidikan Kimia 10 2 371-376</w:t>
      </w:r>
    </w:p>
    <w:p w:rsidR="000C7F45"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Childsa, P. &amp; Sheehan, M. (2009). What’s difficult about chemistry? An irish perspective. chemistry education. Resh and Practice, 3(10), 204–218.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Cleophas, M., D., G., Marques, M., S., Barbosa, M., C. (2023). Self-perceived competences by future chemistry teachers in Brazil. Anais da Academia Brasileira de Ciencias[Annals of the Brazilian Academy of Sciences ... ] 95(1):01-26, https://doi.org/ 10.1590/0001- 3765202320221057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Edu, D. O., Edu, G. O., &amp; Kalu, I. M. (2012).Influence of Academic Qualification and Gender on Teachers' Perception of Difficult Concept in Primary Science in Ikom Educational Zone of Cross River State, Nigeria, Greener Journal of Educational Research, 2 (2), 21-26.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Essiam, C., Osei-Antwi, D., &amp; Quayson, C. (2023). Are chemistry topics difficult to learn? The stance of Ghanaian senior high school students. International Journal of New Trends in Arts, Sports &amp; Science Education, 12(2), 112-121.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Febliza, A. &amp; Afdal, Z. (2015). Statistika dasar penelitian Pendidikan. Adefa grafika, Pekanbaru</w:t>
      </w:r>
    </w:p>
    <w:p w:rsidR="000C7F45"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Febliza, A. (2018). Pengaruh penerapan multimedia interaktif dengan pembelajaran inkuiri pada topik kesetimbangan dalam larutan terhadap hasil belajar mahasiswa kimia. Perspektif Pendidikan dan Keguruan 9(1), 1-6.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Garcia, E., &amp; Weiss, E. (2019). The role of early career supports, continuous professional development, and learning communities in the teacher shortage. Economic Policy Institute. https://www.epi.org/ publication/teacher-shortageprofessional-development-and- learning- communities/ He, P., </w:t>
      </w:r>
    </w:p>
    <w:p w:rsidR="000C7F45" w:rsidRPr="005C1B7E" w:rsidRDefault="000C7F45"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 Harrison, A. G., &amp; Treagust, D. F. (2002). The particulate nature of matter: Challenges in understanding the submicroscopic world. In Chemical education: Towards research-based practice (pp. 189-212). Springer, Dordrecht. 22.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Haruna, A. S. (2016). Some viable techniques for assessing and counselling cognitive processing weakness. International Journal of Education and Practice, 7 (2), 118-121 Israel, G.D. (1992). Sampling the Evidence of Extension Program Impact, Program Evaluation and Organizational Development, IFAS, University of Florida.PEOD-5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lastRenderedPageBreak/>
        <w:t xml:space="preserve">Holme, T. A., Luxford, C. J., &amp; Brandriet, A. (2015). Defining conceptual understanding in general chemistry. Journal of Chemical Education, 92(9), 1477-1483. 23.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Inegbenebor A., Okolie S. T.A., Udoye N. E., Enesi S. Y., &amp; Onyisi, O. (2018). Nigeria Vision 20:2020; Review of Current Status Using Re Development and Gross Domestic, IOP Conf. Series: Materials Science and Engineering, 413, 1-7. </w:t>
      </w:r>
      <w:hyperlink r:id="rId9" w:history="1">
        <w:r w:rsidRPr="005C1B7E">
          <w:rPr>
            <w:rStyle w:val="Hyperlink"/>
            <w:rFonts w:ascii="Times New Roman" w:hAnsi="Times New Roman" w:cs="Times New Roman"/>
            <w:sz w:val="24"/>
            <w:szCs w:val="24"/>
          </w:rPr>
          <w:t>https://doi.org/10.1088/1757- 899X/413/1/012049</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Jack, G.U., Danjuma, E., &amp; Abdul-Kadir, M.A. (2017). Assessment of Conceptual Difficulties in Chemistry Syllabus of the Nigerian Science Curriculum as Perceived by High College Students, American Journal of Educational Research, 5(7), 710-716. https://doi.org/ 10.12691/education-5- 7-3</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 Kenni, A., M. (2020). Analysis of Students’ Performance in Chemistry in the West African Senior School Certificate Examination (WASSCE) and National Examination Council (NECO) from 2015-2018, International Journal of Research and Analytical Reviews, 7(1), 35 - 49.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Kinyanjui, D. (2019). Assessing the Need for and Constraints to Information and Communication Technology (ICT) Integration in the Teaching and Learning of Tourism at Higher Education Institutions in Kenya, Journal of Education, Society and Behavioural Science, 31(23), 143 - 148. https://doi.org/ 10.9734/jesbs/2019/v31i230143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Kretschmann, R. (2015). Physical Education Teachers' Subjective Theories about Integrating Information and Communication Technology (ICT) into Physical Education, Turkish Online Journal of Educational Technology, 14, 68-96.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Kyado, J.J., Achor, E.E., Ene, H., &amp; Adah, H.A. (2021).Identification of Difficult Concepts in Chemistry by Some Secondary School Students and Teachers in Nigeria, Journal of the International Centre for Science, Humanities and Education Research, 5, (1) 99-111.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Longyil, S. I. &amp; Agbo, F. O. (2020). Effects of Pictorial Organizer on Basic Science and Technology Perceived Difficult Concepts and Students’ Achievement in Plateau State, Nigeria, KIU Journal of Humanities, 5(2), 223– 235.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López-Guerrero, M. D. M., SerranoAngulo, J., &amp; Blanco-Lopez, A. (2022). Students' perception of the difficulty of Chemistry concepts. 24. Nakhleh, M. B. (1992). Why some students don't learn chemistry: Chemical misconceptions. Journal of chemical education, 69(3), 191. 25.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lastRenderedPageBreak/>
        <w:t xml:space="preserve">Montenego, B.M., &amp; Cascolan, S.H-M. (2020). Learning Styles and Difficulties of College Students in Chemistry, ASEAN Journal of Basic and Higher Education, 1(1), 19 – 32.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Moyo C. (2018). Investigating the Areas of Student Difficulty in Chemistry Curriculum: A Case Study in Qatar, Texila International Journal of Academic Research, 5(2), 1-8. </w:t>
      </w:r>
      <w:hyperlink r:id="rId10" w:history="1">
        <w:r w:rsidRPr="005C1B7E">
          <w:rPr>
            <w:rStyle w:val="Hyperlink"/>
            <w:rFonts w:ascii="Times New Roman" w:hAnsi="Times New Roman" w:cs="Times New Roman"/>
            <w:sz w:val="24"/>
            <w:szCs w:val="24"/>
          </w:rPr>
          <w:t>https://doi.org/10.21522/TIJAR.2014.05.02.Art003</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Muoneke, M.N., Asagha, N.E., &amp; Muoneke, C.U. (2021): Chemistry Education and National Commission for Kwara State Colleges of Education, Ilorin Minimum Standards: An Analysis of Trends, Challenges and Development of Cloud-Based Applications, Multidisciplinary Journal of Academic Excellence, 21 (1), 1-21.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Musa &amp; Onu, (2024). Assessment of Difficult Chemistry … DOI: https://www.doi.org/10.5281/zenodo.11074008 29 </w:t>
      </w:r>
    </w:p>
    <w:p w:rsidR="005C1B7E" w:rsidRPr="005C1B7E" w:rsidRDefault="005F58ED" w:rsidP="00114D6C">
      <w:pPr>
        <w:shd w:val="clear" w:color="auto" w:fill="FFFFFF"/>
        <w:spacing w:before="100" w:beforeAutospacing="1" w:after="100" w:afterAutospacing="1" w:line="240" w:lineRule="auto"/>
        <w:ind w:left="450" w:hanging="450"/>
        <w:jc w:val="both"/>
        <w:textAlignment w:val="top"/>
        <w:outlineLvl w:val="0"/>
        <w:rPr>
          <w:rFonts w:ascii="Times New Roman" w:eastAsia="Times New Roman" w:hAnsi="Times New Roman" w:cs="Times New Roman"/>
          <w:color w:val="000000"/>
          <w:kern w:val="36"/>
          <w:sz w:val="24"/>
          <w:szCs w:val="24"/>
        </w:rPr>
      </w:pPr>
      <w:hyperlink r:id="rId11" w:history="1">
        <w:r w:rsidR="005C1B7E" w:rsidRPr="005C1B7E">
          <w:rPr>
            <w:rFonts w:ascii="Times New Roman" w:eastAsia="Times New Roman" w:hAnsi="Times New Roman" w:cs="Times New Roman"/>
            <w:color w:val="696969"/>
            <w:sz w:val="24"/>
            <w:szCs w:val="24"/>
          </w:rPr>
          <w:t>Musa, H &amp; Onu, A. D.</w:t>
        </w:r>
      </w:hyperlink>
      <w:r w:rsidR="005C1B7E" w:rsidRPr="005C1B7E">
        <w:rPr>
          <w:rFonts w:ascii="Times New Roman" w:eastAsia="Times New Roman" w:hAnsi="Times New Roman" w:cs="Times New Roman"/>
          <w:color w:val="696969"/>
          <w:sz w:val="24"/>
          <w:szCs w:val="24"/>
        </w:rPr>
        <w:t xml:space="preserve"> (2024) </w:t>
      </w:r>
      <w:r w:rsidR="005C1B7E" w:rsidRPr="005C1B7E">
        <w:rPr>
          <w:rFonts w:ascii="Times New Roman" w:eastAsia="Times New Roman" w:hAnsi="Times New Roman" w:cs="Times New Roman"/>
          <w:color w:val="000000"/>
          <w:kern w:val="36"/>
          <w:sz w:val="24"/>
          <w:szCs w:val="24"/>
        </w:rPr>
        <w:t>Assessment of Difficult Chemistry Concepts among Teachers and Students in Kwara State Colleges of Education, Ilorin in North West, Nigeria</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Nartey, E., &amp; Hanson, R. (2021). The Perceptions of Senior High School Students and Teachers about Organic Chemistry: A Ghanaian Perspective, Science Education International ,32(4), 331-342. https://doi.org/10.33828/sei.v32.i4.8 National Policy on Education (2014). A Publication of Federal Government of Nigeria published by Nigerian Educational Research and Development Council, NERDC.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Nitereka, F., Ndayizeye, J., Awaah, F., Okebukola, P. A., Shabani, J., Nineza, C., Ndikuryayo, F., &amp; Ntwari, I. (2022). Influence of Gender and Previous Background on Burundian University Students' Perceived Difficulties in the Study of Chemistry, Applied Mathematical Sciences, 16(7), 303 – 312, </w:t>
      </w:r>
      <w:hyperlink r:id="rId12" w:history="1">
        <w:r w:rsidRPr="005C1B7E">
          <w:rPr>
            <w:rStyle w:val="Hyperlink"/>
            <w:rFonts w:ascii="Times New Roman" w:hAnsi="Times New Roman" w:cs="Times New Roman"/>
            <w:sz w:val="24"/>
            <w:szCs w:val="24"/>
          </w:rPr>
          <w:t>https://doi.org/10.12988/ams.2022.916782</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Nkiko, O.M. (2021). Interrogating the Teaching and Learning of Chemistry in Nigerian Private Universities: Matters Arising, Journal of Education and Learning, 10(3), 132 -139.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Noreen Ghazala2 , Anosha Haroon3 (2022) Causes Of Students’ Learning Difficulties In Secondary School Chemistry: Journal of Positive School Psychology </w:t>
      </w:r>
      <w:hyperlink r:id="rId13" w:history="1">
        <w:r w:rsidRPr="005C1B7E">
          <w:rPr>
            <w:rStyle w:val="Hyperlink"/>
            <w:rFonts w:ascii="Times New Roman" w:hAnsi="Times New Roman" w:cs="Times New Roman"/>
            <w:sz w:val="24"/>
            <w:szCs w:val="24"/>
          </w:rPr>
          <w:t>http://journalppw.com</w:t>
        </w:r>
      </w:hyperlink>
      <w:r w:rsidRPr="005C1B7E">
        <w:rPr>
          <w:rFonts w:ascii="Times New Roman" w:hAnsi="Times New Roman" w:cs="Times New Roman"/>
          <w:sz w:val="24"/>
          <w:szCs w:val="24"/>
        </w:rPr>
        <w:t xml:space="preserve"> 2022, Vol. 6, No. 10, 4443-4463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Nsabayezu, E., Mukiza, J., Iyamuremye, A., Mukamanzi, O. U., &amp; Mbonyiryivuze, A. (2022). Rubric-based formative assessment to support students’ learning of organic </w:t>
      </w:r>
      <w:r w:rsidRPr="005C1B7E">
        <w:rPr>
          <w:rFonts w:ascii="Times New Roman" w:hAnsi="Times New Roman" w:cs="Times New Roman"/>
          <w:sz w:val="24"/>
          <w:szCs w:val="24"/>
        </w:rPr>
        <w:lastRenderedPageBreak/>
        <w:t xml:space="preserve">chemistry in the selected secondary schools in Rwanda: A technology-based learning. Education and Information Technologies, 1-21. 26.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Nwagbo, C., Ogbonna, C., &amp; Ofoegbu, C. (2021). Enhancing teaching of difficult chemistry concepts in senior secondary schools through cooperative learning approach Journal of Educational Research and Review 11(4), 220-227. https://doi.org/ 10.5897/JERR2021.1243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Obikezie, M., Nwuba, I., Ibe, F., N. (2023). Influence of school location and gender on generative learning model on secondary school students' academic achievement in chemistry Eureka: Journal of Educational Research, 2(1), 51- 59. </w:t>
      </w:r>
      <w:hyperlink r:id="rId14" w:history="1">
        <w:r w:rsidRPr="005C1B7E">
          <w:rPr>
            <w:rStyle w:val="Hyperlink"/>
            <w:rFonts w:ascii="Times New Roman" w:hAnsi="Times New Roman" w:cs="Times New Roman"/>
            <w:sz w:val="24"/>
            <w:szCs w:val="24"/>
          </w:rPr>
          <w:t>https://doi.org/10.56773/ejer.v2i1.16</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Oladejo, A.I., Ademola, I.A., Ayanwale, M.A., &amp; Tobih, D. (2023). Concept difficulty in secondary school chemistry – An intra-play of gender, school location and school type. Journal of Technology and Science Education, 13(1), 255-275. </w:t>
      </w:r>
      <w:hyperlink r:id="rId15" w:history="1">
        <w:r w:rsidRPr="005C1B7E">
          <w:rPr>
            <w:rStyle w:val="Hyperlink"/>
            <w:rFonts w:ascii="Times New Roman" w:hAnsi="Times New Roman" w:cs="Times New Roman"/>
            <w:sz w:val="24"/>
            <w:szCs w:val="24"/>
          </w:rPr>
          <w:t>https://doi.org/10.3926/jotse.1902</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Onu, A. D., Nuru, R. A., &amp; Babafemi, J. (2022). Assessing the Information Communication Technology Skills of Teachers for Post Covid-19 Teaching and Learning at Kwara State Colleges of Education, Ilorin in Northwest, Nigeria, Journal of Science Technology and Education 10(4), 136- 147. </w:t>
      </w:r>
      <w:hyperlink r:id="rId16" w:history="1">
        <w:r w:rsidRPr="005C1B7E">
          <w:rPr>
            <w:rStyle w:val="Hyperlink"/>
            <w:rFonts w:ascii="Times New Roman" w:hAnsi="Times New Roman" w:cs="Times New Roman"/>
            <w:sz w:val="24"/>
            <w:szCs w:val="24"/>
          </w:rPr>
          <w:t>www.atbuftejoste.com</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 Opateye, J., &amp; Ewim, D. R. E. (2021). Assessment for Learning and Feedback in Chemistry: A Case for Employing Information and Communication Technology Tools. International Journa</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Opateye, J., &amp; Ewim, D. R. E. (2022). Impact of Research-and Assessmentbased Instructional Modes on the Achievement of Senior High School Students in Selected Chemistry Topics. Science Education International, 33(1), 56-65. 27.</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Otor, E. &amp; Achor, E., E. (2013). Effect of Concept Mapping Strategy on Students' Attitude in Difficult Chemistry Concepts, Educational Research, 4, 182-189.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Saadon, S., Q. &amp; Abbood, S., A., A. (2022). Awareness of green chemistry concepts among secondary school students International journal of health sciences 6(5), 1199 -1210. </w:t>
      </w:r>
      <w:hyperlink r:id="rId17" w:history="1">
        <w:r w:rsidRPr="005C1B7E">
          <w:rPr>
            <w:rStyle w:val="Hyperlink"/>
            <w:rFonts w:ascii="Times New Roman" w:hAnsi="Times New Roman" w:cs="Times New Roman"/>
            <w:sz w:val="24"/>
            <w:szCs w:val="24"/>
          </w:rPr>
          <w:t>https://doi.org/10.53730/ijhs.v6ns5.12100</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Sirhan, G 2007 Learning Difficulties in Chemistry: An Overview Journal of Turkish Science Education 4 2 2-20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Stroumpouli, C. &amp; Tsaparlis, G. (2022). Chemistry students’ conceptual difficulties and problem- solving behavior in chemical kinetics, as a component of an introductory </w:t>
      </w:r>
      <w:r w:rsidRPr="005C1B7E">
        <w:rPr>
          <w:rFonts w:ascii="Times New Roman" w:hAnsi="Times New Roman" w:cs="Times New Roman"/>
          <w:sz w:val="24"/>
          <w:szCs w:val="24"/>
        </w:rPr>
        <w:lastRenderedPageBreak/>
        <w:t xml:space="preserve">physical chemistry course. Chemistry Teacher International, 4(3), 279-296. </w:t>
      </w:r>
      <w:hyperlink r:id="rId18" w:history="1">
        <w:r w:rsidRPr="005C1B7E">
          <w:rPr>
            <w:rStyle w:val="Hyperlink"/>
            <w:rFonts w:ascii="Times New Roman" w:hAnsi="Times New Roman" w:cs="Times New Roman"/>
            <w:sz w:val="24"/>
            <w:szCs w:val="24"/>
          </w:rPr>
          <w:t>https://doi.org/10.1515/cti-2022- 0005</w:t>
        </w:r>
      </w:hyperlink>
      <w:r w:rsidRPr="005C1B7E">
        <w:rPr>
          <w:rFonts w:ascii="Times New Roman" w:hAnsi="Times New Roman" w:cs="Times New Roman"/>
          <w:sz w:val="24"/>
          <w:szCs w:val="24"/>
        </w:rPr>
        <w:t xml:space="preserve">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Taber, K. S. (2019). The Nature of the Chemical Concept: Constructing chemical knowledge in teaching and learning. Cambridge: Royal Society of Chemistry.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Talanquer V (2011) Macro, Sub micro, and Symbolic: The Many Faces of The Chemistry Triplet International Journal of Science Education 33 2 179-195</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Woldeamanuel M M, Atagana H, and Engida T( 2014) What Makes Chemistry Difficult? African Journal of Chemistry Education 4 2 31- 43</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Woldeamanuel, M.M., Atagana, H., &amp; Engida, T. (2014). What Makes Chemistry Difficult? African Journal of Chemical Education, 4(2), 31-43. </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Woldeamanuel, M.M., Atagana, H., &amp; Engida, T. (2015). Students’ conceptual Difficulties in Thermodynamic, Chemical Science Review and Letters, 4(13), 299-309.</w:t>
      </w:r>
    </w:p>
    <w:p w:rsidR="005C1B7E" w:rsidRPr="005C1B7E" w:rsidRDefault="005C1B7E" w:rsidP="00114D6C">
      <w:pPr>
        <w:spacing w:line="240" w:lineRule="auto"/>
        <w:ind w:left="450" w:hanging="450"/>
        <w:jc w:val="both"/>
        <w:rPr>
          <w:rFonts w:ascii="Times New Roman" w:hAnsi="Times New Roman" w:cs="Times New Roman"/>
          <w:sz w:val="24"/>
          <w:szCs w:val="24"/>
        </w:rPr>
      </w:pPr>
      <w:r w:rsidRPr="005C1B7E">
        <w:rPr>
          <w:rFonts w:ascii="Times New Roman" w:hAnsi="Times New Roman" w:cs="Times New Roman"/>
          <w:sz w:val="24"/>
          <w:szCs w:val="24"/>
        </w:rPr>
        <w:t xml:space="preserve">Zheng, C. &amp; Li, T. (2021). Development and Validation of an Instrument for Measuring Chinese Chemistry Teachers’ Perceived Self-Efficacy Towards Chemistry Core Competencies, International Journal of Science and Mathematics Education 20, 1337- 1359. </w:t>
      </w:r>
    </w:p>
    <w:p w:rsidR="00001F12" w:rsidRDefault="00001F1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114D6C" w:rsidRPr="00512AA0" w:rsidRDefault="00114D6C" w:rsidP="00114D6C">
      <w:pPr>
        <w:spacing w:after="120" w:line="480" w:lineRule="auto"/>
        <w:jc w:val="center"/>
        <w:rPr>
          <w:rFonts w:ascii="Times New Roman" w:eastAsia="Times New Roman" w:hAnsi="Times New Roman" w:cs="Times New Roman"/>
          <w:b/>
          <w:color w:val="000000"/>
          <w:sz w:val="24"/>
          <w:szCs w:val="24"/>
        </w:rPr>
      </w:pPr>
      <w:r w:rsidRPr="00512AA0">
        <w:rPr>
          <w:rFonts w:ascii="Times New Roman" w:eastAsia="Times New Roman" w:hAnsi="Times New Roman" w:cs="Times New Roman"/>
          <w:b/>
          <w:color w:val="000000"/>
          <w:sz w:val="24"/>
          <w:szCs w:val="24"/>
        </w:rPr>
        <w:lastRenderedPageBreak/>
        <w:t>APPENDIX</w:t>
      </w:r>
      <w:r>
        <w:rPr>
          <w:rFonts w:ascii="Times New Roman" w:eastAsia="Times New Roman" w:hAnsi="Times New Roman" w:cs="Times New Roman"/>
          <w:b/>
          <w:color w:val="000000"/>
          <w:sz w:val="24"/>
          <w:szCs w:val="24"/>
        </w:rPr>
        <w:t xml:space="preserve"> I</w:t>
      </w:r>
    </w:p>
    <w:p w:rsidR="00114D6C" w:rsidRPr="00987E62" w:rsidRDefault="005579EA" w:rsidP="00114D6C">
      <w:pPr>
        <w:spacing w:after="12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KWARA STATE COLLEGE OF EDUCATION, ILORIN</w:t>
      </w:r>
    </w:p>
    <w:p w:rsidR="005579EA" w:rsidRPr="005579EA" w:rsidRDefault="005579EA" w:rsidP="005579EA">
      <w:pPr>
        <w:spacing w:line="240" w:lineRule="auto"/>
        <w:jc w:val="center"/>
        <w:rPr>
          <w:rFonts w:ascii="Times New Roman" w:hAnsi="Times New Roman" w:cs="Times New Roman"/>
          <w:b/>
          <w:sz w:val="28"/>
          <w:szCs w:val="28"/>
        </w:rPr>
      </w:pPr>
      <w:r w:rsidRPr="005579EA">
        <w:rPr>
          <w:rFonts w:ascii="Times New Roman" w:hAnsi="Times New Roman" w:cs="Times New Roman"/>
          <w:b/>
          <w:sz w:val="28"/>
          <w:szCs w:val="28"/>
        </w:rPr>
        <w:t>ANALYSIS ON THE LEVELS OF CAUSES OF DIFFICULTIES IN STUDYING CHEMISTRY IN KWARA STATE COLLEGE OF EDUCATION, ILORIN</w:t>
      </w:r>
    </w:p>
    <w:p w:rsidR="00114D6C" w:rsidRDefault="00114D6C" w:rsidP="00114D6C">
      <w:pPr>
        <w:spacing w:after="120" w:line="480" w:lineRule="auto"/>
        <w:jc w:val="both"/>
        <w:rPr>
          <w:rFonts w:ascii="Times New Roman" w:eastAsia="Times New Roman" w:hAnsi="Times New Roman" w:cs="Times New Roman"/>
          <w:color w:val="000000"/>
          <w:sz w:val="24"/>
          <w:szCs w:val="24"/>
        </w:rPr>
      </w:pPr>
    </w:p>
    <w:p w:rsidR="00114D6C" w:rsidRDefault="00114D6C" w:rsidP="00114D6C">
      <w:pPr>
        <w:spacing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Respondents,</w:t>
      </w:r>
    </w:p>
    <w:p w:rsidR="00114D6C" w:rsidRPr="00420D4D" w:rsidRDefault="00114D6C" w:rsidP="00114D6C">
      <w:pPr>
        <w:pStyle w:val="Heading1"/>
        <w:spacing w:line="480" w:lineRule="auto"/>
        <w:jc w:val="both"/>
        <w:rPr>
          <w:b w:val="0"/>
          <w:bCs w:val="0"/>
          <w:sz w:val="24"/>
          <w:szCs w:val="24"/>
        </w:rPr>
      </w:pPr>
      <w:r w:rsidRPr="00420D4D">
        <w:rPr>
          <w:b w:val="0"/>
          <w:bCs w:val="0"/>
          <w:color w:val="000000"/>
          <w:sz w:val="24"/>
          <w:szCs w:val="24"/>
        </w:rPr>
        <w:t>This questionnaire is designed to obtain relevant information on the “</w:t>
      </w:r>
      <w:r w:rsidR="005579EA" w:rsidRPr="005579EA">
        <w:rPr>
          <w:b w:val="0"/>
          <w:sz w:val="28"/>
          <w:szCs w:val="28"/>
        </w:rPr>
        <w:t xml:space="preserve">analysis on the levels of causes of difficulties in studying chemistry in </w:t>
      </w:r>
      <w:r w:rsidR="004C73EF">
        <w:rPr>
          <w:b w:val="0"/>
          <w:sz w:val="28"/>
          <w:szCs w:val="28"/>
        </w:rPr>
        <w:t xml:space="preserve">Kwara State College </w:t>
      </w:r>
      <w:r w:rsidR="00001F12">
        <w:rPr>
          <w:b w:val="0"/>
          <w:sz w:val="28"/>
          <w:szCs w:val="28"/>
        </w:rPr>
        <w:t>o</w:t>
      </w:r>
      <w:r w:rsidR="004C73EF" w:rsidRPr="005579EA">
        <w:rPr>
          <w:b w:val="0"/>
          <w:sz w:val="28"/>
          <w:szCs w:val="28"/>
        </w:rPr>
        <w:t>f Education, Ilorin</w:t>
      </w:r>
      <w:r w:rsidR="004C73EF" w:rsidRPr="00420D4D">
        <w:rPr>
          <w:b w:val="0"/>
          <w:bCs w:val="0"/>
          <w:sz w:val="24"/>
          <w:szCs w:val="24"/>
        </w:rPr>
        <w:t>”</w:t>
      </w:r>
      <w:r w:rsidR="004C73EF" w:rsidRPr="00420D4D">
        <w:rPr>
          <w:b w:val="0"/>
          <w:bCs w:val="0"/>
          <w:color w:val="000000"/>
          <w:sz w:val="24"/>
          <w:szCs w:val="24"/>
        </w:rPr>
        <w:t>.</w:t>
      </w:r>
      <w:r w:rsidR="004C73EF">
        <w:rPr>
          <w:b w:val="0"/>
          <w:bCs w:val="0"/>
          <w:color w:val="000000"/>
          <w:sz w:val="24"/>
          <w:szCs w:val="24"/>
        </w:rPr>
        <w:t xml:space="preserve"> </w:t>
      </w:r>
      <w:r w:rsidRPr="00420D4D">
        <w:rPr>
          <w:b w:val="0"/>
          <w:bCs w:val="0"/>
          <w:color w:val="000000"/>
          <w:sz w:val="24"/>
          <w:szCs w:val="24"/>
        </w:rPr>
        <w:t>Please you are solicited to kindly respond to the items in this questionnaire objectively. The information you provided would be treated with utmost confidentiality and it is purely from</w:t>
      </w:r>
      <w:r>
        <w:rPr>
          <w:b w:val="0"/>
          <w:bCs w:val="0"/>
          <w:color w:val="000000"/>
          <w:sz w:val="24"/>
          <w:szCs w:val="24"/>
        </w:rPr>
        <w:t xml:space="preserve"> </w:t>
      </w:r>
      <w:r w:rsidRPr="00420D4D">
        <w:rPr>
          <w:b w:val="0"/>
          <w:bCs w:val="0"/>
          <w:color w:val="000000"/>
          <w:sz w:val="24"/>
          <w:szCs w:val="24"/>
        </w:rPr>
        <w:t>this research.</w:t>
      </w:r>
    </w:p>
    <w:p w:rsidR="00114D6C" w:rsidRDefault="00114D6C" w:rsidP="00114D6C">
      <w:pPr>
        <w:spacing w:after="12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Thanks for your anticipated co-operation.</w:t>
      </w:r>
    </w:p>
    <w:p w:rsidR="004C73EF" w:rsidRPr="004C73EF" w:rsidRDefault="004C73EF" w:rsidP="004C73EF">
      <w:pPr>
        <w:tabs>
          <w:tab w:val="left" w:pos="7020"/>
        </w:tabs>
        <w:spacing w:after="0" w:line="240" w:lineRule="auto"/>
        <w:jc w:val="both"/>
        <w:rPr>
          <w:rFonts w:ascii="Britannic Bold" w:hAnsi="Britannic Bold" w:cs="Times New Roman"/>
          <w:bCs/>
          <w:sz w:val="24"/>
          <w:szCs w:val="48"/>
        </w:rPr>
      </w:pPr>
      <w:r w:rsidRPr="004C73EF">
        <w:rPr>
          <w:rFonts w:ascii="Britannic Bold" w:hAnsi="Britannic Bold" w:cs="Times New Roman"/>
          <w:bCs/>
          <w:sz w:val="24"/>
          <w:szCs w:val="48"/>
        </w:rPr>
        <w:t>TAOFEEQ ANIFAT KIKELOMO</w:t>
      </w:r>
    </w:p>
    <w:p w:rsidR="00114D6C" w:rsidRDefault="00114D6C" w:rsidP="00114D6C">
      <w:pPr>
        <w:spacing w:after="120" w:line="480" w:lineRule="auto"/>
        <w:jc w:val="both"/>
        <w:rPr>
          <w:rFonts w:ascii="Times New Roman" w:eastAsia="Times New Roman" w:hAnsi="Times New Roman" w:cs="Times New Roman"/>
          <w:color w:val="000000"/>
          <w:sz w:val="24"/>
          <w:szCs w:val="24"/>
        </w:rPr>
      </w:pPr>
    </w:p>
    <w:p w:rsidR="00114D6C" w:rsidRDefault="00114D6C" w:rsidP="00114D6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14D6C" w:rsidRDefault="00114D6C" w:rsidP="00114D6C">
      <w:pPr>
        <w:spacing w:after="12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APPENDIX I</w:t>
      </w:r>
    </w:p>
    <w:p w:rsidR="00114D6C" w:rsidRDefault="00114D6C" w:rsidP="005579EA">
      <w:pPr>
        <w:spacing w:after="120" w:line="240" w:lineRule="auto"/>
        <w:jc w:val="both"/>
        <w:rPr>
          <w:rFonts w:ascii="Times New Roman" w:eastAsia="Times New Roman" w:hAnsi="Times New Roman" w:cs="Times New Roman"/>
          <w:b/>
          <w:color w:val="000000"/>
          <w:sz w:val="24"/>
          <w:szCs w:val="24"/>
        </w:rPr>
      </w:pPr>
      <w:r w:rsidRPr="002E70C0">
        <w:rPr>
          <w:rFonts w:ascii="Times New Roman" w:eastAsia="Times New Roman" w:hAnsi="Times New Roman" w:cs="Times New Roman"/>
          <w:b/>
          <w:color w:val="000000"/>
          <w:sz w:val="24"/>
          <w:szCs w:val="24"/>
        </w:rPr>
        <w:t>SECTION A</w:t>
      </w:r>
    </w:p>
    <w:p w:rsidR="00114D6C" w:rsidRPr="00796A70" w:rsidRDefault="00114D6C" w:rsidP="005579EA">
      <w:pPr>
        <w:spacing w:after="120" w:line="240" w:lineRule="auto"/>
        <w:jc w:val="both"/>
        <w:rPr>
          <w:rFonts w:ascii="Times New Roman" w:eastAsia="Times New Roman" w:hAnsi="Times New Roman" w:cs="Times New Roman"/>
          <w:b/>
          <w:color w:val="000000"/>
          <w:sz w:val="2"/>
          <w:szCs w:val="2"/>
        </w:rPr>
      </w:pPr>
    </w:p>
    <w:p w:rsidR="00114D6C" w:rsidRDefault="00114D6C" w:rsidP="005579EA">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Demographic Information of the Teachers</w:t>
      </w:r>
    </w:p>
    <w:p w:rsidR="00114D6C" w:rsidRDefault="00114D6C" w:rsidP="005579EA">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 Male ( )  Female (  )</w:t>
      </w:r>
    </w:p>
    <w:p w:rsidR="00114D6C" w:rsidRDefault="00114D6C" w:rsidP="005579EA">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Qualifications. Ed ( )., M.Sc (   ),  M/.A. (   ) ,  B.Sc (Ed)   (   ), B.Sc  (   )  B.A  (    )  NCE ( )</w:t>
      </w:r>
    </w:p>
    <w:p w:rsidR="00114D6C" w:rsidRDefault="00114D6C" w:rsidP="00114D6C">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of Teaching Experience:  1-10 years ( )  11-20 years (  ) 21 years and above</w:t>
      </w:r>
    </w:p>
    <w:p w:rsidR="00114D6C" w:rsidRPr="00CF1950" w:rsidRDefault="00114D6C" w:rsidP="00114D6C">
      <w:pPr>
        <w:spacing w:after="120" w:line="480" w:lineRule="auto"/>
        <w:jc w:val="both"/>
        <w:rPr>
          <w:rFonts w:ascii="Times New Roman" w:eastAsia="Times New Roman" w:hAnsi="Times New Roman" w:cs="Times New Roman"/>
          <w:b/>
          <w:color w:val="000000"/>
          <w:sz w:val="24"/>
          <w:szCs w:val="24"/>
        </w:rPr>
      </w:pPr>
      <w:r w:rsidRPr="00CF1950">
        <w:rPr>
          <w:rFonts w:ascii="Times New Roman" w:eastAsia="Times New Roman" w:hAnsi="Times New Roman" w:cs="Times New Roman"/>
          <w:b/>
          <w:color w:val="000000"/>
          <w:sz w:val="24"/>
          <w:szCs w:val="24"/>
        </w:rPr>
        <w:t>SECTION B</w:t>
      </w:r>
    </w:p>
    <w:p w:rsidR="00C67A26" w:rsidRDefault="00114D6C" w:rsidP="00C67A26">
      <w:pPr>
        <w:spacing w:after="0" w:line="480" w:lineRule="auto"/>
        <w:jc w:val="both"/>
        <w:rPr>
          <w:rFonts w:ascii="Times New Roman" w:eastAsia="Times New Roman" w:hAnsi="Times New Roman" w:cs="Times New Roman"/>
          <w:b/>
          <w:color w:val="000000"/>
          <w:sz w:val="24"/>
          <w:szCs w:val="24"/>
        </w:rPr>
      </w:pPr>
      <w:r w:rsidRPr="0077583B">
        <w:rPr>
          <w:rFonts w:ascii="Times New Roman" w:eastAsia="Times New Roman" w:hAnsi="Times New Roman" w:cs="Times New Roman"/>
          <w:b/>
          <w:color w:val="000000"/>
          <w:sz w:val="24"/>
          <w:szCs w:val="24"/>
        </w:rPr>
        <w:t xml:space="preserve">INSTRUCTION: </w:t>
      </w:r>
      <w:r>
        <w:rPr>
          <w:rFonts w:ascii="Times New Roman" w:eastAsia="Times New Roman" w:hAnsi="Times New Roman" w:cs="Times New Roman"/>
          <w:color w:val="000000"/>
          <w:sz w:val="24"/>
          <w:szCs w:val="24"/>
        </w:rPr>
        <w:t xml:space="preserve">Please, read each of the following statement and provide your answer by ticking (√) the column that suits </w:t>
      </w:r>
      <w:r w:rsidR="00440C37">
        <w:rPr>
          <w:rFonts w:ascii="Times New Roman" w:eastAsia="Times New Roman" w:hAnsi="Times New Roman" w:cs="Times New Roman"/>
          <w:color w:val="000000"/>
          <w:sz w:val="24"/>
          <w:szCs w:val="24"/>
        </w:rPr>
        <w:t>f</w:t>
      </w:r>
      <w:r w:rsidR="00440C37">
        <w:t xml:space="preserve">actors responsible for the teachers’ perceived difficulty in chemistry concepts </w:t>
      </w:r>
    </w:p>
    <w:tbl>
      <w:tblPr>
        <w:tblStyle w:val="TableGrid"/>
        <w:tblW w:w="0" w:type="auto"/>
        <w:tblLook w:val="04A0"/>
      </w:tblPr>
      <w:tblGrid>
        <w:gridCol w:w="590"/>
        <w:gridCol w:w="4692"/>
        <w:gridCol w:w="618"/>
        <w:gridCol w:w="923"/>
        <w:gridCol w:w="636"/>
        <w:gridCol w:w="1397"/>
      </w:tblGrid>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S/N</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ITEMS</w:t>
            </w:r>
          </w:p>
        </w:tc>
        <w:tc>
          <w:tcPr>
            <w:tcW w:w="618" w:type="dxa"/>
          </w:tcPr>
          <w:p w:rsidR="00C67A26" w:rsidRPr="0013594F" w:rsidRDefault="00440C37" w:rsidP="00A41AFC">
            <w:pPr>
              <w:jc w:val="both"/>
              <w:rPr>
                <w:rFonts w:ascii="Times New Roman" w:hAnsi="Times New Roman" w:cs="Times New Roman"/>
              </w:rPr>
            </w:pPr>
            <w:r>
              <w:rPr>
                <w:rFonts w:ascii="Times New Roman" w:hAnsi="Times New Roman" w:cs="Times New Roman"/>
              </w:rPr>
              <w:t>A</w:t>
            </w:r>
          </w:p>
        </w:tc>
        <w:tc>
          <w:tcPr>
            <w:tcW w:w="923" w:type="dxa"/>
          </w:tcPr>
          <w:p w:rsidR="00C67A26" w:rsidRPr="0013594F" w:rsidRDefault="00440C37" w:rsidP="00A41AFC">
            <w:pPr>
              <w:jc w:val="both"/>
              <w:rPr>
                <w:rFonts w:ascii="Times New Roman" w:hAnsi="Times New Roman" w:cs="Times New Roman"/>
              </w:rPr>
            </w:pPr>
            <w:r>
              <w:rPr>
                <w:rFonts w:ascii="Times New Roman" w:hAnsi="Times New Roman" w:cs="Times New Roman"/>
              </w:rPr>
              <w:t>SA</w:t>
            </w:r>
          </w:p>
        </w:tc>
        <w:tc>
          <w:tcPr>
            <w:tcW w:w="636" w:type="dxa"/>
          </w:tcPr>
          <w:p w:rsidR="00C67A26" w:rsidRPr="0013594F" w:rsidRDefault="00440C37" w:rsidP="00A41AFC">
            <w:pPr>
              <w:jc w:val="both"/>
              <w:rPr>
                <w:rFonts w:ascii="Times New Roman" w:hAnsi="Times New Roman" w:cs="Times New Roman"/>
              </w:rPr>
            </w:pPr>
            <w:r>
              <w:rPr>
                <w:rFonts w:ascii="Times New Roman" w:hAnsi="Times New Roman" w:cs="Times New Roman"/>
              </w:rPr>
              <w:t>D</w:t>
            </w:r>
          </w:p>
        </w:tc>
        <w:tc>
          <w:tcPr>
            <w:tcW w:w="1397" w:type="dxa"/>
          </w:tcPr>
          <w:p w:rsidR="00C67A26" w:rsidRPr="0013594F" w:rsidRDefault="00440C37" w:rsidP="00A41AFC">
            <w:pPr>
              <w:jc w:val="both"/>
              <w:rPr>
                <w:rFonts w:ascii="Times New Roman" w:hAnsi="Times New Roman" w:cs="Times New Roman"/>
              </w:rPr>
            </w:pPr>
            <w:r>
              <w:rPr>
                <w:rFonts w:ascii="Times New Roman" w:hAnsi="Times New Roman" w:cs="Times New Roman"/>
              </w:rPr>
              <w:t>SD</w:t>
            </w: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mentoring by senior colleagues</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2</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Collaboration and team teaching</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3</w:t>
            </w:r>
          </w:p>
        </w:tc>
        <w:tc>
          <w:tcPr>
            <w:tcW w:w="4692" w:type="dxa"/>
          </w:tcPr>
          <w:p w:rsidR="00C67A26" w:rsidRPr="0013594F" w:rsidRDefault="00C67A26" w:rsidP="00A41AFC">
            <w:pPr>
              <w:tabs>
                <w:tab w:val="left" w:pos="1575"/>
              </w:tabs>
              <w:jc w:val="both"/>
              <w:rPr>
                <w:rFonts w:ascii="Times New Roman" w:hAnsi="Times New Roman" w:cs="Times New Roman"/>
              </w:rPr>
            </w:pPr>
            <w:r w:rsidRPr="0013594F">
              <w:rPr>
                <w:rFonts w:ascii="Times New Roman" w:hAnsi="Times New Roman" w:cs="Times New Roman"/>
              </w:rPr>
              <w:t>Lack of post lecture review by a team of lesson observers</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4</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Chemistry is complex and the concepts abstract</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5</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Teaching Techniques not learner centered</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6</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understanding of online educational resources to enrich teaching</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7</w:t>
            </w:r>
          </w:p>
        </w:tc>
        <w:tc>
          <w:tcPr>
            <w:tcW w:w="4692" w:type="dxa"/>
          </w:tcPr>
          <w:p w:rsidR="00C67A26" w:rsidRPr="0013594F" w:rsidRDefault="00C67A26" w:rsidP="00A41AFC">
            <w:pPr>
              <w:tabs>
                <w:tab w:val="left" w:pos="1515"/>
              </w:tabs>
              <w:jc w:val="both"/>
              <w:rPr>
                <w:rFonts w:ascii="Times New Roman" w:hAnsi="Times New Roman" w:cs="Times New Roman"/>
              </w:rPr>
            </w:pPr>
            <w:r w:rsidRPr="0013594F">
              <w:rPr>
                <w:rFonts w:ascii="Times New Roman" w:hAnsi="Times New Roman" w:cs="Times New Roman"/>
              </w:rPr>
              <w:t>Difficulty in English, the medium of instruction/communication</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8</w:t>
            </w:r>
          </w:p>
        </w:tc>
        <w:tc>
          <w:tcPr>
            <w:tcW w:w="4692" w:type="dxa"/>
          </w:tcPr>
          <w:p w:rsidR="00C67A26" w:rsidRPr="0013594F" w:rsidRDefault="00C67A26" w:rsidP="00A41AFC">
            <w:pPr>
              <w:tabs>
                <w:tab w:val="left" w:pos="1245"/>
              </w:tabs>
              <w:jc w:val="both"/>
              <w:rPr>
                <w:rFonts w:ascii="Times New Roman" w:hAnsi="Times New Roman" w:cs="Times New Roman"/>
              </w:rPr>
            </w:pPr>
            <w:r w:rsidRPr="0013594F">
              <w:rPr>
                <w:rFonts w:ascii="Times New Roman" w:hAnsi="Times New Roman" w:cs="Times New Roman"/>
              </w:rPr>
              <w:t>Lack of numeracy skills</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9</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Overloaded course content</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10</w:t>
            </w:r>
          </w:p>
        </w:tc>
        <w:tc>
          <w:tcPr>
            <w:tcW w:w="4692" w:type="dxa"/>
          </w:tcPr>
          <w:p w:rsidR="00C67A26" w:rsidRPr="0013594F" w:rsidRDefault="00C67A26" w:rsidP="00A41AFC">
            <w:pPr>
              <w:tabs>
                <w:tab w:val="left" w:pos="1170"/>
              </w:tabs>
              <w:jc w:val="both"/>
              <w:rPr>
                <w:rFonts w:ascii="Times New Roman" w:hAnsi="Times New Roman" w:cs="Times New Roman"/>
              </w:rPr>
            </w:pPr>
            <w:r w:rsidRPr="0013594F">
              <w:rPr>
                <w:rFonts w:ascii="Times New Roman" w:hAnsi="Times New Roman" w:cs="Times New Roman"/>
              </w:rPr>
              <w:t>Confusing Technical Terms</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11</w:t>
            </w:r>
          </w:p>
        </w:tc>
        <w:tc>
          <w:tcPr>
            <w:tcW w:w="4692" w:type="dxa"/>
          </w:tcPr>
          <w:p w:rsidR="00C67A26" w:rsidRPr="0013594F" w:rsidRDefault="00C67A26" w:rsidP="00A41AFC">
            <w:pPr>
              <w:tabs>
                <w:tab w:val="left" w:pos="1350"/>
              </w:tabs>
              <w:rPr>
                <w:rFonts w:ascii="Times New Roman" w:hAnsi="Times New Roman" w:cs="Times New Roman"/>
              </w:rPr>
            </w:pPr>
            <w:r w:rsidRPr="0013594F">
              <w:rPr>
                <w:rFonts w:ascii="Times New Roman" w:hAnsi="Times New Roman" w:cs="Times New Roman"/>
              </w:rPr>
              <w:t>Lack of Scientific Reasoning skills 6</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12</w:t>
            </w:r>
          </w:p>
        </w:tc>
        <w:tc>
          <w:tcPr>
            <w:tcW w:w="4692" w:type="dxa"/>
          </w:tcPr>
          <w:p w:rsidR="00C67A26" w:rsidRPr="0013594F" w:rsidRDefault="00C67A26" w:rsidP="00A41AFC">
            <w:pPr>
              <w:tabs>
                <w:tab w:val="left" w:pos="1110"/>
              </w:tabs>
              <w:jc w:val="both"/>
              <w:rPr>
                <w:rFonts w:ascii="Times New Roman" w:hAnsi="Times New Roman" w:cs="Times New Roman"/>
              </w:rPr>
            </w:pPr>
            <w:r w:rsidRPr="0013594F">
              <w:rPr>
                <w:rFonts w:ascii="Times New Roman" w:hAnsi="Times New Roman" w:cs="Times New Roman"/>
              </w:rPr>
              <w:t>Lack of interest and motivation towards teaching chemistry</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13</w:t>
            </w:r>
          </w:p>
        </w:tc>
        <w:tc>
          <w:tcPr>
            <w:tcW w:w="4692" w:type="dxa"/>
          </w:tcPr>
          <w:p w:rsidR="00C67A26" w:rsidRPr="0013594F" w:rsidRDefault="00C67A26" w:rsidP="00A41AFC">
            <w:pPr>
              <w:tabs>
                <w:tab w:val="left" w:pos="1170"/>
              </w:tabs>
              <w:jc w:val="both"/>
              <w:rPr>
                <w:rFonts w:ascii="Times New Roman" w:hAnsi="Times New Roman" w:cs="Times New Roman"/>
              </w:rPr>
            </w:pPr>
            <w:r w:rsidRPr="0013594F">
              <w:rPr>
                <w:rFonts w:ascii="Times New Roman" w:hAnsi="Times New Roman" w:cs="Times New Roman"/>
              </w:rPr>
              <w:t>lack of exposure to scientific language</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14</w:t>
            </w:r>
          </w:p>
        </w:tc>
        <w:tc>
          <w:tcPr>
            <w:tcW w:w="4692" w:type="dxa"/>
          </w:tcPr>
          <w:p w:rsidR="00C67A26" w:rsidRPr="0013594F" w:rsidRDefault="00C67A26" w:rsidP="00A41AFC">
            <w:pPr>
              <w:tabs>
                <w:tab w:val="left" w:pos="960"/>
              </w:tabs>
              <w:jc w:val="both"/>
              <w:rPr>
                <w:rFonts w:ascii="Times New Roman" w:hAnsi="Times New Roman" w:cs="Times New Roman"/>
              </w:rPr>
            </w:pPr>
            <w:r w:rsidRPr="0013594F">
              <w:rPr>
                <w:rFonts w:ascii="Times New Roman" w:hAnsi="Times New Roman" w:cs="Times New Roman"/>
              </w:rPr>
              <w:t>Weak background in requisite knowledge</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15</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Not integrating ICT in teachin</w:t>
            </w:r>
            <w:r w:rsidR="005579EA">
              <w:rPr>
                <w:rFonts w:ascii="Times New Roman" w:hAnsi="Times New Roman" w:cs="Times New Roman"/>
              </w:rPr>
              <w:t>g</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16</w:t>
            </w:r>
          </w:p>
        </w:tc>
        <w:tc>
          <w:tcPr>
            <w:tcW w:w="4692" w:type="dxa"/>
          </w:tcPr>
          <w:p w:rsidR="00C67A26" w:rsidRPr="0013594F" w:rsidRDefault="00C67A26" w:rsidP="00A41AFC">
            <w:pPr>
              <w:tabs>
                <w:tab w:val="left" w:pos="1170"/>
              </w:tabs>
              <w:jc w:val="both"/>
              <w:rPr>
                <w:rFonts w:ascii="Times New Roman" w:hAnsi="Times New Roman" w:cs="Times New Roman"/>
              </w:rPr>
            </w:pPr>
            <w:r w:rsidRPr="0013594F">
              <w:rPr>
                <w:rFonts w:ascii="Times New Roman" w:hAnsi="Times New Roman" w:cs="Times New Roman"/>
              </w:rPr>
              <w:t>Inadequate exposure of teachers to problem solving</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lastRenderedPageBreak/>
              <w:t>17</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relating chemistry concepts to real life application</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18</w:t>
            </w:r>
          </w:p>
        </w:tc>
        <w:tc>
          <w:tcPr>
            <w:tcW w:w="4692" w:type="dxa"/>
          </w:tcPr>
          <w:p w:rsidR="00C67A26" w:rsidRPr="0013594F" w:rsidRDefault="00C67A26" w:rsidP="00440C37">
            <w:pPr>
              <w:jc w:val="both"/>
              <w:rPr>
                <w:rFonts w:ascii="Times New Roman" w:hAnsi="Times New Roman" w:cs="Times New Roman"/>
              </w:rPr>
            </w:pPr>
            <w:r w:rsidRPr="0013594F">
              <w:rPr>
                <w:rFonts w:ascii="Times New Roman" w:hAnsi="Times New Roman" w:cs="Times New Roman"/>
              </w:rPr>
              <w:t>Unconducive learning environment</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19</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mathematical reasoning skills</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r w:rsidR="00C67A26" w:rsidRPr="0013594F" w:rsidTr="00A41AFC">
        <w:tc>
          <w:tcPr>
            <w:tcW w:w="590"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20</w:t>
            </w:r>
          </w:p>
        </w:tc>
        <w:tc>
          <w:tcPr>
            <w:tcW w:w="4692" w:type="dxa"/>
          </w:tcPr>
          <w:p w:rsidR="00C67A26" w:rsidRPr="0013594F" w:rsidRDefault="00C67A26" w:rsidP="00A41AFC">
            <w:pPr>
              <w:jc w:val="both"/>
              <w:rPr>
                <w:rFonts w:ascii="Times New Roman" w:hAnsi="Times New Roman" w:cs="Times New Roman"/>
              </w:rPr>
            </w:pPr>
            <w:r w:rsidRPr="0013594F">
              <w:rPr>
                <w:rFonts w:ascii="Times New Roman" w:hAnsi="Times New Roman" w:cs="Times New Roman"/>
              </w:rPr>
              <w:t>Lack of higher order cognitive skills (Synthesis, application, evaluation)</w:t>
            </w:r>
          </w:p>
        </w:tc>
        <w:tc>
          <w:tcPr>
            <w:tcW w:w="618" w:type="dxa"/>
          </w:tcPr>
          <w:p w:rsidR="00C67A26" w:rsidRPr="0013594F" w:rsidRDefault="00C67A26" w:rsidP="00A41AFC">
            <w:pPr>
              <w:jc w:val="both"/>
              <w:rPr>
                <w:rFonts w:ascii="Times New Roman" w:hAnsi="Times New Roman" w:cs="Times New Roman"/>
              </w:rPr>
            </w:pPr>
          </w:p>
        </w:tc>
        <w:tc>
          <w:tcPr>
            <w:tcW w:w="923" w:type="dxa"/>
          </w:tcPr>
          <w:p w:rsidR="00C67A26" w:rsidRPr="0013594F" w:rsidRDefault="00C67A26" w:rsidP="00A41AFC">
            <w:pPr>
              <w:jc w:val="both"/>
              <w:rPr>
                <w:rFonts w:ascii="Times New Roman" w:hAnsi="Times New Roman" w:cs="Times New Roman"/>
              </w:rPr>
            </w:pPr>
          </w:p>
        </w:tc>
        <w:tc>
          <w:tcPr>
            <w:tcW w:w="636" w:type="dxa"/>
          </w:tcPr>
          <w:p w:rsidR="00C67A26" w:rsidRPr="0013594F" w:rsidRDefault="00C67A26" w:rsidP="00A41AFC">
            <w:pPr>
              <w:jc w:val="both"/>
              <w:rPr>
                <w:rFonts w:ascii="Times New Roman" w:hAnsi="Times New Roman" w:cs="Times New Roman"/>
              </w:rPr>
            </w:pPr>
          </w:p>
        </w:tc>
        <w:tc>
          <w:tcPr>
            <w:tcW w:w="1397" w:type="dxa"/>
          </w:tcPr>
          <w:p w:rsidR="00C67A26" w:rsidRPr="0013594F" w:rsidRDefault="00C67A26" w:rsidP="00A41AFC">
            <w:pPr>
              <w:jc w:val="both"/>
              <w:rPr>
                <w:rFonts w:ascii="Times New Roman" w:hAnsi="Times New Roman" w:cs="Times New Roman"/>
              </w:rPr>
            </w:pPr>
          </w:p>
        </w:tc>
      </w:tr>
    </w:tbl>
    <w:p w:rsidR="00114D6C" w:rsidRDefault="00114D6C" w:rsidP="00C67A26">
      <w:pPr>
        <w:spacing w:after="0" w:line="480" w:lineRule="auto"/>
        <w:jc w:val="both"/>
        <w:rPr>
          <w:rFonts w:ascii="Times New Roman" w:eastAsia="Times New Roman" w:hAnsi="Times New Roman" w:cs="Times New Roman"/>
          <w:b/>
          <w:color w:val="000000"/>
          <w:sz w:val="24"/>
          <w:szCs w:val="24"/>
        </w:rPr>
      </w:pPr>
    </w:p>
    <w:p w:rsidR="00440C37" w:rsidRDefault="00440C3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440C37" w:rsidRDefault="005579EA" w:rsidP="00440C37">
      <w:pPr>
        <w:spacing w:after="12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APPENDIX II</w:t>
      </w:r>
    </w:p>
    <w:p w:rsidR="00440C37" w:rsidRDefault="00440C37" w:rsidP="00DA05FE">
      <w:pPr>
        <w:spacing w:after="120" w:line="240" w:lineRule="auto"/>
        <w:jc w:val="both"/>
        <w:rPr>
          <w:rFonts w:ascii="Times New Roman" w:eastAsia="Times New Roman" w:hAnsi="Times New Roman" w:cs="Times New Roman"/>
          <w:b/>
          <w:color w:val="000000"/>
          <w:sz w:val="24"/>
          <w:szCs w:val="24"/>
        </w:rPr>
      </w:pPr>
      <w:r w:rsidRPr="002E70C0">
        <w:rPr>
          <w:rFonts w:ascii="Times New Roman" w:eastAsia="Times New Roman" w:hAnsi="Times New Roman" w:cs="Times New Roman"/>
          <w:b/>
          <w:color w:val="000000"/>
          <w:sz w:val="24"/>
          <w:szCs w:val="24"/>
        </w:rPr>
        <w:t>SECTION A</w:t>
      </w:r>
    </w:p>
    <w:p w:rsidR="00440C37" w:rsidRPr="00796A70" w:rsidRDefault="00440C37" w:rsidP="00DA05FE">
      <w:pPr>
        <w:spacing w:after="120" w:line="240" w:lineRule="auto"/>
        <w:jc w:val="both"/>
        <w:rPr>
          <w:rFonts w:ascii="Times New Roman" w:eastAsia="Times New Roman" w:hAnsi="Times New Roman" w:cs="Times New Roman"/>
          <w:b/>
          <w:color w:val="000000"/>
          <w:sz w:val="2"/>
          <w:szCs w:val="2"/>
        </w:rPr>
      </w:pPr>
    </w:p>
    <w:p w:rsidR="00440C37" w:rsidRDefault="00440C37" w:rsidP="00DA05F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Demographic Information of the Students </w:t>
      </w:r>
    </w:p>
    <w:p w:rsidR="00440C37" w:rsidRDefault="00440C37" w:rsidP="00DA05F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 Male ( )  Female (  )</w:t>
      </w:r>
    </w:p>
    <w:p w:rsidR="00440C37" w:rsidRDefault="00440C37" w:rsidP="00DA05F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 I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NCE II (    )    NCE III (     )</w:t>
      </w:r>
    </w:p>
    <w:p w:rsidR="00440C37" w:rsidRDefault="00440C37" w:rsidP="00DA05F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Subject Combination:_____________________________________________________</w:t>
      </w:r>
    </w:p>
    <w:p w:rsidR="00440C37" w:rsidRPr="00CF1950" w:rsidRDefault="00440C37" w:rsidP="00DA05FE">
      <w:pPr>
        <w:spacing w:after="120" w:line="240" w:lineRule="auto"/>
        <w:jc w:val="both"/>
        <w:rPr>
          <w:rFonts w:ascii="Times New Roman" w:eastAsia="Times New Roman" w:hAnsi="Times New Roman" w:cs="Times New Roman"/>
          <w:b/>
          <w:color w:val="000000"/>
          <w:sz w:val="24"/>
          <w:szCs w:val="24"/>
        </w:rPr>
      </w:pPr>
      <w:r w:rsidRPr="00CF1950">
        <w:rPr>
          <w:rFonts w:ascii="Times New Roman" w:eastAsia="Times New Roman" w:hAnsi="Times New Roman" w:cs="Times New Roman"/>
          <w:b/>
          <w:color w:val="000000"/>
          <w:sz w:val="24"/>
          <w:szCs w:val="24"/>
        </w:rPr>
        <w:t>SECTION B</w:t>
      </w:r>
    </w:p>
    <w:p w:rsidR="00440C37" w:rsidRDefault="00440C37" w:rsidP="00440C37">
      <w:pPr>
        <w:spacing w:after="0" w:line="480" w:lineRule="auto"/>
        <w:jc w:val="both"/>
        <w:rPr>
          <w:rFonts w:ascii="Times New Roman" w:eastAsia="Times New Roman" w:hAnsi="Times New Roman" w:cs="Times New Roman"/>
          <w:b/>
          <w:color w:val="000000"/>
          <w:sz w:val="24"/>
          <w:szCs w:val="24"/>
        </w:rPr>
      </w:pPr>
      <w:r w:rsidRPr="0077583B">
        <w:rPr>
          <w:rFonts w:ascii="Times New Roman" w:eastAsia="Times New Roman" w:hAnsi="Times New Roman" w:cs="Times New Roman"/>
          <w:b/>
          <w:color w:val="000000"/>
          <w:sz w:val="24"/>
          <w:szCs w:val="24"/>
        </w:rPr>
        <w:t xml:space="preserve">INSTRUCTION: </w:t>
      </w:r>
      <w:r>
        <w:rPr>
          <w:rFonts w:ascii="Times New Roman" w:eastAsia="Times New Roman" w:hAnsi="Times New Roman" w:cs="Times New Roman"/>
          <w:color w:val="000000"/>
          <w:sz w:val="24"/>
          <w:szCs w:val="24"/>
        </w:rPr>
        <w:t>Please, read each of the following statement and provide your answer by ticking (√) the column that suits f</w:t>
      </w:r>
      <w:r>
        <w:t xml:space="preserve">actors responsible for the </w:t>
      </w:r>
      <w:r w:rsidR="00AF6778">
        <w:t>students’</w:t>
      </w:r>
      <w:r>
        <w:t xml:space="preserve"> perceived difficulty in chemistry concepts </w:t>
      </w:r>
    </w:p>
    <w:tbl>
      <w:tblPr>
        <w:tblStyle w:val="TableGrid"/>
        <w:tblW w:w="0" w:type="auto"/>
        <w:tblLook w:val="04A0"/>
      </w:tblPr>
      <w:tblGrid>
        <w:gridCol w:w="590"/>
        <w:gridCol w:w="4692"/>
        <w:gridCol w:w="618"/>
        <w:gridCol w:w="923"/>
        <w:gridCol w:w="636"/>
        <w:gridCol w:w="1397"/>
      </w:tblGrid>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S/N</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ITEMS</w:t>
            </w:r>
          </w:p>
        </w:tc>
        <w:tc>
          <w:tcPr>
            <w:tcW w:w="618" w:type="dxa"/>
          </w:tcPr>
          <w:p w:rsidR="00440C37" w:rsidRPr="0013594F" w:rsidRDefault="00440C37" w:rsidP="00A41AFC">
            <w:pPr>
              <w:jc w:val="both"/>
              <w:rPr>
                <w:rFonts w:ascii="Times New Roman" w:hAnsi="Times New Roman" w:cs="Times New Roman"/>
              </w:rPr>
            </w:pPr>
            <w:r>
              <w:rPr>
                <w:rFonts w:ascii="Times New Roman" w:hAnsi="Times New Roman" w:cs="Times New Roman"/>
              </w:rPr>
              <w:t>A</w:t>
            </w:r>
          </w:p>
        </w:tc>
        <w:tc>
          <w:tcPr>
            <w:tcW w:w="923" w:type="dxa"/>
          </w:tcPr>
          <w:p w:rsidR="00440C37" w:rsidRPr="0013594F" w:rsidRDefault="00440C37" w:rsidP="00A41AFC">
            <w:pPr>
              <w:jc w:val="both"/>
              <w:rPr>
                <w:rFonts w:ascii="Times New Roman" w:hAnsi="Times New Roman" w:cs="Times New Roman"/>
              </w:rPr>
            </w:pPr>
            <w:r>
              <w:rPr>
                <w:rFonts w:ascii="Times New Roman" w:hAnsi="Times New Roman" w:cs="Times New Roman"/>
              </w:rPr>
              <w:t>SA</w:t>
            </w:r>
          </w:p>
        </w:tc>
        <w:tc>
          <w:tcPr>
            <w:tcW w:w="636" w:type="dxa"/>
          </w:tcPr>
          <w:p w:rsidR="00440C37" w:rsidRPr="0013594F" w:rsidRDefault="00440C37" w:rsidP="00A41AFC">
            <w:pPr>
              <w:jc w:val="both"/>
              <w:rPr>
                <w:rFonts w:ascii="Times New Roman" w:hAnsi="Times New Roman" w:cs="Times New Roman"/>
              </w:rPr>
            </w:pPr>
            <w:r>
              <w:rPr>
                <w:rFonts w:ascii="Times New Roman" w:hAnsi="Times New Roman" w:cs="Times New Roman"/>
              </w:rPr>
              <w:t>D</w:t>
            </w:r>
          </w:p>
        </w:tc>
        <w:tc>
          <w:tcPr>
            <w:tcW w:w="1397" w:type="dxa"/>
          </w:tcPr>
          <w:p w:rsidR="00440C37" w:rsidRPr="0013594F" w:rsidRDefault="00440C37" w:rsidP="00A41AFC">
            <w:pPr>
              <w:jc w:val="both"/>
              <w:rPr>
                <w:rFonts w:ascii="Times New Roman" w:hAnsi="Times New Roman" w:cs="Times New Roman"/>
              </w:rPr>
            </w:pPr>
            <w:r>
              <w:rPr>
                <w:rFonts w:ascii="Times New Roman" w:hAnsi="Times New Roman" w:cs="Times New Roman"/>
              </w:rPr>
              <w:t>SD</w:t>
            </w: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mentoring by senior colleagues</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2</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Collaboration and team teaching</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3</w:t>
            </w:r>
          </w:p>
        </w:tc>
        <w:tc>
          <w:tcPr>
            <w:tcW w:w="4692" w:type="dxa"/>
          </w:tcPr>
          <w:p w:rsidR="00440C37" w:rsidRPr="0013594F" w:rsidRDefault="00440C37" w:rsidP="00A41AFC">
            <w:pPr>
              <w:tabs>
                <w:tab w:val="left" w:pos="1575"/>
              </w:tabs>
              <w:jc w:val="both"/>
              <w:rPr>
                <w:rFonts w:ascii="Times New Roman" w:hAnsi="Times New Roman" w:cs="Times New Roman"/>
              </w:rPr>
            </w:pPr>
            <w:r w:rsidRPr="0013594F">
              <w:rPr>
                <w:rFonts w:ascii="Times New Roman" w:hAnsi="Times New Roman" w:cs="Times New Roman"/>
              </w:rPr>
              <w:t>Lack of post lecture review by a team of lesson observers</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4</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Chemistry is complex and the concepts abstract</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5</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Teaching Techniques not learner centered</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6</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understanding of online educational resources to enrich teaching</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7</w:t>
            </w:r>
          </w:p>
        </w:tc>
        <w:tc>
          <w:tcPr>
            <w:tcW w:w="4692" w:type="dxa"/>
          </w:tcPr>
          <w:p w:rsidR="00440C37" w:rsidRPr="0013594F" w:rsidRDefault="00440C37" w:rsidP="00A41AFC">
            <w:pPr>
              <w:tabs>
                <w:tab w:val="left" w:pos="1515"/>
              </w:tabs>
              <w:jc w:val="both"/>
              <w:rPr>
                <w:rFonts w:ascii="Times New Roman" w:hAnsi="Times New Roman" w:cs="Times New Roman"/>
              </w:rPr>
            </w:pPr>
            <w:r w:rsidRPr="0013594F">
              <w:rPr>
                <w:rFonts w:ascii="Times New Roman" w:hAnsi="Times New Roman" w:cs="Times New Roman"/>
              </w:rPr>
              <w:t>Difficulty in English, the medium of instruction/communication</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8</w:t>
            </w:r>
          </w:p>
        </w:tc>
        <w:tc>
          <w:tcPr>
            <w:tcW w:w="4692" w:type="dxa"/>
          </w:tcPr>
          <w:p w:rsidR="00440C37" w:rsidRPr="0013594F" w:rsidRDefault="00440C37" w:rsidP="00A41AFC">
            <w:pPr>
              <w:tabs>
                <w:tab w:val="left" w:pos="1245"/>
              </w:tabs>
              <w:jc w:val="both"/>
              <w:rPr>
                <w:rFonts w:ascii="Times New Roman" w:hAnsi="Times New Roman" w:cs="Times New Roman"/>
              </w:rPr>
            </w:pPr>
            <w:r w:rsidRPr="0013594F">
              <w:rPr>
                <w:rFonts w:ascii="Times New Roman" w:hAnsi="Times New Roman" w:cs="Times New Roman"/>
              </w:rPr>
              <w:t>Lack of numeracy skills</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9</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Overloaded course content</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10</w:t>
            </w:r>
          </w:p>
        </w:tc>
        <w:tc>
          <w:tcPr>
            <w:tcW w:w="4692" w:type="dxa"/>
          </w:tcPr>
          <w:p w:rsidR="00440C37" w:rsidRPr="0013594F" w:rsidRDefault="00440C37" w:rsidP="00A41AFC">
            <w:pPr>
              <w:tabs>
                <w:tab w:val="left" w:pos="1170"/>
              </w:tabs>
              <w:jc w:val="both"/>
              <w:rPr>
                <w:rFonts w:ascii="Times New Roman" w:hAnsi="Times New Roman" w:cs="Times New Roman"/>
              </w:rPr>
            </w:pPr>
            <w:r w:rsidRPr="0013594F">
              <w:rPr>
                <w:rFonts w:ascii="Times New Roman" w:hAnsi="Times New Roman" w:cs="Times New Roman"/>
              </w:rPr>
              <w:t>Confusing Technical Terms</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11</w:t>
            </w:r>
          </w:p>
        </w:tc>
        <w:tc>
          <w:tcPr>
            <w:tcW w:w="4692" w:type="dxa"/>
          </w:tcPr>
          <w:p w:rsidR="00440C37" w:rsidRPr="0013594F" w:rsidRDefault="00440C37" w:rsidP="00A41AFC">
            <w:pPr>
              <w:tabs>
                <w:tab w:val="left" w:pos="1350"/>
              </w:tabs>
              <w:rPr>
                <w:rFonts w:ascii="Times New Roman" w:hAnsi="Times New Roman" w:cs="Times New Roman"/>
              </w:rPr>
            </w:pPr>
            <w:r w:rsidRPr="0013594F">
              <w:rPr>
                <w:rFonts w:ascii="Times New Roman" w:hAnsi="Times New Roman" w:cs="Times New Roman"/>
              </w:rPr>
              <w:t>Lack of Scientific Reasoning skills 6</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12</w:t>
            </w:r>
          </w:p>
        </w:tc>
        <w:tc>
          <w:tcPr>
            <w:tcW w:w="4692" w:type="dxa"/>
          </w:tcPr>
          <w:p w:rsidR="00440C37" w:rsidRPr="0013594F" w:rsidRDefault="00440C37" w:rsidP="00A41AFC">
            <w:pPr>
              <w:tabs>
                <w:tab w:val="left" w:pos="1110"/>
              </w:tabs>
              <w:jc w:val="both"/>
              <w:rPr>
                <w:rFonts w:ascii="Times New Roman" w:hAnsi="Times New Roman" w:cs="Times New Roman"/>
              </w:rPr>
            </w:pPr>
            <w:r w:rsidRPr="0013594F">
              <w:rPr>
                <w:rFonts w:ascii="Times New Roman" w:hAnsi="Times New Roman" w:cs="Times New Roman"/>
              </w:rPr>
              <w:t>Lack of interest and motivation towards teaching chemistry</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13</w:t>
            </w:r>
          </w:p>
        </w:tc>
        <w:tc>
          <w:tcPr>
            <w:tcW w:w="4692" w:type="dxa"/>
          </w:tcPr>
          <w:p w:rsidR="00440C37" w:rsidRPr="0013594F" w:rsidRDefault="00440C37" w:rsidP="00A41AFC">
            <w:pPr>
              <w:tabs>
                <w:tab w:val="left" w:pos="1170"/>
              </w:tabs>
              <w:jc w:val="both"/>
              <w:rPr>
                <w:rFonts w:ascii="Times New Roman" w:hAnsi="Times New Roman" w:cs="Times New Roman"/>
              </w:rPr>
            </w:pPr>
            <w:r w:rsidRPr="0013594F">
              <w:rPr>
                <w:rFonts w:ascii="Times New Roman" w:hAnsi="Times New Roman" w:cs="Times New Roman"/>
              </w:rPr>
              <w:t>lack of exposure to scientific language</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14</w:t>
            </w:r>
          </w:p>
        </w:tc>
        <w:tc>
          <w:tcPr>
            <w:tcW w:w="4692" w:type="dxa"/>
          </w:tcPr>
          <w:p w:rsidR="00440C37" w:rsidRPr="0013594F" w:rsidRDefault="00440C37" w:rsidP="00A41AFC">
            <w:pPr>
              <w:tabs>
                <w:tab w:val="left" w:pos="960"/>
              </w:tabs>
              <w:jc w:val="both"/>
              <w:rPr>
                <w:rFonts w:ascii="Times New Roman" w:hAnsi="Times New Roman" w:cs="Times New Roman"/>
              </w:rPr>
            </w:pPr>
            <w:r w:rsidRPr="0013594F">
              <w:rPr>
                <w:rFonts w:ascii="Times New Roman" w:hAnsi="Times New Roman" w:cs="Times New Roman"/>
              </w:rPr>
              <w:t>Weak background in requisite knowledge</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15</w:t>
            </w:r>
          </w:p>
        </w:tc>
        <w:tc>
          <w:tcPr>
            <w:tcW w:w="4692" w:type="dxa"/>
          </w:tcPr>
          <w:p w:rsidR="00440C37" w:rsidRPr="0013594F" w:rsidRDefault="00440C37" w:rsidP="00DA05FE">
            <w:pPr>
              <w:jc w:val="both"/>
              <w:rPr>
                <w:rFonts w:ascii="Times New Roman" w:hAnsi="Times New Roman" w:cs="Times New Roman"/>
              </w:rPr>
            </w:pPr>
            <w:r w:rsidRPr="0013594F">
              <w:rPr>
                <w:rFonts w:ascii="Times New Roman" w:hAnsi="Times New Roman" w:cs="Times New Roman"/>
              </w:rPr>
              <w:t>Not integrating ICT in teachin</w:t>
            </w:r>
            <w:r w:rsidR="00DA05FE">
              <w:rPr>
                <w:rFonts w:ascii="Times New Roman" w:hAnsi="Times New Roman" w:cs="Times New Roman"/>
              </w:rPr>
              <w:t>g</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16</w:t>
            </w:r>
          </w:p>
        </w:tc>
        <w:tc>
          <w:tcPr>
            <w:tcW w:w="4692" w:type="dxa"/>
          </w:tcPr>
          <w:p w:rsidR="00440C37" w:rsidRPr="0013594F" w:rsidRDefault="00440C37" w:rsidP="00A41AFC">
            <w:pPr>
              <w:tabs>
                <w:tab w:val="left" w:pos="1170"/>
              </w:tabs>
              <w:jc w:val="both"/>
              <w:rPr>
                <w:rFonts w:ascii="Times New Roman" w:hAnsi="Times New Roman" w:cs="Times New Roman"/>
              </w:rPr>
            </w:pPr>
            <w:r w:rsidRPr="0013594F">
              <w:rPr>
                <w:rFonts w:ascii="Times New Roman" w:hAnsi="Times New Roman" w:cs="Times New Roman"/>
              </w:rPr>
              <w:t>Inadequate exposure of teachers to problem solving</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17</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relating chemistry concepts to real life application</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18</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Un</w:t>
            </w:r>
            <w:r w:rsidR="00DA05FE">
              <w:rPr>
                <w:rFonts w:ascii="Times New Roman" w:hAnsi="Times New Roman" w:cs="Times New Roman"/>
              </w:rPr>
              <w:t>-</w:t>
            </w:r>
            <w:r w:rsidRPr="0013594F">
              <w:rPr>
                <w:rFonts w:ascii="Times New Roman" w:hAnsi="Times New Roman" w:cs="Times New Roman"/>
              </w:rPr>
              <w:t>conducive learning environment</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lastRenderedPageBreak/>
              <w:t>19</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mathematical reasoning skills</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r w:rsidR="00440C37" w:rsidRPr="0013594F" w:rsidTr="00A41AFC">
        <w:tc>
          <w:tcPr>
            <w:tcW w:w="590"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20</w:t>
            </w:r>
          </w:p>
        </w:tc>
        <w:tc>
          <w:tcPr>
            <w:tcW w:w="4692" w:type="dxa"/>
          </w:tcPr>
          <w:p w:rsidR="00440C37" w:rsidRPr="0013594F" w:rsidRDefault="00440C37" w:rsidP="00A41AFC">
            <w:pPr>
              <w:jc w:val="both"/>
              <w:rPr>
                <w:rFonts w:ascii="Times New Roman" w:hAnsi="Times New Roman" w:cs="Times New Roman"/>
              </w:rPr>
            </w:pPr>
            <w:r w:rsidRPr="0013594F">
              <w:rPr>
                <w:rFonts w:ascii="Times New Roman" w:hAnsi="Times New Roman" w:cs="Times New Roman"/>
              </w:rPr>
              <w:t>Lack of higher order cognitive skills (Synthesis, application, evaluation)</w:t>
            </w:r>
          </w:p>
        </w:tc>
        <w:tc>
          <w:tcPr>
            <w:tcW w:w="618" w:type="dxa"/>
          </w:tcPr>
          <w:p w:rsidR="00440C37" w:rsidRPr="0013594F" w:rsidRDefault="00440C37" w:rsidP="00A41AFC">
            <w:pPr>
              <w:jc w:val="both"/>
              <w:rPr>
                <w:rFonts w:ascii="Times New Roman" w:hAnsi="Times New Roman" w:cs="Times New Roman"/>
              </w:rPr>
            </w:pPr>
          </w:p>
        </w:tc>
        <w:tc>
          <w:tcPr>
            <w:tcW w:w="923" w:type="dxa"/>
          </w:tcPr>
          <w:p w:rsidR="00440C37" w:rsidRPr="0013594F" w:rsidRDefault="00440C37" w:rsidP="00A41AFC">
            <w:pPr>
              <w:jc w:val="both"/>
              <w:rPr>
                <w:rFonts w:ascii="Times New Roman" w:hAnsi="Times New Roman" w:cs="Times New Roman"/>
              </w:rPr>
            </w:pPr>
          </w:p>
        </w:tc>
        <w:tc>
          <w:tcPr>
            <w:tcW w:w="636" w:type="dxa"/>
          </w:tcPr>
          <w:p w:rsidR="00440C37" w:rsidRPr="0013594F" w:rsidRDefault="00440C37" w:rsidP="00A41AFC">
            <w:pPr>
              <w:jc w:val="both"/>
              <w:rPr>
                <w:rFonts w:ascii="Times New Roman" w:hAnsi="Times New Roman" w:cs="Times New Roman"/>
              </w:rPr>
            </w:pPr>
          </w:p>
        </w:tc>
        <w:tc>
          <w:tcPr>
            <w:tcW w:w="1397" w:type="dxa"/>
          </w:tcPr>
          <w:p w:rsidR="00440C37" w:rsidRPr="0013594F" w:rsidRDefault="00440C37" w:rsidP="00A41AFC">
            <w:pPr>
              <w:jc w:val="both"/>
              <w:rPr>
                <w:rFonts w:ascii="Times New Roman" w:hAnsi="Times New Roman" w:cs="Times New Roman"/>
              </w:rPr>
            </w:pPr>
          </w:p>
        </w:tc>
      </w:tr>
    </w:tbl>
    <w:p w:rsidR="00440C37" w:rsidRDefault="00440C37" w:rsidP="00440C37">
      <w:pPr>
        <w:spacing w:after="0" w:line="480" w:lineRule="auto"/>
        <w:jc w:val="both"/>
        <w:rPr>
          <w:rFonts w:ascii="Times New Roman" w:eastAsia="Times New Roman" w:hAnsi="Times New Roman" w:cs="Times New Roman"/>
          <w:b/>
          <w:color w:val="000000"/>
          <w:sz w:val="24"/>
          <w:szCs w:val="24"/>
        </w:rPr>
      </w:pPr>
    </w:p>
    <w:p w:rsidR="00440C37" w:rsidRDefault="00440C37" w:rsidP="00440C37">
      <w:pPr>
        <w:spacing w:after="120" w:line="480" w:lineRule="auto"/>
        <w:jc w:val="both"/>
        <w:rPr>
          <w:rFonts w:ascii="Times New Roman" w:eastAsia="Times New Roman" w:hAnsi="Times New Roman" w:cs="Times New Roman"/>
          <w:color w:val="000000"/>
          <w:sz w:val="24"/>
          <w:szCs w:val="24"/>
        </w:rPr>
      </w:pPr>
      <w:r w:rsidRPr="0077583B">
        <w:rPr>
          <w:rFonts w:ascii="Times New Roman" w:eastAsia="Times New Roman" w:hAnsi="Times New Roman" w:cs="Times New Roman"/>
          <w:b/>
          <w:color w:val="000000"/>
          <w:sz w:val="24"/>
          <w:szCs w:val="24"/>
        </w:rPr>
        <w:t xml:space="preserve">INSTRUCTION: </w:t>
      </w:r>
      <w:r>
        <w:rPr>
          <w:rFonts w:ascii="Times New Roman" w:eastAsia="Times New Roman" w:hAnsi="Times New Roman" w:cs="Times New Roman"/>
          <w:color w:val="000000"/>
          <w:sz w:val="24"/>
          <w:szCs w:val="24"/>
        </w:rPr>
        <w:t>Please, read each of the following statement and provide your answer by ticking (√) the column that suit your perceived analysis on difficult level of chemistry concept in your School Using Likert scale of Moderately Difficult, (MD), Very Difficult (VD), Not Difficult (ND), Undecided (UD)</w:t>
      </w:r>
    </w:p>
    <w:tbl>
      <w:tblPr>
        <w:tblStyle w:val="TableGrid"/>
        <w:tblW w:w="0" w:type="auto"/>
        <w:tblLook w:val="04A0"/>
      </w:tblPr>
      <w:tblGrid>
        <w:gridCol w:w="590"/>
        <w:gridCol w:w="5427"/>
        <w:gridCol w:w="616"/>
        <w:gridCol w:w="678"/>
        <w:gridCol w:w="725"/>
        <w:gridCol w:w="820"/>
      </w:tblGrid>
      <w:tr w:rsidR="00440C37" w:rsidRPr="00440C37" w:rsidTr="00A41AFC">
        <w:tc>
          <w:tcPr>
            <w:tcW w:w="590"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S/N</w:t>
            </w:r>
          </w:p>
        </w:tc>
        <w:tc>
          <w:tcPr>
            <w:tcW w:w="5427"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Items</w:t>
            </w:r>
          </w:p>
        </w:tc>
        <w:tc>
          <w:tcPr>
            <w:tcW w:w="616"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MD</w:t>
            </w:r>
          </w:p>
        </w:tc>
        <w:tc>
          <w:tcPr>
            <w:tcW w:w="678"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Pr="00440C37">
              <w:rPr>
                <w:rFonts w:ascii="Times New Roman" w:eastAsia="Times New Roman" w:hAnsi="Times New Roman" w:cs="Times New Roman"/>
                <w:b/>
                <w:color w:val="000000"/>
                <w:sz w:val="24"/>
                <w:szCs w:val="24"/>
              </w:rPr>
              <w:t>D</w:t>
            </w:r>
          </w:p>
        </w:tc>
        <w:tc>
          <w:tcPr>
            <w:tcW w:w="725"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D</w:t>
            </w:r>
          </w:p>
        </w:tc>
        <w:tc>
          <w:tcPr>
            <w:tcW w:w="820" w:type="dxa"/>
          </w:tcPr>
          <w:p w:rsidR="00440C37" w:rsidRPr="00440C37" w:rsidRDefault="00440C37" w:rsidP="00A41AFC">
            <w:pPr>
              <w:spacing w:line="408"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w:t>
            </w:r>
            <w:r w:rsidRPr="00440C37">
              <w:rPr>
                <w:rFonts w:ascii="Times New Roman" w:eastAsia="Times New Roman" w:hAnsi="Times New Roman" w:cs="Times New Roman"/>
                <w:b/>
                <w:color w:val="000000"/>
                <w:sz w:val="24"/>
                <w:szCs w:val="24"/>
              </w:rPr>
              <w:t>D</w:t>
            </w:r>
          </w:p>
        </w:tc>
      </w:tr>
      <w:tr w:rsidR="00440C37" w:rsidTr="00A41AFC">
        <w:tc>
          <w:tcPr>
            <w:tcW w:w="590" w:type="dxa"/>
          </w:tcPr>
          <w:p w:rsidR="00440C37" w:rsidRDefault="00440C37" w:rsidP="00A41AFC">
            <w:pPr>
              <w:jc w:val="both"/>
              <w:rPr>
                <w:rFonts w:ascii="Times New Roman" w:eastAsia="Times New Roman" w:hAnsi="Times New Roman" w:cs="Times New Roman"/>
                <w:color w:val="000000"/>
                <w:sz w:val="24"/>
                <w:szCs w:val="24"/>
              </w:rPr>
            </w:pPr>
          </w:p>
        </w:tc>
        <w:tc>
          <w:tcPr>
            <w:tcW w:w="5427" w:type="dxa"/>
          </w:tcPr>
          <w:p w:rsidR="00440C37" w:rsidRDefault="00672467" w:rsidP="00672467">
            <w:pPr>
              <w:spacing w:after="120"/>
              <w:jc w:val="both"/>
              <w:rPr>
                <w:rFonts w:ascii="Times New Roman" w:eastAsia="Times New Roman" w:hAnsi="Times New Roman" w:cs="Times New Roman"/>
                <w:color w:val="000000"/>
                <w:sz w:val="24"/>
                <w:szCs w:val="24"/>
              </w:rPr>
            </w:pPr>
            <w:r>
              <w:t xml:space="preserve">Teachers </w:t>
            </w:r>
            <w:r w:rsidR="00440C37">
              <w:t>in college of education response on chemistry concepts perceived difficulty</w:t>
            </w:r>
          </w:p>
        </w:tc>
        <w:tc>
          <w:tcPr>
            <w:tcW w:w="616" w:type="dxa"/>
          </w:tcPr>
          <w:p w:rsidR="00440C37" w:rsidRDefault="00440C37" w:rsidP="00A41AFC">
            <w:pPr>
              <w:jc w:val="both"/>
              <w:rPr>
                <w:rFonts w:ascii="Times New Roman" w:eastAsia="Times New Roman" w:hAnsi="Times New Roman" w:cs="Times New Roman"/>
                <w:color w:val="000000"/>
                <w:sz w:val="24"/>
                <w:szCs w:val="24"/>
              </w:rPr>
            </w:pPr>
          </w:p>
        </w:tc>
        <w:tc>
          <w:tcPr>
            <w:tcW w:w="678" w:type="dxa"/>
          </w:tcPr>
          <w:p w:rsidR="00440C37" w:rsidRDefault="00440C37" w:rsidP="00A41AFC">
            <w:pPr>
              <w:jc w:val="both"/>
              <w:rPr>
                <w:rFonts w:ascii="Times New Roman" w:eastAsia="Times New Roman" w:hAnsi="Times New Roman" w:cs="Times New Roman"/>
                <w:color w:val="000000"/>
                <w:sz w:val="24"/>
                <w:szCs w:val="24"/>
              </w:rPr>
            </w:pPr>
          </w:p>
        </w:tc>
        <w:tc>
          <w:tcPr>
            <w:tcW w:w="725" w:type="dxa"/>
          </w:tcPr>
          <w:p w:rsidR="00440C37" w:rsidRDefault="00440C37" w:rsidP="00A41AFC">
            <w:pPr>
              <w:jc w:val="both"/>
              <w:rPr>
                <w:rFonts w:ascii="Times New Roman" w:eastAsia="Times New Roman" w:hAnsi="Times New Roman" w:cs="Times New Roman"/>
                <w:color w:val="000000"/>
                <w:sz w:val="24"/>
                <w:szCs w:val="24"/>
              </w:rPr>
            </w:pPr>
          </w:p>
        </w:tc>
        <w:tc>
          <w:tcPr>
            <w:tcW w:w="820" w:type="dxa"/>
          </w:tcPr>
          <w:p w:rsidR="00440C37" w:rsidRDefault="00440C37" w:rsidP="00A41AFC">
            <w:pPr>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Dual nature of matter</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Nature of Ionic Crystals</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Dipole Moment and Bond Character</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Redox Reaction (balancing of redox reaction/predicting</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products at electrode)</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Polarization and Quantum mechanics</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Stoichiometry and the mole concept</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427" w:type="dxa"/>
          </w:tcPr>
          <w:p w:rsidR="00440C37" w:rsidRPr="00605FE4" w:rsidRDefault="00440C37" w:rsidP="00A41AFC">
            <w:pPr>
              <w:tabs>
                <w:tab w:val="left" w:pos="1245"/>
              </w:tabs>
              <w:jc w:val="both"/>
              <w:rPr>
                <w:rFonts w:ascii="Times New Roman" w:hAnsi="Times New Roman" w:cs="Times New Roman"/>
              </w:rPr>
            </w:pPr>
            <w:r w:rsidRPr="00605FE4">
              <w:rPr>
                <w:rFonts w:ascii="Times New Roman" w:hAnsi="Times New Roman" w:cs="Times New Roman"/>
              </w:rPr>
              <w:t>Isomerism</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r w:rsidR="00440C37" w:rsidTr="00A41AFC">
        <w:tc>
          <w:tcPr>
            <w:tcW w:w="590" w:type="dxa"/>
          </w:tcPr>
          <w:p w:rsidR="00440C37" w:rsidRDefault="00440C37"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427" w:type="dxa"/>
          </w:tcPr>
          <w:p w:rsidR="00440C37" w:rsidRPr="00605FE4" w:rsidRDefault="00440C37" w:rsidP="00A41AFC">
            <w:pPr>
              <w:jc w:val="both"/>
              <w:rPr>
                <w:rFonts w:ascii="Times New Roman" w:hAnsi="Times New Roman" w:cs="Times New Roman"/>
              </w:rPr>
            </w:pPr>
            <w:r w:rsidRPr="00605FE4">
              <w:rPr>
                <w:rFonts w:ascii="Times New Roman" w:hAnsi="Times New Roman" w:cs="Times New Roman"/>
              </w:rPr>
              <w:t>Carbonyl Compounds (Reaction mechanisms in organic chemistry), qualitative organic analysis or Functional group detection</w:t>
            </w:r>
          </w:p>
        </w:tc>
        <w:tc>
          <w:tcPr>
            <w:tcW w:w="616"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678"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725"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c>
          <w:tcPr>
            <w:tcW w:w="820" w:type="dxa"/>
          </w:tcPr>
          <w:p w:rsidR="00440C37" w:rsidRDefault="00440C37" w:rsidP="00A41AFC">
            <w:pPr>
              <w:spacing w:line="408" w:lineRule="auto"/>
              <w:jc w:val="both"/>
              <w:rPr>
                <w:rFonts w:ascii="Times New Roman" w:eastAsia="Times New Roman" w:hAnsi="Times New Roman" w:cs="Times New Roman"/>
                <w:color w:val="000000"/>
                <w:sz w:val="24"/>
                <w:szCs w:val="24"/>
              </w:rPr>
            </w:pPr>
          </w:p>
        </w:tc>
      </w:tr>
    </w:tbl>
    <w:p w:rsidR="00114D6C" w:rsidRDefault="00114D6C" w:rsidP="00114D6C">
      <w:pPr>
        <w:spacing w:after="120" w:line="480" w:lineRule="auto"/>
        <w:jc w:val="both"/>
        <w:rPr>
          <w:rFonts w:ascii="Times New Roman" w:eastAsia="Times New Roman" w:hAnsi="Times New Roman" w:cs="Times New Roman"/>
          <w:color w:val="000000"/>
          <w:sz w:val="24"/>
          <w:szCs w:val="24"/>
        </w:rPr>
      </w:pPr>
      <w:r w:rsidRPr="0077583B">
        <w:rPr>
          <w:rFonts w:ascii="Times New Roman" w:eastAsia="Times New Roman" w:hAnsi="Times New Roman" w:cs="Times New Roman"/>
          <w:b/>
          <w:color w:val="000000"/>
          <w:sz w:val="24"/>
          <w:szCs w:val="24"/>
        </w:rPr>
        <w:t xml:space="preserve">INSTRUCTION: </w:t>
      </w:r>
      <w:r>
        <w:rPr>
          <w:rFonts w:ascii="Times New Roman" w:eastAsia="Times New Roman" w:hAnsi="Times New Roman" w:cs="Times New Roman"/>
          <w:color w:val="000000"/>
          <w:sz w:val="24"/>
          <w:szCs w:val="24"/>
        </w:rPr>
        <w:t xml:space="preserve">Please, read each of the following statement and provide your answer by ticking (√) the column that suit your perceived </w:t>
      </w:r>
      <w:r w:rsidR="00440C37">
        <w:rPr>
          <w:rFonts w:ascii="Times New Roman" w:eastAsia="Times New Roman" w:hAnsi="Times New Roman" w:cs="Times New Roman"/>
          <w:color w:val="000000"/>
          <w:sz w:val="24"/>
          <w:szCs w:val="24"/>
        </w:rPr>
        <w:t>analysis on difficult level of chemistry concept in your School Using</w:t>
      </w:r>
      <w:r>
        <w:rPr>
          <w:rFonts w:ascii="Times New Roman" w:eastAsia="Times New Roman" w:hAnsi="Times New Roman" w:cs="Times New Roman"/>
          <w:color w:val="000000"/>
          <w:sz w:val="24"/>
          <w:szCs w:val="24"/>
        </w:rPr>
        <w:t xml:space="preserve"> Likert scale of </w:t>
      </w:r>
      <w:r w:rsidR="00440C37">
        <w:rPr>
          <w:rFonts w:ascii="Times New Roman" w:eastAsia="Times New Roman" w:hAnsi="Times New Roman" w:cs="Times New Roman"/>
          <w:color w:val="000000"/>
          <w:sz w:val="24"/>
          <w:szCs w:val="24"/>
        </w:rPr>
        <w:t>Moderately Difficult</w:t>
      </w:r>
      <w:r>
        <w:rPr>
          <w:rFonts w:ascii="Times New Roman" w:eastAsia="Times New Roman" w:hAnsi="Times New Roman" w:cs="Times New Roman"/>
          <w:color w:val="000000"/>
          <w:sz w:val="24"/>
          <w:szCs w:val="24"/>
        </w:rPr>
        <w:t>, (</w:t>
      </w:r>
      <w:r w:rsidR="00440C37">
        <w:rPr>
          <w:rFonts w:ascii="Times New Roman" w:eastAsia="Times New Roman" w:hAnsi="Times New Roman" w:cs="Times New Roman"/>
          <w:color w:val="000000"/>
          <w:sz w:val="24"/>
          <w:szCs w:val="24"/>
        </w:rPr>
        <w:t>MD</w:t>
      </w:r>
      <w:r>
        <w:rPr>
          <w:rFonts w:ascii="Times New Roman" w:eastAsia="Times New Roman" w:hAnsi="Times New Roman" w:cs="Times New Roman"/>
          <w:color w:val="000000"/>
          <w:sz w:val="24"/>
          <w:szCs w:val="24"/>
        </w:rPr>
        <w:t xml:space="preserve">), </w:t>
      </w:r>
      <w:r w:rsidR="00440C37">
        <w:rPr>
          <w:rFonts w:ascii="Times New Roman" w:eastAsia="Times New Roman" w:hAnsi="Times New Roman" w:cs="Times New Roman"/>
          <w:color w:val="000000"/>
          <w:sz w:val="24"/>
          <w:szCs w:val="24"/>
        </w:rPr>
        <w:t>Very Difficult</w:t>
      </w:r>
      <w:r>
        <w:rPr>
          <w:rFonts w:ascii="Times New Roman" w:eastAsia="Times New Roman" w:hAnsi="Times New Roman" w:cs="Times New Roman"/>
          <w:color w:val="000000"/>
          <w:sz w:val="24"/>
          <w:szCs w:val="24"/>
        </w:rPr>
        <w:t xml:space="preserve"> (</w:t>
      </w:r>
      <w:r w:rsidR="00440C37">
        <w:rPr>
          <w:rFonts w:ascii="Times New Roman" w:eastAsia="Times New Roman" w:hAnsi="Times New Roman" w:cs="Times New Roman"/>
          <w:color w:val="000000"/>
          <w:sz w:val="24"/>
          <w:szCs w:val="24"/>
        </w:rPr>
        <w:t>VD</w:t>
      </w:r>
      <w:r>
        <w:rPr>
          <w:rFonts w:ascii="Times New Roman" w:eastAsia="Times New Roman" w:hAnsi="Times New Roman" w:cs="Times New Roman"/>
          <w:color w:val="000000"/>
          <w:sz w:val="24"/>
          <w:szCs w:val="24"/>
        </w:rPr>
        <w:t xml:space="preserve">), </w:t>
      </w:r>
      <w:r w:rsidR="00440C37">
        <w:rPr>
          <w:rFonts w:ascii="Times New Roman" w:eastAsia="Times New Roman" w:hAnsi="Times New Roman" w:cs="Times New Roman"/>
          <w:color w:val="000000"/>
          <w:sz w:val="24"/>
          <w:szCs w:val="24"/>
        </w:rPr>
        <w:t>Not Difficult (N</w:t>
      </w:r>
      <w:r>
        <w:rPr>
          <w:rFonts w:ascii="Times New Roman" w:eastAsia="Times New Roman" w:hAnsi="Times New Roman" w:cs="Times New Roman"/>
          <w:color w:val="000000"/>
          <w:sz w:val="24"/>
          <w:szCs w:val="24"/>
        </w:rPr>
        <w:t xml:space="preserve">D), </w:t>
      </w:r>
      <w:r w:rsidR="00440C37">
        <w:rPr>
          <w:rFonts w:ascii="Times New Roman" w:eastAsia="Times New Roman" w:hAnsi="Times New Roman" w:cs="Times New Roman"/>
          <w:color w:val="000000"/>
          <w:sz w:val="24"/>
          <w:szCs w:val="24"/>
        </w:rPr>
        <w:t>Undecided</w:t>
      </w:r>
      <w:r>
        <w:rPr>
          <w:rFonts w:ascii="Times New Roman" w:eastAsia="Times New Roman" w:hAnsi="Times New Roman" w:cs="Times New Roman"/>
          <w:color w:val="000000"/>
          <w:sz w:val="24"/>
          <w:szCs w:val="24"/>
        </w:rPr>
        <w:t xml:space="preserve"> (</w:t>
      </w:r>
      <w:r w:rsidR="00440C37">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D)</w:t>
      </w:r>
    </w:p>
    <w:tbl>
      <w:tblPr>
        <w:tblStyle w:val="TableGrid"/>
        <w:tblW w:w="0" w:type="auto"/>
        <w:tblLook w:val="04A0"/>
      </w:tblPr>
      <w:tblGrid>
        <w:gridCol w:w="590"/>
        <w:gridCol w:w="5427"/>
        <w:gridCol w:w="616"/>
        <w:gridCol w:w="678"/>
        <w:gridCol w:w="725"/>
        <w:gridCol w:w="820"/>
      </w:tblGrid>
      <w:tr w:rsidR="00114D6C" w:rsidRPr="00440C37" w:rsidTr="00F801F1">
        <w:tc>
          <w:tcPr>
            <w:tcW w:w="590" w:type="dxa"/>
          </w:tcPr>
          <w:p w:rsidR="00114D6C" w:rsidRPr="00440C37" w:rsidRDefault="00114D6C"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lastRenderedPageBreak/>
              <w:t>S/N</w:t>
            </w:r>
          </w:p>
        </w:tc>
        <w:tc>
          <w:tcPr>
            <w:tcW w:w="5427" w:type="dxa"/>
          </w:tcPr>
          <w:p w:rsidR="00114D6C" w:rsidRPr="00440C37" w:rsidRDefault="00114D6C"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Items</w:t>
            </w:r>
          </w:p>
        </w:tc>
        <w:tc>
          <w:tcPr>
            <w:tcW w:w="616" w:type="dxa"/>
          </w:tcPr>
          <w:p w:rsidR="00114D6C" w:rsidRPr="00440C37" w:rsidRDefault="00EE63C9"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MD</w:t>
            </w:r>
          </w:p>
        </w:tc>
        <w:tc>
          <w:tcPr>
            <w:tcW w:w="678" w:type="dxa"/>
          </w:tcPr>
          <w:p w:rsidR="00114D6C" w:rsidRPr="00440C37" w:rsidRDefault="00440C37" w:rsidP="00440C37">
            <w:pPr>
              <w:spacing w:line="408"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00EE63C9" w:rsidRPr="00440C37">
              <w:rPr>
                <w:rFonts w:ascii="Times New Roman" w:eastAsia="Times New Roman" w:hAnsi="Times New Roman" w:cs="Times New Roman"/>
                <w:b/>
                <w:color w:val="000000"/>
                <w:sz w:val="24"/>
                <w:szCs w:val="24"/>
              </w:rPr>
              <w:t>D</w:t>
            </w:r>
          </w:p>
        </w:tc>
        <w:tc>
          <w:tcPr>
            <w:tcW w:w="725" w:type="dxa"/>
          </w:tcPr>
          <w:p w:rsidR="00114D6C" w:rsidRPr="00440C37" w:rsidRDefault="00EE63C9" w:rsidP="00A41AFC">
            <w:pPr>
              <w:spacing w:line="408" w:lineRule="auto"/>
              <w:jc w:val="both"/>
              <w:rPr>
                <w:rFonts w:ascii="Times New Roman" w:eastAsia="Times New Roman" w:hAnsi="Times New Roman" w:cs="Times New Roman"/>
                <w:b/>
                <w:color w:val="000000"/>
                <w:sz w:val="24"/>
                <w:szCs w:val="24"/>
              </w:rPr>
            </w:pPr>
            <w:r w:rsidRPr="00440C37">
              <w:rPr>
                <w:rFonts w:ascii="Times New Roman" w:eastAsia="Times New Roman" w:hAnsi="Times New Roman" w:cs="Times New Roman"/>
                <w:b/>
                <w:color w:val="000000"/>
                <w:sz w:val="24"/>
                <w:szCs w:val="24"/>
              </w:rPr>
              <w:t>D</w:t>
            </w:r>
          </w:p>
        </w:tc>
        <w:tc>
          <w:tcPr>
            <w:tcW w:w="820" w:type="dxa"/>
          </w:tcPr>
          <w:p w:rsidR="00114D6C" w:rsidRPr="00440C37" w:rsidRDefault="00440C37" w:rsidP="00A41AFC">
            <w:pPr>
              <w:spacing w:line="408"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w:t>
            </w:r>
            <w:r w:rsidR="00114D6C" w:rsidRPr="00440C37">
              <w:rPr>
                <w:rFonts w:ascii="Times New Roman" w:eastAsia="Times New Roman" w:hAnsi="Times New Roman" w:cs="Times New Roman"/>
                <w:b/>
                <w:color w:val="000000"/>
                <w:sz w:val="24"/>
                <w:szCs w:val="24"/>
              </w:rPr>
              <w:t>D</w:t>
            </w:r>
          </w:p>
        </w:tc>
      </w:tr>
      <w:tr w:rsidR="00114D6C" w:rsidTr="00F801F1">
        <w:tc>
          <w:tcPr>
            <w:tcW w:w="590" w:type="dxa"/>
          </w:tcPr>
          <w:p w:rsidR="00114D6C" w:rsidRDefault="00114D6C" w:rsidP="00A41AFC">
            <w:pPr>
              <w:jc w:val="both"/>
              <w:rPr>
                <w:rFonts w:ascii="Times New Roman" w:eastAsia="Times New Roman" w:hAnsi="Times New Roman" w:cs="Times New Roman"/>
                <w:color w:val="000000"/>
                <w:sz w:val="24"/>
                <w:szCs w:val="24"/>
              </w:rPr>
            </w:pPr>
          </w:p>
        </w:tc>
        <w:tc>
          <w:tcPr>
            <w:tcW w:w="5427" w:type="dxa"/>
          </w:tcPr>
          <w:p w:rsidR="00114D6C" w:rsidRDefault="00D3217E" w:rsidP="00D3217E">
            <w:pPr>
              <w:spacing w:after="120"/>
              <w:jc w:val="both"/>
              <w:rPr>
                <w:rFonts w:ascii="Times New Roman" w:eastAsia="Times New Roman" w:hAnsi="Times New Roman" w:cs="Times New Roman"/>
                <w:color w:val="000000"/>
                <w:sz w:val="24"/>
                <w:szCs w:val="24"/>
              </w:rPr>
            </w:pPr>
            <w:r>
              <w:t>students in colleges of education response on chemistry concepts perceived difficulty</w:t>
            </w:r>
          </w:p>
        </w:tc>
        <w:tc>
          <w:tcPr>
            <w:tcW w:w="616" w:type="dxa"/>
          </w:tcPr>
          <w:p w:rsidR="00114D6C" w:rsidRDefault="00114D6C" w:rsidP="00A41AFC">
            <w:pPr>
              <w:jc w:val="both"/>
              <w:rPr>
                <w:rFonts w:ascii="Times New Roman" w:eastAsia="Times New Roman" w:hAnsi="Times New Roman" w:cs="Times New Roman"/>
                <w:color w:val="000000"/>
                <w:sz w:val="24"/>
                <w:szCs w:val="24"/>
              </w:rPr>
            </w:pPr>
          </w:p>
        </w:tc>
        <w:tc>
          <w:tcPr>
            <w:tcW w:w="678" w:type="dxa"/>
          </w:tcPr>
          <w:p w:rsidR="00114D6C" w:rsidRDefault="00114D6C" w:rsidP="00A41AFC">
            <w:pPr>
              <w:jc w:val="both"/>
              <w:rPr>
                <w:rFonts w:ascii="Times New Roman" w:eastAsia="Times New Roman" w:hAnsi="Times New Roman" w:cs="Times New Roman"/>
                <w:color w:val="000000"/>
                <w:sz w:val="24"/>
                <w:szCs w:val="24"/>
              </w:rPr>
            </w:pPr>
          </w:p>
        </w:tc>
        <w:tc>
          <w:tcPr>
            <w:tcW w:w="725" w:type="dxa"/>
          </w:tcPr>
          <w:p w:rsidR="00114D6C" w:rsidRDefault="00114D6C" w:rsidP="00A41AFC">
            <w:pPr>
              <w:jc w:val="both"/>
              <w:rPr>
                <w:rFonts w:ascii="Times New Roman" w:eastAsia="Times New Roman" w:hAnsi="Times New Roman" w:cs="Times New Roman"/>
                <w:color w:val="000000"/>
                <w:sz w:val="24"/>
                <w:szCs w:val="24"/>
              </w:rPr>
            </w:pPr>
          </w:p>
        </w:tc>
        <w:tc>
          <w:tcPr>
            <w:tcW w:w="820" w:type="dxa"/>
          </w:tcPr>
          <w:p w:rsidR="00114D6C" w:rsidRDefault="00114D6C" w:rsidP="00A41AFC">
            <w:pPr>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Dual nature of matter</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Nature of Ionic Crystals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Dipole Moment and Bond Character</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Redox Reaction (balancing of redox reaction/predicting</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products at electrode)</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Polarization and Quantum mechanics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Stoichiometry and the mole concept</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5427" w:type="dxa"/>
          </w:tcPr>
          <w:p w:rsidR="00EE63C9" w:rsidRPr="00605FE4" w:rsidRDefault="00EE63C9" w:rsidP="00A41AFC">
            <w:pPr>
              <w:tabs>
                <w:tab w:val="left" w:pos="1245"/>
              </w:tabs>
              <w:jc w:val="both"/>
              <w:rPr>
                <w:rFonts w:ascii="Times New Roman" w:hAnsi="Times New Roman" w:cs="Times New Roman"/>
              </w:rPr>
            </w:pPr>
            <w:r w:rsidRPr="00605FE4">
              <w:rPr>
                <w:rFonts w:ascii="Times New Roman" w:hAnsi="Times New Roman" w:cs="Times New Roman"/>
              </w:rPr>
              <w:t>Isomerism</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Carbonyl Compounds (Reaction mechanisms in organic chemistry), qualitative organic analysis or Functional group detection</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IUPAC nomenclature of organic compounds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427" w:type="dxa"/>
          </w:tcPr>
          <w:p w:rsidR="00EE63C9" w:rsidRPr="00605FE4" w:rsidRDefault="00EE63C9" w:rsidP="00A41AFC">
            <w:pPr>
              <w:rPr>
                <w:rFonts w:ascii="Times New Roman" w:hAnsi="Times New Roman" w:cs="Times New Roman"/>
              </w:rPr>
            </w:pPr>
            <w:r w:rsidRPr="00605FE4">
              <w:rPr>
                <w:rFonts w:ascii="Times New Roman" w:hAnsi="Times New Roman" w:cs="Times New Roman"/>
              </w:rPr>
              <w:t>Hybridization</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5427" w:type="dxa"/>
          </w:tcPr>
          <w:p w:rsidR="00EE63C9" w:rsidRPr="00605FE4" w:rsidRDefault="00EE63C9" w:rsidP="00A41AFC">
            <w:pPr>
              <w:tabs>
                <w:tab w:val="left" w:pos="1110"/>
              </w:tabs>
              <w:jc w:val="both"/>
              <w:rPr>
                <w:rFonts w:ascii="Times New Roman" w:hAnsi="Times New Roman" w:cs="Times New Roman"/>
              </w:rPr>
            </w:pPr>
            <w:r w:rsidRPr="00605FE4">
              <w:rPr>
                <w:rFonts w:ascii="Times New Roman" w:hAnsi="Times New Roman" w:cs="Times New Roman"/>
              </w:rPr>
              <w:t>Symmetry and Chirality</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5427" w:type="dxa"/>
          </w:tcPr>
          <w:p w:rsidR="00EE63C9" w:rsidRPr="00605FE4" w:rsidRDefault="00EE63C9" w:rsidP="00A41AFC">
            <w:pPr>
              <w:tabs>
                <w:tab w:val="left" w:pos="1170"/>
              </w:tabs>
              <w:jc w:val="both"/>
              <w:rPr>
                <w:rFonts w:ascii="Times New Roman" w:hAnsi="Times New Roman" w:cs="Times New Roman"/>
              </w:rPr>
            </w:pPr>
            <w:r w:rsidRPr="00605FE4">
              <w:rPr>
                <w:rFonts w:ascii="Times New Roman" w:hAnsi="Times New Roman" w:cs="Times New Roman"/>
              </w:rPr>
              <w:t>Chemical Kinetics (first order and second order reactions)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Activated complex, intermediate and transition state</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Equilibrium and second law of thermodynamics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Heat and Temperature</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Phase changes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Colligative Properties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Partial molar quantities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r w:rsidR="00EE63C9" w:rsidTr="00F801F1">
        <w:tc>
          <w:tcPr>
            <w:tcW w:w="590" w:type="dxa"/>
          </w:tcPr>
          <w:p w:rsidR="00EE63C9" w:rsidRDefault="00EE63C9" w:rsidP="00A41AFC">
            <w:pPr>
              <w:spacing w:line="40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5427" w:type="dxa"/>
          </w:tcPr>
          <w:p w:rsidR="00EE63C9" w:rsidRPr="00605FE4" w:rsidRDefault="00EE63C9" w:rsidP="00A41AFC">
            <w:pPr>
              <w:jc w:val="both"/>
              <w:rPr>
                <w:rFonts w:ascii="Times New Roman" w:hAnsi="Times New Roman" w:cs="Times New Roman"/>
              </w:rPr>
            </w:pPr>
            <w:r w:rsidRPr="00605FE4">
              <w:rPr>
                <w:rFonts w:ascii="Times New Roman" w:hAnsi="Times New Roman" w:cs="Times New Roman"/>
              </w:rPr>
              <w:t>Real and Ideal Solutions</w:t>
            </w:r>
          </w:p>
        </w:tc>
        <w:tc>
          <w:tcPr>
            <w:tcW w:w="616"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678"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725"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c>
          <w:tcPr>
            <w:tcW w:w="820" w:type="dxa"/>
          </w:tcPr>
          <w:p w:rsidR="00EE63C9" w:rsidRDefault="00EE63C9" w:rsidP="00A41AFC">
            <w:pPr>
              <w:spacing w:line="408" w:lineRule="auto"/>
              <w:jc w:val="both"/>
              <w:rPr>
                <w:rFonts w:ascii="Times New Roman" w:eastAsia="Times New Roman" w:hAnsi="Times New Roman" w:cs="Times New Roman"/>
                <w:color w:val="000000"/>
                <w:sz w:val="24"/>
                <w:szCs w:val="24"/>
              </w:rPr>
            </w:pPr>
          </w:p>
        </w:tc>
      </w:tr>
    </w:tbl>
    <w:p w:rsidR="00114D6C" w:rsidRDefault="00114D6C" w:rsidP="00114D6C">
      <w:pPr>
        <w:spacing w:after="120" w:line="480" w:lineRule="auto"/>
        <w:jc w:val="center"/>
        <w:rPr>
          <w:rFonts w:ascii="Times New Roman" w:eastAsia="Times New Roman" w:hAnsi="Times New Roman" w:cs="Times New Roman"/>
          <w:b/>
          <w:color w:val="000000"/>
          <w:sz w:val="24"/>
          <w:szCs w:val="24"/>
        </w:rPr>
      </w:pPr>
    </w:p>
    <w:sectPr w:rsidR="00114D6C" w:rsidSect="00232E31">
      <w:pgSz w:w="12240" w:h="15840"/>
      <w:pgMar w:top="1440" w:right="144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F2" w:rsidRDefault="002628F2" w:rsidP="00CA7872">
      <w:pPr>
        <w:spacing w:after="0" w:line="240" w:lineRule="auto"/>
      </w:pPr>
      <w:r>
        <w:separator/>
      </w:r>
    </w:p>
  </w:endnote>
  <w:endnote w:type="continuationSeparator" w:id="1">
    <w:p w:rsidR="002628F2" w:rsidRDefault="002628F2" w:rsidP="00CA78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4739"/>
      <w:docPartObj>
        <w:docPartGallery w:val="Page Numbers (Bottom of Page)"/>
        <w:docPartUnique/>
      </w:docPartObj>
    </w:sdtPr>
    <w:sdtContent>
      <w:p w:rsidR="00515C99" w:rsidRDefault="005F58ED">
        <w:pPr>
          <w:pStyle w:val="Footer"/>
          <w:jc w:val="center"/>
        </w:pPr>
        <w:fldSimple w:instr=" PAGE   \* MERGEFORMAT ">
          <w:r w:rsidR="008916D1">
            <w:rPr>
              <w:noProof/>
            </w:rPr>
            <w:t>49</w:t>
          </w:r>
        </w:fldSimple>
      </w:p>
    </w:sdtContent>
  </w:sdt>
  <w:p w:rsidR="00515C99" w:rsidRDefault="00515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F2" w:rsidRDefault="002628F2" w:rsidP="00CA7872">
      <w:pPr>
        <w:spacing w:after="0" w:line="240" w:lineRule="auto"/>
      </w:pPr>
      <w:r>
        <w:separator/>
      </w:r>
    </w:p>
  </w:footnote>
  <w:footnote w:type="continuationSeparator" w:id="1">
    <w:p w:rsidR="002628F2" w:rsidRDefault="002628F2" w:rsidP="00CA78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66F3"/>
    <w:multiLevelType w:val="hybridMultilevel"/>
    <w:tmpl w:val="9A0AF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24481171"/>
    <w:multiLevelType w:val="hybridMultilevel"/>
    <w:tmpl w:val="13B450F4"/>
    <w:lvl w:ilvl="0" w:tplc="A718E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32F04C83"/>
    <w:multiLevelType w:val="hybridMultilevel"/>
    <w:tmpl w:val="39141BE8"/>
    <w:lvl w:ilvl="0" w:tplc="8A708604">
      <w:start w:val="1"/>
      <w:numFmt w:val="lowerRoman"/>
      <w:lvlText w:val="%1."/>
      <w:lvlJc w:val="left"/>
      <w:pPr>
        <w:ind w:left="720" w:hanging="360"/>
      </w:pPr>
      <w:rPr>
        <w:rFonts w:ascii="Times New Roman" w:eastAsia="Times New Roman" w:hAnsi="Times New Roman" w:cs="Times New Roman"/>
      </w:rPr>
    </w:lvl>
    <w:lvl w:ilvl="1" w:tplc="FF4472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F06D2"/>
    <w:multiLevelType w:val="hybridMultilevel"/>
    <w:tmpl w:val="13B450F4"/>
    <w:lvl w:ilvl="0" w:tplc="A718E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7A5803"/>
    <w:multiLevelType w:val="hybridMultilevel"/>
    <w:tmpl w:val="896468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680326"/>
    <w:multiLevelType w:val="hybridMultilevel"/>
    <w:tmpl w:val="CD747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616E0"/>
    <w:multiLevelType w:val="hybridMultilevel"/>
    <w:tmpl w:val="6F62A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349EC"/>
    <w:multiLevelType w:val="multilevel"/>
    <w:tmpl w:val="712C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0"/>
  </w:num>
  <w:num w:numId="4">
    <w:abstractNumId w:val="12"/>
  </w:num>
  <w:num w:numId="5">
    <w:abstractNumId w:val="10"/>
  </w:num>
  <w:num w:numId="6">
    <w:abstractNumId w:val="3"/>
  </w:num>
  <w:num w:numId="7">
    <w:abstractNumId w:val="8"/>
  </w:num>
  <w:num w:numId="8">
    <w:abstractNumId w:val="11"/>
  </w:num>
  <w:num w:numId="9">
    <w:abstractNumId w:val="2"/>
  </w:num>
  <w:num w:numId="10">
    <w:abstractNumId w:val="6"/>
  </w:num>
  <w:num w:numId="11">
    <w:abstractNumId w:val="1"/>
  </w:num>
  <w:num w:numId="12">
    <w:abstractNumId w:val="5"/>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19AB"/>
    <w:rsid w:val="00001F12"/>
    <w:rsid w:val="00041B36"/>
    <w:rsid w:val="0005005A"/>
    <w:rsid w:val="000554F8"/>
    <w:rsid w:val="00063F90"/>
    <w:rsid w:val="00083842"/>
    <w:rsid w:val="00093960"/>
    <w:rsid w:val="000B0A4F"/>
    <w:rsid w:val="000C7F45"/>
    <w:rsid w:val="00110B79"/>
    <w:rsid w:val="00114D6C"/>
    <w:rsid w:val="0012142C"/>
    <w:rsid w:val="001217F4"/>
    <w:rsid w:val="00130CA0"/>
    <w:rsid w:val="0013594F"/>
    <w:rsid w:val="001578F7"/>
    <w:rsid w:val="00166700"/>
    <w:rsid w:val="001716C2"/>
    <w:rsid w:val="001863FF"/>
    <w:rsid w:val="001975D9"/>
    <w:rsid w:val="001A272C"/>
    <w:rsid w:val="001B2824"/>
    <w:rsid w:val="001D62BC"/>
    <w:rsid w:val="001D6FC5"/>
    <w:rsid w:val="001E4298"/>
    <w:rsid w:val="002003BF"/>
    <w:rsid w:val="0020551B"/>
    <w:rsid w:val="002073C6"/>
    <w:rsid w:val="002120D5"/>
    <w:rsid w:val="00216410"/>
    <w:rsid w:val="00223171"/>
    <w:rsid w:val="00232E31"/>
    <w:rsid w:val="00236861"/>
    <w:rsid w:val="002628F2"/>
    <w:rsid w:val="00297517"/>
    <w:rsid w:val="002A34BF"/>
    <w:rsid w:val="002C6B3C"/>
    <w:rsid w:val="002D37F5"/>
    <w:rsid w:val="00317C8D"/>
    <w:rsid w:val="00322F94"/>
    <w:rsid w:val="00325C3A"/>
    <w:rsid w:val="00351EF3"/>
    <w:rsid w:val="00357A44"/>
    <w:rsid w:val="00366FD3"/>
    <w:rsid w:val="00374897"/>
    <w:rsid w:val="0038065E"/>
    <w:rsid w:val="003858E1"/>
    <w:rsid w:val="00390A04"/>
    <w:rsid w:val="003A5B2C"/>
    <w:rsid w:val="003C61A0"/>
    <w:rsid w:val="003E679B"/>
    <w:rsid w:val="004062D8"/>
    <w:rsid w:val="00416185"/>
    <w:rsid w:val="00420938"/>
    <w:rsid w:val="004225FD"/>
    <w:rsid w:val="00424CEE"/>
    <w:rsid w:val="00426C90"/>
    <w:rsid w:val="00440C37"/>
    <w:rsid w:val="00442A65"/>
    <w:rsid w:val="00463F1C"/>
    <w:rsid w:val="00465318"/>
    <w:rsid w:val="004A3EAF"/>
    <w:rsid w:val="004A6958"/>
    <w:rsid w:val="004B0965"/>
    <w:rsid w:val="004C73EF"/>
    <w:rsid w:val="004C7FE3"/>
    <w:rsid w:val="004D11B7"/>
    <w:rsid w:val="004D524F"/>
    <w:rsid w:val="004F23B3"/>
    <w:rsid w:val="004F6D89"/>
    <w:rsid w:val="00504A86"/>
    <w:rsid w:val="005065D7"/>
    <w:rsid w:val="005120B6"/>
    <w:rsid w:val="00515C99"/>
    <w:rsid w:val="00535BCF"/>
    <w:rsid w:val="00537D21"/>
    <w:rsid w:val="005408B6"/>
    <w:rsid w:val="00542086"/>
    <w:rsid w:val="005467CB"/>
    <w:rsid w:val="0055054B"/>
    <w:rsid w:val="005579EA"/>
    <w:rsid w:val="00557ED2"/>
    <w:rsid w:val="0057677F"/>
    <w:rsid w:val="005A7F98"/>
    <w:rsid w:val="005C0FC9"/>
    <w:rsid w:val="005C1B7E"/>
    <w:rsid w:val="005E6EA6"/>
    <w:rsid w:val="005F58ED"/>
    <w:rsid w:val="005F64C3"/>
    <w:rsid w:val="00605FE4"/>
    <w:rsid w:val="00626358"/>
    <w:rsid w:val="00656F88"/>
    <w:rsid w:val="00663A3E"/>
    <w:rsid w:val="00672467"/>
    <w:rsid w:val="00692D95"/>
    <w:rsid w:val="006A0667"/>
    <w:rsid w:val="006A252E"/>
    <w:rsid w:val="006A314D"/>
    <w:rsid w:val="006B2231"/>
    <w:rsid w:val="006B427A"/>
    <w:rsid w:val="006D2C3A"/>
    <w:rsid w:val="006D5091"/>
    <w:rsid w:val="006E79F1"/>
    <w:rsid w:val="006F6465"/>
    <w:rsid w:val="00712EF0"/>
    <w:rsid w:val="00724A10"/>
    <w:rsid w:val="0073373D"/>
    <w:rsid w:val="00742087"/>
    <w:rsid w:val="0075139C"/>
    <w:rsid w:val="0075448C"/>
    <w:rsid w:val="00761337"/>
    <w:rsid w:val="0076325F"/>
    <w:rsid w:val="00764EC8"/>
    <w:rsid w:val="007672A4"/>
    <w:rsid w:val="007719CE"/>
    <w:rsid w:val="00782488"/>
    <w:rsid w:val="007830E7"/>
    <w:rsid w:val="007939B9"/>
    <w:rsid w:val="007A0874"/>
    <w:rsid w:val="007D0DBE"/>
    <w:rsid w:val="007F17F1"/>
    <w:rsid w:val="007F2F10"/>
    <w:rsid w:val="00814692"/>
    <w:rsid w:val="00870121"/>
    <w:rsid w:val="0087278B"/>
    <w:rsid w:val="008820D1"/>
    <w:rsid w:val="00884C8B"/>
    <w:rsid w:val="008916D1"/>
    <w:rsid w:val="008A5058"/>
    <w:rsid w:val="008D6282"/>
    <w:rsid w:val="00904FAE"/>
    <w:rsid w:val="0093514E"/>
    <w:rsid w:val="00940517"/>
    <w:rsid w:val="00941C5D"/>
    <w:rsid w:val="0094503D"/>
    <w:rsid w:val="009814B9"/>
    <w:rsid w:val="00984B67"/>
    <w:rsid w:val="009A6C90"/>
    <w:rsid w:val="009E08E0"/>
    <w:rsid w:val="009E116D"/>
    <w:rsid w:val="009E22E0"/>
    <w:rsid w:val="009E79FB"/>
    <w:rsid w:val="009F296B"/>
    <w:rsid w:val="009F49A7"/>
    <w:rsid w:val="00A16BCD"/>
    <w:rsid w:val="00A17E7F"/>
    <w:rsid w:val="00A3038B"/>
    <w:rsid w:val="00A41AFC"/>
    <w:rsid w:val="00A431B2"/>
    <w:rsid w:val="00A55D74"/>
    <w:rsid w:val="00A625F4"/>
    <w:rsid w:val="00A65A66"/>
    <w:rsid w:val="00A7245E"/>
    <w:rsid w:val="00A8635B"/>
    <w:rsid w:val="00A91487"/>
    <w:rsid w:val="00AA4F77"/>
    <w:rsid w:val="00AA72B5"/>
    <w:rsid w:val="00AC1DF0"/>
    <w:rsid w:val="00AD5C00"/>
    <w:rsid w:val="00AD76C3"/>
    <w:rsid w:val="00AE3FF0"/>
    <w:rsid w:val="00AF6778"/>
    <w:rsid w:val="00B132E8"/>
    <w:rsid w:val="00B227FF"/>
    <w:rsid w:val="00B62097"/>
    <w:rsid w:val="00B94073"/>
    <w:rsid w:val="00B97F3B"/>
    <w:rsid w:val="00BA50EA"/>
    <w:rsid w:val="00C00955"/>
    <w:rsid w:val="00C03861"/>
    <w:rsid w:val="00C07AF5"/>
    <w:rsid w:val="00C61446"/>
    <w:rsid w:val="00C67A26"/>
    <w:rsid w:val="00C914CD"/>
    <w:rsid w:val="00C94245"/>
    <w:rsid w:val="00CA7872"/>
    <w:rsid w:val="00CC1293"/>
    <w:rsid w:val="00CD1F41"/>
    <w:rsid w:val="00CF35B5"/>
    <w:rsid w:val="00CF7F2A"/>
    <w:rsid w:val="00D1664D"/>
    <w:rsid w:val="00D3217E"/>
    <w:rsid w:val="00D35620"/>
    <w:rsid w:val="00D36F7C"/>
    <w:rsid w:val="00D667BD"/>
    <w:rsid w:val="00D921B6"/>
    <w:rsid w:val="00D9686E"/>
    <w:rsid w:val="00DA05FE"/>
    <w:rsid w:val="00DA3508"/>
    <w:rsid w:val="00DD7B49"/>
    <w:rsid w:val="00DF029C"/>
    <w:rsid w:val="00E019AB"/>
    <w:rsid w:val="00E0484C"/>
    <w:rsid w:val="00E228B2"/>
    <w:rsid w:val="00E25468"/>
    <w:rsid w:val="00E46AF2"/>
    <w:rsid w:val="00E53740"/>
    <w:rsid w:val="00E5769C"/>
    <w:rsid w:val="00E733CF"/>
    <w:rsid w:val="00E74538"/>
    <w:rsid w:val="00E93FE4"/>
    <w:rsid w:val="00E962F2"/>
    <w:rsid w:val="00EB065B"/>
    <w:rsid w:val="00EB5FF5"/>
    <w:rsid w:val="00EB7A22"/>
    <w:rsid w:val="00EC4902"/>
    <w:rsid w:val="00ED5BA5"/>
    <w:rsid w:val="00EE56C2"/>
    <w:rsid w:val="00EE63C9"/>
    <w:rsid w:val="00EE7F98"/>
    <w:rsid w:val="00EF7CEF"/>
    <w:rsid w:val="00F31DC3"/>
    <w:rsid w:val="00F55411"/>
    <w:rsid w:val="00F570C6"/>
    <w:rsid w:val="00F61F7A"/>
    <w:rsid w:val="00F63A42"/>
    <w:rsid w:val="00F7155C"/>
    <w:rsid w:val="00F801F1"/>
    <w:rsid w:val="00F86C71"/>
    <w:rsid w:val="00FD1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3EF"/>
  </w:style>
  <w:style w:type="paragraph" w:styleId="Heading1">
    <w:name w:val="heading 1"/>
    <w:basedOn w:val="Normal"/>
    <w:link w:val="Heading1Char"/>
    <w:uiPriority w:val="9"/>
    <w:qFormat/>
    <w:rsid w:val="00EE7F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7F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764EC8"/>
  </w:style>
  <w:style w:type="character" w:customStyle="1" w:styleId="Heading1Char">
    <w:name w:val="Heading 1 Char"/>
    <w:basedOn w:val="DefaultParagraphFont"/>
    <w:link w:val="Heading1"/>
    <w:uiPriority w:val="9"/>
    <w:rsid w:val="00EE7F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7F98"/>
    <w:rPr>
      <w:rFonts w:ascii="Times New Roman" w:eastAsia="Times New Roman" w:hAnsi="Times New Roman" w:cs="Times New Roman"/>
      <w:b/>
      <w:bCs/>
      <w:sz w:val="36"/>
      <w:szCs w:val="36"/>
    </w:rPr>
  </w:style>
  <w:style w:type="character" w:customStyle="1" w:styleId="creatibutor-name">
    <w:name w:val="creatibutor-name"/>
    <w:basedOn w:val="DefaultParagraphFont"/>
    <w:rsid w:val="00EE7F98"/>
  </w:style>
  <w:style w:type="character" w:styleId="Hyperlink">
    <w:name w:val="Hyperlink"/>
    <w:basedOn w:val="DefaultParagraphFont"/>
    <w:uiPriority w:val="99"/>
    <w:unhideWhenUsed/>
    <w:rsid w:val="003C61A0"/>
    <w:rPr>
      <w:color w:val="0000FF" w:themeColor="hyperlink"/>
      <w:u w:val="single"/>
    </w:rPr>
  </w:style>
  <w:style w:type="paragraph" w:styleId="ListParagraph">
    <w:name w:val="List Paragraph"/>
    <w:basedOn w:val="Normal"/>
    <w:uiPriority w:val="34"/>
    <w:qFormat/>
    <w:rsid w:val="00EF7CEF"/>
    <w:pPr>
      <w:ind w:left="720"/>
      <w:contextualSpacing/>
    </w:pPr>
  </w:style>
  <w:style w:type="character" w:customStyle="1" w:styleId="t">
    <w:name w:val="t"/>
    <w:basedOn w:val="DefaultParagraphFont"/>
    <w:rsid w:val="004062D8"/>
  </w:style>
  <w:style w:type="paragraph" w:styleId="NormalWeb">
    <w:name w:val="Normal (Web)"/>
    <w:basedOn w:val="Normal"/>
    <w:uiPriority w:val="99"/>
    <w:unhideWhenUsed/>
    <w:rsid w:val="00426C9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26C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26C9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6C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26C90"/>
    <w:rPr>
      <w:rFonts w:ascii="Arial" w:eastAsia="Times New Roman" w:hAnsi="Arial" w:cs="Arial"/>
      <w:vanish/>
      <w:sz w:val="16"/>
      <w:szCs w:val="16"/>
    </w:rPr>
  </w:style>
  <w:style w:type="character" w:styleId="Strong">
    <w:name w:val="Strong"/>
    <w:basedOn w:val="DefaultParagraphFont"/>
    <w:uiPriority w:val="22"/>
    <w:qFormat/>
    <w:rsid w:val="00B94073"/>
    <w:rPr>
      <w:b/>
      <w:bCs/>
    </w:rPr>
  </w:style>
  <w:style w:type="table" w:styleId="TableGrid">
    <w:name w:val="Table Grid"/>
    <w:basedOn w:val="TableNormal"/>
    <w:uiPriority w:val="59"/>
    <w:rsid w:val="00D667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23171"/>
    <w:pPr>
      <w:spacing w:after="0" w:line="240" w:lineRule="auto"/>
    </w:pPr>
    <w:rPr>
      <w:rFonts w:ascii="Calibri" w:eastAsia="Calibri" w:hAnsi="Calibri" w:cs="Times New Roman"/>
    </w:rPr>
  </w:style>
  <w:style w:type="paragraph" w:customStyle="1" w:styleId="Default">
    <w:name w:val="Default"/>
    <w:rsid w:val="0022317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CA78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7872"/>
  </w:style>
  <w:style w:type="paragraph" w:styleId="Footer">
    <w:name w:val="footer"/>
    <w:basedOn w:val="Normal"/>
    <w:link w:val="FooterChar"/>
    <w:uiPriority w:val="99"/>
    <w:unhideWhenUsed/>
    <w:rsid w:val="00CA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72"/>
  </w:style>
</w:styles>
</file>

<file path=word/webSettings.xml><?xml version="1.0" encoding="utf-8"?>
<w:webSettings xmlns:r="http://schemas.openxmlformats.org/officeDocument/2006/relationships" xmlns:w="http://schemas.openxmlformats.org/wordprocessingml/2006/main">
  <w:divs>
    <w:div w:id="164830116">
      <w:bodyDiv w:val="1"/>
      <w:marLeft w:val="0"/>
      <w:marRight w:val="0"/>
      <w:marTop w:val="0"/>
      <w:marBottom w:val="0"/>
      <w:divBdr>
        <w:top w:val="none" w:sz="0" w:space="0" w:color="auto"/>
        <w:left w:val="none" w:sz="0" w:space="0" w:color="auto"/>
        <w:bottom w:val="none" w:sz="0" w:space="0" w:color="auto"/>
        <w:right w:val="none" w:sz="0" w:space="0" w:color="auto"/>
      </w:divBdr>
    </w:div>
    <w:div w:id="268514795">
      <w:bodyDiv w:val="1"/>
      <w:marLeft w:val="0"/>
      <w:marRight w:val="0"/>
      <w:marTop w:val="0"/>
      <w:marBottom w:val="0"/>
      <w:divBdr>
        <w:top w:val="none" w:sz="0" w:space="0" w:color="auto"/>
        <w:left w:val="none" w:sz="0" w:space="0" w:color="auto"/>
        <w:bottom w:val="none" w:sz="0" w:space="0" w:color="auto"/>
        <w:right w:val="none" w:sz="0" w:space="0" w:color="auto"/>
      </w:divBdr>
      <w:divsChild>
        <w:div w:id="852764044">
          <w:marLeft w:val="0"/>
          <w:marRight w:val="0"/>
          <w:marTop w:val="0"/>
          <w:marBottom w:val="0"/>
          <w:divBdr>
            <w:top w:val="single" w:sz="2" w:space="0" w:color="auto"/>
            <w:left w:val="single" w:sz="2" w:space="0" w:color="auto"/>
            <w:bottom w:val="single" w:sz="2" w:space="0" w:color="auto"/>
            <w:right w:val="single" w:sz="2" w:space="0" w:color="auto"/>
          </w:divBdr>
        </w:div>
      </w:divsChild>
    </w:div>
    <w:div w:id="495338606">
      <w:bodyDiv w:val="1"/>
      <w:marLeft w:val="0"/>
      <w:marRight w:val="0"/>
      <w:marTop w:val="0"/>
      <w:marBottom w:val="0"/>
      <w:divBdr>
        <w:top w:val="none" w:sz="0" w:space="0" w:color="auto"/>
        <w:left w:val="none" w:sz="0" w:space="0" w:color="auto"/>
        <w:bottom w:val="none" w:sz="0" w:space="0" w:color="auto"/>
        <w:right w:val="none" w:sz="0" w:space="0" w:color="auto"/>
      </w:divBdr>
      <w:divsChild>
        <w:div w:id="704453683">
          <w:marLeft w:val="0"/>
          <w:marRight w:val="0"/>
          <w:marTop w:val="0"/>
          <w:marBottom w:val="0"/>
          <w:divBdr>
            <w:top w:val="none" w:sz="0" w:space="0" w:color="auto"/>
            <w:left w:val="none" w:sz="0" w:space="0" w:color="auto"/>
            <w:bottom w:val="none" w:sz="0" w:space="0" w:color="auto"/>
            <w:right w:val="none" w:sz="0" w:space="0" w:color="auto"/>
          </w:divBdr>
          <w:divsChild>
            <w:div w:id="29645691">
              <w:marLeft w:val="0"/>
              <w:marRight w:val="0"/>
              <w:marTop w:val="0"/>
              <w:marBottom w:val="0"/>
              <w:divBdr>
                <w:top w:val="none" w:sz="0" w:space="0" w:color="auto"/>
                <w:left w:val="none" w:sz="0" w:space="0" w:color="auto"/>
                <w:bottom w:val="none" w:sz="0" w:space="0" w:color="auto"/>
                <w:right w:val="none" w:sz="0" w:space="0" w:color="auto"/>
              </w:divBdr>
              <w:divsChild>
                <w:div w:id="1178615926">
                  <w:marLeft w:val="0"/>
                  <w:marRight w:val="0"/>
                  <w:marTop w:val="0"/>
                  <w:marBottom w:val="0"/>
                  <w:divBdr>
                    <w:top w:val="none" w:sz="0" w:space="0" w:color="auto"/>
                    <w:left w:val="none" w:sz="0" w:space="0" w:color="auto"/>
                    <w:bottom w:val="none" w:sz="0" w:space="0" w:color="auto"/>
                    <w:right w:val="none" w:sz="0" w:space="0" w:color="auto"/>
                  </w:divBdr>
                  <w:divsChild>
                    <w:div w:id="957759080">
                      <w:marLeft w:val="0"/>
                      <w:marRight w:val="0"/>
                      <w:marTop w:val="0"/>
                      <w:marBottom w:val="0"/>
                      <w:divBdr>
                        <w:top w:val="none" w:sz="0" w:space="0" w:color="auto"/>
                        <w:left w:val="none" w:sz="0" w:space="0" w:color="auto"/>
                        <w:bottom w:val="none" w:sz="0" w:space="0" w:color="auto"/>
                        <w:right w:val="none" w:sz="0" w:space="0" w:color="auto"/>
                      </w:divBdr>
                      <w:divsChild>
                        <w:div w:id="815882358">
                          <w:marLeft w:val="0"/>
                          <w:marRight w:val="0"/>
                          <w:marTop w:val="0"/>
                          <w:marBottom w:val="0"/>
                          <w:divBdr>
                            <w:top w:val="none" w:sz="0" w:space="0" w:color="auto"/>
                            <w:left w:val="none" w:sz="0" w:space="0" w:color="auto"/>
                            <w:bottom w:val="none" w:sz="0" w:space="0" w:color="auto"/>
                            <w:right w:val="none" w:sz="0" w:space="0" w:color="auto"/>
                          </w:divBdr>
                          <w:divsChild>
                            <w:div w:id="85808285">
                              <w:marLeft w:val="0"/>
                              <w:marRight w:val="0"/>
                              <w:marTop w:val="0"/>
                              <w:marBottom w:val="0"/>
                              <w:divBdr>
                                <w:top w:val="none" w:sz="0" w:space="0" w:color="auto"/>
                                <w:left w:val="none" w:sz="0" w:space="0" w:color="auto"/>
                                <w:bottom w:val="none" w:sz="0" w:space="0" w:color="auto"/>
                                <w:right w:val="none" w:sz="0" w:space="0" w:color="auto"/>
                              </w:divBdr>
                              <w:divsChild>
                                <w:div w:id="924847635">
                                  <w:marLeft w:val="0"/>
                                  <w:marRight w:val="0"/>
                                  <w:marTop w:val="0"/>
                                  <w:marBottom w:val="0"/>
                                  <w:divBdr>
                                    <w:top w:val="none" w:sz="0" w:space="0" w:color="auto"/>
                                    <w:left w:val="none" w:sz="0" w:space="0" w:color="auto"/>
                                    <w:bottom w:val="none" w:sz="0" w:space="0" w:color="auto"/>
                                    <w:right w:val="none" w:sz="0" w:space="0" w:color="auto"/>
                                  </w:divBdr>
                                  <w:divsChild>
                                    <w:div w:id="91168651">
                                      <w:marLeft w:val="0"/>
                                      <w:marRight w:val="0"/>
                                      <w:marTop w:val="0"/>
                                      <w:marBottom w:val="0"/>
                                      <w:divBdr>
                                        <w:top w:val="none" w:sz="0" w:space="0" w:color="auto"/>
                                        <w:left w:val="none" w:sz="0" w:space="0" w:color="auto"/>
                                        <w:bottom w:val="none" w:sz="0" w:space="0" w:color="auto"/>
                                        <w:right w:val="none" w:sz="0" w:space="0" w:color="auto"/>
                                      </w:divBdr>
                                      <w:divsChild>
                                        <w:div w:id="1101413033">
                                          <w:marLeft w:val="0"/>
                                          <w:marRight w:val="0"/>
                                          <w:marTop w:val="0"/>
                                          <w:marBottom w:val="0"/>
                                          <w:divBdr>
                                            <w:top w:val="none" w:sz="0" w:space="0" w:color="auto"/>
                                            <w:left w:val="none" w:sz="0" w:space="0" w:color="auto"/>
                                            <w:bottom w:val="none" w:sz="0" w:space="0" w:color="auto"/>
                                            <w:right w:val="none" w:sz="0" w:space="0" w:color="auto"/>
                                          </w:divBdr>
                                          <w:divsChild>
                                            <w:div w:id="165365713">
                                              <w:marLeft w:val="0"/>
                                              <w:marRight w:val="0"/>
                                              <w:marTop w:val="0"/>
                                              <w:marBottom w:val="0"/>
                                              <w:divBdr>
                                                <w:top w:val="none" w:sz="0" w:space="0" w:color="auto"/>
                                                <w:left w:val="none" w:sz="0" w:space="0" w:color="auto"/>
                                                <w:bottom w:val="none" w:sz="0" w:space="0" w:color="auto"/>
                                                <w:right w:val="none" w:sz="0" w:space="0" w:color="auto"/>
                                              </w:divBdr>
                                              <w:divsChild>
                                                <w:div w:id="1349602947">
                                                  <w:marLeft w:val="0"/>
                                                  <w:marRight w:val="0"/>
                                                  <w:marTop w:val="0"/>
                                                  <w:marBottom w:val="0"/>
                                                  <w:divBdr>
                                                    <w:top w:val="none" w:sz="0" w:space="0" w:color="auto"/>
                                                    <w:left w:val="none" w:sz="0" w:space="0" w:color="auto"/>
                                                    <w:bottom w:val="none" w:sz="0" w:space="0" w:color="auto"/>
                                                    <w:right w:val="none" w:sz="0" w:space="0" w:color="auto"/>
                                                  </w:divBdr>
                                                  <w:divsChild>
                                                    <w:div w:id="221447641">
                                                      <w:marLeft w:val="0"/>
                                                      <w:marRight w:val="0"/>
                                                      <w:marTop w:val="0"/>
                                                      <w:marBottom w:val="0"/>
                                                      <w:divBdr>
                                                        <w:top w:val="none" w:sz="0" w:space="0" w:color="auto"/>
                                                        <w:left w:val="none" w:sz="0" w:space="0" w:color="auto"/>
                                                        <w:bottom w:val="none" w:sz="0" w:space="0" w:color="auto"/>
                                                        <w:right w:val="none" w:sz="0" w:space="0" w:color="auto"/>
                                                      </w:divBdr>
                                                      <w:divsChild>
                                                        <w:div w:id="10439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404613">
          <w:marLeft w:val="0"/>
          <w:marRight w:val="0"/>
          <w:marTop w:val="0"/>
          <w:marBottom w:val="0"/>
          <w:divBdr>
            <w:top w:val="none" w:sz="0" w:space="0" w:color="auto"/>
            <w:left w:val="none" w:sz="0" w:space="0" w:color="auto"/>
            <w:bottom w:val="none" w:sz="0" w:space="0" w:color="auto"/>
            <w:right w:val="none" w:sz="0" w:space="0" w:color="auto"/>
          </w:divBdr>
          <w:divsChild>
            <w:div w:id="805053486">
              <w:marLeft w:val="0"/>
              <w:marRight w:val="0"/>
              <w:marTop w:val="0"/>
              <w:marBottom w:val="0"/>
              <w:divBdr>
                <w:top w:val="none" w:sz="0" w:space="0" w:color="auto"/>
                <w:left w:val="none" w:sz="0" w:space="0" w:color="auto"/>
                <w:bottom w:val="none" w:sz="0" w:space="0" w:color="auto"/>
                <w:right w:val="none" w:sz="0" w:space="0" w:color="auto"/>
              </w:divBdr>
              <w:divsChild>
                <w:div w:id="13840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2874">
      <w:bodyDiv w:val="1"/>
      <w:marLeft w:val="0"/>
      <w:marRight w:val="0"/>
      <w:marTop w:val="0"/>
      <w:marBottom w:val="0"/>
      <w:divBdr>
        <w:top w:val="none" w:sz="0" w:space="0" w:color="auto"/>
        <w:left w:val="none" w:sz="0" w:space="0" w:color="auto"/>
        <w:bottom w:val="none" w:sz="0" w:space="0" w:color="auto"/>
        <w:right w:val="none" w:sz="0" w:space="0" w:color="auto"/>
      </w:divBdr>
      <w:divsChild>
        <w:div w:id="1474447433">
          <w:marLeft w:val="0"/>
          <w:marRight w:val="0"/>
          <w:marTop w:val="0"/>
          <w:marBottom w:val="0"/>
          <w:divBdr>
            <w:top w:val="none" w:sz="0" w:space="0" w:color="auto"/>
            <w:left w:val="none" w:sz="0" w:space="0" w:color="auto"/>
            <w:bottom w:val="none" w:sz="0" w:space="0" w:color="auto"/>
            <w:right w:val="none" w:sz="0" w:space="0" w:color="auto"/>
          </w:divBdr>
          <w:divsChild>
            <w:div w:id="1776171661">
              <w:marLeft w:val="0"/>
              <w:marRight w:val="0"/>
              <w:marTop w:val="0"/>
              <w:marBottom w:val="0"/>
              <w:divBdr>
                <w:top w:val="none" w:sz="0" w:space="0" w:color="auto"/>
                <w:left w:val="none" w:sz="0" w:space="0" w:color="auto"/>
                <w:bottom w:val="none" w:sz="0" w:space="0" w:color="auto"/>
                <w:right w:val="none" w:sz="0" w:space="0" w:color="auto"/>
              </w:divBdr>
              <w:divsChild>
                <w:div w:id="11811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2396">
      <w:bodyDiv w:val="1"/>
      <w:marLeft w:val="0"/>
      <w:marRight w:val="0"/>
      <w:marTop w:val="0"/>
      <w:marBottom w:val="0"/>
      <w:divBdr>
        <w:top w:val="none" w:sz="0" w:space="0" w:color="auto"/>
        <w:left w:val="none" w:sz="0" w:space="0" w:color="auto"/>
        <w:bottom w:val="none" w:sz="0" w:space="0" w:color="auto"/>
        <w:right w:val="none" w:sz="0" w:space="0" w:color="auto"/>
      </w:divBdr>
    </w:div>
    <w:div w:id="1477188230">
      <w:bodyDiv w:val="1"/>
      <w:marLeft w:val="0"/>
      <w:marRight w:val="0"/>
      <w:marTop w:val="0"/>
      <w:marBottom w:val="0"/>
      <w:divBdr>
        <w:top w:val="none" w:sz="0" w:space="0" w:color="auto"/>
        <w:left w:val="none" w:sz="0" w:space="0" w:color="auto"/>
        <w:bottom w:val="none" w:sz="0" w:space="0" w:color="auto"/>
        <w:right w:val="none" w:sz="0" w:space="0" w:color="auto"/>
      </w:divBdr>
      <w:divsChild>
        <w:div w:id="1660420189">
          <w:marLeft w:val="0"/>
          <w:marRight w:val="0"/>
          <w:marTop w:val="0"/>
          <w:marBottom w:val="0"/>
          <w:divBdr>
            <w:top w:val="none" w:sz="0" w:space="0" w:color="auto"/>
            <w:left w:val="none" w:sz="0" w:space="0" w:color="auto"/>
            <w:bottom w:val="none" w:sz="0" w:space="0" w:color="auto"/>
            <w:right w:val="none" w:sz="0" w:space="0" w:color="auto"/>
          </w:divBdr>
        </w:div>
        <w:div w:id="10960968">
          <w:marLeft w:val="0"/>
          <w:marRight w:val="0"/>
          <w:marTop w:val="0"/>
          <w:marBottom w:val="0"/>
          <w:divBdr>
            <w:top w:val="none" w:sz="0" w:space="0" w:color="auto"/>
            <w:left w:val="none" w:sz="0" w:space="0" w:color="auto"/>
            <w:bottom w:val="none" w:sz="0" w:space="0" w:color="auto"/>
            <w:right w:val="none" w:sz="0" w:space="0" w:color="auto"/>
          </w:divBdr>
        </w:div>
        <w:div w:id="403914015">
          <w:marLeft w:val="0"/>
          <w:marRight w:val="0"/>
          <w:marTop w:val="0"/>
          <w:marBottom w:val="0"/>
          <w:divBdr>
            <w:top w:val="none" w:sz="0" w:space="0" w:color="auto"/>
            <w:left w:val="none" w:sz="0" w:space="0" w:color="auto"/>
            <w:bottom w:val="none" w:sz="0" w:space="0" w:color="auto"/>
            <w:right w:val="none" w:sz="0" w:space="0" w:color="auto"/>
          </w:divBdr>
        </w:div>
        <w:div w:id="1536775479">
          <w:marLeft w:val="0"/>
          <w:marRight w:val="0"/>
          <w:marTop w:val="0"/>
          <w:marBottom w:val="0"/>
          <w:divBdr>
            <w:top w:val="none" w:sz="0" w:space="0" w:color="auto"/>
            <w:left w:val="none" w:sz="0" w:space="0" w:color="auto"/>
            <w:bottom w:val="none" w:sz="0" w:space="0" w:color="auto"/>
            <w:right w:val="none" w:sz="0" w:space="0" w:color="auto"/>
          </w:divBdr>
        </w:div>
        <w:div w:id="1013340407">
          <w:marLeft w:val="0"/>
          <w:marRight w:val="0"/>
          <w:marTop w:val="0"/>
          <w:marBottom w:val="0"/>
          <w:divBdr>
            <w:top w:val="none" w:sz="0" w:space="0" w:color="auto"/>
            <w:left w:val="none" w:sz="0" w:space="0" w:color="auto"/>
            <w:bottom w:val="none" w:sz="0" w:space="0" w:color="auto"/>
            <w:right w:val="none" w:sz="0" w:space="0" w:color="auto"/>
          </w:divBdr>
        </w:div>
        <w:div w:id="267276512">
          <w:marLeft w:val="0"/>
          <w:marRight w:val="0"/>
          <w:marTop w:val="0"/>
          <w:marBottom w:val="0"/>
          <w:divBdr>
            <w:top w:val="none" w:sz="0" w:space="0" w:color="auto"/>
            <w:left w:val="none" w:sz="0" w:space="0" w:color="auto"/>
            <w:bottom w:val="none" w:sz="0" w:space="0" w:color="auto"/>
            <w:right w:val="none" w:sz="0" w:space="0" w:color="auto"/>
          </w:divBdr>
        </w:div>
        <w:div w:id="796602714">
          <w:marLeft w:val="0"/>
          <w:marRight w:val="0"/>
          <w:marTop w:val="0"/>
          <w:marBottom w:val="0"/>
          <w:divBdr>
            <w:top w:val="none" w:sz="0" w:space="0" w:color="auto"/>
            <w:left w:val="none" w:sz="0" w:space="0" w:color="auto"/>
            <w:bottom w:val="none" w:sz="0" w:space="0" w:color="auto"/>
            <w:right w:val="none" w:sz="0" w:space="0" w:color="auto"/>
          </w:divBdr>
        </w:div>
        <w:div w:id="1776249964">
          <w:marLeft w:val="0"/>
          <w:marRight w:val="0"/>
          <w:marTop w:val="0"/>
          <w:marBottom w:val="0"/>
          <w:divBdr>
            <w:top w:val="none" w:sz="0" w:space="0" w:color="auto"/>
            <w:left w:val="none" w:sz="0" w:space="0" w:color="auto"/>
            <w:bottom w:val="none" w:sz="0" w:space="0" w:color="auto"/>
            <w:right w:val="none" w:sz="0" w:space="0" w:color="auto"/>
          </w:divBdr>
        </w:div>
        <w:div w:id="373427449">
          <w:marLeft w:val="0"/>
          <w:marRight w:val="0"/>
          <w:marTop w:val="0"/>
          <w:marBottom w:val="0"/>
          <w:divBdr>
            <w:top w:val="none" w:sz="0" w:space="0" w:color="auto"/>
            <w:left w:val="none" w:sz="0" w:space="0" w:color="auto"/>
            <w:bottom w:val="none" w:sz="0" w:space="0" w:color="auto"/>
            <w:right w:val="none" w:sz="0" w:space="0" w:color="auto"/>
          </w:divBdr>
        </w:div>
        <w:div w:id="749812809">
          <w:marLeft w:val="0"/>
          <w:marRight w:val="0"/>
          <w:marTop w:val="0"/>
          <w:marBottom w:val="0"/>
          <w:divBdr>
            <w:top w:val="none" w:sz="0" w:space="0" w:color="auto"/>
            <w:left w:val="none" w:sz="0" w:space="0" w:color="auto"/>
            <w:bottom w:val="none" w:sz="0" w:space="0" w:color="auto"/>
            <w:right w:val="none" w:sz="0" w:space="0" w:color="auto"/>
          </w:divBdr>
        </w:div>
        <w:div w:id="1664774257">
          <w:marLeft w:val="0"/>
          <w:marRight w:val="0"/>
          <w:marTop w:val="0"/>
          <w:marBottom w:val="0"/>
          <w:divBdr>
            <w:top w:val="none" w:sz="0" w:space="0" w:color="auto"/>
            <w:left w:val="none" w:sz="0" w:space="0" w:color="auto"/>
            <w:bottom w:val="none" w:sz="0" w:space="0" w:color="auto"/>
            <w:right w:val="none" w:sz="0" w:space="0" w:color="auto"/>
          </w:divBdr>
        </w:div>
        <w:div w:id="1025516047">
          <w:marLeft w:val="0"/>
          <w:marRight w:val="0"/>
          <w:marTop w:val="0"/>
          <w:marBottom w:val="0"/>
          <w:divBdr>
            <w:top w:val="none" w:sz="0" w:space="0" w:color="auto"/>
            <w:left w:val="none" w:sz="0" w:space="0" w:color="auto"/>
            <w:bottom w:val="none" w:sz="0" w:space="0" w:color="auto"/>
            <w:right w:val="none" w:sz="0" w:space="0" w:color="auto"/>
          </w:divBdr>
        </w:div>
        <w:div w:id="553272169">
          <w:marLeft w:val="0"/>
          <w:marRight w:val="0"/>
          <w:marTop w:val="0"/>
          <w:marBottom w:val="0"/>
          <w:divBdr>
            <w:top w:val="none" w:sz="0" w:space="0" w:color="auto"/>
            <w:left w:val="none" w:sz="0" w:space="0" w:color="auto"/>
            <w:bottom w:val="none" w:sz="0" w:space="0" w:color="auto"/>
            <w:right w:val="none" w:sz="0" w:space="0" w:color="auto"/>
          </w:divBdr>
        </w:div>
        <w:div w:id="1079600202">
          <w:marLeft w:val="0"/>
          <w:marRight w:val="0"/>
          <w:marTop w:val="0"/>
          <w:marBottom w:val="0"/>
          <w:divBdr>
            <w:top w:val="none" w:sz="0" w:space="0" w:color="auto"/>
            <w:left w:val="none" w:sz="0" w:space="0" w:color="auto"/>
            <w:bottom w:val="none" w:sz="0" w:space="0" w:color="auto"/>
            <w:right w:val="none" w:sz="0" w:space="0" w:color="auto"/>
          </w:divBdr>
        </w:div>
        <w:div w:id="419566380">
          <w:marLeft w:val="0"/>
          <w:marRight w:val="0"/>
          <w:marTop w:val="0"/>
          <w:marBottom w:val="0"/>
          <w:divBdr>
            <w:top w:val="none" w:sz="0" w:space="0" w:color="auto"/>
            <w:left w:val="none" w:sz="0" w:space="0" w:color="auto"/>
            <w:bottom w:val="none" w:sz="0" w:space="0" w:color="auto"/>
            <w:right w:val="none" w:sz="0" w:space="0" w:color="auto"/>
          </w:divBdr>
        </w:div>
        <w:div w:id="2066296094">
          <w:marLeft w:val="0"/>
          <w:marRight w:val="0"/>
          <w:marTop w:val="0"/>
          <w:marBottom w:val="0"/>
          <w:divBdr>
            <w:top w:val="none" w:sz="0" w:space="0" w:color="auto"/>
            <w:left w:val="none" w:sz="0" w:space="0" w:color="auto"/>
            <w:bottom w:val="none" w:sz="0" w:space="0" w:color="auto"/>
            <w:right w:val="none" w:sz="0" w:space="0" w:color="auto"/>
          </w:divBdr>
        </w:div>
        <w:div w:id="1579513595">
          <w:marLeft w:val="0"/>
          <w:marRight w:val="0"/>
          <w:marTop w:val="0"/>
          <w:marBottom w:val="0"/>
          <w:divBdr>
            <w:top w:val="none" w:sz="0" w:space="0" w:color="auto"/>
            <w:left w:val="none" w:sz="0" w:space="0" w:color="auto"/>
            <w:bottom w:val="none" w:sz="0" w:space="0" w:color="auto"/>
            <w:right w:val="none" w:sz="0" w:space="0" w:color="auto"/>
          </w:divBdr>
        </w:div>
        <w:div w:id="599725821">
          <w:marLeft w:val="0"/>
          <w:marRight w:val="0"/>
          <w:marTop w:val="0"/>
          <w:marBottom w:val="0"/>
          <w:divBdr>
            <w:top w:val="none" w:sz="0" w:space="0" w:color="auto"/>
            <w:left w:val="none" w:sz="0" w:space="0" w:color="auto"/>
            <w:bottom w:val="none" w:sz="0" w:space="0" w:color="auto"/>
            <w:right w:val="none" w:sz="0" w:space="0" w:color="auto"/>
          </w:divBdr>
        </w:div>
        <w:div w:id="1846944367">
          <w:marLeft w:val="0"/>
          <w:marRight w:val="0"/>
          <w:marTop w:val="0"/>
          <w:marBottom w:val="0"/>
          <w:divBdr>
            <w:top w:val="none" w:sz="0" w:space="0" w:color="auto"/>
            <w:left w:val="none" w:sz="0" w:space="0" w:color="auto"/>
            <w:bottom w:val="none" w:sz="0" w:space="0" w:color="auto"/>
            <w:right w:val="none" w:sz="0" w:space="0" w:color="auto"/>
          </w:divBdr>
        </w:div>
        <w:div w:id="446779270">
          <w:marLeft w:val="0"/>
          <w:marRight w:val="0"/>
          <w:marTop w:val="0"/>
          <w:marBottom w:val="0"/>
          <w:divBdr>
            <w:top w:val="none" w:sz="0" w:space="0" w:color="auto"/>
            <w:left w:val="none" w:sz="0" w:space="0" w:color="auto"/>
            <w:bottom w:val="none" w:sz="0" w:space="0" w:color="auto"/>
            <w:right w:val="none" w:sz="0" w:space="0" w:color="auto"/>
          </w:divBdr>
        </w:div>
        <w:div w:id="1546865931">
          <w:marLeft w:val="0"/>
          <w:marRight w:val="0"/>
          <w:marTop w:val="0"/>
          <w:marBottom w:val="0"/>
          <w:divBdr>
            <w:top w:val="none" w:sz="0" w:space="0" w:color="auto"/>
            <w:left w:val="none" w:sz="0" w:space="0" w:color="auto"/>
            <w:bottom w:val="none" w:sz="0" w:space="0" w:color="auto"/>
            <w:right w:val="none" w:sz="0" w:space="0" w:color="auto"/>
          </w:divBdr>
        </w:div>
        <w:div w:id="1116296835">
          <w:marLeft w:val="0"/>
          <w:marRight w:val="0"/>
          <w:marTop w:val="0"/>
          <w:marBottom w:val="0"/>
          <w:divBdr>
            <w:top w:val="none" w:sz="0" w:space="0" w:color="auto"/>
            <w:left w:val="none" w:sz="0" w:space="0" w:color="auto"/>
            <w:bottom w:val="none" w:sz="0" w:space="0" w:color="auto"/>
            <w:right w:val="none" w:sz="0" w:space="0" w:color="auto"/>
          </w:divBdr>
        </w:div>
        <w:div w:id="186481924">
          <w:marLeft w:val="0"/>
          <w:marRight w:val="0"/>
          <w:marTop w:val="0"/>
          <w:marBottom w:val="0"/>
          <w:divBdr>
            <w:top w:val="none" w:sz="0" w:space="0" w:color="auto"/>
            <w:left w:val="none" w:sz="0" w:space="0" w:color="auto"/>
            <w:bottom w:val="none" w:sz="0" w:space="0" w:color="auto"/>
            <w:right w:val="none" w:sz="0" w:space="0" w:color="auto"/>
          </w:divBdr>
        </w:div>
        <w:div w:id="733969786">
          <w:marLeft w:val="0"/>
          <w:marRight w:val="0"/>
          <w:marTop w:val="0"/>
          <w:marBottom w:val="0"/>
          <w:divBdr>
            <w:top w:val="none" w:sz="0" w:space="0" w:color="auto"/>
            <w:left w:val="none" w:sz="0" w:space="0" w:color="auto"/>
            <w:bottom w:val="none" w:sz="0" w:space="0" w:color="auto"/>
            <w:right w:val="none" w:sz="0" w:space="0" w:color="auto"/>
          </w:divBdr>
        </w:div>
        <w:div w:id="1611208026">
          <w:marLeft w:val="0"/>
          <w:marRight w:val="0"/>
          <w:marTop w:val="0"/>
          <w:marBottom w:val="0"/>
          <w:divBdr>
            <w:top w:val="none" w:sz="0" w:space="0" w:color="auto"/>
            <w:left w:val="none" w:sz="0" w:space="0" w:color="auto"/>
            <w:bottom w:val="none" w:sz="0" w:space="0" w:color="auto"/>
            <w:right w:val="none" w:sz="0" w:space="0" w:color="auto"/>
          </w:divBdr>
        </w:div>
        <w:div w:id="728259837">
          <w:marLeft w:val="0"/>
          <w:marRight w:val="0"/>
          <w:marTop w:val="0"/>
          <w:marBottom w:val="0"/>
          <w:divBdr>
            <w:top w:val="none" w:sz="0" w:space="0" w:color="auto"/>
            <w:left w:val="none" w:sz="0" w:space="0" w:color="auto"/>
            <w:bottom w:val="none" w:sz="0" w:space="0" w:color="auto"/>
            <w:right w:val="none" w:sz="0" w:space="0" w:color="auto"/>
          </w:divBdr>
        </w:div>
        <w:div w:id="17902093">
          <w:marLeft w:val="0"/>
          <w:marRight w:val="0"/>
          <w:marTop w:val="0"/>
          <w:marBottom w:val="0"/>
          <w:divBdr>
            <w:top w:val="none" w:sz="0" w:space="0" w:color="auto"/>
            <w:left w:val="none" w:sz="0" w:space="0" w:color="auto"/>
            <w:bottom w:val="none" w:sz="0" w:space="0" w:color="auto"/>
            <w:right w:val="none" w:sz="0" w:space="0" w:color="auto"/>
          </w:divBdr>
        </w:div>
        <w:div w:id="1021392828">
          <w:marLeft w:val="0"/>
          <w:marRight w:val="0"/>
          <w:marTop w:val="0"/>
          <w:marBottom w:val="0"/>
          <w:divBdr>
            <w:top w:val="none" w:sz="0" w:space="0" w:color="auto"/>
            <w:left w:val="none" w:sz="0" w:space="0" w:color="auto"/>
            <w:bottom w:val="none" w:sz="0" w:space="0" w:color="auto"/>
            <w:right w:val="none" w:sz="0" w:space="0" w:color="auto"/>
          </w:divBdr>
        </w:div>
        <w:div w:id="984312942">
          <w:marLeft w:val="0"/>
          <w:marRight w:val="0"/>
          <w:marTop w:val="0"/>
          <w:marBottom w:val="0"/>
          <w:divBdr>
            <w:top w:val="none" w:sz="0" w:space="0" w:color="auto"/>
            <w:left w:val="none" w:sz="0" w:space="0" w:color="auto"/>
            <w:bottom w:val="none" w:sz="0" w:space="0" w:color="auto"/>
            <w:right w:val="none" w:sz="0" w:space="0" w:color="auto"/>
          </w:divBdr>
        </w:div>
        <w:div w:id="1642541208">
          <w:marLeft w:val="0"/>
          <w:marRight w:val="0"/>
          <w:marTop w:val="0"/>
          <w:marBottom w:val="0"/>
          <w:divBdr>
            <w:top w:val="none" w:sz="0" w:space="0" w:color="auto"/>
            <w:left w:val="none" w:sz="0" w:space="0" w:color="auto"/>
            <w:bottom w:val="none" w:sz="0" w:space="0" w:color="auto"/>
            <w:right w:val="none" w:sz="0" w:space="0" w:color="auto"/>
          </w:divBdr>
        </w:div>
        <w:div w:id="1448890409">
          <w:marLeft w:val="0"/>
          <w:marRight w:val="0"/>
          <w:marTop w:val="0"/>
          <w:marBottom w:val="0"/>
          <w:divBdr>
            <w:top w:val="none" w:sz="0" w:space="0" w:color="auto"/>
            <w:left w:val="none" w:sz="0" w:space="0" w:color="auto"/>
            <w:bottom w:val="none" w:sz="0" w:space="0" w:color="auto"/>
            <w:right w:val="none" w:sz="0" w:space="0" w:color="auto"/>
          </w:divBdr>
        </w:div>
        <w:div w:id="1704943351">
          <w:marLeft w:val="0"/>
          <w:marRight w:val="0"/>
          <w:marTop w:val="0"/>
          <w:marBottom w:val="0"/>
          <w:divBdr>
            <w:top w:val="none" w:sz="0" w:space="0" w:color="auto"/>
            <w:left w:val="none" w:sz="0" w:space="0" w:color="auto"/>
            <w:bottom w:val="none" w:sz="0" w:space="0" w:color="auto"/>
            <w:right w:val="none" w:sz="0" w:space="0" w:color="auto"/>
          </w:divBdr>
        </w:div>
        <w:div w:id="1217356280">
          <w:marLeft w:val="0"/>
          <w:marRight w:val="0"/>
          <w:marTop w:val="0"/>
          <w:marBottom w:val="0"/>
          <w:divBdr>
            <w:top w:val="none" w:sz="0" w:space="0" w:color="auto"/>
            <w:left w:val="none" w:sz="0" w:space="0" w:color="auto"/>
            <w:bottom w:val="none" w:sz="0" w:space="0" w:color="auto"/>
            <w:right w:val="none" w:sz="0" w:space="0" w:color="auto"/>
          </w:divBdr>
        </w:div>
        <w:div w:id="34234322">
          <w:marLeft w:val="0"/>
          <w:marRight w:val="0"/>
          <w:marTop w:val="0"/>
          <w:marBottom w:val="0"/>
          <w:divBdr>
            <w:top w:val="none" w:sz="0" w:space="0" w:color="auto"/>
            <w:left w:val="none" w:sz="0" w:space="0" w:color="auto"/>
            <w:bottom w:val="none" w:sz="0" w:space="0" w:color="auto"/>
            <w:right w:val="none" w:sz="0" w:space="0" w:color="auto"/>
          </w:divBdr>
        </w:div>
        <w:div w:id="431828664">
          <w:marLeft w:val="0"/>
          <w:marRight w:val="0"/>
          <w:marTop w:val="0"/>
          <w:marBottom w:val="0"/>
          <w:divBdr>
            <w:top w:val="none" w:sz="0" w:space="0" w:color="auto"/>
            <w:left w:val="none" w:sz="0" w:space="0" w:color="auto"/>
            <w:bottom w:val="none" w:sz="0" w:space="0" w:color="auto"/>
            <w:right w:val="none" w:sz="0" w:space="0" w:color="auto"/>
          </w:divBdr>
        </w:div>
        <w:div w:id="1825119584">
          <w:marLeft w:val="0"/>
          <w:marRight w:val="0"/>
          <w:marTop w:val="0"/>
          <w:marBottom w:val="0"/>
          <w:divBdr>
            <w:top w:val="none" w:sz="0" w:space="0" w:color="auto"/>
            <w:left w:val="none" w:sz="0" w:space="0" w:color="auto"/>
            <w:bottom w:val="none" w:sz="0" w:space="0" w:color="auto"/>
            <w:right w:val="none" w:sz="0" w:space="0" w:color="auto"/>
          </w:divBdr>
        </w:div>
        <w:div w:id="1928492528">
          <w:marLeft w:val="0"/>
          <w:marRight w:val="0"/>
          <w:marTop w:val="0"/>
          <w:marBottom w:val="0"/>
          <w:divBdr>
            <w:top w:val="none" w:sz="0" w:space="0" w:color="auto"/>
            <w:left w:val="none" w:sz="0" w:space="0" w:color="auto"/>
            <w:bottom w:val="none" w:sz="0" w:space="0" w:color="auto"/>
            <w:right w:val="none" w:sz="0" w:space="0" w:color="auto"/>
          </w:divBdr>
        </w:div>
        <w:div w:id="680275223">
          <w:marLeft w:val="0"/>
          <w:marRight w:val="0"/>
          <w:marTop w:val="0"/>
          <w:marBottom w:val="0"/>
          <w:divBdr>
            <w:top w:val="none" w:sz="0" w:space="0" w:color="auto"/>
            <w:left w:val="none" w:sz="0" w:space="0" w:color="auto"/>
            <w:bottom w:val="none" w:sz="0" w:space="0" w:color="auto"/>
            <w:right w:val="none" w:sz="0" w:space="0" w:color="auto"/>
          </w:divBdr>
        </w:div>
      </w:divsChild>
    </w:div>
    <w:div w:id="1872837501">
      <w:bodyDiv w:val="1"/>
      <w:marLeft w:val="0"/>
      <w:marRight w:val="0"/>
      <w:marTop w:val="0"/>
      <w:marBottom w:val="0"/>
      <w:divBdr>
        <w:top w:val="none" w:sz="0" w:space="0" w:color="auto"/>
        <w:left w:val="none" w:sz="0" w:space="0" w:color="auto"/>
        <w:bottom w:val="none" w:sz="0" w:space="0" w:color="auto"/>
        <w:right w:val="none" w:sz="0" w:space="0" w:color="auto"/>
      </w:divBdr>
      <w:divsChild>
        <w:div w:id="1118793276">
          <w:marLeft w:val="0"/>
          <w:marRight w:val="0"/>
          <w:marTop w:val="0"/>
          <w:marBottom w:val="0"/>
          <w:divBdr>
            <w:top w:val="single" w:sz="2" w:space="0" w:color="auto"/>
            <w:left w:val="single" w:sz="2" w:space="0" w:color="auto"/>
            <w:bottom w:val="single" w:sz="2" w:space="0" w:color="auto"/>
            <w:right w:val="single" w:sz="2" w:space="0" w:color="auto"/>
          </w:divBdr>
        </w:div>
      </w:divsChild>
    </w:div>
    <w:div w:id="2036687750">
      <w:bodyDiv w:val="1"/>
      <w:marLeft w:val="0"/>
      <w:marRight w:val="0"/>
      <w:marTop w:val="0"/>
      <w:marBottom w:val="0"/>
      <w:divBdr>
        <w:top w:val="none" w:sz="0" w:space="0" w:color="auto"/>
        <w:left w:val="none" w:sz="0" w:space="0" w:color="auto"/>
        <w:bottom w:val="none" w:sz="0" w:space="0" w:color="auto"/>
        <w:right w:val="none" w:sz="0" w:space="0" w:color="auto"/>
      </w:divBdr>
    </w:div>
    <w:div w:id="213872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journalppw.com" TargetMode="External"/><Relationship Id="rId18" Type="http://schemas.openxmlformats.org/officeDocument/2006/relationships/hyperlink" Target="https://doi.org/10.1515/cti-2022-%200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988/ams.2022.916782" TargetMode="External"/><Relationship Id="rId17" Type="http://schemas.openxmlformats.org/officeDocument/2006/relationships/hyperlink" Target="https://doi.org/10.53730/ijhs.v6ns5.12100" TargetMode="External"/><Relationship Id="rId2" Type="http://schemas.openxmlformats.org/officeDocument/2006/relationships/numbering" Target="numbering.xml"/><Relationship Id="rId16" Type="http://schemas.openxmlformats.org/officeDocument/2006/relationships/hyperlink" Target="http://www.atbuftejost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search?q=metadata.creators.person_or_org.name%3A%22Musa,+H+%26+Onu,+A.+D.%22" TargetMode="External"/><Relationship Id="rId5" Type="http://schemas.openxmlformats.org/officeDocument/2006/relationships/webSettings" Target="webSettings.xml"/><Relationship Id="rId15" Type="http://schemas.openxmlformats.org/officeDocument/2006/relationships/hyperlink" Target="https://doi.org/10.3926/jotse.1902" TargetMode="External"/><Relationship Id="rId10" Type="http://schemas.openxmlformats.org/officeDocument/2006/relationships/hyperlink" Target="https://doi.org/10.21522/TIJAR.2014.05.02.Art0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8/1757-%20899X/413/1/012049" TargetMode="External"/><Relationship Id="rId14" Type="http://schemas.openxmlformats.org/officeDocument/2006/relationships/hyperlink" Target="https://doi.org/10.56773/ejer.v2i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76CB-69A4-4093-A69B-90A13911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56</Pages>
  <Words>11726</Words>
  <Characters>66841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DCIT</dc:creator>
  <cp:lastModifiedBy>DCIT</cp:lastModifiedBy>
  <cp:revision>195</cp:revision>
  <cp:lastPrinted>2024-08-05T13:12:00Z</cp:lastPrinted>
  <dcterms:created xsi:type="dcterms:W3CDTF">2024-05-24T07:56:00Z</dcterms:created>
  <dcterms:modified xsi:type="dcterms:W3CDTF">2024-08-05T13:16:00Z</dcterms:modified>
</cp:coreProperties>
</file>