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14" w:rsidRPr="00636B32" w:rsidRDefault="00FC4914" w:rsidP="00FC4914">
      <w:pPr>
        <w:pStyle w:val="Default"/>
        <w:spacing w:line="480" w:lineRule="auto"/>
        <w:jc w:val="center"/>
        <w:rPr>
          <w:b/>
        </w:rPr>
      </w:pPr>
      <w:r w:rsidRPr="00636B32">
        <w:rPr>
          <w:b/>
        </w:rPr>
        <w:t>AVAILABILITY AND UTILIZATION OF INFORMATION AND COMMUNICATION TECHNOLOGY IN TEACHING CHEMISTRY IN SENIOR SECONDARY SCHOOL IN ILORIN WEST LGA</w:t>
      </w:r>
    </w:p>
    <w:p w:rsidR="00FC4914" w:rsidRPr="00636B32" w:rsidRDefault="00FC4914" w:rsidP="00FC4914">
      <w:pPr>
        <w:pStyle w:val="Default"/>
        <w:spacing w:line="480" w:lineRule="auto"/>
        <w:jc w:val="center"/>
        <w:rPr>
          <w:b/>
        </w:rPr>
      </w:pPr>
    </w:p>
    <w:p w:rsidR="00FC4914" w:rsidRPr="00636B32" w:rsidRDefault="00FC4914" w:rsidP="00FC4914">
      <w:pPr>
        <w:pStyle w:val="Default"/>
        <w:spacing w:line="480" w:lineRule="auto"/>
        <w:jc w:val="center"/>
        <w:rPr>
          <w:b/>
        </w:rPr>
      </w:pPr>
    </w:p>
    <w:p w:rsidR="00FC4914" w:rsidRPr="00636B32" w:rsidRDefault="00FC4914" w:rsidP="00FC4914">
      <w:pPr>
        <w:pStyle w:val="Default"/>
        <w:spacing w:line="480" w:lineRule="auto"/>
        <w:jc w:val="center"/>
        <w:rPr>
          <w:b/>
        </w:rPr>
      </w:pPr>
      <w:r w:rsidRPr="00636B32">
        <w:rPr>
          <w:b/>
        </w:rPr>
        <w:t>BY</w:t>
      </w:r>
    </w:p>
    <w:p w:rsidR="00FC4914" w:rsidRPr="00636B32" w:rsidRDefault="00FC4914" w:rsidP="00FC4914">
      <w:pPr>
        <w:pStyle w:val="Default"/>
        <w:spacing w:line="480" w:lineRule="auto"/>
        <w:jc w:val="center"/>
        <w:rPr>
          <w:b/>
        </w:rPr>
      </w:pPr>
    </w:p>
    <w:p w:rsidR="00FC4914" w:rsidRPr="00636B32" w:rsidRDefault="00FC4914" w:rsidP="00FC4914">
      <w:pPr>
        <w:pStyle w:val="Default"/>
        <w:spacing w:line="480" w:lineRule="auto"/>
        <w:jc w:val="center"/>
        <w:rPr>
          <w:b/>
        </w:rPr>
      </w:pPr>
      <w:r w:rsidRPr="00636B32">
        <w:rPr>
          <w:b/>
        </w:rPr>
        <w:t>ABDULLAHI KEREEMAT AJOKE</w:t>
      </w:r>
    </w:p>
    <w:p w:rsidR="00FC4914" w:rsidRPr="00636B32" w:rsidRDefault="00FC4914" w:rsidP="00FC4914">
      <w:pPr>
        <w:pStyle w:val="Default"/>
        <w:spacing w:line="480" w:lineRule="auto"/>
        <w:jc w:val="center"/>
        <w:rPr>
          <w:b/>
        </w:rPr>
      </w:pPr>
      <w:r w:rsidRPr="00636B32">
        <w:rPr>
          <w:b/>
        </w:rPr>
        <w:t>MATRIC NO: KWCOED/IL/21/1132</w:t>
      </w:r>
    </w:p>
    <w:p w:rsidR="00FC4914" w:rsidRPr="00636B32" w:rsidRDefault="00FC4914" w:rsidP="00FC4914">
      <w:pPr>
        <w:pStyle w:val="Default"/>
        <w:spacing w:line="480" w:lineRule="auto"/>
        <w:jc w:val="center"/>
        <w:rPr>
          <w:b/>
        </w:rPr>
      </w:pPr>
    </w:p>
    <w:p w:rsidR="00FC4914" w:rsidRPr="00636B32" w:rsidRDefault="00FC4914" w:rsidP="00FC4914">
      <w:pPr>
        <w:pStyle w:val="Default"/>
        <w:spacing w:line="480" w:lineRule="auto"/>
        <w:jc w:val="center"/>
        <w:rPr>
          <w:b/>
        </w:rPr>
      </w:pPr>
      <w:r w:rsidRPr="00636B32">
        <w:rPr>
          <w:b/>
        </w:rPr>
        <w:t xml:space="preserve">BEING A PROJECT SUBMITTED TO THE SCHOOL OF SCIENCE, COMPUTER /CHEMISTRY DEPARTMENT KWARA STATE COLLEGE OF EDUCATION,ILORIN  </w:t>
      </w:r>
    </w:p>
    <w:p w:rsidR="00FC4914" w:rsidRPr="00636B32" w:rsidRDefault="00FC4914" w:rsidP="00FC4914">
      <w:pPr>
        <w:pStyle w:val="Default"/>
        <w:spacing w:line="480" w:lineRule="auto"/>
        <w:jc w:val="center"/>
        <w:rPr>
          <w:b/>
        </w:rPr>
      </w:pPr>
      <w:r w:rsidRPr="00636B32">
        <w:rPr>
          <w:b/>
        </w:rPr>
        <w:t xml:space="preserve">IN PARTIAL FULFILLMENT OF THE REQUIREMENTS FOR THE AWARD OF NIGERIA CERTIFICATE EDUCATION   </w:t>
      </w:r>
    </w:p>
    <w:p w:rsidR="00FC4914" w:rsidRPr="00636B32" w:rsidRDefault="00FC4914" w:rsidP="00FC4914">
      <w:pPr>
        <w:pStyle w:val="Default"/>
        <w:spacing w:line="480" w:lineRule="auto"/>
        <w:jc w:val="right"/>
        <w:rPr>
          <w:b/>
        </w:rPr>
      </w:pPr>
      <w:r w:rsidRPr="00636B32">
        <w:rPr>
          <w:b/>
        </w:rPr>
        <w:t xml:space="preserve">JULY, 2024 </w:t>
      </w:r>
    </w:p>
    <w:p w:rsidR="00FC4914" w:rsidRDefault="00FC4914" w:rsidP="00FC4914">
      <w:pPr>
        <w:spacing w:line="480" w:lineRule="auto"/>
        <w:jc w:val="center"/>
        <w:rPr>
          <w:rFonts w:ascii="Times New Roman" w:hAnsi="Times New Roman" w:cs="Times New Roman"/>
          <w:b/>
          <w:bCs/>
          <w:sz w:val="24"/>
          <w:szCs w:val="24"/>
        </w:rPr>
      </w:pPr>
    </w:p>
    <w:p w:rsidR="00FC4914" w:rsidRDefault="00FC4914" w:rsidP="00FC4914">
      <w:pPr>
        <w:spacing w:line="480" w:lineRule="auto"/>
        <w:jc w:val="center"/>
        <w:rPr>
          <w:rFonts w:ascii="Times New Roman" w:hAnsi="Times New Roman" w:cs="Times New Roman"/>
          <w:b/>
          <w:bCs/>
          <w:sz w:val="24"/>
          <w:szCs w:val="24"/>
        </w:rPr>
      </w:pPr>
    </w:p>
    <w:p w:rsidR="00FC4914" w:rsidRDefault="00FC4914" w:rsidP="00FC4914">
      <w:pPr>
        <w:spacing w:line="480" w:lineRule="auto"/>
        <w:jc w:val="center"/>
        <w:rPr>
          <w:rFonts w:ascii="Times New Roman" w:hAnsi="Times New Roman" w:cs="Times New Roman"/>
          <w:b/>
          <w:bCs/>
          <w:sz w:val="24"/>
          <w:szCs w:val="24"/>
        </w:rPr>
      </w:pPr>
    </w:p>
    <w:p w:rsidR="00FC4914" w:rsidRDefault="00FC4914" w:rsidP="00FC4914">
      <w:pPr>
        <w:spacing w:line="480" w:lineRule="auto"/>
        <w:jc w:val="center"/>
        <w:rPr>
          <w:rFonts w:ascii="Times New Roman" w:hAnsi="Times New Roman" w:cs="Times New Roman"/>
          <w:b/>
          <w:bCs/>
          <w:sz w:val="24"/>
          <w:szCs w:val="24"/>
        </w:rPr>
      </w:pPr>
    </w:p>
    <w:p w:rsidR="00FC4914" w:rsidRDefault="00FC4914" w:rsidP="00FC4914">
      <w:pPr>
        <w:spacing w:line="480" w:lineRule="auto"/>
        <w:jc w:val="center"/>
        <w:rPr>
          <w:rFonts w:ascii="Times New Roman" w:hAnsi="Times New Roman" w:cs="Times New Roman"/>
          <w:b/>
          <w:bCs/>
          <w:sz w:val="24"/>
          <w:szCs w:val="24"/>
        </w:rPr>
      </w:pPr>
    </w:p>
    <w:p w:rsidR="00FC4914" w:rsidRPr="00636B32" w:rsidRDefault="00FC4914" w:rsidP="00FC4914">
      <w:pPr>
        <w:spacing w:line="480" w:lineRule="auto"/>
        <w:jc w:val="center"/>
        <w:rPr>
          <w:rFonts w:ascii="Times New Roman" w:hAnsi="Times New Roman" w:cs="Times New Roman"/>
          <w:sz w:val="24"/>
          <w:szCs w:val="24"/>
        </w:rPr>
      </w:pPr>
      <w:r w:rsidRPr="00636B32">
        <w:rPr>
          <w:rFonts w:ascii="Times New Roman" w:hAnsi="Times New Roman" w:cs="Times New Roman"/>
          <w:b/>
          <w:bCs/>
          <w:sz w:val="24"/>
          <w:szCs w:val="24"/>
        </w:rPr>
        <w:t>CERTIFICATION</w:t>
      </w:r>
    </w:p>
    <w:p w:rsidR="00FC4914" w:rsidRPr="00636B32" w:rsidRDefault="00FC4914" w:rsidP="00FC4914">
      <w:pPr>
        <w:spacing w:line="480" w:lineRule="auto"/>
        <w:jc w:val="both"/>
        <w:rPr>
          <w:rFonts w:ascii="Times New Roman" w:hAnsi="Times New Roman" w:cs="Times New Roman"/>
          <w:sz w:val="24"/>
          <w:szCs w:val="24"/>
        </w:rPr>
      </w:pPr>
      <w:r w:rsidRPr="00636B32">
        <w:rPr>
          <w:rFonts w:ascii="Times New Roman" w:hAnsi="Times New Roman" w:cs="Times New Roman"/>
          <w:sz w:val="24"/>
          <w:szCs w:val="24"/>
        </w:rPr>
        <w:tab/>
        <w:t>This seminar project has been read and certified as meeting the requirement in partial fulfillment of Department of Computer Science/Chemistry award of Nigeria Certificate in Education (NCE), Kwara State College of Education, Ilorin</w:t>
      </w:r>
    </w:p>
    <w:p w:rsidR="00FC4914" w:rsidRPr="00636B32" w:rsidRDefault="00FC4914" w:rsidP="00FC4914">
      <w:pPr>
        <w:spacing w:line="480" w:lineRule="auto"/>
        <w:jc w:val="both"/>
        <w:rPr>
          <w:rFonts w:ascii="Times New Roman" w:hAnsi="Times New Roman" w:cs="Times New Roman"/>
          <w:sz w:val="24"/>
          <w:szCs w:val="24"/>
        </w:rPr>
      </w:pPr>
    </w:p>
    <w:p w:rsidR="00FC4914" w:rsidRPr="00636B32" w:rsidRDefault="00FC4914" w:rsidP="00FC4914">
      <w:pPr>
        <w:spacing w:after="0" w:line="240" w:lineRule="auto"/>
        <w:jc w:val="both"/>
        <w:rPr>
          <w:rFonts w:ascii="Times New Roman" w:hAnsi="Times New Roman" w:cs="Times New Roman"/>
          <w:sz w:val="24"/>
          <w:szCs w:val="24"/>
        </w:rPr>
      </w:pPr>
      <w:r w:rsidRPr="00636B32">
        <w:rPr>
          <w:rFonts w:ascii="Times New Roman" w:hAnsi="Times New Roman" w:cs="Times New Roman"/>
          <w:sz w:val="24"/>
          <w:szCs w:val="24"/>
        </w:rPr>
        <w:t>Mr. Adeniyi A. O</w:t>
      </w:r>
      <w:r w:rsidRPr="00636B32">
        <w:rPr>
          <w:rFonts w:ascii="Times New Roman" w:hAnsi="Times New Roman" w:cs="Times New Roman"/>
          <w:sz w:val="24"/>
          <w:szCs w:val="24"/>
        </w:rPr>
        <w:tab/>
      </w:r>
      <w:r w:rsidRPr="00636B32">
        <w:rPr>
          <w:rFonts w:ascii="Times New Roman" w:hAnsi="Times New Roman" w:cs="Times New Roman"/>
          <w:sz w:val="24"/>
          <w:szCs w:val="24"/>
        </w:rPr>
        <w:tab/>
        <w:t>______________</w:t>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t>______________</w:t>
      </w:r>
    </w:p>
    <w:p w:rsidR="00FC4914" w:rsidRPr="00636B32" w:rsidRDefault="00FC4914" w:rsidP="00FC4914">
      <w:pPr>
        <w:spacing w:after="0" w:line="240" w:lineRule="auto"/>
        <w:jc w:val="both"/>
        <w:rPr>
          <w:rFonts w:ascii="Times New Roman" w:hAnsi="Times New Roman" w:cs="Times New Roman"/>
          <w:sz w:val="24"/>
          <w:szCs w:val="24"/>
        </w:rPr>
      </w:pPr>
      <w:r w:rsidRPr="00636B32">
        <w:rPr>
          <w:rFonts w:ascii="Times New Roman" w:hAnsi="Times New Roman" w:cs="Times New Roman"/>
          <w:sz w:val="24"/>
          <w:szCs w:val="24"/>
        </w:rPr>
        <w:t>Supervisor</w:t>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t>Signature</w:t>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t xml:space="preserve">   Date</w:t>
      </w:r>
    </w:p>
    <w:p w:rsidR="00FC4914" w:rsidRPr="00636B32" w:rsidRDefault="00FC4914" w:rsidP="00FC4914">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    </w:t>
      </w:r>
    </w:p>
    <w:p w:rsidR="00FC4914" w:rsidRPr="00636B32" w:rsidRDefault="00FC4914" w:rsidP="00FC4914">
      <w:pPr>
        <w:spacing w:line="480" w:lineRule="auto"/>
        <w:jc w:val="both"/>
        <w:rPr>
          <w:rFonts w:ascii="Times New Roman" w:hAnsi="Times New Roman" w:cs="Times New Roman"/>
          <w:sz w:val="24"/>
          <w:szCs w:val="24"/>
        </w:rPr>
      </w:pPr>
    </w:p>
    <w:p w:rsidR="00FC4914" w:rsidRPr="00636B32" w:rsidRDefault="00FC4914" w:rsidP="00FC4914">
      <w:pPr>
        <w:spacing w:after="0" w:line="240" w:lineRule="auto"/>
        <w:jc w:val="both"/>
        <w:rPr>
          <w:rFonts w:ascii="Times New Roman" w:hAnsi="Times New Roman" w:cs="Times New Roman"/>
          <w:sz w:val="24"/>
          <w:szCs w:val="24"/>
        </w:rPr>
      </w:pPr>
      <w:r w:rsidRPr="00636B32">
        <w:rPr>
          <w:rFonts w:ascii="Times New Roman" w:hAnsi="Times New Roman" w:cs="Times New Roman"/>
          <w:sz w:val="24"/>
          <w:szCs w:val="24"/>
        </w:rPr>
        <w:t>Mrs. Babatunde V.O.</w:t>
      </w:r>
      <w:r w:rsidRPr="00636B32">
        <w:rPr>
          <w:rFonts w:ascii="Times New Roman" w:hAnsi="Times New Roman" w:cs="Times New Roman"/>
          <w:sz w:val="24"/>
          <w:szCs w:val="24"/>
        </w:rPr>
        <w:tab/>
      </w:r>
      <w:r>
        <w:rPr>
          <w:rFonts w:ascii="Times New Roman" w:hAnsi="Times New Roman" w:cs="Times New Roman"/>
          <w:sz w:val="24"/>
          <w:szCs w:val="24"/>
        </w:rPr>
        <w:tab/>
      </w:r>
      <w:r w:rsidRPr="00636B32">
        <w:rPr>
          <w:rFonts w:ascii="Times New Roman" w:hAnsi="Times New Roman" w:cs="Times New Roman"/>
          <w:sz w:val="24"/>
          <w:szCs w:val="24"/>
        </w:rPr>
        <w:t>_________________</w:t>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t>_______________</w:t>
      </w:r>
      <w:r w:rsidRPr="003F300C">
        <w:rPr>
          <w:rFonts w:ascii="Times New Roman" w:hAnsi="Times New Roman" w:cs="Times New Roman"/>
          <w:sz w:val="24"/>
          <w:szCs w:val="24"/>
        </w:rPr>
        <w:t xml:space="preserve"> </w:t>
      </w:r>
      <w:r w:rsidRPr="00636B32">
        <w:rPr>
          <w:rFonts w:ascii="Times New Roman" w:hAnsi="Times New Roman" w:cs="Times New Roman"/>
          <w:sz w:val="24"/>
          <w:szCs w:val="24"/>
        </w:rPr>
        <w:t>Head of Department</w:t>
      </w:r>
      <w:r w:rsidRPr="003F300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636B32">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6B32">
        <w:rPr>
          <w:rFonts w:ascii="Times New Roman" w:hAnsi="Times New Roman" w:cs="Times New Roman"/>
          <w:sz w:val="24"/>
          <w:szCs w:val="24"/>
        </w:rPr>
        <w:t>Date</w:t>
      </w:r>
    </w:p>
    <w:p w:rsidR="00FC4914" w:rsidRPr="00636B32" w:rsidRDefault="00FC4914" w:rsidP="00FC4914">
      <w:pPr>
        <w:spacing w:after="0" w:line="480" w:lineRule="auto"/>
        <w:jc w:val="both"/>
        <w:rPr>
          <w:rFonts w:ascii="Times New Roman" w:hAnsi="Times New Roman" w:cs="Times New Roman"/>
          <w:sz w:val="24"/>
          <w:szCs w:val="24"/>
        </w:rPr>
      </w:pPr>
    </w:p>
    <w:p w:rsidR="00FC4914" w:rsidRPr="00636B32" w:rsidRDefault="00FC4914" w:rsidP="00FC4914">
      <w:pPr>
        <w:spacing w:after="0" w:line="240" w:lineRule="auto"/>
        <w:jc w:val="both"/>
        <w:rPr>
          <w:rFonts w:ascii="Times New Roman" w:hAnsi="Times New Roman" w:cs="Times New Roman"/>
          <w:sz w:val="24"/>
          <w:szCs w:val="24"/>
        </w:rPr>
      </w:pPr>
      <w:r w:rsidRPr="00636B32">
        <w:rPr>
          <w:rFonts w:ascii="Times New Roman" w:hAnsi="Times New Roman" w:cs="Times New Roman"/>
          <w:sz w:val="24"/>
          <w:szCs w:val="24"/>
        </w:rPr>
        <w:t>_________________</w:t>
      </w:r>
      <w:r w:rsidRPr="00636B32">
        <w:rPr>
          <w:rFonts w:ascii="Times New Roman" w:hAnsi="Times New Roman" w:cs="Times New Roman"/>
          <w:sz w:val="24"/>
          <w:szCs w:val="24"/>
        </w:rPr>
        <w:tab/>
      </w:r>
      <w:r w:rsidRPr="00636B32">
        <w:rPr>
          <w:rFonts w:ascii="Times New Roman" w:hAnsi="Times New Roman" w:cs="Times New Roman"/>
          <w:sz w:val="24"/>
          <w:szCs w:val="24"/>
        </w:rPr>
        <w:tab/>
        <w:t>__________________</w:t>
      </w:r>
      <w:r w:rsidRPr="00636B32">
        <w:rPr>
          <w:rFonts w:ascii="Times New Roman" w:hAnsi="Times New Roman" w:cs="Times New Roman"/>
          <w:sz w:val="24"/>
          <w:szCs w:val="24"/>
        </w:rPr>
        <w:tab/>
      </w:r>
      <w:r w:rsidRPr="00636B32">
        <w:rPr>
          <w:rFonts w:ascii="Times New Roman" w:hAnsi="Times New Roman" w:cs="Times New Roman"/>
          <w:sz w:val="24"/>
          <w:szCs w:val="24"/>
        </w:rPr>
        <w:tab/>
        <w:t>________________</w:t>
      </w:r>
    </w:p>
    <w:p w:rsidR="00FC4914" w:rsidRPr="00636B32" w:rsidRDefault="00FC4914" w:rsidP="00FC4914">
      <w:pPr>
        <w:spacing w:after="0" w:line="240" w:lineRule="auto"/>
        <w:jc w:val="both"/>
        <w:rPr>
          <w:rFonts w:ascii="Times New Roman" w:hAnsi="Times New Roman" w:cs="Times New Roman"/>
          <w:sz w:val="24"/>
          <w:szCs w:val="24"/>
        </w:rPr>
      </w:pPr>
      <w:r w:rsidRPr="00636B32">
        <w:rPr>
          <w:rFonts w:ascii="Times New Roman" w:hAnsi="Times New Roman" w:cs="Times New Roman"/>
          <w:sz w:val="24"/>
          <w:szCs w:val="24"/>
        </w:rPr>
        <w:t>Project Coordinator</w:t>
      </w:r>
      <w:r w:rsidRPr="00636B32">
        <w:rPr>
          <w:rFonts w:ascii="Times New Roman" w:hAnsi="Times New Roman" w:cs="Times New Roman"/>
          <w:sz w:val="24"/>
          <w:szCs w:val="24"/>
        </w:rPr>
        <w:tab/>
      </w:r>
      <w:r w:rsidRPr="00636B32">
        <w:rPr>
          <w:rFonts w:ascii="Times New Roman" w:hAnsi="Times New Roman" w:cs="Times New Roman"/>
          <w:sz w:val="24"/>
          <w:szCs w:val="24"/>
        </w:rPr>
        <w:tab/>
        <w:t>Signature</w:t>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r>
      <w:r w:rsidRPr="00636B32">
        <w:rPr>
          <w:rFonts w:ascii="Times New Roman" w:hAnsi="Times New Roman" w:cs="Times New Roman"/>
          <w:sz w:val="24"/>
          <w:szCs w:val="24"/>
        </w:rPr>
        <w:tab/>
        <w:t>Date</w:t>
      </w:r>
    </w:p>
    <w:p w:rsidR="00FC4914" w:rsidRPr="00636B32" w:rsidRDefault="00FC4914" w:rsidP="00FC4914">
      <w:pPr>
        <w:spacing w:after="0" w:line="24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Default="00FC4914" w:rsidP="00FC4914">
      <w:pPr>
        <w:spacing w:after="0" w:line="480" w:lineRule="auto"/>
        <w:jc w:val="center"/>
        <w:rPr>
          <w:rFonts w:ascii="Times New Roman" w:hAnsi="Times New Roman" w:cs="Times New Roman"/>
          <w:b/>
          <w:sz w:val="24"/>
          <w:szCs w:val="24"/>
        </w:rPr>
      </w:pPr>
    </w:p>
    <w:p w:rsidR="00FC4914" w:rsidRPr="00636B32" w:rsidRDefault="00FC4914" w:rsidP="00FC4914">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DEDICATION</w:t>
      </w:r>
    </w:p>
    <w:p w:rsidR="00FC4914" w:rsidRPr="00636B32" w:rsidRDefault="00FC4914" w:rsidP="00FC4914">
      <w:pPr>
        <w:pStyle w:val="Default"/>
        <w:spacing w:line="480" w:lineRule="auto"/>
        <w:ind w:firstLine="720"/>
        <w:jc w:val="both"/>
      </w:pPr>
      <w:r w:rsidRPr="00636B32">
        <w:t xml:space="preserve">This project work is dedicated to Almighty Allah (SWT) for his strength, glory, inspiration and protection over my life right from my day one on the surface of the earth to this present moment. I say Alhamdullah.    </w:t>
      </w:r>
    </w:p>
    <w:p w:rsidR="00FC4914" w:rsidRPr="00636B32"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Default="00FC4914" w:rsidP="00FC4914">
      <w:pPr>
        <w:spacing w:line="480" w:lineRule="auto"/>
        <w:jc w:val="center"/>
        <w:rPr>
          <w:rFonts w:ascii="Times New Roman" w:hAnsi="Times New Roman" w:cs="Times New Roman"/>
          <w:b/>
          <w:sz w:val="24"/>
          <w:szCs w:val="24"/>
        </w:rPr>
      </w:pPr>
    </w:p>
    <w:p w:rsidR="00FC4914" w:rsidRPr="00636B32" w:rsidRDefault="00FC4914" w:rsidP="00FC4914">
      <w:pPr>
        <w:spacing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ACKNOWLEDGEMENT</w:t>
      </w:r>
    </w:p>
    <w:p w:rsidR="00FC4914" w:rsidRPr="00636B32" w:rsidRDefault="00FC4914" w:rsidP="00FC4914">
      <w:pPr>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I would like to express my sincere gratitude to everyone who contributed to the successful completion of this project. </w:t>
      </w:r>
    </w:p>
    <w:p w:rsidR="00FC4914" w:rsidRPr="00636B32" w:rsidRDefault="00FC4914" w:rsidP="00FC4914">
      <w:pPr>
        <w:spacing w:after="0" w:line="480" w:lineRule="auto"/>
        <w:jc w:val="both"/>
        <w:rPr>
          <w:rFonts w:ascii="Times New Roman" w:hAnsi="Times New Roman" w:cs="Times New Roman"/>
          <w:color w:val="000000"/>
          <w:sz w:val="24"/>
          <w:szCs w:val="24"/>
        </w:rPr>
      </w:pPr>
    </w:p>
    <w:p w:rsidR="00FC4914" w:rsidRPr="00636B32" w:rsidRDefault="00FC4914" w:rsidP="00FC4914">
      <w:pPr>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Specifically, my Appreciation to my Supervisor in person of Mr.  Adeniyi, A. Oluwafemi for guiding me throughout the project and the H.O.D of my Department; Dr. Babatunde V.O, I will also like to Extends my appreciation to all lecturers in my department. </w:t>
      </w:r>
    </w:p>
    <w:p w:rsidR="00FC4914" w:rsidRPr="00636B32" w:rsidRDefault="00FC4914" w:rsidP="00FC4914">
      <w:pPr>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My most, warm, unique and exceptional greeting and appreciation goes to my Dad and my mum, thanks for supporting </w:t>
      </w:r>
    </w:p>
    <w:p w:rsidR="00FC4914" w:rsidRPr="00636B32" w:rsidRDefault="00FC4914" w:rsidP="00FC4914">
      <w:pPr>
        <w:spacing w:after="0" w:line="480" w:lineRule="auto"/>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both financially and in your word of advice, may Almighty Allah support you both Abundantly, may Almighty Allah continue to enrich you, guide and Bless you ma. I appreciate all my sister and my brothers; Rodiat, Hamidat, Sister Suliyat and other members of the family.</w:t>
      </w:r>
    </w:p>
    <w:p w:rsidR="00FC4914" w:rsidRPr="00636B32" w:rsidRDefault="00FC4914" w:rsidP="00FC4914">
      <w:pPr>
        <w:spacing w:after="0" w:line="480" w:lineRule="auto"/>
        <w:jc w:val="both"/>
        <w:rPr>
          <w:rFonts w:ascii="Times New Roman" w:hAnsi="Times New Roman" w:cs="Times New Roman"/>
          <w:color w:val="000000"/>
          <w:sz w:val="24"/>
          <w:szCs w:val="24"/>
        </w:rPr>
      </w:pPr>
    </w:p>
    <w:p w:rsidR="00FC4914" w:rsidRPr="00636B32" w:rsidRDefault="00FC4914" w:rsidP="00FC4914">
      <w:pPr>
        <w:spacing w:after="0" w:line="480" w:lineRule="auto"/>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My Honourably Appreciation goes to all of my friends, most especially, the best in me, in the person of Bamidele </w:t>
      </w:r>
    </w:p>
    <w:p w:rsidR="00FC4914" w:rsidRPr="00636B32" w:rsidRDefault="00FC4914" w:rsidP="00FC4914">
      <w:pPr>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lastRenderedPageBreak/>
        <w:t xml:space="preserve">Sulyman, thanks for giving me your full support, and word of encouragement and assistance along the way. I gives thanks to Sofiyah, Karimat, Kafilah, Toheeb, Taiye, Peter, Kaosara and Abdullahi, this project would not have been possible without your contributions. </w:t>
      </w:r>
    </w:p>
    <w:p w:rsidR="00FC4914" w:rsidRPr="00636B32" w:rsidRDefault="00FC4914" w:rsidP="00FC4914">
      <w:pPr>
        <w:spacing w:after="0" w:line="480" w:lineRule="auto"/>
        <w:ind w:left="720" w:hanging="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Thank you all again for your support and collaborations.</w:t>
      </w:r>
    </w:p>
    <w:p w:rsidR="00FC4914" w:rsidRPr="00636B32" w:rsidRDefault="00FC4914" w:rsidP="00FC4914">
      <w:pPr>
        <w:spacing w:after="0" w:line="480" w:lineRule="auto"/>
        <w:ind w:left="720" w:hanging="720"/>
        <w:jc w:val="center"/>
        <w:rPr>
          <w:rFonts w:ascii="Times New Roman" w:hAnsi="Times New Roman" w:cs="Times New Roman"/>
          <w:b/>
          <w:bCs/>
          <w:iCs/>
          <w:sz w:val="24"/>
          <w:szCs w:val="24"/>
        </w:rPr>
      </w:pPr>
      <w:r w:rsidRPr="00636B32">
        <w:rPr>
          <w:rFonts w:ascii="Times New Roman" w:hAnsi="Times New Roman" w:cs="Times New Roman"/>
          <w:b/>
          <w:bCs/>
          <w:iCs/>
          <w:sz w:val="24"/>
          <w:szCs w:val="24"/>
        </w:rPr>
        <w:t>ABSTRACT</w:t>
      </w:r>
    </w:p>
    <w:p w:rsidR="00FC4914" w:rsidRPr="00636B32" w:rsidRDefault="00FC4914" w:rsidP="00FC4914">
      <w:pPr>
        <w:spacing w:after="0" w:line="240" w:lineRule="auto"/>
        <w:ind w:firstLine="720"/>
        <w:jc w:val="both"/>
        <w:rPr>
          <w:rFonts w:ascii="Times New Roman" w:hAnsi="Times New Roman" w:cs="Times New Roman"/>
          <w:i/>
          <w:color w:val="000000"/>
          <w:sz w:val="24"/>
          <w:szCs w:val="24"/>
        </w:rPr>
      </w:pPr>
      <w:r w:rsidRPr="00636B32">
        <w:rPr>
          <w:rFonts w:ascii="Times New Roman" w:hAnsi="Times New Roman" w:cs="Times New Roman"/>
          <w:bCs/>
          <w:i/>
          <w:iCs/>
          <w:sz w:val="24"/>
          <w:szCs w:val="24"/>
        </w:rPr>
        <w:t>The research</w:t>
      </w:r>
      <w:r w:rsidRPr="00636B32">
        <w:rPr>
          <w:rFonts w:ascii="Times New Roman" w:hAnsi="Times New Roman" w:cs="Times New Roman"/>
          <w:b/>
          <w:bCs/>
          <w:i/>
          <w:iCs/>
          <w:sz w:val="24"/>
          <w:szCs w:val="24"/>
        </w:rPr>
        <w:t xml:space="preserve"> </w:t>
      </w:r>
      <w:r w:rsidRPr="00636B32">
        <w:rPr>
          <w:rFonts w:ascii="Times New Roman" w:hAnsi="Times New Roman" w:cs="Times New Roman"/>
          <w:bCs/>
          <w:i/>
          <w:iCs/>
          <w:sz w:val="24"/>
          <w:szCs w:val="24"/>
        </w:rPr>
        <w:t xml:space="preserve">was carried out to investigate into the </w:t>
      </w:r>
      <w:r w:rsidRPr="00636B32">
        <w:rPr>
          <w:rFonts w:ascii="Times New Roman" w:hAnsi="Times New Roman" w:cs="Times New Roman"/>
          <w:i/>
          <w:sz w:val="24"/>
          <w:szCs w:val="24"/>
        </w:rPr>
        <w:t>availability and utilization of Information and Communication Technology in teaching Chemistry in Senior Secondary Schools in Ilorin West LGA, Kwara State</w:t>
      </w:r>
      <w:r w:rsidRPr="00636B32">
        <w:rPr>
          <w:rFonts w:ascii="Times New Roman" w:hAnsi="Times New Roman" w:cs="Times New Roman"/>
          <w:bCs/>
          <w:i/>
          <w:iCs/>
          <w:sz w:val="24"/>
          <w:szCs w:val="24"/>
        </w:rPr>
        <w:t xml:space="preserve">. </w:t>
      </w:r>
      <w:r w:rsidRPr="00636B32">
        <w:rPr>
          <w:rFonts w:ascii="Times New Roman" w:hAnsi="Times New Roman" w:cs="Times New Roman"/>
          <w:i/>
          <w:sz w:val="24"/>
          <w:szCs w:val="24"/>
        </w:rPr>
        <w:t xml:space="preserve">A descriptive study of survey type, the sample frame for the study consisted of 24 Senior Secondary Schools and 120 chemistry teachers in Ilorin West LGA, Kwara State. Five research questions were raised and answered and five null hypotheses were formulated and tested. The main instrument for the study was a Researcher Designed Questionnaire which captured statements on availability and level of utilization of Information and Communication Technology tools which was duly validated by experts from the field. The data collected through the administered questionnaire was subjected to both Descriptive and Inferential Statistics; Frequency counts, Percentage and Pearson Product Moment Correlation (r) at 0.05 level of significant. The findings of this study revealed that few of the ICT facilities investigated were available in the schools and the level of utilization was found not to be encouraging in at least 16 of the sampled schools. There was a significant relationship between the availability of Information Communication and Technology and effective teaching of Chemistry at Senior Secondary School, also teacher’s gender, academic qualification and years teaching experience was found to have significant relationship on level of utilization of ICT tools in teaching Chemistry. Based on the findings, it was recommended among others that </w:t>
      </w:r>
      <w:r w:rsidRPr="00636B32">
        <w:rPr>
          <w:rFonts w:ascii="Times New Roman" w:hAnsi="Times New Roman" w:cs="Times New Roman"/>
          <w:i/>
          <w:color w:val="000000"/>
          <w:sz w:val="24"/>
          <w:szCs w:val="24"/>
        </w:rPr>
        <w:t xml:space="preserve">government at various levels should ensure adequate provision of Information Communication and Technology (ICT) tools in the Senior Secondary Schools and indeed, at the other levels of education also, Non-governmental organisation (NGO) such as Parents Teachers Association (PTA), Community Development Associations, etc should join hands with government to equip schools with information and communication technology tools. </w:t>
      </w:r>
    </w:p>
    <w:p w:rsidR="00FC4914" w:rsidRPr="00636B32" w:rsidRDefault="00FC4914" w:rsidP="00FC4914">
      <w:pPr>
        <w:spacing w:after="0" w:line="240" w:lineRule="auto"/>
        <w:jc w:val="both"/>
        <w:rPr>
          <w:rFonts w:ascii="Times New Roman" w:hAnsi="Times New Roman" w:cs="Times New Roman"/>
          <w:bCs/>
          <w:i/>
          <w:iCs/>
          <w:sz w:val="24"/>
          <w:szCs w:val="24"/>
        </w:rPr>
      </w:pPr>
      <w:r w:rsidRPr="00636B32">
        <w:rPr>
          <w:rFonts w:ascii="Times New Roman" w:hAnsi="Times New Roman" w:cs="Times New Roman"/>
          <w:bCs/>
          <w:i/>
          <w:iCs/>
          <w:sz w:val="24"/>
          <w:szCs w:val="24"/>
        </w:rPr>
        <w:br w:type="page"/>
      </w:r>
    </w:p>
    <w:p w:rsidR="00FC4914" w:rsidRPr="00636B32" w:rsidRDefault="00FC4914" w:rsidP="00FC4914">
      <w:pPr>
        <w:spacing w:after="0" w:line="480" w:lineRule="auto"/>
        <w:jc w:val="center"/>
        <w:rPr>
          <w:rFonts w:ascii="Times New Roman" w:eastAsia="Calibri" w:hAnsi="Times New Roman" w:cs="Times New Roman"/>
          <w:b/>
          <w:sz w:val="24"/>
          <w:szCs w:val="24"/>
        </w:rPr>
      </w:pPr>
      <w:r w:rsidRPr="00636B32">
        <w:rPr>
          <w:rFonts w:ascii="Times New Roman" w:eastAsia="Calibri" w:hAnsi="Times New Roman" w:cs="Times New Roman"/>
          <w:b/>
          <w:sz w:val="24"/>
          <w:szCs w:val="24"/>
        </w:rPr>
        <w:lastRenderedPageBreak/>
        <w:t>TABLE OF CONTENTS</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TITLE PAGE</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I</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CERTIFICATION</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II</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DEDICATION</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III</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ACKNOWLEDGEMENTS</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IV</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 xml:space="preserve">ABSTRACT </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V</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TABLE OF CONTENTS</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VI</w:t>
      </w:r>
    </w:p>
    <w:p w:rsidR="00FC4914" w:rsidRPr="00636B32" w:rsidRDefault="00FC4914" w:rsidP="00FC4914">
      <w:pPr>
        <w:spacing w:after="0" w:line="480" w:lineRule="auto"/>
        <w:ind w:left="720" w:hanging="720"/>
        <w:rPr>
          <w:rFonts w:ascii="Times New Roman" w:eastAsia="Calibri" w:hAnsi="Times New Roman" w:cs="Times New Roman"/>
          <w:b/>
          <w:sz w:val="24"/>
          <w:szCs w:val="24"/>
        </w:rPr>
      </w:pPr>
      <w:r w:rsidRPr="00636B32">
        <w:rPr>
          <w:rFonts w:ascii="Times New Roman" w:eastAsia="Calibri" w:hAnsi="Times New Roman" w:cs="Times New Roman"/>
          <w:b/>
          <w:sz w:val="24"/>
          <w:szCs w:val="24"/>
        </w:rPr>
        <w:t>CHAPTER ONE</w:t>
      </w:r>
      <w:r>
        <w:rPr>
          <w:rFonts w:ascii="Times New Roman" w:eastAsia="Calibri" w:hAnsi="Times New Roman" w:cs="Times New Roman"/>
          <w:b/>
          <w:sz w:val="24"/>
          <w:szCs w:val="24"/>
        </w:rPr>
        <w:t>:</w:t>
      </w:r>
      <w:r w:rsidRPr="00636B32">
        <w:rPr>
          <w:rFonts w:ascii="Times New Roman" w:eastAsia="Calibri" w:hAnsi="Times New Roman" w:cs="Times New Roman"/>
          <w:b/>
          <w:sz w:val="24"/>
          <w:szCs w:val="24"/>
        </w:rPr>
        <w:t xml:space="preserve"> INTRODUCTION</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 xml:space="preserve">Background to the Study </w:t>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r>
      <w:r w:rsidRPr="00636B32">
        <w:rPr>
          <w:rFonts w:ascii="Times New Roman" w:eastAsia="Calibri" w:hAnsi="Times New Roman" w:cs="Times New Roman"/>
          <w:sz w:val="24"/>
          <w:szCs w:val="24"/>
        </w:rPr>
        <w:tab/>
        <w:t>1</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S</w:t>
      </w:r>
      <w:r>
        <w:rPr>
          <w:rFonts w:ascii="Times New Roman" w:eastAsia="Calibri" w:hAnsi="Times New Roman" w:cs="Times New Roman"/>
          <w:sz w:val="24"/>
          <w:szCs w:val="24"/>
        </w:rPr>
        <w:t>tatement of the Problem</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Purpose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9</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Research Question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9</w:t>
      </w:r>
      <w:r w:rsidRPr="00636B32">
        <w:rPr>
          <w:rFonts w:ascii="Times New Roman" w:eastAsia="Calibri" w:hAnsi="Times New Roman" w:cs="Times New Roman"/>
          <w:sz w:val="24"/>
          <w:szCs w:val="24"/>
        </w:rPr>
        <w:t xml:space="preserve"> </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Research Hypothesis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10</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Scope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10</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Si</w:t>
      </w:r>
      <w:r>
        <w:rPr>
          <w:rFonts w:ascii="Times New Roman" w:eastAsia="Calibri" w:hAnsi="Times New Roman" w:cs="Times New Roman"/>
          <w:sz w:val="24"/>
          <w:szCs w:val="24"/>
        </w:rPr>
        <w:t>gnificance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12</w:t>
      </w:r>
    </w:p>
    <w:p w:rsidR="00FC4914" w:rsidRPr="00636B32" w:rsidRDefault="00FC4914" w:rsidP="00FC4914">
      <w:pPr>
        <w:spacing w:after="0" w:line="480" w:lineRule="auto"/>
        <w:ind w:left="720" w:hanging="720"/>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 xml:space="preserve">Clarification of </w:t>
      </w:r>
      <w:r>
        <w:rPr>
          <w:rFonts w:ascii="Times New Roman" w:eastAsia="Calibri" w:hAnsi="Times New Roman" w:cs="Times New Roman"/>
          <w:sz w:val="24"/>
          <w:szCs w:val="24"/>
        </w:rPr>
        <w:t>Major Terms and Variables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13</w:t>
      </w:r>
    </w:p>
    <w:p w:rsidR="00FC4914" w:rsidRPr="00636B32" w:rsidRDefault="00FC4914" w:rsidP="00FC4914">
      <w:pPr>
        <w:spacing w:after="0" w:line="480" w:lineRule="auto"/>
        <w:rPr>
          <w:rFonts w:ascii="Times New Roman" w:eastAsia="Calibri" w:hAnsi="Times New Roman" w:cs="Times New Roman"/>
          <w:b/>
          <w:sz w:val="24"/>
          <w:szCs w:val="24"/>
        </w:rPr>
      </w:pPr>
      <w:r w:rsidRPr="00636B32">
        <w:rPr>
          <w:rFonts w:ascii="Times New Roman" w:eastAsia="Calibri" w:hAnsi="Times New Roman" w:cs="Times New Roman"/>
          <w:b/>
          <w:sz w:val="24"/>
          <w:szCs w:val="24"/>
        </w:rPr>
        <w:t>CHAPTER TWO</w:t>
      </w:r>
      <w:r>
        <w:rPr>
          <w:rFonts w:ascii="Times New Roman" w:eastAsia="Calibri" w:hAnsi="Times New Roman" w:cs="Times New Roman"/>
          <w:b/>
          <w:sz w:val="24"/>
          <w:szCs w:val="24"/>
        </w:rPr>
        <w:t xml:space="preserve">: </w:t>
      </w:r>
      <w:r w:rsidRPr="00636B32">
        <w:rPr>
          <w:rFonts w:ascii="Times New Roman" w:eastAsia="Calibri" w:hAnsi="Times New Roman" w:cs="Times New Roman"/>
          <w:b/>
          <w:sz w:val="24"/>
          <w:szCs w:val="24"/>
        </w:rPr>
        <w:t>REVIEW OF RELATED LITERATURE</w:t>
      </w:r>
    </w:p>
    <w:p w:rsidR="00FC4914" w:rsidRPr="00636B32" w:rsidRDefault="00FC4914" w:rsidP="00FC4914">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bCs/>
          <w:sz w:val="24"/>
          <w:szCs w:val="24"/>
        </w:rPr>
        <w:t>Theoretical</w:t>
      </w:r>
      <w:r>
        <w:rPr>
          <w:rFonts w:ascii="Times New Roman" w:hAnsi="Times New Roman" w:cs="Times New Roman"/>
          <w:bCs/>
          <w:sz w:val="24"/>
          <w:szCs w:val="24"/>
        </w:rPr>
        <w:t xml:space="preserve"> framework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FC4914" w:rsidRPr="00636B32" w:rsidRDefault="00FC4914" w:rsidP="00FC4914">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Contents and Objectives of Senior Secondar</w:t>
      </w:r>
      <w:r>
        <w:rPr>
          <w:rFonts w:ascii="Times New Roman" w:hAnsi="Times New Roman" w:cs="Times New Roman"/>
          <w:sz w:val="24"/>
          <w:szCs w:val="24"/>
        </w:rPr>
        <w:t>y School Chemistry Curriculum23</w:t>
      </w:r>
    </w:p>
    <w:p w:rsidR="00FC4914" w:rsidRPr="00636B32" w:rsidRDefault="00FC4914" w:rsidP="00FC4914">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Empirical Study on Information and Communication Technology on availability </w:t>
      </w:r>
    </w:p>
    <w:p w:rsidR="00FC4914" w:rsidRPr="00636B32" w:rsidRDefault="00FC4914" w:rsidP="00FC4914">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and utilization to chemist</w:t>
      </w:r>
      <w:r>
        <w:rPr>
          <w:rFonts w:ascii="Times New Roman" w:hAnsi="Times New Roman" w:cs="Times New Roman"/>
          <w:sz w:val="24"/>
          <w:szCs w:val="24"/>
        </w:rPr>
        <w:t xml:space="preserve">ry teaching and learning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FC4914" w:rsidRPr="00636B32" w:rsidRDefault="00FC4914" w:rsidP="00FC4914">
      <w:pPr>
        <w:pStyle w:val="Default"/>
        <w:spacing w:line="480" w:lineRule="auto"/>
        <w:jc w:val="both"/>
      </w:pPr>
      <w:r w:rsidRPr="00636B32">
        <w:lastRenderedPageBreak/>
        <w:t>Influence of ICT tool and facilities in teac</w:t>
      </w:r>
      <w:r>
        <w:t>hing and learning in schools</w:t>
      </w:r>
      <w:r>
        <w:tab/>
        <w:t>34</w:t>
      </w:r>
      <w:r w:rsidRPr="00636B32">
        <w:tab/>
      </w:r>
    </w:p>
    <w:p w:rsidR="00FC4914" w:rsidRPr="00636B32" w:rsidRDefault="00FC4914" w:rsidP="00FC4914">
      <w:pPr>
        <w:pStyle w:val="Default"/>
        <w:spacing w:line="480" w:lineRule="auto"/>
        <w:jc w:val="both"/>
        <w:rPr>
          <w:bCs/>
        </w:rPr>
      </w:pPr>
      <w:r w:rsidRPr="00636B32">
        <w:rPr>
          <w:bCs/>
        </w:rPr>
        <w:t xml:space="preserve">Concept of the Need for ICT Integration in Teaching and Learning in </w:t>
      </w:r>
      <w:r>
        <w:rPr>
          <w:bCs/>
        </w:rPr>
        <w:t>secondary Schools</w:t>
      </w:r>
      <w:r>
        <w:rPr>
          <w:bCs/>
        </w:rPr>
        <w:tab/>
      </w:r>
      <w:r>
        <w:rPr>
          <w:bCs/>
        </w:rPr>
        <w:tab/>
      </w:r>
      <w:r>
        <w:rPr>
          <w:bCs/>
        </w:rPr>
        <w:tab/>
      </w:r>
      <w:r>
        <w:rPr>
          <w:bCs/>
        </w:rPr>
        <w:tab/>
      </w:r>
      <w:r>
        <w:rPr>
          <w:bCs/>
        </w:rPr>
        <w:tab/>
      </w:r>
      <w:r>
        <w:rPr>
          <w:bCs/>
        </w:rPr>
        <w:tab/>
      </w:r>
      <w:r>
        <w:rPr>
          <w:bCs/>
        </w:rPr>
        <w:tab/>
      </w:r>
      <w:r>
        <w:rPr>
          <w:bCs/>
        </w:rPr>
        <w:tab/>
      </w:r>
      <w:r>
        <w:rPr>
          <w:bCs/>
        </w:rPr>
        <w:tab/>
        <w:t>37</w:t>
      </w:r>
    </w:p>
    <w:p w:rsidR="00FC4914" w:rsidRPr="00636B32" w:rsidRDefault="00FC4914" w:rsidP="00FC4914">
      <w:pPr>
        <w:autoSpaceDE w:val="0"/>
        <w:autoSpaceDN w:val="0"/>
        <w:adjustRightInd w:val="0"/>
        <w:spacing w:after="0" w:line="480" w:lineRule="auto"/>
        <w:jc w:val="both"/>
        <w:rPr>
          <w:rFonts w:ascii="Times New Roman" w:hAnsi="Times New Roman" w:cs="Times New Roman"/>
          <w:bCs/>
          <w:sz w:val="24"/>
          <w:szCs w:val="24"/>
        </w:rPr>
      </w:pPr>
      <w:r w:rsidRPr="00636B32">
        <w:rPr>
          <w:rFonts w:ascii="Times New Roman" w:hAnsi="Times New Roman" w:cs="Times New Roman"/>
          <w:bCs/>
          <w:sz w:val="24"/>
          <w:szCs w:val="24"/>
        </w:rPr>
        <w:t>Factors Affecting the Utilization of ICT in Teachi</w:t>
      </w:r>
      <w:r>
        <w:rPr>
          <w:rFonts w:ascii="Times New Roman" w:hAnsi="Times New Roman" w:cs="Times New Roman"/>
          <w:bCs/>
          <w:sz w:val="24"/>
          <w:szCs w:val="24"/>
        </w:rPr>
        <w:t xml:space="preserve">ng and Learning of Chemistry </w:t>
      </w:r>
      <w:r>
        <w:rPr>
          <w:rFonts w:ascii="Times New Roman" w:hAnsi="Times New Roman" w:cs="Times New Roman"/>
          <w:bCs/>
          <w:sz w:val="24"/>
          <w:szCs w:val="24"/>
        </w:rPr>
        <w:tab/>
        <w:t>39</w:t>
      </w:r>
    </w:p>
    <w:p w:rsidR="00FC4914" w:rsidRPr="00636B32" w:rsidRDefault="00FC4914" w:rsidP="00FC4914">
      <w:pPr>
        <w:autoSpaceDE w:val="0"/>
        <w:autoSpaceDN w:val="0"/>
        <w:adjustRightInd w:val="0"/>
        <w:spacing w:after="0" w:line="480" w:lineRule="auto"/>
        <w:jc w:val="both"/>
        <w:rPr>
          <w:rFonts w:ascii="Times New Roman" w:hAnsi="Times New Roman" w:cs="Times New Roman"/>
          <w:bCs/>
          <w:sz w:val="24"/>
          <w:szCs w:val="24"/>
        </w:rPr>
      </w:pPr>
      <w:r w:rsidRPr="00636B32">
        <w:rPr>
          <w:rFonts w:ascii="Times New Roman" w:hAnsi="Times New Roman" w:cs="Times New Roman"/>
          <w:bCs/>
          <w:sz w:val="24"/>
          <w:szCs w:val="24"/>
        </w:rPr>
        <w:t>Influence of Teacher Gender on Academic Performance of Students in Chemistr</w:t>
      </w:r>
      <w:r>
        <w:rPr>
          <w:rFonts w:ascii="Times New Roman" w:hAnsi="Times New Roman" w:cs="Times New Roman"/>
          <w:bCs/>
          <w:sz w:val="24"/>
          <w:szCs w:val="24"/>
        </w:rPr>
        <w:t>y</w:t>
      </w:r>
      <w:r>
        <w:rPr>
          <w:rFonts w:ascii="Times New Roman" w:hAnsi="Times New Roman" w:cs="Times New Roman"/>
          <w:bCs/>
          <w:sz w:val="24"/>
          <w:szCs w:val="24"/>
        </w:rPr>
        <w:tab/>
        <w:t>42</w:t>
      </w:r>
    </w:p>
    <w:p w:rsidR="00FC4914" w:rsidRPr="00636B32" w:rsidRDefault="00FC4914" w:rsidP="00FC4914">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Factors Affecting Effective Teachin</w:t>
      </w:r>
      <w:r>
        <w:rPr>
          <w:rFonts w:ascii="Times New Roman" w:hAnsi="Times New Roman" w:cs="Times New Roman"/>
          <w:sz w:val="24"/>
          <w:szCs w:val="24"/>
        </w:rPr>
        <w:t>g and Learning of Chemistry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FC4914" w:rsidRPr="00636B32" w:rsidRDefault="00FC4914" w:rsidP="00FC4914">
      <w:pPr>
        <w:spacing w:after="0" w:line="480" w:lineRule="auto"/>
        <w:ind w:right="-1170"/>
        <w:rPr>
          <w:rFonts w:ascii="Times New Roman" w:hAnsi="Times New Roman" w:cs="Times New Roman"/>
          <w:sz w:val="24"/>
          <w:szCs w:val="24"/>
        </w:rPr>
      </w:pPr>
      <w:r w:rsidRPr="00636B32">
        <w:rPr>
          <w:rFonts w:ascii="Times New Roman" w:hAnsi="Times New Roman" w:cs="Times New Roman"/>
          <w:sz w:val="24"/>
          <w:szCs w:val="24"/>
        </w:rPr>
        <w:t xml:space="preserve">Influence of Teachers’ Academic Qualification on utilization of ICT on Teaching </w:t>
      </w:r>
    </w:p>
    <w:p w:rsidR="00FC4914" w:rsidRPr="00636B32" w:rsidRDefault="00FC4914" w:rsidP="00FC4914">
      <w:pPr>
        <w:spacing w:after="0" w:line="480" w:lineRule="auto"/>
        <w:ind w:right="-1170"/>
        <w:rPr>
          <w:rFonts w:ascii="Times New Roman" w:hAnsi="Times New Roman" w:cs="Times New Roman"/>
          <w:sz w:val="24"/>
          <w:szCs w:val="24"/>
        </w:rPr>
      </w:pPr>
      <w:r>
        <w:rPr>
          <w:rFonts w:ascii="Times New Roman" w:hAnsi="Times New Roman" w:cs="Times New Roman"/>
          <w:sz w:val="24"/>
          <w:szCs w:val="24"/>
        </w:rPr>
        <w:t xml:space="preserve">Chemistry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FC4914" w:rsidRPr="00636B32" w:rsidRDefault="00FC4914" w:rsidP="00FC4914">
      <w:pPr>
        <w:spacing w:after="0" w:line="480" w:lineRule="auto"/>
        <w:ind w:right="-1170"/>
        <w:rPr>
          <w:rFonts w:ascii="Times New Roman" w:hAnsi="Times New Roman" w:cs="Times New Roman"/>
          <w:sz w:val="24"/>
          <w:szCs w:val="24"/>
        </w:rPr>
      </w:pPr>
      <w:r w:rsidRPr="00636B32">
        <w:rPr>
          <w:rFonts w:ascii="Times New Roman" w:hAnsi="Times New Roman" w:cs="Times New Roman"/>
          <w:sz w:val="24"/>
          <w:szCs w:val="24"/>
        </w:rPr>
        <w:t xml:space="preserve">Influence of Teachers’ Years of Teaching Experience on utilization of ICT in </w:t>
      </w:r>
    </w:p>
    <w:p w:rsidR="00FC4914" w:rsidRPr="00636B32" w:rsidRDefault="00FC4914" w:rsidP="00FC4914">
      <w:pPr>
        <w:spacing w:after="0" w:line="480" w:lineRule="auto"/>
        <w:ind w:right="-1170"/>
        <w:rPr>
          <w:rFonts w:ascii="Times New Roman" w:hAnsi="Times New Roman" w:cs="Times New Roman"/>
          <w:sz w:val="24"/>
          <w:szCs w:val="24"/>
        </w:rPr>
      </w:pPr>
      <w:r>
        <w:rPr>
          <w:rFonts w:ascii="Times New Roman" w:hAnsi="Times New Roman" w:cs="Times New Roman"/>
          <w:sz w:val="24"/>
          <w:szCs w:val="24"/>
        </w:rPr>
        <w:t>Teaching Chemistry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C4914" w:rsidRPr="00636B32" w:rsidRDefault="00FC4914" w:rsidP="00FC4914">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bCs/>
          <w:sz w:val="24"/>
          <w:szCs w:val="24"/>
        </w:rPr>
        <w:t xml:space="preserve">Studies on Importance and Uses of Instructional Materials on </w:t>
      </w:r>
      <w:r w:rsidRPr="00636B32">
        <w:rPr>
          <w:rFonts w:ascii="Times New Roman" w:hAnsi="Times New Roman" w:cs="Times New Roman"/>
          <w:sz w:val="24"/>
          <w:szCs w:val="24"/>
        </w:rPr>
        <w:t xml:space="preserve">utilization of </w:t>
      </w:r>
    </w:p>
    <w:p w:rsidR="00FC4914" w:rsidRPr="00636B32" w:rsidRDefault="00FC4914" w:rsidP="00FC4914">
      <w:pPr>
        <w:autoSpaceDE w:val="0"/>
        <w:autoSpaceDN w:val="0"/>
        <w:adjustRightInd w:val="0"/>
        <w:spacing w:after="0" w:line="480" w:lineRule="auto"/>
        <w:jc w:val="both"/>
        <w:rPr>
          <w:rFonts w:ascii="Times New Roman" w:hAnsi="Times New Roman" w:cs="Times New Roman"/>
          <w:bCs/>
          <w:sz w:val="24"/>
          <w:szCs w:val="24"/>
        </w:rPr>
      </w:pPr>
      <w:r w:rsidRPr="00636B32">
        <w:rPr>
          <w:rFonts w:ascii="Times New Roman" w:hAnsi="Times New Roman" w:cs="Times New Roman"/>
          <w:sz w:val="24"/>
          <w:szCs w:val="24"/>
        </w:rPr>
        <w:t>ICT</w:t>
      </w:r>
      <w:r w:rsidRPr="00636B32">
        <w:rPr>
          <w:rFonts w:ascii="Times New Roman" w:hAnsi="Times New Roman" w:cs="Times New Roman"/>
          <w:bCs/>
          <w:sz w:val="24"/>
          <w:szCs w:val="24"/>
        </w:rPr>
        <w:t xml:space="preserve"> i</w:t>
      </w:r>
      <w:r>
        <w:rPr>
          <w:rFonts w:ascii="Times New Roman" w:hAnsi="Times New Roman" w:cs="Times New Roman"/>
          <w:bCs/>
          <w:sz w:val="24"/>
          <w:szCs w:val="24"/>
        </w:rPr>
        <w:t xml:space="preserve">n Teaching Chemistry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58</w:t>
      </w:r>
    </w:p>
    <w:p w:rsidR="00FC4914" w:rsidRPr="00636B32" w:rsidRDefault="00FC4914" w:rsidP="00FC4914">
      <w:pPr>
        <w:spacing w:after="0" w:line="480" w:lineRule="auto"/>
        <w:rPr>
          <w:rFonts w:ascii="Times New Roman" w:hAnsi="Times New Roman" w:cs="Times New Roman"/>
          <w:sz w:val="24"/>
          <w:szCs w:val="24"/>
        </w:rPr>
      </w:pPr>
      <w:r w:rsidRPr="00636B32">
        <w:rPr>
          <w:rFonts w:ascii="Times New Roman" w:hAnsi="Times New Roman" w:cs="Times New Roman"/>
          <w:bCs/>
          <w:sz w:val="24"/>
          <w:szCs w:val="24"/>
        </w:rPr>
        <w:t xml:space="preserve">Appraisal of </w:t>
      </w:r>
      <w:r>
        <w:rPr>
          <w:rFonts w:ascii="Times New Roman" w:hAnsi="Times New Roman" w:cs="Times New Roman"/>
          <w:bCs/>
          <w:sz w:val="24"/>
          <w:szCs w:val="24"/>
        </w:rPr>
        <w:t>the Reviewed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61</w:t>
      </w:r>
    </w:p>
    <w:p w:rsidR="00FC4914" w:rsidRPr="00636B32" w:rsidRDefault="00FC4914" w:rsidP="00FC4914">
      <w:pPr>
        <w:spacing w:after="0" w:line="480" w:lineRule="auto"/>
        <w:rPr>
          <w:rFonts w:ascii="Times New Roman" w:eastAsia="Calibri" w:hAnsi="Times New Roman" w:cs="Times New Roman"/>
          <w:b/>
          <w:sz w:val="24"/>
          <w:szCs w:val="24"/>
        </w:rPr>
      </w:pPr>
      <w:r w:rsidRPr="00636B32">
        <w:rPr>
          <w:rFonts w:ascii="Times New Roman" w:eastAsia="Calibri" w:hAnsi="Times New Roman" w:cs="Times New Roman"/>
          <w:b/>
          <w:sz w:val="24"/>
          <w:szCs w:val="24"/>
        </w:rPr>
        <w:t>CHAPTER THREE</w:t>
      </w:r>
      <w:r>
        <w:rPr>
          <w:rFonts w:ascii="Times New Roman" w:eastAsia="Calibri" w:hAnsi="Times New Roman" w:cs="Times New Roman"/>
          <w:b/>
          <w:sz w:val="24"/>
          <w:szCs w:val="24"/>
        </w:rPr>
        <w:t xml:space="preserve">: </w:t>
      </w:r>
      <w:r w:rsidRPr="00636B32">
        <w:rPr>
          <w:rFonts w:ascii="Times New Roman" w:eastAsia="Calibri" w:hAnsi="Times New Roman" w:cs="Times New Roman"/>
          <w:b/>
          <w:sz w:val="24"/>
          <w:szCs w:val="24"/>
        </w:rPr>
        <w:t>RESEARCH METHOD</w:t>
      </w:r>
    </w:p>
    <w:p w:rsidR="00FC4914" w:rsidRPr="00636B32" w:rsidRDefault="00FC4914" w:rsidP="00FC491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Research type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62</w:t>
      </w:r>
    </w:p>
    <w:p w:rsidR="00FC4914" w:rsidRPr="00636B32" w:rsidRDefault="00FC4914" w:rsidP="00FC4914">
      <w:pPr>
        <w:spacing w:after="0" w:line="480" w:lineRule="auto"/>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Population, Sampl</w:t>
      </w:r>
      <w:r>
        <w:rPr>
          <w:rFonts w:ascii="Times New Roman" w:eastAsia="Calibri" w:hAnsi="Times New Roman" w:cs="Times New Roman"/>
          <w:sz w:val="24"/>
          <w:szCs w:val="24"/>
        </w:rPr>
        <w:t>e and Sampling Techniques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62</w:t>
      </w:r>
      <w:r w:rsidRPr="00636B32">
        <w:rPr>
          <w:rFonts w:ascii="Times New Roman" w:eastAsia="Calibri" w:hAnsi="Times New Roman" w:cs="Times New Roman"/>
          <w:sz w:val="24"/>
          <w:szCs w:val="24"/>
        </w:rPr>
        <w:tab/>
        <w:t xml:space="preserve"> </w:t>
      </w:r>
    </w:p>
    <w:p w:rsidR="00FC4914" w:rsidRPr="00636B32" w:rsidRDefault="00FC4914" w:rsidP="00FC491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Research Instrument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63</w:t>
      </w:r>
    </w:p>
    <w:p w:rsidR="00FC4914" w:rsidRPr="00636B32" w:rsidRDefault="00FC4914" w:rsidP="00FC4914">
      <w:pPr>
        <w:spacing w:after="0" w:line="480" w:lineRule="auto"/>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Validation o</w:t>
      </w:r>
      <w:r>
        <w:rPr>
          <w:rFonts w:ascii="Times New Roman" w:eastAsia="Calibri" w:hAnsi="Times New Roman" w:cs="Times New Roman"/>
          <w:sz w:val="24"/>
          <w:szCs w:val="24"/>
        </w:rPr>
        <w:t xml:space="preserve">f Research Instrument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63</w:t>
      </w:r>
      <w:r w:rsidRPr="00636B32">
        <w:rPr>
          <w:rFonts w:ascii="Times New Roman" w:eastAsia="Calibri" w:hAnsi="Times New Roman" w:cs="Times New Roman"/>
          <w:sz w:val="24"/>
          <w:szCs w:val="24"/>
        </w:rPr>
        <w:tab/>
      </w:r>
    </w:p>
    <w:p w:rsidR="00FC4914" w:rsidRPr="00636B32" w:rsidRDefault="00FC4914" w:rsidP="00FC4914">
      <w:pPr>
        <w:spacing w:after="0" w:line="480" w:lineRule="auto"/>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lastRenderedPageBreak/>
        <w:t>Proced</w:t>
      </w:r>
      <w:r>
        <w:rPr>
          <w:rFonts w:ascii="Times New Roman" w:eastAsia="Calibri" w:hAnsi="Times New Roman" w:cs="Times New Roman"/>
          <w:sz w:val="24"/>
          <w:szCs w:val="24"/>
        </w:rPr>
        <w:t>ure for Data Collection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64</w:t>
      </w:r>
    </w:p>
    <w:p w:rsidR="00FC4914" w:rsidRPr="00636B32" w:rsidRDefault="00FC4914" w:rsidP="00FC4914">
      <w:pPr>
        <w:spacing w:after="0" w:line="480" w:lineRule="auto"/>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Dat</w:t>
      </w:r>
      <w:r>
        <w:rPr>
          <w:rFonts w:ascii="Times New Roman" w:eastAsia="Calibri" w:hAnsi="Times New Roman" w:cs="Times New Roman"/>
          <w:sz w:val="24"/>
          <w:szCs w:val="24"/>
        </w:rPr>
        <w:t xml:space="preserve">a Analysis Techniques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64</w:t>
      </w:r>
    </w:p>
    <w:p w:rsidR="00FC4914" w:rsidRDefault="00FC4914" w:rsidP="00FC4914">
      <w:pPr>
        <w:spacing w:after="0" w:line="480" w:lineRule="auto"/>
        <w:rPr>
          <w:rFonts w:ascii="Times New Roman" w:eastAsia="Calibri" w:hAnsi="Times New Roman" w:cs="Times New Roman"/>
          <w:b/>
          <w:sz w:val="24"/>
          <w:szCs w:val="24"/>
        </w:rPr>
      </w:pPr>
      <w:r w:rsidRPr="00636B32">
        <w:rPr>
          <w:rFonts w:ascii="Times New Roman" w:eastAsia="Calibri" w:hAnsi="Times New Roman" w:cs="Times New Roman"/>
          <w:b/>
          <w:sz w:val="24"/>
          <w:szCs w:val="24"/>
        </w:rPr>
        <w:t>CHAPTER FOUR</w:t>
      </w:r>
      <w:r>
        <w:rPr>
          <w:rFonts w:ascii="Times New Roman" w:eastAsia="Calibri" w:hAnsi="Times New Roman" w:cs="Times New Roman"/>
          <w:b/>
          <w:sz w:val="24"/>
          <w:szCs w:val="24"/>
        </w:rPr>
        <w:t xml:space="preserve">: </w:t>
      </w:r>
      <w:r w:rsidRPr="00636B32">
        <w:rPr>
          <w:rFonts w:ascii="Times New Roman" w:eastAsia="Calibri" w:hAnsi="Times New Roman" w:cs="Times New Roman"/>
          <w:b/>
          <w:sz w:val="24"/>
          <w:szCs w:val="24"/>
        </w:rPr>
        <w:t>DATA ANALYSIS AND DISCUSSION</w:t>
      </w:r>
    </w:p>
    <w:p w:rsidR="00FC4914" w:rsidRPr="00636B32" w:rsidRDefault="00FC4914" w:rsidP="00FC4914">
      <w:pPr>
        <w:spacing w:after="0" w:line="480" w:lineRule="auto"/>
        <w:rPr>
          <w:rFonts w:ascii="Times New Roman" w:eastAsia="Calibri" w:hAnsi="Times New Roman" w:cs="Times New Roman"/>
          <w:sz w:val="24"/>
          <w:szCs w:val="24"/>
        </w:rPr>
      </w:pPr>
      <w:r w:rsidRPr="00636B32">
        <w:rPr>
          <w:rFonts w:ascii="Times New Roman" w:eastAsia="Calibri" w:hAnsi="Times New Roman" w:cs="Times New Roman"/>
          <w:sz w:val="24"/>
          <w:szCs w:val="24"/>
        </w:rPr>
        <w:t>Data pres</w:t>
      </w:r>
      <w:r>
        <w:rPr>
          <w:rFonts w:ascii="Times New Roman" w:eastAsia="Calibri" w:hAnsi="Times New Roman" w:cs="Times New Roman"/>
          <w:sz w:val="24"/>
          <w:szCs w:val="24"/>
        </w:rPr>
        <w:t>entation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65</w:t>
      </w:r>
    </w:p>
    <w:p w:rsidR="00FC4914" w:rsidRPr="00636B32" w:rsidRDefault="00FC4914" w:rsidP="00FC491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Summary of Findings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78</w:t>
      </w:r>
    </w:p>
    <w:p w:rsidR="00FC4914" w:rsidRPr="00636B32" w:rsidRDefault="00FC4914" w:rsidP="00FC4914">
      <w:pPr>
        <w:spacing w:after="0" w:line="480" w:lineRule="auto"/>
        <w:rPr>
          <w:rFonts w:ascii="Times New Roman" w:eastAsia="Calibri" w:hAnsi="Times New Roman" w:cs="Times New Roman"/>
          <w:b/>
          <w:sz w:val="24"/>
          <w:szCs w:val="24"/>
        </w:rPr>
      </w:pPr>
      <w:r w:rsidRPr="00636B32">
        <w:rPr>
          <w:rFonts w:ascii="Times New Roman" w:eastAsia="Calibri" w:hAnsi="Times New Roman" w:cs="Times New Roman"/>
          <w:b/>
          <w:sz w:val="24"/>
          <w:szCs w:val="24"/>
        </w:rPr>
        <w:t>CHAPTER FIVE</w:t>
      </w:r>
      <w:r>
        <w:rPr>
          <w:rFonts w:ascii="Times New Roman" w:eastAsia="Calibri" w:hAnsi="Times New Roman" w:cs="Times New Roman"/>
          <w:b/>
          <w:sz w:val="24"/>
          <w:szCs w:val="24"/>
        </w:rPr>
        <w:t xml:space="preserve">: </w:t>
      </w:r>
      <w:r w:rsidRPr="00636B32">
        <w:rPr>
          <w:rFonts w:ascii="Times New Roman" w:eastAsia="Calibri" w:hAnsi="Times New Roman" w:cs="Times New Roman"/>
          <w:b/>
          <w:sz w:val="24"/>
          <w:szCs w:val="24"/>
        </w:rPr>
        <w:t>SUMMARY, CONCLUSION AND RECOMMENDATIONS</w:t>
      </w:r>
    </w:p>
    <w:p w:rsidR="00FC4914" w:rsidRPr="00636B32" w:rsidRDefault="00FC4914" w:rsidP="00FC491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Discussion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80</w:t>
      </w:r>
    </w:p>
    <w:p w:rsidR="00FC4914" w:rsidRPr="00636B32" w:rsidRDefault="00FC4914" w:rsidP="00FC491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Conclusion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81</w:t>
      </w:r>
    </w:p>
    <w:p w:rsidR="00FC4914" w:rsidRPr="00636B32" w:rsidRDefault="00FC4914" w:rsidP="00FC491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Recommendations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82</w:t>
      </w:r>
    </w:p>
    <w:p w:rsidR="00FC4914" w:rsidRPr="00636B32" w:rsidRDefault="00FC4914" w:rsidP="00FC4914">
      <w:pPr>
        <w:spacing w:after="0" w:line="480" w:lineRule="auto"/>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L</w:t>
      </w:r>
      <w:r>
        <w:rPr>
          <w:rFonts w:ascii="Times New Roman" w:eastAsia="Calibri" w:hAnsi="Times New Roman" w:cs="Times New Roman"/>
          <w:sz w:val="24"/>
          <w:szCs w:val="24"/>
        </w:rPr>
        <w:t>imitation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82</w:t>
      </w:r>
    </w:p>
    <w:p w:rsidR="00FC4914" w:rsidRPr="00636B32" w:rsidRDefault="00FC4914" w:rsidP="00FC4914">
      <w:pPr>
        <w:spacing w:after="0" w:line="480" w:lineRule="auto"/>
        <w:jc w:val="both"/>
        <w:rPr>
          <w:rFonts w:ascii="Times New Roman" w:eastAsia="Calibri" w:hAnsi="Times New Roman" w:cs="Times New Roman"/>
          <w:sz w:val="24"/>
          <w:szCs w:val="24"/>
        </w:rPr>
      </w:pPr>
      <w:r w:rsidRPr="00636B32">
        <w:rPr>
          <w:rFonts w:ascii="Times New Roman" w:eastAsia="Calibri" w:hAnsi="Times New Roman" w:cs="Times New Roman"/>
          <w:sz w:val="24"/>
          <w:szCs w:val="24"/>
        </w:rPr>
        <w:t>Suggesti</w:t>
      </w:r>
      <w:r>
        <w:rPr>
          <w:rFonts w:ascii="Times New Roman" w:eastAsia="Calibri" w:hAnsi="Times New Roman" w:cs="Times New Roman"/>
          <w:sz w:val="24"/>
          <w:szCs w:val="24"/>
        </w:rPr>
        <w:t>ons for Further Studies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83</w:t>
      </w:r>
    </w:p>
    <w:p w:rsidR="00FC4914" w:rsidRPr="00636B32" w:rsidRDefault="00FC4914" w:rsidP="00FC4914">
      <w:pPr>
        <w:spacing w:after="0" w:line="480" w:lineRule="auto"/>
        <w:rPr>
          <w:rFonts w:ascii="Times New Roman" w:eastAsia="Calibri" w:hAnsi="Times New Roman" w:cs="Times New Roman"/>
          <w:b/>
          <w:sz w:val="24"/>
          <w:szCs w:val="24"/>
        </w:rPr>
      </w:pPr>
      <w:r w:rsidRPr="00636B32">
        <w:rPr>
          <w:rFonts w:ascii="Times New Roman" w:eastAsia="Calibri" w:hAnsi="Times New Roman" w:cs="Times New Roman"/>
          <w:b/>
          <w:sz w:val="24"/>
          <w:szCs w:val="24"/>
        </w:rPr>
        <w:t>REFERENCES</w:t>
      </w:r>
      <w:r w:rsidRPr="00636B32">
        <w:rPr>
          <w:rFonts w:ascii="Times New Roman" w:eastAsia="Calibri" w:hAnsi="Times New Roman" w:cs="Times New Roman"/>
          <w:b/>
          <w:sz w:val="24"/>
          <w:szCs w:val="24"/>
        </w:rPr>
        <w:tab/>
      </w:r>
      <w:r w:rsidRPr="00636B32">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94</w:t>
      </w:r>
    </w:p>
    <w:p w:rsidR="00FC4914" w:rsidRPr="00636B32" w:rsidRDefault="00FC4914" w:rsidP="00FC4914">
      <w:pPr>
        <w:spacing w:after="0" w:line="480" w:lineRule="auto"/>
        <w:rPr>
          <w:rFonts w:ascii="Times New Roman" w:eastAsia="Calibri" w:hAnsi="Times New Roman" w:cs="Times New Roman"/>
          <w:b/>
          <w:sz w:val="24"/>
          <w:szCs w:val="24"/>
        </w:rPr>
      </w:pPr>
      <w:r w:rsidRPr="00636B32">
        <w:rPr>
          <w:rFonts w:ascii="Times New Roman" w:eastAsia="Calibri" w:hAnsi="Times New Roman" w:cs="Times New Roman"/>
          <w:b/>
          <w:sz w:val="24"/>
          <w:szCs w:val="24"/>
        </w:rPr>
        <w:t>APPENDIXES</w:t>
      </w:r>
      <w:r w:rsidRPr="00636B32">
        <w:rPr>
          <w:rFonts w:ascii="Times New Roman" w:eastAsia="Calibri" w:hAnsi="Times New Roman" w:cs="Times New Roman"/>
          <w:b/>
          <w:sz w:val="24"/>
          <w:szCs w:val="24"/>
        </w:rPr>
        <w:tab/>
      </w:r>
      <w:r w:rsidRPr="00636B32">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VIII</w:t>
      </w:r>
    </w:p>
    <w:p w:rsidR="00FC4914" w:rsidRDefault="00FC4914" w:rsidP="00636B32">
      <w:pPr>
        <w:pStyle w:val="Default"/>
        <w:spacing w:line="480" w:lineRule="auto"/>
        <w:jc w:val="center"/>
        <w:rPr>
          <w:b/>
        </w:rPr>
      </w:pPr>
    </w:p>
    <w:p w:rsidR="00FC4914" w:rsidRDefault="00FC4914" w:rsidP="00636B32">
      <w:pPr>
        <w:pStyle w:val="Default"/>
        <w:spacing w:line="480" w:lineRule="auto"/>
        <w:jc w:val="center"/>
        <w:rPr>
          <w:b/>
        </w:rPr>
      </w:pPr>
    </w:p>
    <w:p w:rsidR="00FC4914" w:rsidRDefault="00FC4914" w:rsidP="00636B32">
      <w:pPr>
        <w:pStyle w:val="Default"/>
        <w:spacing w:line="480" w:lineRule="auto"/>
        <w:jc w:val="center"/>
        <w:rPr>
          <w:b/>
        </w:rPr>
      </w:pPr>
    </w:p>
    <w:p w:rsidR="00FC4914" w:rsidRDefault="00FC4914" w:rsidP="00636B32">
      <w:pPr>
        <w:pStyle w:val="Default"/>
        <w:spacing w:line="480" w:lineRule="auto"/>
        <w:jc w:val="center"/>
        <w:rPr>
          <w:b/>
        </w:rPr>
      </w:pPr>
    </w:p>
    <w:p w:rsidR="00FC4914" w:rsidRDefault="00FC4914" w:rsidP="00636B32">
      <w:pPr>
        <w:pStyle w:val="Default"/>
        <w:spacing w:line="480" w:lineRule="auto"/>
        <w:jc w:val="center"/>
        <w:rPr>
          <w:b/>
        </w:rPr>
      </w:pPr>
    </w:p>
    <w:p w:rsidR="00FC4914" w:rsidRDefault="00FC4914" w:rsidP="00636B32">
      <w:pPr>
        <w:pStyle w:val="Default"/>
        <w:spacing w:line="480" w:lineRule="auto"/>
        <w:jc w:val="center"/>
        <w:rPr>
          <w:b/>
        </w:rPr>
      </w:pPr>
    </w:p>
    <w:p w:rsidR="00FC4914" w:rsidRDefault="00FC4914" w:rsidP="00636B32">
      <w:pPr>
        <w:pStyle w:val="Default"/>
        <w:spacing w:line="480" w:lineRule="auto"/>
        <w:jc w:val="center"/>
        <w:rPr>
          <w:b/>
        </w:rPr>
      </w:pPr>
    </w:p>
    <w:p w:rsidR="00787029" w:rsidRPr="00636B32" w:rsidRDefault="00787029" w:rsidP="00636B32">
      <w:pPr>
        <w:pStyle w:val="Default"/>
        <w:spacing w:line="480" w:lineRule="auto"/>
        <w:jc w:val="center"/>
        <w:rPr>
          <w:b/>
        </w:rPr>
      </w:pPr>
      <w:r w:rsidRPr="00636B32">
        <w:rPr>
          <w:b/>
        </w:rPr>
        <w:lastRenderedPageBreak/>
        <w:t>CHAPTER ONE</w:t>
      </w:r>
    </w:p>
    <w:p w:rsidR="00787029" w:rsidRPr="00636B32" w:rsidRDefault="00787029" w:rsidP="00636B32">
      <w:pPr>
        <w:pStyle w:val="Default"/>
        <w:spacing w:line="480" w:lineRule="auto"/>
        <w:jc w:val="center"/>
        <w:rPr>
          <w:b/>
          <w:bCs/>
        </w:rPr>
      </w:pPr>
      <w:r w:rsidRPr="00636B32">
        <w:rPr>
          <w:b/>
          <w:bCs/>
        </w:rPr>
        <w:t>INTRODUCTION</w:t>
      </w:r>
    </w:p>
    <w:p w:rsidR="00787029" w:rsidRPr="00636B32" w:rsidRDefault="00787029" w:rsidP="00636B32">
      <w:pPr>
        <w:pStyle w:val="Default"/>
        <w:spacing w:line="480" w:lineRule="auto"/>
        <w:jc w:val="both"/>
      </w:pPr>
      <w:r w:rsidRPr="00636B32">
        <w:rPr>
          <w:b/>
          <w:bCs/>
        </w:rPr>
        <w:t xml:space="preserve">Background to the Problem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Science provides a body of knowledge for use in addressing various forms of human, material and environmental problems. It can also be viewed as composed of two major complementary modes: accumulation of knowledge through exploration and discovery efforts about the natural world, and the use of such knowledge for human and material development (Adegbite, 2020). Science is studied and practised in all parts of the world, including Nigeria. Nigeria is a developing nation with an increasing demand for science based skilled manpower. The achievement of this can start with the learning and application of science subjects as in </w:t>
      </w:r>
      <w:r w:rsidR="00756631" w:rsidRPr="00636B32">
        <w:rPr>
          <w:rFonts w:ascii="Times New Roman" w:hAnsi="Times New Roman" w:cs="Times New Roman"/>
          <w:sz w:val="24"/>
          <w:szCs w:val="24"/>
        </w:rPr>
        <w:t>Biology</w:t>
      </w:r>
      <w:r w:rsidRPr="00636B32">
        <w:rPr>
          <w:rFonts w:ascii="Times New Roman" w:hAnsi="Times New Roman" w:cs="Times New Roman"/>
          <w:sz w:val="24"/>
          <w:szCs w:val="24"/>
        </w:rPr>
        <w:t xml:space="preserve">, </w:t>
      </w:r>
      <w:r w:rsidR="00756631" w:rsidRPr="00636B32">
        <w:rPr>
          <w:rFonts w:ascii="Times New Roman" w:hAnsi="Times New Roman" w:cs="Times New Roman"/>
          <w:sz w:val="24"/>
          <w:szCs w:val="24"/>
        </w:rPr>
        <w:t>Integrated Science</w:t>
      </w:r>
      <w:r w:rsidRPr="00636B32">
        <w:rPr>
          <w:rFonts w:ascii="Times New Roman" w:hAnsi="Times New Roman" w:cs="Times New Roman"/>
          <w:sz w:val="24"/>
          <w:szCs w:val="24"/>
        </w:rPr>
        <w:t xml:space="preserve">, and </w:t>
      </w:r>
      <w:r w:rsidR="00756631"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756631" w:rsidRPr="00636B32">
        <w:rPr>
          <w:rFonts w:ascii="Times New Roman" w:hAnsi="Times New Roman" w:cs="Times New Roman"/>
          <w:sz w:val="24"/>
          <w:szCs w:val="24"/>
        </w:rPr>
        <w:t xml:space="preserve">Secondary School </w:t>
      </w:r>
      <w:r w:rsidRPr="00636B32">
        <w:rPr>
          <w:rFonts w:ascii="Times New Roman" w:hAnsi="Times New Roman" w:cs="Times New Roman"/>
          <w:sz w:val="24"/>
          <w:szCs w:val="24"/>
        </w:rPr>
        <w:t xml:space="preserve">level (Ahmed, 2018).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Science is a human enterprise primarily concerned with finding out about things in our environment. It has become an integral part of the world’s culture. Effective science teaching is the gateway to attainment of scientific and technological greatness (Oguniyi, Okebukola &amp; Fatunwase, 2018). Science has an important role to play in the social, economic, and political development of any nation. The main distinction between the developed and developing countries is due to the degree of scientific development in these countries. United States, United Kingdom, Russia and China are typical examples of nations which are </w:t>
      </w:r>
      <w:r w:rsidRPr="00636B32">
        <w:rPr>
          <w:rFonts w:ascii="Times New Roman" w:hAnsi="Times New Roman" w:cs="Times New Roman"/>
          <w:sz w:val="24"/>
          <w:szCs w:val="24"/>
        </w:rPr>
        <w:lastRenderedPageBreak/>
        <w:t>referred to as developed, as a result of their development in the area of Science and Technology (Agbaje &amp; Alake, 2019). Ogunleye and F</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kin (2022) emphasized that scientific knowledge of a country helps in boosting national prestige, military might, national income and international rating. Chemistry is one of the senior secondary school subjects taught in Nigeria. </w:t>
      </w:r>
    </w:p>
    <w:p w:rsidR="00787029" w:rsidRPr="00636B32" w:rsidRDefault="00787029" w:rsidP="00636B32">
      <w:pPr>
        <w:pStyle w:val="Default"/>
        <w:spacing w:line="480" w:lineRule="auto"/>
        <w:ind w:firstLine="720"/>
        <w:jc w:val="both"/>
      </w:pPr>
      <w:r w:rsidRPr="00636B32">
        <w:t>There had been worldwide recognition of importance of science and science education in national development and this has found a central place in the curricula of schools at all levels (Ogbonna, 2019). According to Olasehinde and Olatoye (2019), Science education is designed to guide the world toward a scientifically literate society and this is important for an understanding of science as it offers personal fulfillments and excitements. Chemistry is usually regarded as the most difficult to understand among all the science subjects and thus it is the one that usually attract the lowest enrolment. Ofoegbu (</w:t>
      </w:r>
      <w:r w:rsidR="00C4198A" w:rsidRPr="00636B32">
        <w:t>2019</w:t>
      </w:r>
      <w:r w:rsidRPr="00636B32">
        <w:t xml:space="preserve">) had asserted that Chemistry has a low student enrolment than any other science subject especially at the upper basic level of the Nigerian education. </w:t>
      </w:r>
    </w:p>
    <w:p w:rsidR="00787029" w:rsidRPr="00636B32" w:rsidRDefault="00787029" w:rsidP="00636B32">
      <w:pPr>
        <w:pStyle w:val="Default"/>
        <w:spacing w:line="480" w:lineRule="auto"/>
        <w:ind w:right="29" w:firstLine="720"/>
        <w:jc w:val="both"/>
      </w:pPr>
      <w:r w:rsidRPr="00636B32">
        <w:t xml:space="preserve">Chemistry is an important area of focus in national development all over the world. This is because chemistry plays a vital role in the technological transformation of any nation. In Nigeria, there seems to be an increased awareness that chemistry plays an important role in influencing the rate of economic and technological growth. It has equally been realised that chemistry has the capacity to solve the age-long problems of increasing unemployment, high poverty rate and </w:t>
      </w:r>
      <w:r w:rsidRPr="00636B32">
        <w:lastRenderedPageBreak/>
        <w:t xml:space="preserve">insufficient manpower. According to Ogbu, (2022) chemistry provides theoretical bases for synthesis of drugs which are used for medicine, textiles, shoes, plastics, soap and detergent. Contributing to the importance of chemistry in national development, Igbonugo (2019) pointed out that chemistry helps to ensure continuous availability of students in expected number who take important professions such as medicine, pharmacy, dentistry, food science, agriculture, engineering, education, etc. </w:t>
      </w:r>
    </w:p>
    <w:p w:rsidR="00787029" w:rsidRPr="00636B32" w:rsidRDefault="00787029" w:rsidP="00636B32">
      <w:pPr>
        <w:pStyle w:val="Default"/>
        <w:spacing w:line="480" w:lineRule="auto"/>
        <w:ind w:firstLine="720"/>
        <w:jc w:val="both"/>
      </w:pPr>
      <w:r w:rsidRPr="00636B32">
        <w:t>Chemistry is one of the core science subjects, taught in all the senior secondary schools in Nigeria and it is assumed to be abstract in nature. It is the responsibility of the chemistry teachers to make the subject concrete and real to the students by using a variety of teaching methods. Vibrant and resourceful chemistry teachers have lots of work to do in finding out new methods of teaching chemistry (Ahmed, 2018). Nwosu (</w:t>
      </w:r>
      <w:r w:rsidR="00C4198A" w:rsidRPr="00636B32">
        <w:t>2019</w:t>
      </w:r>
      <w:r w:rsidRPr="00636B32">
        <w:t xml:space="preserve">) has argued that ICT based education, if properly utilized, can be made interactive and this can provide activity based teaching methods in which students can actively participate thereby providing experiences that would sink deeper into the students memories than listening to verbal teaching.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integrated use of ICT in subject curricula and classroom teaching and management, is a complex process, which is usually achieved by following a set of guiding parameters. In this module, there are two complementary activities: the first focuses on the theories and principles that underpin ICT integration in </w:t>
      </w:r>
      <w:r w:rsidRPr="00636B32">
        <w:rPr>
          <w:rFonts w:ascii="Times New Roman" w:hAnsi="Times New Roman" w:cs="Times New Roman"/>
          <w:sz w:val="24"/>
          <w:szCs w:val="24"/>
        </w:rPr>
        <w:lastRenderedPageBreak/>
        <w:t>education; and the second is teachers’ computer-assisted practice in the use of ICT with support web-based portals.</w:t>
      </w:r>
    </w:p>
    <w:p w:rsidR="00787029" w:rsidRPr="00636B32" w:rsidRDefault="00787029" w:rsidP="00636B32">
      <w:pPr>
        <w:pStyle w:val="Default"/>
        <w:spacing w:line="480" w:lineRule="auto"/>
        <w:ind w:firstLine="720"/>
        <w:jc w:val="both"/>
      </w:pPr>
      <w:r w:rsidRPr="00636B32">
        <w:t xml:space="preserve">Adeyemo (2019) has further argued that method of teaching has gone beyond traditional methods and this makes the integration of information technologies very important in science class. Information technology has broken the monopoly, and provided varieties in teaching–learning situation in chemistry. This means that information technology should be properly rooted in the senior secondary school curriculum so that the level of literacy will be increased with regard to the use of information technology in teaching chemistry.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teacher alone cannot provide all the needed condition for an effective teaching and learning process, other supporting materials should be provided. The students learn better with the use of appropriate instructional materials. The use of information and communication technology (ICT) in teaching and learning of chemistry has added a new dimension in the positive promotion of the teaching and learning process. It provides the much need sensory experiences needed by the learners for an effective and meaningful behavioural change. Information and communication technology are meant to improve the quality of education for effective academic performance of students in schools. The performance of the students on the intended learning outcome provide the validation – loop on the success of the interaction and instruction (Bakare, 2016).</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Aina (2022) said many of the equipment used in teaching chemistry can be improvised that is why chemistry teacher should endeavour to utilize the use of discarded resources around them to improvised teaching aids for chemistry. ICT tools also helps teacher to meet individual differences of the learners in the class by using aids that appeal to different senses (Morohunfola, 2019). Information and communication technology tools are used to supplement verbal explanation of concepts or any description so that the lesson could be real to the students. These ICT tools are categorised into functional internet connectivity tools which support qualitative and quantitative teaching and learning process. These are tools that when teacher used them can appeal to student both sight and hearing. These can be electronically operated materials and various internet connectivity platform like power point presentation, webcam, website, IinekedIn, google, twitter etc. </w:t>
      </w:r>
    </w:p>
    <w:p w:rsidR="00787029" w:rsidRPr="00636B32" w:rsidRDefault="00787029" w:rsidP="00636B32">
      <w:pPr>
        <w:pStyle w:val="Default"/>
        <w:spacing w:line="480" w:lineRule="auto"/>
        <w:ind w:firstLine="720"/>
        <w:jc w:val="both"/>
      </w:pPr>
      <w:r w:rsidRPr="00636B32">
        <w:t xml:space="preserve">Poor performance in chemistry has been attributed to several factors. They include over enrolment, inappropriate syllabus, students’ poor attitudes towards the subject and inadequate resources (Twoli, 2019; Orodho, 2019). The ministry of education in Nigeria through its various organs has made considerable efforts to curb the above causes. Such efforts have included among others, adequate training of chemistry teachers, and provision of basic teaching materials, organizing courses for chemistry teachers and in some occasions revision of the secondary school chemistry curriculum. Despite the above efforts, students still perform poorly (Twoli, 2019). This implies that the problem that leads to students’ poor </w:t>
      </w:r>
      <w:r w:rsidRPr="00636B32">
        <w:lastRenderedPageBreak/>
        <w:t>performance in the subject has not been adequately addressed. While the above factors may contribute to such performance, there could be yet another critical and key factor that contributes to poor performance in the subject and this has to do with the level of availability and utilization of information and communication technology in relation to effective teaching and learning.</w:t>
      </w:r>
    </w:p>
    <w:p w:rsidR="00787029" w:rsidRPr="00636B32" w:rsidRDefault="00787029" w:rsidP="00636B32">
      <w:pPr>
        <w:pStyle w:val="Default"/>
        <w:spacing w:line="480" w:lineRule="auto"/>
        <w:ind w:firstLine="720"/>
        <w:jc w:val="both"/>
      </w:pPr>
    </w:p>
    <w:p w:rsidR="00787029" w:rsidRPr="00636B32" w:rsidRDefault="00787029" w:rsidP="00636B32">
      <w:pPr>
        <w:pStyle w:val="Default"/>
        <w:spacing w:line="480" w:lineRule="auto"/>
        <w:ind w:hanging="1"/>
        <w:jc w:val="both"/>
        <w:rPr>
          <w:b/>
          <w:bCs/>
        </w:rPr>
      </w:pPr>
      <w:r w:rsidRPr="00636B32">
        <w:rPr>
          <w:b/>
          <w:bCs/>
        </w:rPr>
        <w:t xml:space="preserve">Statement of problem </w:t>
      </w:r>
    </w:p>
    <w:p w:rsidR="00787029" w:rsidRPr="00636B32" w:rsidRDefault="00787029" w:rsidP="00636B32">
      <w:pPr>
        <w:pStyle w:val="Default"/>
        <w:spacing w:line="480" w:lineRule="auto"/>
        <w:ind w:firstLine="720"/>
        <w:jc w:val="both"/>
      </w:pPr>
      <w:r w:rsidRPr="00636B32">
        <w:t xml:space="preserve">Despite the wide recognition and acceptance accorded on ICT utilization in teaching and learning chemistry at the Senior Secondary School level, there seems to be problems in the utilization of ICT in teaching chemistry. There is need to sensitise chemistry teachers to effectively utilize ICT facilities in teaching chemistry and also make government committed in providing the necessary environment for ICT instruction in our Senior Secondary School remains daunting. The overall expectation is that chemistry teachers participation by eliciting their perceptions on the factors affecting effective utilization of ICT in teaching chemistry would reawaken them to be more committed to the use of ICT in teaching chemistry as well as making them serve as agents in the spread of the effective use of ICT for teaching of chemistry.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literature has reported that inspite of Nigeria rich instructional resources endowment; there has been a gradual decline in students’ interest in chemistry at secondary school level (Manyong, 2018). There is non challent </w:t>
      </w:r>
      <w:r w:rsidRPr="00636B32">
        <w:rPr>
          <w:rFonts w:ascii="Times New Roman" w:hAnsi="Times New Roman" w:cs="Times New Roman"/>
          <w:sz w:val="24"/>
          <w:szCs w:val="24"/>
        </w:rPr>
        <w:lastRenderedPageBreak/>
        <w:t xml:space="preserve">attitude among some secondary school teachers to make use of information communication and technology to supplement their conventional method of teaching in chemistry instruction (Adeagbo, 2019). This to large extent affects the expected performance of student in chemistry, inspite of the emphasis being placed on chemistry as one of the science subjects in secondary schools.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Studies revealed that most chemistry teachers has strong interest to finished the prescribed school syllabus for chemistry before the external examination – Senior School Certificate Examination (SSCE) conducted by West African Examinations Council (WAEC) (Ibrahim,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xml:space="preserve">; Bakare, 2016, Ajayi, 2018). Hence, the prosecution of a functional education in relation to chemistry in secondary schools still leaves much to be desired. In view of these difficulties, most teachers of chemistry still resort to the theoretical method of teaching the subject. It was also observed that gender, qualification and the years of teaching experience of a teacher play significant role in their utilization pattern as regard information and communication technology tools to the teaching approach (Adeyemo 2019 &amp; Adeyemi, 2022). This undoubtedly, is contrary to the improvement of chemistry education, which is greatly needed at this period of our development with emphasis on practical oriented learning (Mammudu, 2016). </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 xml:space="preserve">The importance of information communication and technology to the successful implementation of the new chemistry curriculum cannot be over emphasised. This is because the use of information communication and technology </w:t>
      </w:r>
      <w:r w:rsidRPr="00636B32">
        <w:rPr>
          <w:rFonts w:ascii="Times New Roman" w:hAnsi="Times New Roman" w:cs="Times New Roman"/>
          <w:sz w:val="24"/>
          <w:szCs w:val="24"/>
        </w:rPr>
        <w:lastRenderedPageBreak/>
        <w:t xml:space="preserve">is a sin qua non for effective behavioural change in learners (Jimoh, 2019). This is why Adekunle (2018) in Olokoba (2022), noted that when the students are given the chance to learn through more senses than one, they can learn faster and easier. </w:t>
      </w:r>
    </w:p>
    <w:p w:rsidR="00787029" w:rsidRPr="00636B32" w:rsidRDefault="00787029" w:rsidP="00636B32">
      <w:pPr>
        <w:pStyle w:val="Default"/>
        <w:spacing w:line="480" w:lineRule="auto"/>
        <w:ind w:firstLine="720"/>
        <w:jc w:val="both"/>
      </w:pPr>
      <w:r w:rsidRPr="00636B32">
        <w:t xml:space="preserve">On the contrary, the researcher observed that chemistry information communication and technology are lacking, even the few available in the schools are not in good condition while teachers hardly have access to the few available due to their incompetent and experience. This become a concerned to the researcher because of what will be the interest, competence and performance of the students in chemistry if they are not taught with relevant and approved information communication and technology. This research work therefore intends to find out the availability and utilization of information and communication technology in teaching chemistry in senior secondary school in </w:t>
      </w:r>
      <w:r w:rsidR="00CE4476" w:rsidRPr="00636B32">
        <w:t>Ilorin West</w:t>
      </w:r>
      <w:r w:rsidRPr="00636B32">
        <w:t xml:space="preserve"> LGA, Kwara State.</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Purpose of the Study</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 xml:space="preserve">The major purpose of this study is to find out the availability and utilization of ICT in teaching </w:t>
      </w:r>
      <w:r w:rsidR="00597EC3"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in </w:t>
      </w:r>
      <w:r w:rsidR="00597EC3"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Specifically, the study will find out; </w:t>
      </w:r>
    </w:p>
    <w:p w:rsidR="00787029" w:rsidRPr="00636B32" w:rsidRDefault="00787029" w:rsidP="00636B32">
      <w:pPr>
        <w:pStyle w:val="ListParagraph"/>
        <w:numPr>
          <w:ilvl w:val="0"/>
          <w:numId w:val="1"/>
        </w:numPr>
        <w:spacing w:after="0" w:line="480" w:lineRule="auto"/>
        <w:jc w:val="both"/>
        <w:rPr>
          <w:rFonts w:ascii="Times New Roman" w:hAnsi="Times New Roman"/>
          <w:sz w:val="24"/>
          <w:szCs w:val="24"/>
        </w:rPr>
      </w:pPr>
      <w:r w:rsidRPr="00636B32">
        <w:rPr>
          <w:rFonts w:ascii="Times New Roman" w:hAnsi="Times New Roman"/>
          <w:sz w:val="24"/>
          <w:szCs w:val="24"/>
        </w:rPr>
        <w:t xml:space="preserve">the level of availability of information and communication technology facilities for teaching of </w:t>
      </w:r>
      <w:r w:rsidR="00597EC3" w:rsidRPr="00636B32">
        <w:rPr>
          <w:rFonts w:ascii="Times New Roman" w:hAnsi="Times New Roman"/>
          <w:sz w:val="24"/>
          <w:szCs w:val="24"/>
        </w:rPr>
        <w:t xml:space="preserve">Chemistry </w:t>
      </w:r>
      <w:r w:rsidRPr="00636B32">
        <w:rPr>
          <w:rFonts w:ascii="Times New Roman" w:hAnsi="Times New Roman"/>
          <w:sz w:val="24"/>
          <w:szCs w:val="24"/>
        </w:rPr>
        <w:t xml:space="preserve">in </w:t>
      </w:r>
      <w:r w:rsidR="00597EC3" w:rsidRPr="00636B32">
        <w:rPr>
          <w:rFonts w:ascii="Times New Roman" w:hAnsi="Times New Roman"/>
          <w:sz w:val="24"/>
          <w:szCs w:val="24"/>
        </w:rPr>
        <w:t>Senior Secondary Schools</w:t>
      </w:r>
      <w:r w:rsidRPr="00636B32">
        <w:rPr>
          <w:rFonts w:ascii="Times New Roman" w:hAnsi="Times New Roman"/>
          <w:sz w:val="24"/>
          <w:szCs w:val="24"/>
        </w:rPr>
        <w:t>.</w:t>
      </w:r>
    </w:p>
    <w:p w:rsidR="00787029" w:rsidRPr="00636B32" w:rsidRDefault="00787029" w:rsidP="00636B32">
      <w:pPr>
        <w:numPr>
          <w:ilvl w:val="0"/>
          <w:numId w:val="1"/>
        </w:num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the level of utilization of information and communication technology facilities for teaching of </w:t>
      </w:r>
      <w:r w:rsidR="008A470E" w:rsidRPr="00636B32">
        <w:rPr>
          <w:rFonts w:ascii="Times New Roman" w:hAnsi="Times New Roman" w:cs="Times New Roman"/>
          <w:sz w:val="24"/>
          <w:szCs w:val="24"/>
        </w:rPr>
        <w:t xml:space="preserve">Chemistry in Senior Secondary Schools </w:t>
      </w:r>
      <w:r w:rsidRPr="00636B32">
        <w:rPr>
          <w:rFonts w:ascii="Times New Roman" w:hAnsi="Times New Roman" w:cs="Times New Roman"/>
          <w:sz w:val="24"/>
          <w:szCs w:val="24"/>
        </w:rPr>
        <w:t>on the basis of teachers gender.</w:t>
      </w:r>
    </w:p>
    <w:p w:rsidR="00787029" w:rsidRPr="00636B32" w:rsidRDefault="00787029" w:rsidP="00636B32">
      <w:pPr>
        <w:numPr>
          <w:ilvl w:val="0"/>
          <w:numId w:val="1"/>
        </w:num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the level of utilization of information and communication technology facilities for teaching of </w:t>
      </w:r>
      <w:r w:rsidR="008A470E" w:rsidRPr="00636B32">
        <w:rPr>
          <w:rFonts w:ascii="Times New Roman" w:hAnsi="Times New Roman" w:cs="Times New Roman"/>
          <w:sz w:val="24"/>
          <w:szCs w:val="24"/>
        </w:rPr>
        <w:t xml:space="preserve">Chemistry in Senior Secondary Schools </w:t>
      </w:r>
      <w:r w:rsidRPr="00636B32">
        <w:rPr>
          <w:rFonts w:ascii="Times New Roman" w:hAnsi="Times New Roman" w:cs="Times New Roman"/>
          <w:sz w:val="24"/>
          <w:szCs w:val="24"/>
        </w:rPr>
        <w:t>on the basis of teachers academic qualification.</w:t>
      </w:r>
    </w:p>
    <w:p w:rsidR="00787029" w:rsidRPr="00636B32" w:rsidRDefault="00787029" w:rsidP="00636B32">
      <w:pPr>
        <w:numPr>
          <w:ilvl w:val="0"/>
          <w:numId w:val="1"/>
        </w:num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the level of utilization of information and communication technology facilities for teaching of </w:t>
      </w:r>
      <w:r w:rsidR="008A470E" w:rsidRPr="00636B32">
        <w:rPr>
          <w:rFonts w:ascii="Times New Roman" w:hAnsi="Times New Roman" w:cs="Times New Roman"/>
          <w:sz w:val="24"/>
          <w:szCs w:val="24"/>
        </w:rPr>
        <w:t xml:space="preserve">Chemistry in Senior Secondary Schools </w:t>
      </w:r>
      <w:r w:rsidRPr="00636B32">
        <w:rPr>
          <w:rFonts w:ascii="Times New Roman" w:hAnsi="Times New Roman" w:cs="Times New Roman"/>
          <w:sz w:val="24"/>
          <w:szCs w:val="24"/>
        </w:rPr>
        <w:t>on the basis of teachers years of teaching experience.</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Research Questions</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ab/>
      </w:r>
      <w:r w:rsidRPr="00636B32">
        <w:rPr>
          <w:rFonts w:ascii="Times New Roman" w:hAnsi="Times New Roman" w:cs="Times New Roman"/>
          <w:sz w:val="24"/>
          <w:szCs w:val="24"/>
        </w:rPr>
        <w:t>The following research questions will guide the conduct of the study.</w:t>
      </w:r>
    </w:p>
    <w:p w:rsidR="00787029" w:rsidRPr="00636B32" w:rsidRDefault="00787029" w:rsidP="00636B32">
      <w:pPr>
        <w:numPr>
          <w:ilvl w:val="0"/>
          <w:numId w:val="2"/>
        </w:numPr>
        <w:spacing w:after="0" w:line="480" w:lineRule="auto"/>
        <w:ind w:hanging="780"/>
        <w:jc w:val="both"/>
        <w:rPr>
          <w:rFonts w:ascii="Times New Roman" w:hAnsi="Times New Roman" w:cs="Times New Roman"/>
          <w:sz w:val="24"/>
          <w:szCs w:val="24"/>
        </w:rPr>
      </w:pPr>
      <w:r w:rsidRPr="00636B32">
        <w:rPr>
          <w:rFonts w:ascii="Times New Roman" w:hAnsi="Times New Roman" w:cs="Times New Roman"/>
          <w:sz w:val="24"/>
          <w:szCs w:val="24"/>
        </w:rPr>
        <w:t xml:space="preserve">To what extent are information and communication technology facilities available in teaching </w:t>
      </w:r>
      <w:r w:rsidR="008A470E" w:rsidRPr="00636B32">
        <w:rPr>
          <w:rFonts w:ascii="Times New Roman" w:hAnsi="Times New Roman" w:cs="Times New Roman"/>
          <w:sz w:val="24"/>
          <w:szCs w:val="24"/>
        </w:rPr>
        <w:t xml:space="preserve">Chemistry in Senior Secondary Schools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p>
    <w:p w:rsidR="00787029" w:rsidRPr="00636B32" w:rsidRDefault="00787029" w:rsidP="00636B32">
      <w:pPr>
        <w:numPr>
          <w:ilvl w:val="0"/>
          <w:numId w:val="2"/>
        </w:numPr>
        <w:spacing w:after="0" w:line="480" w:lineRule="auto"/>
        <w:ind w:hanging="780"/>
        <w:jc w:val="both"/>
        <w:rPr>
          <w:rFonts w:ascii="Times New Roman" w:hAnsi="Times New Roman" w:cs="Times New Roman"/>
          <w:sz w:val="24"/>
          <w:szCs w:val="24"/>
        </w:rPr>
      </w:pPr>
      <w:r w:rsidRPr="00636B32">
        <w:rPr>
          <w:rFonts w:ascii="Times New Roman" w:hAnsi="Times New Roman" w:cs="Times New Roman"/>
          <w:sz w:val="24"/>
          <w:szCs w:val="24"/>
        </w:rPr>
        <w:t xml:space="preserve">Does the level of utilization of information and communication technology in teaching of chemistry at senior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have influence on teachers academic qualification?</w:t>
      </w:r>
    </w:p>
    <w:p w:rsidR="00787029" w:rsidRPr="00636B32" w:rsidRDefault="00787029" w:rsidP="00636B32">
      <w:pPr>
        <w:numPr>
          <w:ilvl w:val="0"/>
          <w:numId w:val="2"/>
        </w:numPr>
        <w:spacing w:after="0" w:line="480" w:lineRule="auto"/>
        <w:ind w:hanging="780"/>
        <w:jc w:val="both"/>
        <w:rPr>
          <w:rFonts w:ascii="Times New Roman" w:hAnsi="Times New Roman" w:cs="Times New Roman"/>
          <w:sz w:val="24"/>
          <w:szCs w:val="24"/>
        </w:rPr>
      </w:pPr>
      <w:r w:rsidRPr="00636B32">
        <w:rPr>
          <w:rFonts w:ascii="Times New Roman" w:hAnsi="Times New Roman" w:cs="Times New Roman"/>
          <w:sz w:val="24"/>
          <w:szCs w:val="24"/>
        </w:rPr>
        <w:t xml:space="preserve">Does the level of utilization of information and communication technology in teaching of chemistry at senior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have influence on teachers years of teaching experience?    </w:t>
      </w:r>
    </w:p>
    <w:p w:rsidR="000C5FEC" w:rsidRDefault="000C5FEC"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lastRenderedPageBreak/>
        <w:t xml:space="preserve">Research Hypotheses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The following hypotheses were formulated to guide the conduct of this research;</w:t>
      </w:r>
    </w:p>
    <w:p w:rsidR="00787029" w:rsidRPr="00636B32" w:rsidRDefault="00787029" w:rsidP="00636B32">
      <w:pPr>
        <w:spacing w:after="0" w:line="480" w:lineRule="auto"/>
        <w:ind w:left="720" w:hanging="720"/>
        <w:jc w:val="both"/>
        <w:rPr>
          <w:rFonts w:ascii="Times New Roman" w:hAnsi="Times New Roman" w:cs="Times New Roman"/>
          <w:b/>
          <w:sz w:val="24"/>
          <w:szCs w:val="24"/>
        </w:rPr>
      </w:pPr>
      <w:r w:rsidRPr="00636B32">
        <w:rPr>
          <w:rFonts w:ascii="Times New Roman" w:hAnsi="Times New Roman" w:cs="Times New Roman"/>
          <w:b/>
          <w:sz w:val="24"/>
          <w:szCs w:val="24"/>
        </w:rPr>
        <w:t>Ho</w:t>
      </w:r>
      <w:r w:rsidRPr="00636B32">
        <w:rPr>
          <w:rFonts w:ascii="Times New Roman" w:hAnsi="Times New Roman" w:cs="Times New Roman"/>
          <w:b/>
          <w:sz w:val="24"/>
          <w:szCs w:val="24"/>
          <w:vertAlign w:val="subscript"/>
        </w:rPr>
        <w:t>1</w:t>
      </w:r>
      <w:r w:rsidRPr="00636B32">
        <w:rPr>
          <w:rFonts w:ascii="Times New Roman" w:hAnsi="Times New Roman" w:cs="Times New Roman"/>
          <w:b/>
          <w:sz w:val="24"/>
          <w:szCs w:val="24"/>
        </w:rPr>
        <w:t xml:space="preserve">:   </w:t>
      </w:r>
      <w:r w:rsidRPr="00636B32">
        <w:rPr>
          <w:rFonts w:ascii="Times New Roman" w:hAnsi="Times New Roman" w:cs="Times New Roman"/>
          <w:sz w:val="24"/>
          <w:szCs w:val="24"/>
        </w:rPr>
        <w:t xml:space="preserve">There is no significant relationship between the availability of information communication and technology and effective teaching of chemistry at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r w:rsidRPr="00636B32">
        <w:rPr>
          <w:rFonts w:ascii="Times New Roman" w:hAnsi="Times New Roman" w:cs="Times New Roman"/>
          <w:b/>
          <w:sz w:val="24"/>
          <w:szCs w:val="24"/>
        </w:rPr>
        <w:t xml:space="preserve"> </w:t>
      </w:r>
    </w:p>
    <w:p w:rsidR="00787029" w:rsidRPr="00636B32" w:rsidRDefault="00787029" w:rsidP="00636B32">
      <w:pPr>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b/>
          <w:sz w:val="24"/>
          <w:szCs w:val="24"/>
        </w:rPr>
        <w:t>Ho</w:t>
      </w:r>
      <w:r w:rsidR="008A470E" w:rsidRPr="00636B32">
        <w:rPr>
          <w:rFonts w:ascii="Times New Roman" w:hAnsi="Times New Roman" w:cs="Times New Roman"/>
          <w:b/>
          <w:sz w:val="24"/>
          <w:szCs w:val="24"/>
        </w:rPr>
        <w:t>2</w:t>
      </w:r>
      <w:r w:rsidRPr="00636B32">
        <w:rPr>
          <w:rFonts w:ascii="Times New Roman" w:hAnsi="Times New Roman" w:cs="Times New Roman"/>
          <w:b/>
          <w:sz w:val="24"/>
          <w:szCs w:val="24"/>
        </w:rPr>
        <w:t xml:space="preserve">: </w:t>
      </w:r>
      <w:r w:rsidRPr="00636B32">
        <w:rPr>
          <w:rFonts w:ascii="Times New Roman" w:hAnsi="Times New Roman" w:cs="Times New Roman"/>
          <w:b/>
          <w:sz w:val="24"/>
          <w:szCs w:val="24"/>
        </w:rPr>
        <w:tab/>
      </w:r>
      <w:r w:rsidRPr="00636B32">
        <w:rPr>
          <w:rFonts w:ascii="Times New Roman" w:hAnsi="Times New Roman" w:cs="Times New Roman"/>
          <w:sz w:val="24"/>
          <w:szCs w:val="24"/>
        </w:rPr>
        <w:t xml:space="preserve">There is no significant relationship between teachers academic qualification and the level of utilization of information and communication technology in teaching of chemistry at senior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p>
    <w:p w:rsidR="00787029" w:rsidRPr="00636B32" w:rsidRDefault="00787029" w:rsidP="00636B32">
      <w:pPr>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b/>
          <w:sz w:val="24"/>
          <w:szCs w:val="24"/>
        </w:rPr>
        <w:t>Ho</w:t>
      </w:r>
      <w:r w:rsidR="008A470E" w:rsidRPr="00636B32">
        <w:rPr>
          <w:rFonts w:ascii="Times New Roman" w:hAnsi="Times New Roman" w:cs="Times New Roman"/>
          <w:b/>
          <w:sz w:val="24"/>
          <w:szCs w:val="24"/>
        </w:rPr>
        <w:t>3</w:t>
      </w:r>
      <w:r w:rsidRPr="00636B32">
        <w:rPr>
          <w:rFonts w:ascii="Times New Roman" w:hAnsi="Times New Roman" w:cs="Times New Roman"/>
          <w:b/>
          <w:sz w:val="24"/>
          <w:szCs w:val="24"/>
        </w:rPr>
        <w:t>:</w:t>
      </w:r>
      <w:r w:rsidRPr="00636B32">
        <w:rPr>
          <w:rFonts w:ascii="Times New Roman" w:hAnsi="Times New Roman" w:cs="Times New Roman"/>
          <w:b/>
          <w:sz w:val="24"/>
          <w:szCs w:val="24"/>
        </w:rPr>
        <w:tab/>
      </w:r>
      <w:r w:rsidRPr="00636B32">
        <w:rPr>
          <w:rFonts w:ascii="Times New Roman" w:hAnsi="Times New Roman" w:cs="Times New Roman"/>
          <w:sz w:val="24"/>
          <w:szCs w:val="24"/>
        </w:rPr>
        <w:t xml:space="preserve">There is no significant relationship between teachers years of teaching experience and the level of utilization of information and communication technology in teaching of chemistry at senior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Scope of the Study</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ab/>
      </w:r>
      <w:r w:rsidRPr="00636B32">
        <w:rPr>
          <w:rFonts w:ascii="Times New Roman" w:hAnsi="Times New Roman" w:cs="Times New Roman"/>
          <w:sz w:val="24"/>
          <w:szCs w:val="24"/>
        </w:rPr>
        <w:t xml:space="preserve">This study is carried out to investigate the availability and utilization of ICT in teaching of chemistry in senior secondary school. The geographical coverage of the research is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and the study was carried out among selected senior secondary schools. However, the study was limited to only 24 secondary schools within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One hundred and twenty (120) respondents were involved in the study.    </w:t>
      </w:r>
    </w:p>
    <w:p w:rsidR="000C5FEC" w:rsidRDefault="000C5FEC"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lastRenderedPageBreak/>
        <w:t>Significance of the Study</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ab/>
      </w:r>
      <w:r w:rsidRPr="00636B32">
        <w:rPr>
          <w:rFonts w:ascii="Times New Roman" w:hAnsi="Times New Roman" w:cs="Times New Roman"/>
          <w:sz w:val="24"/>
          <w:szCs w:val="24"/>
        </w:rPr>
        <w:t>This study would be of great benefit to provide useful information to students, teachers, school proprietors, educational planners, and government.</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finding will equally be of great value to students under training to acquire and develop required skills, knowledge, interaction, concentration and rudiments on how information and communication technology help teachers to make the delivery of their instruction successful to the students in the classroom.</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study is significant in the sense that it would help in the teachers understand the need for the integration, effectiveness and usefulness of information and communication technology for teaching and learning process in chemistry classroom activities. It would be of great help to school administrators in casting some light on the information and communication technology as part of school evaluations strategies in the schools under study.</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It is hoped that the findings of this research would also go a long way to enlighten the agencies of education, the government, the lovers of education and the readers on which can be done further to improve the position of instructional materials utilization in teaching learning process. It is hoped that the findings of the study will assist the government on the need to adequately equip educational institutions with up to-date and correct materials that will aid teaching and learning process.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lastRenderedPageBreak/>
        <w:tab/>
        <w:t xml:space="preserve">The study would equally serve as a basis for further study to other researchers who may want to investigate on the availability and level of use of information and communication technology at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 xml:space="preserve">Clarification of Major Terms and Variables </w:t>
      </w:r>
    </w:p>
    <w:p w:rsidR="00787029" w:rsidRPr="00636B32" w:rsidRDefault="00787029" w:rsidP="00636B32">
      <w:pPr>
        <w:autoSpaceDE w:val="0"/>
        <w:autoSpaceDN w:val="0"/>
        <w:adjustRightInd w:val="0"/>
        <w:spacing w:after="0" w:line="480" w:lineRule="auto"/>
        <w:jc w:val="both"/>
        <w:rPr>
          <w:rFonts w:ascii="Times New Roman" w:hAnsi="Times New Roman" w:cs="Times New Roman"/>
          <w:bCs/>
          <w:sz w:val="24"/>
          <w:szCs w:val="24"/>
        </w:rPr>
      </w:pPr>
      <w:r w:rsidRPr="00636B32">
        <w:rPr>
          <w:rFonts w:ascii="Times New Roman" w:hAnsi="Times New Roman" w:cs="Times New Roman"/>
          <w:bCs/>
          <w:sz w:val="24"/>
          <w:szCs w:val="24"/>
        </w:rPr>
        <w:t xml:space="preserve">The following terms and variables were defined operationally;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bCs/>
          <w:sz w:val="24"/>
          <w:szCs w:val="24"/>
        </w:rPr>
        <w:t xml:space="preserve">Academic Performance: </w:t>
      </w:r>
      <w:r w:rsidRPr="00636B32">
        <w:rPr>
          <w:rFonts w:ascii="Times New Roman" w:hAnsi="Times New Roman" w:cs="Times New Roman"/>
          <w:sz w:val="24"/>
          <w:szCs w:val="24"/>
        </w:rPr>
        <w:t>This refers to the recorded scores marks or grades as evidence of students attainment in a set examination question or continuous assessment test scores of such a student. For the purpose of this study, Senior School Certificate Examination conducted by the West African Examination Council (WAEC) is taken as an index of academic performance.</w:t>
      </w:r>
      <w:r w:rsidR="00671CA7" w:rsidRPr="00636B32">
        <w:rPr>
          <w:rFonts w:ascii="Times New Roman" w:hAnsi="Times New Roman" w:cs="Times New Roman"/>
          <w:sz w:val="24"/>
          <w:szCs w:val="24"/>
        </w:rPr>
        <w:t xml:space="preserve"> (Adeyemi, 2021)</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 xml:space="preserve">Availability: </w:t>
      </w:r>
      <w:r w:rsidRPr="00636B32">
        <w:rPr>
          <w:rFonts w:ascii="Times New Roman" w:hAnsi="Times New Roman" w:cs="Times New Roman"/>
          <w:bCs/>
          <w:sz w:val="24"/>
          <w:szCs w:val="24"/>
        </w:rPr>
        <w:t xml:space="preserve">This refers to the quantitative measured interm of numbers and quantities of instructional materials available for teaching Chemistry science.  </w:t>
      </w:r>
      <w:r w:rsidR="00671CA7" w:rsidRPr="00636B32">
        <w:rPr>
          <w:rFonts w:ascii="Times New Roman" w:hAnsi="Times New Roman" w:cs="Times New Roman"/>
          <w:bCs/>
          <w:sz w:val="24"/>
          <w:szCs w:val="24"/>
        </w:rPr>
        <w:t>(Berkley, 2019)</w:t>
      </w:r>
      <w:r w:rsidRPr="00636B32">
        <w:rPr>
          <w:rFonts w:ascii="Times New Roman" w:hAnsi="Times New Roman" w:cs="Times New Roman"/>
          <w:b/>
          <w:bCs/>
          <w:sz w:val="24"/>
          <w:szCs w:val="24"/>
        </w:rPr>
        <w:t xml:space="preserve"> </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b/>
          <w:bCs/>
          <w:sz w:val="24"/>
          <w:szCs w:val="24"/>
        </w:rPr>
        <w:t>Improvise</w:t>
      </w:r>
      <w:r w:rsidRPr="00636B32">
        <w:rPr>
          <w:rFonts w:ascii="Times New Roman" w:hAnsi="Times New Roman" w:cs="Times New Roman"/>
          <w:b/>
          <w:sz w:val="24"/>
          <w:szCs w:val="24"/>
        </w:rPr>
        <w:t>:</w:t>
      </w:r>
      <w:r w:rsidRPr="00636B32">
        <w:rPr>
          <w:rFonts w:ascii="Times New Roman" w:hAnsi="Times New Roman" w:cs="Times New Roman"/>
          <w:sz w:val="24"/>
          <w:szCs w:val="24"/>
        </w:rPr>
        <w:t xml:space="preserve"> To do or make something one has not prepared for because a sudden need has arise.</w:t>
      </w:r>
      <w:r w:rsidR="00B70CFD" w:rsidRPr="00636B32">
        <w:rPr>
          <w:rFonts w:ascii="Times New Roman" w:hAnsi="Times New Roman" w:cs="Times New Roman"/>
          <w:sz w:val="24"/>
          <w:szCs w:val="24"/>
        </w:rPr>
        <w:t>(Fafunwa, 2018)</w:t>
      </w:r>
    </w:p>
    <w:p w:rsidR="00787029" w:rsidRPr="00636B32" w:rsidRDefault="00787029" w:rsidP="00636B32">
      <w:pPr>
        <w:tabs>
          <w:tab w:val="left" w:pos="720"/>
        </w:tabs>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 xml:space="preserve">Instructional Materials: </w:t>
      </w:r>
      <w:r w:rsidRPr="00636B32">
        <w:rPr>
          <w:rFonts w:ascii="Times New Roman" w:hAnsi="Times New Roman" w:cs="Times New Roman"/>
          <w:color w:val="000000"/>
          <w:sz w:val="24"/>
          <w:szCs w:val="24"/>
          <w:lang w:eastAsia="en-GB"/>
        </w:rPr>
        <w:t>These are learning facilities used by teachers in Chemistry Science instruction to achieve the desired instructional goals and objectives</w:t>
      </w:r>
      <w:r w:rsidR="00896334" w:rsidRPr="00636B32">
        <w:rPr>
          <w:rFonts w:ascii="Times New Roman" w:hAnsi="Times New Roman" w:cs="Times New Roman"/>
          <w:color w:val="202124"/>
          <w:sz w:val="24"/>
          <w:szCs w:val="24"/>
          <w:shd w:val="clear" w:color="auto" w:fill="FFFFFF"/>
        </w:rPr>
        <w:t xml:space="preserve"> (Remillard &amp; Heck, 2014) </w:t>
      </w:r>
    </w:p>
    <w:p w:rsidR="00787029" w:rsidRPr="00636B32" w:rsidRDefault="00787029" w:rsidP="00636B32">
      <w:pPr>
        <w:tabs>
          <w:tab w:val="left" w:pos="720"/>
        </w:tabs>
        <w:spacing w:after="0" w:line="480" w:lineRule="auto"/>
        <w:jc w:val="both"/>
        <w:rPr>
          <w:rFonts w:ascii="Times New Roman" w:hAnsi="Times New Roman" w:cs="Times New Roman"/>
          <w:sz w:val="24"/>
          <w:szCs w:val="24"/>
        </w:rPr>
      </w:pPr>
      <w:r w:rsidRPr="00636B32">
        <w:rPr>
          <w:rFonts w:ascii="Times New Roman" w:hAnsi="Times New Roman" w:cs="Times New Roman"/>
          <w:b/>
          <w:bCs/>
          <w:sz w:val="24"/>
          <w:szCs w:val="24"/>
        </w:rPr>
        <w:lastRenderedPageBreak/>
        <w:t>Utilization:</w:t>
      </w:r>
      <w:r w:rsidRPr="00636B32">
        <w:rPr>
          <w:rFonts w:ascii="Times New Roman" w:hAnsi="Times New Roman" w:cs="Times New Roman"/>
          <w:sz w:val="24"/>
          <w:szCs w:val="24"/>
        </w:rPr>
        <w:t xml:space="preserve"> This refers to the level of application of instructional materials in teaching and learning of chemistry sciences in a classroom setting.</w:t>
      </w:r>
      <w:r w:rsidR="00287FE0" w:rsidRPr="00636B32">
        <w:rPr>
          <w:rFonts w:ascii="Times New Roman" w:hAnsi="Times New Roman" w:cs="Times New Roman"/>
          <w:sz w:val="24"/>
          <w:szCs w:val="24"/>
        </w:rPr>
        <w:t>(Adeshina, 2019)</w:t>
      </w:r>
    </w:p>
    <w:p w:rsidR="00787029" w:rsidRPr="00636B32" w:rsidRDefault="00787029" w:rsidP="00636B32">
      <w:pPr>
        <w:autoSpaceDE w:val="0"/>
        <w:autoSpaceDN w:val="0"/>
        <w:adjustRightInd w:val="0"/>
        <w:spacing w:after="0" w:line="480" w:lineRule="auto"/>
        <w:rPr>
          <w:rFonts w:ascii="Times New Roman" w:hAnsi="Times New Roman" w:cs="Times New Roman"/>
          <w:color w:val="000000"/>
          <w:sz w:val="24"/>
          <w:szCs w:val="24"/>
        </w:rPr>
      </w:pPr>
      <w:r w:rsidRPr="00636B32">
        <w:rPr>
          <w:rFonts w:ascii="Times New Roman" w:hAnsi="Times New Roman" w:cs="Times New Roman"/>
          <w:b/>
          <w:bCs/>
          <w:color w:val="000000"/>
          <w:sz w:val="24"/>
          <w:szCs w:val="24"/>
        </w:rPr>
        <w:t>Chemistry</w:t>
      </w:r>
      <w:r w:rsidRPr="00636B32">
        <w:rPr>
          <w:rFonts w:ascii="Times New Roman" w:hAnsi="Times New Roman" w:cs="Times New Roman"/>
          <w:b/>
          <w:color w:val="000000"/>
          <w:sz w:val="24"/>
          <w:szCs w:val="24"/>
        </w:rPr>
        <w:t>:</w:t>
      </w:r>
      <w:r w:rsidRPr="00636B32">
        <w:rPr>
          <w:rFonts w:ascii="Times New Roman" w:hAnsi="Times New Roman" w:cs="Times New Roman"/>
          <w:color w:val="000000"/>
          <w:sz w:val="24"/>
          <w:szCs w:val="24"/>
        </w:rPr>
        <w:t xml:space="preserve"> Is a branch of science that deals with study of nature and properties of all forms of matter and the various changes that these substances undergo in different conditions.</w:t>
      </w:r>
      <w:r w:rsidR="00C9421C" w:rsidRPr="00636B32">
        <w:rPr>
          <w:rFonts w:ascii="Times New Roman" w:hAnsi="Times New Roman" w:cs="Times New Roman"/>
          <w:color w:val="000000"/>
          <w:sz w:val="24"/>
          <w:szCs w:val="24"/>
        </w:rPr>
        <w:t>(Wikipedia, 2018)</w:t>
      </w:r>
      <w:r w:rsidRPr="00636B32">
        <w:rPr>
          <w:rFonts w:ascii="Times New Roman" w:hAnsi="Times New Roman" w:cs="Times New Roman"/>
          <w:color w:val="000000"/>
          <w:sz w:val="24"/>
          <w:szCs w:val="24"/>
        </w:rPr>
        <w:t xml:space="preserve"> </w:t>
      </w:r>
    </w:p>
    <w:p w:rsidR="00787029" w:rsidRPr="00636B32" w:rsidRDefault="00787029" w:rsidP="00636B32">
      <w:pPr>
        <w:autoSpaceDE w:val="0"/>
        <w:autoSpaceDN w:val="0"/>
        <w:adjustRightInd w:val="0"/>
        <w:spacing w:after="0" w:line="480" w:lineRule="auto"/>
        <w:rPr>
          <w:rFonts w:ascii="Times New Roman" w:hAnsi="Times New Roman" w:cs="Times New Roman"/>
          <w:color w:val="000000"/>
          <w:sz w:val="24"/>
          <w:szCs w:val="24"/>
        </w:rPr>
      </w:pPr>
      <w:r w:rsidRPr="00636B32">
        <w:rPr>
          <w:rFonts w:ascii="Times New Roman" w:hAnsi="Times New Roman" w:cs="Times New Roman"/>
          <w:b/>
          <w:bCs/>
          <w:color w:val="000000"/>
          <w:sz w:val="24"/>
          <w:szCs w:val="24"/>
        </w:rPr>
        <w:t xml:space="preserve">Gender: </w:t>
      </w:r>
      <w:r w:rsidRPr="00636B32">
        <w:rPr>
          <w:rFonts w:ascii="Times New Roman" w:hAnsi="Times New Roman" w:cs="Times New Roman"/>
          <w:color w:val="000000"/>
          <w:sz w:val="24"/>
          <w:szCs w:val="24"/>
        </w:rPr>
        <w:t xml:space="preserve">Refers to teachers social and cultural construction and representative of being ‘male’ and ‘female’. </w:t>
      </w:r>
    </w:p>
    <w:p w:rsidR="00787029" w:rsidRPr="00636B32" w:rsidRDefault="00787029" w:rsidP="00636B32">
      <w:pPr>
        <w:autoSpaceDE w:val="0"/>
        <w:autoSpaceDN w:val="0"/>
        <w:adjustRightInd w:val="0"/>
        <w:spacing w:after="0" w:line="480" w:lineRule="auto"/>
        <w:jc w:val="both"/>
        <w:rPr>
          <w:rFonts w:ascii="Times New Roman" w:hAnsi="Times New Roman" w:cs="Times New Roman"/>
          <w:color w:val="000000"/>
          <w:sz w:val="24"/>
          <w:szCs w:val="24"/>
        </w:rPr>
      </w:pPr>
      <w:r w:rsidRPr="00636B32">
        <w:rPr>
          <w:rFonts w:ascii="Times New Roman" w:hAnsi="Times New Roman" w:cs="Times New Roman"/>
          <w:b/>
          <w:bCs/>
          <w:color w:val="000000"/>
          <w:sz w:val="24"/>
          <w:szCs w:val="24"/>
        </w:rPr>
        <w:t xml:space="preserve">Science: </w:t>
      </w:r>
      <w:r w:rsidRPr="00636B32">
        <w:rPr>
          <w:rFonts w:ascii="Times New Roman" w:hAnsi="Times New Roman" w:cs="Times New Roman"/>
          <w:color w:val="000000"/>
          <w:sz w:val="24"/>
          <w:szCs w:val="24"/>
        </w:rPr>
        <w:t xml:space="preserve">Is a vast body of connected knowledge of theories and facts developed by scientists through scientific methods. </w:t>
      </w:r>
      <w:r w:rsidR="00C9421C" w:rsidRPr="00636B32">
        <w:rPr>
          <w:rFonts w:ascii="Times New Roman" w:hAnsi="Times New Roman" w:cs="Times New Roman"/>
          <w:color w:val="000000"/>
          <w:sz w:val="24"/>
          <w:szCs w:val="24"/>
        </w:rPr>
        <w:t>(</w:t>
      </w:r>
      <w:r w:rsidR="00C9421C" w:rsidRPr="00636B32">
        <w:rPr>
          <w:rFonts w:ascii="Times New Roman" w:hAnsi="Times New Roman" w:cs="Times New Roman"/>
          <w:color w:val="202124"/>
          <w:sz w:val="24"/>
          <w:szCs w:val="24"/>
          <w:shd w:val="clear" w:color="auto" w:fill="FFFFFF"/>
        </w:rPr>
        <w:t>Cecilia Ridgeway, 2017)</w:t>
      </w:r>
    </w:p>
    <w:p w:rsidR="00787029" w:rsidRPr="00636B32" w:rsidRDefault="00787029" w:rsidP="00636B32">
      <w:pPr>
        <w:pStyle w:val="Default"/>
        <w:spacing w:line="480" w:lineRule="auto"/>
        <w:jc w:val="both"/>
      </w:pPr>
      <w:r w:rsidRPr="00636B32">
        <w:rPr>
          <w:b/>
          <w:bCs/>
        </w:rPr>
        <w:t xml:space="preserve">Information communication technology: </w:t>
      </w:r>
      <w:r w:rsidRPr="00636B32">
        <w:t xml:space="preserve">refers to a wide range of software technology components such as computer, telecommunication, internet, video and digital cameras that can be used by teachers to support their work (Wikipedia). </w:t>
      </w:r>
    </w:p>
    <w:p w:rsidR="00787029" w:rsidRPr="00636B32" w:rsidRDefault="00787029" w:rsidP="00636B32">
      <w:pPr>
        <w:tabs>
          <w:tab w:val="left" w:pos="720"/>
        </w:tabs>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Teachers</w:t>
      </w:r>
      <w:r w:rsidRPr="00636B32">
        <w:rPr>
          <w:rFonts w:ascii="Times New Roman" w:hAnsi="Times New Roman" w:cs="Times New Roman"/>
          <w:sz w:val="24"/>
          <w:szCs w:val="24"/>
        </w:rPr>
        <w:t xml:space="preserve"> </w:t>
      </w:r>
      <w:r w:rsidRPr="00636B32">
        <w:rPr>
          <w:rFonts w:ascii="Times New Roman" w:hAnsi="Times New Roman" w:cs="Times New Roman"/>
          <w:b/>
          <w:sz w:val="24"/>
          <w:szCs w:val="24"/>
        </w:rPr>
        <w:t>Qualification</w:t>
      </w:r>
      <w:r w:rsidRPr="00636B32">
        <w:rPr>
          <w:rFonts w:ascii="Times New Roman" w:hAnsi="Times New Roman" w:cs="Times New Roman"/>
          <w:sz w:val="24"/>
          <w:szCs w:val="24"/>
        </w:rPr>
        <w:t>: This refers to the academic competences and certification completed by chemistry teacher in secondary school that qualifies him for teaching.</w:t>
      </w:r>
      <w:r w:rsidR="00FC245E" w:rsidRPr="00636B32">
        <w:rPr>
          <w:rFonts w:ascii="Times New Roman" w:hAnsi="Times New Roman" w:cs="Times New Roman"/>
          <w:sz w:val="24"/>
          <w:szCs w:val="24"/>
        </w:rPr>
        <w:t xml:space="preserve"> Teacher qualification is a pre-requisite requirement for meeting the objectives of the chemistry curriculum. It is the most important factor in improving students’ achievement in chemistry. Darling- Hammond (2007)</w:t>
      </w:r>
    </w:p>
    <w:p w:rsidR="00787029" w:rsidRPr="00636B32" w:rsidRDefault="00787029" w:rsidP="00636B32">
      <w:pPr>
        <w:tabs>
          <w:tab w:val="left" w:pos="720"/>
        </w:tabs>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Teacher</w:t>
      </w:r>
      <w:r w:rsidRPr="00636B32">
        <w:rPr>
          <w:rFonts w:ascii="Times New Roman" w:hAnsi="Times New Roman" w:cs="Times New Roman"/>
          <w:sz w:val="24"/>
          <w:szCs w:val="24"/>
        </w:rPr>
        <w:t xml:space="preserve"> </w:t>
      </w:r>
      <w:r w:rsidRPr="00636B32">
        <w:rPr>
          <w:rFonts w:ascii="Times New Roman" w:hAnsi="Times New Roman" w:cs="Times New Roman"/>
          <w:b/>
          <w:sz w:val="24"/>
          <w:szCs w:val="24"/>
        </w:rPr>
        <w:t>Experience</w:t>
      </w:r>
      <w:r w:rsidRPr="00636B32">
        <w:rPr>
          <w:rFonts w:ascii="Times New Roman" w:hAnsi="Times New Roman" w:cs="Times New Roman"/>
          <w:sz w:val="24"/>
          <w:szCs w:val="24"/>
        </w:rPr>
        <w:t>: This refers to extents of job engagement that accrued to chemistry teachers in service.</w:t>
      </w:r>
      <w:r w:rsidR="00B51FD5" w:rsidRPr="00636B32">
        <w:rPr>
          <w:rFonts w:ascii="Times New Roman" w:hAnsi="Times New Roman" w:cs="Times New Roman"/>
          <w:sz w:val="24"/>
          <w:szCs w:val="24"/>
        </w:rPr>
        <w:t xml:space="preserve"> (Dovrat Committee, 2015)</w:t>
      </w:r>
    </w:p>
    <w:p w:rsidR="00787029" w:rsidRPr="00636B32" w:rsidRDefault="00787029" w:rsidP="00636B32">
      <w:pPr>
        <w:pStyle w:val="Default"/>
        <w:spacing w:line="480" w:lineRule="auto"/>
        <w:jc w:val="both"/>
      </w:pPr>
      <w:r w:rsidRPr="00636B32">
        <w:t xml:space="preserve">  </w:t>
      </w:r>
    </w:p>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lastRenderedPageBreak/>
        <w:t>CHAPTER TWO</w:t>
      </w:r>
    </w:p>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LITERATURE REVIEWED</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This chapter is concerned with the review of related literature on the availability and utilization of ICT in teaching chemistry in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this can be presented under the following sub-headings.</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bCs/>
          <w:sz w:val="24"/>
          <w:szCs w:val="24"/>
        </w:rPr>
        <w:t>Theoretical framework of the Study</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Contents and Objectives of Senior Secondary School Chemistry Curriculum</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Empirical Study on Information and Communication Technology on availability and utilization to chemistry teaching and learning </w:t>
      </w:r>
    </w:p>
    <w:p w:rsidR="00787029" w:rsidRPr="00636B32" w:rsidRDefault="00787029" w:rsidP="00636B32">
      <w:pPr>
        <w:pStyle w:val="Default"/>
        <w:spacing w:line="480" w:lineRule="auto"/>
        <w:jc w:val="both"/>
      </w:pPr>
      <w:r w:rsidRPr="00636B32">
        <w:t>Influence of ICT tool and facilities in teaching and learning in schools</w:t>
      </w:r>
    </w:p>
    <w:p w:rsidR="00787029" w:rsidRPr="00636B32" w:rsidRDefault="00787029" w:rsidP="00636B32">
      <w:pPr>
        <w:pStyle w:val="Default"/>
        <w:spacing w:line="480" w:lineRule="auto"/>
        <w:jc w:val="both"/>
        <w:rPr>
          <w:bCs/>
        </w:rPr>
      </w:pPr>
      <w:r w:rsidRPr="00636B32">
        <w:rPr>
          <w:bCs/>
        </w:rPr>
        <w:t>Concept of the Need for ICT Integration in Teaching and Learning in secondary Schools</w:t>
      </w:r>
    </w:p>
    <w:p w:rsidR="00787029" w:rsidRPr="00636B32" w:rsidRDefault="00787029" w:rsidP="00636B32">
      <w:pPr>
        <w:autoSpaceDE w:val="0"/>
        <w:autoSpaceDN w:val="0"/>
        <w:adjustRightInd w:val="0"/>
        <w:spacing w:after="0" w:line="480" w:lineRule="auto"/>
        <w:jc w:val="both"/>
        <w:rPr>
          <w:rFonts w:ascii="Times New Roman" w:hAnsi="Times New Roman" w:cs="Times New Roman"/>
          <w:bCs/>
          <w:sz w:val="24"/>
          <w:szCs w:val="24"/>
        </w:rPr>
      </w:pPr>
      <w:r w:rsidRPr="00636B32">
        <w:rPr>
          <w:rFonts w:ascii="Times New Roman" w:hAnsi="Times New Roman" w:cs="Times New Roman"/>
          <w:bCs/>
          <w:sz w:val="24"/>
          <w:szCs w:val="24"/>
        </w:rPr>
        <w:t xml:space="preserve">Factors Affecting the Utilization of ICT in Teaching and Learning of Chemistry </w:t>
      </w:r>
    </w:p>
    <w:p w:rsidR="00787029" w:rsidRPr="00636B32" w:rsidRDefault="00787029" w:rsidP="00636B32">
      <w:pPr>
        <w:spacing w:after="0" w:line="480" w:lineRule="auto"/>
        <w:ind w:right="-1170"/>
        <w:rPr>
          <w:rFonts w:ascii="Times New Roman" w:hAnsi="Times New Roman" w:cs="Times New Roman"/>
          <w:sz w:val="24"/>
          <w:szCs w:val="24"/>
        </w:rPr>
      </w:pPr>
      <w:r w:rsidRPr="00636B32">
        <w:rPr>
          <w:rFonts w:ascii="Times New Roman" w:hAnsi="Times New Roman" w:cs="Times New Roman"/>
          <w:sz w:val="24"/>
          <w:szCs w:val="24"/>
        </w:rPr>
        <w:t xml:space="preserve">Influence of Teachers’ Academic Qualification on utilization of ICT on Teaching Chemistry   </w:t>
      </w:r>
    </w:p>
    <w:p w:rsidR="00787029" w:rsidRPr="00636B32" w:rsidRDefault="00787029" w:rsidP="00636B32">
      <w:pPr>
        <w:spacing w:after="0" w:line="480" w:lineRule="auto"/>
        <w:ind w:right="-1170"/>
        <w:rPr>
          <w:rFonts w:ascii="Times New Roman" w:hAnsi="Times New Roman" w:cs="Times New Roman"/>
          <w:sz w:val="24"/>
          <w:szCs w:val="24"/>
        </w:rPr>
      </w:pPr>
      <w:r w:rsidRPr="00636B32">
        <w:rPr>
          <w:rFonts w:ascii="Times New Roman" w:hAnsi="Times New Roman" w:cs="Times New Roman"/>
          <w:sz w:val="24"/>
          <w:szCs w:val="24"/>
        </w:rPr>
        <w:t>Influence of Teachers’ Years of Teaching Experience on utilization of ICT in Teaching Chemistry</w:t>
      </w:r>
    </w:p>
    <w:p w:rsidR="00787029" w:rsidRPr="00636B32" w:rsidRDefault="00787029" w:rsidP="00636B32">
      <w:pPr>
        <w:autoSpaceDE w:val="0"/>
        <w:autoSpaceDN w:val="0"/>
        <w:adjustRightInd w:val="0"/>
        <w:spacing w:after="0" w:line="480" w:lineRule="auto"/>
        <w:jc w:val="both"/>
        <w:rPr>
          <w:rFonts w:ascii="Times New Roman" w:hAnsi="Times New Roman" w:cs="Times New Roman"/>
          <w:bCs/>
          <w:sz w:val="24"/>
          <w:szCs w:val="24"/>
        </w:rPr>
      </w:pPr>
      <w:r w:rsidRPr="00636B32">
        <w:rPr>
          <w:rFonts w:ascii="Times New Roman" w:hAnsi="Times New Roman" w:cs="Times New Roman"/>
          <w:bCs/>
          <w:sz w:val="24"/>
          <w:szCs w:val="24"/>
        </w:rPr>
        <w:t xml:space="preserve">Studies on Importance and Uses of Instructional Materials on </w:t>
      </w:r>
      <w:r w:rsidRPr="00636B32">
        <w:rPr>
          <w:rFonts w:ascii="Times New Roman" w:hAnsi="Times New Roman" w:cs="Times New Roman"/>
          <w:sz w:val="24"/>
          <w:szCs w:val="24"/>
        </w:rPr>
        <w:t>utilization of ICT</w:t>
      </w:r>
      <w:r w:rsidRPr="00636B32">
        <w:rPr>
          <w:rFonts w:ascii="Times New Roman" w:hAnsi="Times New Roman" w:cs="Times New Roman"/>
          <w:bCs/>
          <w:sz w:val="24"/>
          <w:szCs w:val="24"/>
        </w:rPr>
        <w:t xml:space="preserve"> in Teaching Chemistry  </w:t>
      </w:r>
    </w:p>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bCs/>
          <w:sz w:val="24"/>
          <w:szCs w:val="24"/>
        </w:rPr>
        <w:t>Appraisal of the Reviewed Literature</w:t>
      </w:r>
    </w:p>
    <w:p w:rsidR="00787029" w:rsidRPr="00636B32" w:rsidRDefault="00787029" w:rsidP="00636B32">
      <w:pPr>
        <w:pStyle w:val="Default"/>
        <w:spacing w:line="480" w:lineRule="auto"/>
        <w:jc w:val="both"/>
        <w:rPr>
          <w:b/>
          <w:bCs/>
        </w:rPr>
      </w:pPr>
    </w:p>
    <w:p w:rsidR="00787029" w:rsidRPr="00636B32" w:rsidRDefault="00787029" w:rsidP="00636B32">
      <w:pPr>
        <w:pStyle w:val="Default"/>
        <w:spacing w:line="480" w:lineRule="auto"/>
        <w:jc w:val="both"/>
      </w:pPr>
      <w:r w:rsidRPr="00636B32">
        <w:rPr>
          <w:b/>
          <w:bCs/>
        </w:rPr>
        <w:lastRenderedPageBreak/>
        <w:t>Theoretical Framework of the Study</w:t>
      </w:r>
    </w:p>
    <w:p w:rsidR="00787029" w:rsidRPr="00636B32" w:rsidRDefault="00787029" w:rsidP="00636B32">
      <w:pPr>
        <w:pStyle w:val="Default"/>
        <w:spacing w:line="480" w:lineRule="auto"/>
        <w:ind w:firstLine="720"/>
        <w:jc w:val="both"/>
      </w:pPr>
      <w:r w:rsidRPr="00636B32">
        <w:t xml:space="preserve">The study is based on Everett Rogers’ Diffusion of Innovations theory (Rogers, 2019). Rogers’ Diffusion of Innovation theory is the most appropriate for investigating the adoption of technology in higher education and educational environments (Medlin, 2022; Parisat, 2019). Diffusion of innovation is a theory that seeks to explain how, why, and at what rate new ideas and technology spread through cultures. Rogers argues that diffusion is a process by which an innovation is communicated through certain channels over time among the participants in a social system. The origins of the diffusion of innovations theory are varied and span multiple. The four elements in the diffusion of innovations theory are: innovation, communication channel, time and social system. </w:t>
      </w:r>
    </w:p>
    <w:p w:rsidR="00787029" w:rsidRPr="00636B32" w:rsidRDefault="00787029" w:rsidP="00636B32">
      <w:pPr>
        <w:pStyle w:val="Default"/>
        <w:spacing w:line="480" w:lineRule="auto"/>
        <w:ind w:firstLine="720"/>
        <w:jc w:val="both"/>
      </w:pPr>
      <w:r w:rsidRPr="00636B32">
        <w:t xml:space="preserve">Innovation refers to an idea, practice, or project that is perceived as new by an individual or other unit of adoption. A communication channel is a means by which messages get from one to another; time refers to length of period or duration required to pass through the innovation- decision process and lastly, social system is defined as a set of interrelated units that are engaged in joint problem solving to accomplish a common goal. </w:t>
      </w:r>
    </w:p>
    <w:p w:rsidR="00787029" w:rsidRPr="00636B32" w:rsidRDefault="00787029" w:rsidP="00636B32">
      <w:pPr>
        <w:pStyle w:val="Default"/>
        <w:spacing w:line="480" w:lineRule="auto"/>
        <w:ind w:firstLine="720"/>
        <w:jc w:val="both"/>
      </w:pPr>
      <w:r w:rsidRPr="00636B32">
        <w:t xml:space="preserve">According to Rogers (2019), the innovation decision process has five steps which are: knowledge which refers to an individual’s awareness of an innovation and having an idea of how it functions. Persuasion is the second stage and it occurs when the individual has a negative or positive attitude toward the innovation. </w:t>
      </w:r>
      <w:r w:rsidRPr="00636B32">
        <w:lastRenderedPageBreak/>
        <w:t xml:space="preserve">According to Sherry, (2019), teachers usually seek for information about a new innovation that is usually available from outside experts. </w:t>
      </w:r>
    </w:p>
    <w:p w:rsidR="00787029" w:rsidRPr="00636B32" w:rsidRDefault="00787029" w:rsidP="00636B32">
      <w:pPr>
        <w:pStyle w:val="Default"/>
        <w:spacing w:line="480" w:lineRule="auto"/>
        <w:ind w:firstLine="720"/>
        <w:jc w:val="both"/>
      </w:pPr>
      <w:r w:rsidRPr="00636B32">
        <w:t xml:space="preserve">The decision stage is the third one whereby an individual chooses to adopt or reject the innovation, that is, by engaging in activities that lead to choice to adopt or reject the innovation. The implementation stage is the fourth where the innovation is put into use by the individual. The implementer may need technical assistance from change agents and others to reduce the degree of uncertainty about the consequences. Finally, the confirmation stage where an individual evaluates the results of an innovation decision already made. This compels the user to continue adopting or later on reject the technology.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Diffusion of Innovations theory takes a different approach compared to other theories of integration. Instead of focusing on persuading individuals to change, it sees integration as primarily being about the evolution or “reinvention” of products and behaviors’ so as to fit better for the individual or as a group. The study therefore employed the Everett Rogers’ Diffusion of Innovations theory to determine the teacher factors influencing integration of Information Communication Technology in teaching of chemistry in secondary schools in Nigeria. The theory is applicable in the study as the theoretical processes have a bearing on the quality of education.</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Science is a discipline comprising knowledge, skills and scientific attitudes and noble values. The integration of these three elements is very important in </w:t>
      </w:r>
      <w:r w:rsidRPr="00636B32">
        <w:rPr>
          <w:rFonts w:ascii="Times New Roman" w:hAnsi="Times New Roman" w:cs="Times New Roman"/>
          <w:sz w:val="24"/>
          <w:szCs w:val="24"/>
        </w:rPr>
        <w:lastRenderedPageBreak/>
        <w:t>ensuring a quality science education. As a discipline of knowledge, science provides a conceptual framework that will enable students to understand the world around them. Science is also a process that emphasises inquiry and problem solving. Thus, science develops skills in investigating the environment, which involves thinking skills, thinking strategies and scientific skills. Knowledge is therefore acquired as the product of an investigation. Scientific inquiry also requires and enables students to develop scientific attitudes and noble values (</w:t>
      </w:r>
      <w:r w:rsidRPr="00636B32">
        <w:rPr>
          <w:rFonts w:ascii="Times New Roman" w:hAnsi="Times New Roman" w:cs="Times New Roman"/>
          <w:color w:val="000000"/>
          <w:sz w:val="24"/>
          <w:szCs w:val="24"/>
        </w:rPr>
        <w:t>Dienye, &amp; Gbamanja, 1990</w:t>
      </w:r>
      <w:r w:rsidRPr="00636B32">
        <w:rPr>
          <w:rFonts w:ascii="Times New Roman" w:hAnsi="Times New Roman" w:cs="Times New Roman"/>
          <w:sz w:val="24"/>
          <w:szCs w:val="24"/>
        </w:rPr>
        <w:t xml:space="preserve">).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core science subjects for the primary and lower secondary levels are designed to provide students with basic science knowledge, prepare students to be literate in science, and enable students to continue their science education at the upper secondary level. Core science at the upper secondary level is designed Chemistry Syllabus to produce students who are literate in science, innovative and able to apply scientific knowledge in decision-making and problem solving in everyday life. The elective science subjects prepare students who are more scientifically inclined to pursue the study of science at post-secondary level. This group of students would take up careers in the field of science and technology and play a leading role in the field for national development.</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b/>
          <w:color w:val="000000"/>
          <w:sz w:val="24"/>
          <w:szCs w:val="24"/>
        </w:rPr>
      </w:pPr>
      <w:r w:rsidRPr="00636B32">
        <w:rPr>
          <w:rFonts w:ascii="Times New Roman" w:hAnsi="Times New Roman" w:cs="Times New Roman"/>
          <w:sz w:val="24"/>
          <w:szCs w:val="24"/>
        </w:rPr>
        <w:t xml:space="preserve">For every science subject, the curriculum for the year is articulated in two documents; the syllabus and the curriculum specifications. The syllabus presents the aims, objectives and the outline of the curriculum content for a period of two </w:t>
      </w:r>
      <w:r w:rsidRPr="00636B32">
        <w:rPr>
          <w:rFonts w:ascii="Times New Roman" w:hAnsi="Times New Roman" w:cs="Times New Roman"/>
          <w:sz w:val="24"/>
          <w:szCs w:val="24"/>
        </w:rPr>
        <w:lastRenderedPageBreak/>
        <w:t>years for elective science subjects and five years for core science subjects. The curriculum specifications provide the details of the curriculum, which includes the learning objectives, suggested learning activities, the intended learning outcomes, and vocabulary.</w:t>
      </w:r>
    </w:p>
    <w:p w:rsidR="00787029" w:rsidRPr="00636B32" w:rsidRDefault="00787029" w:rsidP="00636B32">
      <w:pPr>
        <w:pStyle w:val="Default"/>
        <w:spacing w:line="480" w:lineRule="auto"/>
        <w:ind w:right="29"/>
        <w:jc w:val="both"/>
        <w:rPr>
          <w:b/>
        </w:rPr>
      </w:pPr>
      <w:r w:rsidRPr="00636B32">
        <w:rPr>
          <w:b/>
        </w:rPr>
        <w:t xml:space="preserve">Contents and Objectives of Senior Secondary School Chemistry Curriculum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bCs/>
          <w:sz w:val="24"/>
          <w:szCs w:val="24"/>
        </w:rPr>
      </w:pPr>
      <w:r w:rsidRPr="00636B32">
        <w:rPr>
          <w:rFonts w:ascii="Times New Roman" w:hAnsi="Times New Roman" w:cs="Times New Roman"/>
          <w:bCs/>
          <w:sz w:val="24"/>
          <w:szCs w:val="24"/>
        </w:rPr>
        <w:t xml:space="preserve">Objectives are short- term and precise statement of educational intentions which describes specific performance oriented and behavioral terms those educational outcomes expected from the learners in the course of exposure to specific experiences (Okunloye, 2019). Abdullahi (2022) defined curriculum as part of the academic programmes specifically designed to provide planned and guided learning experience. Curriculum is defined by Usman (2022) as an organized body of knowledge provided by the school to modify the behaviour of the learner. It is aimed at bringing permanent change in the way and manner in which students behave through organized body of knowledge. Curriculum is all the experiences children have under the guidance of teachers. In line with the above.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bCs/>
          <w:sz w:val="24"/>
          <w:szCs w:val="24"/>
        </w:rPr>
      </w:pPr>
      <w:r w:rsidRPr="00636B32">
        <w:rPr>
          <w:rFonts w:ascii="Times New Roman" w:hAnsi="Times New Roman" w:cs="Times New Roman"/>
          <w:bCs/>
          <w:sz w:val="24"/>
          <w:szCs w:val="24"/>
        </w:rPr>
        <w:t xml:space="preserve">Ali (2019) opined that curriculum is a sequenced contents or course of instruction needed by the learner who is expected to demonstrate some objectives or behavioral change. This is done following instruction and experience in some content provided by schools (teachers and administrators) and based on a structured form of continuing evaluation. Offorma (2019) sees curriculum as the sum total of </w:t>
      </w:r>
      <w:r w:rsidRPr="00636B32">
        <w:rPr>
          <w:rFonts w:ascii="Times New Roman" w:hAnsi="Times New Roman" w:cs="Times New Roman"/>
          <w:bCs/>
          <w:sz w:val="24"/>
          <w:szCs w:val="24"/>
        </w:rPr>
        <w:lastRenderedPageBreak/>
        <w:t>the school planned programme of studies or learners both in and outside its premises.</w:t>
      </w:r>
    </w:p>
    <w:p w:rsidR="00787029" w:rsidRPr="00636B32" w:rsidRDefault="00787029" w:rsidP="00636B32">
      <w:pPr>
        <w:pStyle w:val="Default"/>
        <w:spacing w:line="480" w:lineRule="auto"/>
        <w:ind w:right="29" w:firstLine="720"/>
        <w:jc w:val="both"/>
      </w:pPr>
      <w:r w:rsidRPr="00636B32">
        <w:t xml:space="preserve">The Federal Ministry of Education (2019) on the objectives of Senior Secondary Education. Chemistry curriculum stated that students among other things are to: </w:t>
      </w:r>
    </w:p>
    <w:p w:rsidR="00787029" w:rsidRPr="00636B32" w:rsidRDefault="00787029" w:rsidP="00636B32">
      <w:pPr>
        <w:pStyle w:val="Default"/>
        <w:spacing w:line="480" w:lineRule="auto"/>
        <w:jc w:val="both"/>
      </w:pPr>
      <w:r w:rsidRPr="00636B32">
        <w:t xml:space="preserve">i. </w:t>
      </w:r>
      <w:r w:rsidRPr="00636B32">
        <w:tab/>
        <w:t xml:space="preserve">develop interest in the subject of chemistry </w:t>
      </w:r>
    </w:p>
    <w:p w:rsidR="00787029" w:rsidRPr="00636B32" w:rsidRDefault="00787029" w:rsidP="00636B32">
      <w:pPr>
        <w:pStyle w:val="Default"/>
        <w:spacing w:line="480" w:lineRule="auto"/>
        <w:jc w:val="both"/>
      </w:pPr>
      <w:r w:rsidRPr="00636B32">
        <w:t xml:space="preserve">ii. </w:t>
      </w:r>
      <w:r w:rsidRPr="00636B32">
        <w:tab/>
        <w:t xml:space="preserve">acquire basic theoretical and practical knowledge and skills. </w:t>
      </w:r>
    </w:p>
    <w:p w:rsidR="00787029" w:rsidRPr="00636B32" w:rsidRDefault="00787029" w:rsidP="00636B32">
      <w:pPr>
        <w:pStyle w:val="Default"/>
        <w:spacing w:line="480" w:lineRule="auto"/>
        <w:jc w:val="both"/>
      </w:pPr>
      <w:r w:rsidRPr="00636B32">
        <w:t>iii.</w:t>
      </w:r>
      <w:r w:rsidRPr="00636B32">
        <w:tab/>
        <w:t xml:space="preserve">develop interest in STM. </w:t>
      </w:r>
    </w:p>
    <w:p w:rsidR="00787029" w:rsidRPr="00636B32" w:rsidRDefault="00787029" w:rsidP="00636B32">
      <w:pPr>
        <w:pStyle w:val="Default"/>
        <w:spacing w:line="480" w:lineRule="auto"/>
        <w:jc w:val="both"/>
      </w:pPr>
      <w:r w:rsidRPr="00636B32">
        <w:t>iv.</w:t>
      </w:r>
      <w:r w:rsidRPr="00636B32">
        <w:tab/>
        <w:t xml:space="preserve">acquire basic STM knowledge and skills </w:t>
      </w:r>
    </w:p>
    <w:p w:rsidR="00787029" w:rsidRPr="00636B32" w:rsidRDefault="00787029" w:rsidP="00636B32">
      <w:pPr>
        <w:pStyle w:val="Default"/>
        <w:spacing w:line="480" w:lineRule="auto"/>
        <w:ind w:left="720" w:hanging="720"/>
        <w:jc w:val="both"/>
      </w:pPr>
      <w:r w:rsidRPr="00636B32">
        <w:t>v.</w:t>
      </w:r>
      <w:r w:rsidRPr="00636B32">
        <w:tab/>
        <w:t xml:space="preserve">develop reasonable level of competence in ICT application that will engender entrepreneurial skills. </w:t>
      </w:r>
    </w:p>
    <w:p w:rsidR="00787029" w:rsidRPr="00636B32" w:rsidRDefault="00787029" w:rsidP="00636B32">
      <w:pPr>
        <w:pStyle w:val="Default"/>
        <w:spacing w:line="480" w:lineRule="auto"/>
        <w:jc w:val="both"/>
      </w:pPr>
      <w:r w:rsidRPr="00636B32">
        <w:t>vi.</w:t>
      </w:r>
      <w:r w:rsidRPr="00636B32">
        <w:tab/>
        <w:t xml:space="preserve">apply skills to meet societal needs of creating employment and wealth. </w:t>
      </w:r>
    </w:p>
    <w:p w:rsidR="00787029" w:rsidRPr="00636B32" w:rsidRDefault="00787029" w:rsidP="00636B32">
      <w:pPr>
        <w:pStyle w:val="Default"/>
        <w:spacing w:line="480" w:lineRule="auto"/>
        <w:ind w:left="720" w:hanging="720"/>
        <w:jc w:val="both"/>
      </w:pPr>
      <w:r w:rsidRPr="00636B32">
        <w:t>vii.</w:t>
      </w:r>
      <w:r w:rsidRPr="00636B32">
        <w:tab/>
        <w:t xml:space="preserve">be positioned to take advantage of the numerous career opportunities offered by chemistry.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aims of the Chemistry curriculum for secondary school are to provide students with the knowledge and skills in chemistry and technology and enable them to solve problems and make decisions in everyday life based on scientific attitudes and noble values. Students who have followed the Chemistry curriculum will have a basic foundation in chemistry to enable them to pursue formal and informal further education in science and technology (</w:t>
      </w:r>
      <w:r w:rsidRPr="00636B32">
        <w:rPr>
          <w:rFonts w:ascii="Times New Roman" w:hAnsi="Times New Roman" w:cs="Times New Roman"/>
          <w:bCs/>
          <w:sz w:val="24"/>
          <w:szCs w:val="24"/>
        </w:rPr>
        <w:t>Offorma, 2019)</w:t>
      </w:r>
      <w:r w:rsidRPr="00636B32">
        <w:rPr>
          <w:rFonts w:ascii="Times New Roman" w:hAnsi="Times New Roman" w:cs="Times New Roman"/>
          <w:sz w:val="24"/>
          <w:szCs w:val="24"/>
        </w:rPr>
        <w:t>.</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The curriculum also aims to develop a dynamic and progressive society with a science and technology culture that values nature and works towards the preservation and conservation of the environment.</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The Chemistry curriculum for secondary school enables students to:</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sz w:val="24"/>
          <w:szCs w:val="24"/>
        </w:rPr>
        <w:t xml:space="preserve">1. </w:t>
      </w:r>
      <w:r w:rsidRPr="00636B32">
        <w:rPr>
          <w:rFonts w:ascii="Times New Roman" w:hAnsi="Times New Roman" w:cs="Times New Roman"/>
          <w:sz w:val="24"/>
          <w:szCs w:val="24"/>
        </w:rPr>
        <w:tab/>
        <w:t>Acquire knowledge in chemistry and technology in the context of natural phenomena and everyday life experiences and understand developments in the field of chemistry and technology.</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sz w:val="24"/>
          <w:szCs w:val="24"/>
        </w:rPr>
        <w:t xml:space="preserve">2. </w:t>
      </w:r>
      <w:r w:rsidRPr="00636B32">
        <w:rPr>
          <w:rFonts w:ascii="Times New Roman" w:hAnsi="Times New Roman" w:cs="Times New Roman"/>
          <w:sz w:val="24"/>
          <w:szCs w:val="24"/>
        </w:rPr>
        <w:tab/>
        <w:t>Acquire scientific and thinking skills, apply knowledge and skills in a creative and critical manner to solve problems and make decisions.</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sz w:val="24"/>
          <w:szCs w:val="24"/>
        </w:rPr>
        <w:t xml:space="preserve">3. </w:t>
      </w:r>
      <w:r w:rsidRPr="00636B32">
        <w:rPr>
          <w:rFonts w:ascii="Times New Roman" w:hAnsi="Times New Roman" w:cs="Times New Roman"/>
          <w:sz w:val="24"/>
          <w:szCs w:val="24"/>
        </w:rPr>
        <w:tab/>
        <w:t>Face challenges in the scientific and technological world and be willing to contribute towards the development of science and technology.</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4. </w:t>
      </w:r>
      <w:r w:rsidRPr="00636B32">
        <w:rPr>
          <w:rFonts w:ascii="Times New Roman" w:hAnsi="Times New Roman" w:cs="Times New Roman"/>
          <w:sz w:val="24"/>
          <w:szCs w:val="24"/>
        </w:rPr>
        <w:tab/>
        <w:t>Evaluate science and technology related information wisely and effectively.</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5. </w:t>
      </w:r>
      <w:r w:rsidRPr="00636B32">
        <w:rPr>
          <w:rFonts w:ascii="Times New Roman" w:hAnsi="Times New Roman" w:cs="Times New Roman"/>
          <w:sz w:val="24"/>
          <w:szCs w:val="24"/>
        </w:rPr>
        <w:tab/>
        <w:t>Practise and internalise scientific attitudes and good moral values.</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sz w:val="24"/>
          <w:szCs w:val="24"/>
        </w:rPr>
        <w:t xml:space="preserve">6. </w:t>
      </w:r>
      <w:r w:rsidRPr="00636B32">
        <w:rPr>
          <w:rFonts w:ascii="Times New Roman" w:hAnsi="Times New Roman" w:cs="Times New Roman"/>
          <w:sz w:val="24"/>
          <w:szCs w:val="24"/>
        </w:rPr>
        <w:tab/>
        <w:t>Appreciate the contributions of science and technology towards national development and the well-being of mankind.</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sz w:val="24"/>
          <w:szCs w:val="24"/>
        </w:rPr>
        <w:t xml:space="preserve">7. </w:t>
      </w:r>
      <w:r w:rsidRPr="00636B32">
        <w:rPr>
          <w:rFonts w:ascii="Times New Roman" w:hAnsi="Times New Roman" w:cs="Times New Roman"/>
          <w:sz w:val="24"/>
          <w:szCs w:val="24"/>
        </w:rPr>
        <w:tab/>
        <w:t>Realise that scientific discoveries are the result of human endeavour to the best of his or her intellectual and mental capabilities to understand natural phenomena for the betterment of mankind.</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sz w:val="24"/>
          <w:szCs w:val="24"/>
        </w:rPr>
        <w:t xml:space="preserve">8. </w:t>
      </w:r>
      <w:r w:rsidRPr="00636B32">
        <w:rPr>
          <w:rFonts w:ascii="Times New Roman" w:hAnsi="Times New Roman" w:cs="Times New Roman"/>
          <w:sz w:val="24"/>
          <w:szCs w:val="24"/>
        </w:rPr>
        <w:tab/>
        <w:t>Be aware of the need to love and care for the environment and play an active role in its preservation and conservation.</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The chemistry curriculum is organised by topics. Each topic consists of various learning areas, each of which consists of a number of learning objectives. A learning objective has one or more learning outcomes. Learning outcomes are written based on the hierarchy of the cognitive and affective domains. Levels in the cognitive domain are: knowledge, understanding, application, analysis, synthesis and evaluation. Levels in the effective domain are: to be aware of, to be in awe, to be appreciative, to be thankful, to love, to practise, and to internalize (</w:t>
      </w:r>
      <w:r w:rsidRPr="00636B32">
        <w:rPr>
          <w:rFonts w:ascii="Times New Roman" w:hAnsi="Times New Roman" w:cs="Times New Roman"/>
          <w:bCs/>
          <w:sz w:val="24"/>
          <w:szCs w:val="24"/>
        </w:rPr>
        <w:t>Ali, 2019)</w:t>
      </w:r>
      <w:r w:rsidRPr="00636B32">
        <w:rPr>
          <w:rFonts w:ascii="Times New Roman" w:hAnsi="Times New Roman" w:cs="Times New Roman"/>
          <w:sz w:val="24"/>
          <w:szCs w:val="24"/>
        </w:rPr>
        <w:t>.</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Where possible, learning outcomes relating to the affective domain are explicitly stated. The inculcation of scientific attitudes and noble values should be integrated into every learning activity. This ensures a more spontaneous and natural inculcation of attitudes and values. Learning outcomes in the psychomotor domain are achieved implicitly through the learning activities. The Suggested Learning Activities in the supporting document entitled ‘Curriculum Specifications’ provides information on the scope and dimension of learning outcomes. The suggested learning activities aim at providing some guidance as to how learning outcomes can be achieved. At the same time, more than one activity may be suggested for a particular learning outcome. Teachers may modify the suggested activities to suit the ability and style of learning of their students. At the same time, teachers are encouraged to design other innovative and effective learning activities to enhance the learning of science.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Teaching and learning strategies in the science curriculum emphasise thoughtful learning. Thoughtful learning is a process that helps students acquire knowledge and master skills that will help them develop their mind to an optimum level. Thoughtful learning can occur through various learning approaches such as inquiry, constructivism, contextual learning, and mastery learning. These learning approaches encompass learning methods such as experiments, discussions, simulations, projects, visits and future studies. Learning activities should therefore be geared towards activating students’ critical and creative thinking skills and not be confined to routine or rote learning.</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Students should be made aware of the thinking skills and thinking strategies that they use in their learning. They should be challenged with higher order questions and problems and be required to solve problems utilising their creativity and critical thinking. The teaching and learning processes should enable students to acquire knowledge, master skills and develop scientific attitudes and noble values in an integrated manner.</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learning of science is not limited to activities carried out in the school compound. The latest trend in science education is to encourage smart partnership between the Ministry of Education and various organisations such as institutions of higher learning, other governmental agencies, non-governmental agencies and private corporations to provide new ideas, opportunities, strategies and skills. Learning of science can also be enhanced through the use of external resources </w:t>
      </w:r>
      <w:r w:rsidRPr="00636B32">
        <w:rPr>
          <w:rFonts w:ascii="Times New Roman" w:hAnsi="Times New Roman" w:cs="Times New Roman"/>
          <w:sz w:val="24"/>
          <w:szCs w:val="24"/>
        </w:rPr>
        <w:lastRenderedPageBreak/>
        <w:t>such as zoos, animal sanctuaries, museums, science centres, research institutes, mangrove swamps, and factories. Visits to the these places make the learning of science more interesting, meaningful and effective. To optimize learning opportunities, visits need to be carefully planned. Students may be involved in the planning process and specific educational tasks should be assigned during the visit. No educational visit is complete without a post-visit discussion.</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skills to select, analyse and evaluate information from various sources are also developed. Through the use of technology such as television, radio, video, computer and internet, the teaching and learning of science can be made more interesting and effective. Computer simulation and animation are effective tools for the teaching and learning of abstract or difficult science concepts. Computer simulation and animation can be presented through courseware or web page. The use of technology will enhance the effectiveness of teaching and learning of science besides optimising the intended learning outcomes. </w:t>
      </w:r>
    </w:p>
    <w:p w:rsidR="00787029" w:rsidRPr="00636B32" w:rsidRDefault="00787029" w:rsidP="00636B32">
      <w:pPr>
        <w:autoSpaceDE w:val="0"/>
        <w:autoSpaceDN w:val="0"/>
        <w:adjustRightInd w:val="0"/>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Empirical study on Information and Communication Technology on availability and utilization of chemistry teaching and learning </w:t>
      </w:r>
    </w:p>
    <w:p w:rsidR="00787029" w:rsidRPr="00636B32" w:rsidRDefault="00787029" w:rsidP="00636B32">
      <w:pPr>
        <w:pStyle w:val="Default"/>
        <w:spacing w:line="480" w:lineRule="auto"/>
        <w:ind w:firstLine="720"/>
        <w:jc w:val="both"/>
      </w:pPr>
      <w:r w:rsidRPr="00636B32">
        <w:t>Betiku (</w:t>
      </w:r>
      <w:r w:rsidR="00C4198A" w:rsidRPr="00636B32">
        <w:t>2019</w:t>
      </w:r>
      <w:r w:rsidRPr="00636B32">
        <w:t>) defined Information Technology as any equipment or technique used by people to handle information”. While Hassan (2022) defined information technology as a broad based technology that supports the creation, storage and manipulation of information. Betiku (</w:t>
      </w:r>
      <w:r w:rsidR="00C4198A" w:rsidRPr="00636B32">
        <w:t>2019</w:t>
      </w:r>
      <w:r w:rsidRPr="00636B32">
        <w:t xml:space="preserve">) has argued that sometimes, it is called Information and Communication Technology (ICT) as the activities of </w:t>
      </w:r>
      <w:r w:rsidRPr="00636B32">
        <w:lastRenderedPageBreak/>
        <w:t xml:space="preserve">information technology involve communication (ie the process of sending and receiving message). NTI (2022) simply defined ICT as a means of receiving, processing, storing, retrieving and dissemination of information through the use of Computer and other telecommunication facilities. From the above definitions, information and communication technology (ICT) can be defined as the application of computer and other telecommunication gadgets to store, retrieve, transmit and manipulate data in any human endeavour.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Hassan (2022) view information and communication technology (ICT) as information handling tools that are capable of being used to generate process, store and retrieve, distribute and exchange information. When these different tools work together, they combine to form a network which reaches any part of the globe. It has increasingly become the most powerful tool for participating in virtually every global activity such as global market, promoting political accountability, improving the delivery of basic services and enhancing local development opportunities (UNDP 2019).</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Information and communications technology refers to a systematic process of gathering, processing, storing, sending and retrieving of information through the print, broadcast, computing and telecommunications media (Onwuagboke, 2019). Similarly, Achuonye (2022) sees information and communications technology as the collection, storage, processing dissemination and use of information. When ICT is mentioned, what readily come to mind is the computer and the Internet? These </w:t>
      </w:r>
      <w:r w:rsidRPr="00636B32">
        <w:rPr>
          <w:rFonts w:ascii="Times New Roman" w:hAnsi="Times New Roman" w:cs="Times New Roman"/>
          <w:sz w:val="24"/>
          <w:szCs w:val="24"/>
        </w:rPr>
        <w:lastRenderedPageBreak/>
        <w:t>two are not the only components of ICT but have actually revolutionized the way we handle and disseminate information hence Ogunsola (2018) sees ICT as an electronically based system of information transmission, reception, processing and retrieval which has drastically changed the way we think, the way we live and the environment in which we live. ICT resources capable of being used in teaching and learning include but are not limited to the following; radio, radio-cassette recorders, televisions, computer, multi-media projectors, fax machines, optic fibers, CD- Rom, internet, electronic notice boards, interactive white boards, slides and slide projectors, overhead projectors, video players and VCDs etc.</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Observation of the researchers during teaching practice supervision has shown that very many of these listed ICT resources if not all were not available in the secondary schools. It is worthy of note that the propensity to use ICTs in teaching and learning activities is highly determined by the availability of these resources in the schools.</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In a study that explored factors that influence classroom use of ICT in Sub -Saharan Africa (Hennessey, 2019), cited in Kiptalam and Rodriguess, (2022) reveal that the integration of technology into education is highly dependent on the availability and accessibility of the resources in schools. The case of secondary schools in Ardokola and Jalingo may not be different.</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Barlo (2022) observed the availability and utilization of instructional materials in the teaching of agricultural science in selected secondary schools in </w:t>
      </w:r>
      <w:r w:rsidRPr="00636B32">
        <w:rPr>
          <w:rFonts w:ascii="Times New Roman" w:hAnsi="Times New Roman" w:cs="Times New Roman"/>
          <w:sz w:val="24"/>
          <w:szCs w:val="24"/>
        </w:rPr>
        <w:lastRenderedPageBreak/>
        <w:t>Lagos State. The target population was two hundred and fifty (250) secondary schools out of which, twenty-five (25) secondary schools were selected as the samples using systematic sampling. The instrument used in collecting the data was questionnaire. Five (5) null hypotheses were stated which were tested using the Average Weighted Response (AWR) test statistics at 1.00 level of significance. All the five (5) null hypotheses were accepted. The results showed that the teaching of agricultural science in selected secondary schools depended on the availability and utilization of instructional materials which had negative relationship in the teaching of agricultural science in selected secondary schools in Lagos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present research study is related in the title; “Influence of Information communication and technology on the Academic Performance of Students in chemistry in secondary schools in Kwara State, Nigeria”. The population for the present research study is two hundred and thirty-five (235) secondary schools compared with two hundred and fifty (250) secondary schools for the past research study. Thirty (30) secondary schools were selected as the sample for the present research study compared with twenty-five (25) secondary schools selected as the sample for the past research study using systematic sampling. Four (4) null research hypotheses (Ho) were stated using chi-square (</w:t>
      </w:r>
      <w:r w:rsidRPr="00636B32">
        <w:rPr>
          <w:rFonts w:ascii="Times New Roman" w:hAnsi="Times New Roman" w:cs="Times New Roman"/>
          <w:i/>
          <w:iCs/>
          <w:sz w:val="24"/>
          <w:szCs w:val="24"/>
        </w:rPr>
        <w:t>x</w:t>
      </w:r>
      <w:r w:rsidRPr="00636B32">
        <w:rPr>
          <w:rFonts w:ascii="Times New Roman" w:hAnsi="Times New Roman" w:cs="Times New Roman"/>
          <w:i/>
          <w:iCs/>
          <w:sz w:val="24"/>
          <w:szCs w:val="24"/>
          <w:vertAlign w:val="superscript"/>
        </w:rPr>
        <w:t>2</w:t>
      </w:r>
      <w:r w:rsidRPr="00636B32">
        <w:rPr>
          <w:rFonts w:ascii="Times New Roman" w:hAnsi="Times New Roman" w:cs="Times New Roman"/>
          <w:sz w:val="24"/>
          <w:szCs w:val="24"/>
        </w:rPr>
        <w:t xml:space="preserve">) test statistics at 5% (0.05) significance level in the present research compared with five (5) null hypotheses which were tested using the Average Weighted Response (AWR) test statistics at 1.00 level of significance in the past research. All the five (5) null hypotheses were </w:t>
      </w:r>
      <w:r w:rsidRPr="00636B32">
        <w:rPr>
          <w:rFonts w:ascii="Times New Roman" w:hAnsi="Times New Roman" w:cs="Times New Roman"/>
          <w:sz w:val="24"/>
          <w:szCs w:val="24"/>
        </w:rPr>
        <w:lastRenderedPageBreak/>
        <w:t xml:space="preserve">accepted. The past research study was located in Lagos State while the present research study is located in Kwara State.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Ozorehe (2018) observed the “utilization of ICT in the teaching of chemistry in secondary schools in Osun State”. The target population was two hundred and thirty one (231) secondary schools out of which fifteen (15) secondary schools were selected as the sample by simple randomization. Five (5) null hypotheses were stated which were tested using correlation coefficient test statistics at 0.68 level of significance, and all the five (5) null hypotheses were rejected. The result showed that about 60% of the respondents made use of the teaching aids effectively which had positive relationship in the teaching of chemistry in secondary schools in Osun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research study was similar in the title; “Influence of ICT on the teaching and learning of chemistry in Secondary Schools in Kwara State, Nigeria”. The target population for the research study has two hundred and thirty-five (235) secondary schools out of which thirty (30) secondary schools were selected as the sample compared with target population of two hundred and thirty-one (231) secondary schools in the past research study out of which fifteen (15) secondary schools were selected as the sample by simple randomization. Four (4) null hypotheses were stated in the present research study which were tested using chi-square (</w:t>
      </w:r>
      <w:r w:rsidRPr="00636B32">
        <w:rPr>
          <w:rFonts w:ascii="Times New Roman" w:hAnsi="Times New Roman" w:cs="Times New Roman"/>
          <w:i/>
          <w:iCs/>
          <w:sz w:val="24"/>
          <w:szCs w:val="24"/>
        </w:rPr>
        <w:t>X2</w:t>
      </w:r>
      <w:r w:rsidRPr="00636B32">
        <w:rPr>
          <w:rFonts w:ascii="Times New Roman" w:hAnsi="Times New Roman" w:cs="Times New Roman"/>
          <w:sz w:val="24"/>
          <w:szCs w:val="24"/>
        </w:rPr>
        <w:t xml:space="preserve">) test statistics at 0.05 significance level compared with five (5) null hypotheses stated in the past research study which were tested using correlation </w:t>
      </w:r>
      <w:r w:rsidRPr="00636B32">
        <w:rPr>
          <w:rFonts w:ascii="Times New Roman" w:hAnsi="Times New Roman" w:cs="Times New Roman"/>
          <w:sz w:val="24"/>
          <w:szCs w:val="24"/>
        </w:rPr>
        <w:lastRenderedPageBreak/>
        <w:t>coefficient test statistics at 0.68 level of significance. All the five (5) null hypotheses were rejected. The past research study was located in Osun State while the present research study was located in Kwara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Oyedun (2019) observed the effects of Instructional Materials on Students’ Performance in Geography in selected Secondary Schools in Ilorin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of Kwara State. The target population was fourteen (14) secondary schools out of which eight (8) secondary schools were selected as the sample by simple random sampling. Three (3) null hypotheses were stated which were tested using correlation coefficient test statistics at 0.8 level of significance, and all the three (3) null hypotheses were accepted. The results showed that about 80% of the respondents did not make use of the instructional materials appropriately which had negative effects on the performance of students in Biology in Secondary Schools in Ilorin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in Kwara State.</w:t>
      </w:r>
    </w:p>
    <w:p w:rsidR="00787029" w:rsidRPr="00636B32" w:rsidRDefault="00787029" w:rsidP="00636B32">
      <w:pPr>
        <w:pStyle w:val="Default"/>
        <w:spacing w:line="480" w:lineRule="auto"/>
        <w:ind w:firstLine="720"/>
        <w:jc w:val="both"/>
      </w:pPr>
      <w:r w:rsidRPr="00636B32">
        <w:t>The present research study is similar in the title, “availability and utilization of ICT in teaching and learning of chemistry in senior secondary school in Ilorin, Kwara State”. The target population for the present research study is two hundred and thirty-five (235) secondary schools out of which thirty (30) secondary schools were selected as the sample compared with fourteen (14) secondary schools as the target population in the past research study out of which eight (8) schools were selected as the sample. Four (4) null research hypotheses were stated in the present research study which were tested using chi-square (</w:t>
      </w:r>
      <w:r w:rsidRPr="00636B32">
        <w:rPr>
          <w:i/>
          <w:iCs/>
        </w:rPr>
        <w:t>X</w:t>
      </w:r>
      <w:r w:rsidRPr="00636B32">
        <w:rPr>
          <w:i/>
          <w:iCs/>
          <w:vertAlign w:val="superscript"/>
        </w:rPr>
        <w:t>2</w:t>
      </w:r>
      <w:r w:rsidRPr="00636B32">
        <w:t xml:space="preserve">) test statistics at 5% (0.05) </w:t>
      </w:r>
      <w:r w:rsidRPr="00636B32">
        <w:lastRenderedPageBreak/>
        <w:t xml:space="preserve">level of significance compared with three (3) null hypotheses stated in the past research study which was tested using correlation coefficient test statistics at 0.8 level of significance. The findings thus revealed that the level of availability influence teachers level of utilization of ICT tool in teaching and learning in the selected schools therefore the study recommend that appropriate instructional facilities and ICT tools be made available to support quality of teaching and learning in schools.     </w:t>
      </w:r>
    </w:p>
    <w:p w:rsidR="00787029" w:rsidRPr="00636B32" w:rsidRDefault="00787029" w:rsidP="00636B32">
      <w:pPr>
        <w:pStyle w:val="Default"/>
        <w:spacing w:line="480" w:lineRule="auto"/>
        <w:jc w:val="both"/>
        <w:rPr>
          <w:b/>
        </w:rPr>
      </w:pPr>
      <w:r w:rsidRPr="00636B32">
        <w:rPr>
          <w:b/>
        </w:rPr>
        <w:t>Influence of ICT tool and facilities in teaching and learning in schools</w:t>
      </w:r>
    </w:p>
    <w:p w:rsidR="00787029" w:rsidRPr="00636B32" w:rsidRDefault="00787029" w:rsidP="00636B32">
      <w:pPr>
        <w:pStyle w:val="Default"/>
        <w:spacing w:line="480" w:lineRule="auto"/>
        <w:ind w:firstLine="720"/>
        <w:jc w:val="both"/>
      </w:pPr>
      <w:r w:rsidRPr="00636B32">
        <w:t>Adeyegbe and Ayo (</w:t>
      </w:r>
      <w:r w:rsidR="00C4198A" w:rsidRPr="00636B32">
        <w:t>2019</w:t>
      </w:r>
      <w:r w:rsidRPr="00636B32">
        <w:t xml:space="preserve">) identified the ICT gadgets and facilities as radio, television, compact discs, satellites, e-mail, internet, overhead projector, micro projector, video machines, computers, camera, etc. Achimugu (2020) expatiating on this list, included telephone, Global System for Mobile Communication (GSM), facsimile (fax) and telex machine. Contributing to this, Ugwu, (2016) identified the following additional facilities: electronic bulletin Board, teleconferencing, teleprocessing, database, internet optical fibre, white board, etc. The researcher concludes that these selected IT gadgets/facilities facilitate effective teaching and learning when use appropriately for teaching chemistry. </w:t>
      </w:r>
    </w:p>
    <w:p w:rsidR="00787029" w:rsidRPr="00636B32" w:rsidRDefault="00787029" w:rsidP="00636B32">
      <w:pPr>
        <w:pStyle w:val="Default"/>
        <w:spacing w:line="480" w:lineRule="auto"/>
        <w:ind w:firstLine="720"/>
        <w:jc w:val="both"/>
      </w:pPr>
      <w:r w:rsidRPr="00636B32">
        <w:rPr>
          <w:bCs/>
          <w:iCs/>
        </w:rPr>
        <w:t>Radio</w:t>
      </w:r>
      <w:r w:rsidRPr="00636B32">
        <w:rPr>
          <w:b/>
          <w:bCs/>
          <w:iCs/>
        </w:rPr>
        <w:t xml:space="preserve"> </w:t>
      </w:r>
      <w:r w:rsidRPr="00636B32">
        <w:t xml:space="preserve">is wireless electronic device that transmits audio signals from radio station and are picked up by any radio bands such as frequency modulation (FM), short wave (SW) and amplitude modulation (am) bands. Radio can be used to teach chemistry by placing it in the special listening classrooms. </w:t>
      </w:r>
      <w:r w:rsidRPr="00636B32">
        <w:rPr>
          <w:bCs/>
          <w:iCs/>
        </w:rPr>
        <w:t>Tape Recorder</w:t>
      </w:r>
      <w:r w:rsidRPr="00636B32">
        <w:rPr>
          <w:b/>
          <w:bCs/>
          <w:iCs/>
        </w:rPr>
        <w:t xml:space="preserve"> </w:t>
      </w:r>
      <w:r w:rsidRPr="00636B32">
        <w:t xml:space="preserve">is a </w:t>
      </w:r>
      <w:r w:rsidRPr="00636B32">
        <w:lastRenderedPageBreak/>
        <w:t xml:space="preserve">modern machine that records the voices of people. There are many models of radio cassette recorders that are now available. They can be used in various ways in teaching chemistry. They can be used for playing a pre-recorded cassette for instance, during a field trip, they can also record radio broadcast. For instance on quizzes which can be used for the students – teachers interaction (Asiegbu, 2020). </w:t>
      </w:r>
    </w:p>
    <w:p w:rsidR="00787029" w:rsidRPr="00636B32" w:rsidRDefault="00787029" w:rsidP="00636B32">
      <w:pPr>
        <w:pStyle w:val="Default"/>
        <w:spacing w:line="480" w:lineRule="auto"/>
        <w:ind w:firstLine="720"/>
        <w:jc w:val="both"/>
      </w:pPr>
      <w:r w:rsidRPr="00636B32">
        <w:rPr>
          <w:bCs/>
          <w:iCs/>
        </w:rPr>
        <w:t>Television</w:t>
      </w:r>
      <w:r w:rsidRPr="00636B32">
        <w:t xml:space="preserve"> is an audio visual medium and popular electronic mass media of instruction. Television can be used in teaching chemistry by watching television programmes like quizzes, puzzles, games, debates, etc, in relation to chemistry as a subject. </w:t>
      </w:r>
      <w:r w:rsidRPr="00636B32">
        <w:rPr>
          <w:bCs/>
          <w:iCs/>
        </w:rPr>
        <w:t xml:space="preserve">Video Machine: </w:t>
      </w:r>
      <w:r w:rsidRPr="00636B32">
        <w:t xml:space="preserve">This is a type of machine that is used to project motion picture and the pictures are fashioned for continuous projection at a particular speed. There are different types such as video tape machine, digital video discs (DVD), video compact discs (VCD), etc. It can be recorded in tape or disks. Video is a good IT facility that can be used for teaching chemistry. For instance, one can use slim video tools which contains video lecture, video – simulation, interactive simulation, task review, etc to effectively teach chemistry. </w:t>
      </w:r>
    </w:p>
    <w:p w:rsidR="00787029" w:rsidRPr="00636B32" w:rsidRDefault="00787029" w:rsidP="00636B32">
      <w:pPr>
        <w:pStyle w:val="Default"/>
        <w:spacing w:line="480" w:lineRule="auto"/>
        <w:ind w:firstLine="720"/>
        <w:jc w:val="both"/>
      </w:pPr>
      <w:r w:rsidRPr="00636B32">
        <w:rPr>
          <w:bCs/>
          <w:iCs/>
        </w:rPr>
        <w:t xml:space="preserve">Digital Camera </w:t>
      </w:r>
      <w:r w:rsidRPr="00636B32">
        <w:t xml:space="preserve">is also used to capture picture and it can be used to teach chemistry most especially during chemistry educational tours such as field trip. Pictures snapped during a field trip or excursion can be reported back to other students who were unable to attend the field trip or excursion (Eze, 2022). </w:t>
      </w:r>
    </w:p>
    <w:p w:rsidR="00787029" w:rsidRPr="00636B32" w:rsidRDefault="00787029" w:rsidP="00636B32">
      <w:pPr>
        <w:pStyle w:val="Default"/>
        <w:spacing w:line="480" w:lineRule="auto"/>
        <w:ind w:firstLine="720"/>
        <w:jc w:val="both"/>
      </w:pPr>
      <w:r w:rsidRPr="00636B32">
        <w:rPr>
          <w:bCs/>
          <w:iCs/>
        </w:rPr>
        <w:t xml:space="preserve">Projector </w:t>
      </w:r>
      <w:r w:rsidRPr="00636B32">
        <w:t xml:space="preserve">is a device that allows images to be focused on the screen. It can be overhead projector, micro projector, film projector, etc. A chemistry teacher can </w:t>
      </w:r>
      <w:r w:rsidRPr="00636B32">
        <w:lastRenderedPageBreak/>
        <w:t xml:space="preserve">prepare his or her own slide on different topics or can buy commercially prepared slides and systematically use the slides in teaching the students using any of the available projectors. </w:t>
      </w:r>
      <w:r w:rsidRPr="00636B32">
        <w:rPr>
          <w:bCs/>
          <w:iCs/>
        </w:rPr>
        <w:t xml:space="preserve">Telephone: </w:t>
      </w:r>
      <w:r w:rsidRPr="00636B32">
        <w:t xml:space="preserve">This is a telecommunication device that is used to send and receive audio (sound) signals across distances. Telephones can be used to ask presenters questions for better understanding of chemistry concepts during a television or radio programmes (Eze, 2022). </w:t>
      </w:r>
    </w:p>
    <w:p w:rsidR="00787029" w:rsidRPr="00636B32" w:rsidRDefault="00787029" w:rsidP="00636B32">
      <w:pPr>
        <w:pStyle w:val="Default"/>
        <w:spacing w:line="480" w:lineRule="auto"/>
        <w:ind w:firstLine="720"/>
        <w:jc w:val="both"/>
      </w:pPr>
      <w:r w:rsidRPr="00636B32">
        <w:rPr>
          <w:bCs/>
          <w:iCs/>
        </w:rPr>
        <w:t>Global System for mobile communication (GSM)</w:t>
      </w:r>
      <w:r w:rsidRPr="00636B32">
        <w:t xml:space="preserve"> is a modern portable telephone that connects to a cellular based station used for personal communication over short or long distance. Apart from the traditional role of sending and receiving calls, it has advantages over telephone as it provides other services such as text messages (SMS), E-mail, internet facilities and SMS facility for sending and receiving photos and videos. It can be used to teach chemistry in many ways.  </w:t>
      </w:r>
      <w:r w:rsidRPr="00636B32">
        <w:rPr>
          <w:bCs/>
          <w:iCs/>
        </w:rPr>
        <w:t xml:space="preserve">Computer: </w:t>
      </w:r>
      <w:r w:rsidRPr="00636B32">
        <w:t xml:space="preserve">This is a modern machine that can be programmed to automatically perform various operations. Information can be created, stored and transmitted through the computer. Computer can be put to use in various ways in teaching and learning chemistry. For instance, information accessed through browsing such as lesson notes, data, diagrams, images, animation, etc (Eze, 2022). </w:t>
      </w:r>
    </w:p>
    <w:p w:rsidR="00787029" w:rsidRPr="00636B32" w:rsidRDefault="00787029" w:rsidP="00636B32">
      <w:pPr>
        <w:pStyle w:val="Default"/>
        <w:spacing w:line="480" w:lineRule="auto"/>
        <w:ind w:firstLine="720"/>
        <w:jc w:val="both"/>
      </w:pPr>
      <w:r w:rsidRPr="00636B32">
        <w:rPr>
          <w:bCs/>
          <w:iCs/>
        </w:rPr>
        <w:t xml:space="preserve">Internet </w:t>
      </w:r>
      <w:r w:rsidRPr="00636B32">
        <w:t xml:space="preserve">is a global collection of computers linked to each other, sharing available resources and communicating effectively. Internet connectivity provides audio and video information which facilitates chemistry classroom lessons. For instance, chemistry class teaching, individualized instruction, etc can be </w:t>
      </w:r>
      <w:r w:rsidRPr="00636B32">
        <w:lastRenderedPageBreak/>
        <w:t xml:space="preserve">downloaded through internet browsing, which can be printed out or saved on computer or copied to CD for later usage in presenting a given topic in an interesting way to the students. </w:t>
      </w:r>
      <w:r w:rsidRPr="00636B32">
        <w:rPr>
          <w:bCs/>
          <w:iCs/>
        </w:rPr>
        <w:t xml:space="preserve">E– Mail Address </w:t>
      </w:r>
      <w:r w:rsidRPr="00636B32">
        <w:t xml:space="preserve">also known as electronic mail is a means of carrying out a computer based communication in which an electronic letter is sent to one or more recipients via the help of the internet. This also can be used in teaching chemistry in different ways. For instance, through social network and online charts, chemistry teachers can reach and interact with their students in teaching which can help to remove the abstractness of some concepts (Eze, 2022). </w:t>
      </w:r>
    </w:p>
    <w:p w:rsidR="00787029" w:rsidRPr="00636B32" w:rsidRDefault="00787029" w:rsidP="00636B32">
      <w:pPr>
        <w:pStyle w:val="Default"/>
        <w:spacing w:line="480" w:lineRule="auto"/>
        <w:ind w:firstLine="720"/>
        <w:jc w:val="both"/>
      </w:pPr>
      <w:r w:rsidRPr="00636B32">
        <w:rPr>
          <w:bCs/>
          <w:iCs/>
        </w:rPr>
        <w:t xml:space="preserve">World Wide Web (www) </w:t>
      </w:r>
      <w:r w:rsidRPr="00636B32">
        <w:t xml:space="preserve">is a medium that allow people to get information which is available on the internet. Lesson notes can be downloaded from web sites and used in teaching chemistry effectively. Example of such sites is http//www.teachnet.com </w:t>
      </w:r>
    </w:p>
    <w:p w:rsidR="00787029" w:rsidRPr="00636B32" w:rsidRDefault="00787029" w:rsidP="00636B32">
      <w:pPr>
        <w:pStyle w:val="Default"/>
        <w:spacing w:line="480" w:lineRule="auto"/>
        <w:ind w:firstLine="567"/>
        <w:jc w:val="both"/>
      </w:pPr>
      <w:r w:rsidRPr="00636B32">
        <w:t xml:space="preserve">The use of information and communication technology in teaching and learning has brought into the system, new and emerging technologies that have come to challenge the traditional methods involved in the teaching and learning processes. While contributing to the importance of ICT Igboegwu, Egolum and Nnoli (2022) point out that ICT have impacted on quality and quantity of teaching, learning and research education and provides opportunity for students and teachers to communicate with one another more effectively. Brekke and Hogstad (2019) opine that those preparing to become teachers must incorporate technology into the </w:t>
      </w:r>
      <w:r w:rsidRPr="00636B32">
        <w:lastRenderedPageBreak/>
        <w:t xml:space="preserve">class and that the use of ICT in schools is to increase the effectiveness of teaching and learning. </w:t>
      </w:r>
    </w:p>
    <w:p w:rsidR="00787029" w:rsidRPr="00636B32" w:rsidRDefault="00787029" w:rsidP="00636B32">
      <w:pPr>
        <w:pStyle w:val="Default"/>
        <w:spacing w:line="480" w:lineRule="auto"/>
        <w:ind w:firstLine="720"/>
        <w:jc w:val="both"/>
      </w:pPr>
      <w:r w:rsidRPr="00636B32">
        <w:t xml:space="preserve">Some of the obvious importance of integrating Secondary Schools includes the following: </w:t>
      </w:r>
    </w:p>
    <w:p w:rsidR="00787029" w:rsidRPr="00636B32" w:rsidRDefault="00787029" w:rsidP="00636B32">
      <w:pPr>
        <w:pStyle w:val="Default"/>
        <w:numPr>
          <w:ilvl w:val="0"/>
          <w:numId w:val="5"/>
        </w:numPr>
        <w:spacing w:line="480" w:lineRule="auto"/>
        <w:jc w:val="both"/>
      </w:pPr>
      <w:r w:rsidRPr="00636B32">
        <w:t xml:space="preserve">ICT increases the scope, knowledge and interaction of chemistry teachers, thereby making the task of the teacher simpler. </w:t>
      </w:r>
    </w:p>
    <w:p w:rsidR="00787029" w:rsidRPr="00636B32" w:rsidRDefault="00787029" w:rsidP="00636B32">
      <w:pPr>
        <w:pStyle w:val="Default"/>
        <w:numPr>
          <w:ilvl w:val="0"/>
          <w:numId w:val="5"/>
        </w:numPr>
        <w:spacing w:line="480" w:lineRule="auto"/>
        <w:jc w:val="both"/>
      </w:pPr>
      <w:r w:rsidRPr="00636B32">
        <w:t xml:space="preserve">ICT helps chemistry teachers to gain access to current chemistry resources and standards. </w:t>
      </w:r>
    </w:p>
    <w:p w:rsidR="00787029" w:rsidRPr="00636B32" w:rsidRDefault="00787029" w:rsidP="00636B32">
      <w:pPr>
        <w:pStyle w:val="Default"/>
        <w:numPr>
          <w:ilvl w:val="0"/>
          <w:numId w:val="5"/>
        </w:numPr>
        <w:spacing w:line="480" w:lineRule="auto"/>
        <w:jc w:val="both"/>
      </w:pPr>
      <w:r w:rsidRPr="00636B32">
        <w:t xml:space="preserve">ICT eliminates the requirements for handling large classrooms and laboratories. </w:t>
      </w:r>
    </w:p>
    <w:p w:rsidR="00787029" w:rsidRPr="00636B32" w:rsidRDefault="00787029" w:rsidP="00636B32">
      <w:pPr>
        <w:pStyle w:val="Default"/>
        <w:numPr>
          <w:ilvl w:val="0"/>
          <w:numId w:val="5"/>
        </w:numPr>
        <w:spacing w:line="480" w:lineRule="auto"/>
        <w:jc w:val="both"/>
      </w:pPr>
      <w:r w:rsidRPr="00636B32">
        <w:t xml:space="preserve">ICT improves chemistry teacher’s effectiveness by exposing the teachers to knowledge beyond his/her immediate environment. </w:t>
      </w:r>
    </w:p>
    <w:p w:rsidR="00787029" w:rsidRPr="00636B32" w:rsidRDefault="00787029" w:rsidP="00636B32">
      <w:pPr>
        <w:pStyle w:val="Default"/>
        <w:numPr>
          <w:ilvl w:val="0"/>
          <w:numId w:val="5"/>
        </w:numPr>
        <w:spacing w:line="480" w:lineRule="auto"/>
        <w:jc w:val="both"/>
      </w:pPr>
      <w:r w:rsidRPr="00636B32">
        <w:t xml:space="preserve">ICT helps students to learn chemistry with ease and to retain what they taught for a long period of time. </w:t>
      </w:r>
    </w:p>
    <w:p w:rsidR="00787029" w:rsidRPr="00636B32" w:rsidRDefault="00787029" w:rsidP="00636B32">
      <w:pPr>
        <w:pStyle w:val="Default"/>
        <w:numPr>
          <w:ilvl w:val="0"/>
          <w:numId w:val="5"/>
        </w:numPr>
        <w:spacing w:line="480" w:lineRule="auto"/>
        <w:jc w:val="both"/>
      </w:pPr>
      <w:r w:rsidRPr="00636B32">
        <w:t xml:space="preserve">ICT improves chemistry students to participate in classroom activities </w:t>
      </w:r>
    </w:p>
    <w:p w:rsidR="00787029" w:rsidRPr="00636B32" w:rsidRDefault="00787029" w:rsidP="00636B32">
      <w:pPr>
        <w:pStyle w:val="Default"/>
        <w:numPr>
          <w:ilvl w:val="0"/>
          <w:numId w:val="5"/>
        </w:numPr>
        <w:spacing w:line="480" w:lineRule="auto"/>
        <w:jc w:val="both"/>
      </w:pPr>
      <w:r w:rsidRPr="00636B32">
        <w:t xml:space="preserve">ICT enables chemistry students exchange ideas with their chemistry teachers in and outside the classrooms. </w:t>
      </w:r>
    </w:p>
    <w:p w:rsidR="00787029" w:rsidRPr="00636B32" w:rsidRDefault="00787029" w:rsidP="00636B32">
      <w:pPr>
        <w:pStyle w:val="Default"/>
        <w:numPr>
          <w:ilvl w:val="0"/>
          <w:numId w:val="5"/>
        </w:numPr>
        <w:spacing w:line="480" w:lineRule="auto"/>
        <w:jc w:val="both"/>
      </w:pPr>
      <w:r w:rsidRPr="00636B32">
        <w:t xml:space="preserve">ICT promotes individualized learning in chemistry </w:t>
      </w:r>
    </w:p>
    <w:p w:rsidR="00787029" w:rsidRPr="00636B32" w:rsidRDefault="00787029" w:rsidP="00636B32">
      <w:pPr>
        <w:pStyle w:val="Default"/>
        <w:spacing w:line="480" w:lineRule="auto"/>
        <w:ind w:firstLine="719"/>
        <w:jc w:val="both"/>
      </w:pPr>
      <w:r w:rsidRPr="00636B32">
        <w:t xml:space="preserve">Speaking on the benefit of ICT, the Federal Government of Nigeria (2019: 27) on its national policy on education stipulated: </w:t>
      </w:r>
    </w:p>
    <w:p w:rsidR="00787029" w:rsidRPr="00636B32" w:rsidRDefault="00787029" w:rsidP="00636B32">
      <w:pPr>
        <w:pStyle w:val="Default"/>
        <w:spacing w:line="480" w:lineRule="auto"/>
        <w:ind w:left="576" w:right="576"/>
        <w:jc w:val="both"/>
      </w:pPr>
      <w:r w:rsidRPr="00636B32">
        <w:rPr>
          <w:i/>
          <w:iCs/>
        </w:rPr>
        <w:lastRenderedPageBreak/>
        <w:t xml:space="preserve">that “in recognition of the prominent role of Information Technology (IT) in advancing knowledge and skills necessary for effective functioning in a knowledge driven world, government shall provide adequate infrastructure and develop capacity for effective utilization of Information Technology (IT) to enhance the delivery of basic education in Nigeria”. </w:t>
      </w:r>
    </w:p>
    <w:p w:rsidR="00787029" w:rsidRPr="00636B32" w:rsidRDefault="00787029" w:rsidP="00636B32">
      <w:pPr>
        <w:autoSpaceDE w:val="0"/>
        <w:autoSpaceDN w:val="0"/>
        <w:adjustRightInd w:val="0"/>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The major issue of academic concern at this juncture, is whether the aims and objectives of the provision and utilization of IT gadgets/facilities in teaching and learning chemistry are being achieved? Answering this question constitute the focus of this research.</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Concept of the Need for ICT Integration in Teaching and Learning in secondary Schools</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An ICT driven learning environment is important factor in Nigeria educational sector as it support qualitative teaching and learning process. Over the years what dominated the classroom in Nigeria was principally the chalkboard and textbooks. Although radio/television and film have been used for educational purposes in many countries of the world, they have not been common features in the Nigerian classroom. In the areas where they were used, none has impacted on the educational process as the computer. While television and films appeal to the audio-visual faculties of users, the computer is capable of activating the sense of sight, hearing and touch of the user. It has the capacity to provide higher interactive </w:t>
      </w:r>
      <w:r w:rsidRPr="00636B32">
        <w:rPr>
          <w:rFonts w:ascii="Times New Roman" w:hAnsi="Times New Roman" w:cs="Times New Roman"/>
          <w:sz w:val="24"/>
          <w:szCs w:val="24"/>
        </w:rPr>
        <w:lastRenderedPageBreak/>
        <w:t>potentials for users to develop their individual intellectual and creative ability. According to Shavinina (2021) the crux of ICT consists just in the development of human mental resources which allow people to both successfully apply the existing knowledge and produce new knowledge.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Contributing to this, Eze (2022) noted that education in whatever form it takes is not complete without effective use of ICT and that the significance of ICT in education includes: access to variety of learning resources, immediacy of information, anytime anywhere learning, collaborative learning, multimedia approach to education, authentic and up to date information, access to online libraries, distance learning, individualization of instruction, reduce time on many routine task, access to the source of information, teaching science subjects made interesting, etc. Agommuoh (2020) further observed that the use of ICT in teaching science subjects will make learning more real, relevant and experimental as large amount of data and materials on any topic can be brought to the classroom from all over the world thereby, greatly facilitating the acquisition and absorption of knowledge and offering students unprecedented opportunities to enhance their learning. From the foregoing, ICT is rapidly transforming the world into a global village and chemistry education is one of one of the beneficiaries of this global revolution in teaching and learning process using ICT. In line with competitiveness and emphasise of the use of ICT in teaching and learning, government of various levels and non-governmental organisations i.e. </w:t>
      </w:r>
      <w:r w:rsidRPr="00636B32">
        <w:rPr>
          <w:rFonts w:ascii="Times New Roman" w:hAnsi="Times New Roman" w:cs="Times New Roman"/>
          <w:i/>
          <w:iCs/>
          <w:sz w:val="24"/>
          <w:szCs w:val="24"/>
        </w:rPr>
        <w:t xml:space="preserve">old boys Association </w:t>
      </w:r>
      <w:r w:rsidRPr="00636B32">
        <w:rPr>
          <w:rFonts w:ascii="Times New Roman" w:hAnsi="Times New Roman" w:cs="Times New Roman"/>
          <w:sz w:val="24"/>
          <w:szCs w:val="24"/>
        </w:rPr>
        <w:t xml:space="preserve">have continued </w:t>
      </w:r>
      <w:r w:rsidRPr="00636B32">
        <w:rPr>
          <w:rFonts w:ascii="Times New Roman" w:hAnsi="Times New Roman" w:cs="Times New Roman"/>
          <w:sz w:val="24"/>
          <w:szCs w:val="24"/>
        </w:rPr>
        <w:lastRenderedPageBreak/>
        <w:t xml:space="preserve">to intensify efforts to supply ICT facilities to senior secondary schools in Nigeria. But evidence in literature tends to show that the available ICT facilities in our schools are underutilized. (Ojaleye 2022, Ugwu 2016, and Okoye 2019). In the same vein, Nwagbo and Ugwanyi (2022) have argued that despite aforementioned impact of ICT in teaching and learning science, effective utilization of it is being impeded by some challenges like lack of confidence, resistance to change, negative attitudes, lack of technical support, insufficiency in the school timetable, etc. </w:t>
      </w:r>
    </w:p>
    <w:p w:rsidR="00787029" w:rsidRPr="00636B32" w:rsidRDefault="00787029" w:rsidP="00636B32">
      <w:pPr>
        <w:autoSpaceDE w:val="0"/>
        <w:autoSpaceDN w:val="0"/>
        <w:adjustRightInd w:val="0"/>
        <w:spacing w:after="0" w:line="480" w:lineRule="auto"/>
        <w:ind w:firstLine="720"/>
        <w:jc w:val="both"/>
        <w:rPr>
          <w:rFonts w:ascii="Times New Roman" w:eastAsia="MS Mincho" w:hAnsi="Times New Roman" w:cs="Times New Roman"/>
          <w:sz w:val="24"/>
          <w:szCs w:val="24"/>
        </w:rPr>
      </w:pPr>
      <w:r w:rsidRPr="00636B32">
        <w:rPr>
          <w:rFonts w:ascii="Times New Roman" w:hAnsi="Times New Roman" w:cs="Times New Roman"/>
          <w:sz w:val="24"/>
          <w:szCs w:val="24"/>
        </w:rPr>
        <w:t>This implies that ICT facilities when available have not been utilized in Nigerian secondary schools because of some problems. It is against this background that the researcher deemed it necessary to investigate the perception of chemistry teachers on the factors affecting effective utilization of ICT in teaching and learning chemistry. Therefore, the problem of the study is: what factors affect effective utilization of ICT in teaching and learning chemistry from the views of chemistry teachers? Research reports on the influence of teachers</w:t>
      </w:r>
      <w:r w:rsidRPr="00636B32">
        <w:rPr>
          <w:rFonts w:ascii="Times New Roman" w:eastAsia="MS Mincho" w:hAnsi="Times New Roman" w:cs="Times New Roman"/>
          <w:sz w:val="24"/>
          <w:szCs w:val="24"/>
        </w:rPr>
        <w:t>’ gender on the level utilization of ICT in teaching, had been well documented, but most often the reports contradict themselves. For instance, while Ahmed, Abimbola, Omosewo &amp; Akanbi (2022) found that gender had influence on the level of utilization of available multimedia instructional resources in favour of male teachers, Onwuachu (2022) reported that there is no significant difference between the mean ratings of male and female teachers on their ability to utilize the available material resources including ICT facilities in teaching.</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Most employers of labour today make the acquisition of ICT skills as a prerequisite for employment in their establishments. Various establishments, institutions and organizations find it expedient to train and retrain their staff to acquire or improve on their ICT knowledge and usage of ICT facilities (Adomi and Anie, 2016, cited in Adomi and Kpangban 2019). It therefore becomes necessary to introduce them to the basic ICT skills early to enable them eternalize them for future use.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Integration of ICTs in secondary school will definitely improve Nigerian education system there by giving students a better education that can enable them to compete favorably with products of other education systems all over the world. This will lead to the creation of a technologically advanced work force with the potential to improve military technology, telecommunication, media communication and skilled ICT professionals who will be well-equipped to solve ICT related problems where ever they find themselves (Goshit, 2016) Integration of ICT in teaching at this level invariably will give rise to new instructional techniques. This makes the students to engage themselves in individualized learning. A situation that gives them access to tools that adjusts to their attention span and provides valuable and immediate feedback to literacy enhancement, which is currently not fully implemented in the Nigerian school system (Enuku, and Enuku, 2020). </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lastRenderedPageBreak/>
        <w:t xml:space="preserve">Factors Affecting the Utilization of ICT in Teaching of Chemistry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In many ICT learning projects, according to Ndume (2018), students face some challenges of bad perception during their studies: Lack of Pedagogy in the content developed, lack of resources, lack of user’s touch and feeling in their learning platform. At home, more ICT learners may not manage to study as they are responsible for domestic activities (like caring for children and solving some household chores). Furthermore, some instructors may not be knowledgeable enough in coaching or use of multimedia tools if they lack telecoaching skill. Contributing to this, Gunge (2019) added that while the urge to embark on ICT learning is high in Nigeria, it is still a dream because of weak ICT infrastructure, unsensitized populace and technophobia workforce. Gunge further identified high cost of personal computer, laptop, software, internet and the technical support, and power instability, blackout in towns and un-connectedness in rural areas, as problems that militate against utilization of ICT tools for effective delivery of instruction in Nigerian Universities.</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wide gap between the experience of ICT experts who develop ICT learning system and the slow, and sometimes, unwilling designers of education instructional system planner is also a challenge (Ilechukwu, 2022). Davis (2022) identified limited access to computer and modems as factors that is detrimental to the success of ICT learning environment. High cost that must be met by the learners which arises from connecting to internet as a challenge. Connecting to </w:t>
      </w:r>
      <w:r w:rsidRPr="00636B32">
        <w:rPr>
          <w:rFonts w:ascii="Times New Roman" w:hAnsi="Times New Roman" w:cs="Times New Roman"/>
          <w:sz w:val="24"/>
          <w:szCs w:val="24"/>
        </w:rPr>
        <w:lastRenderedPageBreak/>
        <w:t>internet might be unreliable, slow or limited and might cause frustration and failure of learning outcome, and learning materials cannot be accessed and downloaded in time to support efficient learning. McClelland (2021) maintained that “electronic_ content cannot currently sustain the qualities and multi dimensionality of the kind of tutor-student relationship that learning with ICT seems to require.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Alu (2022) posited that the issue of computer literacy among students and teachers and availability of personal computer (PC) among teachers and students is lacking. There is no rigorous computer training in the process of teacher preparation to help teacher usage. Thus many teachers and learners are not computer literate. Alu also identified reliability of technology as a problem. Unless technology becomes reliable, the universe use of ICT learning will be difficult. Alu pointed out that many ICT learning do not provide enough content for good understanding of subject matter. Some of them for instance, only provide power point slides of lectures and online discussion forum which are not enough for users to obtain a good understanding of the subject content. These problem and others, slow down the pace of utilizing ICT tools for effective delivery of instruction in Nigerian Universities. To overcome most of these problems, lecturers should be constantly updating their skills in computer operation, networking, media, communication; these may help them to cope with the new innovations in ICT technologies.</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lastRenderedPageBreak/>
        <w:t>Influence of Teacher Gender on Academic Performance of Students in Chemistry</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Gender is a major factor that influences career choice and subject interest of students. Further explanation in this context shows that Home Economics, Nursing, Secretary-ship and other feminine related careers have been traditionally regarded as aspects of the school curriculum reserved for females (Umoh, 2019). Based on this, males chose male stereotyped occupations and females chose female stereotyped occupations.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According to Umoh (2019) more difficult tasks are usually reserved for males while less difficult ones are considered feminine in a natural setting. Example of this is breaking of firewood, which is often seen as manly task while washing of plates could be seen as a female task at home. Thus at school males are more likely to take to difficult subject areas and challenging problem-solving situations while female on the other hand prefer simple subjects and often shy away from difficult tasks and problem-solving situation.</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b/>
          <w:bCs/>
          <w:sz w:val="24"/>
          <w:szCs w:val="24"/>
        </w:rPr>
      </w:pPr>
      <w:r w:rsidRPr="00636B32">
        <w:rPr>
          <w:rFonts w:ascii="Times New Roman" w:hAnsi="Times New Roman" w:cs="Times New Roman"/>
          <w:sz w:val="24"/>
          <w:szCs w:val="24"/>
        </w:rPr>
        <w:t xml:space="preserve">Ekeh (2019) discovered that male secondary school students performed better than females in science and mathematics. These differences in performance can be attributed to gender stereotyping which encourages male and female students to show interest in subjects relevant and related to the roles expected of them in the society. The National Assessment of educational Progress in 1992 showed that males had higher average scores than girls between the ages of 9, 13 </w:t>
      </w:r>
      <w:r w:rsidRPr="00636B32">
        <w:rPr>
          <w:rFonts w:ascii="Times New Roman" w:hAnsi="Times New Roman" w:cs="Times New Roman"/>
          <w:sz w:val="24"/>
          <w:szCs w:val="24"/>
        </w:rPr>
        <w:lastRenderedPageBreak/>
        <w:t>and 17. Studies have shown that co-education has negative impact on cognitive performance of students as girls perform better without the boys and vice versa (Okon, 2019). She also stated that the association formed between genders as it applies to co-educational institution causes psychological inferiority complex and this hinders effective classroom participation. Furthermore, it is a known fact that attitude developed by young people during their study of science can be as important as the skills they acquire and the knowledge they obtain. This is because attitude regulates behaviour not only in the classroom but in all other areas of human experience. Concluding, Okon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xml:space="preserve">) maintains that gender has no significant influence on students’ performance in science. </w:t>
      </w:r>
    </w:p>
    <w:p w:rsidR="00787029" w:rsidRPr="00636B32" w:rsidRDefault="00787029" w:rsidP="00636B32">
      <w:pPr>
        <w:pStyle w:val="Default"/>
        <w:spacing w:line="480" w:lineRule="auto"/>
        <w:ind w:firstLine="720"/>
        <w:jc w:val="both"/>
      </w:pPr>
      <w:r w:rsidRPr="00636B32">
        <w:t xml:space="preserve">Even if learning opportunities and teaching strategies would be equally effective in science instruction for every boy or girl in class a formal test given at the end of a certain curricular sequence would still yield marked differences between boys, between girls and between boys and girls (Husen, 2019). In their review of gender differences Maccoby and Jacklin (2019), discussed some cognitive areas in which such differences have been documented; differences have been documented in general intelligence (IQ). Females perform slightly better on general IQ tests during pre-school years, but males perform better in high school (Haertel et al, 2022). There were no significant gender differences in IQ scores among adolescents (Maccoby and Jacklin, 2019). </w:t>
      </w:r>
    </w:p>
    <w:p w:rsidR="00787029" w:rsidRPr="00636B32" w:rsidRDefault="00787029" w:rsidP="00636B32">
      <w:pPr>
        <w:pStyle w:val="Default"/>
        <w:spacing w:line="480" w:lineRule="auto"/>
        <w:ind w:firstLine="720"/>
        <w:jc w:val="both"/>
      </w:pPr>
      <w:r w:rsidRPr="00636B32">
        <w:lastRenderedPageBreak/>
        <w:t>Documentation has also been given on gender differences in particular abilities, especially verbal tasks; female superiority in verbal ability has been observed. In addition, male superiority in spatial ability and mathematical ability (Maccoby and Jacklin, 2019) has been observed. According to education research and practice in Kenya, it has been observed that at secondary school level, girls perform better in Biology than boys while boys perform better in chemistry and chemistry. According to the First International Science Study (2019), boys scored considerably better than girls in science achievement tests. The largest differences were for chemistry. The smallest differences were for biology, with chemistry intermediary. Factors that have been found to be responsible for this scenario has been grouped into two broad categories; those, which stress genetic or biological factors (nature characteristics) and socialization factors or nurture factors.</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Factors Affecting Effective Teaching and Learning of Chemistry</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A probe into the factors affecting the effective teaching and learning of chemistry is a right step in the right direction, since according to Nwanguma (2022) chemistry is the epicenter of all studies in life chemistry .This defect in the teaching of chemistry has been identified with the following factors, which includes lack of qualified and motivated chemistry teachers, non use of proper teaching methods and techniques, lack of adequately equipped chemistry laboratories and infrastructural facilities.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Inadequate teaching has been observed as one of the problems of Chemistry in Nigerian secondary schools. Effective teaching occurs when students learn and achieve many scientific goals and not just being able to repeat scientific knowledge (Omoifo, 2022). During effective learning, student learn how to learn, students develop Conceptual understanding and thinking skills, thus helping students change their intuitive in several ways of explaining the world around them to incorporate scientific concepts and ways of thinking into their personal frameworks, therefore enhancing students’ ability to solve problems and perhaps enhanced learning occur.</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According to Okafor, (2019), quality teaching lies at the teacher’s capacity to transform written knowledge into forms that are pedagogically powerful and yet adaptive to the students’ abilities and backgrounds. Ayodele (2016) identified the use of inappropriate non-effective teaching methodology as a major factor hindering students understanding and achievement in chemistry. The teaching and learning of chemistry does not require theoretical and lecture approaches. Onose (2019), posited that many inexperience teachers teach chemistry in abstraction, thereby making chemistry lessons boring and the students finding it difficult to grasp some scientific concepts, skills and principles. Abdulahi (2019), and Ogbeba (2019), observed that most teachers emphasis theory rather than practical aspects of chemistry and most of them lack adequate knowledge of subject matter and the competence to deliver. In addition, they stressed that the teaching of chemistry has </w:t>
      </w:r>
      <w:r w:rsidRPr="00636B32">
        <w:rPr>
          <w:rFonts w:ascii="Times New Roman" w:hAnsi="Times New Roman" w:cs="Times New Roman"/>
          <w:sz w:val="24"/>
          <w:szCs w:val="24"/>
        </w:rPr>
        <w:lastRenderedPageBreak/>
        <w:t>been reduced to a descriptive exercises through the use of lecture method and very little inquiry.</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Although, the National Policy on Education (2019), emphasized the activity based and child centered learning, most chemistry lessons are of the traditional lecture. There are few classrooms with demonstrations, and when in use it is often teacher demonstration which makes students passive. There are also few traditional hands- on (practical) classes. Our chemistry lessons are yet to be structured, guided and students directed (Omoifo, 2022).</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Poor quality of chemistry teachers in terms of adequate knowledge base and pedagogic skills is another factor identified to influence the teaching and learning of chemistry. The teacher’s academic qualifications and knowledge of subject matter, competencies and skills, and the commitment of teacher have a great impact on the teaching learning process. Teachers in Nigeria are prepared mainly at colleges of Education and faculties of Education of different universities. Achieving the goals of chemistry education requires qualified and highly scientifically literate teachers. Okureme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xml:space="preserve">) posited that: An effective teacher should be a master of his subject, as well as grounded in methods of teaching and be able to relate the chemistry concepts to real life experience. Abd-El-phallic and Boulaoude (2017) conceived such teachers as those who understand the concepts, principles, theories and processes of chemistry and are aware of the complex </w:t>
      </w:r>
      <w:r w:rsidRPr="00636B32">
        <w:rPr>
          <w:rFonts w:ascii="Times New Roman" w:hAnsi="Times New Roman" w:cs="Times New Roman"/>
          <w:sz w:val="24"/>
          <w:szCs w:val="24"/>
        </w:rPr>
        <w:lastRenderedPageBreak/>
        <w:t xml:space="preserve">relationship between chemistry, technology and society. Such teachers more importantly must develop an understanding of Chemistry.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This is important because the portion of scientific knowledge chemistry teachers choose to teach and how they carry out the instruction presents a particular view of the nature of chemistry to their student. (Omoifo, 2022). The teacher knowledge base for effective chemistry teaching is very important in that they are to help the students completely understand the content and underlying philosophy of chemistry. This has long been stressed and culminated in recent emphasis on teacher preparation programmes that will produce sound and effective scientifically literate teachers. Different studies showed that the most important resource input in the school that predicts student achievement is Teacher. Qualify and effective teacher will have students with good test score (Dahar &amp; Faize, 2022). The five indicators of teacher quality according to Dahar (2022) are academic qualification, professional qualification, in-service refresher courses and trainings, teacher experience and teacher salary.</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Lack of ideal resources for Chemistry teaching and learning in Nigerian schools has been a major issue of concern. It is a well known fact that the quality of education a student receives largely depends on the quality of teaching/learning resources provided. Teaching learning resources are all the things used by the teacher during teaching to aid understanding and make teaching successful and effective. They include, modern textbooks, equipments, consumables like </w:t>
      </w:r>
      <w:r w:rsidRPr="00636B32">
        <w:rPr>
          <w:rFonts w:ascii="Times New Roman" w:hAnsi="Times New Roman" w:cs="Times New Roman"/>
          <w:sz w:val="24"/>
          <w:szCs w:val="24"/>
        </w:rPr>
        <w:lastRenderedPageBreak/>
        <w:t xml:space="preserve">chemicals and reagents, models and charts and the physical learning environments which include the Chemistry classrooms and laboratories. One of the major objective of chemistry education is to teach students the scientific process. Students need some investigative skills such as observing, measuring, classifying recording experimenting and analyzing inferring. To achieve this, chemistry classrooms, laboratories and the general learning environment must be adequate and conducive. Inquiry focused chemistry teaching demands a lot of activities on the part of the learner that require scientific materials and equipments.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Due to the fact that majority of schools lack the essential resources for imparting the knowledge of chemistry concepts to students, many students learn little chemistry, learning tends to be by rote and many students find chemistry not interesting and boring (Ogunmade, 2016). The teacher student interactions in many chemistry classrooms are not healthy because of lack of adequate resources. In most of our schools, there are no facilities for the teachers to demonstrate phenomena, let alone allow the students to have opportunities for finding out things for themselves (Audu &amp; Oghogho, 2016).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In many schools there are no laboratories and some schools merely have empty rooms labeled laboratories. Students rarely have hands-on, minds-on experiences. Few days to chemistry practical examinations, most schools acquire equipments for teacher demonstration to students. This cannot make for effective learning and eventually results in poor achievement (Omoifo, 2022). To worsen the </w:t>
      </w:r>
      <w:r w:rsidRPr="00636B32">
        <w:rPr>
          <w:rFonts w:ascii="Times New Roman" w:hAnsi="Times New Roman" w:cs="Times New Roman"/>
          <w:sz w:val="24"/>
          <w:szCs w:val="24"/>
        </w:rPr>
        <w:lastRenderedPageBreak/>
        <w:t>problem of lack of or inadequate resources, the few available ones are not properly maintained, protected and cared for. Ogunmade (2016) stated that majority of students do not have textbooks and most of the schools do not have libraries and where they have one, the textbooks in the libraries are outdated.</w:t>
      </w:r>
    </w:p>
    <w:p w:rsidR="00787029" w:rsidRPr="00636B32" w:rsidRDefault="00787029" w:rsidP="00636B32">
      <w:pPr>
        <w:spacing w:after="0" w:line="480" w:lineRule="auto"/>
        <w:ind w:right="-1170"/>
        <w:rPr>
          <w:rFonts w:ascii="Times New Roman" w:hAnsi="Times New Roman" w:cs="Times New Roman"/>
          <w:b/>
          <w:sz w:val="24"/>
          <w:szCs w:val="24"/>
        </w:rPr>
      </w:pPr>
    </w:p>
    <w:p w:rsidR="00787029" w:rsidRPr="00636B32" w:rsidRDefault="00787029" w:rsidP="00636B32">
      <w:pPr>
        <w:spacing w:after="0" w:line="480" w:lineRule="auto"/>
        <w:ind w:right="-1170"/>
        <w:rPr>
          <w:rFonts w:ascii="Times New Roman" w:hAnsi="Times New Roman" w:cs="Times New Roman"/>
          <w:b/>
          <w:sz w:val="24"/>
          <w:szCs w:val="24"/>
        </w:rPr>
      </w:pPr>
      <w:r w:rsidRPr="00636B32">
        <w:rPr>
          <w:rFonts w:ascii="Times New Roman" w:hAnsi="Times New Roman" w:cs="Times New Roman"/>
          <w:b/>
          <w:sz w:val="24"/>
          <w:szCs w:val="24"/>
        </w:rPr>
        <w:t xml:space="preserve">Influence of Teachers’ Qualification on Teaching of Chemistry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ab/>
      </w:r>
      <w:r w:rsidRPr="00636B32">
        <w:rPr>
          <w:rFonts w:ascii="Times New Roman" w:hAnsi="Times New Roman" w:cs="Times New Roman"/>
          <w:sz w:val="24"/>
          <w:szCs w:val="24"/>
        </w:rPr>
        <w:t>The quality of education of a nation could be determined by the quality of the teachers. The most important factor in improving students’ achievement in chemistry is by employing seasoned qualified teachers in all schools (Abey and Adu 2019), Olorunwa (2019) found that, policy investment on quality of leaders related to improvement in students performance. Specifically, the measurement of teacher’s preparation and certification are correlates of students’ achievement in chemistry. It is further reported that, teachers characteristics such as certification status and degree in area of specialization are very significant and positivity correlated with students out comes in chemistry.</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 xml:space="preserve">Academically qualified teachers refers to those who have academic trauma as a result of enrolment into educational institution and obtained qualification such as HND, B.Sc.BA and MA, and so on, while professionally qualified teachers are those who got professional training that gave them professional knowledge skills, techniques aptitudes as afferent from the general education (Edu and Kalu 2022). They hold degrees, B.Sc.Ed, BA.Ed, and M.Ed and so on. On the other hand there </w:t>
      </w:r>
      <w:r w:rsidRPr="00636B32">
        <w:rPr>
          <w:rFonts w:ascii="Times New Roman" w:hAnsi="Times New Roman" w:cs="Times New Roman"/>
          <w:sz w:val="24"/>
          <w:szCs w:val="24"/>
        </w:rPr>
        <w:lastRenderedPageBreak/>
        <w:t xml:space="preserve">are studies that found no significant relationship between teacher qualification and students academic achievement.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Coonery (2020) opined that students do not understand chemistry when it is taught by an ineffective teacher. Kumi and Evess (2022) buttressed this thin a by saying that teacher quality is the most important among other critical factors like quality curricula finding, small class size and learning situation. George (2019) attributed poor achievement of students in economic to teacher qualification, inadequacy of materials as well as administrative factors. In view of this a teacher is someone who as be exposed to a good measure of training in a teaching subject area as well as in professional education such professionally qualified teachers may according to the federal ministry of education (2019) fall into a number of academic categories. Moka (2019) regarded the trained teacher as someone who underwent and completed his education in a formal teacher training institution or in a planned program of training and such teacher could contribute significantly to the access of his/her teaching-learning encounter.</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 xml:space="preserve">Turrugia (2019) per caused a professional teacher as one who possesses professional based knowledge in the theory and practice of education as well as find job satisfaction in the belief that he/she is making an important contribution to the social–cultural and economic development of his/her country. Such a teacher should equally be able to understand students’ abilities to exploit educational </w:t>
      </w:r>
      <w:r w:rsidRPr="00636B32">
        <w:rPr>
          <w:rFonts w:ascii="Times New Roman" w:hAnsi="Times New Roman" w:cs="Times New Roman"/>
          <w:sz w:val="24"/>
          <w:szCs w:val="24"/>
        </w:rPr>
        <w:lastRenderedPageBreak/>
        <w:t>benefits of the social context within which he/she lives full intellectual and social potentials.</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Teachers’ qualification however was view by salami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as an important invoices which determine the teachers potential his/her instructional design and methodologies, reflectivity in teaching, knowledge skills in pedagogical ,teaching as well as the extent to which instructional materials were perfectly integrated into his/her teaching. Therefore it could by conclude that teacher’s qualification plays significant correlation on students potential and the eventual performance in secondary schools in chemistry most especially at senior secondary school level (Lawal 2022).</w:t>
      </w:r>
    </w:p>
    <w:p w:rsidR="00787029" w:rsidRPr="00636B32" w:rsidRDefault="00787029" w:rsidP="00636B32">
      <w:pPr>
        <w:spacing w:after="0" w:line="480" w:lineRule="auto"/>
        <w:ind w:right="-1170"/>
        <w:rPr>
          <w:rFonts w:ascii="Times New Roman" w:hAnsi="Times New Roman" w:cs="Times New Roman"/>
          <w:b/>
          <w:sz w:val="24"/>
          <w:szCs w:val="24"/>
        </w:rPr>
      </w:pPr>
    </w:p>
    <w:p w:rsidR="00787029" w:rsidRPr="00636B32" w:rsidRDefault="00787029" w:rsidP="00636B32">
      <w:pPr>
        <w:spacing w:after="0" w:line="480" w:lineRule="auto"/>
        <w:ind w:right="-1170"/>
        <w:rPr>
          <w:rFonts w:ascii="Times New Roman" w:hAnsi="Times New Roman" w:cs="Times New Roman"/>
          <w:b/>
          <w:sz w:val="24"/>
          <w:szCs w:val="24"/>
        </w:rPr>
      </w:pPr>
      <w:r w:rsidRPr="00636B32">
        <w:rPr>
          <w:rFonts w:ascii="Times New Roman" w:hAnsi="Times New Roman" w:cs="Times New Roman"/>
          <w:b/>
          <w:sz w:val="24"/>
          <w:szCs w:val="24"/>
        </w:rPr>
        <w:t xml:space="preserve">Influence of Years of Teaching Experience on Chemistry Teaching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With regard to teaching experience, it is important to bear in mind that some research has suggested that the positive effects of teaching experience in relation to students’ achievement are not constantly additive, but instead tend to level off after 4 few years (Rivkin, &amp; Kain, 2018). Greenwald and Lame (2022) have demonstrated a significant and positive relationship between teachers’ number of years of experience and student achievement. However, these authors argue that the relationship is not linear. It is important to balance these studies on teacher experience with the finding that teachers’ effectiveness in improving student achievement appears to increase most in the first three years of teaching, but no </w:t>
      </w:r>
      <w:r w:rsidRPr="00636B32">
        <w:rPr>
          <w:rFonts w:ascii="Times New Roman" w:hAnsi="Times New Roman" w:cs="Times New Roman"/>
          <w:sz w:val="24"/>
          <w:szCs w:val="24"/>
        </w:rPr>
        <w:lastRenderedPageBreak/>
        <w:t xml:space="preserve">major improvement in their effectiveness has been served after three years of teaching experience (Grossman, Lankford, &amp; Kain, 2018). </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 xml:space="preserve">Studies on Importance and Uses of Instructional Materials in Teaching of Chemistry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central problems which are attributed to the students’ poor academic performance in chemistry may be due to poor usage or not using appropriate laboratory facilities to teach chemistry, issue of class size, inability to improve on the needed facilities, equipment, technical expertise, lack of chemistry laboratories, workshops, seminars, poor organization of the few available laboratory facilities, chemistry teachers attitudes towards the use of laboratory facilities, non improvisation of laboratory facilities by chemistry teachers and the weakness of the school administrators in finding solutions to the problems for the influence of misuse of laboratory facilities, all need serious attention.</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Isa (2019) quoted West African Examinations Council (WAEC) Chief Examiner’s Report 2022 which shows that despite the fact that there are improvements in the subject; students’ performance in Chemistry is poor due to their inadequate exposure to practical work and their non-acquisition of relevant skills. Research works have shown that Chemistry enjoys much better patronage by the students than Chemistry and Chemistry. However, the trends in the Senior Secondary School Certificate Examinations (SSCE) show that the failure rate is </w:t>
      </w:r>
      <w:r w:rsidRPr="00636B32">
        <w:rPr>
          <w:rFonts w:ascii="Times New Roman" w:hAnsi="Times New Roman" w:cs="Times New Roman"/>
          <w:sz w:val="24"/>
          <w:szCs w:val="24"/>
        </w:rPr>
        <w:lastRenderedPageBreak/>
        <w:t>highest in Chemistry when compared to Chemistry and Chemistry. Oyedokun (2022) opined that poor result in Chemistry might be due to the fact that almost every students with or without ability is enrolled for the subject. It has been observed that poor performance in sciences is caused by poor quality of Science teachers, overcrowded classrooms and lack of suitable and adequate science equipment (Yusuf &amp; Afolabi, 2019).</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According to Ajayi, (2018) and Ahmed, (2018), students perform poorly in Chemistry because Chemistry classes are usually too large and heterogeneous in terms of ability level. In addition to that, the laboratories are ill equipped and the syllabus is overloaded. On: the other hand, lack of adequate facilities such as textbooks, ill-equipped classrooms, laboratories, workshops and libraries are among the probable causes of students’ poor performance in examination (Olubor, 2019). According to Fabayo (2018) and Oyebola, (2018) low level students’ academic performance is related to the decline in the availability of teaching </w:t>
      </w:r>
      <w:r w:rsidRPr="00636B32">
        <w:rPr>
          <w:rFonts w:ascii="Times New Roman" w:hAnsi="Times New Roman" w:cs="Times New Roman"/>
          <w:sz w:val="24"/>
          <w:szCs w:val="24"/>
        </w:rPr>
        <w:lastRenderedPageBreak/>
        <w:t>resources in our schools. Ugbaja (2018) observed that over the years the performance of the students has not been impressive as evidenced from the School Certificate Examination results of the West African Examinations Council (WAEC) and National Examinations Council (NECO). Ihuarularn (2018) was of the opinion that the poor performances in the Chemistry and in other Science subjects have been attributed to quality of teachers and available learning resources. Oyebola (2018) observed that certain factors that, influence academic performances are poor physical environment, shortage of personnel, learning facilities and poor quality of teaching. Ihuarulam identified other factors that influenced poor academic performance of students as overcrowded classrooms, lack of laboratories, inadequate instructional materials and poor library facilities.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Ugbaja (2018) confirmed that there is a sharp fall in students’ performance in Chemistry. The reason he advanced for this sharp fall was that student’s performance in Chemistry is due to poor qualities of some laboratories or teachers avoidance of teaching certain topic in the syllabus. Ihejirika (2019) opined that some studies have demonstrated that students’ academic performance in Senior Secondary School Certificate Chemistry and other Science subject examination since eighties have remained poor. Ukaegbu (2016) who reported that only 34%, 32%, and 35% of the entire candidates who participated in the West African School Certificate Examination (WASCE) in 2021,2022 and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xml:space="preserve"> respectively obtained five credits and above. Among the reasons she listed for the poor performance are </w:t>
      </w:r>
      <w:r w:rsidRPr="00636B32">
        <w:rPr>
          <w:rFonts w:ascii="Times New Roman" w:hAnsi="Times New Roman" w:cs="Times New Roman"/>
          <w:sz w:val="24"/>
          <w:szCs w:val="24"/>
        </w:rPr>
        <w:lastRenderedPageBreak/>
        <w:t>poor use of Chemistry terminology, poor diagrams, careless drawing and labeling, incompetence and laziness on the part of the teachers.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Ihejirika (2019) reported that candidates’ performance was worst in Chemistry with 49.1% passes, compared with 55.4% passes in Chemistry and 62.5% passes in Chemistry. While Hills (2019) in Ihejirika (2019) attributed poor academic performance of students in Chemistry to poor state in which science is being taught in schools. “Chalk and talk” method has been the most widely used science teaching due to poor quality laboratory, large class size and much work load on the teachers. Etuk (2019) studied many Secondary Schools in Uyo and Ebonyi States where he found out that most students have never witnessed the laboratory preparation of ‘hydrogen’ nor have seen ‘spirogyra’ under microscope by the time they are considered ready to take final examination.</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Some researchers such as Ajayi, (2019); Oyedukun, (2022); Ahmed, (2018); Ihejirika, (2019); and Yusuf and Afolabi, (2019) identified the following factors for the poor performance of students in Chemistry as:-</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t>Almost every students with or without ability is enrolled for the subject.</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t>Poor quality of Science teachers.</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t>Overcrowded classroom.</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t>Lack of suitable and adequate Science equipments.</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t>Over-loaded syllabus.</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t>Poor and careless diagrams.</w:t>
      </w:r>
    </w:p>
    <w:p w:rsidR="00787029" w:rsidRPr="00636B32" w:rsidRDefault="00787029" w:rsidP="00636B32">
      <w:pPr>
        <w:pStyle w:val="ListParagraph"/>
        <w:numPr>
          <w:ilvl w:val="0"/>
          <w:numId w:val="3"/>
        </w:numPr>
        <w:spacing w:after="0" w:line="480" w:lineRule="auto"/>
        <w:ind w:hanging="720"/>
        <w:jc w:val="both"/>
        <w:rPr>
          <w:rFonts w:ascii="Times New Roman" w:hAnsi="Times New Roman"/>
          <w:sz w:val="24"/>
          <w:szCs w:val="24"/>
        </w:rPr>
      </w:pPr>
      <w:r w:rsidRPr="00636B32">
        <w:rPr>
          <w:rFonts w:ascii="Times New Roman" w:hAnsi="Times New Roman"/>
          <w:sz w:val="24"/>
          <w:szCs w:val="24"/>
        </w:rPr>
        <w:lastRenderedPageBreak/>
        <w:t>Poor labeling and poor use of chemistry terminology.</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Essentially, the way to facilitate learning is by doing. This is the more reason why teachers should employ the use of instructional material to practically explain their lessons to students for better comprehension. Looking at the importance and advantage of laboratory facilities in the teaching and learning of chemistry, it may not be wrong to infer that students’ academic performance can be enhanced if appropriate laboratory facilities are used during teaching-learning processes. This is because when students learn and retain better, they perform better in their academic work (Onyejemezi, 2019). Maduekwe (2019) also noted that the use of appropriate laboratory facilities influences students’ performance in the following ways:</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i) It helps in focusing attention and motivating learners. When the appropriate laboratory facilities are used to introduce, develop or conclude a teaching-learning session, learners’ interests are aroused and developed throughout the lesson.</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(ii) Laboratory facilities lend support and authenticity to whatever the teacher says through the use of media, the learner will be made to confirm or refute the teacher’s assertion.</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(iii) It makes leaning to become real and concrete. It adds aural and visual dimensions to learning thus discouraging rote learning. Use of motion pictures and real objects can concretize learner’s experience, thereby making learning become real, concrete and immediate. Computer Assisted Programmed Instruction helps </w:t>
      </w:r>
      <w:r w:rsidRPr="00636B32">
        <w:rPr>
          <w:rFonts w:ascii="Times New Roman" w:hAnsi="Times New Roman" w:cs="Times New Roman"/>
          <w:sz w:val="24"/>
          <w:szCs w:val="24"/>
        </w:rPr>
        <w:lastRenderedPageBreak/>
        <w:t>individualization of instructions possible. Learners can go at their own pace, rate and convenience.</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(iv) Learning effectiveness is increased. Learners are likely to retain/recall with ease a greater percentage of what they hear, see and manipulate.</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(v) It is therefore important that teachers use laboratory facilities to aid their teaching for the benefit of the learners.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Mutebi and Matora (2019) have emphasized the effect of laboratory facilities utilization on teaching and learning of Biology among secondary school students in Anambra State. In their submission, students learn and remember 10% of what we hear 40% of what we discuss with others and as high as 80% of what we experience directly or practice. Laboratory facilities are materials which assist teachers to make their lessons explicit to learners. Laboratory facilities are also used to transmit information, ideas and notes to learners.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Laboratory facilities should be arranged within the reach of student. There should be proper care and maintenance of these facilities to be in good condition for use at all times. Interestingly, it is universally believed that as certain factors (of which instructional material is one) influence learning. In other words, a number of factors have been identified as the major determinant of effective use of laboratory facilities in school (Abdulkareem, 2019). Learning occurs when many different types of laboratory facilities are used each for its valuable but not necessarily unique contributions. The availability of instructional material as a factor </w:t>
      </w:r>
      <w:r w:rsidRPr="00636B32">
        <w:rPr>
          <w:rFonts w:ascii="Times New Roman" w:hAnsi="Times New Roman" w:cs="Times New Roman"/>
          <w:sz w:val="24"/>
          <w:szCs w:val="24"/>
        </w:rPr>
        <w:lastRenderedPageBreak/>
        <w:t>influencing the effective utilization of instructional material in teaching and learning have shown that in a situation whereby relevant laboratory facilities are absent in a school, even if available, some do not know how to operate them. The use of laboratory facilities in the teaching and learning of chemistry is undoubtedly beneficial; it makes the teaching and learning process easier, interesting and rewarding. Despite all the benefits received from the use of laboratory facilities in the classroom, some chemistry teachers are not keen on using them. Several reasons are responsible; some of them are teachers who do not know how to operate some of the materials like computers, projectors and PowerPoint presentation, non improvisation and inappropriate use of laboratory facilities and so on.</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researcher compared the past related researches conducted by the experts in the field and the present researches. Barlo (2022) carried out a research study tilted: “The availability and utilization of instructional materials in the teaching of chemistry in selected secondary schools in Lagos State”. The target population was two hundred and fifty (250) secondary schools out of which, twenty-five (25) secondary schools were selected as the samples using systematic sampling. The instrument used in collecting the data was questionnaire. Five (5) null hypotheses were stated which were tested using the Average Weighted Response (AWR) test statistics at 1.00 level of significance. All the five (5) null hypotheses were accepted. The results showed that the teaching of chemistry in </w:t>
      </w:r>
      <w:r w:rsidRPr="00636B32">
        <w:rPr>
          <w:rFonts w:ascii="Times New Roman" w:hAnsi="Times New Roman" w:cs="Times New Roman"/>
          <w:sz w:val="24"/>
          <w:szCs w:val="24"/>
        </w:rPr>
        <w:lastRenderedPageBreak/>
        <w:t>selected secondary schools depended on the availability and utilization of instructional materials which had negative relationship in the teaching of chemistry in selected secondary schools in Lagos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present research study is related in the title; “Influence of Instructional Materials on the Academic Performance of Students in Chemistry in secondary schools in Kwara State, Nigeria”. The population for the present research study is two hundred and thirty-five (235) secondary schools compared with two hundred and fifty (250) secondary schools for the past research study. Thirty (30) secondary schools were selected as the sample for the present research study compared with twenty-five (25) secondary schools selected as the sample for the past research study using systematic sampling. Four (4) null research hypotheses (Ho) were stated using chi-square (</w:t>
      </w:r>
      <w:r w:rsidRPr="00636B32">
        <w:rPr>
          <w:rFonts w:ascii="Times New Roman" w:hAnsi="Times New Roman" w:cs="Times New Roman"/>
          <w:i/>
          <w:iCs/>
          <w:sz w:val="24"/>
          <w:szCs w:val="24"/>
        </w:rPr>
        <w:t>x</w:t>
      </w:r>
      <w:r w:rsidRPr="00636B32">
        <w:rPr>
          <w:rFonts w:ascii="Times New Roman" w:hAnsi="Times New Roman" w:cs="Times New Roman"/>
          <w:i/>
          <w:iCs/>
          <w:sz w:val="24"/>
          <w:szCs w:val="24"/>
          <w:vertAlign w:val="superscript"/>
        </w:rPr>
        <w:t>2</w:t>
      </w:r>
      <w:r w:rsidRPr="00636B32">
        <w:rPr>
          <w:rFonts w:ascii="Times New Roman" w:hAnsi="Times New Roman" w:cs="Times New Roman"/>
          <w:sz w:val="24"/>
          <w:szCs w:val="24"/>
        </w:rPr>
        <w:t xml:space="preserve">) test statistics at 5% (0.05) significance level in the present research compared with five (5) null hypotheses which were tested using the Average Weighted Response (AWR) test statistics at 1.00 level of significance in the past research. All the five (5) null hypotheses were accepted. The past research study was located in Lagos State while the present research study is located in Kwara State.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Ozorehe (2018) observed the “utilization of teaching aids in the teaching of vocational chemistry in secondary schools in Osun State”. The target population was two hundred and thirty one (231) secondary schools out of which fifteen (15) secondary schools were selected as the sample by simple randomization. Five (5) </w:t>
      </w:r>
      <w:r w:rsidRPr="00636B32">
        <w:rPr>
          <w:rFonts w:ascii="Times New Roman" w:hAnsi="Times New Roman" w:cs="Times New Roman"/>
          <w:sz w:val="24"/>
          <w:szCs w:val="24"/>
        </w:rPr>
        <w:lastRenderedPageBreak/>
        <w:t>null hypotheses were stated which were tested using correlation coefficient test statistics at 0.68 level of significance, and all the five (5) null hypotheses were rejected. The result showed that about 60% of the respondents made use of the teaching aids effectively which had positive relationship in the teaching of vocational chemistry in secondary schools in Osun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The research study was similar in the title; “Influence of Instructional Materials on the Academic Performance of Students in Chemistry in Secondary Schools in Kwara State, Nigeria”. The target population for the research study has two hundred and thirty-five (235) secondary schools out of which thirty (30) secondary schools were selected as the sample compared with target population of two hundred and thirty-one (231) secondary schools in the past research study out of which fifteen (15) secondary schools were selected as the sample by simple randomization. Four (4) null hypotheses were stated in the present research study which were tested using chi-square (</w:t>
      </w:r>
      <w:r w:rsidRPr="00636B32">
        <w:rPr>
          <w:rFonts w:ascii="Times New Roman" w:hAnsi="Times New Roman" w:cs="Times New Roman"/>
          <w:i/>
          <w:iCs/>
          <w:sz w:val="24"/>
          <w:szCs w:val="24"/>
        </w:rPr>
        <w:t>X2</w:t>
      </w:r>
      <w:r w:rsidRPr="00636B32">
        <w:rPr>
          <w:rFonts w:ascii="Times New Roman" w:hAnsi="Times New Roman" w:cs="Times New Roman"/>
          <w:sz w:val="24"/>
          <w:szCs w:val="24"/>
        </w:rPr>
        <w:t>) test statistics at 0.05 significance level compared with five (5) null hypotheses stated in the past research study which were tested using correlation coefficient test statistics at 0.68 level of significance. All the five (5) null hypotheses were rejected. The past research study was located in Osun State while the present research study was located in Kwara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Oyedun (2019) observed the “effects of Instructional Materials on Students’ Performance in Geography in selected Secondary Schools in Ilorin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of Kwara State”. The target population was fourteen (14) secondary schools </w:t>
      </w:r>
      <w:r w:rsidRPr="00636B32">
        <w:rPr>
          <w:rFonts w:ascii="Times New Roman" w:hAnsi="Times New Roman" w:cs="Times New Roman"/>
          <w:sz w:val="24"/>
          <w:szCs w:val="24"/>
        </w:rPr>
        <w:lastRenderedPageBreak/>
        <w:t xml:space="preserve">out of which eight (8) secondary schools were selected as the sample by simple random sampling. Three (3) null hypotheses were stated which were tested using correlation coefficient test statistics at 0.8 level of significance, and all the three (3) null hypotheses were accepted. The results showed that about 80% of the respondents did not make use of the instructional materials appropriately which had negative effects on the performance of students in Geography in Secondary Schools in Ilorin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in Kwara State.</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present research study is similar in the title, “availability and utilization of ict in teaching of chemistry in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The target population for the present research study is two hundred and thirty-five (235) secondary schools out of which thirty (30) secondary schools were selected as the sample compared with fourteen (14) secondary schools as the target population in the past research study out of which eight (8) schools were selected as the sample. Four (4) null research hypotheses were stated in the present research study which were tested using chi-square (</w:t>
      </w:r>
      <w:r w:rsidRPr="00636B32">
        <w:rPr>
          <w:rFonts w:ascii="Times New Roman" w:hAnsi="Times New Roman" w:cs="Times New Roman"/>
          <w:i/>
          <w:iCs/>
          <w:sz w:val="24"/>
          <w:szCs w:val="24"/>
        </w:rPr>
        <w:t>X</w:t>
      </w:r>
      <w:r w:rsidRPr="00636B32">
        <w:rPr>
          <w:rFonts w:ascii="Times New Roman" w:hAnsi="Times New Roman" w:cs="Times New Roman"/>
          <w:i/>
          <w:iCs/>
          <w:sz w:val="24"/>
          <w:szCs w:val="24"/>
          <w:vertAlign w:val="superscript"/>
        </w:rPr>
        <w:t>2</w:t>
      </w:r>
      <w:r w:rsidRPr="00636B32">
        <w:rPr>
          <w:rFonts w:ascii="Times New Roman" w:hAnsi="Times New Roman" w:cs="Times New Roman"/>
          <w:sz w:val="24"/>
          <w:szCs w:val="24"/>
        </w:rPr>
        <w:t xml:space="preserve">) test statistics at 5% (0.05) level of significance compared with three (3) null hypotheses stated in the past research study which was tested using correlation coefficient test statistics at 0.8 level of significance. </w:t>
      </w:r>
    </w:p>
    <w:p w:rsidR="00787029" w:rsidRPr="00636B32" w:rsidRDefault="00787029" w:rsidP="00636B32">
      <w:pPr>
        <w:autoSpaceDE w:val="0"/>
        <w:autoSpaceDN w:val="0"/>
        <w:adjustRightInd w:val="0"/>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 xml:space="preserve">Appraisal of the Reviewed Literature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In the review, the types of information and communication technology were identified and these included </w:t>
      </w:r>
      <w:r w:rsidRPr="00636B32">
        <w:rPr>
          <w:rFonts w:ascii="Times New Roman" w:hAnsi="Times New Roman" w:cs="Times New Roman"/>
          <w:bCs/>
          <w:iCs/>
          <w:sz w:val="24"/>
          <w:szCs w:val="24"/>
        </w:rPr>
        <w:t xml:space="preserve">Radio, tape recorder, television, video machine, </w:t>
      </w:r>
      <w:r w:rsidRPr="00636B32">
        <w:rPr>
          <w:rFonts w:ascii="Times New Roman" w:hAnsi="Times New Roman" w:cs="Times New Roman"/>
          <w:bCs/>
          <w:iCs/>
          <w:sz w:val="24"/>
          <w:szCs w:val="24"/>
        </w:rPr>
        <w:lastRenderedPageBreak/>
        <w:t>digital camera, projector, telephone, global system for mobile communication (gsm), computer, internet, e–mail address, world wide web (www), satellite, electronic bulletin board as they could influence the quality of instructional design in chemistry, this facilities also enhance productive teaching and learning at senior secondary school level</w:t>
      </w:r>
      <w:r w:rsidRPr="00636B32">
        <w:rPr>
          <w:rFonts w:ascii="Times New Roman" w:hAnsi="Times New Roman" w:cs="Times New Roman"/>
          <w:sz w:val="24"/>
          <w:szCs w:val="24"/>
        </w:rPr>
        <w:t>. The chapter also discusses the contents and objectives of senior secondary school chemistry curriculum as identified by the Federal Ministry of Education (2019); develop interest in the subject of chemistry, acquire basic theoretical and practical knowledge and skills, develop interest in science etc. Also, the importance and uses of information and communication technology in our educational setting were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In a global economy that is ICT-driven where almost every human activity is computer based, application for jobs, admissions, checking of results, buying and selling and even banking are now done online, the Nigerian student should be acquainted with ICTs to enable him cope in the society after school. Apple Computer (2022) states that students who use ICTs gain deeper understanding of complex topics and concepts and are more likely to recall information and use it to solve problems outside the classroom.</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The use of information and communication technology is important in teaching. Effective teaching and learning cannot take place without adequate preparation and use of information and communication technology, such facilities provided should be relevant, adequate and to the ability levels of the students. Since what students see physically can easily be assimilated and remembered when required. It also offers a variety of experiences which stimulate self activity with the overall effect of making learning to be more indispensable. Where these materials are scarce, teachers should be left to improvise, innovate and invent and clue regard should be given to accuracy the greater the accuracy in the design, the clearer the mental impression created on the learners.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sz w:val="24"/>
          <w:szCs w:val="24"/>
        </w:rPr>
      </w:pPr>
    </w:p>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line="480" w:lineRule="auto"/>
        <w:rPr>
          <w:rFonts w:ascii="Times New Roman" w:hAnsi="Times New Roman" w:cs="Times New Roman"/>
          <w:b/>
          <w:bCs/>
          <w:sz w:val="24"/>
          <w:szCs w:val="24"/>
        </w:rPr>
      </w:pPr>
      <w:r w:rsidRPr="00636B32">
        <w:rPr>
          <w:rFonts w:ascii="Times New Roman" w:hAnsi="Times New Roman" w:cs="Times New Roman"/>
          <w:b/>
          <w:bCs/>
          <w:sz w:val="24"/>
          <w:szCs w:val="24"/>
        </w:rPr>
        <w:br w:type="page"/>
      </w:r>
    </w:p>
    <w:p w:rsidR="002C7795" w:rsidRPr="00636B32" w:rsidRDefault="002C7795" w:rsidP="00636B32">
      <w:pPr>
        <w:spacing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lastRenderedPageBreak/>
        <w:t>CHAPTER THREE</w:t>
      </w:r>
    </w:p>
    <w:p w:rsidR="002C7795" w:rsidRPr="00636B32" w:rsidRDefault="002C7795"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RESEARCH METHODS</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This chapter presents the methodology adopted in carrying out this research work. It was discussed under the following subheadings: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Research Type,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Population</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Sampling and Sampling Techniques,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Research Instrument,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Validity of Instrument,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Reliability of the Instrument,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Procedure for Data Collection  </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Data Analysis Techniques.</w:t>
      </w:r>
    </w:p>
    <w:p w:rsidR="002C7795" w:rsidRPr="00636B32" w:rsidRDefault="002C7795" w:rsidP="00636B32">
      <w:pPr>
        <w:spacing w:after="0" w:line="480" w:lineRule="auto"/>
        <w:jc w:val="both"/>
        <w:rPr>
          <w:rFonts w:ascii="Times New Roman" w:hAnsi="Times New Roman" w:cs="Times New Roman"/>
          <w:b/>
          <w:bCs/>
          <w:sz w:val="24"/>
          <w:szCs w:val="24"/>
        </w:rPr>
      </w:pPr>
      <w:r w:rsidRPr="00636B32">
        <w:rPr>
          <w:rFonts w:ascii="Times New Roman" w:hAnsi="Times New Roman" w:cs="Times New Roman"/>
          <w:b/>
          <w:bCs/>
          <w:sz w:val="24"/>
          <w:szCs w:val="24"/>
        </w:rPr>
        <w:t xml:space="preserve">Research Type </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Descriptive survey method was adopted for the study. A descriptive research describes systematically a situation or an area of interest factually and accurately. Hence, this study intends to conduct a survey study on the availability and utilization of ICT in teaching of Chemistry in senior secondary school in West LGA, Kwara State.</w:t>
      </w:r>
    </w:p>
    <w:p w:rsidR="002C7795" w:rsidRPr="00636B32" w:rsidRDefault="002C7795"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Population, Sample and Sampling Techniques</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target population for this study composed all secondary schools teachers in Ilorin West LGA, Kwara State. </w:t>
      </w:r>
    </w:p>
    <w:p w:rsidR="002C7795" w:rsidRPr="00636B32" w:rsidRDefault="002C7795"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lastRenderedPageBreak/>
        <w:t>Sample and Sampling Techniques</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population size of the teachers is thirty (30), with three teachers in both public and private Secondary School in Ilorin West LGA Kwara State. Five (5) public and five (5) private secondary schools would be randomly selected for the study. Three (3) Chemistry teachers would be randomly selected from each of the sampled schools. Thus, thirty (30) teachers would be the sample for the study.  </w:t>
      </w:r>
    </w:p>
    <w:p w:rsidR="002C7795" w:rsidRPr="00636B32" w:rsidRDefault="002C7795"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Research Instrument</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instrument used for this study was a questionnaire entitled: “Availability and Utilization of ICT in Teaching of Chemistry Questionnaire (AUITCQ)”, which was prepared by the researcher and administered on the teachers that participated in the study. The questionnaire contained two sections, section A contains information on teacher’s personal data; while the section B would focus on questions relating to teachers level of utilization and availability of ICT tools. Each teacher would be expected to respond to the item by ticking as appropriate from the options provided. Similarly a questionnaire would be design to determine the level of availability.   </w:t>
      </w:r>
    </w:p>
    <w:p w:rsidR="002C7795" w:rsidRPr="00636B32" w:rsidRDefault="002C7795"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Validity of Instrument</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research instrument was validated by the researcher’s supervisor. The supervisor help the researcher to establish the face and content validity of the instrument. The suggestions and corrections made were utilized to enhance the </w:t>
      </w:r>
      <w:r w:rsidRPr="00636B32">
        <w:rPr>
          <w:rFonts w:ascii="Times New Roman" w:hAnsi="Times New Roman" w:cs="Times New Roman"/>
          <w:sz w:val="24"/>
          <w:szCs w:val="24"/>
        </w:rPr>
        <w:lastRenderedPageBreak/>
        <w:t xml:space="preserve">instrument before the reliability test was carried out. The instrument was then administered.   </w:t>
      </w:r>
    </w:p>
    <w:p w:rsidR="002C7795" w:rsidRPr="00636B32" w:rsidRDefault="002C7795"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Reliability of the instrument </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To determine the reliability of the instruments, the questionnaire was subjected to Test-Retest method. The instrument was administered to Thirty (30) teachers who was not part of final administration. The instrument was re-administered on the same subject after three weeks interval. </w:t>
      </w:r>
    </w:p>
    <w:p w:rsidR="002C7795" w:rsidRPr="00636B32" w:rsidRDefault="002C7795"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Procedure for Data Collection </w:t>
      </w:r>
    </w:p>
    <w:p w:rsidR="002C7795" w:rsidRPr="00636B32" w:rsidRDefault="002C7795"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researcher visited the selected schools and seek the permission from the school Principals or Vice-Principals of the selected schools as well as Head of Department of Chemistry. The cooperation of the Chemistry teachers was seek in the course of administration of the questionnaire. Thereafter the questionnaire was administered and collected back after it is filled and completed.  </w:t>
      </w:r>
    </w:p>
    <w:p w:rsidR="002C7795" w:rsidRPr="00636B32" w:rsidRDefault="002C7795"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Data Analysis Techniques</w:t>
      </w:r>
    </w:p>
    <w:p w:rsidR="002C7795" w:rsidRPr="00636B32" w:rsidRDefault="002C7795" w:rsidP="00636B32">
      <w:pPr>
        <w:spacing w:after="0" w:line="480" w:lineRule="auto"/>
        <w:ind w:firstLine="720"/>
        <w:jc w:val="both"/>
        <w:rPr>
          <w:rFonts w:ascii="Times New Roman" w:hAnsi="Times New Roman" w:cs="Times New Roman"/>
          <w:b/>
          <w:bCs/>
          <w:sz w:val="24"/>
          <w:szCs w:val="24"/>
        </w:rPr>
      </w:pPr>
      <w:r w:rsidRPr="00636B32">
        <w:rPr>
          <w:rFonts w:ascii="Times New Roman" w:hAnsi="Times New Roman" w:cs="Times New Roman"/>
          <w:sz w:val="24"/>
          <w:szCs w:val="24"/>
        </w:rPr>
        <w:t xml:space="preserve">The data collected was statistically analyze using percentage, while the hypothesis was subjected to inferential statistics of chi-square statistical tool at 0.05 level of significance.  </w:t>
      </w:r>
    </w:p>
    <w:p w:rsidR="002C7795" w:rsidRPr="00636B32" w:rsidRDefault="002C7795" w:rsidP="00636B32">
      <w:pPr>
        <w:spacing w:after="0" w:line="480" w:lineRule="auto"/>
        <w:jc w:val="center"/>
        <w:rPr>
          <w:rFonts w:ascii="Times New Roman" w:hAnsi="Times New Roman" w:cs="Times New Roman"/>
          <w:b/>
          <w:sz w:val="24"/>
          <w:szCs w:val="24"/>
        </w:rPr>
      </w:pPr>
    </w:p>
    <w:p w:rsidR="002C7795" w:rsidRDefault="002C7795" w:rsidP="00636B32">
      <w:pPr>
        <w:spacing w:after="0" w:line="480" w:lineRule="auto"/>
        <w:jc w:val="center"/>
        <w:rPr>
          <w:rFonts w:ascii="Times New Roman" w:eastAsia="Times New Roman" w:hAnsi="Times New Roman" w:cs="Times New Roman"/>
          <w:b/>
          <w:bCs/>
          <w:sz w:val="24"/>
          <w:szCs w:val="24"/>
        </w:rPr>
      </w:pPr>
    </w:p>
    <w:p w:rsidR="000C5FEC" w:rsidRDefault="000C5FEC" w:rsidP="00636B32">
      <w:pPr>
        <w:spacing w:after="0" w:line="480" w:lineRule="auto"/>
        <w:jc w:val="center"/>
        <w:rPr>
          <w:rFonts w:ascii="Times New Roman" w:eastAsia="Times New Roman" w:hAnsi="Times New Roman" w:cs="Times New Roman"/>
          <w:b/>
          <w:bCs/>
          <w:sz w:val="24"/>
          <w:szCs w:val="24"/>
        </w:rPr>
      </w:pPr>
    </w:p>
    <w:p w:rsidR="000C5FEC" w:rsidRPr="00636B32" w:rsidRDefault="000C5FEC" w:rsidP="00636B32">
      <w:pPr>
        <w:spacing w:after="0" w:line="480" w:lineRule="auto"/>
        <w:jc w:val="center"/>
        <w:rPr>
          <w:rFonts w:ascii="Times New Roman" w:eastAsia="Times New Roman" w:hAnsi="Times New Roman" w:cs="Times New Roman"/>
          <w:b/>
          <w:bCs/>
          <w:sz w:val="24"/>
          <w:szCs w:val="24"/>
        </w:rPr>
      </w:pPr>
    </w:p>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lastRenderedPageBreak/>
        <w:t>CHAPTER FOUR</w:t>
      </w:r>
    </w:p>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 xml:space="preserve">RESULTS AND DISCUSSION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This chapter deals with the collation, analysis and interpretation of data collected through the administration question.</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Data Presentation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research work was a survey study on availability and utilization of ICT in teaching and learning </w:t>
      </w:r>
      <w:r w:rsidR="00B04699"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in </w:t>
      </w:r>
      <w:r w:rsidR="00A555D3"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A sample of one hundred and twenty (120) teachers was purposively selected from twenty four (24) </w:t>
      </w:r>
      <w:r w:rsidR="00A555D3" w:rsidRPr="00636B32">
        <w:rPr>
          <w:rFonts w:ascii="Times New Roman" w:hAnsi="Times New Roman" w:cs="Times New Roman"/>
          <w:sz w:val="24"/>
          <w:szCs w:val="24"/>
        </w:rPr>
        <w:t xml:space="preserve">Senior Secondary Schools </w:t>
      </w:r>
      <w:r w:rsidRPr="00636B32">
        <w:rPr>
          <w:rFonts w:ascii="Times New Roman" w:hAnsi="Times New Roman" w:cs="Times New Roman"/>
          <w:sz w:val="24"/>
          <w:szCs w:val="24"/>
        </w:rPr>
        <w:t xml:space="preserve">from both public and private within the study area. </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Demographic Distribution of Respondents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Table 1 show that 70 respondents representing 58.3% of the sampled teachers were male while the remaining 50 teachers representing 41.7% were females.</w:t>
      </w:r>
    </w:p>
    <w:p w:rsidR="00787029" w:rsidRPr="00636B32" w:rsidRDefault="00787029" w:rsidP="00636B32">
      <w:pPr>
        <w:tabs>
          <w:tab w:val="left" w:pos="7136"/>
        </w:tabs>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Table 1: </w:t>
      </w:r>
      <w:r w:rsidRPr="00636B32">
        <w:rPr>
          <w:rFonts w:ascii="Times New Roman" w:hAnsi="Times New Roman" w:cs="Times New Roman"/>
          <w:b/>
          <w:sz w:val="24"/>
          <w:szCs w:val="24"/>
        </w:rPr>
        <w:tab/>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b/>
          <w:i/>
          <w:sz w:val="24"/>
          <w:szCs w:val="24"/>
        </w:rPr>
        <w:t>Distribution of Respondents on the basis of gender</w:t>
      </w:r>
    </w:p>
    <w:tbl>
      <w:tblPr>
        <w:tblW w:w="0" w:type="auto"/>
        <w:tblBorders>
          <w:top w:val="single" w:sz="4" w:space="0" w:color="auto"/>
          <w:bottom w:val="single" w:sz="4" w:space="0" w:color="auto"/>
        </w:tblBorders>
        <w:tblLook w:val="01E0"/>
      </w:tblPr>
      <w:tblGrid>
        <w:gridCol w:w="2730"/>
        <w:gridCol w:w="2773"/>
        <w:gridCol w:w="2777"/>
      </w:tblGrid>
      <w:tr w:rsidR="00787029" w:rsidRPr="00636B32" w:rsidTr="00FC245E">
        <w:tc>
          <w:tcPr>
            <w:tcW w:w="2952"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Sex</w:t>
            </w:r>
          </w:p>
        </w:tc>
        <w:tc>
          <w:tcPr>
            <w:tcW w:w="2952"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Frequency No</w:t>
            </w:r>
          </w:p>
        </w:tc>
        <w:tc>
          <w:tcPr>
            <w:tcW w:w="2952"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Percentage %</w:t>
            </w:r>
          </w:p>
        </w:tc>
      </w:tr>
      <w:tr w:rsidR="00787029" w:rsidRPr="00636B32" w:rsidTr="00FC245E">
        <w:tc>
          <w:tcPr>
            <w:tcW w:w="2952"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Male</w:t>
            </w:r>
          </w:p>
        </w:tc>
        <w:tc>
          <w:tcPr>
            <w:tcW w:w="2952"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70</w:t>
            </w:r>
          </w:p>
        </w:tc>
        <w:tc>
          <w:tcPr>
            <w:tcW w:w="2952"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58.3</w:t>
            </w:r>
          </w:p>
        </w:tc>
      </w:tr>
      <w:tr w:rsidR="00787029" w:rsidRPr="00636B32" w:rsidTr="00FC245E">
        <w:tc>
          <w:tcPr>
            <w:tcW w:w="295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Female</w:t>
            </w:r>
          </w:p>
        </w:tc>
        <w:tc>
          <w:tcPr>
            <w:tcW w:w="295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50</w:t>
            </w:r>
          </w:p>
        </w:tc>
        <w:tc>
          <w:tcPr>
            <w:tcW w:w="295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41.7</w:t>
            </w:r>
          </w:p>
        </w:tc>
      </w:tr>
      <w:tr w:rsidR="00787029" w:rsidRPr="00636B32" w:rsidTr="00FC245E">
        <w:tc>
          <w:tcPr>
            <w:tcW w:w="295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Total</w:t>
            </w:r>
          </w:p>
        </w:tc>
        <w:tc>
          <w:tcPr>
            <w:tcW w:w="295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120</w:t>
            </w:r>
          </w:p>
        </w:tc>
        <w:tc>
          <w:tcPr>
            <w:tcW w:w="295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100</w:t>
            </w:r>
          </w:p>
        </w:tc>
      </w:tr>
    </w:tbl>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sz w:val="24"/>
          <w:szCs w:val="24"/>
        </w:rPr>
        <w:lastRenderedPageBreak/>
        <w:tab/>
        <w:t>From the table 2 below, 25(20.8%) of the sample teachers had First Degree (B.Ed/Sc), 15(12.5%) had Master Degree (M.Ed/Sc), 30(25.0%) had HND/PGDE, 50(41.7%) had (NCE/ND) and none of the teachers posses Ph.D (Doctorate Degree).</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Table 2: </w:t>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b/>
          <w:i/>
          <w:sz w:val="24"/>
          <w:szCs w:val="24"/>
        </w:rPr>
        <w:t>Distribution of Respondents on Basis of Academic Qualification</w:t>
      </w:r>
    </w:p>
    <w:tbl>
      <w:tblPr>
        <w:tblW w:w="0" w:type="auto"/>
        <w:tblBorders>
          <w:top w:val="single" w:sz="4" w:space="0" w:color="auto"/>
          <w:bottom w:val="single" w:sz="4" w:space="0" w:color="auto"/>
        </w:tblBorders>
        <w:tblLook w:val="01E0"/>
      </w:tblPr>
      <w:tblGrid>
        <w:gridCol w:w="2245"/>
        <w:gridCol w:w="3421"/>
        <w:gridCol w:w="2614"/>
      </w:tblGrid>
      <w:tr w:rsidR="00787029" w:rsidRPr="00636B32" w:rsidTr="00FC245E">
        <w:trPr>
          <w:trHeight w:val="602"/>
        </w:trPr>
        <w:tc>
          <w:tcPr>
            <w:tcW w:w="2268"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Academic Qualification</w:t>
            </w:r>
          </w:p>
        </w:tc>
        <w:tc>
          <w:tcPr>
            <w:tcW w:w="3492"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Observed Frequency </w:t>
            </w:r>
          </w:p>
        </w:tc>
        <w:tc>
          <w:tcPr>
            <w:tcW w:w="2657"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Valid Percentage (%)</w:t>
            </w:r>
          </w:p>
        </w:tc>
      </w:tr>
      <w:tr w:rsidR="00787029" w:rsidRPr="00636B32" w:rsidTr="00FC245E">
        <w:trPr>
          <w:trHeight w:val="630"/>
        </w:trPr>
        <w:tc>
          <w:tcPr>
            <w:tcW w:w="2268"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Ph.D</w:t>
            </w:r>
          </w:p>
        </w:tc>
        <w:tc>
          <w:tcPr>
            <w:tcW w:w="3492"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w:t>
            </w:r>
          </w:p>
        </w:tc>
        <w:tc>
          <w:tcPr>
            <w:tcW w:w="2657"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w:t>
            </w:r>
          </w:p>
        </w:tc>
      </w:tr>
      <w:tr w:rsidR="00787029" w:rsidRPr="00636B32" w:rsidTr="00FC245E">
        <w:trPr>
          <w:trHeight w:val="645"/>
        </w:trPr>
        <w:tc>
          <w:tcPr>
            <w:tcW w:w="2268"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M.Ed/Sc</w:t>
            </w:r>
          </w:p>
        </w:tc>
        <w:tc>
          <w:tcPr>
            <w:tcW w:w="349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15</w:t>
            </w:r>
          </w:p>
        </w:tc>
        <w:tc>
          <w:tcPr>
            <w:tcW w:w="2657"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12.5</w:t>
            </w:r>
          </w:p>
        </w:tc>
      </w:tr>
      <w:tr w:rsidR="00787029" w:rsidRPr="00636B32" w:rsidTr="00FC245E">
        <w:trPr>
          <w:trHeight w:val="645"/>
        </w:trPr>
        <w:tc>
          <w:tcPr>
            <w:tcW w:w="2268"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B.Ed/Sc</w:t>
            </w:r>
          </w:p>
        </w:tc>
        <w:tc>
          <w:tcPr>
            <w:tcW w:w="349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25</w:t>
            </w:r>
          </w:p>
        </w:tc>
        <w:tc>
          <w:tcPr>
            <w:tcW w:w="2657"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20.8</w:t>
            </w:r>
          </w:p>
        </w:tc>
      </w:tr>
      <w:tr w:rsidR="00787029" w:rsidRPr="00636B32" w:rsidTr="00FC245E">
        <w:trPr>
          <w:trHeight w:val="645"/>
        </w:trPr>
        <w:tc>
          <w:tcPr>
            <w:tcW w:w="2268"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HND/PGDE</w:t>
            </w:r>
          </w:p>
        </w:tc>
        <w:tc>
          <w:tcPr>
            <w:tcW w:w="349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30</w:t>
            </w:r>
          </w:p>
        </w:tc>
        <w:tc>
          <w:tcPr>
            <w:tcW w:w="2657"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25.0</w:t>
            </w:r>
          </w:p>
        </w:tc>
      </w:tr>
      <w:tr w:rsidR="00787029" w:rsidRPr="00636B32" w:rsidTr="00FC245E">
        <w:trPr>
          <w:trHeight w:val="645"/>
        </w:trPr>
        <w:tc>
          <w:tcPr>
            <w:tcW w:w="2268"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NCE/ND </w:t>
            </w:r>
          </w:p>
        </w:tc>
        <w:tc>
          <w:tcPr>
            <w:tcW w:w="349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50</w:t>
            </w:r>
          </w:p>
        </w:tc>
        <w:tc>
          <w:tcPr>
            <w:tcW w:w="2657"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41.7</w:t>
            </w:r>
          </w:p>
        </w:tc>
      </w:tr>
      <w:tr w:rsidR="00787029" w:rsidRPr="00636B32" w:rsidTr="00FC245E">
        <w:trPr>
          <w:trHeight w:val="645"/>
        </w:trPr>
        <w:tc>
          <w:tcPr>
            <w:tcW w:w="2268"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Total </w:t>
            </w:r>
          </w:p>
        </w:tc>
        <w:tc>
          <w:tcPr>
            <w:tcW w:w="3492"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120</w:t>
            </w:r>
          </w:p>
        </w:tc>
        <w:tc>
          <w:tcPr>
            <w:tcW w:w="2657"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100.</w:t>
            </w:r>
          </w:p>
        </w:tc>
      </w:tr>
    </w:tbl>
    <w:p w:rsidR="00787029" w:rsidRPr="00636B32" w:rsidRDefault="00787029"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From table 3 below, 20(16.7%) of the sample respondents had 0-5years teaching experience, 100(83.3%) of the sample respondents had 6years and above teaching experience. </w:t>
      </w:r>
    </w:p>
    <w:p w:rsidR="00E02B9F" w:rsidRDefault="00E02B9F" w:rsidP="00636B32">
      <w:pPr>
        <w:spacing w:after="0" w:line="480" w:lineRule="auto"/>
        <w:jc w:val="both"/>
        <w:rPr>
          <w:rFonts w:ascii="Times New Roman" w:hAnsi="Times New Roman" w:cs="Times New Roman"/>
          <w:b/>
          <w:sz w:val="24"/>
          <w:szCs w:val="24"/>
        </w:rPr>
      </w:pPr>
    </w:p>
    <w:p w:rsidR="00E02B9F" w:rsidRDefault="00E02B9F"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lastRenderedPageBreak/>
        <w:t xml:space="preserve">Tables 3: </w:t>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b/>
          <w:i/>
          <w:sz w:val="24"/>
          <w:szCs w:val="24"/>
        </w:rPr>
        <w:t>Distribution of Respondent on the basis of Teaching Experience</w:t>
      </w:r>
    </w:p>
    <w:tbl>
      <w:tblPr>
        <w:tblW w:w="0" w:type="auto"/>
        <w:tblBorders>
          <w:top w:val="single" w:sz="4" w:space="0" w:color="auto"/>
          <w:bottom w:val="single" w:sz="4" w:space="0" w:color="auto"/>
        </w:tblBorders>
        <w:tblLook w:val="01E0"/>
      </w:tblPr>
      <w:tblGrid>
        <w:gridCol w:w="2773"/>
        <w:gridCol w:w="2741"/>
        <w:gridCol w:w="2766"/>
      </w:tblGrid>
      <w:tr w:rsidR="00787029" w:rsidRPr="00636B32" w:rsidTr="00FC245E">
        <w:tc>
          <w:tcPr>
            <w:tcW w:w="2916"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Working Experience</w:t>
            </w:r>
          </w:p>
        </w:tc>
        <w:tc>
          <w:tcPr>
            <w:tcW w:w="2886"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Frequency No</w:t>
            </w:r>
          </w:p>
        </w:tc>
        <w:tc>
          <w:tcPr>
            <w:tcW w:w="2910" w:type="dxa"/>
            <w:tcBorders>
              <w:bottom w:val="single" w:sz="4" w:space="0" w:color="auto"/>
            </w:tcBorders>
          </w:tcPr>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Percentage %</w:t>
            </w:r>
          </w:p>
        </w:tc>
      </w:tr>
      <w:tr w:rsidR="00787029" w:rsidRPr="00636B32" w:rsidTr="00FC245E">
        <w:tc>
          <w:tcPr>
            <w:tcW w:w="2916"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0-5 years </w:t>
            </w:r>
          </w:p>
        </w:tc>
        <w:tc>
          <w:tcPr>
            <w:tcW w:w="2886"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20</w:t>
            </w:r>
          </w:p>
        </w:tc>
        <w:tc>
          <w:tcPr>
            <w:tcW w:w="2910" w:type="dxa"/>
            <w:tcBorders>
              <w:top w:val="single" w:sz="4" w:space="0" w:color="auto"/>
            </w:tcBorders>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16.7</w:t>
            </w:r>
          </w:p>
        </w:tc>
      </w:tr>
      <w:tr w:rsidR="00787029" w:rsidRPr="00636B32" w:rsidTr="00FC245E">
        <w:tc>
          <w:tcPr>
            <w:tcW w:w="2916"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6years and above</w:t>
            </w:r>
          </w:p>
        </w:tc>
        <w:tc>
          <w:tcPr>
            <w:tcW w:w="2886"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100</w:t>
            </w:r>
          </w:p>
        </w:tc>
        <w:tc>
          <w:tcPr>
            <w:tcW w:w="291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83.3</w:t>
            </w:r>
          </w:p>
        </w:tc>
      </w:tr>
      <w:tr w:rsidR="00787029" w:rsidRPr="00636B32" w:rsidTr="00FC245E">
        <w:tc>
          <w:tcPr>
            <w:tcW w:w="2916"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Total</w:t>
            </w:r>
          </w:p>
        </w:tc>
        <w:tc>
          <w:tcPr>
            <w:tcW w:w="2886"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120</w:t>
            </w:r>
          </w:p>
        </w:tc>
        <w:tc>
          <w:tcPr>
            <w:tcW w:w="291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100</w:t>
            </w:r>
          </w:p>
        </w:tc>
      </w:tr>
    </w:tbl>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Analysis of Research Questions and Test of Hypotheses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To answer research question 1, the </w:t>
      </w:r>
      <w:r w:rsidR="00BD0318" w:rsidRPr="00636B32">
        <w:rPr>
          <w:rFonts w:ascii="Times New Roman" w:hAnsi="Times New Roman" w:cs="Times New Roman"/>
          <w:sz w:val="24"/>
          <w:szCs w:val="24"/>
        </w:rPr>
        <w:t xml:space="preserve">Mean </w:t>
      </w:r>
      <w:r w:rsidRPr="00636B32">
        <w:rPr>
          <w:rFonts w:ascii="Times New Roman" w:hAnsi="Times New Roman" w:cs="Times New Roman"/>
          <w:sz w:val="24"/>
          <w:szCs w:val="24"/>
        </w:rPr>
        <w:t xml:space="preserve">and </w:t>
      </w:r>
      <w:r w:rsidR="00BD0318" w:rsidRPr="00636B32">
        <w:rPr>
          <w:rFonts w:ascii="Times New Roman" w:hAnsi="Times New Roman" w:cs="Times New Roman"/>
          <w:sz w:val="24"/>
          <w:szCs w:val="24"/>
        </w:rPr>
        <w:t xml:space="preserve">Standard Deviation </w:t>
      </w:r>
      <w:r w:rsidRPr="00636B32">
        <w:rPr>
          <w:rFonts w:ascii="Times New Roman" w:hAnsi="Times New Roman" w:cs="Times New Roman"/>
          <w:sz w:val="24"/>
          <w:szCs w:val="24"/>
        </w:rPr>
        <w:t>were computed from the frequency distribution. The result is shown in table.</w:t>
      </w:r>
    </w:p>
    <w:p w:rsidR="00787029" w:rsidRPr="00636B32" w:rsidRDefault="00787029" w:rsidP="00636B32">
      <w:pPr>
        <w:spacing w:after="0" w:line="480" w:lineRule="auto"/>
        <w:ind w:right="720"/>
        <w:jc w:val="both"/>
        <w:rPr>
          <w:rFonts w:ascii="Times New Roman" w:hAnsi="Times New Roman" w:cs="Times New Roman"/>
          <w:sz w:val="24"/>
          <w:szCs w:val="24"/>
        </w:rPr>
      </w:pPr>
      <w:r w:rsidRPr="00636B32">
        <w:rPr>
          <w:rFonts w:ascii="Times New Roman" w:hAnsi="Times New Roman" w:cs="Times New Roman"/>
          <w:b/>
          <w:sz w:val="24"/>
          <w:szCs w:val="24"/>
        </w:rPr>
        <w:t>Research Question 1:</w:t>
      </w:r>
      <w:r w:rsidRPr="00636B32">
        <w:rPr>
          <w:rFonts w:ascii="Times New Roman" w:hAnsi="Times New Roman" w:cs="Times New Roman"/>
          <w:sz w:val="24"/>
          <w:szCs w:val="24"/>
        </w:rPr>
        <w:t xml:space="preserve"> To what extent are information and communication technology facilities available in teaching </w:t>
      </w:r>
      <w:r w:rsidR="008A470E" w:rsidRPr="00636B32">
        <w:rPr>
          <w:rFonts w:ascii="Times New Roman" w:hAnsi="Times New Roman" w:cs="Times New Roman"/>
          <w:sz w:val="24"/>
          <w:szCs w:val="24"/>
        </w:rPr>
        <w:t xml:space="preserve">Chemistry in Senior Secondary Schools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p>
    <w:p w:rsidR="00787029" w:rsidRPr="00636B32" w:rsidRDefault="00787029" w:rsidP="00636B32">
      <w:pPr>
        <w:spacing w:after="0" w:line="480" w:lineRule="auto"/>
        <w:ind w:firstLine="720"/>
        <w:jc w:val="both"/>
        <w:rPr>
          <w:rFonts w:ascii="Times New Roman" w:hAnsi="Times New Roman" w:cs="Times New Roman"/>
          <w:b/>
          <w:sz w:val="24"/>
          <w:szCs w:val="24"/>
        </w:rPr>
      </w:pPr>
      <w:r w:rsidRPr="00636B32">
        <w:rPr>
          <w:rFonts w:ascii="Times New Roman" w:hAnsi="Times New Roman" w:cs="Times New Roman"/>
          <w:sz w:val="24"/>
          <w:szCs w:val="24"/>
        </w:rPr>
        <w:t xml:space="preserve">The data in the table 5 relate to the respondent responses on the extent of availability of information and communication technology facilities in teaching of </w:t>
      </w:r>
      <w:r w:rsidR="005C7A10"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senior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The result showed low extent of chemistry teachers’ utilization of 8 out of the data in table 5 relate to the extent of available ICT facilities used in teaching chemistry. The results show that 8 items of ICT facilities were available at low extent; two were available at very low extent while eight were available at high extent. Computer, USB memories, MS applications, printer computer speaker, radio, television and mobile phone were available at high extent. CD ROM, fax machine, projector, </w:t>
      </w:r>
      <w:r w:rsidRPr="00636B32">
        <w:rPr>
          <w:rFonts w:ascii="Times New Roman" w:hAnsi="Times New Roman" w:cs="Times New Roman"/>
          <w:sz w:val="24"/>
          <w:szCs w:val="24"/>
        </w:rPr>
        <w:lastRenderedPageBreak/>
        <w:t>modem, router, satellite dish and web camera were available in most of the sampled schools though most teachers did not get access to it and usually not used frequently at low extent. Light pen and Bulletin Board System were available at very low extent. The grand mean of 3.18 shows that ICT facilities for teaching chemistry subject are available at low extent. Standard deviation ranging from 0.72-1.09, show disparity in the opinion of chemistry lecturers on the extent of ICT facilities availability in most of the sampled schools.</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Table 4: </w:t>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b/>
          <w:i/>
          <w:sz w:val="24"/>
          <w:szCs w:val="24"/>
        </w:rPr>
        <w:t xml:space="preserve">Mean Rating of Responses on ICT Availability on Teaching Chemistry     </w:t>
      </w:r>
    </w:p>
    <w:tbl>
      <w:tblPr>
        <w:tblW w:w="8443" w:type="dxa"/>
        <w:tblInd w:w="108" w:type="dxa"/>
        <w:tblBorders>
          <w:top w:val="single" w:sz="4" w:space="0" w:color="auto"/>
          <w:bottom w:val="single" w:sz="4" w:space="0" w:color="auto"/>
        </w:tblBorders>
        <w:tblLook w:val="00A0"/>
      </w:tblPr>
      <w:tblGrid>
        <w:gridCol w:w="720"/>
        <w:gridCol w:w="4590"/>
        <w:gridCol w:w="900"/>
        <w:gridCol w:w="720"/>
        <w:gridCol w:w="1513"/>
      </w:tblGrid>
      <w:tr w:rsidR="00787029" w:rsidRPr="00636B32" w:rsidTr="00FC245E">
        <w:trPr>
          <w:trHeight w:val="330"/>
        </w:trPr>
        <w:tc>
          <w:tcPr>
            <w:tcW w:w="720" w:type="dxa"/>
            <w:tcBorders>
              <w:bottom w:val="single" w:sz="4" w:space="0" w:color="auto"/>
            </w:tcBorders>
          </w:tcPr>
          <w:p w:rsidR="00787029" w:rsidRPr="00636B32" w:rsidRDefault="00787029" w:rsidP="00636B32">
            <w:pPr>
              <w:pStyle w:val="ListParagraph"/>
              <w:spacing w:after="0" w:line="480" w:lineRule="auto"/>
              <w:ind w:left="0"/>
              <w:jc w:val="both"/>
              <w:rPr>
                <w:rFonts w:ascii="Times New Roman" w:hAnsi="Times New Roman"/>
                <w:b/>
                <w:bCs/>
                <w:sz w:val="24"/>
                <w:szCs w:val="24"/>
              </w:rPr>
            </w:pPr>
            <w:r w:rsidRPr="00636B32">
              <w:rPr>
                <w:rFonts w:ascii="Times New Roman" w:hAnsi="Times New Roman"/>
                <w:b/>
                <w:bCs/>
                <w:sz w:val="24"/>
                <w:szCs w:val="24"/>
              </w:rPr>
              <w:t>S/N</w:t>
            </w:r>
          </w:p>
        </w:tc>
        <w:tc>
          <w:tcPr>
            <w:tcW w:w="4590" w:type="dxa"/>
            <w:tcBorders>
              <w:bottom w:val="single" w:sz="4" w:space="0" w:color="auto"/>
            </w:tcBorders>
          </w:tcPr>
          <w:p w:rsidR="00787029" w:rsidRPr="00636B32" w:rsidRDefault="00787029" w:rsidP="00636B32">
            <w:pPr>
              <w:pStyle w:val="ListParagraph"/>
              <w:spacing w:after="0" w:line="480" w:lineRule="auto"/>
              <w:ind w:left="0"/>
              <w:jc w:val="center"/>
              <w:rPr>
                <w:rFonts w:ascii="Times New Roman" w:hAnsi="Times New Roman"/>
                <w:b/>
                <w:bCs/>
                <w:sz w:val="24"/>
                <w:szCs w:val="24"/>
              </w:rPr>
            </w:pPr>
            <w:r w:rsidRPr="00636B32">
              <w:rPr>
                <w:rFonts w:ascii="Times New Roman" w:hAnsi="Times New Roman"/>
                <w:b/>
                <w:bCs/>
                <w:sz w:val="24"/>
                <w:szCs w:val="24"/>
              </w:rPr>
              <w:t xml:space="preserve">Available ICT Tools </w:t>
            </w:r>
          </w:p>
        </w:tc>
        <w:tc>
          <w:tcPr>
            <w:tcW w:w="900" w:type="dxa"/>
            <w:tcBorders>
              <w:bottom w:val="single" w:sz="4" w:space="0" w:color="auto"/>
            </w:tcBorders>
          </w:tcPr>
          <w:p w:rsidR="00787029" w:rsidRPr="00636B32" w:rsidRDefault="00787029" w:rsidP="00636B32">
            <w:pPr>
              <w:pStyle w:val="ListParagraph"/>
              <w:spacing w:after="0" w:line="480" w:lineRule="auto"/>
              <w:ind w:left="0"/>
              <w:jc w:val="both"/>
              <w:rPr>
                <w:rFonts w:ascii="Times New Roman" w:hAnsi="Times New Roman"/>
                <w:b/>
                <w:bCs/>
                <w:sz w:val="24"/>
                <w:szCs w:val="24"/>
              </w:rPr>
            </w:pPr>
            <w:r w:rsidRPr="00636B32">
              <w:rPr>
                <w:rFonts w:ascii="Times New Roman" w:hAnsi="Times New Roman"/>
                <w:b/>
                <w:bCs/>
                <w:sz w:val="24"/>
                <w:szCs w:val="24"/>
              </w:rPr>
              <w:t xml:space="preserve">Mean </w:t>
            </w:r>
          </w:p>
        </w:tc>
        <w:tc>
          <w:tcPr>
            <w:tcW w:w="720" w:type="dxa"/>
            <w:tcBorders>
              <w:bottom w:val="single" w:sz="4" w:space="0" w:color="auto"/>
            </w:tcBorders>
          </w:tcPr>
          <w:p w:rsidR="00787029" w:rsidRPr="00636B32" w:rsidRDefault="00787029" w:rsidP="00636B32">
            <w:pPr>
              <w:pStyle w:val="ListParagraph"/>
              <w:spacing w:after="0" w:line="480" w:lineRule="auto"/>
              <w:ind w:left="0"/>
              <w:jc w:val="both"/>
              <w:rPr>
                <w:rFonts w:ascii="Times New Roman" w:hAnsi="Times New Roman"/>
                <w:b/>
                <w:bCs/>
                <w:sz w:val="24"/>
                <w:szCs w:val="24"/>
              </w:rPr>
            </w:pPr>
            <w:r w:rsidRPr="00636B32">
              <w:rPr>
                <w:rFonts w:ascii="Times New Roman" w:hAnsi="Times New Roman"/>
                <w:b/>
                <w:bCs/>
                <w:sz w:val="24"/>
                <w:szCs w:val="24"/>
              </w:rPr>
              <w:t xml:space="preserve">SD </w:t>
            </w:r>
          </w:p>
        </w:tc>
        <w:tc>
          <w:tcPr>
            <w:tcW w:w="1513" w:type="dxa"/>
            <w:tcBorders>
              <w:bottom w:val="single" w:sz="4" w:space="0" w:color="auto"/>
            </w:tcBorders>
          </w:tcPr>
          <w:p w:rsidR="00787029" w:rsidRPr="00636B32" w:rsidRDefault="00787029" w:rsidP="00636B32">
            <w:pPr>
              <w:pStyle w:val="ListParagraph"/>
              <w:spacing w:after="0" w:line="480" w:lineRule="auto"/>
              <w:ind w:left="0"/>
              <w:jc w:val="both"/>
              <w:rPr>
                <w:rFonts w:ascii="Times New Roman" w:hAnsi="Times New Roman"/>
                <w:b/>
                <w:bCs/>
                <w:sz w:val="24"/>
                <w:szCs w:val="24"/>
              </w:rPr>
            </w:pPr>
            <w:r w:rsidRPr="00636B32">
              <w:rPr>
                <w:rFonts w:ascii="Times New Roman" w:hAnsi="Times New Roman"/>
                <w:b/>
                <w:bCs/>
                <w:sz w:val="24"/>
                <w:szCs w:val="24"/>
              </w:rPr>
              <w:t>Remark</w:t>
            </w:r>
          </w:p>
        </w:tc>
      </w:tr>
      <w:tr w:rsidR="00787029" w:rsidRPr="00636B32" w:rsidTr="00FC245E">
        <w:trPr>
          <w:trHeight w:val="98"/>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Computer system with tools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4.20</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0.72</w:t>
            </w:r>
          </w:p>
        </w:tc>
        <w:tc>
          <w:tcPr>
            <w:tcW w:w="1513"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 xml:space="preserve">High Extent </w:t>
            </w:r>
          </w:p>
        </w:tc>
      </w:tr>
      <w:tr w:rsidR="00787029" w:rsidRPr="00636B32" w:rsidTr="00FC245E">
        <w:trPr>
          <w:trHeight w:val="440"/>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2</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Computer system software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3.51</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0.82</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332"/>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3.</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Multimedia system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4.06</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0.74</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323"/>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4.</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Modems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3.81</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0.81</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40"/>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5.</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Scanner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3.52</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1.09</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296"/>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6.</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Printer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2.19</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0.84</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Low Extent</w:t>
            </w:r>
          </w:p>
        </w:tc>
      </w:tr>
      <w:tr w:rsidR="00787029" w:rsidRPr="00636B32" w:rsidTr="00FC245E">
        <w:trPr>
          <w:trHeight w:val="449"/>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7.</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Photocopier</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4.14</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0.72</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40"/>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8.</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Internet access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3.60</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0.79</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31"/>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9.</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Video equipment /machine</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3.57</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1.05</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58"/>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10.</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Digital microscope/multi-media camera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2.67</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1.05</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314"/>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11.</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Global system for mobile communication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2.91</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0.93</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40"/>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lastRenderedPageBreak/>
              <w:t>12.</w:t>
            </w:r>
          </w:p>
        </w:tc>
        <w:tc>
          <w:tcPr>
            <w:tcW w:w="4590" w:type="dxa"/>
          </w:tcPr>
          <w:p w:rsidR="00787029" w:rsidRPr="00636B32" w:rsidRDefault="00787029" w:rsidP="00636B32">
            <w:pPr>
              <w:spacing w:after="0" w:line="480" w:lineRule="auto"/>
              <w:rPr>
                <w:rFonts w:ascii="Times New Roman" w:hAnsi="Times New Roman" w:cs="Times New Roman"/>
                <w:bCs/>
                <w:sz w:val="24"/>
                <w:szCs w:val="24"/>
              </w:rPr>
            </w:pPr>
            <w:r w:rsidRPr="00636B32">
              <w:rPr>
                <w:rFonts w:ascii="Times New Roman" w:hAnsi="Times New Roman" w:cs="Times New Roman"/>
                <w:bCs/>
                <w:sz w:val="24"/>
                <w:szCs w:val="24"/>
              </w:rPr>
              <w:t xml:space="preserve">Projector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2.14</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0.83</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332"/>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13.</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Game simulation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2.57</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0.96</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368"/>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14.</w:t>
            </w:r>
          </w:p>
        </w:tc>
        <w:tc>
          <w:tcPr>
            <w:tcW w:w="459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Electronic bulletin board</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3.36</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1.05</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40"/>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15.</w:t>
            </w:r>
          </w:p>
        </w:tc>
        <w:tc>
          <w:tcPr>
            <w:tcW w:w="4590" w:type="dxa"/>
          </w:tcPr>
          <w:p w:rsidR="00787029" w:rsidRPr="00636B32" w:rsidRDefault="00787029" w:rsidP="00636B32">
            <w:pPr>
              <w:spacing w:after="0" w:line="480" w:lineRule="auto"/>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Web server </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2.97</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6.96</w:t>
            </w:r>
          </w:p>
        </w:tc>
        <w:tc>
          <w:tcPr>
            <w:tcW w:w="1513"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High Extent</w:t>
            </w:r>
          </w:p>
        </w:tc>
      </w:tr>
      <w:tr w:rsidR="00787029" w:rsidRPr="00636B32" w:rsidTr="00FC245E">
        <w:trPr>
          <w:trHeight w:val="440"/>
        </w:trPr>
        <w:tc>
          <w:tcPr>
            <w:tcW w:w="720" w:type="dxa"/>
          </w:tcPr>
          <w:p w:rsidR="00787029" w:rsidRPr="00636B32" w:rsidRDefault="00787029" w:rsidP="00636B32">
            <w:pPr>
              <w:spacing w:after="0" w:line="480" w:lineRule="auto"/>
              <w:jc w:val="both"/>
              <w:rPr>
                <w:rFonts w:ascii="Times New Roman" w:hAnsi="Times New Roman" w:cs="Times New Roman"/>
                <w:sz w:val="24"/>
                <w:szCs w:val="24"/>
              </w:rPr>
            </w:pPr>
          </w:p>
        </w:tc>
        <w:tc>
          <w:tcPr>
            <w:tcW w:w="4590" w:type="dxa"/>
          </w:tcPr>
          <w:p w:rsidR="00787029" w:rsidRPr="00636B32" w:rsidRDefault="00787029" w:rsidP="00636B32">
            <w:pPr>
              <w:spacing w:after="0" w:line="480" w:lineRule="auto"/>
              <w:jc w:val="both"/>
              <w:rPr>
                <w:rFonts w:ascii="Times New Roman" w:hAnsi="Times New Roman" w:cs="Times New Roman"/>
                <w:b/>
                <w:color w:val="000000"/>
                <w:sz w:val="24"/>
                <w:szCs w:val="24"/>
              </w:rPr>
            </w:pPr>
            <w:r w:rsidRPr="00636B32">
              <w:rPr>
                <w:rFonts w:ascii="Times New Roman" w:hAnsi="Times New Roman" w:cs="Times New Roman"/>
                <w:b/>
                <w:color w:val="000000"/>
                <w:sz w:val="24"/>
                <w:szCs w:val="24"/>
              </w:rPr>
              <w:t>Grand mean</w:t>
            </w:r>
          </w:p>
        </w:tc>
        <w:tc>
          <w:tcPr>
            <w:tcW w:w="900"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3.15</w:t>
            </w:r>
          </w:p>
        </w:tc>
        <w:tc>
          <w:tcPr>
            <w:tcW w:w="720" w:type="dxa"/>
          </w:tcPr>
          <w:p w:rsidR="00787029" w:rsidRPr="00636B32" w:rsidRDefault="00787029" w:rsidP="00636B32">
            <w:pPr>
              <w:pStyle w:val="ListParagraph"/>
              <w:spacing w:after="0" w:line="480" w:lineRule="auto"/>
              <w:ind w:left="0"/>
              <w:jc w:val="both"/>
              <w:rPr>
                <w:rFonts w:ascii="Times New Roman" w:hAnsi="Times New Roman"/>
                <w:sz w:val="24"/>
                <w:szCs w:val="24"/>
              </w:rPr>
            </w:pPr>
          </w:p>
        </w:tc>
        <w:tc>
          <w:tcPr>
            <w:tcW w:w="1513" w:type="dxa"/>
          </w:tcPr>
          <w:p w:rsidR="00787029" w:rsidRPr="00636B32" w:rsidRDefault="00787029" w:rsidP="00636B32">
            <w:pPr>
              <w:pStyle w:val="ListParagraph"/>
              <w:spacing w:after="0" w:line="480" w:lineRule="auto"/>
              <w:ind w:left="0"/>
              <w:jc w:val="both"/>
              <w:rPr>
                <w:rFonts w:ascii="Times New Roman" w:hAnsi="Times New Roman"/>
                <w:sz w:val="24"/>
                <w:szCs w:val="24"/>
              </w:rPr>
            </w:pPr>
            <w:r w:rsidRPr="00636B32">
              <w:rPr>
                <w:rFonts w:ascii="Times New Roman" w:hAnsi="Times New Roman"/>
                <w:sz w:val="24"/>
                <w:szCs w:val="24"/>
              </w:rPr>
              <w:t xml:space="preserve">High extent </w:t>
            </w:r>
          </w:p>
        </w:tc>
      </w:tr>
    </w:tbl>
    <w:p w:rsidR="00787029" w:rsidRPr="00636B32" w:rsidRDefault="00787029" w:rsidP="00636B32">
      <w:pPr>
        <w:pStyle w:val="Default"/>
        <w:spacing w:line="480" w:lineRule="auto"/>
        <w:ind w:firstLine="720"/>
        <w:jc w:val="both"/>
        <w:rPr>
          <w:color w:val="auto"/>
        </w:rPr>
      </w:pP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Research Question 2:</w:t>
      </w:r>
      <w:r w:rsidRPr="00636B32">
        <w:rPr>
          <w:rFonts w:ascii="Times New Roman" w:hAnsi="Times New Roman" w:cs="Times New Roman"/>
          <w:sz w:val="24"/>
          <w:szCs w:val="24"/>
        </w:rPr>
        <w:t xml:space="preserve"> Does the level of utilization of information and communication technology in teaching of </w:t>
      </w:r>
      <w:r w:rsidR="005C7A10"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5C7A10" w:rsidRPr="00636B32">
        <w:rPr>
          <w:rFonts w:ascii="Times New Roman" w:hAnsi="Times New Roman" w:cs="Times New Roman"/>
          <w:sz w:val="24"/>
          <w:szCs w:val="24"/>
        </w:rPr>
        <w:t xml:space="preserve">Senior Secondary Schools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have influence on the teacher gender?</w:t>
      </w:r>
    </w:p>
    <w:tbl>
      <w:tblPr>
        <w:tblStyle w:val="TableGrid"/>
        <w:tblpPr w:leftFromText="180" w:rightFromText="180" w:vertAnchor="text" w:horzAnchor="page" w:tblpX="1198" w:tblpY="7"/>
        <w:tblW w:w="10042" w:type="dxa"/>
        <w:tblBorders>
          <w:left w:val="none" w:sz="0" w:space="0" w:color="auto"/>
          <w:right w:val="none" w:sz="0" w:space="0" w:color="auto"/>
          <w:insideH w:val="none" w:sz="0" w:space="0" w:color="auto"/>
          <w:insideV w:val="none" w:sz="0" w:space="0" w:color="auto"/>
        </w:tblBorders>
        <w:tblLayout w:type="fixed"/>
        <w:tblLook w:val="04A0"/>
      </w:tblPr>
      <w:tblGrid>
        <w:gridCol w:w="665"/>
        <w:gridCol w:w="2374"/>
        <w:gridCol w:w="1334"/>
        <w:gridCol w:w="779"/>
        <w:gridCol w:w="491"/>
        <w:gridCol w:w="851"/>
        <w:gridCol w:w="491"/>
        <w:gridCol w:w="636"/>
        <w:gridCol w:w="954"/>
        <w:gridCol w:w="638"/>
        <w:gridCol w:w="829"/>
      </w:tblGrid>
      <w:tr w:rsidR="00E02B9F" w:rsidRPr="00E02B9F" w:rsidTr="00E02B9F">
        <w:trPr>
          <w:trHeight w:val="574"/>
        </w:trPr>
        <w:tc>
          <w:tcPr>
            <w:tcW w:w="665"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S/N</w:t>
            </w:r>
          </w:p>
        </w:tc>
        <w:tc>
          <w:tcPr>
            <w:tcW w:w="2374" w:type="dxa"/>
            <w:tcBorders>
              <w:bottom w:val="single" w:sz="4" w:space="0" w:color="000000" w:themeColor="text1"/>
            </w:tcBorders>
          </w:tcPr>
          <w:p w:rsidR="00E02B9F" w:rsidRPr="00E02B9F" w:rsidRDefault="00E02B9F" w:rsidP="00E02B9F">
            <w:pPr>
              <w:autoSpaceDE w:val="0"/>
              <w:autoSpaceDN w:val="0"/>
              <w:adjustRightInd w:val="0"/>
              <w:rPr>
                <w:rFonts w:ascii="Times New Roman" w:hAnsi="Times New Roman" w:cs="Times New Roman"/>
                <w:b/>
                <w:bCs/>
                <w:iCs/>
                <w:sz w:val="20"/>
                <w:szCs w:val="20"/>
              </w:rPr>
            </w:pPr>
            <w:r w:rsidRPr="00E02B9F">
              <w:rPr>
                <w:rFonts w:ascii="Times New Roman" w:hAnsi="Times New Roman" w:cs="Times New Roman"/>
                <w:b/>
                <w:bCs/>
                <w:iCs/>
                <w:sz w:val="20"/>
                <w:szCs w:val="20"/>
              </w:rPr>
              <w:t>It Facilities</w:t>
            </w:r>
          </w:p>
          <w:p w:rsidR="00E02B9F" w:rsidRPr="00E02B9F" w:rsidRDefault="00E02B9F" w:rsidP="00E02B9F">
            <w:pPr>
              <w:autoSpaceDE w:val="0"/>
              <w:autoSpaceDN w:val="0"/>
              <w:adjustRightInd w:val="0"/>
              <w:rPr>
                <w:rFonts w:ascii="Times New Roman" w:hAnsi="Times New Roman" w:cs="Times New Roman"/>
                <w:b/>
                <w:bCs/>
                <w:iCs/>
                <w:sz w:val="20"/>
                <w:szCs w:val="20"/>
              </w:rPr>
            </w:pPr>
          </w:p>
        </w:tc>
        <w:tc>
          <w:tcPr>
            <w:tcW w:w="1334"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Number</w:t>
            </w:r>
          </w:p>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Available</w:t>
            </w:r>
          </w:p>
        </w:tc>
        <w:tc>
          <w:tcPr>
            <w:tcW w:w="779"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Very</w:t>
            </w:r>
          </w:p>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Often</w:t>
            </w:r>
          </w:p>
        </w:tc>
        <w:tc>
          <w:tcPr>
            <w:tcW w:w="491"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p>
        </w:tc>
        <w:tc>
          <w:tcPr>
            <w:tcW w:w="851"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 xml:space="preserve">Often </w:t>
            </w:r>
          </w:p>
        </w:tc>
        <w:tc>
          <w:tcPr>
            <w:tcW w:w="491"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p>
        </w:tc>
        <w:tc>
          <w:tcPr>
            <w:tcW w:w="636"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p>
        </w:tc>
        <w:tc>
          <w:tcPr>
            <w:tcW w:w="954"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Rarely</w:t>
            </w:r>
          </w:p>
        </w:tc>
        <w:tc>
          <w:tcPr>
            <w:tcW w:w="638"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p>
        </w:tc>
        <w:tc>
          <w:tcPr>
            <w:tcW w:w="829" w:type="dxa"/>
            <w:tcBorders>
              <w:bottom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sz w:val="20"/>
                <w:szCs w:val="20"/>
              </w:rPr>
              <w:t>Never</w:t>
            </w:r>
          </w:p>
        </w:tc>
      </w:tr>
      <w:tr w:rsidR="00E02B9F" w:rsidRPr="00E02B9F" w:rsidTr="00E02B9F">
        <w:trPr>
          <w:trHeight w:val="325"/>
        </w:trPr>
        <w:tc>
          <w:tcPr>
            <w:tcW w:w="665" w:type="dxa"/>
            <w:tcBorders>
              <w:top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p>
        </w:tc>
        <w:tc>
          <w:tcPr>
            <w:tcW w:w="2374" w:type="dxa"/>
            <w:tcBorders>
              <w:top w:val="single" w:sz="4" w:space="0" w:color="000000" w:themeColor="text1"/>
            </w:tcBorders>
          </w:tcPr>
          <w:p w:rsidR="00E02B9F" w:rsidRPr="00E02B9F" w:rsidRDefault="00E02B9F" w:rsidP="00E02B9F">
            <w:pPr>
              <w:autoSpaceDE w:val="0"/>
              <w:autoSpaceDN w:val="0"/>
              <w:adjustRightInd w:val="0"/>
              <w:rPr>
                <w:rFonts w:ascii="Times New Roman" w:hAnsi="Times New Roman" w:cs="Times New Roman"/>
                <w:b/>
                <w:bCs/>
                <w:iCs/>
                <w:sz w:val="20"/>
                <w:szCs w:val="20"/>
              </w:rPr>
            </w:pPr>
          </w:p>
        </w:tc>
        <w:tc>
          <w:tcPr>
            <w:tcW w:w="1334" w:type="dxa"/>
            <w:tcBorders>
              <w:top w:val="single" w:sz="4" w:space="0" w:color="000000" w:themeColor="text1"/>
            </w:tcBorders>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p>
        </w:tc>
        <w:tc>
          <w:tcPr>
            <w:tcW w:w="779"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 xml:space="preserve">Frq </w:t>
            </w:r>
          </w:p>
        </w:tc>
        <w:tc>
          <w:tcPr>
            <w:tcW w:w="491"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 xml:space="preserve">% </w:t>
            </w:r>
          </w:p>
        </w:tc>
        <w:tc>
          <w:tcPr>
            <w:tcW w:w="851"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 xml:space="preserve">Frq </w:t>
            </w:r>
          </w:p>
        </w:tc>
        <w:tc>
          <w:tcPr>
            <w:tcW w:w="491"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w:t>
            </w:r>
          </w:p>
        </w:tc>
        <w:tc>
          <w:tcPr>
            <w:tcW w:w="636"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 xml:space="preserve">Frq </w:t>
            </w:r>
          </w:p>
        </w:tc>
        <w:tc>
          <w:tcPr>
            <w:tcW w:w="954"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bCs/>
                <w:iCs/>
                <w:sz w:val="20"/>
                <w:szCs w:val="20"/>
              </w:rPr>
              <w:t>%</w:t>
            </w:r>
          </w:p>
        </w:tc>
        <w:tc>
          <w:tcPr>
            <w:tcW w:w="638"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sz w:val="20"/>
                <w:szCs w:val="20"/>
              </w:rPr>
              <w:t xml:space="preserve">Frq </w:t>
            </w:r>
          </w:p>
        </w:tc>
        <w:tc>
          <w:tcPr>
            <w:tcW w:w="829" w:type="dxa"/>
          </w:tcPr>
          <w:p w:rsidR="00E02B9F" w:rsidRPr="00E02B9F" w:rsidRDefault="00E02B9F" w:rsidP="00E02B9F">
            <w:pPr>
              <w:autoSpaceDE w:val="0"/>
              <w:autoSpaceDN w:val="0"/>
              <w:adjustRightInd w:val="0"/>
              <w:jc w:val="both"/>
              <w:rPr>
                <w:rFonts w:ascii="Times New Roman" w:hAnsi="Times New Roman" w:cs="Times New Roman"/>
                <w:b/>
                <w:bCs/>
                <w:iCs/>
                <w:sz w:val="20"/>
                <w:szCs w:val="20"/>
              </w:rPr>
            </w:pPr>
            <w:r w:rsidRPr="00E02B9F">
              <w:rPr>
                <w:rFonts w:ascii="Times New Roman" w:hAnsi="Times New Roman" w:cs="Times New Roman"/>
                <w:b/>
                <w:sz w:val="20"/>
                <w:szCs w:val="20"/>
              </w:rPr>
              <w:t>%</w:t>
            </w:r>
          </w:p>
        </w:tc>
      </w:tr>
      <w:tr w:rsidR="00E02B9F" w:rsidRPr="00E02B9F" w:rsidTr="00E02B9F">
        <w:trPr>
          <w:trHeight w:val="697"/>
        </w:trPr>
        <w:tc>
          <w:tcPr>
            <w:tcW w:w="665"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1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Computer system with its tools </w:t>
            </w:r>
          </w:p>
        </w:tc>
        <w:tc>
          <w:tcPr>
            <w:tcW w:w="1334"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38 </w:t>
            </w:r>
          </w:p>
        </w:tc>
        <w:tc>
          <w:tcPr>
            <w:tcW w:w="779"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0 </w:t>
            </w:r>
          </w:p>
        </w:tc>
        <w:tc>
          <w:tcPr>
            <w:tcW w:w="851"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3 </w:t>
            </w:r>
          </w:p>
        </w:tc>
        <w:tc>
          <w:tcPr>
            <w:tcW w:w="491"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8 </w:t>
            </w:r>
          </w:p>
        </w:tc>
        <w:tc>
          <w:tcPr>
            <w:tcW w:w="636"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7 </w:t>
            </w:r>
          </w:p>
        </w:tc>
        <w:tc>
          <w:tcPr>
            <w:tcW w:w="954"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18</w:t>
            </w:r>
          </w:p>
        </w:tc>
        <w:tc>
          <w:tcPr>
            <w:tcW w:w="638"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28 </w:t>
            </w:r>
          </w:p>
        </w:tc>
        <w:tc>
          <w:tcPr>
            <w:tcW w:w="829"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74</w:t>
            </w:r>
          </w:p>
        </w:tc>
      </w:tr>
      <w:tr w:rsidR="00E02B9F" w:rsidRPr="00E02B9F" w:rsidTr="00E02B9F">
        <w:trPr>
          <w:trHeight w:val="709"/>
        </w:trPr>
        <w:tc>
          <w:tcPr>
            <w:tcW w:w="665"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2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Computer system software </w:t>
            </w:r>
          </w:p>
        </w:tc>
        <w:tc>
          <w:tcPr>
            <w:tcW w:w="1334"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40 </w:t>
            </w:r>
          </w:p>
        </w:tc>
        <w:tc>
          <w:tcPr>
            <w:tcW w:w="779"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4 </w:t>
            </w:r>
          </w:p>
        </w:tc>
        <w:tc>
          <w:tcPr>
            <w:tcW w:w="491"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10 </w:t>
            </w:r>
          </w:p>
        </w:tc>
        <w:tc>
          <w:tcPr>
            <w:tcW w:w="851"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4 </w:t>
            </w:r>
          </w:p>
        </w:tc>
        <w:tc>
          <w:tcPr>
            <w:tcW w:w="491"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10 </w:t>
            </w:r>
          </w:p>
        </w:tc>
        <w:tc>
          <w:tcPr>
            <w:tcW w:w="636"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6 </w:t>
            </w:r>
          </w:p>
        </w:tc>
        <w:tc>
          <w:tcPr>
            <w:tcW w:w="954"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15 </w:t>
            </w:r>
          </w:p>
        </w:tc>
        <w:tc>
          <w:tcPr>
            <w:tcW w:w="638" w:type="dxa"/>
          </w:tcPr>
          <w:p w:rsidR="00E02B9F" w:rsidRPr="00E02B9F" w:rsidRDefault="00E02B9F" w:rsidP="00E02B9F">
            <w:pPr>
              <w:autoSpaceDE w:val="0"/>
              <w:autoSpaceDN w:val="0"/>
              <w:adjustRightInd w:val="0"/>
              <w:jc w:val="both"/>
              <w:rPr>
                <w:rFonts w:ascii="Times New Roman" w:hAnsi="Times New Roman" w:cs="Times New Roman"/>
                <w:b/>
                <w:bCs/>
                <w:i/>
                <w:iCs/>
                <w:sz w:val="20"/>
                <w:szCs w:val="20"/>
              </w:rPr>
            </w:pPr>
            <w:r w:rsidRPr="00E02B9F">
              <w:rPr>
                <w:rFonts w:ascii="Times New Roman" w:hAnsi="Times New Roman" w:cs="Times New Roman"/>
                <w:sz w:val="20"/>
                <w:szCs w:val="20"/>
              </w:rPr>
              <w:t xml:space="preserve">26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65</w:t>
            </w:r>
          </w:p>
          <w:p w:rsidR="00E02B9F" w:rsidRPr="00E02B9F" w:rsidRDefault="00E02B9F" w:rsidP="00E02B9F">
            <w:pPr>
              <w:autoSpaceDE w:val="0"/>
              <w:autoSpaceDN w:val="0"/>
              <w:adjustRightInd w:val="0"/>
              <w:jc w:val="both"/>
              <w:rPr>
                <w:rFonts w:ascii="Times New Roman" w:hAnsi="Times New Roman" w:cs="Times New Roman"/>
                <w:b/>
                <w:bCs/>
                <w:i/>
                <w:iCs/>
                <w:sz w:val="20"/>
                <w:szCs w:val="20"/>
              </w:rPr>
            </w:pPr>
          </w:p>
        </w:tc>
      </w:tr>
      <w:tr w:rsidR="00E02B9F" w:rsidRPr="00E02B9F" w:rsidTr="00E02B9F">
        <w:trPr>
          <w:trHeight w:val="378"/>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Multimedia system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48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13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9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19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30</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63</w:t>
            </w:r>
          </w:p>
        </w:tc>
      </w:tr>
      <w:tr w:rsidR="00E02B9F" w:rsidRPr="00E02B9F" w:rsidTr="00E02B9F">
        <w:trPr>
          <w:trHeight w:val="428"/>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4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Modems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18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0</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33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67</w:t>
            </w:r>
          </w:p>
        </w:tc>
      </w:tr>
      <w:tr w:rsidR="00E02B9F" w:rsidRPr="00E02B9F" w:rsidTr="00E02B9F">
        <w:trPr>
          <w:trHeight w:val="428"/>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5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Scanner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33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18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9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27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16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49</w:t>
            </w:r>
          </w:p>
        </w:tc>
      </w:tr>
      <w:tr w:rsidR="00E02B9F" w:rsidRPr="00E02B9F" w:rsidTr="00E02B9F">
        <w:trPr>
          <w:trHeight w:val="354"/>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Printer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16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4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25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75</w:t>
            </w:r>
          </w:p>
        </w:tc>
      </w:tr>
      <w:tr w:rsidR="00E02B9F" w:rsidRPr="00E02B9F" w:rsidTr="00E02B9F">
        <w:trPr>
          <w:trHeight w:val="343"/>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7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Photocopier</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166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7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26</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16</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40</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24</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78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47</w:t>
            </w:r>
          </w:p>
        </w:tc>
      </w:tr>
      <w:tr w:rsidR="00E02B9F" w:rsidRPr="00E02B9F" w:rsidTr="00E02B9F">
        <w:trPr>
          <w:trHeight w:val="368"/>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8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Internet access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61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08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18</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15</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20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28</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56</w:t>
            </w:r>
          </w:p>
        </w:tc>
      </w:tr>
      <w:tr w:rsidR="00E02B9F" w:rsidRPr="00E02B9F" w:rsidTr="00E02B9F">
        <w:trPr>
          <w:trHeight w:val="709"/>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9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Video equipment/machine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22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5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23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7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32</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10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46</w:t>
            </w:r>
          </w:p>
        </w:tc>
      </w:tr>
      <w:tr w:rsidR="00E02B9F" w:rsidRPr="00E02B9F" w:rsidTr="00E02B9F">
        <w:trPr>
          <w:trHeight w:val="1051"/>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10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Digital microscope/multi-media camera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25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24 </w:t>
            </w:r>
          </w:p>
          <w:p w:rsidR="00E02B9F" w:rsidRPr="00E02B9F" w:rsidRDefault="00E02B9F" w:rsidP="00E02B9F">
            <w:pPr>
              <w:autoSpaceDE w:val="0"/>
              <w:autoSpaceDN w:val="0"/>
              <w:adjustRightInd w:val="0"/>
              <w:jc w:val="both"/>
              <w:rPr>
                <w:rFonts w:ascii="Times New Roman" w:hAnsi="Times New Roman" w:cs="Times New Roman"/>
                <w:sz w:val="20"/>
                <w:szCs w:val="20"/>
              </w:rPr>
            </w:pP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16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64</w:t>
            </w:r>
          </w:p>
        </w:tc>
      </w:tr>
      <w:tr w:rsidR="00E02B9F" w:rsidRPr="00E02B9F" w:rsidTr="00E02B9F">
        <w:trPr>
          <w:trHeight w:val="1051"/>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lastRenderedPageBreak/>
              <w:t xml:space="preserve">11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Global system for mobile communication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16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0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19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75</w:t>
            </w:r>
          </w:p>
          <w:p w:rsidR="00E02B9F" w:rsidRPr="00E02B9F" w:rsidRDefault="00E02B9F" w:rsidP="00E02B9F">
            <w:pPr>
              <w:autoSpaceDE w:val="0"/>
              <w:autoSpaceDN w:val="0"/>
              <w:adjustRightInd w:val="0"/>
              <w:jc w:val="both"/>
              <w:rPr>
                <w:rFonts w:ascii="Times New Roman" w:hAnsi="Times New Roman" w:cs="Times New Roman"/>
                <w:sz w:val="20"/>
                <w:szCs w:val="20"/>
              </w:rPr>
            </w:pPr>
          </w:p>
        </w:tc>
      </w:tr>
      <w:tr w:rsidR="00E02B9F" w:rsidRPr="00E02B9F" w:rsidTr="00E02B9F">
        <w:trPr>
          <w:trHeight w:val="466"/>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12 </w:t>
            </w:r>
          </w:p>
        </w:tc>
        <w:tc>
          <w:tcPr>
            <w:tcW w:w="2374" w:type="dxa"/>
          </w:tcPr>
          <w:p w:rsidR="00E02B9F" w:rsidRPr="00E02B9F" w:rsidRDefault="00E02B9F" w:rsidP="00E02B9F">
            <w:pPr>
              <w:rPr>
                <w:rFonts w:ascii="Times New Roman" w:hAnsi="Times New Roman" w:cs="Times New Roman"/>
                <w:bCs/>
                <w:sz w:val="20"/>
                <w:szCs w:val="20"/>
              </w:rPr>
            </w:pPr>
            <w:r w:rsidRPr="00E02B9F">
              <w:rPr>
                <w:rFonts w:ascii="Times New Roman" w:hAnsi="Times New Roman" w:cs="Times New Roman"/>
                <w:bCs/>
                <w:sz w:val="20"/>
                <w:szCs w:val="20"/>
              </w:rPr>
              <w:t xml:space="preserve">Projector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60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5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8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10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17</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11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18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34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57</w:t>
            </w:r>
          </w:p>
        </w:tc>
      </w:tr>
      <w:tr w:rsidR="00E02B9F" w:rsidRPr="00E02B9F" w:rsidTr="00E02B9F">
        <w:trPr>
          <w:trHeight w:val="441"/>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13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 xml:space="preserve">Game simulation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106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11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10</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22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21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30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28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43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41</w:t>
            </w:r>
          </w:p>
        </w:tc>
      </w:tr>
      <w:tr w:rsidR="00E02B9F" w:rsidRPr="00E02B9F" w:rsidTr="00E02B9F">
        <w:trPr>
          <w:trHeight w:val="709"/>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14 </w:t>
            </w:r>
          </w:p>
        </w:tc>
        <w:tc>
          <w:tcPr>
            <w:tcW w:w="2374" w:type="dxa"/>
          </w:tcPr>
          <w:p w:rsidR="00E02B9F" w:rsidRPr="00E02B9F" w:rsidRDefault="00E02B9F" w:rsidP="00E02B9F">
            <w:pPr>
              <w:rPr>
                <w:rFonts w:ascii="Times New Roman" w:hAnsi="Times New Roman" w:cs="Times New Roman"/>
                <w:sz w:val="20"/>
                <w:szCs w:val="20"/>
              </w:rPr>
            </w:pPr>
            <w:r w:rsidRPr="00E02B9F">
              <w:rPr>
                <w:rFonts w:ascii="Times New Roman" w:hAnsi="Times New Roman" w:cs="Times New Roman"/>
                <w:sz w:val="20"/>
                <w:szCs w:val="20"/>
              </w:rPr>
              <w:t>Electronic bulletin board</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46</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5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11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7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15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10</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22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24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52</w:t>
            </w:r>
          </w:p>
        </w:tc>
      </w:tr>
      <w:tr w:rsidR="00E02B9F" w:rsidRPr="00E02B9F" w:rsidTr="00E02B9F">
        <w:trPr>
          <w:trHeight w:val="354"/>
        </w:trPr>
        <w:tc>
          <w:tcPr>
            <w:tcW w:w="665"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15 </w:t>
            </w:r>
          </w:p>
        </w:tc>
        <w:tc>
          <w:tcPr>
            <w:tcW w:w="2374" w:type="dxa"/>
          </w:tcPr>
          <w:p w:rsidR="00E02B9F" w:rsidRPr="00E02B9F" w:rsidRDefault="00E02B9F" w:rsidP="00E02B9F">
            <w:pPr>
              <w:rPr>
                <w:rFonts w:ascii="Times New Roman" w:hAnsi="Times New Roman" w:cs="Times New Roman"/>
                <w:color w:val="000000"/>
                <w:sz w:val="20"/>
                <w:szCs w:val="20"/>
              </w:rPr>
            </w:pPr>
            <w:r w:rsidRPr="00E02B9F">
              <w:rPr>
                <w:rFonts w:ascii="Times New Roman" w:hAnsi="Times New Roman" w:cs="Times New Roman"/>
                <w:color w:val="000000"/>
                <w:sz w:val="20"/>
                <w:szCs w:val="20"/>
              </w:rPr>
              <w:t xml:space="preserve">Web server </w:t>
            </w:r>
          </w:p>
        </w:tc>
        <w:tc>
          <w:tcPr>
            <w:tcW w:w="133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84 </w:t>
            </w:r>
          </w:p>
        </w:tc>
        <w:tc>
          <w:tcPr>
            <w:tcW w:w="77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 </w:t>
            </w:r>
          </w:p>
        </w:tc>
        <w:tc>
          <w:tcPr>
            <w:tcW w:w="85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6 </w:t>
            </w:r>
          </w:p>
        </w:tc>
        <w:tc>
          <w:tcPr>
            <w:tcW w:w="491"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7 </w:t>
            </w:r>
          </w:p>
        </w:tc>
        <w:tc>
          <w:tcPr>
            <w:tcW w:w="636"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20 </w:t>
            </w:r>
          </w:p>
        </w:tc>
        <w:tc>
          <w:tcPr>
            <w:tcW w:w="954"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24 </w:t>
            </w:r>
          </w:p>
        </w:tc>
        <w:tc>
          <w:tcPr>
            <w:tcW w:w="638"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 xml:space="preserve">56 </w:t>
            </w:r>
          </w:p>
        </w:tc>
        <w:tc>
          <w:tcPr>
            <w:tcW w:w="829" w:type="dxa"/>
          </w:tcPr>
          <w:p w:rsidR="00E02B9F" w:rsidRPr="00E02B9F" w:rsidRDefault="00E02B9F" w:rsidP="00E02B9F">
            <w:pPr>
              <w:autoSpaceDE w:val="0"/>
              <w:autoSpaceDN w:val="0"/>
              <w:adjustRightInd w:val="0"/>
              <w:jc w:val="both"/>
              <w:rPr>
                <w:rFonts w:ascii="Times New Roman" w:hAnsi="Times New Roman" w:cs="Times New Roman"/>
                <w:sz w:val="20"/>
                <w:szCs w:val="20"/>
              </w:rPr>
            </w:pPr>
            <w:r w:rsidRPr="00E02B9F">
              <w:rPr>
                <w:rFonts w:ascii="Times New Roman" w:hAnsi="Times New Roman" w:cs="Times New Roman"/>
                <w:sz w:val="20"/>
                <w:szCs w:val="20"/>
              </w:rPr>
              <w:t>67</w:t>
            </w:r>
          </w:p>
        </w:tc>
      </w:tr>
    </w:tbl>
    <w:p w:rsidR="00787029" w:rsidRPr="00636B32" w:rsidRDefault="00787029" w:rsidP="00636B32">
      <w:pPr>
        <w:spacing w:after="0" w:line="480" w:lineRule="auto"/>
        <w:ind w:firstLine="720"/>
        <w:jc w:val="both"/>
        <w:rPr>
          <w:rFonts w:ascii="Times New Roman" w:hAnsi="Times New Roman" w:cs="Times New Roman"/>
          <w:b/>
          <w:sz w:val="24"/>
          <w:szCs w:val="24"/>
        </w:rPr>
      </w:pPr>
      <w:r w:rsidRPr="00636B32">
        <w:rPr>
          <w:rFonts w:ascii="Times New Roman" w:hAnsi="Times New Roman" w:cs="Times New Roman"/>
          <w:sz w:val="24"/>
          <w:szCs w:val="24"/>
        </w:rPr>
        <w:t xml:space="preserve">Table 5 reveals that most of the available ICT tools/facilities are not being utilized by the chemistry teachers. For instance, 69% of the chemistry teachers never or rarely used computer in teaching chemistry. Similarly, 71% of the teachers never or rarely used GSM in teaching </w:t>
      </w:r>
      <w:r w:rsidR="005C7A10" w:rsidRPr="00636B32">
        <w:rPr>
          <w:rFonts w:ascii="Times New Roman" w:hAnsi="Times New Roman" w:cs="Times New Roman"/>
          <w:sz w:val="24"/>
          <w:szCs w:val="24"/>
        </w:rPr>
        <w:t>Chemistry</w:t>
      </w:r>
      <w:r w:rsidRPr="00636B32">
        <w:rPr>
          <w:rFonts w:ascii="Times New Roman" w:hAnsi="Times New Roman" w:cs="Times New Roman"/>
          <w:sz w:val="24"/>
          <w:szCs w:val="24"/>
        </w:rPr>
        <w:t xml:space="preserve">. This implies that computer and GSM were not used even though they were available. In the same vein, 52%, 67% and 57% of </w:t>
      </w:r>
      <w:r w:rsidR="00824C35"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teachers never utilized Internet services, E–mail and www respectively in teaching </w:t>
      </w:r>
      <w:r w:rsidR="005C7A10" w:rsidRPr="00636B32">
        <w:rPr>
          <w:rFonts w:ascii="Times New Roman" w:hAnsi="Times New Roman" w:cs="Times New Roman"/>
          <w:sz w:val="24"/>
          <w:szCs w:val="24"/>
        </w:rPr>
        <w:t>Chemistry</w:t>
      </w:r>
      <w:r w:rsidRPr="00636B32">
        <w:rPr>
          <w:rFonts w:ascii="Times New Roman" w:hAnsi="Times New Roman" w:cs="Times New Roman"/>
          <w:sz w:val="24"/>
          <w:szCs w:val="24"/>
        </w:rPr>
        <w:t>. The trend is almost same for other ICT tools/facilities as seen in table 2.</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Table 5: </w:t>
      </w:r>
    </w:p>
    <w:p w:rsidR="00787029" w:rsidRPr="00636B32" w:rsidRDefault="00787029" w:rsidP="00636B32">
      <w:pPr>
        <w:spacing w:after="0" w:line="480" w:lineRule="auto"/>
        <w:ind w:left="720" w:right="720"/>
        <w:jc w:val="both"/>
        <w:rPr>
          <w:rFonts w:ascii="Times New Roman" w:hAnsi="Times New Roman" w:cs="Times New Roman"/>
          <w:b/>
          <w:i/>
          <w:sz w:val="24"/>
          <w:szCs w:val="24"/>
        </w:rPr>
      </w:pPr>
      <w:r w:rsidRPr="00636B32">
        <w:rPr>
          <w:rFonts w:ascii="Times New Roman" w:hAnsi="Times New Roman" w:cs="Times New Roman"/>
          <w:b/>
          <w:i/>
          <w:sz w:val="24"/>
          <w:szCs w:val="24"/>
        </w:rPr>
        <w:t>Extent of use of available ICT tools/facilities in teaching of chemistry at the senior secondary schools.</w:t>
      </w:r>
    </w:p>
    <w:p w:rsidR="00787029" w:rsidRPr="00636B32" w:rsidRDefault="00787029" w:rsidP="00636B32">
      <w:pPr>
        <w:spacing w:after="0" w:line="480" w:lineRule="auto"/>
        <w:ind w:left="720" w:hanging="720"/>
        <w:jc w:val="both"/>
        <w:rPr>
          <w:rFonts w:ascii="Times New Roman" w:hAnsi="Times New Roman" w:cs="Times New Roman"/>
          <w:sz w:val="24"/>
          <w:szCs w:val="24"/>
        </w:rPr>
      </w:pPr>
      <w:r w:rsidRPr="00636B32">
        <w:rPr>
          <w:rFonts w:ascii="Times New Roman" w:hAnsi="Times New Roman" w:cs="Times New Roman"/>
          <w:b/>
          <w:sz w:val="24"/>
          <w:szCs w:val="24"/>
        </w:rPr>
        <w:t>Research Question 3:</w:t>
      </w:r>
      <w:r w:rsidRPr="00636B32">
        <w:rPr>
          <w:rFonts w:ascii="Times New Roman" w:hAnsi="Times New Roman" w:cs="Times New Roman"/>
          <w:sz w:val="24"/>
          <w:szCs w:val="24"/>
        </w:rPr>
        <w:t xml:space="preserve"> Does the level of utilization of information and communication technology in teaching of </w:t>
      </w:r>
      <w:r w:rsidR="00AD7B15"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AD7B15" w:rsidRPr="00636B32">
        <w:rPr>
          <w:rFonts w:ascii="Times New Roman" w:hAnsi="Times New Roman" w:cs="Times New Roman"/>
          <w:sz w:val="24"/>
          <w:szCs w:val="24"/>
        </w:rPr>
        <w:t xml:space="preserve">Senior </w:t>
      </w:r>
      <w:r w:rsidR="00CB0917" w:rsidRPr="00636B32">
        <w:rPr>
          <w:rFonts w:ascii="Times New Roman" w:hAnsi="Times New Roman" w:cs="Times New Roman"/>
          <w:sz w:val="24"/>
          <w:szCs w:val="24"/>
        </w:rPr>
        <w:t xml:space="preserve">Secondary Schools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have influence on teachers academic qualification?</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Results of analysis in table 6 shows the respondent responses on the utilization of information communication and technology in teaching of chemistry and students academic performance the responses is categorized on the basis of Frequently Used (FU) by most teachers with 20.0% of the teachers agreed that they use it frequently, 10(33.3%) use it often while the remaining 14(46.7%) said they are not used at all (NUA). on the level of utilization of ICT facilities students performance in </w:t>
      </w:r>
      <w:r w:rsidR="00CB0917" w:rsidRPr="00636B32">
        <w:rPr>
          <w:rFonts w:ascii="Times New Roman" w:hAnsi="Times New Roman" w:cs="Times New Roman"/>
          <w:sz w:val="24"/>
          <w:szCs w:val="24"/>
        </w:rPr>
        <w:t>Chemistry</w:t>
      </w:r>
      <w:r w:rsidRPr="00636B32">
        <w:rPr>
          <w:rFonts w:ascii="Times New Roman" w:hAnsi="Times New Roman" w:cs="Times New Roman"/>
          <w:sz w:val="24"/>
          <w:szCs w:val="24"/>
        </w:rPr>
        <w:t>, 36(30.0%) said they use it frequently, 34(28.3%) used occasionally while the remaining 50(41.7%) of the respondents said they are not at all (NUA).</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sz w:val="24"/>
          <w:szCs w:val="24"/>
        </w:rPr>
        <w:tab/>
        <w:t xml:space="preserve">In response to item 5 that uses of ICT facilities provide effective focus for students in learning of </w:t>
      </w:r>
      <w:r w:rsidR="002D631E" w:rsidRPr="00636B32">
        <w:rPr>
          <w:rFonts w:ascii="Times New Roman" w:hAnsi="Times New Roman" w:cs="Times New Roman"/>
          <w:sz w:val="24"/>
          <w:szCs w:val="24"/>
        </w:rPr>
        <w:t>Chemistry</w:t>
      </w:r>
      <w:r w:rsidRPr="00636B32">
        <w:rPr>
          <w:rFonts w:ascii="Times New Roman" w:hAnsi="Times New Roman" w:cs="Times New Roman"/>
          <w:sz w:val="24"/>
          <w:szCs w:val="24"/>
        </w:rPr>
        <w:t xml:space="preserve">, 34(28.3%) of the teacher use it frequently, 32(26.7%) make use of it occasionally while longer percentage respondents 54(45.0%) did not use it at all (NUA). On most of the items raised in relation to ICT utilization and students academic performance in </w:t>
      </w:r>
      <w:r w:rsidR="002D631E" w:rsidRPr="00636B32">
        <w:rPr>
          <w:rFonts w:ascii="Times New Roman" w:hAnsi="Times New Roman" w:cs="Times New Roman"/>
          <w:sz w:val="24"/>
          <w:szCs w:val="24"/>
        </w:rPr>
        <w:t>Chemistry</w:t>
      </w:r>
      <w:r w:rsidRPr="00636B32">
        <w:rPr>
          <w:rFonts w:ascii="Times New Roman" w:hAnsi="Times New Roman" w:cs="Times New Roman"/>
          <w:sz w:val="24"/>
          <w:szCs w:val="24"/>
        </w:rPr>
        <w:t>, majority of the teachers did not make frequent use of ICT facilities. Thus, it has significant relationship on students academic performance in chemistry.</w:t>
      </w:r>
    </w:p>
    <w:p w:rsidR="00787029" w:rsidRPr="00636B32" w:rsidRDefault="00787029" w:rsidP="00636B32">
      <w:pPr>
        <w:spacing w:line="480" w:lineRule="auto"/>
        <w:rPr>
          <w:rFonts w:ascii="Times New Roman" w:hAnsi="Times New Roman" w:cs="Times New Roman"/>
          <w:b/>
          <w:sz w:val="24"/>
          <w:szCs w:val="24"/>
        </w:rPr>
      </w:pPr>
      <w:r w:rsidRPr="00636B32">
        <w:rPr>
          <w:rFonts w:ascii="Times New Roman" w:hAnsi="Times New Roman" w:cs="Times New Roman"/>
          <w:b/>
          <w:sz w:val="24"/>
          <w:szCs w:val="24"/>
        </w:rPr>
        <w:br w:type="page"/>
      </w:r>
      <w:r w:rsidRPr="00636B32">
        <w:rPr>
          <w:rFonts w:ascii="Times New Roman" w:hAnsi="Times New Roman" w:cs="Times New Roman"/>
          <w:b/>
          <w:sz w:val="24"/>
          <w:szCs w:val="24"/>
        </w:rPr>
        <w:lastRenderedPageBreak/>
        <w:t xml:space="preserve">Table 6: </w:t>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b/>
          <w:i/>
          <w:sz w:val="24"/>
          <w:szCs w:val="24"/>
        </w:rPr>
        <w:t xml:space="preserve">Frequency of use of ICT in teaching of Chemistry.    </w:t>
      </w:r>
    </w:p>
    <w:tbl>
      <w:tblPr>
        <w:tblW w:w="9666" w:type="dxa"/>
        <w:tblInd w:w="-1079" w:type="dxa"/>
        <w:tblBorders>
          <w:top w:val="single" w:sz="4" w:space="0" w:color="auto"/>
          <w:bottom w:val="single" w:sz="4" w:space="0" w:color="auto"/>
        </w:tblBorders>
        <w:tblLook w:val="04A0"/>
      </w:tblPr>
      <w:tblGrid>
        <w:gridCol w:w="694"/>
        <w:gridCol w:w="5488"/>
        <w:gridCol w:w="1036"/>
        <w:gridCol w:w="1170"/>
        <w:gridCol w:w="1278"/>
      </w:tblGrid>
      <w:tr w:rsidR="00787029" w:rsidRPr="00636B32" w:rsidTr="00E02B9F">
        <w:trPr>
          <w:trHeight w:val="1205"/>
        </w:trPr>
        <w:tc>
          <w:tcPr>
            <w:tcW w:w="694" w:type="dxa"/>
            <w:tcBorders>
              <w:bottom w:val="single" w:sz="4" w:space="0" w:color="auto"/>
            </w:tcBorders>
          </w:tcPr>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S/N</w:t>
            </w:r>
          </w:p>
        </w:tc>
        <w:tc>
          <w:tcPr>
            <w:tcW w:w="5488" w:type="dxa"/>
            <w:tcBorders>
              <w:bottom w:val="single" w:sz="4" w:space="0" w:color="auto"/>
            </w:tcBorders>
          </w:tcPr>
          <w:p w:rsidR="00787029" w:rsidRPr="00636B32" w:rsidRDefault="00787029" w:rsidP="00182F32">
            <w:pPr>
              <w:tabs>
                <w:tab w:val="center" w:pos="4680"/>
                <w:tab w:val="right" w:pos="9360"/>
              </w:tabs>
              <w:spacing w:after="0" w:line="360" w:lineRule="auto"/>
              <w:rPr>
                <w:rFonts w:ascii="Times New Roman" w:hAnsi="Times New Roman" w:cs="Times New Roman"/>
                <w:b/>
                <w:sz w:val="24"/>
                <w:szCs w:val="24"/>
              </w:rPr>
            </w:pPr>
            <w:r w:rsidRPr="00636B32">
              <w:rPr>
                <w:rFonts w:ascii="Times New Roman" w:hAnsi="Times New Roman" w:cs="Times New Roman"/>
                <w:b/>
                <w:sz w:val="24"/>
                <w:szCs w:val="24"/>
              </w:rPr>
              <w:t xml:space="preserve">Rational Chemistry Information communication and technology  </w:t>
            </w:r>
          </w:p>
        </w:tc>
        <w:tc>
          <w:tcPr>
            <w:tcW w:w="1036" w:type="dxa"/>
            <w:tcBorders>
              <w:bottom w:val="single" w:sz="4" w:space="0" w:color="auto"/>
            </w:tcBorders>
          </w:tcPr>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FU</w:t>
            </w:r>
          </w:p>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w:t>
            </w:r>
          </w:p>
        </w:tc>
        <w:tc>
          <w:tcPr>
            <w:tcW w:w="1170" w:type="dxa"/>
            <w:tcBorders>
              <w:bottom w:val="single" w:sz="4" w:space="0" w:color="auto"/>
            </w:tcBorders>
          </w:tcPr>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OU</w:t>
            </w:r>
          </w:p>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w:t>
            </w:r>
          </w:p>
        </w:tc>
        <w:tc>
          <w:tcPr>
            <w:tcW w:w="1278" w:type="dxa"/>
            <w:tcBorders>
              <w:bottom w:val="single" w:sz="4" w:space="0" w:color="auto"/>
            </w:tcBorders>
          </w:tcPr>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NUA</w:t>
            </w:r>
          </w:p>
          <w:p w:rsidR="00787029" w:rsidRPr="00636B32" w:rsidRDefault="00787029" w:rsidP="00182F32">
            <w:pPr>
              <w:tabs>
                <w:tab w:val="center" w:pos="4680"/>
                <w:tab w:val="right" w:pos="9360"/>
              </w:tabs>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w:t>
            </w:r>
          </w:p>
        </w:tc>
      </w:tr>
      <w:tr w:rsidR="00787029" w:rsidRPr="00636B32" w:rsidTr="00E02B9F">
        <w:trPr>
          <w:trHeight w:val="818"/>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The school provides adequate and relevant materials for teaching chemistry.</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36(30.0)</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30 (25.0)</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54(45.0%)</w:t>
            </w:r>
          </w:p>
        </w:tc>
      </w:tr>
      <w:tr w:rsidR="00787029" w:rsidRPr="00636B32" w:rsidTr="00E02B9F">
        <w:trPr>
          <w:trHeight w:hRule="exact" w:val="623"/>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w:t>
            </w:r>
          </w:p>
        </w:tc>
        <w:tc>
          <w:tcPr>
            <w:tcW w:w="5488" w:type="dxa"/>
          </w:tcPr>
          <w:p w:rsidR="00787029" w:rsidRPr="00636B32" w:rsidRDefault="00787029" w:rsidP="00182F32">
            <w:pPr>
              <w:spacing w:after="0" w:line="360" w:lineRule="auto"/>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ICT facilities such as; </w:t>
            </w:r>
            <w:r w:rsidRPr="00636B32">
              <w:rPr>
                <w:rFonts w:ascii="Times New Roman" w:hAnsi="Times New Roman" w:cs="Times New Roman"/>
                <w:sz w:val="24"/>
                <w:szCs w:val="24"/>
              </w:rPr>
              <w:t xml:space="preserve">Computer system software, multimedia system </w:t>
            </w:r>
            <w:r w:rsidRPr="00636B32">
              <w:rPr>
                <w:rFonts w:ascii="Times New Roman" w:hAnsi="Times New Roman" w:cs="Times New Roman"/>
                <w:color w:val="000000"/>
                <w:sz w:val="24"/>
                <w:szCs w:val="24"/>
              </w:rPr>
              <w:t xml:space="preserve">are available for teaching. </w:t>
            </w:r>
          </w:p>
          <w:p w:rsidR="00787029" w:rsidRPr="00636B32" w:rsidRDefault="00787029" w:rsidP="00182F32">
            <w:pPr>
              <w:spacing w:after="0" w:line="360" w:lineRule="auto"/>
              <w:jc w:val="both"/>
              <w:rPr>
                <w:rFonts w:ascii="Times New Roman" w:hAnsi="Times New Roman" w:cs="Times New Roman"/>
                <w:sz w:val="24"/>
                <w:szCs w:val="24"/>
              </w:rPr>
            </w:pP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36(30.0)</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34(28.3)</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50(41.7)</w:t>
            </w:r>
          </w:p>
        </w:tc>
      </w:tr>
      <w:tr w:rsidR="00787029" w:rsidRPr="00636B32" w:rsidTr="00E02B9F">
        <w:trPr>
          <w:trHeight w:val="1234"/>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There are resource centres in the school which support the use of materials for teaching, learning processes.</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36(30.0)</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24(20.0)</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60(50.0)</w:t>
            </w:r>
          </w:p>
        </w:tc>
      </w:tr>
      <w:tr w:rsidR="00787029" w:rsidRPr="00636B32" w:rsidTr="00E02B9F">
        <w:trPr>
          <w:trHeight w:val="1221"/>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4.</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Most ICTs facilities available in the school were obsolete and not relevant in teaching chemistry.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35(29.2)</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25(20.8)</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60(50.0)</w:t>
            </w:r>
          </w:p>
        </w:tc>
      </w:tr>
      <w:tr w:rsidR="00787029" w:rsidRPr="00636B32" w:rsidTr="00E02B9F">
        <w:trPr>
          <w:trHeight w:val="818"/>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5.</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Uses of ICTs facilities provide effective focus for student in learning of chemistry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34(28.3)</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32(26.7)</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54(45.0)</w:t>
            </w:r>
          </w:p>
        </w:tc>
      </w:tr>
      <w:tr w:rsidR="00787029" w:rsidRPr="00636B32" w:rsidTr="00E02B9F">
        <w:trPr>
          <w:trHeight w:val="818"/>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Most ICTs available were not properly utilized by teachers in the school.</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60(50.0)</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40(33.3)</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20(16.7)</w:t>
            </w:r>
          </w:p>
        </w:tc>
      </w:tr>
      <w:tr w:rsidR="00787029" w:rsidRPr="00636B32" w:rsidTr="00E02B9F">
        <w:trPr>
          <w:trHeight w:val="1221"/>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7.</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ICTs provided by the schools were constantly accessed and utilized by teachers.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22(18.3)</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46(38.3)</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52(43.3)</w:t>
            </w:r>
          </w:p>
        </w:tc>
      </w:tr>
      <w:tr w:rsidR="00787029" w:rsidRPr="00636B32" w:rsidTr="00E02B9F">
        <w:trPr>
          <w:trHeight w:val="818"/>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8.</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Teachers’ lack the skill to use the available ICT.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22(18.3)</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38(31.7)</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60(50.0)</w:t>
            </w:r>
          </w:p>
        </w:tc>
      </w:tr>
      <w:tr w:rsidR="00787029" w:rsidRPr="00636B32" w:rsidTr="00E02B9F">
        <w:trPr>
          <w:trHeight w:val="1221"/>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9.</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Lack of awareness on the availability of ICTs prevents their usage for instructional purposes.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12(10.0)</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36(30.0)</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72(60.0)</w:t>
            </w:r>
          </w:p>
        </w:tc>
      </w:tr>
      <w:tr w:rsidR="00787029" w:rsidRPr="00636B32" w:rsidTr="00E02B9F">
        <w:trPr>
          <w:trHeight w:val="781"/>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lastRenderedPageBreak/>
              <w:t>10.</w:t>
            </w:r>
          </w:p>
          <w:p w:rsidR="00787029" w:rsidRPr="00636B32" w:rsidRDefault="00787029" w:rsidP="00182F32">
            <w:pPr>
              <w:tabs>
                <w:tab w:val="center" w:pos="4680"/>
                <w:tab w:val="right" w:pos="9360"/>
              </w:tabs>
              <w:spacing w:after="0" w:line="360" w:lineRule="auto"/>
              <w:rPr>
                <w:rFonts w:ascii="Times New Roman" w:hAnsi="Times New Roman" w:cs="Times New Roman"/>
                <w:sz w:val="24"/>
                <w:szCs w:val="24"/>
              </w:rPr>
            </w:pP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Teachers become more effective when they use appropriate materials.</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16(5.5)</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24(20.0)</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80(66.7)</w:t>
            </w:r>
          </w:p>
        </w:tc>
      </w:tr>
      <w:tr w:rsidR="00787029" w:rsidRPr="00636B32" w:rsidTr="00E02B9F">
        <w:trPr>
          <w:trHeight w:val="818"/>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11.</w:t>
            </w:r>
          </w:p>
        </w:tc>
        <w:tc>
          <w:tcPr>
            <w:tcW w:w="5488"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Flexibility of ICT promotes teacher’s access and utilization.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21(17.5)</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32(26.7)</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67(55.8)</w:t>
            </w:r>
          </w:p>
        </w:tc>
      </w:tr>
      <w:tr w:rsidR="00787029" w:rsidRPr="00636B32" w:rsidTr="00E02B9F">
        <w:trPr>
          <w:trHeight w:val="828"/>
        </w:trPr>
        <w:tc>
          <w:tcPr>
            <w:tcW w:w="694"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12.</w:t>
            </w:r>
          </w:p>
        </w:tc>
        <w:tc>
          <w:tcPr>
            <w:tcW w:w="5488" w:type="dxa"/>
          </w:tcPr>
          <w:p w:rsidR="00787029" w:rsidRPr="00636B32" w:rsidRDefault="00787029" w:rsidP="00182F32">
            <w:pPr>
              <w:spacing w:after="0" w:line="360" w:lineRule="auto"/>
              <w:rPr>
                <w:rFonts w:ascii="Times New Roman" w:hAnsi="Times New Roman" w:cs="Times New Roman"/>
                <w:bCs/>
                <w:sz w:val="24"/>
                <w:szCs w:val="24"/>
              </w:rPr>
            </w:pPr>
            <w:r w:rsidRPr="00636B32">
              <w:rPr>
                <w:rFonts w:ascii="Times New Roman" w:hAnsi="Times New Roman" w:cs="Times New Roman"/>
                <w:bCs/>
                <w:sz w:val="24"/>
                <w:szCs w:val="24"/>
              </w:rPr>
              <w:t xml:space="preserve">Accessibility and utilization of ICT encourage student to offer the subject and make lesson delivery easier. </w:t>
            </w:r>
          </w:p>
        </w:tc>
        <w:tc>
          <w:tcPr>
            <w:tcW w:w="1036"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26(21.6)</w:t>
            </w:r>
          </w:p>
        </w:tc>
        <w:tc>
          <w:tcPr>
            <w:tcW w:w="1170"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32(26.7)</w:t>
            </w:r>
          </w:p>
        </w:tc>
        <w:tc>
          <w:tcPr>
            <w:tcW w:w="1278" w:type="dxa"/>
          </w:tcPr>
          <w:p w:rsidR="00787029" w:rsidRPr="00636B32" w:rsidRDefault="00787029" w:rsidP="00182F32">
            <w:pPr>
              <w:tabs>
                <w:tab w:val="center" w:pos="4680"/>
                <w:tab w:val="right" w:pos="9360"/>
              </w:tabs>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62(51.7)</w:t>
            </w:r>
          </w:p>
        </w:tc>
      </w:tr>
    </w:tbl>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 xml:space="preserve">Key: </w:t>
      </w:r>
      <w:r w:rsidRPr="00636B32">
        <w:rPr>
          <w:rFonts w:ascii="Times New Roman" w:hAnsi="Times New Roman" w:cs="Times New Roman"/>
          <w:sz w:val="24"/>
          <w:szCs w:val="24"/>
        </w:rPr>
        <w:t xml:space="preserve">FU = Frequently Used, OU = Occasionally Used, NUA = Not Used at All.         </w:t>
      </w:r>
    </w:p>
    <w:p w:rsidR="00787029" w:rsidRPr="00636B32" w:rsidRDefault="00787029"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Test of Research Hypotheses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Three hypotheses were formulated in the course of this research work the hypotheses as earlier propose. The hypotheses were tested at 0.05 level of significant through the use of Pearson Product-Moment Correlation Statistics (PPMC).</w:t>
      </w:r>
    </w:p>
    <w:p w:rsidR="00787029" w:rsidRPr="00636B32" w:rsidRDefault="00787029" w:rsidP="00636B32">
      <w:pPr>
        <w:spacing w:after="0" w:line="480" w:lineRule="auto"/>
        <w:ind w:right="720"/>
        <w:jc w:val="both"/>
        <w:rPr>
          <w:rFonts w:ascii="Times New Roman" w:hAnsi="Times New Roman" w:cs="Times New Roman"/>
          <w:b/>
          <w:sz w:val="24"/>
          <w:szCs w:val="24"/>
        </w:rPr>
      </w:pPr>
      <w:r w:rsidRPr="00636B32">
        <w:rPr>
          <w:rFonts w:ascii="Times New Roman" w:hAnsi="Times New Roman" w:cs="Times New Roman"/>
          <w:b/>
          <w:sz w:val="24"/>
          <w:szCs w:val="24"/>
        </w:rPr>
        <w:t xml:space="preserve">Research Hypothesis 1: </w:t>
      </w:r>
      <w:r w:rsidRPr="00636B32">
        <w:rPr>
          <w:rFonts w:ascii="Times New Roman" w:hAnsi="Times New Roman" w:cs="Times New Roman"/>
          <w:sz w:val="24"/>
          <w:szCs w:val="24"/>
        </w:rPr>
        <w:t xml:space="preserve">There is no significant relationship between the availability of information communication and technology and effective teaching of chemistry at </w:t>
      </w:r>
      <w:r w:rsidR="00942163"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r w:rsidRPr="00636B32">
        <w:rPr>
          <w:rFonts w:ascii="Times New Roman" w:hAnsi="Times New Roman" w:cs="Times New Roman"/>
          <w:b/>
          <w:sz w:val="24"/>
          <w:szCs w:val="24"/>
        </w:rPr>
        <w:t xml:space="preserve">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 xml:space="preserve">The analysis below shows there was a significant correlation between the availability of </w:t>
      </w:r>
      <w:r w:rsidR="00CA3551"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CA3551"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effective teaching of </w:t>
      </w:r>
      <w:r w:rsidR="00CA3551"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CA3551"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with the level of availability having a mean value of 42.33 while the corresponding effective learning had a mean value of 46.61 as the calculated Pearson Product Moment Correlation (r)-value of 0.865 is greater than 0.05 level of significance. This implies that there is a positive </w:t>
      </w:r>
      <w:r w:rsidRPr="00636B32">
        <w:rPr>
          <w:rFonts w:ascii="Times New Roman" w:hAnsi="Times New Roman" w:cs="Times New Roman"/>
          <w:sz w:val="24"/>
          <w:szCs w:val="24"/>
        </w:rPr>
        <w:lastRenderedPageBreak/>
        <w:t xml:space="preserve">relationship between the availability of </w:t>
      </w:r>
      <w:r w:rsidR="00CA3551"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CA3551"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effective teaching and learning of </w:t>
      </w:r>
      <w:r w:rsidR="00CA3551"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CA3551"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sz w:val="24"/>
          <w:szCs w:val="24"/>
        </w:rPr>
        <w:t>Thus, the hypothesis (Ho</w:t>
      </w:r>
      <w:r w:rsidRPr="00636B32">
        <w:rPr>
          <w:rFonts w:ascii="Times New Roman" w:hAnsi="Times New Roman" w:cs="Times New Roman"/>
          <w:sz w:val="24"/>
          <w:szCs w:val="24"/>
          <w:vertAlign w:val="subscript"/>
        </w:rPr>
        <w:t>1</w:t>
      </w:r>
      <w:r w:rsidRPr="00636B32">
        <w:rPr>
          <w:rFonts w:ascii="Times New Roman" w:hAnsi="Times New Roman" w:cs="Times New Roman"/>
          <w:sz w:val="24"/>
          <w:szCs w:val="24"/>
        </w:rPr>
        <w:t xml:space="preserve">) which state that an indication that there is no significant relationship between the availability of </w:t>
      </w:r>
      <w:r w:rsidR="00CA3551"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CA3551"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effective teaching of </w:t>
      </w:r>
      <w:r w:rsidR="00CA3551"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CA3551"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is hereby rejected and the alternative hypothesis upheld. This is an indication that if ICT facilities were made available and utilized appropriately it could promote effective teaching and learning.</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Table 7: </w:t>
      </w:r>
    </w:p>
    <w:p w:rsidR="00787029" w:rsidRPr="00636B32" w:rsidRDefault="00787029" w:rsidP="00636B32">
      <w:pPr>
        <w:spacing w:after="0" w:line="480" w:lineRule="auto"/>
        <w:ind w:left="720" w:right="720"/>
        <w:jc w:val="both"/>
        <w:rPr>
          <w:rFonts w:ascii="Times New Roman" w:hAnsi="Times New Roman" w:cs="Times New Roman"/>
          <w:b/>
          <w:i/>
          <w:sz w:val="24"/>
          <w:szCs w:val="24"/>
        </w:rPr>
      </w:pPr>
      <w:r w:rsidRPr="00636B32">
        <w:rPr>
          <w:rFonts w:ascii="Times New Roman" w:hAnsi="Times New Roman" w:cs="Times New Roman"/>
          <w:b/>
          <w:i/>
          <w:sz w:val="24"/>
          <w:szCs w:val="24"/>
        </w:rPr>
        <w:t>Test of relationship (r) between the availability of information communication and technology and effective teaching of chemistry at senior secondary school.</w:t>
      </w:r>
    </w:p>
    <w:tbl>
      <w:tblPr>
        <w:tblW w:w="9468" w:type="dxa"/>
        <w:tblBorders>
          <w:top w:val="single" w:sz="4" w:space="0" w:color="auto"/>
          <w:bottom w:val="single" w:sz="4" w:space="0" w:color="auto"/>
        </w:tblBorders>
        <w:tblLook w:val="01E0"/>
      </w:tblPr>
      <w:tblGrid>
        <w:gridCol w:w="2178"/>
        <w:gridCol w:w="865"/>
        <w:gridCol w:w="1001"/>
        <w:gridCol w:w="827"/>
        <w:gridCol w:w="625"/>
        <w:gridCol w:w="1001"/>
        <w:gridCol w:w="1303"/>
        <w:gridCol w:w="1668"/>
      </w:tblGrid>
      <w:tr w:rsidR="00787029" w:rsidRPr="00636B32" w:rsidTr="00FC245E">
        <w:trPr>
          <w:trHeight w:val="739"/>
        </w:trPr>
        <w:tc>
          <w:tcPr>
            <w:tcW w:w="2178" w:type="dxa"/>
            <w:tcBorders>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Variable </w:t>
            </w:r>
          </w:p>
        </w:tc>
        <w:tc>
          <w:tcPr>
            <w:tcW w:w="865" w:type="dxa"/>
            <w:tcBorders>
              <w:bottom w:val="single" w:sz="4" w:space="0" w:color="auto"/>
            </w:tcBorders>
          </w:tcPr>
          <w:p w:rsidR="00787029" w:rsidRPr="00636B32" w:rsidRDefault="00787029" w:rsidP="00182F32">
            <w:pPr>
              <w:spacing w:after="0" w:line="360" w:lineRule="auto"/>
              <w:rPr>
                <w:rFonts w:ascii="Times New Roman" w:hAnsi="Times New Roman" w:cs="Times New Roman"/>
                <w:b/>
                <w:sz w:val="24"/>
                <w:szCs w:val="24"/>
              </w:rPr>
            </w:pPr>
            <w:r w:rsidRPr="00636B32">
              <w:rPr>
                <w:rFonts w:ascii="Times New Roman" w:hAnsi="Times New Roman" w:cs="Times New Roman"/>
                <w:b/>
                <w:sz w:val="24"/>
                <w:szCs w:val="24"/>
              </w:rPr>
              <w:t>No of cases</w:t>
            </w:r>
          </w:p>
        </w:tc>
        <w:tc>
          <w:tcPr>
            <w:tcW w:w="1001" w:type="dxa"/>
            <w:tcBorders>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Mean</w:t>
            </w:r>
          </w:p>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(x)</w:t>
            </w:r>
          </w:p>
        </w:tc>
        <w:tc>
          <w:tcPr>
            <w:tcW w:w="827" w:type="dxa"/>
            <w:tcBorders>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SD</w:t>
            </w:r>
          </w:p>
        </w:tc>
        <w:tc>
          <w:tcPr>
            <w:tcW w:w="625" w:type="dxa"/>
            <w:tcBorders>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DF</w:t>
            </w:r>
          </w:p>
        </w:tc>
        <w:tc>
          <w:tcPr>
            <w:tcW w:w="1001" w:type="dxa"/>
            <w:tcBorders>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Cal.</w:t>
            </w:r>
          </w:p>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r-value</w:t>
            </w:r>
          </w:p>
        </w:tc>
        <w:tc>
          <w:tcPr>
            <w:tcW w:w="1303" w:type="dxa"/>
            <w:tcBorders>
              <w:top w:val="single" w:sz="4" w:space="0" w:color="auto"/>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Critical </w:t>
            </w:r>
          </w:p>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r-value</w:t>
            </w:r>
          </w:p>
        </w:tc>
        <w:tc>
          <w:tcPr>
            <w:tcW w:w="1668" w:type="dxa"/>
            <w:tcBorders>
              <w:top w:val="single" w:sz="4" w:space="0" w:color="auto"/>
              <w:bottom w:val="single" w:sz="4" w:space="0" w:color="auto"/>
            </w:tcBorders>
          </w:tcPr>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Decision </w:t>
            </w:r>
          </w:p>
          <w:p w:rsidR="00787029" w:rsidRPr="00636B32" w:rsidRDefault="00787029" w:rsidP="00182F32">
            <w:pPr>
              <w:spacing w:after="0" w:line="360" w:lineRule="auto"/>
              <w:jc w:val="both"/>
              <w:rPr>
                <w:rFonts w:ascii="Times New Roman" w:hAnsi="Times New Roman" w:cs="Times New Roman"/>
                <w:b/>
                <w:sz w:val="24"/>
                <w:szCs w:val="24"/>
              </w:rPr>
            </w:pPr>
            <w:r w:rsidRPr="00636B32">
              <w:rPr>
                <w:rFonts w:ascii="Times New Roman" w:hAnsi="Times New Roman" w:cs="Times New Roman"/>
                <w:b/>
                <w:sz w:val="24"/>
                <w:szCs w:val="24"/>
              </w:rPr>
              <w:t>Sign-value</w:t>
            </w:r>
          </w:p>
        </w:tc>
      </w:tr>
      <w:tr w:rsidR="00787029" w:rsidRPr="00636B32" w:rsidTr="00FC245E">
        <w:trPr>
          <w:trHeight w:val="458"/>
        </w:trPr>
        <w:tc>
          <w:tcPr>
            <w:tcW w:w="2178" w:type="dxa"/>
          </w:tcPr>
          <w:p w:rsidR="00787029" w:rsidRPr="00636B32" w:rsidRDefault="00787029" w:rsidP="00182F32">
            <w:pPr>
              <w:spacing w:after="0" w:line="360" w:lineRule="auto"/>
              <w:rPr>
                <w:rFonts w:ascii="Times New Roman" w:hAnsi="Times New Roman" w:cs="Times New Roman"/>
                <w:sz w:val="24"/>
                <w:szCs w:val="24"/>
              </w:rPr>
            </w:pPr>
            <w:r w:rsidRPr="00636B32">
              <w:rPr>
                <w:rFonts w:ascii="Times New Roman" w:hAnsi="Times New Roman" w:cs="Times New Roman"/>
                <w:sz w:val="24"/>
                <w:szCs w:val="24"/>
              </w:rPr>
              <w:t>Availability of ICT</w:t>
            </w:r>
          </w:p>
        </w:tc>
        <w:tc>
          <w:tcPr>
            <w:tcW w:w="865"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120</w:t>
            </w:r>
          </w:p>
        </w:tc>
        <w:tc>
          <w:tcPr>
            <w:tcW w:w="1001"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42.33</w:t>
            </w:r>
          </w:p>
        </w:tc>
        <w:tc>
          <w:tcPr>
            <w:tcW w:w="827"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12.33</w:t>
            </w:r>
          </w:p>
        </w:tc>
        <w:tc>
          <w:tcPr>
            <w:tcW w:w="625" w:type="dxa"/>
            <w:vMerge w:val="restart"/>
          </w:tcPr>
          <w:p w:rsidR="00787029" w:rsidRPr="00636B32" w:rsidRDefault="00787029" w:rsidP="00182F32">
            <w:pPr>
              <w:spacing w:after="0" w:line="360" w:lineRule="auto"/>
              <w:jc w:val="both"/>
              <w:rPr>
                <w:rFonts w:ascii="Times New Roman" w:hAnsi="Times New Roman" w:cs="Times New Roman"/>
                <w:sz w:val="24"/>
                <w:szCs w:val="24"/>
              </w:rPr>
            </w:pPr>
          </w:p>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118</w:t>
            </w:r>
          </w:p>
        </w:tc>
        <w:tc>
          <w:tcPr>
            <w:tcW w:w="1001" w:type="dxa"/>
            <w:vMerge w:val="restart"/>
          </w:tcPr>
          <w:p w:rsidR="00787029" w:rsidRPr="00636B32" w:rsidRDefault="00787029" w:rsidP="00182F32">
            <w:pPr>
              <w:spacing w:after="0" w:line="360" w:lineRule="auto"/>
              <w:jc w:val="both"/>
              <w:rPr>
                <w:rFonts w:ascii="Times New Roman" w:hAnsi="Times New Roman" w:cs="Times New Roman"/>
                <w:sz w:val="24"/>
                <w:szCs w:val="24"/>
              </w:rPr>
            </w:pPr>
          </w:p>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0.865</w:t>
            </w:r>
          </w:p>
        </w:tc>
        <w:tc>
          <w:tcPr>
            <w:tcW w:w="1303" w:type="dxa"/>
            <w:vMerge w:val="restart"/>
          </w:tcPr>
          <w:p w:rsidR="00787029" w:rsidRPr="00636B32" w:rsidRDefault="00787029" w:rsidP="00182F32">
            <w:pPr>
              <w:spacing w:after="0" w:line="360" w:lineRule="auto"/>
              <w:jc w:val="both"/>
              <w:rPr>
                <w:rFonts w:ascii="Times New Roman" w:hAnsi="Times New Roman" w:cs="Times New Roman"/>
                <w:sz w:val="24"/>
                <w:szCs w:val="24"/>
              </w:rPr>
            </w:pPr>
          </w:p>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0.0086</w:t>
            </w:r>
          </w:p>
        </w:tc>
        <w:tc>
          <w:tcPr>
            <w:tcW w:w="1668" w:type="dxa"/>
            <w:vMerge w:val="restart"/>
          </w:tcPr>
          <w:p w:rsidR="00787029" w:rsidRPr="00636B32" w:rsidRDefault="00787029" w:rsidP="00182F32">
            <w:pPr>
              <w:spacing w:after="0" w:line="360" w:lineRule="auto"/>
              <w:jc w:val="both"/>
              <w:rPr>
                <w:rFonts w:ascii="Times New Roman" w:hAnsi="Times New Roman" w:cs="Times New Roman"/>
                <w:sz w:val="24"/>
                <w:szCs w:val="24"/>
              </w:rPr>
            </w:pPr>
          </w:p>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0.05</w:t>
            </w:r>
          </w:p>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Sig. Exists  </w:t>
            </w:r>
          </w:p>
          <w:p w:rsidR="00787029" w:rsidRPr="00636B32" w:rsidRDefault="00787029" w:rsidP="00182F32">
            <w:pPr>
              <w:spacing w:line="360" w:lineRule="auto"/>
              <w:jc w:val="both"/>
              <w:rPr>
                <w:rFonts w:ascii="Times New Roman" w:hAnsi="Times New Roman" w:cs="Times New Roman"/>
                <w:sz w:val="24"/>
                <w:szCs w:val="24"/>
              </w:rPr>
            </w:pPr>
            <w:r w:rsidRPr="00636B32">
              <w:rPr>
                <w:rFonts w:ascii="Times New Roman" w:hAnsi="Times New Roman" w:cs="Times New Roman"/>
                <w:sz w:val="24"/>
                <w:szCs w:val="24"/>
              </w:rPr>
              <w:t>HO</w:t>
            </w:r>
            <w:r w:rsidRPr="00636B32">
              <w:rPr>
                <w:rFonts w:ascii="Times New Roman" w:hAnsi="Times New Roman" w:cs="Times New Roman"/>
                <w:sz w:val="24"/>
                <w:szCs w:val="24"/>
                <w:vertAlign w:val="subscript"/>
              </w:rPr>
              <w:t xml:space="preserve">1 </w:t>
            </w:r>
            <w:r w:rsidRPr="00636B32">
              <w:rPr>
                <w:rFonts w:ascii="Times New Roman" w:hAnsi="Times New Roman" w:cs="Times New Roman"/>
                <w:sz w:val="24"/>
                <w:szCs w:val="24"/>
              </w:rPr>
              <w:t xml:space="preserve">rejected </w:t>
            </w:r>
          </w:p>
        </w:tc>
      </w:tr>
      <w:tr w:rsidR="00787029" w:rsidRPr="00636B32" w:rsidTr="00FC245E">
        <w:tc>
          <w:tcPr>
            <w:tcW w:w="2178" w:type="dxa"/>
          </w:tcPr>
          <w:p w:rsidR="00787029" w:rsidRPr="00636B32" w:rsidRDefault="00787029" w:rsidP="00182F32">
            <w:pPr>
              <w:spacing w:after="0" w:line="360" w:lineRule="auto"/>
              <w:rPr>
                <w:rFonts w:ascii="Times New Roman" w:hAnsi="Times New Roman" w:cs="Times New Roman"/>
                <w:sz w:val="24"/>
                <w:szCs w:val="24"/>
              </w:rPr>
            </w:pPr>
            <w:r w:rsidRPr="00636B32">
              <w:rPr>
                <w:rFonts w:ascii="Times New Roman" w:hAnsi="Times New Roman" w:cs="Times New Roman"/>
                <w:sz w:val="24"/>
                <w:szCs w:val="24"/>
              </w:rPr>
              <w:t xml:space="preserve">Effective teaching and learning of Chemistry </w:t>
            </w:r>
          </w:p>
        </w:tc>
        <w:tc>
          <w:tcPr>
            <w:tcW w:w="865"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120</w:t>
            </w:r>
          </w:p>
        </w:tc>
        <w:tc>
          <w:tcPr>
            <w:tcW w:w="1001"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46.61</w:t>
            </w:r>
          </w:p>
        </w:tc>
        <w:tc>
          <w:tcPr>
            <w:tcW w:w="827" w:type="dxa"/>
          </w:tcPr>
          <w:p w:rsidR="00787029" w:rsidRPr="00636B32" w:rsidRDefault="00787029" w:rsidP="00182F32">
            <w:pPr>
              <w:spacing w:after="0" w:line="360" w:lineRule="auto"/>
              <w:jc w:val="both"/>
              <w:rPr>
                <w:rFonts w:ascii="Times New Roman" w:hAnsi="Times New Roman" w:cs="Times New Roman"/>
                <w:sz w:val="24"/>
                <w:szCs w:val="24"/>
              </w:rPr>
            </w:pPr>
            <w:r w:rsidRPr="00636B32">
              <w:rPr>
                <w:rFonts w:ascii="Times New Roman" w:hAnsi="Times New Roman" w:cs="Times New Roman"/>
                <w:sz w:val="24"/>
                <w:szCs w:val="24"/>
              </w:rPr>
              <w:t>16.14</w:t>
            </w:r>
          </w:p>
        </w:tc>
        <w:tc>
          <w:tcPr>
            <w:tcW w:w="625" w:type="dxa"/>
            <w:vMerge/>
          </w:tcPr>
          <w:p w:rsidR="00787029" w:rsidRPr="00636B32" w:rsidRDefault="00787029" w:rsidP="00182F32">
            <w:pPr>
              <w:spacing w:after="0" w:line="360" w:lineRule="auto"/>
              <w:jc w:val="both"/>
              <w:rPr>
                <w:rFonts w:ascii="Times New Roman" w:hAnsi="Times New Roman" w:cs="Times New Roman"/>
                <w:sz w:val="24"/>
                <w:szCs w:val="24"/>
              </w:rPr>
            </w:pPr>
          </w:p>
        </w:tc>
        <w:tc>
          <w:tcPr>
            <w:tcW w:w="1001" w:type="dxa"/>
            <w:vMerge/>
          </w:tcPr>
          <w:p w:rsidR="00787029" w:rsidRPr="00636B32" w:rsidRDefault="00787029" w:rsidP="00182F32">
            <w:pPr>
              <w:spacing w:after="0" w:line="360" w:lineRule="auto"/>
              <w:jc w:val="both"/>
              <w:rPr>
                <w:rFonts w:ascii="Times New Roman" w:hAnsi="Times New Roman" w:cs="Times New Roman"/>
                <w:sz w:val="24"/>
                <w:szCs w:val="24"/>
              </w:rPr>
            </w:pPr>
          </w:p>
        </w:tc>
        <w:tc>
          <w:tcPr>
            <w:tcW w:w="1303" w:type="dxa"/>
            <w:vMerge/>
          </w:tcPr>
          <w:p w:rsidR="00787029" w:rsidRPr="00636B32" w:rsidRDefault="00787029" w:rsidP="00182F32">
            <w:pPr>
              <w:spacing w:after="0" w:line="360" w:lineRule="auto"/>
              <w:jc w:val="both"/>
              <w:rPr>
                <w:rFonts w:ascii="Times New Roman" w:hAnsi="Times New Roman" w:cs="Times New Roman"/>
                <w:sz w:val="24"/>
                <w:szCs w:val="24"/>
              </w:rPr>
            </w:pPr>
          </w:p>
        </w:tc>
        <w:tc>
          <w:tcPr>
            <w:tcW w:w="1668" w:type="dxa"/>
            <w:vMerge/>
          </w:tcPr>
          <w:p w:rsidR="00787029" w:rsidRPr="00636B32" w:rsidRDefault="00787029" w:rsidP="00182F32">
            <w:pPr>
              <w:spacing w:line="360" w:lineRule="auto"/>
              <w:jc w:val="both"/>
              <w:rPr>
                <w:rFonts w:ascii="Times New Roman" w:hAnsi="Times New Roman" w:cs="Times New Roman"/>
                <w:sz w:val="24"/>
                <w:szCs w:val="24"/>
              </w:rPr>
            </w:pPr>
          </w:p>
        </w:tc>
      </w:tr>
    </w:tbl>
    <w:p w:rsidR="00787029" w:rsidRPr="00636B32" w:rsidRDefault="00787029" w:rsidP="00636B32">
      <w:pPr>
        <w:spacing w:after="0" w:line="480" w:lineRule="auto"/>
        <w:ind w:right="720"/>
        <w:jc w:val="both"/>
        <w:rPr>
          <w:rFonts w:ascii="Times New Roman" w:hAnsi="Times New Roman" w:cs="Times New Roman"/>
          <w:sz w:val="24"/>
          <w:szCs w:val="24"/>
        </w:rPr>
      </w:pPr>
      <w:r w:rsidRPr="00636B32">
        <w:rPr>
          <w:rFonts w:ascii="Times New Roman" w:hAnsi="Times New Roman" w:cs="Times New Roman"/>
          <w:b/>
          <w:sz w:val="24"/>
          <w:szCs w:val="24"/>
        </w:rPr>
        <w:t>Research Hypothesis</w:t>
      </w:r>
      <w:r w:rsidRPr="00636B32">
        <w:rPr>
          <w:rFonts w:ascii="Times New Roman" w:hAnsi="Times New Roman" w:cs="Times New Roman"/>
          <w:b/>
          <w:sz w:val="24"/>
          <w:szCs w:val="24"/>
          <w:vertAlign w:val="subscript"/>
        </w:rPr>
        <w:t xml:space="preserve"> </w:t>
      </w:r>
      <w:r w:rsidRPr="00636B32">
        <w:rPr>
          <w:rFonts w:ascii="Times New Roman" w:hAnsi="Times New Roman" w:cs="Times New Roman"/>
          <w:b/>
          <w:sz w:val="24"/>
          <w:szCs w:val="24"/>
        </w:rPr>
        <w:t xml:space="preserve">2: </w:t>
      </w:r>
      <w:r w:rsidRPr="00636B32">
        <w:rPr>
          <w:rFonts w:ascii="Times New Roman" w:hAnsi="Times New Roman" w:cs="Times New Roman"/>
          <w:sz w:val="24"/>
          <w:szCs w:val="24"/>
        </w:rPr>
        <w:t xml:space="preserve">There is no significant difference between the utilization of information communication and technology and quality teaching of chemistry at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p>
    <w:p w:rsidR="00787029" w:rsidRPr="00636B32" w:rsidRDefault="00787029" w:rsidP="00636B32">
      <w:pPr>
        <w:spacing w:after="0" w:line="480" w:lineRule="auto"/>
        <w:ind w:right="720" w:firstLine="72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The table 8 below shows there was a significant correlation between the level of utilization of </w:t>
      </w:r>
      <w:r w:rsidR="00CA3551"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CA3551"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effective teaching of </w:t>
      </w:r>
      <w:r w:rsidR="00D5427C"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D5427C"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with the level of availability having a mean value of 43.33 while the corresponding effective learning had a mean value of 48.15 as the calculated Pearson Product Moment Correlation (r)-value of 0.965 is greater than 0.05 level of significance. This implies that there is a positive relationship between the availability of </w:t>
      </w:r>
      <w:r w:rsidR="00D5427C"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D5427C"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effective teaching of </w:t>
      </w:r>
      <w:r w:rsidR="00D5427C"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D5427C" w:rsidRPr="00636B32">
        <w:rPr>
          <w:rFonts w:ascii="Times New Roman" w:hAnsi="Times New Roman" w:cs="Times New Roman"/>
          <w:sz w:val="24"/>
          <w:szCs w:val="24"/>
        </w:rPr>
        <w:t>Senior Secondary School</w:t>
      </w:r>
      <w:r w:rsidRPr="00636B32">
        <w:rPr>
          <w:rFonts w:ascii="Times New Roman" w:hAnsi="Times New Roman" w:cs="Times New Roman"/>
          <w:sz w:val="24"/>
          <w:szCs w:val="24"/>
        </w:rPr>
        <w:t xml:space="preserve">. </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Thus, the hypothesis (Ho</w:t>
      </w:r>
      <w:r w:rsidRPr="00636B32">
        <w:rPr>
          <w:rFonts w:ascii="Times New Roman" w:hAnsi="Times New Roman" w:cs="Times New Roman"/>
          <w:sz w:val="24"/>
          <w:szCs w:val="24"/>
          <w:vertAlign w:val="subscript"/>
        </w:rPr>
        <w:t>2</w:t>
      </w:r>
      <w:r w:rsidRPr="00636B32">
        <w:rPr>
          <w:rFonts w:ascii="Times New Roman" w:hAnsi="Times New Roman" w:cs="Times New Roman"/>
          <w:sz w:val="24"/>
          <w:szCs w:val="24"/>
        </w:rPr>
        <w:t xml:space="preserve">) which state that an indication that there is no significant relationship between the utilization of </w:t>
      </w:r>
      <w:r w:rsidR="002D6D9F"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2D6D9F"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quality teaching of </w:t>
      </w:r>
      <w:r w:rsidR="002D6D9F"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2D6D9F"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is hereby rejected and the alternative hypothesis upheld. This is implies that utilization of ICT facilities promote effective teaching and learning and enhance the quality of instructional designed in chemistry.</w:t>
      </w:r>
    </w:p>
    <w:p w:rsidR="0011128E" w:rsidRDefault="0011128E" w:rsidP="00636B32">
      <w:pPr>
        <w:spacing w:after="0" w:line="480" w:lineRule="auto"/>
        <w:jc w:val="both"/>
        <w:rPr>
          <w:rFonts w:ascii="Times New Roman" w:hAnsi="Times New Roman" w:cs="Times New Roman"/>
          <w:b/>
          <w:sz w:val="24"/>
          <w:szCs w:val="24"/>
        </w:rPr>
      </w:pPr>
    </w:p>
    <w:p w:rsidR="0011128E" w:rsidRDefault="0011128E" w:rsidP="00636B32">
      <w:pPr>
        <w:spacing w:after="0" w:line="480" w:lineRule="auto"/>
        <w:jc w:val="both"/>
        <w:rPr>
          <w:rFonts w:ascii="Times New Roman" w:hAnsi="Times New Roman" w:cs="Times New Roman"/>
          <w:b/>
          <w:sz w:val="24"/>
          <w:szCs w:val="24"/>
        </w:rPr>
      </w:pPr>
    </w:p>
    <w:p w:rsidR="0011128E" w:rsidRDefault="0011128E" w:rsidP="00636B32">
      <w:pPr>
        <w:spacing w:after="0" w:line="480" w:lineRule="auto"/>
        <w:jc w:val="both"/>
        <w:rPr>
          <w:rFonts w:ascii="Times New Roman" w:hAnsi="Times New Roman" w:cs="Times New Roman"/>
          <w:b/>
          <w:sz w:val="24"/>
          <w:szCs w:val="24"/>
        </w:rPr>
      </w:pPr>
    </w:p>
    <w:p w:rsidR="0011128E" w:rsidRDefault="0011128E" w:rsidP="00636B32">
      <w:pPr>
        <w:spacing w:after="0" w:line="480" w:lineRule="auto"/>
        <w:jc w:val="both"/>
        <w:rPr>
          <w:rFonts w:ascii="Times New Roman" w:hAnsi="Times New Roman" w:cs="Times New Roman"/>
          <w:b/>
          <w:sz w:val="24"/>
          <w:szCs w:val="24"/>
        </w:rPr>
      </w:pPr>
    </w:p>
    <w:p w:rsidR="0011128E" w:rsidRDefault="0011128E" w:rsidP="00636B32">
      <w:pPr>
        <w:spacing w:after="0" w:line="480" w:lineRule="auto"/>
        <w:jc w:val="both"/>
        <w:rPr>
          <w:rFonts w:ascii="Times New Roman" w:hAnsi="Times New Roman" w:cs="Times New Roman"/>
          <w:b/>
          <w:sz w:val="24"/>
          <w:szCs w:val="24"/>
        </w:rPr>
      </w:pPr>
    </w:p>
    <w:p w:rsidR="0011128E" w:rsidRDefault="0011128E"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lastRenderedPageBreak/>
        <w:t xml:space="preserve">Table 8: </w:t>
      </w:r>
    </w:p>
    <w:p w:rsidR="00787029" w:rsidRPr="00636B32" w:rsidRDefault="00787029" w:rsidP="00636B32">
      <w:pPr>
        <w:spacing w:after="0" w:line="480" w:lineRule="auto"/>
        <w:ind w:left="720" w:right="720"/>
        <w:jc w:val="both"/>
        <w:rPr>
          <w:rFonts w:ascii="Times New Roman" w:hAnsi="Times New Roman" w:cs="Times New Roman"/>
          <w:b/>
          <w:i/>
          <w:sz w:val="24"/>
          <w:szCs w:val="24"/>
        </w:rPr>
      </w:pPr>
      <w:r w:rsidRPr="00636B32">
        <w:rPr>
          <w:rFonts w:ascii="Times New Roman" w:hAnsi="Times New Roman" w:cs="Times New Roman"/>
          <w:b/>
          <w:i/>
          <w:sz w:val="24"/>
          <w:szCs w:val="24"/>
        </w:rPr>
        <w:t xml:space="preserve">Test of relationship (r) between the utilization of information communication and technology and quality teaching of chemistry at senior secondary school   </w:t>
      </w:r>
    </w:p>
    <w:tbl>
      <w:tblPr>
        <w:tblW w:w="9648" w:type="dxa"/>
        <w:tblBorders>
          <w:top w:val="single" w:sz="4" w:space="0" w:color="auto"/>
          <w:bottom w:val="single" w:sz="4" w:space="0" w:color="auto"/>
        </w:tblBorders>
        <w:tblLayout w:type="fixed"/>
        <w:tblLook w:val="01E0"/>
      </w:tblPr>
      <w:tblGrid>
        <w:gridCol w:w="2358"/>
        <w:gridCol w:w="982"/>
        <w:gridCol w:w="1088"/>
        <w:gridCol w:w="900"/>
        <w:gridCol w:w="720"/>
        <w:gridCol w:w="990"/>
        <w:gridCol w:w="1170"/>
        <w:gridCol w:w="1440"/>
      </w:tblGrid>
      <w:tr w:rsidR="00787029" w:rsidRPr="00636B32" w:rsidTr="00FC245E">
        <w:trPr>
          <w:trHeight w:val="750"/>
        </w:trPr>
        <w:tc>
          <w:tcPr>
            <w:tcW w:w="2358" w:type="dxa"/>
            <w:tcBorders>
              <w:bottom w:val="single" w:sz="4" w:space="0" w:color="auto"/>
            </w:tcBorders>
          </w:tcPr>
          <w:p w:rsidR="00787029" w:rsidRPr="00636B32" w:rsidRDefault="00787029" w:rsidP="000C5FEC">
            <w:pPr>
              <w:spacing w:after="0"/>
              <w:rPr>
                <w:rFonts w:ascii="Times New Roman" w:hAnsi="Times New Roman" w:cs="Times New Roman"/>
                <w:b/>
                <w:sz w:val="24"/>
                <w:szCs w:val="24"/>
              </w:rPr>
            </w:pPr>
            <w:r w:rsidRPr="00636B32">
              <w:rPr>
                <w:rFonts w:ascii="Times New Roman" w:hAnsi="Times New Roman" w:cs="Times New Roman"/>
                <w:b/>
                <w:sz w:val="24"/>
                <w:szCs w:val="24"/>
              </w:rPr>
              <w:t xml:space="preserve">Variable </w:t>
            </w:r>
          </w:p>
        </w:tc>
        <w:tc>
          <w:tcPr>
            <w:tcW w:w="982" w:type="dxa"/>
            <w:tcBorders>
              <w:bottom w:val="single" w:sz="4" w:space="0" w:color="auto"/>
            </w:tcBorders>
          </w:tcPr>
          <w:p w:rsidR="00787029" w:rsidRPr="00636B32" w:rsidRDefault="00787029" w:rsidP="000C5FEC">
            <w:pPr>
              <w:spacing w:after="0"/>
              <w:jc w:val="center"/>
              <w:rPr>
                <w:rFonts w:ascii="Times New Roman" w:hAnsi="Times New Roman" w:cs="Times New Roman"/>
                <w:b/>
                <w:sz w:val="24"/>
                <w:szCs w:val="24"/>
              </w:rPr>
            </w:pPr>
            <w:r w:rsidRPr="00636B32">
              <w:rPr>
                <w:rFonts w:ascii="Times New Roman" w:hAnsi="Times New Roman" w:cs="Times New Roman"/>
                <w:b/>
                <w:sz w:val="24"/>
                <w:szCs w:val="24"/>
              </w:rPr>
              <w:t>No of cases</w:t>
            </w:r>
          </w:p>
        </w:tc>
        <w:tc>
          <w:tcPr>
            <w:tcW w:w="1088" w:type="dxa"/>
            <w:tcBorders>
              <w:bottom w:val="single" w:sz="4" w:space="0" w:color="auto"/>
            </w:tcBorders>
          </w:tcPr>
          <w:p w:rsidR="00787029" w:rsidRPr="00636B32" w:rsidRDefault="00787029" w:rsidP="000C5FEC">
            <w:pPr>
              <w:spacing w:after="0"/>
              <w:jc w:val="center"/>
              <w:rPr>
                <w:rFonts w:ascii="Times New Roman" w:hAnsi="Times New Roman" w:cs="Times New Roman"/>
                <w:b/>
                <w:sz w:val="24"/>
                <w:szCs w:val="24"/>
              </w:rPr>
            </w:pPr>
            <w:r w:rsidRPr="00636B32">
              <w:rPr>
                <w:rFonts w:ascii="Times New Roman" w:hAnsi="Times New Roman" w:cs="Times New Roman"/>
                <w:b/>
                <w:sz w:val="24"/>
                <w:szCs w:val="24"/>
              </w:rPr>
              <w:t>Mean (x)</w:t>
            </w:r>
          </w:p>
        </w:tc>
        <w:tc>
          <w:tcPr>
            <w:tcW w:w="900" w:type="dxa"/>
            <w:tcBorders>
              <w:top w:val="single" w:sz="4" w:space="0" w:color="auto"/>
              <w:bottom w:val="single" w:sz="4" w:space="0" w:color="auto"/>
            </w:tcBorders>
          </w:tcPr>
          <w:p w:rsidR="00787029" w:rsidRPr="00636B32" w:rsidRDefault="00787029" w:rsidP="000C5FEC">
            <w:pPr>
              <w:spacing w:after="0"/>
              <w:jc w:val="center"/>
              <w:rPr>
                <w:rFonts w:ascii="Times New Roman" w:hAnsi="Times New Roman" w:cs="Times New Roman"/>
                <w:b/>
                <w:sz w:val="24"/>
                <w:szCs w:val="24"/>
              </w:rPr>
            </w:pPr>
            <w:r w:rsidRPr="00636B32">
              <w:rPr>
                <w:rFonts w:ascii="Times New Roman" w:hAnsi="Times New Roman" w:cs="Times New Roman"/>
                <w:b/>
                <w:sz w:val="24"/>
                <w:szCs w:val="24"/>
              </w:rPr>
              <w:t>SD</w:t>
            </w:r>
          </w:p>
        </w:tc>
        <w:tc>
          <w:tcPr>
            <w:tcW w:w="720" w:type="dxa"/>
            <w:tcBorders>
              <w:top w:val="single" w:sz="4" w:space="0" w:color="auto"/>
              <w:bottom w:val="single" w:sz="4" w:space="0" w:color="auto"/>
            </w:tcBorders>
          </w:tcPr>
          <w:p w:rsidR="00787029" w:rsidRPr="00636B32" w:rsidRDefault="00787029" w:rsidP="000C5FEC">
            <w:pPr>
              <w:spacing w:after="0"/>
              <w:jc w:val="center"/>
              <w:rPr>
                <w:rFonts w:ascii="Times New Roman" w:hAnsi="Times New Roman" w:cs="Times New Roman"/>
                <w:b/>
                <w:sz w:val="24"/>
                <w:szCs w:val="24"/>
              </w:rPr>
            </w:pPr>
            <w:r w:rsidRPr="00636B32">
              <w:rPr>
                <w:rFonts w:ascii="Times New Roman" w:hAnsi="Times New Roman" w:cs="Times New Roman"/>
                <w:b/>
                <w:sz w:val="24"/>
                <w:szCs w:val="24"/>
              </w:rPr>
              <w:t>DF</w:t>
            </w:r>
          </w:p>
        </w:tc>
        <w:tc>
          <w:tcPr>
            <w:tcW w:w="990" w:type="dxa"/>
            <w:tcBorders>
              <w:top w:val="single" w:sz="4" w:space="0" w:color="auto"/>
              <w:bottom w:val="single" w:sz="4" w:space="0" w:color="auto"/>
            </w:tcBorders>
          </w:tcPr>
          <w:p w:rsidR="00787029" w:rsidRPr="00636B32" w:rsidRDefault="00787029" w:rsidP="000C5FEC">
            <w:pPr>
              <w:spacing w:after="0"/>
              <w:jc w:val="center"/>
              <w:rPr>
                <w:rFonts w:ascii="Times New Roman" w:hAnsi="Times New Roman" w:cs="Times New Roman"/>
                <w:b/>
                <w:sz w:val="24"/>
                <w:szCs w:val="24"/>
              </w:rPr>
            </w:pPr>
            <w:r w:rsidRPr="00636B32">
              <w:rPr>
                <w:rFonts w:ascii="Times New Roman" w:hAnsi="Times New Roman" w:cs="Times New Roman"/>
                <w:b/>
                <w:sz w:val="24"/>
                <w:szCs w:val="24"/>
              </w:rPr>
              <w:t>Cal r-value</w:t>
            </w:r>
          </w:p>
        </w:tc>
        <w:tc>
          <w:tcPr>
            <w:tcW w:w="1170" w:type="dxa"/>
            <w:tcBorders>
              <w:bottom w:val="single" w:sz="4" w:space="0" w:color="auto"/>
            </w:tcBorders>
          </w:tcPr>
          <w:p w:rsidR="00787029" w:rsidRPr="00636B32" w:rsidRDefault="00787029" w:rsidP="000C5FEC">
            <w:pPr>
              <w:spacing w:after="0"/>
              <w:jc w:val="center"/>
              <w:rPr>
                <w:rFonts w:ascii="Times New Roman" w:hAnsi="Times New Roman" w:cs="Times New Roman"/>
                <w:b/>
                <w:sz w:val="24"/>
                <w:szCs w:val="24"/>
              </w:rPr>
            </w:pPr>
            <w:r w:rsidRPr="00636B32">
              <w:rPr>
                <w:rFonts w:ascii="Times New Roman" w:hAnsi="Times New Roman" w:cs="Times New Roman"/>
                <w:b/>
                <w:sz w:val="24"/>
                <w:szCs w:val="24"/>
              </w:rPr>
              <w:t>Crit. r-value</w:t>
            </w:r>
          </w:p>
        </w:tc>
        <w:tc>
          <w:tcPr>
            <w:tcW w:w="1440" w:type="dxa"/>
            <w:tcBorders>
              <w:bottom w:val="single" w:sz="4" w:space="0" w:color="auto"/>
            </w:tcBorders>
          </w:tcPr>
          <w:p w:rsidR="00787029" w:rsidRPr="00636B32" w:rsidRDefault="00787029" w:rsidP="000C5FEC">
            <w:pPr>
              <w:spacing w:after="0"/>
              <w:rPr>
                <w:rFonts w:ascii="Times New Roman" w:hAnsi="Times New Roman" w:cs="Times New Roman"/>
                <w:b/>
                <w:sz w:val="24"/>
                <w:szCs w:val="24"/>
              </w:rPr>
            </w:pPr>
            <w:r w:rsidRPr="00636B32">
              <w:rPr>
                <w:rFonts w:ascii="Times New Roman" w:hAnsi="Times New Roman" w:cs="Times New Roman"/>
                <w:b/>
                <w:sz w:val="24"/>
                <w:szCs w:val="24"/>
              </w:rPr>
              <w:t>Decision sign p≤0.05</w:t>
            </w:r>
          </w:p>
        </w:tc>
      </w:tr>
      <w:tr w:rsidR="00787029" w:rsidRPr="00636B32" w:rsidTr="00FC245E">
        <w:tc>
          <w:tcPr>
            <w:tcW w:w="2358" w:type="dxa"/>
          </w:tcPr>
          <w:p w:rsidR="00787029" w:rsidRPr="00636B32" w:rsidRDefault="00787029" w:rsidP="000C5FEC">
            <w:pPr>
              <w:spacing w:after="0"/>
              <w:rPr>
                <w:rFonts w:ascii="Times New Roman" w:hAnsi="Times New Roman" w:cs="Times New Roman"/>
                <w:sz w:val="24"/>
                <w:szCs w:val="24"/>
              </w:rPr>
            </w:pPr>
            <w:r w:rsidRPr="00636B32">
              <w:rPr>
                <w:rFonts w:ascii="Times New Roman" w:hAnsi="Times New Roman" w:cs="Times New Roman"/>
                <w:sz w:val="24"/>
                <w:szCs w:val="24"/>
              </w:rPr>
              <w:t>Utilization of ICT</w:t>
            </w:r>
          </w:p>
        </w:tc>
        <w:tc>
          <w:tcPr>
            <w:tcW w:w="982" w:type="dxa"/>
          </w:tcPr>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120</w:t>
            </w:r>
          </w:p>
        </w:tc>
        <w:tc>
          <w:tcPr>
            <w:tcW w:w="1088" w:type="dxa"/>
          </w:tcPr>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43.33</w:t>
            </w:r>
          </w:p>
        </w:tc>
        <w:tc>
          <w:tcPr>
            <w:tcW w:w="900" w:type="dxa"/>
          </w:tcPr>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16.85</w:t>
            </w:r>
          </w:p>
        </w:tc>
        <w:tc>
          <w:tcPr>
            <w:tcW w:w="720" w:type="dxa"/>
            <w:vMerge w:val="restart"/>
          </w:tcPr>
          <w:p w:rsidR="00787029" w:rsidRPr="00636B32" w:rsidRDefault="00787029" w:rsidP="000C5FEC">
            <w:pPr>
              <w:spacing w:after="0"/>
              <w:jc w:val="center"/>
              <w:rPr>
                <w:rFonts w:ascii="Times New Roman" w:hAnsi="Times New Roman" w:cs="Times New Roman"/>
                <w:sz w:val="24"/>
                <w:szCs w:val="24"/>
              </w:rPr>
            </w:pPr>
          </w:p>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 xml:space="preserve">118     </w:t>
            </w:r>
          </w:p>
        </w:tc>
        <w:tc>
          <w:tcPr>
            <w:tcW w:w="990" w:type="dxa"/>
            <w:vMerge w:val="restart"/>
          </w:tcPr>
          <w:p w:rsidR="00787029" w:rsidRPr="00636B32" w:rsidRDefault="00787029" w:rsidP="000C5FEC">
            <w:pPr>
              <w:spacing w:after="0"/>
              <w:rPr>
                <w:rFonts w:ascii="Times New Roman" w:hAnsi="Times New Roman" w:cs="Times New Roman"/>
                <w:sz w:val="24"/>
                <w:szCs w:val="24"/>
              </w:rPr>
            </w:pPr>
          </w:p>
          <w:p w:rsidR="00787029" w:rsidRPr="00636B32" w:rsidRDefault="00787029" w:rsidP="000C5FEC">
            <w:pPr>
              <w:spacing w:after="0"/>
              <w:rPr>
                <w:rFonts w:ascii="Times New Roman" w:hAnsi="Times New Roman" w:cs="Times New Roman"/>
                <w:sz w:val="24"/>
                <w:szCs w:val="24"/>
              </w:rPr>
            </w:pPr>
            <w:r w:rsidRPr="00636B32">
              <w:rPr>
                <w:rFonts w:ascii="Times New Roman" w:hAnsi="Times New Roman" w:cs="Times New Roman"/>
                <w:sz w:val="24"/>
                <w:szCs w:val="24"/>
              </w:rPr>
              <w:t xml:space="preserve">0.965         </w:t>
            </w:r>
          </w:p>
        </w:tc>
        <w:tc>
          <w:tcPr>
            <w:tcW w:w="1170" w:type="dxa"/>
            <w:vMerge w:val="restart"/>
          </w:tcPr>
          <w:p w:rsidR="00787029" w:rsidRPr="00636B32" w:rsidRDefault="00787029" w:rsidP="000C5FEC">
            <w:pPr>
              <w:spacing w:after="0"/>
              <w:jc w:val="center"/>
              <w:rPr>
                <w:rFonts w:ascii="Times New Roman" w:hAnsi="Times New Roman" w:cs="Times New Roman"/>
                <w:sz w:val="24"/>
                <w:szCs w:val="24"/>
              </w:rPr>
            </w:pPr>
          </w:p>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0.00386</w:t>
            </w:r>
          </w:p>
        </w:tc>
        <w:tc>
          <w:tcPr>
            <w:tcW w:w="1440" w:type="dxa"/>
            <w:vMerge w:val="restart"/>
          </w:tcPr>
          <w:p w:rsidR="00787029" w:rsidRPr="00636B32" w:rsidRDefault="00787029" w:rsidP="000C5FEC">
            <w:pPr>
              <w:spacing w:after="0"/>
              <w:rPr>
                <w:rFonts w:ascii="Times New Roman" w:hAnsi="Times New Roman" w:cs="Times New Roman"/>
                <w:sz w:val="24"/>
                <w:szCs w:val="24"/>
              </w:rPr>
            </w:pPr>
            <w:r w:rsidRPr="00636B32">
              <w:rPr>
                <w:rFonts w:ascii="Times New Roman" w:hAnsi="Times New Roman" w:cs="Times New Roman"/>
                <w:sz w:val="24"/>
                <w:szCs w:val="24"/>
              </w:rPr>
              <w:t xml:space="preserve">Sig. Exists </w:t>
            </w:r>
          </w:p>
          <w:p w:rsidR="00787029" w:rsidRPr="00636B32" w:rsidRDefault="00787029" w:rsidP="000C5FEC">
            <w:pPr>
              <w:spacing w:after="0"/>
              <w:rPr>
                <w:rFonts w:ascii="Times New Roman" w:hAnsi="Times New Roman" w:cs="Times New Roman"/>
                <w:sz w:val="24"/>
                <w:szCs w:val="24"/>
              </w:rPr>
            </w:pPr>
            <w:r w:rsidRPr="00636B32">
              <w:rPr>
                <w:rFonts w:ascii="Times New Roman" w:hAnsi="Times New Roman" w:cs="Times New Roman"/>
                <w:sz w:val="24"/>
                <w:szCs w:val="24"/>
              </w:rPr>
              <w:t>H0</w:t>
            </w:r>
            <w:r w:rsidRPr="00636B32">
              <w:rPr>
                <w:rFonts w:ascii="Times New Roman" w:hAnsi="Times New Roman" w:cs="Times New Roman"/>
                <w:sz w:val="24"/>
                <w:szCs w:val="24"/>
                <w:vertAlign w:val="subscript"/>
              </w:rPr>
              <w:t>2</w:t>
            </w:r>
          </w:p>
          <w:p w:rsidR="00787029" w:rsidRPr="00636B32" w:rsidRDefault="00787029" w:rsidP="000C5FEC">
            <w:pPr>
              <w:rPr>
                <w:rFonts w:ascii="Times New Roman" w:hAnsi="Times New Roman" w:cs="Times New Roman"/>
                <w:sz w:val="24"/>
                <w:szCs w:val="24"/>
              </w:rPr>
            </w:pPr>
            <w:r w:rsidRPr="00636B32">
              <w:rPr>
                <w:rFonts w:ascii="Times New Roman" w:hAnsi="Times New Roman" w:cs="Times New Roman"/>
                <w:sz w:val="24"/>
                <w:szCs w:val="24"/>
              </w:rPr>
              <w:t xml:space="preserve">Rejected </w:t>
            </w:r>
          </w:p>
        </w:tc>
      </w:tr>
      <w:tr w:rsidR="00787029" w:rsidRPr="00636B32" w:rsidTr="00FC245E">
        <w:trPr>
          <w:trHeight w:val="647"/>
        </w:trPr>
        <w:tc>
          <w:tcPr>
            <w:tcW w:w="2358" w:type="dxa"/>
          </w:tcPr>
          <w:p w:rsidR="00787029" w:rsidRPr="00636B32" w:rsidRDefault="00787029" w:rsidP="000C5FEC">
            <w:pPr>
              <w:spacing w:after="0"/>
              <w:rPr>
                <w:rFonts w:ascii="Times New Roman" w:hAnsi="Times New Roman" w:cs="Times New Roman"/>
                <w:sz w:val="24"/>
                <w:szCs w:val="24"/>
              </w:rPr>
            </w:pPr>
            <w:r w:rsidRPr="00636B32">
              <w:rPr>
                <w:rFonts w:ascii="Times New Roman" w:hAnsi="Times New Roman" w:cs="Times New Roman"/>
                <w:sz w:val="24"/>
                <w:szCs w:val="24"/>
              </w:rPr>
              <w:t xml:space="preserve">Quality of teaching Chemistry </w:t>
            </w:r>
          </w:p>
        </w:tc>
        <w:tc>
          <w:tcPr>
            <w:tcW w:w="982" w:type="dxa"/>
          </w:tcPr>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120</w:t>
            </w:r>
          </w:p>
        </w:tc>
        <w:tc>
          <w:tcPr>
            <w:tcW w:w="1088" w:type="dxa"/>
          </w:tcPr>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48.15</w:t>
            </w:r>
          </w:p>
        </w:tc>
        <w:tc>
          <w:tcPr>
            <w:tcW w:w="900" w:type="dxa"/>
          </w:tcPr>
          <w:p w:rsidR="00787029" w:rsidRPr="00636B32" w:rsidRDefault="00787029" w:rsidP="000C5FEC">
            <w:pPr>
              <w:spacing w:after="0"/>
              <w:jc w:val="center"/>
              <w:rPr>
                <w:rFonts w:ascii="Times New Roman" w:hAnsi="Times New Roman" w:cs="Times New Roman"/>
                <w:sz w:val="24"/>
                <w:szCs w:val="24"/>
              </w:rPr>
            </w:pPr>
            <w:r w:rsidRPr="00636B32">
              <w:rPr>
                <w:rFonts w:ascii="Times New Roman" w:hAnsi="Times New Roman" w:cs="Times New Roman"/>
                <w:sz w:val="24"/>
                <w:szCs w:val="24"/>
              </w:rPr>
              <w:t>18.52</w:t>
            </w:r>
          </w:p>
        </w:tc>
        <w:tc>
          <w:tcPr>
            <w:tcW w:w="720" w:type="dxa"/>
            <w:vMerge/>
          </w:tcPr>
          <w:p w:rsidR="00787029" w:rsidRPr="00636B32" w:rsidRDefault="00787029" w:rsidP="000C5FEC">
            <w:pPr>
              <w:spacing w:after="0"/>
              <w:jc w:val="center"/>
              <w:rPr>
                <w:rFonts w:ascii="Times New Roman" w:hAnsi="Times New Roman" w:cs="Times New Roman"/>
                <w:sz w:val="24"/>
                <w:szCs w:val="24"/>
              </w:rPr>
            </w:pPr>
          </w:p>
        </w:tc>
        <w:tc>
          <w:tcPr>
            <w:tcW w:w="990" w:type="dxa"/>
            <w:vMerge/>
          </w:tcPr>
          <w:p w:rsidR="00787029" w:rsidRPr="00636B32" w:rsidRDefault="00787029" w:rsidP="000C5FEC">
            <w:pPr>
              <w:spacing w:after="0"/>
              <w:jc w:val="center"/>
              <w:rPr>
                <w:rFonts w:ascii="Times New Roman" w:hAnsi="Times New Roman" w:cs="Times New Roman"/>
                <w:sz w:val="24"/>
                <w:szCs w:val="24"/>
              </w:rPr>
            </w:pPr>
          </w:p>
        </w:tc>
        <w:tc>
          <w:tcPr>
            <w:tcW w:w="1170" w:type="dxa"/>
            <w:vMerge/>
          </w:tcPr>
          <w:p w:rsidR="00787029" w:rsidRPr="00636B32" w:rsidRDefault="00787029" w:rsidP="000C5FEC">
            <w:pPr>
              <w:spacing w:after="0"/>
              <w:jc w:val="center"/>
              <w:rPr>
                <w:rFonts w:ascii="Times New Roman" w:hAnsi="Times New Roman" w:cs="Times New Roman"/>
                <w:sz w:val="24"/>
                <w:szCs w:val="24"/>
              </w:rPr>
            </w:pPr>
          </w:p>
        </w:tc>
        <w:tc>
          <w:tcPr>
            <w:tcW w:w="1440" w:type="dxa"/>
            <w:vMerge/>
          </w:tcPr>
          <w:p w:rsidR="00787029" w:rsidRPr="00636B32" w:rsidRDefault="00787029" w:rsidP="000C5FEC">
            <w:pPr>
              <w:rPr>
                <w:rFonts w:ascii="Times New Roman" w:hAnsi="Times New Roman" w:cs="Times New Roman"/>
                <w:sz w:val="24"/>
                <w:szCs w:val="24"/>
              </w:rPr>
            </w:pPr>
          </w:p>
        </w:tc>
      </w:tr>
    </w:tbl>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after="0" w:line="480" w:lineRule="auto"/>
        <w:ind w:right="720"/>
        <w:jc w:val="both"/>
        <w:rPr>
          <w:rFonts w:ascii="Times New Roman" w:hAnsi="Times New Roman" w:cs="Times New Roman"/>
          <w:b/>
          <w:sz w:val="24"/>
          <w:szCs w:val="24"/>
        </w:rPr>
      </w:pPr>
      <w:r w:rsidRPr="00636B32">
        <w:rPr>
          <w:rFonts w:ascii="Times New Roman" w:hAnsi="Times New Roman" w:cs="Times New Roman"/>
          <w:b/>
          <w:sz w:val="24"/>
          <w:szCs w:val="24"/>
        </w:rPr>
        <w:t>Research Hypothesis</w:t>
      </w:r>
      <w:r w:rsidRPr="00636B32">
        <w:rPr>
          <w:rFonts w:ascii="Times New Roman" w:hAnsi="Times New Roman" w:cs="Times New Roman"/>
          <w:b/>
          <w:sz w:val="24"/>
          <w:szCs w:val="24"/>
          <w:vertAlign w:val="subscript"/>
        </w:rPr>
        <w:t xml:space="preserve"> </w:t>
      </w:r>
      <w:r w:rsidRPr="00636B32">
        <w:rPr>
          <w:rFonts w:ascii="Times New Roman" w:hAnsi="Times New Roman" w:cs="Times New Roman"/>
          <w:b/>
          <w:sz w:val="24"/>
          <w:szCs w:val="24"/>
        </w:rPr>
        <w:t xml:space="preserve">3: </w:t>
      </w:r>
      <w:r w:rsidRPr="00636B32">
        <w:rPr>
          <w:rFonts w:ascii="Times New Roman" w:hAnsi="Times New Roman" w:cs="Times New Roman"/>
          <w:sz w:val="24"/>
          <w:szCs w:val="24"/>
        </w:rPr>
        <w:t xml:space="preserve">There is no significant relationship between the utilization of information and communication technology facilities in teaching and students’ academic performance in chemistry at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r w:rsidRPr="00636B32">
        <w:rPr>
          <w:rFonts w:ascii="Times New Roman" w:hAnsi="Times New Roman" w:cs="Times New Roman"/>
          <w:b/>
          <w:sz w:val="24"/>
          <w:szCs w:val="24"/>
        </w:rPr>
        <w:t xml:space="preserve"> </w:t>
      </w:r>
    </w:p>
    <w:p w:rsidR="00787029" w:rsidRPr="00636B32" w:rsidRDefault="00787029" w:rsidP="00636B32">
      <w:pPr>
        <w:spacing w:after="0" w:line="480" w:lineRule="auto"/>
        <w:ind w:firstLine="720"/>
        <w:jc w:val="both"/>
        <w:rPr>
          <w:rFonts w:ascii="Times New Roman" w:hAnsi="Times New Roman" w:cs="Times New Roman"/>
          <w:b/>
          <w:i/>
          <w:sz w:val="24"/>
          <w:szCs w:val="24"/>
        </w:rPr>
      </w:pPr>
      <w:r w:rsidRPr="00636B32">
        <w:rPr>
          <w:rFonts w:ascii="Times New Roman" w:hAnsi="Times New Roman" w:cs="Times New Roman"/>
          <w:sz w:val="24"/>
          <w:szCs w:val="24"/>
        </w:rPr>
        <w:t xml:space="preserve">The table below shows there was a significant correlation between the level of utilization of </w:t>
      </w:r>
      <w:r w:rsidR="007B408E"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7B408E"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students academic performance in </w:t>
      </w:r>
      <w:r w:rsidR="007B408E"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7B408E" w:rsidRPr="00636B32">
        <w:rPr>
          <w:rFonts w:ascii="Times New Roman" w:hAnsi="Times New Roman" w:cs="Times New Roman"/>
          <w:sz w:val="24"/>
          <w:szCs w:val="24"/>
        </w:rPr>
        <w:t xml:space="preserve">Senior Secondary </w:t>
      </w:r>
      <w:r w:rsidR="002E0803" w:rsidRPr="00636B32">
        <w:rPr>
          <w:rFonts w:ascii="Times New Roman" w:hAnsi="Times New Roman" w:cs="Times New Roman"/>
          <w:sz w:val="24"/>
          <w:szCs w:val="24"/>
        </w:rPr>
        <w:t xml:space="preserve">School </w:t>
      </w:r>
      <w:r w:rsidRPr="00636B32">
        <w:rPr>
          <w:rFonts w:ascii="Times New Roman" w:hAnsi="Times New Roman" w:cs="Times New Roman"/>
          <w:sz w:val="24"/>
          <w:szCs w:val="24"/>
        </w:rPr>
        <w:t xml:space="preserve">with the level of availability having a mean value of 9.82 while the corresponding effective learning had a mean value of 12.18 as the calculated Pearson Product Moment Correlation (r)-value of 0.960 is greater than 0.05 level of significance. This implies that there is a positive correlation between the utilization of </w:t>
      </w:r>
      <w:r w:rsidR="002E0803" w:rsidRPr="00636B32">
        <w:rPr>
          <w:rFonts w:ascii="Times New Roman" w:hAnsi="Times New Roman" w:cs="Times New Roman"/>
          <w:sz w:val="24"/>
          <w:szCs w:val="24"/>
        </w:rPr>
        <w:t xml:space="preserve">Information Communication </w:t>
      </w:r>
      <w:r w:rsidRPr="00636B32">
        <w:rPr>
          <w:rFonts w:ascii="Times New Roman" w:hAnsi="Times New Roman" w:cs="Times New Roman"/>
          <w:sz w:val="24"/>
          <w:szCs w:val="24"/>
        </w:rPr>
        <w:t xml:space="preserve">and </w:t>
      </w:r>
      <w:r w:rsidR="002E0803" w:rsidRPr="00636B32">
        <w:rPr>
          <w:rFonts w:ascii="Times New Roman" w:hAnsi="Times New Roman" w:cs="Times New Roman"/>
          <w:sz w:val="24"/>
          <w:szCs w:val="24"/>
        </w:rPr>
        <w:t xml:space="preserve">Technology </w:t>
      </w:r>
      <w:r w:rsidRPr="00636B32">
        <w:rPr>
          <w:rFonts w:ascii="Times New Roman" w:hAnsi="Times New Roman" w:cs="Times New Roman"/>
          <w:sz w:val="24"/>
          <w:szCs w:val="24"/>
        </w:rPr>
        <w:t xml:space="preserve">and student academic performance in </w:t>
      </w:r>
      <w:r w:rsidR="002E0803"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2E0803" w:rsidRPr="00636B32">
        <w:rPr>
          <w:rFonts w:ascii="Times New Roman" w:hAnsi="Times New Roman" w:cs="Times New Roman"/>
          <w:sz w:val="24"/>
          <w:szCs w:val="24"/>
        </w:rPr>
        <w:t>Senior Secondary School</w:t>
      </w:r>
      <w:r w:rsidRPr="00636B32">
        <w:rPr>
          <w:rFonts w:ascii="Times New Roman" w:hAnsi="Times New Roman" w:cs="Times New Roman"/>
          <w:sz w:val="24"/>
          <w:szCs w:val="24"/>
        </w:rPr>
        <w:t>. Thus, the hypothesis (Ho</w:t>
      </w:r>
      <w:r w:rsidRPr="00636B32">
        <w:rPr>
          <w:rFonts w:ascii="Times New Roman" w:hAnsi="Times New Roman" w:cs="Times New Roman"/>
          <w:sz w:val="24"/>
          <w:szCs w:val="24"/>
          <w:vertAlign w:val="subscript"/>
        </w:rPr>
        <w:t>3</w:t>
      </w:r>
      <w:r w:rsidRPr="00636B32">
        <w:rPr>
          <w:rFonts w:ascii="Times New Roman" w:hAnsi="Times New Roman" w:cs="Times New Roman"/>
          <w:sz w:val="24"/>
          <w:szCs w:val="24"/>
        </w:rPr>
        <w:t xml:space="preserve">) which state that an indication that there is no </w:t>
      </w:r>
      <w:r w:rsidRPr="00636B32">
        <w:rPr>
          <w:rFonts w:ascii="Times New Roman" w:hAnsi="Times New Roman" w:cs="Times New Roman"/>
          <w:sz w:val="24"/>
          <w:szCs w:val="24"/>
        </w:rPr>
        <w:lastRenderedPageBreak/>
        <w:t xml:space="preserve">significant relationship between the utilization of </w:t>
      </w:r>
      <w:r w:rsidR="002E0803" w:rsidRPr="00636B32">
        <w:rPr>
          <w:rFonts w:ascii="Times New Roman" w:hAnsi="Times New Roman" w:cs="Times New Roman"/>
          <w:sz w:val="24"/>
          <w:szCs w:val="24"/>
        </w:rPr>
        <w:t xml:space="preserve">Information </w:t>
      </w:r>
      <w:r w:rsidRPr="00636B32">
        <w:rPr>
          <w:rFonts w:ascii="Times New Roman" w:hAnsi="Times New Roman" w:cs="Times New Roman"/>
          <w:sz w:val="24"/>
          <w:szCs w:val="24"/>
        </w:rPr>
        <w:t xml:space="preserve">and </w:t>
      </w:r>
      <w:r w:rsidR="002E0803" w:rsidRPr="00636B32">
        <w:rPr>
          <w:rFonts w:ascii="Times New Roman" w:hAnsi="Times New Roman" w:cs="Times New Roman"/>
          <w:sz w:val="24"/>
          <w:szCs w:val="24"/>
        </w:rPr>
        <w:t xml:space="preserve">Communication Technology facilities </w:t>
      </w:r>
      <w:r w:rsidRPr="00636B32">
        <w:rPr>
          <w:rFonts w:ascii="Times New Roman" w:hAnsi="Times New Roman" w:cs="Times New Roman"/>
          <w:sz w:val="24"/>
          <w:szCs w:val="24"/>
        </w:rPr>
        <w:t xml:space="preserve">in teaching and students’ academic performance in </w:t>
      </w:r>
      <w:r w:rsidR="002E0803" w:rsidRPr="00636B32">
        <w:rPr>
          <w:rFonts w:ascii="Times New Roman" w:hAnsi="Times New Roman" w:cs="Times New Roman"/>
          <w:sz w:val="24"/>
          <w:szCs w:val="24"/>
        </w:rPr>
        <w:t xml:space="preserve">Chemistry </w:t>
      </w:r>
      <w:r w:rsidRPr="00636B32">
        <w:rPr>
          <w:rFonts w:ascii="Times New Roman" w:hAnsi="Times New Roman" w:cs="Times New Roman"/>
          <w:sz w:val="24"/>
          <w:szCs w:val="24"/>
        </w:rPr>
        <w:t xml:space="preserve">at </w:t>
      </w:r>
      <w:r w:rsidR="002E0803" w:rsidRPr="00636B32">
        <w:rPr>
          <w:rFonts w:ascii="Times New Roman" w:hAnsi="Times New Roman" w:cs="Times New Roman"/>
          <w:sz w:val="24"/>
          <w:szCs w:val="24"/>
        </w:rPr>
        <w:t xml:space="preserve">Senior Secondary School </w:t>
      </w:r>
      <w:r w:rsidRPr="00636B32">
        <w:rPr>
          <w:rFonts w:ascii="Times New Roman" w:hAnsi="Times New Roman" w:cs="Times New Roman"/>
          <w:sz w:val="24"/>
          <w:szCs w:val="24"/>
        </w:rPr>
        <w:t xml:space="preserve">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is hereby rejected and the alternative hypothesis upheld. This is implies that utilization of ICT facilities promote effective teaching and enhance student academic performance in chemistry.</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Table 9: </w:t>
      </w:r>
    </w:p>
    <w:p w:rsidR="00787029" w:rsidRPr="00636B32" w:rsidRDefault="00787029" w:rsidP="00636B32">
      <w:pPr>
        <w:spacing w:after="0" w:line="480" w:lineRule="auto"/>
        <w:ind w:left="720" w:right="720"/>
        <w:jc w:val="both"/>
        <w:rPr>
          <w:rFonts w:ascii="Times New Roman" w:hAnsi="Times New Roman" w:cs="Times New Roman"/>
          <w:b/>
          <w:i/>
          <w:sz w:val="24"/>
          <w:szCs w:val="24"/>
        </w:rPr>
      </w:pPr>
      <w:r w:rsidRPr="00636B32">
        <w:rPr>
          <w:rFonts w:ascii="Times New Roman" w:hAnsi="Times New Roman" w:cs="Times New Roman"/>
          <w:b/>
          <w:i/>
          <w:sz w:val="24"/>
          <w:szCs w:val="24"/>
        </w:rPr>
        <w:t>Test of relationship (r) between the utilization of information and communication technology facilities in teaching and students’ academic performance in chemistry at senior secondary school.</w:t>
      </w:r>
    </w:p>
    <w:tbl>
      <w:tblPr>
        <w:tblW w:w="9378" w:type="dxa"/>
        <w:tblBorders>
          <w:top w:val="single" w:sz="4" w:space="0" w:color="auto"/>
          <w:bottom w:val="single" w:sz="4" w:space="0" w:color="auto"/>
        </w:tblBorders>
        <w:tblLayout w:type="fixed"/>
        <w:tblLook w:val="01E0"/>
      </w:tblPr>
      <w:tblGrid>
        <w:gridCol w:w="1998"/>
        <w:gridCol w:w="990"/>
        <w:gridCol w:w="1080"/>
        <w:gridCol w:w="900"/>
        <w:gridCol w:w="720"/>
        <w:gridCol w:w="1080"/>
        <w:gridCol w:w="1170"/>
        <w:gridCol w:w="1440"/>
      </w:tblGrid>
      <w:tr w:rsidR="00787029" w:rsidRPr="00636B32" w:rsidTr="00FC245E">
        <w:trPr>
          <w:trHeight w:val="727"/>
        </w:trPr>
        <w:tc>
          <w:tcPr>
            <w:tcW w:w="1998" w:type="dxa"/>
            <w:tcBorders>
              <w:bottom w:val="single" w:sz="4" w:space="0" w:color="auto"/>
            </w:tcBorders>
          </w:tcPr>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 xml:space="preserve">Variable </w:t>
            </w:r>
          </w:p>
        </w:tc>
        <w:tc>
          <w:tcPr>
            <w:tcW w:w="990" w:type="dxa"/>
            <w:tcBorders>
              <w:bottom w:val="single" w:sz="4" w:space="0" w:color="auto"/>
            </w:tcBorders>
          </w:tcPr>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 xml:space="preserve">No of </w:t>
            </w:r>
          </w:p>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Cases</w:t>
            </w:r>
          </w:p>
        </w:tc>
        <w:tc>
          <w:tcPr>
            <w:tcW w:w="1080" w:type="dxa"/>
            <w:tcBorders>
              <w:bottom w:val="single" w:sz="4" w:space="0" w:color="auto"/>
            </w:tcBorders>
          </w:tcPr>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 xml:space="preserve">Mean </w:t>
            </w:r>
          </w:p>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(x)</w:t>
            </w:r>
          </w:p>
        </w:tc>
        <w:tc>
          <w:tcPr>
            <w:tcW w:w="900" w:type="dxa"/>
            <w:tcBorders>
              <w:bottom w:val="single" w:sz="4" w:space="0" w:color="auto"/>
            </w:tcBorders>
          </w:tcPr>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SD</w:t>
            </w:r>
          </w:p>
        </w:tc>
        <w:tc>
          <w:tcPr>
            <w:tcW w:w="720" w:type="dxa"/>
            <w:tcBorders>
              <w:bottom w:val="single" w:sz="4" w:space="0" w:color="auto"/>
            </w:tcBorders>
          </w:tcPr>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DF</w:t>
            </w:r>
          </w:p>
        </w:tc>
        <w:tc>
          <w:tcPr>
            <w:tcW w:w="1080" w:type="dxa"/>
            <w:tcBorders>
              <w:bottom w:val="single" w:sz="4" w:space="0" w:color="auto"/>
            </w:tcBorders>
          </w:tcPr>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Cal r-value</w:t>
            </w:r>
          </w:p>
        </w:tc>
        <w:tc>
          <w:tcPr>
            <w:tcW w:w="1170" w:type="dxa"/>
            <w:tcBorders>
              <w:top w:val="single" w:sz="4" w:space="0" w:color="auto"/>
              <w:bottom w:val="single" w:sz="4" w:space="0" w:color="auto"/>
            </w:tcBorders>
          </w:tcPr>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Critic r-value</w:t>
            </w:r>
          </w:p>
        </w:tc>
        <w:tc>
          <w:tcPr>
            <w:tcW w:w="1440" w:type="dxa"/>
            <w:tcBorders>
              <w:top w:val="single" w:sz="4" w:space="0" w:color="auto"/>
              <w:bottom w:val="single" w:sz="4" w:space="0" w:color="auto"/>
            </w:tcBorders>
          </w:tcPr>
          <w:p w:rsidR="00787029" w:rsidRPr="00636B32" w:rsidRDefault="00787029" w:rsidP="00636B32">
            <w:pPr>
              <w:spacing w:after="0" w:line="480" w:lineRule="auto"/>
              <w:rPr>
                <w:rFonts w:ascii="Times New Roman" w:hAnsi="Times New Roman" w:cs="Times New Roman"/>
                <w:b/>
                <w:sz w:val="24"/>
                <w:szCs w:val="24"/>
              </w:rPr>
            </w:pPr>
            <w:r w:rsidRPr="00636B32">
              <w:rPr>
                <w:rFonts w:ascii="Times New Roman" w:hAnsi="Times New Roman" w:cs="Times New Roman"/>
                <w:b/>
                <w:sz w:val="24"/>
                <w:szCs w:val="24"/>
              </w:rPr>
              <w:t>Decision sign p≤0.05</w:t>
            </w:r>
          </w:p>
        </w:tc>
      </w:tr>
      <w:tr w:rsidR="00787029" w:rsidRPr="00636B32" w:rsidTr="00FC245E">
        <w:tc>
          <w:tcPr>
            <w:tcW w:w="1998"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Utilization of ICT</w:t>
            </w:r>
          </w:p>
        </w:tc>
        <w:tc>
          <w:tcPr>
            <w:tcW w:w="990"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120</w:t>
            </w:r>
          </w:p>
        </w:tc>
        <w:tc>
          <w:tcPr>
            <w:tcW w:w="1080"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43.30</w:t>
            </w:r>
          </w:p>
        </w:tc>
        <w:tc>
          <w:tcPr>
            <w:tcW w:w="900"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20.10</w:t>
            </w:r>
          </w:p>
        </w:tc>
        <w:tc>
          <w:tcPr>
            <w:tcW w:w="720" w:type="dxa"/>
            <w:vMerge w:val="restart"/>
          </w:tcPr>
          <w:p w:rsidR="00787029" w:rsidRPr="00636B32" w:rsidRDefault="00787029" w:rsidP="00636B32">
            <w:pPr>
              <w:spacing w:after="0" w:line="480" w:lineRule="auto"/>
              <w:jc w:val="center"/>
              <w:rPr>
                <w:rFonts w:ascii="Times New Roman" w:hAnsi="Times New Roman" w:cs="Times New Roman"/>
                <w:sz w:val="24"/>
                <w:szCs w:val="24"/>
              </w:rPr>
            </w:pPr>
          </w:p>
          <w:p w:rsidR="00787029" w:rsidRPr="00636B32" w:rsidRDefault="00787029" w:rsidP="00636B32">
            <w:pPr>
              <w:spacing w:after="0" w:line="480" w:lineRule="auto"/>
              <w:jc w:val="center"/>
              <w:rPr>
                <w:rFonts w:ascii="Times New Roman" w:hAnsi="Times New Roman" w:cs="Times New Roman"/>
                <w:sz w:val="24"/>
                <w:szCs w:val="24"/>
              </w:rPr>
            </w:pPr>
            <w:r w:rsidRPr="00636B32">
              <w:rPr>
                <w:rFonts w:ascii="Times New Roman" w:hAnsi="Times New Roman" w:cs="Times New Roman"/>
                <w:sz w:val="24"/>
                <w:szCs w:val="24"/>
              </w:rPr>
              <w:t>118</w:t>
            </w:r>
          </w:p>
        </w:tc>
        <w:tc>
          <w:tcPr>
            <w:tcW w:w="1080" w:type="dxa"/>
            <w:vMerge w:val="restart"/>
          </w:tcPr>
          <w:p w:rsidR="00787029" w:rsidRPr="00636B32" w:rsidRDefault="00787029" w:rsidP="00636B32">
            <w:pPr>
              <w:spacing w:after="0" w:line="480" w:lineRule="auto"/>
              <w:jc w:val="center"/>
              <w:rPr>
                <w:rFonts w:ascii="Times New Roman" w:hAnsi="Times New Roman" w:cs="Times New Roman"/>
                <w:sz w:val="24"/>
                <w:szCs w:val="24"/>
              </w:rPr>
            </w:pPr>
          </w:p>
          <w:p w:rsidR="00787029" w:rsidRPr="00636B32" w:rsidRDefault="00787029" w:rsidP="00636B32">
            <w:pPr>
              <w:spacing w:after="0" w:line="480" w:lineRule="auto"/>
              <w:jc w:val="center"/>
              <w:rPr>
                <w:rFonts w:ascii="Times New Roman" w:hAnsi="Times New Roman" w:cs="Times New Roman"/>
                <w:sz w:val="24"/>
                <w:szCs w:val="24"/>
              </w:rPr>
            </w:pPr>
            <w:r w:rsidRPr="00636B32">
              <w:rPr>
                <w:rFonts w:ascii="Times New Roman" w:hAnsi="Times New Roman" w:cs="Times New Roman"/>
                <w:sz w:val="24"/>
                <w:szCs w:val="24"/>
              </w:rPr>
              <w:t>0.833</w:t>
            </w:r>
          </w:p>
        </w:tc>
        <w:tc>
          <w:tcPr>
            <w:tcW w:w="1170" w:type="dxa"/>
            <w:vMerge w:val="restart"/>
          </w:tcPr>
          <w:p w:rsidR="00787029" w:rsidRPr="00636B32" w:rsidRDefault="00787029" w:rsidP="00636B32">
            <w:pPr>
              <w:spacing w:after="0" w:line="480" w:lineRule="auto"/>
              <w:rPr>
                <w:rFonts w:ascii="Times New Roman" w:hAnsi="Times New Roman" w:cs="Times New Roman"/>
                <w:sz w:val="24"/>
                <w:szCs w:val="24"/>
              </w:rPr>
            </w:pPr>
          </w:p>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0.0054</w:t>
            </w:r>
          </w:p>
        </w:tc>
        <w:tc>
          <w:tcPr>
            <w:tcW w:w="1440" w:type="dxa"/>
            <w:vMerge w:val="restart"/>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Sig. Exists</w:t>
            </w:r>
          </w:p>
          <w:p w:rsidR="00787029" w:rsidRPr="00636B32" w:rsidRDefault="00787029" w:rsidP="00636B32">
            <w:pPr>
              <w:spacing w:after="0" w:line="480" w:lineRule="auto"/>
              <w:rPr>
                <w:rFonts w:ascii="Times New Roman" w:hAnsi="Times New Roman" w:cs="Times New Roman"/>
                <w:sz w:val="24"/>
                <w:szCs w:val="24"/>
                <w:vertAlign w:val="subscript"/>
              </w:rPr>
            </w:pPr>
            <w:r w:rsidRPr="00636B32">
              <w:rPr>
                <w:rFonts w:ascii="Times New Roman" w:hAnsi="Times New Roman" w:cs="Times New Roman"/>
                <w:sz w:val="24"/>
                <w:szCs w:val="24"/>
              </w:rPr>
              <w:t>Ho</w:t>
            </w:r>
            <w:r w:rsidRPr="00636B32">
              <w:rPr>
                <w:rFonts w:ascii="Times New Roman" w:hAnsi="Times New Roman" w:cs="Times New Roman"/>
                <w:sz w:val="24"/>
                <w:szCs w:val="24"/>
                <w:vertAlign w:val="subscript"/>
              </w:rPr>
              <w:t>3</w:t>
            </w:r>
          </w:p>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 xml:space="preserve">Rejected </w:t>
            </w:r>
          </w:p>
        </w:tc>
      </w:tr>
      <w:tr w:rsidR="00787029" w:rsidRPr="00636B32" w:rsidTr="00FC245E">
        <w:tc>
          <w:tcPr>
            <w:tcW w:w="1998"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 xml:space="preserve">Student academic performance in Chemistry </w:t>
            </w:r>
          </w:p>
        </w:tc>
        <w:tc>
          <w:tcPr>
            <w:tcW w:w="990"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120</w:t>
            </w:r>
          </w:p>
        </w:tc>
        <w:tc>
          <w:tcPr>
            <w:tcW w:w="1080"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45.50</w:t>
            </w:r>
          </w:p>
        </w:tc>
        <w:tc>
          <w:tcPr>
            <w:tcW w:w="900" w:type="dxa"/>
          </w:tcPr>
          <w:p w:rsidR="00787029" w:rsidRPr="00636B32" w:rsidRDefault="00787029"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18.46</w:t>
            </w:r>
          </w:p>
        </w:tc>
        <w:tc>
          <w:tcPr>
            <w:tcW w:w="720" w:type="dxa"/>
            <w:vMerge/>
          </w:tcPr>
          <w:p w:rsidR="00787029" w:rsidRPr="00636B32" w:rsidRDefault="00787029" w:rsidP="00636B32">
            <w:pPr>
              <w:spacing w:after="0" w:line="480" w:lineRule="auto"/>
              <w:jc w:val="center"/>
              <w:rPr>
                <w:rFonts w:ascii="Times New Roman" w:hAnsi="Times New Roman" w:cs="Times New Roman"/>
                <w:sz w:val="24"/>
                <w:szCs w:val="24"/>
              </w:rPr>
            </w:pPr>
          </w:p>
        </w:tc>
        <w:tc>
          <w:tcPr>
            <w:tcW w:w="1080" w:type="dxa"/>
            <w:vMerge/>
          </w:tcPr>
          <w:p w:rsidR="00787029" w:rsidRPr="00636B32" w:rsidRDefault="00787029" w:rsidP="00636B32">
            <w:pPr>
              <w:spacing w:after="0" w:line="480" w:lineRule="auto"/>
              <w:jc w:val="center"/>
              <w:rPr>
                <w:rFonts w:ascii="Times New Roman" w:hAnsi="Times New Roman" w:cs="Times New Roman"/>
                <w:sz w:val="24"/>
                <w:szCs w:val="24"/>
              </w:rPr>
            </w:pPr>
          </w:p>
        </w:tc>
        <w:tc>
          <w:tcPr>
            <w:tcW w:w="1170" w:type="dxa"/>
            <w:vMerge/>
          </w:tcPr>
          <w:p w:rsidR="00787029" w:rsidRPr="00636B32" w:rsidRDefault="00787029" w:rsidP="00636B32">
            <w:pPr>
              <w:spacing w:after="0" w:line="480" w:lineRule="auto"/>
              <w:rPr>
                <w:rFonts w:ascii="Times New Roman" w:hAnsi="Times New Roman" w:cs="Times New Roman"/>
                <w:sz w:val="24"/>
                <w:szCs w:val="24"/>
              </w:rPr>
            </w:pPr>
          </w:p>
        </w:tc>
        <w:tc>
          <w:tcPr>
            <w:tcW w:w="1440" w:type="dxa"/>
            <w:vMerge/>
          </w:tcPr>
          <w:p w:rsidR="00787029" w:rsidRPr="00636B32" w:rsidRDefault="00787029" w:rsidP="00636B32">
            <w:pPr>
              <w:spacing w:line="480" w:lineRule="auto"/>
              <w:rPr>
                <w:rFonts w:ascii="Times New Roman" w:hAnsi="Times New Roman" w:cs="Times New Roman"/>
                <w:sz w:val="24"/>
                <w:szCs w:val="24"/>
              </w:rPr>
            </w:pPr>
          </w:p>
        </w:tc>
      </w:tr>
    </w:tbl>
    <w:p w:rsidR="00787029" w:rsidRPr="00636B32" w:rsidRDefault="00787029" w:rsidP="00636B32">
      <w:pPr>
        <w:spacing w:after="0" w:line="480" w:lineRule="auto"/>
        <w:jc w:val="both"/>
        <w:rPr>
          <w:rFonts w:ascii="Times New Roman" w:hAnsi="Times New Roman" w:cs="Times New Roman"/>
          <w:b/>
          <w:sz w:val="24"/>
          <w:szCs w:val="24"/>
        </w:rPr>
      </w:pPr>
    </w:p>
    <w:p w:rsidR="00A05898" w:rsidRDefault="00A05898" w:rsidP="00636B32">
      <w:pPr>
        <w:spacing w:after="0" w:line="480" w:lineRule="auto"/>
        <w:jc w:val="both"/>
        <w:rPr>
          <w:rFonts w:ascii="Times New Roman" w:hAnsi="Times New Roman" w:cs="Times New Roman"/>
          <w:b/>
          <w:sz w:val="24"/>
          <w:szCs w:val="24"/>
        </w:rPr>
      </w:pPr>
    </w:p>
    <w:p w:rsidR="00A05898" w:rsidRDefault="00A05898" w:rsidP="00636B32">
      <w:pPr>
        <w:spacing w:after="0" w:line="480" w:lineRule="auto"/>
        <w:jc w:val="both"/>
        <w:rPr>
          <w:rFonts w:ascii="Times New Roman" w:hAnsi="Times New Roman" w:cs="Times New Roman"/>
          <w:b/>
          <w:sz w:val="24"/>
          <w:szCs w:val="24"/>
        </w:rPr>
      </w:pPr>
    </w:p>
    <w:p w:rsidR="00A05898" w:rsidRDefault="00A05898" w:rsidP="00636B32">
      <w:pPr>
        <w:spacing w:after="0" w:line="480" w:lineRule="auto"/>
        <w:jc w:val="both"/>
        <w:rPr>
          <w:rFonts w:ascii="Times New Roman" w:hAnsi="Times New Roman" w:cs="Times New Roman"/>
          <w:b/>
          <w:sz w:val="24"/>
          <w:szCs w:val="24"/>
        </w:rPr>
      </w:pPr>
    </w:p>
    <w:p w:rsidR="00A05898" w:rsidRDefault="00A05898"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lastRenderedPageBreak/>
        <w:t xml:space="preserve">Summary of Findings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The study revealed that:</w:t>
      </w:r>
    </w:p>
    <w:p w:rsidR="00787029" w:rsidRPr="00636B32" w:rsidRDefault="00787029" w:rsidP="00636B32">
      <w:pPr>
        <w:pStyle w:val="ListParagraph"/>
        <w:numPr>
          <w:ilvl w:val="0"/>
          <w:numId w:val="12"/>
        </w:numPr>
        <w:spacing w:after="0" w:line="480" w:lineRule="auto"/>
        <w:ind w:hanging="720"/>
        <w:jc w:val="both"/>
        <w:rPr>
          <w:rFonts w:ascii="Times New Roman" w:hAnsi="Times New Roman"/>
          <w:b/>
          <w:sz w:val="24"/>
          <w:szCs w:val="24"/>
        </w:rPr>
      </w:pPr>
      <w:r w:rsidRPr="00636B32">
        <w:rPr>
          <w:rFonts w:ascii="Times New Roman" w:hAnsi="Times New Roman"/>
          <w:sz w:val="24"/>
          <w:szCs w:val="24"/>
        </w:rPr>
        <w:t xml:space="preserve">There is a significant relationship between the availability of information communication and technology and effective teaching of chemistry at senior secondary school in </w:t>
      </w:r>
      <w:r w:rsidR="00CE4476" w:rsidRPr="00636B32">
        <w:rPr>
          <w:rFonts w:ascii="Times New Roman" w:hAnsi="Times New Roman"/>
          <w:sz w:val="24"/>
          <w:szCs w:val="24"/>
        </w:rPr>
        <w:t>Ilorin West</w:t>
      </w:r>
      <w:r w:rsidRPr="00636B32">
        <w:rPr>
          <w:rFonts w:ascii="Times New Roman" w:hAnsi="Times New Roman"/>
          <w:sz w:val="24"/>
          <w:szCs w:val="24"/>
        </w:rPr>
        <w:t xml:space="preserve"> LGA, Kwara State.    </w:t>
      </w:r>
      <w:r w:rsidRPr="00636B32">
        <w:rPr>
          <w:rFonts w:ascii="Times New Roman" w:hAnsi="Times New Roman"/>
          <w:b/>
          <w:sz w:val="24"/>
          <w:szCs w:val="24"/>
        </w:rPr>
        <w:t xml:space="preserve"> </w:t>
      </w:r>
    </w:p>
    <w:p w:rsidR="00787029" w:rsidRPr="00636B32" w:rsidRDefault="00787029" w:rsidP="00636B32">
      <w:pPr>
        <w:pStyle w:val="ListParagraph"/>
        <w:numPr>
          <w:ilvl w:val="0"/>
          <w:numId w:val="12"/>
        </w:numPr>
        <w:spacing w:after="0" w:line="480" w:lineRule="auto"/>
        <w:ind w:hanging="720"/>
        <w:jc w:val="both"/>
        <w:rPr>
          <w:rFonts w:ascii="Times New Roman" w:hAnsi="Times New Roman"/>
          <w:sz w:val="24"/>
          <w:szCs w:val="24"/>
        </w:rPr>
      </w:pPr>
      <w:r w:rsidRPr="00636B32">
        <w:rPr>
          <w:rFonts w:ascii="Times New Roman" w:hAnsi="Times New Roman"/>
          <w:sz w:val="24"/>
          <w:szCs w:val="24"/>
        </w:rPr>
        <w:t xml:space="preserve">There is a significant relationship between teacher’s gender and the level of utilization of information and communication technology in teaching of chemistry at senior secondary schools in </w:t>
      </w:r>
      <w:r w:rsidR="00CE4476" w:rsidRPr="00636B32">
        <w:rPr>
          <w:rFonts w:ascii="Times New Roman" w:hAnsi="Times New Roman"/>
          <w:sz w:val="24"/>
          <w:szCs w:val="24"/>
        </w:rPr>
        <w:t>Ilorin West</w:t>
      </w:r>
      <w:r w:rsidRPr="00636B32">
        <w:rPr>
          <w:rFonts w:ascii="Times New Roman" w:hAnsi="Times New Roman"/>
          <w:sz w:val="24"/>
          <w:szCs w:val="24"/>
        </w:rPr>
        <w:t xml:space="preserve"> LGA, Kwara State.</w:t>
      </w:r>
    </w:p>
    <w:p w:rsidR="00787029" w:rsidRPr="00636B32" w:rsidRDefault="00787029" w:rsidP="00636B32">
      <w:pPr>
        <w:pStyle w:val="ListParagraph"/>
        <w:numPr>
          <w:ilvl w:val="0"/>
          <w:numId w:val="12"/>
        </w:numPr>
        <w:spacing w:after="0" w:line="480" w:lineRule="auto"/>
        <w:ind w:hanging="720"/>
        <w:jc w:val="both"/>
        <w:rPr>
          <w:rFonts w:ascii="Times New Roman" w:hAnsi="Times New Roman"/>
          <w:sz w:val="24"/>
          <w:szCs w:val="24"/>
        </w:rPr>
      </w:pPr>
      <w:r w:rsidRPr="00636B32">
        <w:rPr>
          <w:rFonts w:ascii="Times New Roman" w:hAnsi="Times New Roman"/>
          <w:sz w:val="24"/>
          <w:szCs w:val="24"/>
        </w:rPr>
        <w:t xml:space="preserve">There is a significant relationship between teachers qualification and the level of utilization of information and communication technology in teaching of chemistry at senior secondary schools in </w:t>
      </w:r>
      <w:r w:rsidR="00CE4476" w:rsidRPr="00636B32">
        <w:rPr>
          <w:rFonts w:ascii="Times New Roman" w:hAnsi="Times New Roman"/>
          <w:sz w:val="24"/>
          <w:szCs w:val="24"/>
        </w:rPr>
        <w:t>Ilorin West</w:t>
      </w:r>
      <w:r w:rsidRPr="00636B32">
        <w:rPr>
          <w:rFonts w:ascii="Times New Roman" w:hAnsi="Times New Roman"/>
          <w:sz w:val="24"/>
          <w:szCs w:val="24"/>
        </w:rPr>
        <w:t xml:space="preserve"> LGA, Kwara State.</w:t>
      </w:r>
    </w:p>
    <w:p w:rsidR="00787029" w:rsidRPr="00636B32" w:rsidRDefault="00787029" w:rsidP="00636B32">
      <w:pPr>
        <w:pStyle w:val="ListParagraph"/>
        <w:numPr>
          <w:ilvl w:val="0"/>
          <w:numId w:val="12"/>
        </w:numPr>
        <w:spacing w:after="0" w:line="480" w:lineRule="auto"/>
        <w:ind w:hanging="720"/>
        <w:jc w:val="both"/>
        <w:rPr>
          <w:rFonts w:ascii="Times New Roman" w:hAnsi="Times New Roman"/>
          <w:sz w:val="24"/>
          <w:szCs w:val="24"/>
        </w:rPr>
      </w:pPr>
      <w:r w:rsidRPr="00636B32">
        <w:rPr>
          <w:rFonts w:ascii="Times New Roman" w:hAnsi="Times New Roman"/>
          <w:sz w:val="24"/>
          <w:szCs w:val="24"/>
        </w:rPr>
        <w:t xml:space="preserve">There is a significant relationship between teachers years of experience and the level of utilization of information and communication technology in teaching of chemistry at senior secondary schools in </w:t>
      </w:r>
      <w:r w:rsidR="00CE4476" w:rsidRPr="00636B32">
        <w:rPr>
          <w:rFonts w:ascii="Times New Roman" w:hAnsi="Times New Roman"/>
          <w:sz w:val="24"/>
          <w:szCs w:val="24"/>
        </w:rPr>
        <w:t>Ilorin West</w:t>
      </w:r>
      <w:r w:rsidRPr="00636B32">
        <w:rPr>
          <w:rFonts w:ascii="Times New Roman" w:hAnsi="Times New Roman"/>
          <w:sz w:val="24"/>
          <w:szCs w:val="24"/>
        </w:rPr>
        <w:t xml:space="preserve"> LGA, Kwara State.    </w:t>
      </w:r>
    </w:p>
    <w:p w:rsidR="00787029" w:rsidRPr="00636B32" w:rsidRDefault="00787029"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after="0" w:line="480" w:lineRule="auto"/>
        <w:jc w:val="both"/>
        <w:rPr>
          <w:rFonts w:ascii="Times New Roman" w:hAnsi="Times New Roman" w:cs="Times New Roman"/>
          <w:sz w:val="24"/>
          <w:szCs w:val="24"/>
        </w:rPr>
      </w:pPr>
    </w:p>
    <w:p w:rsidR="00787029" w:rsidRPr="00636B32" w:rsidRDefault="00787029" w:rsidP="00636B32">
      <w:pPr>
        <w:spacing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br w:type="page"/>
      </w:r>
      <w:r w:rsidRPr="00636B32">
        <w:rPr>
          <w:rFonts w:ascii="Times New Roman" w:hAnsi="Times New Roman" w:cs="Times New Roman"/>
          <w:b/>
          <w:sz w:val="24"/>
          <w:szCs w:val="24"/>
        </w:rPr>
        <w:lastRenderedPageBreak/>
        <w:t>CHAPTER FIVE</w:t>
      </w:r>
    </w:p>
    <w:p w:rsidR="00787029" w:rsidRPr="00636B32" w:rsidRDefault="00787029"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DISCUSSION, CONCLUSIONS AND RECOMMENDATIONS</w:t>
      </w:r>
    </w:p>
    <w:p w:rsidR="00787029" w:rsidRPr="00636B32" w:rsidRDefault="00787029" w:rsidP="00636B32">
      <w:pPr>
        <w:spacing w:after="0" w:line="480" w:lineRule="auto"/>
        <w:ind w:firstLine="720"/>
        <w:jc w:val="both"/>
        <w:rPr>
          <w:rFonts w:ascii="Times New Roman" w:hAnsi="Times New Roman" w:cs="Times New Roman"/>
          <w:sz w:val="24"/>
          <w:szCs w:val="24"/>
        </w:rPr>
      </w:pPr>
      <w:r w:rsidRPr="00636B32">
        <w:rPr>
          <w:rFonts w:ascii="Times New Roman" w:hAnsi="Times New Roman" w:cs="Times New Roman"/>
          <w:sz w:val="24"/>
          <w:szCs w:val="24"/>
        </w:rPr>
        <w:t>This chapter presents the discussion of the findings, the conclusion, recommendations based on the findings from the study, limitations of the study and suggestions for further studies.</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Discussion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The study discovered the availability and utilization of ICT tools in teaching chemistry among the senior secondary school teachers in </w:t>
      </w:r>
      <w:r w:rsidR="00CE4476" w:rsidRPr="00636B32">
        <w:rPr>
          <w:rFonts w:ascii="Times New Roman" w:hAnsi="Times New Roman" w:cs="Times New Roman"/>
          <w:color w:val="000000"/>
          <w:sz w:val="24"/>
          <w:szCs w:val="24"/>
        </w:rPr>
        <w:t>Ilorin West</w:t>
      </w:r>
      <w:r w:rsidRPr="00636B32">
        <w:rPr>
          <w:rFonts w:ascii="Times New Roman" w:hAnsi="Times New Roman" w:cs="Times New Roman"/>
          <w:color w:val="000000"/>
          <w:sz w:val="24"/>
          <w:szCs w:val="24"/>
        </w:rPr>
        <w:t xml:space="preserve"> LGA, Kwara Sate. The result obtained reveals that majority of the ICT tools for teaching in the secondary schools are not available and the few available ones are under-utilized by the teachers.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The findings from the analysis revealed that majority of ICT tools are not available in most of the schools is in conformity with the findings of Ahmed, Abimbola, Omosewo and Akanbi (2022) who find out that most of the ICT tools are not available in school for teaching and learning in Kwara State. It is also in line with the finding of Betiku (</w:t>
      </w:r>
      <w:r w:rsidR="00C4198A" w:rsidRPr="00636B32">
        <w:rPr>
          <w:rFonts w:ascii="Times New Roman" w:hAnsi="Times New Roman" w:cs="Times New Roman"/>
          <w:color w:val="000000"/>
          <w:sz w:val="24"/>
          <w:szCs w:val="24"/>
        </w:rPr>
        <w:t>2019</w:t>
      </w:r>
      <w:r w:rsidRPr="00636B32">
        <w:rPr>
          <w:rFonts w:ascii="Times New Roman" w:hAnsi="Times New Roman" w:cs="Times New Roman"/>
          <w:color w:val="000000"/>
          <w:sz w:val="24"/>
          <w:szCs w:val="24"/>
        </w:rPr>
        <w:t xml:space="preserve">) who points out that telephone, satellite, E–mail, Internet and www are not available in the schools in reasonable numbers. Another interesting finding analyses was that GSM and computers are found in most schools. This may be as a result of chemistry teachers having personal GSM and laptop computers.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lastRenderedPageBreak/>
        <w:t xml:space="preserve"> The finding from the analysis shows that the few available ICT tools are underutilized, is in agreement with the findings of Ndirika and Kanu (2022) who separately reported that the extent of science teachers’ utilization of ICT infrastructure is low in Abia States. Also, this work collaborates with the findings of Igboegwu, Egolum and Nnoli (2022) who found out, that most senior secondary school chemistry teachers in Anambra State were not using ICT facilities for their teaching chemistry. Also the finding from analysis indicates that GSM and computers were seldomly used, even though they are available in the schools. </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The results from the analysis also revealed that despite the sensitization given on the vital role of ICT in enhancing, the teaching of chemistry, most of the secondary schools do not have the ICT facilities and that the chemistry teachers do not properly utilize them in teaching chemistry. Indeed the finding of this study contradicts the tenets of the policy document and therefore has placed the success of the policy document in jeopardy as concluded from the finding of Salawu and Ajayi (2022). Therefore the provision of adequate ICT facilities and the proper utilization by chemistry teachers in teaching of chemistry is very important. </w:t>
      </w:r>
    </w:p>
    <w:p w:rsidR="00787029" w:rsidRPr="00636B32" w:rsidRDefault="00787029"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Conclusions</w:t>
      </w:r>
    </w:p>
    <w:p w:rsidR="00787029" w:rsidRPr="00636B32" w:rsidRDefault="00787029" w:rsidP="00636B32">
      <w:pPr>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This study has revealed that ICT tools are not available in reasonable number in majority of the sampled in </w:t>
      </w:r>
      <w:r w:rsidR="00CE4476" w:rsidRPr="00636B32">
        <w:rPr>
          <w:rFonts w:ascii="Times New Roman" w:hAnsi="Times New Roman" w:cs="Times New Roman"/>
          <w:color w:val="000000"/>
          <w:sz w:val="24"/>
          <w:szCs w:val="24"/>
        </w:rPr>
        <w:t>Ilorin West</w:t>
      </w:r>
      <w:r w:rsidRPr="00636B32">
        <w:rPr>
          <w:rFonts w:ascii="Times New Roman" w:hAnsi="Times New Roman" w:cs="Times New Roman"/>
          <w:color w:val="000000"/>
          <w:sz w:val="24"/>
          <w:szCs w:val="24"/>
        </w:rPr>
        <w:t xml:space="preserve"> LGA, Kwara State schools and that the available ones are not being utilized properly by chemistry teachers, despite </w:t>
      </w:r>
      <w:r w:rsidRPr="00636B32">
        <w:rPr>
          <w:rFonts w:ascii="Times New Roman" w:hAnsi="Times New Roman" w:cs="Times New Roman"/>
          <w:color w:val="000000"/>
          <w:sz w:val="24"/>
          <w:szCs w:val="24"/>
        </w:rPr>
        <w:lastRenderedPageBreak/>
        <w:t>the impact of ICT infrastructure on chemistry education. The study however, concludes that information and communication technology facilities were not readily available in most of the sampled schools and the available ones were not utilized effectively to enhance teaching of chemistry.</w:t>
      </w:r>
    </w:p>
    <w:p w:rsidR="00787029" w:rsidRPr="00636B32" w:rsidRDefault="00787029" w:rsidP="00636B32">
      <w:pPr>
        <w:spacing w:after="0" w:line="480" w:lineRule="auto"/>
        <w:ind w:firstLine="720"/>
        <w:jc w:val="both"/>
        <w:rPr>
          <w:rFonts w:ascii="Times New Roman" w:hAnsi="Times New Roman" w:cs="Times New Roman"/>
          <w:b/>
          <w:sz w:val="24"/>
          <w:szCs w:val="24"/>
        </w:rPr>
      </w:pPr>
      <w:r w:rsidRPr="00636B32">
        <w:rPr>
          <w:rFonts w:ascii="Times New Roman" w:hAnsi="Times New Roman" w:cs="Times New Roman"/>
          <w:color w:val="000000"/>
          <w:sz w:val="24"/>
          <w:szCs w:val="24"/>
        </w:rPr>
        <w:t xml:space="preserve">Also, teachers gender, academic qualification and years of teaching experience influence the level of utilization of available information and communication technology facilities in teaching chemistry.           </w:t>
      </w:r>
    </w:p>
    <w:p w:rsidR="00787029" w:rsidRPr="00636B32" w:rsidRDefault="00787029"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b/>
          <w:sz w:val="24"/>
          <w:szCs w:val="24"/>
        </w:rPr>
        <w:t>Recommendations</w:t>
      </w:r>
    </w:p>
    <w:p w:rsidR="00787029" w:rsidRPr="00636B32" w:rsidRDefault="00787029" w:rsidP="00636B32">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On the basis of the findings of this study, the following recommendations are put forward: </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1. </w:t>
      </w:r>
      <w:r w:rsidRPr="00636B32">
        <w:rPr>
          <w:rFonts w:ascii="Times New Roman" w:hAnsi="Times New Roman" w:cs="Times New Roman"/>
          <w:color w:val="000000"/>
          <w:sz w:val="24"/>
          <w:szCs w:val="24"/>
        </w:rPr>
        <w:tab/>
        <w:t>Government at various levels should ensure adequate provision of Information Communication and Technology (ICT) tools in the senior secondary schools and indeed, at the other levels of education to support teaching and learning.</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2.</w:t>
      </w:r>
      <w:r w:rsidRPr="00636B32">
        <w:rPr>
          <w:rFonts w:ascii="Times New Roman" w:hAnsi="Times New Roman" w:cs="Times New Roman"/>
          <w:color w:val="000000"/>
          <w:sz w:val="24"/>
          <w:szCs w:val="24"/>
        </w:rPr>
        <w:tab/>
        <w:t xml:space="preserve">Chemistry teacher should be trained accordingly on the handling procedure and efficient utilization of available ICT tools to complement chemistry teaching. Chemistry teachers should be more committed to their teaching job by utilizing the available ICT tools/facilities in teaching chemistry appropriately.  </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lastRenderedPageBreak/>
        <w:t xml:space="preserve">3. </w:t>
      </w:r>
      <w:r w:rsidRPr="00636B32">
        <w:rPr>
          <w:rFonts w:ascii="Times New Roman" w:hAnsi="Times New Roman" w:cs="Times New Roman"/>
          <w:color w:val="000000"/>
          <w:sz w:val="24"/>
          <w:szCs w:val="24"/>
        </w:rPr>
        <w:tab/>
        <w:t xml:space="preserve">Chemistry teachers should endeavour to attend seminars, conferences and workshops to equip themselves to face global challenges of effectively using information technology tools and facilities in teaching chemistry. </w:t>
      </w:r>
    </w:p>
    <w:p w:rsidR="00787029" w:rsidRPr="00636B32" w:rsidRDefault="00787029" w:rsidP="00636B32">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4. </w:t>
      </w:r>
      <w:r w:rsidRPr="00636B32">
        <w:rPr>
          <w:rFonts w:ascii="Times New Roman" w:hAnsi="Times New Roman" w:cs="Times New Roman"/>
          <w:color w:val="000000"/>
          <w:sz w:val="24"/>
          <w:szCs w:val="24"/>
        </w:rPr>
        <w:tab/>
        <w:t>Chemistry teachers should be well motivated and encourage to use ICT tools in their teaching.</w:t>
      </w: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Limitations of the Study</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 xml:space="preserve">The study examined the availability and utilization of ICT in teaching chemistry in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As a result of inadequate time and finance, the study was limited to one hundred and twenty (120) teachers selected randomly across both public and private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p>
    <w:p w:rsidR="00787029" w:rsidRPr="00636B32" w:rsidRDefault="00787029" w:rsidP="00636B32">
      <w:pPr>
        <w:spacing w:after="0" w:line="480" w:lineRule="auto"/>
        <w:jc w:val="both"/>
        <w:rPr>
          <w:rFonts w:ascii="Times New Roman" w:hAnsi="Times New Roman" w:cs="Times New Roman"/>
          <w:b/>
          <w:sz w:val="24"/>
          <w:szCs w:val="24"/>
        </w:rPr>
      </w:pPr>
    </w:p>
    <w:p w:rsidR="00787029" w:rsidRPr="00636B32" w:rsidRDefault="00787029" w:rsidP="00636B32">
      <w:pPr>
        <w:spacing w:after="0" w:line="480" w:lineRule="auto"/>
        <w:jc w:val="both"/>
        <w:rPr>
          <w:rFonts w:ascii="Times New Roman" w:hAnsi="Times New Roman" w:cs="Times New Roman"/>
          <w:b/>
          <w:sz w:val="24"/>
          <w:szCs w:val="24"/>
        </w:rPr>
      </w:pPr>
      <w:r w:rsidRPr="00636B32">
        <w:rPr>
          <w:rFonts w:ascii="Times New Roman" w:hAnsi="Times New Roman" w:cs="Times New Roman"/>
          <w:b/>
          <w:sz w:val="24"/>
          <w:szCs w:val="24"/>
        </w:rPr>
        <w:t xml:space="preserve">Suggestions for Further Studies </w:t>
      </w:r>
    </w:p>
    <w:p w:rsidR="00787029" w:rsidRPr="00636B32" w:rsidRDefault="00787029" w:rsidP="00636B32">
      <w:pPr>
        <w:spacing w:after="0" w:line="480" w:lineRule="auto"/>
        <w:jc w:val="both"/>
        <w:rPr>
          <w:rFonts w:ascii="Times New Roman" w:hAnsi="Times New Roman" w:cs="Times New Roman"/>
          <w:sz w:val="24"/>
          <w:szCs w:val="24"/>
        </w:rPr>
      </w:pPr>
      <w:r w:rsidRPr="00636B32">
        <w:rPr>
          <w:rFonts w:ascii="Times New Roman" w:hAnsi="Times New Roman" w:cs="Times New Roman"/>
          <w:sz w:val="24"/>
          <w:szCs w:val="24"/>
        </w:rPr>
        <w:tab/>
        <w:t xml:space="preserve">The study investigated into availability and utilization of ICT in teaching of chemistry in senior secondary school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w:t>
      </w:r>
      <w:r w:rsidRPr="00636B32">
        <w:rPr>
          <w:rFonts w:ascii="Times New Roman" w:hAnsi="Times New Roman" w:cs="Times New Roman"/>
          <w:bCs/>
          <w:iCs/>
          <w:sz w:val="24"/>
          <w:szCs w:val="24"/>
        </w:rPr>
        <w:t>.</w:t>
      </w:r>
      <w:r w:rsidRPr="00636B32">
        <w:rPr>
          <w:rFonts w:ascii="Times New Roman" w:hAnsi="Times New Roman" w:cs="Times New Roman"/>
          <w:sz w:val="24"/>
          <w:szCs w:val="24"/>
        </w:rPr>
        <w:t xml:space="preserve"> However, further studies can be carried out on the following areas.</w:t>
      </w:r>
    </w:p>
    <w:p w:rsidR="00787029" w:rsidRPr="00636B32" w:rsidRDefault="00787029" w:rsidP="00636B32">
      <w:pPr>
        <w:numPr>
          <w:ilvl w:val="0"/>
          <w:numId w:val="10"/>
        </w:numPr>
        <w:spacing w:after="0" w:line="480" w:lineRule="auto"/>
        <w:ind w:hanging="750"/>
        <w:jc w:val="both"/>
        <w:rPr>
          <w:rFonts w:ascii="Times New Roman" w:hAnsi="Times New Roman" w:cs="Times New Roman"/>
          <w:sz w:val="24"/>
          <w:szCs w:val="24"/>
        </w:rPr>
      </w:pPr>
      <w:r w:rsidRPr="00636B32">
        <w:rPr>
          <w:rFonts w:ascii="Times New Roman" w:hAnsi="Times New Roman" w:cs="Times New Roman"/>
          <w:sz w:val="24"/>
          <w:szCs w:val="24"/>
        </w:rPr>
        <w:t xml:space="preserve">Factors affecting teachers’ effectiveness in ICT integration instructional design in teaching of chemistry in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p>
    <w:p w:rsidR="00787029" w:rsidRPr="00636B32" w:rsidRDefault="00787029" w:rsidP="00636B32">
      <w:pPr>
        <w:numPr>
          <w:ilvl w:val="0"/>
          <w:numId w:val="10"/>
        </w:numPr>
        <w:spacing w:after="0" w:line="480" w:lineRule="auto"/>
        <w:ind w:hanging="750"/>
        <w:jc w:val="both"/>
        <w:rPr>
          <w:rFonts w:ascii="Times New Roman" w:hAnsi="Times New Roman" w:cs="Times New Roman"/>
          <w:b/>
          <w:sz w:val="24"/>
          <w:szCs w:val="24"/>
        </w:rPr>
      </w:pPr>
      <w:r w:rsidRPr="00636B32">
        <w:rPr>
          <w:rFonts w:ascii="Times New Roman" w:hAnsi="Times New Roman" w:cs="Times New Roman"/>
          <w:sz w:val="24"/>
          <w:szCs w:val="24"/>
        </w:rPr>
        <w:t xml:space="preserve">Relationship between teachers’ qualification and students performance in chemistry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r w:rsidRPr="00636B32">
        <w:rPr>
          <w:rFonts w:ascii="Times New Roman" w:hAnsi="Times New Roman" w:cs="Times New Roman"/>
          <w:b/>
          <w:sz w:val="24"/>
          <w:szCs w:val="24"/>
        </w:rPr>
        <w:t xml:space="preserve">                  </w:t>
      </w:r>
    </w:p>
    <w:p w:rsidR="00787029" w:rsidRPr="00636B32" w:rsidRDefault="00787029" w:rsidP="00636B32">
      <w:pPr>
        <w:numPr>
          <w:ilvl w:val="0"/>
          <w:numId w:val="10"/>
        </w:numPr>
        <w:spacing w:after="0" w:line="480" w:lineRule="auto"/>
        <w:ind w:hanging="750"/>
        <w:jc w:val="both"/>
        <w:rPr>
          <w:rFonts w:ascii="Times New Roman" w:hAnsi="Times New Roman" w:cs="Times New Roman"/>
          <w:b/>
          <w:sz w:val="24"/>
          <w:szCs w:val="24"/>
        </w:rPr>
      </w:pPr>
      <w:r w:rsidRPr="00636B32">
        <w:rPr>
          <w:rFonts w:ascii="Times New Roman" w:hAnsi="Times New Roman" w:cs="Times New Roman"/>
          <w:sz w:val="24"/>
          <w:szCs w:val="24"/>
        </w:rPr>
        <w:lastRenderedPageBreak/>
        <w:t xml:space="preserve">The imperative role of ICT in teaching of chemistry in selected secondary schools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LGA, Kwara State.    </w:t>
      </w:r>
      <w:r w:rsidRPr="00636B32">
        <w:rPr>
          <w:rFonts w:ascii="Times New Roman" w:hAnsi="Times New Roman" w:cs="Times New Roman"/>
          <w:b/>
          <w:sz w:val="24"/>
          <w:szCs w:val="24"/>
        </w:rPr>
        <w:t xml:space="preserve">               </w:t>
      </w:r>
      <w:r w:rsidRPr="00636B32">
        <w:rPr>
          <w:rFonts w:ascii="Times New Roman" w:hAnsi="Times New Roman" w:cs="Times New Roman"/>
          <w:sz w:val="24"/>
          <w:szCs w:val="24"/>
        </w:rPr>
        <w:t xml:space="preserve"> </w:t>
      </w:r>
    </w:p>
    <w:p w:rsidR="00787029" w:rsidRPr="00636B32" w:rsidRDefault="00787029" w:rsidP="00636B32">
      <w:pPr>
        <w:spacing w:line="480" w:lineRule="auto"/>
        <w:rPr>
          <w:rFonts w:ascii="Times New Roman" w:hAnsi="Times New Roman" w:cs="Times New Roman"/>
          <w:b/>
          <w:bCs/>
          <w:sz w:val="24"/>
          <w:szCs w:val="24"/>
        </w:rPr>
      </w:pPr>
      <w:r w:rsidRPr="00636B32">
        <w:rPr>
          <w:rFonts w:ascii="Times New Roman" w:hAnsi="Times New Roman" w:cs="Times New Roman"/>
          <w:b/>
          <w:bCs/>
          <w:sz w:val="24"/>
          <w:szCs w:val="24"/>
        </w:rPr>
        <w:br w:type="page"/>
      </w:r>
    </w:p>
    <w:p w:rsidR="00787029" w:rsidRPr="00636B32" w:rsidRDefault="00787029" w:rsidP="00636B32">
      <w:pPr>
        <w:spacing w:after="0" w:line="480" w:lineRule="auto"/>
        <w:jc w:val="center"/>
        <w:rPr>
          <w:rFonts w:ascii="Times New Roman" w:hAnsi="Times New Roman" w:cs="Times New Roman"/>
          <w:b/>
          <w:bCs/>
          <w:sz w:val="24"/>
          <w:szCs w:val="24"/>
        </w:rPr>
      </w:pPr>
      <w:r w:rsidRPr="00636B32">
        <w:rPr>
          <w:rFonts w:ascii="Times New Roman" w:hAnsi="Times New Roman" w:cs="Times New Roman"/>
          <w:b/>
          <w:bCs/>
          <w:sz w:val="24"/>
          <w:szCs w:val="24"/>
        </w:rPr>
        <w:lastRenderedPageBreak/>
        <w:t>REFERENCES</w:t>
      </w:r>
    </w:p>
    <w:p w:rsidR="00787029" w:rsidRPr="00636B32" w:rsidRDefault="00787029" w:rsidP="00636B32">
      <w:pPr>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Abdo, M. &amp; Semela, T. (2019). Teachers of poor communities: The tale of instructional media in primary schools of Gedeo zone,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ern Ethiopia. </w:t>
      </w:r>
      <w:r w:rsidRPr="00636B32">
        <w:rPr>
          <w:rFonts w:ascii="Times New Roman" w:hAnsi="Times New Roman" w:cs="Times New Roman"/>
          <w:i/>
          <w:sz w:val="24"/>
          <w:szCs w:val="24"/>
        </w:rPr>
        <w:t>Australian Journal of Teacher Education,</w:t>
      </w:r>
      <w:r w:rsidRPr="00636B32">
        <w:rPr>
          <w:rFonts w:ascii="Times New Roman" w:hAnsi="Times New Roman" w:cs="Times New Roman"/>
          <w:sz w:val="24"/>
          <w:szCs w:val="24"/>
        </w:rPr>
        <w:t xml:space="preserve"> 35 (7), 78-92.</w:t>
      </w:r>
    </w:p>
    <w:p w:rsidR="00787029" w:rsidRPr="00636B32" w:rsidRDefault="00787029" w:rsidP="00636B32">
      <w:pPr>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Abdullahi, A. (2019). Laboratory instruction and safety in science teaching. </w:t>
      </w:r>
      <w:r w:rsidRPr="00636B32">
        <w:rPr>
          <w:rFonts w:ascii="Times New Roman" w:hAnsi="Times New Roman" w:cs="Times New Roman"/>
          <w:i/>
          <w:sz w:val="24"/>
          <w:szCs w:val="24"/>
        </w:rPr>
        <w:t>Journal of Science Teachers Association of Nigeria.</w:t>
      </w:r>
      <w:r w:rsidRPr="00636B32">
        <w:rPr>
          <w:rFonts w:ascii="Times New Roman" w:hAnsi="Times New Roman" w:cs="Times New Roman"/>
          <w:sz w:val="24"/>
          <w:szCs w:val="24"/>
        </w:rPr>
        <w:t xml:space="preserve"> 17 (3), 49-5 4.</w:t>
      </w:r>
    </w:p>
    <w:p w:rsidR="00787029" w:rsidRPr="00636B32" w:rsidRDefault="00787029" w:rsidP="00636B32">
      <w:pPr>
        <w:pStyle w:val="Default"/>
        <w:spacing w:after="240" w:line="480" w:lineRule="auto"/>
        <w:ind w:left="540" w:hanging="540"/>
        <w:jc w:val="both"/>
      </w:pPr>
      <w:r w:rsidRPr="00636B32">
        <w:t xml:space="preserve">Abimbola, A. (2019). Principles and practice of Educational Technology Ibadan, Nigeria: International publisher. </w:t>
      </w:r>
    </w:p>
    <w:p w:rsidR="00787029" w:rsidRPr="00636B32" w:rsidRDefault="00787029" w:rsidP="00636B32">
      <w:pPr>
        <w:pStyle w:val="Default"/>
        <w:spacing w:after="240" w:line="480" w:lineRule="auto"/>
        <w:ind w:left="540" w:hanging="540"/>
        <w:jc w:val="both"/>
      </w:pPr>
      <w:r w:rsidRPr="00636B32">
        <w:t xml:space="preserve">Achimugu, L. (2020). </w:t>
      </w:r>
      <w:r w:rsidRPr="00636B32">
        <w:rPr>
          <w:bCs/>
          <w:i/>
          <w:iCs/>
        </w:rPr>
        <w:t>A Concise Basic Science &amp; Technology for Junior Secondary Schools</w:t>
      </w:r>
      <w:r w:rsidRPr="00636B32">
        <w:t xml:space="preserve">, Akure, Adura Publishing Press.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Achuonye, K. (2022). Towards an effective integration of Information Technology into Teacher Education in Nigeria. Eastern COEASU Journal of Teacher Education. Vol.1 No. 1.</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Adeagbo, L. (2019). A different divide: preparing tech-savvy leaders. Leadership, 30(1), 8-12. </w:t>
      </w:r>
    </w:p>
    <w:p w:rsidR="00787029" w:rsidRPr="00636B32" w:rsidRDefault="00787029" w:rsidP="00636B32">
      <w:pPr>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Adegbite, A. J. (2018). General biology for management students. Abeokuta: Ebensun Publishing and Printing Press</w:t>
      </w:r>
    </w:p>
    <w:p w:rsidR="00787029" w:rsidRPr="00636B32" w:rsidRDefault="00787029" w:rsidP="00636B32">
      <w:pPr>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lastRenderedPageBreak/>
        <w:t>Adegbite, A. R. (2020). Reflection of a school teacher, Lagos. Tusanmi publications.</w:t>
      </w:r>
    </w:p>
    <w:p w:rsidR="00787029" w:rsidRPr="00636B32" w:rsidRDefault="00787029" w:rsidP="00636B32">
      <w:pPr>
        <w:pStyle w:val="Default"/>
        <w:spacing w:after="240" w:line="480" w:lineRule="auto"/>
        <w:ind w:left="540" w:hanging="540"/>
        <w:jc w:val="both"/>
      </w:pPr>
      <w:r w:rsidRPr="00636B32">
        <w:t xml:space="preserve">Adeniran, M. A. (2016). Strategies and utilization of improvised Biology Instructional materials and students’ achievement and attitude in Ekiti secondary school, Nigeria. International Journal of Research in Education. 3(2), 91-96 </w:t>
      </w:r>
    </w:p>
    <w:p w:rsidR="00787029" w:rsidRPr="00636B32" w:rsidRDefault="00787029" w:rsidP="00636B32">
      <w:pPr>
        <w:tabs>
          <w:tab w:val="left" w:pos="1667"/>
        </w:tabs>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Ahmed, M. A. (2018). </w:t>
      </w:r>
      <w:r w:rsidRPr="00636B32">
        <w:rPr>
          <w:rFonts w:ascii="Times New Roman" w:hAnsi="Times New Roman" w:cs="Times New Roman"/>
          <w:i/>
          <w:sz w:val="24"/>
          <w:szCs w:val="24"/>
        </w:rPr>
        <w:t>Influence of personality factors on biology lecturers’ Assessments of difficulty levels of Genetics concepts in Nigeria Colleges of Education</w:t>
      </w:r>
      <w:r w:rsidRPr="00636B32">
        <w:rPr>
          <w:rFonts w:ascii="Times New Roman" w:hAnsi="Times New Roman" w:cs="Times New Roman"/>
          <w:sz w:val="24"/>
          <w:szCs w:val="24"/>
        </w:rPr>
        <w:t>. Unpublished Ph.D Thesis, University of Ilorin, Ilorin, Nigeria.</w:t>
      </w:r>
    </w:p>
    <w:p w:rsidR="00787029" w:rsidRPr="00636B32" w:rsidRDefault="00787029" w:rsidP="00636B32">
      <w:pPr>
        <w:pStyle w:val="Default"/>
        <w:spacing w:after="240" w:line="480" w:lineRule="auto"/>
        <w:ind w:left="540" w:hanging="540"/>
        <w:jc w:val="both"/>
      </w:pPr>
      <w:r w:rsidRPr="00636B32">
        <w:t>Ahmed, M. A., Abimbola, I. O., Omosewo, O. E. And Akanbi, A. O. (2022). “</w:t>
      </w:r>
      <w:r w:rsidRPr="00636B32">
        <w:rPr>
          <w:i/>
          <w:iCs/>
        </w:rPr>
        <w:t>Availability and Utilization of instructional Resources for teaching Basic Science and Technology in Secondary Schools in Ilorin, Nigeria</w:t>
      </w:r>
      <w:r w:rsidRPr="00636B32">
        <w:t xml:space="preserve">”, </w:t>
      </w:r>
      <w:r w:rsidRPr="00636B32">
        <w:rPr>
          <w:bCs/>
          <w:i/>
          <w:iCs/>
        </w:rPr>
        <w:t>53</w:t>
      </w:r>
      <w:r w:rsidRPr="00636B32">
        <w:rPr>
          <w:bCs/>
          <w:i/>
          <w:iCs/>
          <w:position w:val="8"/>
          <w:vertAlign w:val="superscript"/>
        </w:rPr>
        <w:t xml:space="preserve">rd </w:t>
      </w:r>
      <w:r w:rsidRPr="00636B32">
        <w:rPr>
          <w:bCs/>
          <w:i/>
          <w:iCs/>
        </w:rPr>
        <w:t xml:space="preserve">annual Conference proceedings of Science Teachers’’ Association of Nigeria, </w:t>
      </w:r>
      <w:r w:rsidRPr="00636B32">
        <w:t xml:space="preserve">203 – 214.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Ali, B. A. (2019). </w:t>
      </w:r>
      <w:r w:rsidRPr="00636B32">
        <w:rPr>
          <w:rFonts w:ascii="Times New Roman" w:hAnsi="Times New Roman" w:cs="Times New Roman"/>
          <w:color w:val="000000"/>
          <w:sz w:val="24"/>
          <w:szCs w:val="24"/>
        </w:rPr>
        <w:t>An Assessment of Computer Literacy Status of Secondary School Teachers in Osun State. Research Journal of education, 2(1), 7-15.</w:t>
      </w:r>
      <w:r w:rsidRPr="00636B32">
        <w:rPr>
          <w:rFonts w:ascii="Times New Roman" w:hAnsi="Times New Roman" w:cs="Times New Roman"/>
          <w:sz w:val="24"/>
          <w:szCs w:val="24"/>
        </w:rPr>
        <w:t xml:space="preserve">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Apple Computer, (2022).The impact of technology on students’ achievement. Available at: http://www.aple.com/education/research/index2.html Accessed on 10/11/2018 Bank Institute</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lastRenderedPageBreak/>
        <w:t xml:space="preserve">Asiegbu, A. (2020). </w:t>
      </w:r>
      <w:r w:rsidRPr="00636B32">
        <w:rPr>
          <w:rFonts w:ascii="Times New Roman" w:hAnsi="Times New Roman" w:cs="Times New Roman"/>
          <w:i/>
          <w:iCs/>
          <w:color w:val="000000"/>
          <w:sz w:val="24"/>
          <w:szCs w:val="24"/>
        </w:rPr>
        <w:t>Improvisation of instructional materials for science teaching</w:t>
      </w:r>
      <w:r w:rsidRPr="00636B32">
        <w:rPr>
          <w:rFonts w:ascii="Times New Roman" w:hAnsi="Times New Roman" w:cs="Times New Roman"/>
          <w:color w:val="000000"/>
          <w:sz w:val="24"/>
          <w:szCs w:val="24"/>
        </w:rPr>
        <w:t xml:space="preserve">. Unpublished B.Sc Ed Thesis, University of Port-Harcourt.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Audu, A., &amp; Oghogho, R. (2016). Teaching in technology-rich classrooms: Is there a gap between teachers' intentions and ICT practices? Research in Comparative and International Education, 3(2), 103-121.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Ayo, T. M.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xml:space="preserve">). Availability of instructional materials for the teaching of applied Electricity in secondary schools in Enugu State. </w:t>
      </w:r>
      <w:r w:rsidRPr="00636B32">
        <w:rPr>
          <w:rFonts w:ascii="Times New Roman" w:hAnsi="Times New Roman" w:cs="Times New Roman"/>
          <w:i/>
          <w:iCs/>
          <w:sz w:val="24"/>
          <w:szCs w:val="24"/>
        </w:rPr>
        <w:t>Ebonyi Technology and Vocational Education Journal 1</w:t>
      </w:r>
      <w:r w:rsidRPr="00636B32">
        <w:rPr>
          <w:rFonts w:ascii="Times New Roman" w:hAnsi="Times New Roman" w:cs="Times New Roman"/>
          <w:sz w:val="24"/>
          <w:szCs w:val="24"/>
        </w:rPr>
        <w:t>(3) 35-42.</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Ayodele, C. R. (2022). Theoretical considerations for understanding technological pedagogical content knowledge (TPACK). Computers &amp; Education, 57(3), 1953-1960.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Barak, M. (2018). Transition from traditional to ICT-enhanced learning environments in undergraduate chemistry courses. Available online at www.sciencedirect.com</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Barak, M., Dori, Y. J. (2019). Enhancing undergraduate students’ chemistry understanding through project-based learning in an IT environment. Available online www.interscience.wiley.com</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Barlo, S. J. (2022). ICT-supported pedagogical policies and practices in </w:t>
      </w:r>
      <w:r w:rsidR="00CE4476" w:rsidRPr="00636B32">
        <w:rPr>
          <w:rFonts w:ascii="Times New Roman" w:hAnsi="Times New Roman" w:cs="Times New Roman"/>
          <w:sz w:val="24"/>
          <w:szCs w:val="24"/>
        </w:rPr>
        <w:t>Ilorin West</w:t>
      </w:r>
      <w:r w:rsidRPr="00636B32">
        <w:rPr>
          <w:rFonts w:ascii="Times New Roman" w:hAnsi="Times New Roman" w:cs="Times New Roman"/>
          <w:sz w:val="24"/>
          <w:szCs w:val="24"/>
        </w:rPr>
        <w:t xml:space="preserve"> Africa and Chile: emerging economies and realities. Journal of Computer Assisted Learning, 26: 507–522. </w:t>
      </w:r>
    </w:p>
    <w:p w:rsidR="00787029" w:rsidRPr="00636B32" w:rsidRDefault="00787029" w:rsidP="00636B32">
      <w:pPr>
        <w:pStyle w:val="Default"/>
        <w:spacing w:after="240" w:line="480" w:lineRule="auto"/>
        <w:ind w:left="540" w:hanging="540"/>
        <w:jc w:val="both"/>
      </w:pPr>
      <w:r w:rsidRPr="00636B32">
        <w:t>Brekke, M. &amp; Hogstad, P. H. (2019). “</w:t>
      </w:r>
      <w:r w:rsidRPr="00636B32">
        <w:rPr>
          <w:i/>
          <w:iCs/>
        </w:rPr>
        <w:t>New teaching method using computer technology in chemistry, mathematics and computer science”</w:t>
      </w:r>
      <w:r w:rsidRPr="00636B32">
        <w:t xml:space="preserve">, </w:t>
      </w:r>
      <w:r w:rsidRPr="00636B32">
        <w:rPr>
          <w:bCs/>
          <w:i/>
          <w:iCs/>
        </w:rPr>
        <w:t>International Journal of Digital Society</w:t>
      </w:r>
      <w:r w:rsidRPr="00636B32">
        <w:t xml:space="preserve">, 1, (1), 34 – 41.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Bullard, J. (</w:t>
      </w:r>
      <w:r w:rsidR="00C4198A" w:rsidRPr="00636B32">
        <w:rPr>
          <w:rFonts w:ascii="Times New Roman" w:hAnsi="Times New Roman" w:cs="Times New Roman"/>
          <w:sz w:val="24"/>
          <w:szCs w:val="24"/>
        </w:rPr>
        <w:t>2019</w:t>
      </w:r>
      <w:r w:rsidRPr="00636B32">
        <w:rPr>
          <w:rFonts w:ascii="Times New Roman" w:hAnsi="Times New Roman" w:cs="Times New Roman"/>
          <w:sz w:val="24"/>
          <w:szCs w:val="24"/>
        </w:rPr>
        <w:t xml:space="preserve">) Constructivism: Does your practice match your Conceptual framework? Journal of Early Childhood Teacher Education, 24:3, 157-162.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Chigona, A., &amp; Chigona, W. (2019).An investigation of factors affecting the use of ICT for teaching in the Western Cape schools. 1</w:t>
      </w:r>
      <w:r w:rsidRPr="00636B32">
        <w:rPr>
          <w:rFonts w:ascii="Times New Roman" w:hAnsi="Times New Roman" w:cs="Times New Roman"/>
          <w:i/>
          <w:iCs/>
          <w:sz w:val="24"/>
          <w:szCs w:val="24"/>
        </w:rPr>
        <w:t>8th European Conference on Information Systems</w:t>
      </w:r>
      <w:r w:rsidRPr="00636B32">
        <w:rPr>
          <w:rFonts w:ascii="Times New Roman" w:hAnsi="Times New Roman" w:cs="Times New Roman"/>
          <w:sz w:val="24"/>
          <w:szCs w:val="24"/>
        </w:rPr>
        <w:t xml:space="preserve">. </w:t>
      </w:r>
    </w:p>
    <w:p w:rsidR="00787029" w:rsidRPr="00636B32" w:rsidRDefault="00787029" w:rsidP="00636B32">
      <w:pPr>
        <w:pStyle w:val="Default"/>
        <w:spacing w:after="240" w:line="480" w:lineRule="auto"/>
        <w:ind w:left="540" w:hanging="540"/>
        <w:jc w:val="both"/>
      </w:pPr>
      <w:r w:rsidRPr="00636B32">
        <w:t xml:space="preserve">Cohen, L &amp; Manion, L. (2019). </w:t>
      </w:r>
      <w:r w:rsidRPr="00636B32">
        <w:rPr>
          <w:bCs/>
        </w:rPr>
        <w:t>Research Methods in Education</w:t>
      </w:r>
      <w:r w:rsidRPr="00636B32">
        <w:t xml:space="preserve">, 4th Ed. London: Routledge </w:t>
      </w:r>
    </w:p>
    <w:p w:rsidR="00787029" w:rsidRPr="00636B32" w:rsidRDefault="00787029" w:rsidP="00636B32">
      <w:pPr>
        <w:pStyle w:val="Default"/>
        <w:spacing w:after="240" w:line="480" w:lineRule="auto"/>
        <w:ind w:left="540" w:hanging="540"/>
        <w:jc w:val="both"/>
      </w:pPr>
      <w:r w:rsidRPr="00636B32">
        <w:t xml:space="preserve">Comber, L.C. and Keeves, J.P. (1973). </w:t>
      </w:r>
      <w:r w:rsidRPr="00636B32">
        <w:rPr>
          <w:bCs/>
        </w:rPr>
        <w:t>Science Education in Nineteen Countries</w:t>
      </w:r>
      <w:r w:rsidRPr="00636B32">
        <w:t xml:space="preserve">. </w:t>
      </w:r>
      <w:r w:rsidRPr="00636B32">
        <w:rPr>
          <w:bCs/>
        </w:rPr>
        <w:t xml:space="preserve">International Studies in Evaluation </w:t>
      </w:r>
      <w:r w:rsidRPr="00636B32">
        <w:t xml:space="preserve">1. Almqvist and Wiksell, Stockholm. </w:t>
      </w:r>
    </w:p>
    <w:p w:rsidR="00787029" w:rsidRPr="00636B32" w:rsidRDefault="00787029" w:rsidP="00636B32">
      <w:pPr>
        <w:pStyle w:val="Default"/>
        <w:spacing w:after="240" w:line="480" w:lineRule="auto"/>
        <w:ind w:left="540" w:hanging="540"/>
        <w:jc w:val="both"/>
      </w:pPr>
      <w:r w:rsidRPr="00636B32">
        <w:t xml:space="preserve">Cooksey, D. (2022) </w:t>
      </w:r>
      <w:r w:rsidRPr="00636B32">
        <w:rPr>
          <w:bCs/>
        </w:rPr>
        <w:t>Social class and academic performance: a Cameroun case study. Comparative Education Review</w:t>
      </w:r>
      <w:r w:rsidRPr="00636B32">
        <w:t xml:space="preserve">, Vol. 25, No. 3, pp. 403-418. </w:t>
      </w:r>
    </w:p>
    <w:p w:rsidR="00787029" w:rsidRPr="00636B32" w:rsidRDefault="00787029" w:rsidP="00636B32">
      <w:pPr>
        <w:pStyle w:val="Default"/>
        <w:spacing w:after="240" w:line="480" w:lineRule="auto"/>
        <w:ind w:left="540" w:hanging="540"/>
        <w:jc w:val="both"/>
      </w:pPr>
      <w:r w:rsidRPr="00636B32">
        <w:lastRenderedPageBreak/>
        <w:t xml:space="preserve">Davidson, J. (2019). </w:t>
      </w:r>
      <w:r w:rsidRPr="00636B32">
        <w:rPr>
          <w:bCs/>
        </w:rPr>
        <w:t xml:space="preserve">Outdoor Reaction Surveys: The design and use of questionnaires for site surveys. </w:t>
      </w:r>
      <w:r w:rsidRPr="00636B32">
        <w:t xml:space="preserve">London: Countryside commission.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color w:val="000000"/>
          <w:sz w:val="24"/>
          <w:szCs w:val="24"/>
        </w:rPr>
        <w:t xml:space="preserve">Dienye, N. E. and Gbamanja, S. P. T. (1990). </w:t>
      </w:r>
      <w:r w:rsidRPr="00636B32">
        <w:rPr>
          <w:rFonts w:ascii="Times New Roman" w:hAnsi="Times New Roman" w:cs="Times New Roman"/>
          <w:i/>
          <w:iCs/>
          <w:color w:val="000000"/>
          <w:sz w:val="24"/>
          <w:szCs w:val="24"/>
        </w:rPr>
        <w:t>Science Education; Theory and Practice</w:t>
      </w:r>
      <w:r w:rsidRPr="00636B32">
        <w:rPr>
          <w:rFonts w:ascii="Times New Roman" w:hAnsi="Times New Roman" w:cs="Times New Roman"/>
          <w:color w:val="000000"/>
          <w:sz w:val="24"/>
          <w:szCs w:val="24"/>
        </w:rPr>
        <w:t xml:space="preserve">. Owerri. Totan publishers Ltd. </w:t>
      </w:r>
      <w:r w:rsidRPr="00636B32">
        <w:rPr>
          <w:rFonts w:ascii="Times New Roman" w:hAnsi="Times New Roman" w:cs="Times New Roman"/>
          <w:sz w:val="24"/>
          <w:szCs w:val="24"/>
        </w:rPr>
        <w:t>Development in Science, Technology and Mathematics (STM) Education, 207-211.Yenagoa: HEBN Publishers.</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Enakrire, R., Onyenenia, O. G. (2019). Factors affecting the development of information infrastructure in Africa. Libraiy High Tech News 24 (2): 15-20.</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Enuku, U. A. and Enuku, O. (2019). Breaking down the walls: Computer application in correctional/prison education. Benin Journal of Educational Studies .12/13 (1/2): 64-7 1</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Etuk, A. S. (2019). ICTs for Education: Impact and Lessons Learned from IICD-Supported Activities (The Hague: IICD, 2019) </w:t>
      </w:r>
    </w:p>
    <w:p w:rsidR="00787029" w:rsidRPr="00636B32" w:rsidRDefault="00787029" w:rsidP="00636B32">
      <w:pPr>
        <w:pStyle w:val="Default"/>
        <w:spacing w:after="240" w:line="480" w:lineRule="auto"/>
        <w:ind w:left="540" w:hanging="540"/>
        <w:jc w:val="both"/>
      </w:pPr>
      <w:r w:rsidRPr="00636B32">
        <w:t>Eze, G. N. (2022). “The challenges of the 21</w:t>
      </w:r>
      <w:r w:rsidRPr="00636B32">
        <w:rPr>
          <w:position w:val="8"/>
          <w:vertAlign w:val="superscript"/>
        </w:rPr>
        <w:t xml:space="preserve">st </w:t>
      </w:r>
      <w:r w:rsidRPr="00636B32">
        <w:t xml:space="preserve">century classrooms: The relevance of ICT in UBE”. In O.S. Abonyi (Ed), </w:t>
      </w:r>
      <w:r w:rsidRPr="00636B32">
        <w:rPr>
          <w:bCs/>
          <w:i/>
          <w:iCs/>
        </w:rPr>
        <w:t>53</w:t>
      </w:r>
      <w:r w:rsidRPr="00636B32">
        <w:rPr>
          <w:bCs/>
          <w:i/>
          <w:iCs/>
          <w:position w:val="8"/>
          <w:vertAlign w:val="superscript"/>
        </w:rPr>
        <w:t xml:space="preserve">rd </w:t>
      </w:r>
      <w:r w:rsidRPr="00636B32">
        <w:rPr>
          <w:bCs/>
          <w:i/>
          <w:iCs/>
        </w:rPr>
        <w:t xml:space="preserve">Annual Conference Proceedings of Science Teachers’ Association of Nigeria, </w:t>
      </w:r>
      <w:r w:rsidRPr="00636B32">
        <w:t xml:space="preserve">278 – 283, Ibadan, HEBN, Publisher PLC.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Fabayo, J. W. (2018). Educational research: Planning, conducting, and evaluating quantitative and qualitative research. Upper Saddle River, N.J: Pearson/Merrill Prentice Hall. </w:t>
      </w:r>
    </w:p>
    <w:p w:rsidR="00787029" w:rsidRPr="00636B32" w:rsidRDefault="00787029" w:rsidP="00636B32">
      <w:pPr>
        <w:pStyle w:val="Default"/>
        <w:spacing w:after="240" w:line="480" w:lineRule="auto"/>
        <w:ind w:left="540" w:hanging="540"/>
        <w:jc w:val="both"/>
      </w:pPr>
      <w:r w:rsidRPr="00636B32">
        <w:lastRenderedPageBreak/>
        <w:t xml:space="preserve">Federal Government of Nigeria (FGN, 2019). </w:t>
      </w:r>
      <w:r w:rsidRPr="00636B32">
        <w:rPr>
          <w:bCs/>
          <w:i/>
          <w:iCs/>
        </w:rPr>
        <w:t>National Policy of Education (6</w:t>
      </w:r>
      <w:r w:rsidRPr="00636B32">
        <w:rPr>
          <w:bCs/>
          <w:i/>
          <w:iCs/>
          <w:position w:val="8"/>
          <w:vertAlign w:val="superscript"/>
        </w:rPr>
        <w:t xml:space="preserve">th </w:t>
      </w:r>
      <w:r w:rsidRPr="00636B32">
        <w:rPr>
          <w:bCs/>
          <w:i/>
          <w:iCs/>
        </w:rPr>
        <w:t>edition)</w:t>
      </w:r>
      <w:r w:rsidRPr="00636B32">
        <w:t xml:space="preserve">, Lagos, Nigerian educational and research development council (NERDC) Press. </w:t>
      </w:r>
    </w:p>
    <w:p w:rsidR="00787029" w:rsidRPr="00636B32" w:rsidRDefault="00787029" w:rsidP="00636B32">
      <w:pPr>
        <w:pStyle w:val="Default"/>
        <w:spacing w:after="240" w:line="480" w:lineRule="auto"/>
        <w:ind w:left="540" w:hanging="540"/>
        <w:jc w:val="both"/>
        <w:rPr>
          <w:i/>
          <w:iCs/>
        </w:rPr>
      </w:pPr>
      <w:r w:rsidRPr="00636B32">
        <w:t xml:space="preserve">Federal Ministry of Education (2019). </w:t>
      </w:r>
      <w:r w:rsidRPr="00636B32">
        <w:rPr>
          <w:bCs/>
          <w:i/>
          <w:iCs/>
        </w:rPr>
        <w:t xml:space="preserve">Senior secondary education curriculum chemistry for SS1 – 3, </w:t>
      </w:r>
      <w:r w:rsidRPr="00636B32">
        <w:rPr>
          <w:i/>
          <w:iCs/>
        </w:rPr>
        <w:t xml:space="preserve">Abuja, Nigerian Educational Research and Development Council (NERDC) press.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Goshit, T. (2019). Nigeria’s need for ICT: SP. 259 technology and policy in Africa. Available:http//ocw.mit.edu/NR/rdonlyres/Special-Programs/SP-259</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Hargreaves, D. H (2019). The new professionalism: the synthesis of professional and institutional development, </w:t>
      </w:r>
      <w:r w:rsidRPr="00636B32">
        <w:rPr>
          <w:rFonts w:ascii="Times New Roman" w:hAnsi="Times New Roman" w:cs="Times New Roman"/>
          <w:i/>
          <w:iCs/>
          <w:sz w:val="24"/>
          <w:szCs w:val="24"/>
        </w:rPr>
        <w:t>Teaching and Teacher Education</w:t>
      </w:r>
      <w:r w:rsidRPr="00636B32">
        <w:rPr>
          <w:rFonts w:ascii="Times New Roman" w:hAnsi="Times New Roman" w:cs="Times New Roman"/>
          <w:sz w:val="24"/>
          <w:szCs w:val="24"/>
        </w:rPr>
        <w:t xml:space="preserve">, 10 (4), 423-438. </w:t>
      </w:r>
    </w:p>
    <w:p w:rsidR="00787029" w:rsidRPr="00636B32" w:rsidRDefault="00787029" w:rsidP="00636B32">
      <w:pPr>
        <w:pStyle w:val="Default"/>
        <w:spacing w:after="240" w:line="480" w:lineRule="auto"/>
        <w:ind w:left="540" w:hanging="540"/>
        <w:jc w:val="both"/>
        <w:rPr>
          <w:bCs/>
          <w:i/>
          <w:iCs/>
        </w:rPr>
      </w:pPr>
      <w:r w:rsidRPr="00636B32">
        <w:t xml:space="preserve">Hassan, M. H. (2022). “Current hardware and software trend in information technology in Isyaku, C.M. Anikweze A.A. and Olokuk M.M.(ed) </w:t>
      </w:r>
      <w:r w:rsidRPr="00636B32">
        <w:rPr>
          <w:bCs/>
          <w:i/>
          <w:iCs/>
        </w:rPr>
        <w:t xml:space="preserve">Teacher education in information technology, </w:t>
      </w:r>
      <w:r w:rsidRPr="00636B32">
        <w:rPr>
          <w:i/>
          <w:iCs/>
        </w:rPr>
        <w:t>Abuja, NCCE</w:t>
      </w:r>
      <w:r w:rsidRPr="00636B32">
        <w:rPr>
          <w:bCs/>
          <w:i/>
          <w:iCs/>
        </w:rPr>
        <w:t xml:space="preserve">.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Haugland, S. (2018). Selecting or upgrading software and web sites in the classroom. Early Childhood Education Journal, 32(5), 329-340.</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Hennessey, M. A. (2019). </w:t>
      </w:r>
      <w:r w:rsidRPr="00636B32">
        <w:rPr>
          <w:rFonts w:ascii="Times New Roman" w:hAnsi="Times New Roman" w:cs="Times New Roman"/>
          <w:i/>
          <w:iCs/>
          <w:color w:val="000000"/>
          <w:sz w:val="24"/>
          <w:szCs w:val="24"/>
        </w:rPr>
        <w:t>Teaching integrated science effectively</w:t>
      </w:r>
      <w:r w:rsidRPr="00636B32">
        <w:rPr>
          <w:rFonts w:ascii="Times New Roman" w:hAnsi="Times New Roman" w:cs="Times New Roman"/>
          <w:color w:val="000000"/>
          <w:sz w:val="24"/>
          <w:szCs w:val="24"/>
        </w:rPr>
        <w:t xml:space="preserve">. Onitsha: Space Matrix Publishers Ltd.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Hills, M. (2019). Technology leadership for the twenty-first century principal. Journal of Educational Administration, 41(2), 124–142. </w:t>
      </w:r>
    </w:p>
    <w:p w:rsidR="00787029" w:rsidRPr="00636B32" w:rsidRDefault="00787029" w:rsidP="00636B32">
      <w:pPr>
        <w:pStyle w:val="Default"/>
        <w:spacing w:after="240" w:line="480" w:lineRule="auto"/>
        <w:ind w:left="540" w:hanging="540"/>
        <w:jc w:val="both"/>
      </w:pPr>
      <w:r w:rsidRPr="00636B32">
        <w:t>Igboegwu, E. N, Egolum, E. O., &amp; Nnoli J. N. (2022). “</w:t>
      </w:r>
      <w:r w:rsidRPr="00636B32">
        <w:rPr>
          <w:i/>
          <w:iCs/>
        </w:rPr>
        <w:t>Knowledge and attitude of chemistry teachers to information and communication technology and the way forward for effective teaching and learning of chemistry in secondary schools</w:t>
      </w:r>
      <w:r w:rsidRPr="00636B32">
        <w:t xml:space="preserve">”, </w:t>
      </w:r>
      <w:r w:rsidRPr="00636B32">
        <w:rPr>
          <w:bCs/>
          <w:i/>
          <w:iCs/>
        </w:rPr>
        <w:t>52</w:t>
      </w:r>
      <w:r w:rsidRPr="00636B32">
        <w:rPr>
          <w:bCs/>
          <w:i/>
          <w:iCs/>
          <w:position w:val="8"/>
          <w:vertAlign w:val="superscript"/>
        </w:rPr>
        <w:t xml:space="preserve">nd </w:t>
      </w:r>
      <w:r w:rsidRPr="00636B32">
        <w:rPr>
          <w:bCs/>
          <w:i/>
          <w:iCs/>
        </w:rPr>
        <w:t>Annual Conference proceedings of Science Teachers Association of Nigeria</w:t>
      </w:r>
      <w:r w:rsidRPr="00636B32">
        <w:t xml:space="preserve">, 261 – 268.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Isa, D. J. (2019). Exploring the potential of the will, skill, tool model in Ghana: Predicting prospective and practicing teachers’ use of technology. </w:t>
      </w:r>
      <w:r w:rsidRPr="00636B32">
        <w:rPr>
          <w:rFonts w:ascii="Times New Roman" w:hAnsi="Times New Roman" w:cs="Times New Roman"/>
          <w:i/>
          <w:iCs/>
          <w:color w:val="000000"/>
          <w:sz w:val="24"/>
          <w:szCs w:val="24"/>
        </w:rPr>
        <w:t xml:space="preserve">Computers &amp; Education, </w:t>
      </w:r>
      <w:r w:rsidRPr="00636B32">
        <w:rPr>
          <w:rFonts w:ascii="Times New Roman" w:hAnsi="Times New Roman" w:cs="Times New Roman"/>
          <w:color w:val="000000"/>
          <w:sz w:val="24"/>
          <w:szCs w:val="24"/>
        </w:rPr>
        <w:t xml:space="preserve">56(1), 91-100.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Kay, E. O. &amp; Wozney, S. A. et’al (2016). The use and management of ICT in schools: strategies for school leaders. European journal of computer science and information technology (EJCSIT), 1(2), 10-16.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Kiptalam, G. K. and Rodrigues, A. J. (2022) Accessibility and Utilization of ICTs among secondary school teachers in Kenya. Retrieved from 20th, August, 2022.</w:t>
      </w:r>
    </w:p>
    <w:p w:rsidR="00787029" w:rsidRPr="00636B32" w:rsidRDefault="00787029" w:rsidP="00636B32">
      <w:pPr>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Kola, J. K. (2019). “</w:t>
      </w:r>
      <w:r w:rsidRPr="00636B32">
        <w:rPr>
          <w:rFonts w:ascii="Times New Roman" w:hAnsi="Times New Roman" w:cs="Times New Roman"/>
          <w:i/>
          <w:iCs/>
          <w:sz w:val="24"/>
          <w:szCs w:val="24"/>
        </w:rPr>
        <w:t>Effective teaching and learning in science education through information and communication technology</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Mamudu, A. (2016), Parents' perspectives on technology and children's learning in the home: social class and the role of the habitus. Journal of Computer Assisted Learning, 27: 347–360. </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National Teachers Institute (2019). </w:t>
      </w:r>
      <w:r w:rsidRPr="00636B32">
        <w:rPr>
          <w:rFonts w:ascii="Times New Roman" w:hAnsi="Times New Roman" w:cs="Times New Roman"/>
          <w:i/>
          <w:iCs/>
          <w:color w:val="000000"/>
          <w:sz w:val="24"/>
          <w:szCs w:val="24"/>
        </w:rPr>
        <w:t>Manual for the Retraining of primary school teachers on improvisation of instructional materials</w:t>
      </w:r>
      <w:r w:rsidRPr="00636B32">
        <w:rPr>
          <w:rFonts w:ascii="Times New Roman" w:hAnsi="Times New Roman" w:cs="Times New Roman"/>
          <w:color w:val="000000"/>
          <w:sz w:val="24"/>
          <w:szCs w:val="24"/>
        </w:rPr>
        <w:t xml:space="preserve">. Kaduna: NTI Press. </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National Teachers Institute. (2019). NTI-TESSA Integrated manual for the Re-training of teachers. Basic Science and Technology (Adopted Version) NTI-Kaduna. </w:t>
      </w:r>
    </w:p>
    <w:p w:rsidR="00787029" w:rsidRPr="00636B32" w:rsidRDefault="00787029" w:rsidP="00636B32">
      <w:pPr>
        <w:pStyle w:val="Default"/>
        <w:spacing w:after="240" w:line="480" w:lineRule="auto"/>
        <w:ind w:left="540" w:hanging="540"/>
        <w:jc w:val="both"/>
      </w:pPr>
      <w:r w:rsidRPr="00636B32">
        <w:t>National Teachers’ Institute (NTI, 2022). “</w:t>
      </w:r>
      <w:r w:rsidRPr="00636B32">
        <w:rPr>
          <w:i/>
          <w:iCs/>
        </w:rPr>
        <w:t xml:space="preserve">Manual of the Re-training of primary school teachers on Basic Science and Technology, Kaduna, NTI Press. </w:t>
      </w:r>
    </w:p>
    <w:p w:rsidR="00787029" w:rsidRPr="00636B32" w:rsidRDefault="00787029" w:rsidP="00636B32">
      <w:pPr>
        <w:pStyle w:val="Default"/>
        <w:spacing w:after="240" w:line="480" w:lineRule="auto"/>
        <w:ind w:left="540" w:hanging="540"/>
        <w:jc w:val="both"/>
      </w:pPr>
      <w:r w:rsidRPr="00636B32">
        <w:t>Ndirika, M. C., &amp; Kanu, N. E. (2022). “</w:t>
      </w:r>
      <w:r w:rsidRPr="00636B32">
        <w:rPr>
          <w:i/>
          <w:iCs/>
        </w:rPr>
        <w:t>Availability and utilization of information and communication technology infrastructure among secondary school teachers in Umuahia Education Zone, Abia State, Nigeria</w:t>
      </w:r>
      <w:r w:rsidRPr="00636B32">
        <w:t xml:space="preserve">”. </w:t>
      </w:r>
      <w:r w:rsidRPr="00636B32">
        <w:rPr>
          <w:bCs/>
          <w:i/>
          <w:iCs/>
        </w:rPr>
        <w:t>53</w:t>
      </w:r>
      <w:r w:rsidRPr="00636B32">
        <w:rPr>
          <w:bCs/>
          <w:i/>
          <w:iCs/>
          <w:position w:val="8"/>
          <w:vertAlign w:val="superscript"/>
        </w:rPr>
        <w:t xml:space="preserve">rd </w:t>
      </w:r>
      <w:r w:rsidRPr="00636B32">
        <w:rPr>
          <w:bCs/>
          <w:i/>
          <w:iCs/>
        </w:rPr>
        <w:t>Annual Conference Proceedings of Science Teachers Association of Nigeria</w:t>
      </w:r>
      <w:r w:rsidRPr="00636B32">
        <w:t xml:space="preserve">, 284 – 289. </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Nwagbo, C. R &amp; Ugwuanyi, C. S (2020). Assessment of Science Teachers Pedagogical Beliefs and information and communication Technology (ICT) classroom practices in secondary schools in Enugu State of Nigeria. </w:t>
      </w:r>
      <w:r w:rsidRPr="00636B32">
        <w:rPr>
          <w:rFonts w:ascii="Times New Roman" w:hAnsi="Times New Roman" w:cs="Times New Roman"/>
          <w:i/>
          <w:iCs/>
          <w:color w:val="000000"/>
          <w:sz w:val="24"/>
          <w:szCs w:val="24"/>
        </w:rPr>
        <w:t>Journal of the Science Teachers Association of Nigeria (JSTAN), 50</w:t>
      </w:r>
      <w:r w:rsidRPr="00636B32">
        <w:rPr>
          <w:rFonts w:ascii="Times New Roman" w:hAnsi="Times New Roman" w:cs="Times New Roman"/>
          <w:color w:val="000000"/>
          <w:sz w:val="24"/>
          <w:szCs w:val="24"/>
        </w:rPr>
        <w:t xml:space="preserve">(1), 24-33. </w:t>
      </w:r>
    </w:p>
    <w:p w:rsidR="00787029" w:rsidRPr="00636B32" w:rsidRDefault="00787029" w:rsidP="00636B32">
      <w:pPr>
        <w:pStyle w:val="Default"/>
        <w:spacing w:after="240" w:line="480" w:lineRule="auto"/>
        <w:ind w:left="540" w:hanging="540"/>
        <w:jc w:val="both"/>
      </w:pPr>
      <w:r w:rsidRPr="00636B32">
        <w:lastRenderedPageBreak/>
        <w:t>Nwosu, A. A. (</w:t>
      </w:r>
      <w:r w:rsidR="00C4198A" w:rsidRPr="00636B32">
        <w:t>2019</w:t>
      </w:r>
      <w:r w:rsidRPr="00636B32">
        <w:t>). “</w:t>
      </w:r>
      <w:r w:rsidRPr="00636B32">
        <w:rPr>
          <w:i/>
          <w:iCs/>
        </w:rPr>
        <w:t>Integrating ICT into STM classrooms: Status and implications</w:t>
      </w:r>
      <w:r w:rsidRPr="00636B32">
        <w:t xml:space="preserve">”, </w:t>
      </w:r>
      <w:r w:rsidRPr="00636B32">
        <w:rPr>
          <w:bCs/>
          <w:i/>
          <w:iCs/>
        </w:rPr>
        <w:t>44</w:t>
      </w:r>
      <w:r w:rsidRPr="00636B32">
        <w:rPr>
          <w:bCs/>
          <w:i/>
          <w:iCs/>
          <w:position w:val="8"/>
          <w:vertAlign w:val="superscript"/>
        </w:rPr>
        <w:t xml:space="preserve">th </w:t>
      </w:r>
      <w:r w:rsidRPr="00636B32">
        <w:rPr>
          <w:bCs/>
          <w:i/>
          <w:iCs/>
        </w:rPr>
        <w:t xml:space="preserve">Annual Conference Proceedings of Science Teachers’ Association of Nigeria, </w:t>
      </w:r>
      <w:r w:rsidRPr="00636B32">
        <w:t xml:space="preserve">58 – 60.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Ochoyi, U. l. &amp; Ukwumonu, A. J. (2018) Integration of ICT in secondary School curriculum in Nigeria: Problems and prospects. 49 Annual STAN conference proceeding on curriculum</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Ogunsola, L. A. (2018). Information communication technologies and the effects of globalization: Twenty-first century “digital slavery” for developing countries- Myth or Reality? Electronic Journal Academic and Special Librarianship. 6(1-2) 10.</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Ojaleye, P. (2022). Improvisation in the teaching of science. A paper presented during the Annual conference of the Nigerian Association of Educational media and Technology held at FCE (T) </w:t>
      </w:r>
      <w:r w:rsidR="00CE4476" w:rsidRPr="00636B32">
        <w:rPr>
          <w:rFonts w:ascii="Times New Roman" w:hAnsi="Times New Roman" w:cs="Times New Roman"/>
          <w:color w:val="000000"/>
          <w:sz w:val="24"/>
          <w:szCs w:val="24"/>
        </w:rPr>
        <w:t>Ilorin West</w:t>
      </w:r>
      <w:r w:rsidRPr="00636B32">
        <w:rPr>
          <w:rFonts w:ascii="Times New Roman" w:hAnsi="Times New Roman" w:cs="Times New Roman"/>
          <w:color w:val="000000"/>
          <w:sz w:val="24"/>
          <w:szCs w:val="24"/>
        </w:rPr>
        <w:t xml:space="preserve">ba.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Okon S., (2019). Closing the Digital Divide: Evaluation of the World Links Program. International Journal of Educational Development, 24(4), 361-381. </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Omiko, A. (2020). Impact of instructional scaffolding on students’ achievement in chemistry in secondary schools in Ebonyi state of Nigeria. </w:t>
      </w:r>
      <w:r w:rsidRPr="00636B32">
        <w:rPr>
          <w:rFonts w:ascii="Times New Roman" w:hAnsi="Times New Roman" w:cs="Times New Roman"/>
          <w:i/>
          <w:iCs/>
          <w:color w:val="000000"/>
          <w:sz w:val="24"/>
          <w:szCs w:val="24"/>
        </w:rPr>
        <w:t xml:space="preserve">International Journal of Education, Learning and Development (IJELD) </w:t>
      </w:r>
      <w:r w:rsidRPr="00636B32">
        <w:rPr>
          <w:rFonts w:ascii="Times New Roman" w:hAnsi="Times New Roman" w:cs="Times New Roman"/>
          <w:color w:val="000000"/>
          <w:sz w:val="24"/>
          <w:szCs w:val="24"/>
        </w:rPr>
        <w:t xml:space="preserve">www.eajournals.org (3(7) 74-83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lastRenderedPageBreak/>
        <w:t>Onwu, G. O. (2019). Some aspects of computer based learning in science. In Computer aided instruction in Science and Technology. Proceedings of a Subregional Workshop in Lagos, Nigeria (ed. A. Maduemezia). ICSU-COSTED pp 5-7</w:t>
      </w:r>
    </w:p>
    <w:p w:rsidR="00787029" w:rsidRPr="00636B32" w:rsidRDefault="00787029" w:rsidP="00636B32">
      <w:pPr>
        <w:autoSpaceDE w:val="0"/>
        <w:autoSpaceDN w:val="0"/>
        <w:adjustRightInd w:val="0"/>
        <w:spacing w:after="240" w:line="480" w:lineRule="auto"/>
        <w:ind w:left="540" w:hanging="540"/>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Onwuagboke, A. (2019) Job orientation and placement: The role of science Education in a Developing Economy. Abakaliki, 29 water works Road, Larry and Caleb Publishing House.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Oyebola, J. W. (2018). Research Design Qualitative, Quantitative, and Mixed Methods Approaches. Thousand Oaks, CA: SAGE Publications.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Oyedokun, C. (2022). Preservice elementary teachers as information and Communication technology designers: An instructional systems design model based on an expanded view of pedagogical content knowledge. </w:t>
      </w:r>
      <w:r w:rsidRPr="00636B32">
        <w:rPr>
          <w:rFonts w:ascii="Times New Roman" w:hAnsi="Times New Roman" w:cs="Times New Roman"/>
          <w:i/>
          <w:iCs/>
          <w:color w:val="000000"/>
          <w:sz w:val="24"/>
          <w:szCs w:val="24"/>
        </w:rPr>
        <w:t>Journal of Computer Assisted Learning</w:t>
      </w:r>
      <w:r w:rsidRPr="00636B32">
        <w:rPr>
          <w:rFonts w:ascii="Times New Roman" w:hAnsi="Times New Roman" w:cs="Times New Roman"/>
          <w:color w:val="000000"/>
          <w:sz w:val="24"/>
          <w:szCs w:val="24"/>
        </w:rPr>
        <w:t xml:space="preserve">, 21(4), 292-302.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Tchameni Ngamo S. (2016). </w:t>
      </w:r>
      <w:r w:rsidRPr="00636B32">
        <w:rPr>
          <w:rFonts w:ascii="Times New Roman" w:hAnsi="Times New Roman" w:cs="Times New Roman"/>
          <w:i/>
          <w:iCs/>
          <w:sz w:val="24"/>
          <w:szCs w:val="24"/>
        </w:rPr>
        <w:t>Pedagogical Principles and theories of ICT integration in Education</w:t>
      </w:r>
      <w:r w:rsidRPr="00636B32">
        <w:rPr>
          <w:rFonts w:ascii="Times New Roman" w:hAnsi="Times New Roman" w:cs="Times New Roman"/>
          <w:sz w:val="24"/>
          <w:szCs w:val="24"/>
        </w:rPr>
        <w:t>. AVU Teacher Education Authoring content Workshop. Nairobi - Kenya, 21st August to 2nd September.</w:t>
      </w:r>
    </w:p>
    <w:p w:rsidR="00787029" w:rsidRPr="00636B32" w:rsidRDefault="00787029" w:rsidP="00636B32">
      <w:pPr>
        <w:pStyle w:val="Default"/>
        <w:spacing w:after="240" w:line="480" w:lineRule="auto"/>
        <w:ind w:left="540" w:hanging="540"/>
      </w:pPr>
      <w:r w:rsidRPr="00636B32">
        <w:t xml:space="preserve">Twoli, N. W. (2016). </w:t>
      </w:r>
      <w:r w:rsidRPr="00636B32">
        <w:rPr>
          <w:bCs/>
        </w:rPr>
        <w:t xml:space="preserve">Sex Differences in Science Achievement among secondary school students in Kenya. </w:t>
      </w:r>
      <w:r w:rsidRPr="00636B32">
        <w:t xml:space="preserve">Flinders University, </w:t>
      </w:r>
      <w:r w:rsidR="00CE4476" w:rsidRPr="00636B32">
        <w:t>Ilorin West</w:t>
      </w:r>
      <w:r w:rsidRPr="00636B32">
        <w:t xml:space="preserve"> Australia, Unpublished Ph.D Thesis.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lastRenderedPageBreak/>
        <w:t xml:space="preserve">Ugbaja, L. (2018). Oversold and underused: Computers in the classroom. Cambridge, Mass: Harvard University Press.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Ukaegbu, T. A. (2016) “Teachers Learning with Digital Technologies: A Review of Research and Projects”, Futurelab Report Series No. 14, Bristol: Futurelab. </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Unesco (2022). Information and Communication Technology in Education A Curriculum for Schools and Programme of Teacher Development.</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 xml:space="preserve">Unesco (2022). </w:t>
      </w:r>
      <w:r w:rsidRPr="00636B32">
        <w:rPr>
          <w:rFonts w:ascii="Times New Roman" w:hAnsi="Times New Roman" w:cs="Times New Roman"/>
          <w:i/>
          <w:iCs/>
          <w:sz w:val="24"/>
          <w:szCs w:val="24"/>
        </w:rPr>
        <w:t>Teacher Education Guidelines: Using open and distance learning</w:t>
      </w:r>
      <w:r w:rsidRPr="00636B32">
        <w:rPr>
          <w:rFonts w:ascii="Times New Roman" w:hAnsi="Times New Roman" w:cs="Times New Roman"/>
          <w:sz w:val="24"/>
          <w:szCs w:val="24"/>
        </w:rPr>
        <w:t>. Education sector, Higher Education Division, Teacher Education Section in cooperation with E-9 Initiative.</w:t>
      </w:r>
    </w:p>
    <w:p w:rsidR="00787029" w:rsidRPr="00636B32" w:rsidRDefault="00787029" w:rsidP="00636B32">
      <w:pPr>
        <w:autoSpaceDE w:val="0"/>
        <w:autoSpaceDN w:val="0"/>
        <w:adjustRightInd w:val="0"/>
        <w:spacing w:after="240" w:line="480" w:lineRule="auto"/>
        <w:ind w:left="540" w:hanging="540"/>
        <w:jc w:val="both"/>
        <w:rPr>
          <w:rFonts w:ascii="Times New Roman" w:hAnsi="Times New Roman" w:cs="Times New Roman"/>
          <w:sz w:val="24"/>
          <w:szCs w:val="24"/>
        </w:rPr>
      </w:pPr>
      <w:r w:rsidRPr="00636B32">
        <w:rPr>
          <w:rFonts w:ascii="Times New Roman" w:hAnsi="Times New Roman" w:cs="Times New Roman"/>
          <w:sz w:val="24"/>
          <w:szCs w:val="24"/>
        </w:rPr>
        <w:t>Volman &amp; Van, E. C. K, (2021). Problem solving in computer assisted instruction. In Computer aided instruction in Science and Technology. Proceedings of a Sub-regional Workshop in Lagos, Nigeria (ed A. Maduemezia). ICSU-COSTED pp43-48.</w:t>
      </w:r>
    </w:p>
    <w:p w:rsidR="00787029" w:rsidRPr="00636B32" w:rsidRDefault="00787029" w:rsidP="00636B32">
      <w:pPr>
        <w:pStyle w:val="Default"/>
        <w:spacing w:after="240" w:line="480" w:lineRule="auto"/>
        <w:ind w:left="540" w:hanging="540"/>
        <w:jc w:val="both"/>
      </w:pPr>
      <w:r w:rsidRPr="00636B32">
        <w:t xml:space="preserve">Walberg, H. J. (2022). </w:t>
      </w:r>
      <w:r w:rsidRPr="00636B32">
        <w:rPr>
          <w:bCs/>
        </w:rPr>
        <w:t xml:space="preserve">Improving School Science in Advanced and Developing Countries. </w:t>
      </w:r>
      <w:r w:rsidRPr="00636B32">
        <w:t>Development Psychology, Vol. 1.pp.47-54.</w:t>
      </w:r>
    </w:p>
    <w:p w:rsidR="00E038C4" w:rsidRPr="00636B32" w:rsidRDefault="00E038C4" w:rsidP="00636B32">
      <w:pPr>
        <w:spacing w:after="0" w:line="480" w:lineRule="auto"/>
        <w:jc w:val="center"/>
        <w:rPr>
          <w:rFonts w:ascii="Times New Roman" w:hAnsi="Times New Roman" w:cs="Times New Roman"/>
          <w:b/>
          <w:sz w:val="24"/>
          <w:szCs w:val="24"/>
        </w:rPr>
      </w:pPr>
    </w:p>
    <w:p w:rsidR="00E038C4" w:rsidRPr="00636B32" w:rsidRDefault="00E038C4" w:rsidP="00636B32">
      <w:pPr>
        <w:spacing w:after="0" w:line="480" w:lineRule="auto"/>
        <w:jc w:val="center"/>
        <w:rPr>
          <w:rFonts w:ascii="Times New Roman" w:hAnsi="Times New Roman" w:cs="Times New Roman"/>
          <w:b/>
          <w:sz w:val="24"/>
          <w:szCs w:val="24"/>
        </w:rPr>
      </w:pPr>
    </w:p>
    <w:p w:rsidR="00E038C4" w:rsidRPr="00636B32" w:rsidRDefault="00E038C4" w:rsidP="00636B32">
      <w:pPr>
        <w:spacing w:after="0" w:line="480" w:lineRule="auto"/>
        <w:jc w:val="center"/>
        <w:rPr>
          <w:rFonts w:ascii="Times New Roman" w:hAnsi="Times New Roman" w:cs="Times New Roman"/>
          <w:b/>
          <w:sz w:val="24"/>
          <w:szCs w:val="24"/>
        </w:rPr>
      </w:pPr>
    </w:p>
    <w:p w:rsidR="00E038C4" w:rsidRPr="00636B32" w:rsidRDefault="00E038C4" w:rsidP="00636B32">
      <w:pPr>
        <w:spacing w:after="0" w:line="480" w:lineRule="auto"/>
        <w:jc w:val="center"/>
        <w:rPr>
          <w:rFonts w:ascii="Times New Roman" w:hAnsi="Times New Roman" w:cs="Times New Roman"/>
          <w:b/>
          <w:sz w:val="24"/>
          <w:szCs w:val="24"/>
        </w:rPr>
      </w:pPr>
    </w:p>
    <w:p w:rsidR="002C7795" w:rsidRPr="00636B32" w:rsidRDefault="002C7795"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lastRenderedPageBreak/>
        <w:t xml:space="preserve">QUESTIONNAIRE </w:t>
      </w:r>
    </w:p>
    <w:p w:rsidR="002C7795" w:rsidRPr="00636B32" w:rsidRDefault="002C7795"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KWARA STATE COLLEGE OF EDUCATION, ILORIN</w:t>
      </w:r>
    </w:p>
    <w:p w:rsidR="002C7795" w:rsidRPr="00636B32" w:rsidRDefault="002C7795" w:rsidP="00636B32">
      <w:pPr>
        <w:spacing w:after="0" w:line="480" w:lineRule="auto"/>
        <w:jc w:val="center"/>
        <w:rPr>
          <w:rFonts w:ascii="Times New Roman" w:hAnsi="Times New Roman" w:cs="Times New Roman"/>
          <w:b/>
          <w:sz w:val="24"/>
          <w:szCs w:val="24"/>
        </w:rPr>
      </w:pPr>
      <w:r w:rsidRPr="00636B32">
        <w:rPr>
          <w:rFonts w:ascii="Times New Roman" w:hAnsi="Times New Roman" w:cs="Times New Roman"/>
          <w:b/>
          <w:sz w:val="24"/>
          <w:szCs w:val="24"/>
        </w:rPr>
        <w:t>CHEMISTRY DEPARTMENT</w:t>
      </w:r>
    </w:p>
    <w:p w:rsidR="002C7795" w:rsidRPr="00636B32" w:rsidRDefault="002C7795" w:rsidP="00636B32">
      <w:pPr>
        <w:pStyle w:val="Default"/>
        <w:spacing w:line="480" w:lineRule="auto"/>
        <w:jc w:val="center"/>
        <w:rPr>
          <w:b/>
        </w:rPr>
      </w:pPr>
      <w:r w:rsidRPr="00636B32">
        <w:rPr>
          <w:b/>
        </w:rPr>
        <w:t>AVAILABILITY AND UTILIZATION OF INFORMATION AND COMMUNICATION TECHNOLOGY IN TEACHING CHEMISTRY IN SENIOR SECONDARY SCHOOL IN ILORIN WEST LGA.</w:t>
      </w:r>
    </w:p>
    <w:p w:rsidR="002C7795" w:rsidRPr="00636B32" w:rsidRDefault="002C7795" w:rsidP="00636B32">
      <w:pPr>
        <w:spacing w:after="0" w:line="480" w:lineRule="auto"/>
        <w:rPr>
          <w:rFonts w:ascii="Times New Roman" w:hAnsi="Times New Roman" w:cs="Times New Roman"/>
          <w:sz w:val="24"/>
          <w:szCs w:val="24"/>
        </w:rPr>
      </w:pPr>
      <w:r w:rsidRPr="00636B32">
        <w:rPr>
          <w:rFonts w:ascii="Times New Roman" w:hAnsi="Times New Roman" w:cs="Times New Roman"/>
          <w:sz w:val="24"/>
          <w:szCs w:val="24"/>
        </w:rPr>
        <w:t xml:space="preserve">Dear Respondent, </w:t>
      </w:r>
    </w:p>
    <w:p w:rsidR="002C7795" w:rsidRPr="00636B32" w:rsidRDefault="002C7795" w:rsidP="00636B32">
      <w:pPr>
        <w:spacing w:after="0" w:line="480" w:lineRule="auto"/>
        <w:ind w:firstLine="720"/>
        <w:jc w:val="both"/>
        <w:rPr>
          <w:rFonts w:ascii="Times New Roman" w:hAnsi="Times New Roman" w:cs="Times New Roman"/>
          <w:sz w:val="24"/>
          <w:szCs w:val="24"/>
        </w:rPr>
      </w:pPr>
    </w:p>
    <w:p w:rsidR="002C7795" w:rsidRPr="00636B32" w:rsidRDefault="002C7795" w:rsidP="00636B32">
      <w:pPr>
        <w:pStyle w:val="ListParagraph"/>
        <w:spacing w:line="480" w:lineRule="auto"/>
        <w:ind w:left="0" w:firstLine="720"/>
        <w:jc w:val="both"/>
        <w:rPr>
          <w:rFonts w:ascii="Times New Roman" w:hAnsi="Times New Roman"/>
          <w:sz w:val="24"/>
          <w:szCs w:val="24"/>
        </w:rPr>
      </w:pPr>
      <w:r w:rsidRPr="00636B32">
        <w:rPr>
          <w:rFonts w:ascii="Times New Roman" w:hAnsi="Times New Roman"/>
          <w:sz w:val="24"/>
          <w:szCs w:val="24"/>
        </w:rPr>
        <w:t xml:space="preserve">This questionnaire is designed to survey the effect of mother tongue interference in the study of integrated science in </w:t>
      </w:r>
      <w:r w:rsidR="000228F9" w:rsidRPr="00636B32">
        <w:rPr>
          <w:rFonts w:ascii="Times New Roman" w:hAnsi="Times New Roman"/>
          <w:sz w:val="24"/>
          <w:szCs w:val="24"/>
        </w:rPr>
        <w:t>Senior</w:t>
      </w:r>
      <w:r w:rsidRPr="00636B32">
        <w:rPr>
          <w:rFonts w:ascii="Times New Roman" w:hAnsi="Times New Roman"/>
          <w:sz w:val="24"/>
          <w:szCs w:val="24"/>
        </w:rPr>
        <w:t xml:space="preserve"> Secondary School in </w:t>
      </w:r>
      <w:r w:rsidR="000228F9" w:rsidRPr="00636B32">
        <w:rPr>
          <w:rFonts w:ascii="Times New Roman" w:hAnsi="Times New Roman"/>
          <w:sz w:val="24"/>
          <w:szCs w:val="24"/>
        </w:rPr>
        <w:t>Ilorin West</w:t>
      </w:r>
      <w:r w:rsidRPr="00636B32">
        <w:rPr>
          <w:rFonts w:ascii="Times New Roman" w:hAnsi="Times New Roman"/>
          <w:sz w:val="24"/>
          <w:szCs w:val="24"/>
        </w:rPr>
        <w:t xml:space="preserve"> Local Government Area You are kindly requested to respond as objectively as possible to all the items in the questionnaire. The information collected shall be treated with absolute confidentially and be used only for research purpose.</w:t>
      </w:r>
    </w:p>
    <w:p w:rsidR="002C7795" w:rsidRPr="00636B32" w:rsidRDefault="002C7795" w:rsidP="00636B32">
      <w:pPr>
        <w:tabs>
          <w:tab w:val="left" w:pos="2865"/>
        </w:tabs>
        <w:spacing w:line="480" w:lineRule="auto"/>
        <w:rPr>
          <w:rFonts w:ascii="Times New Roman" w:hAnsi="Times New Roman" w:cs="Times New Roman"/>
          <w:sz w:val="24"/>
          <w:szCs w:val="24"/>
        </w:rPr>
      </w:pPr>
      <w:r w:rsidRPr="00636B32">
        <w:rPr>
          <w:rFonts w:ascii="Times New Roman" w:hAnsi="Times New Roman" w:cs="Times New Roman"/>
          <w:sz w:val="24"/>
          <w:szCs w:val="24"/>
        </w:rPr>
        <w:t xml:space="preserve">Thanks.                 </w:t>
      </w:r>
    </w:p>
    <w:p w:rsidR="002C7795" w:rsidRPr="00636B32" w:rsidRDefault="002C7795" w:rsidP="00636B32">
      <w:pPr>
        <w:tabs>
          <w:tab w:val="left" w:pos="2865"/>
        </w:tabs>
        <w:spacing w:line="480" w:lineRule="auto"/>
        <w:rPr>
          <w:rFonts w:ascii="Times New Roman" w:hAnsi="Times New Roman" w:cs="Times New Roman"/>
          <w:b/>
          <w:sz w:val="24"/>
          <w:szCs w:val="24"/>
        </w:rPr>
      </w:pPr>
      <w:r w:rsidRPr="00636B32">
        <w:rPr>
          <w:rFonts w:ascii="Times New Roman" w:hAnsi="Times New Roman" w:cs="Times New Roman"/>
          <w:sz w:val="24"/>
          <w:szCs w:val="24"/>
        </w:rPr>
        <w:t>Abdullahi Kereemat Ajoke</w:t>
      </w:r>
      <w:r w:rsidRPr="00636B32">
        <w:rPr>
          <w:rFonts w:ascii="Times New Roman" w:hAnsi="Times New Roman" w:cs="Times New Roman"/>
          <w:sz w:val="24"/>
          <w:szCs w:val="24"/>
        </w:rPr>
        <w:tab/>
      </w:r>
    </w:p>
    <w:p w:rsidR="002C7795" w:rsidRPr="00636B32" w:rsidRDefault="002C7795" w:rsidP="00636B32">
      <w:pPr>
        <w:spacing w:line="480" w:lineRule="auto"/>
        <w:rPr>
          <w:rFonts w:ascii="Times New Roman" w:hAnsi="Times New Roman" w:cs="Times New Roman"/>
          <w:b/>
          <w:sz w:val="24"/>
          <w:szCs w:val="24"/>
        </w:rPr>
      </w:pPr>
      <w:r w:rsidRPr="00636B32">
        <w:rPr>
          <w:rFonts w:ascii="Times New Roman" w:hAnsi="Times New Roman" w:cs="Times New Roman"/>
          <w:b/>
          <w:sz w:val="24"/>
          <w:szCs w:val="24"/>
        </w:rPr>
        <w:t>SECTION A:</w:t>
      </w:r>
      <w:r w:rsidRPr="00636B32">
        <w:rPr>
          <w:rFonts w:ascii="Times New Roman" w:hAnsi="Times New Roman" w:cs="Times New Roman"/>
          <w:sz w:val="24"/>
          <w:szCs w:val="24"/>
        </w:rPr>
        <w:t xml:space="preserve"> Bio</w:t>
      </w:r>
      <w:r w:rsidR="005546D7" w:rsidRPr="00636B32">
        <w:rPr>
          <w:rFonts w:ascii="Times New Roman" w:hAnsi="Times New Roman" w:cs="Times New Roman"/>
          <w:sz w:val="24"/>
          <w:szCs w:val="24"/>
        </w:rPr>
        <w:t>-</w:t>
      </w:r>
      <w:r w:rsidRPr="00636B32">
        <w:rPr>
          <w:rFonts w:ascii="Times New Roman" w:hAnsi="Times New Roman" w:cs="Times New Roman"/>
          <w:sz w:val="24"/>
          <w:szCs w:val="24"/>
        </w:rPr>
        <w:t>data</w:t>
      </w:r>
    </w:p>
    <w:p w:rsidR="002C7795" w:rsidRPr="00636B32" w:rsidRDefault="002C7795" w:rsidP="00636B32">
      <w:pPr>
        <w:spacing w:before="240" w:line="480" w:lineRule="auto"/>
        <w:rPr>
          <w:rFonts w:ascii="Times New Roman" w:hAnsi="Times New Roman" w:cs="Times New Roman"/>
          <w:b/>
          <w:sz w:val="24"/>
          <w:szCs w:val="24"/>
        </w:rPr>
      </w:pPr>
      <w:r w:rsidRPr="00636B32">
        <w:rPr>
          <w:rFonts w:ascii="Times New Roman" w:hAnsi="Times New Roman" w:cs="Times New Roman"/>
          <w:sz w:val="24"/>
          <w:szCs w:val="24"/>
        </w:rPr>
        <w:t>Instruction: Kindly indicate your response to each item by ticking the option that is most applicable to you.</w:t>
      </w:r>
    </w:p>
    <w:p w:rsidR="002C7795" w:rsidRPr="00636B32" w:rsidRDefault="002C7795" w:rsidP="00636B32">
      <w:pPr>
        <w:pStyle w:val="ListParagraph"/>
        <w:numPr>
          <w:ilvl w:val="0"/>
          <w:numId w:val="13"/>
        </w:numPr>
        <w:spacing w:line="480" w:lineRule="auto"/>
        <w:jc w:val="both"/>
        <w:rPr>
          <w:rFonts w:ascii="Times New Roman" w:hAnsi="Times New Roman"/>
          <w:sz w:val="24"/>
          <w:szCs w:val="24"/>
        </w:rPr>
      </w:pPr>
      <w:r w:rsidRPr="00636B32">
        <w:rPr>
          <w:rFonts w:ascii="Times New Roman" w:hAnsi="Times New Roman"/>
          <w:sz w:val="24"/>
          <w:szCs w:val="24"/>
        </w:rPr>
        <w:t>Name of School …………………………………………………………</w:t>
      </w:r>
    </w:p>
    <w:p w:rsidR="002C7795" w:rsidRPr="00636B32" w:rsidRDefault="002C7795" w:rsidP="00636B32">
      <w:pPr>
        <w:pStyle w:val="ListParagraph"/>
        <w:numPr>
          <w:ilvl w:val="0"/>
          <w:numId w:val="13"/>
        </w:numPr>
        <w:spacing w:line="480" w:lineRule="auto"/>
        <w:jc w:val="both"/>
        <w:rPr>
          <w:rFonts w:ascii="Times New Roman" w:hAnsi="Times New Roman"/>
          <w:sz w:val="24"/>
          <w:szCs w:val="24"/>
        </w:rPr>
      </w:pPr>
      <w:r w:rsidRPr="00636B32">
        <w:rPr>
          <w:rFonts w:ascii="Times New Roman" w:hAnsi="Times New Roman"/>
          <w:sz w:val="24"/>
          <w:szCs w:val="24"/>
        </w:rPr>
        <w:t xml:space="preserve">Class: </w:t>
      </w:r>
      <w:r w:rsidR="00E038C4" w:rsidRPr="00636B32">
        <w:rPr>
          <w:rFonts w:ascii="Times New Roman" w:hAnsi="Times New Roman"/>
          <w:sz w:val="24"/>
          <w:szCs w:val="24"/>
        </w:rPr>
        <w:t>S</w:t>
      </w:r>
      <w:r w:rsidRPr="00636B32">
        <w:rPr>
          <w:rFonts w:ascii="Times New Roman" w:hAnsi="Times New Roman"/>
          <w:sz w:val="24"/>
          <w:szCs w:val="24"/>
        </w:rPr>
        <w:t xml:space="preserve">SS I (   ) </w:t>
      </w:r>
      <w:r w:rsidR="00E038C4" w:rsidRPr="00636B32">
        <w:rPr>
          <w:rFonts w:ascii="Times New Roman" w:hAnsi="Times New Roman"/>
          <w:sz w:val="24"/>
          <w:szCs w:val="24"/>
        </w:rPr>
        <w:t>S</w:t>
      </w:r>
      <w:r w:rsidRPr="00636B32">
        <w:rPr>
          <w:rFonts w:ascii="Times New Roman" w:hAnsi="Times New Roman"/>
          <w:sz w:val="24"/>
          <w:szCs w:val="24"/>
        </w:rPr>
        <w:t xml:space="preserve">SS II (   ) </w:t>
      </w:r>
      <w:r w:rsidR="00E038C4" w:rsidRPr="00636B32">
        <w:rPr>
          <w:rFonts w:ascii="Times New Roman" w:hAnsi="Times New Roman"/>
          <w:sz w:val="24"/>
          <w:szCs w:val="24"/>
        </w:rPr>
        <w:t>S</w:t>
      </w:r>
      <w:r w:rsidRPr="00636B32">
        <w:rPr>
          <w:rFonts w:ascii="Times New Roman" w:hAnsi="Times New Roman"/>
          <w:sz w:val="24"/>
          <w:szCs w:val="24"/>
        </w:rPr>
        <w:t>SS III (   )</w:t>
      </w:r>
    </w:p>
    <w:p w:rsidR="002C7795" w:rsidRPr="00636B32" w:rsidRDefault="002C7795" w:rsidP="00636B32">
      <w:pPr>
        <w:pStyle w:val="ListParagraph"/>
        <w:numPr>
          <w:ilvl w:val="0"/>
          <w:numId w:val="13"/>
        </w:numPr>
        <w:spacing w:line="480" w:lineRule="auto"/>
        <w:jc w:val="both"/>
        <w:rPr>
          <w:rFonts w:ascii="Times New Roman" w:hAnsi="Times New Roman"/>
          <w:sz w:val="24"/>
          <w:szCs w:val="24"/>
        </w:rPr>
      </w:pPr>
      <w:r w:rsidRPr="00636B32">
        <w:rPr>
          <w:rFonts w:ascii="Times New Roman" w:hAnsi="Times New Roman"/>
          <w:sz w:val="24"/>
          <w:szCs w:val="24"/>
        </w:rPr>
        <w:lastRenderedPageBreak/>
        <w:t>Age: 1</w:t>
      </w:r>
      <w:r w:rsidR="00E038C4" w:rsidRPr="00636B32">
        <w:rPr>
          <w:rFonts w:ascii="Times New Roman" w:hAnsi="Times New Roman"/>
          <w:sz w:val="24"/>
          <w:szCs w:val="24"/>
        </w:rPr>
        <w:t>4-16</w:t>
      </w:r>
      <w:r w:rsidRPr="00636B32">
        <w:rPr>
          <w:rFonts w:ascii="Times New Roman" w:hAnsi="Times New Roman"/>
          <w:sz w:val="24"/>
          <w:szCs w:val="24"/>
        </w:rPr>
        <w:t xml:space="preserve"> (    ) 1</w:t>
      </w:r>
      <w:r w:rsidR="00E038C4" w:rsidRPr="00636B32">
        <w:rPr>
          <w:rFonts w:ascii="Times New Roman" w:hAnsi="Times New Roman"/>
          <w:sz w:val="24"/>
          <w:szCs w:val="24"/>
        </w:rPr>
        <w:t>6</w:t>
      </w:r>
      <w:r w:rsidRPr="00636B32">
        <w:rPr>
          <w:rFonts w:ascii="Times New Roman" w:hAnsi="Times New Roman"/>
          <w:sz w:val="24"/>
          <w:szCs w:val="24"/>
        </w:rPr>
        <w:t xml:space="preserve"> and above (    )</w:t>
      </w:r>
    </w:p>
    <w:p w:rsidR="002C7795" w:rsidRPr="00636B32" w:rsidRDefault="002C7795" w:rsidP="00636B32">
      <w:pPr>
        <w:pStyle w:val="ListParagraph"/>
        <w:numPr>
          <w:ilvl w:val="0"/>
          <w:numId w:val="13"/>
        </w:numPr>
        <w:spacing w:line="480" w:lineRule="auto"/>
        <w:jc w:val="both"/>
        <w:rPr>
          <w:rFonts w:ascii="Times New Roman" w:hAnsi="Times New Roman"/>
          <w:sz w:val="24"/>
          <w:szCs w:val="24"/>
        </w:rPr>
      </w:pPr>
      <w:r w:rsidRPr="00636B32">
        <w:rPr>
          <w:rFonts w:ascii="Times New Roman" w:hAnsi="Times New Roman"/>
          <w:sz w:val="24"/>
          <w:szCs w:val="24"/>
        </w:rPr>
        <w:t>Gender: Male. (   ) Female (   )</w:t>
      </w:r>
    </w:p>
    <w:tbl>
      <w:tblPr>
        <w:tblStyle w:val="TableGrid"/>
        <w:tblW w:w="9108" w:type="dxa"/>
        <w:tblLook w:val="04A0"/>
      </w:tblPr>
      <w:tblGrid>
        <w:gridCol w:w="694"/>
        <w:gridCol w:w="5488"/>
        <w:gridCol w:w="676"/>
        <w:gridCol w:w="720"/>
        <w:gridCol w:w="810"/>
        <w:gridCol w:w="720"/>
      </w:tblGrid>
      <w:tr w:rsidR="002C7795" w:rsidRPr="00636B32" w:rsidTr="002843C9">
        <w:trPr>
          <w:trHeight w:val="467"/>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S/N</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ITEMS</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A</w:t>
            </w: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SA</w:t>
            </w: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D</w:t>
            </w: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SD</w:t>
            </w:r>
          </w:p>
        </w:tc>
      </w:tr>
      <w:tr w:rsidR="002C7795" w:rsidRPr="00636B32" w:rsidTr="002843C9">
        <w:trPr>
          <w:trHeight w:val="620"/>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1.</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The school provides adequate and relevant materials for teaching chemistry.</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E038C4">
        <w:trPr>
          <w:trHeight w:hRule="exact" w:val="1162"/>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2.</w:t>
            </w:r>
          </w:p>
        </w:tc>
        <w:tc>
          <w:tcPr>
            <w:tcW w:w="5488" w:type="dxa"/>
          </w:tcPr>
          <w:p w:rsidR="002C7795" w:rsidRPr="00636B32" w:rsidRDefault="002C7795" w:rsidP="003A328A">
            <w:pPr>
              <w:spacing w:line="276" w:lineRule="auto"/>
              <w:jc w:val="both"/>
              <w:rPr>
                <w:rFonts w:ascii="Times New Roman" w:hAnsi="Times New Roman" w:cs="Times New Roman"/>
                <w:color w:val="000000"/>
                <w:sz w:val="24"/>
                <w:szCs w:val="24"/>
              </w:rPr>
            </w:pPr>
            <w:r w:rsidRPr="00636B32">
              <w:rPr>
                <w:rFonts w:ascii="Times New Roman" w:hAnsi="Times New Roman" w:cs="Times New Roman"/>
                <w:color w:val="000000"/>
                <w:sz w:val="24"/>
                <w:szCs w:val="24"/>
              </w:rPr>
              <w:t xml:space="preserve">ICT facilities such as; </w:t>
            </w:r>
            <w:r w:rsidRPr="00636B32">
              <w:rPr>
                <w:rFonts w:ascii="Times New Roman" w:hAnsi="Times New Roman" w:cs="Times New Roman"/>
                <w:sz w:val="24"/>
                <w:szCs w:val="24"/>
              </w:rPr>
              <w:t xml:space="preserve">Computer system software, multimedia system </w:t>
            </w:r>
            <w:r w:rsidRPr="00636B32">
              <w:rPr>
                <w:rFonts w:ascii="Times New Roman" w:hAnsi="Times New Roman" w:cs="Times New Roman"/>
                <w:color w:val="000000"/>
                <w:sz w:val="24"/>
                <w:szCs w:val="24"/>
              </w:rPr>
              <w:t xml:space="preserve">are available </w:t>
            </w:r>
            <w:r w:rsidR="00E038C4" w:rsidRPr="00636B32">
              <w:rPr>
                <w:rFonts w:ascii="Times New Roman" w:hAnsi="Times New Roman" w:cs="Times New Roman"/>
                <w:sz w:val="24"/>
                <w:szCs w:val="24"/>
              </w:rPr>
              <w:t>for teaching and learning processes.</w:t>
            </w:r>
            <w:r w:rsidRPr="00636B32">
              <w:rPr>
                <w:rFonts w:ascii="Times New Roman" w:hAnsi="Times New Roman" w:cs="Times New Roman"/>
                <w:color w:val="000000"/>
                <w:sz w:val="24"/>
                <w:szCs w:val="24"/>
              </w:rPr>
              <w:t xml:space="preserve"> </w:t>
            </w:r>
          </w:p>
          <w:p w:rsidR="002C7795" w:rsidRPr="00636B32" w:rsidRDefault="002C7795" w:rsidP="003A328A">
            <w:pPr>
              <w:spacing w:line="276" w:lineRule="auto"/>
              <w:jc w:val="both"/>
              <w:rPr>
                <w:rFonts w:ascii="Times New Roman" w:hAnsi="Times New Roman" w:cs="Times New Roman"/>
                <w:sz w:val="24"/>
                <w:szCs w:val="24"/>
              </w:rPr>
            </w:pP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29"/>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3.</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There are resource centres in the school which support the use of materials for teaching, learning processes.</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20"/>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4.</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Most ICTs facilities available in the school were obsolete and not relevant in teaching chemistry.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20"/>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5.</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Uses of ICTs facilities provide effective focus for student in learning of chemistry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29"/>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6.</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Most ICTs available were not properly utilized by teachers in the school.</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20"/>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7.</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ICTs provided by the schools were constantly accessed and utilized by teachers.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521"/>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8.</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Teachers’ lack the skill to use the available ICT.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809"/>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9.</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Lack of awareness on the availability of ICTs prevents their usage for instructional purposes.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11"/>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10.</w:t>
            </w:r>
          </w:p>
          <w:p w:rsidR="002C7795" w:rsidRPr="00636B32" w:rsidRDefault="002C7795" w:rsidP="003A328A">
            <w:pPr>
              <w:tabs>
                <w:tab w:val="center" w:pos="4680"/>
                <w:tab w:val="right" w:pos="9360"/>
              </w:tabs>
              <w:spacing w:line="276" w:lineRule="auto"/>
              <w:rPr>
                <w:rFonts w:ascii="Times New Roman" w:hAnsi="Times New Roman" w:cs="Times New Roman"/>
                <w:sz w:val="24"/>
                <w:szCs w:val="24"/>
              </w:rPr>
            </w:pP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Teachers become more effective when they use appropriate materials.</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449"/>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11.</w:t>
            </w:r>
          </w:p>
        </w:tc>
        <w:tc>
          <w:tcPr>
            <w:tcW w:w="5488" w:type="dxa"/>
          </w:tcPr>
          <w:p w:rsidR="002C7795" w:rsidRPr="00636B32" w:rsidRDefault="002C7795" w:rsidP="003A328A">
            <w:pPr>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 xml:space="preserve">Flexibility of ICT promotes teacher’s access and utilization.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r w:rsidR="002C7795" w:rsidRPr="00636B32" w:rsidTr="002843C9">
        <w:trPr>
          <w:trHeight w:val="611"/>
        </w:trPr>
        <w:tc>
          <w:tcPr>
            <w:tcW w:w="694"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r w:rsidRPr="00636B32">
              <w:rPr>
                <w:rFonts w:ascii="Times New Roman" w:hAnsi="Times New Roman" w:cs="Times New Roman"/>
                <w:sz w:val="24"/>
                <w:szCs w:val="24"/>
              </w:rPr>
              <w:t>12.</w:t>
            </w:r>
          </w:p>
        </w:tc>
        <w:tc>
          <w:tcPr>
            <w:tcW w:w="5488" w:type="dxa"/>
          </w:tcPr>
          <w:p w:rsidR="002C7795" w:rsidRPr="00636B32" w:rsidRDefault="002C7795" w:rsidP="003A328A">
            <w:pPr>
              <w:spacing w:line="276" w:lineRule="auto"/>
              <w:rPr>
                <w:rFonts w:ascii="Times New Roman" w:hAnsi="Times New Roman" w:cs="Times New Roman"/>
                <w:bCs/>
                <w:sz w:val="24"/>
                <w:szCs w:val="24"/>
              </w:rPr>
            </w:pPr>
            <w:r w:rsidRPr="00636B32">
              <w:rPr>
                <w:rFonts w:ascii="Times New Roman" w:hAnsi="Times New Roman" w:cs="Times New Roman"/>
                <w:bCs/>
                <w:sz w:val="24"/>
                <w:szCs w:val="24"/>
              </w:rPr>
              <w:t xml:space="preserve">Accessibility and utilization of ICT encourage student to offer the subject and make lesson delivery easier. </w:t>
            </w:r>
          </w:p>
        </w:tc>
        <w:tc>
          <w:tcPr>
            <w:tcW w:w="676"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81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c>
          <w:tcPr>
            <w:tcW w:w="720" w:type="dxa"/>
          </w:tcPr>
          <w:p w:rsidR="002C7795" w:rsidRPr="00636B32" w:rsidRDefault="002C7795" w:rsidP="003A328A">
            <w:pPr>
              <w:tabs>
                <w:tab w:val="center" w:pos="4680"/>
                <w:tab w:val="right" w:pos="9360"/>
              </w:tabs>
              <w:spacing w:line="276" w:lineRule="auto"/>
              <w:jc w:val="both"/>
              <w:rPr>
                <w:rFonts w:ascii="Times New Roman" w:hAnsi="Times New Roman" w:cs="Times New Roman"/>
                <w:sz w:val="24"/>
                <w:szCs w:val="24"/>
              </w:rPr>
            </w:pPr>
          </w:p>
        </w:tc>
      </w:tr>
    </w:tbl>
    <w:p w:rsidR="00987C04" w:rsidRPr="00636B32" w:rsidRDefault="00987C04" w:rsidP="00636B32">
      <w:pPr>
        <w:spacing w:line="480" w:lineRule="auto"/>
        <w:rPr>
          <w:rFonts w:ascii="Times New Roman" w:hAnsi="Times New Roman" w:cs="Times New Roman"/>
          <w:sz w:val="24"/>
          <w:szCs w:val="24"/>
        </w:rPr>
      </w:pPr>
    </w:p>
    <w:sectPr w:rsidR="00987C04" w:rsidRPr="00636B32" w:rsidSect="00636B32">
      <w:footerReference w:type="default" r:id="rId7"/>
      <w:footerReference w:type="first" r:id="rId8"/>
      <w:pgSz w:w="11520" w:h="15840" w:code="9"/>
      <w:pgMar w:top="1440" w:right="1440" w:bottom="2160" w:left="2016" w:header="1440" w:footer="2016"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11" w:rsidRDefault="00640411" w:rsidP="00B17844">
      <w:pPr>
        <w:spacing w:after="0" w:line="240" w:lineRule="auto"/>
      </w:pPr>
      <w:r>
        <w:separator/>
      </w:r>
    </w:p>
  </w:endnote>
  <w:endnote w:type="continuationSeparator" w:id="1">
    <w:p w:rsidR="00640411" w:rsidRDefault="00640411" w:rsidP="00B17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569"/>
      <w:docPartObj>
        <w:docPartGallery w:val="Page Numbers (Bottom of Page)"/>
        <w:docPartUnique/>
      </w:docPartObj>
    </w:sdtPr>
    <w:sdtContent>
      <w:p w:rsidR="004F0316" w:rsidRDefault="00FD093D">
        <w:pPr>
          <w:pStyle w:val="Footer"/>
          <w:jc w:val="center"/>
        </w:pPr>
        <w:fldSimple w:instr=" PAGE   \* MERGEFORMAT ">
          <w:r w:rsidR="00FC4914">
            <w:rPr>
              <w:noProof/>
            </w:rPr>
            <w:t>58</w:t>
          </w:r>
        </w:fldSimple>
      </w:p>
    </w:sdtContent>
  </w:sdt>
  <w:p w:rsidR="002843C9" w:rsidRDefault="002843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618"/>
      <w:docPartObj>
        <w:docPartGallery w:val="Page Numbers (Bottom of Page)"/>
        <w:docPartUnique/>
      </w:docPartObj>
    </w:sdtPr>
    <w:sdtContent>
      <w:p w:rsidR="000C5FEC" w:rsidRDefault="00FD093D">
        <w:pPr>
          <w:pStyle w:val="Footer"/>
          <w:jc w:val="center"/>
        </w:pPr>
        <w:fldSimple w:instr=" PAGE   \* MERGEFORMAT ">
          <w:r w:rsidR="00FC4914">
            <w:rPr>
              <w:noProof/>
            </w:rPr>
            <w:t>1</w:t>
          </w:r>
        </w:fldSimple>
      </w:p>
    </w:sdtContent>
  </w:sdt>
  <w:p w:rsidR="000C5FEC" w:rsidRDefault="000C5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11" w:rsidRDefault="00640411" w:rsidP="00B17844">
      <w:pPr>
        <w:spacing w:after="0" w:line="240" w:lineRule="auto"/>
      </w:pPr>
      <w:r>
        <w:separator/>
      </w:r>
    </w:p>
  </w:footnote>
  <w:footnote w:type="continuationSeparator" w:id="1">
    <w:p w:rsidR="00640411" w:rsidRDefault="00640411" w:rsidP="00B178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1E4"/>
    <w:multiLevelType w:val="hybridMultilevel"/>
    <w:tmpl w:val="45FC60C6"/>
    <w:lvl w:ilvl="0" w:tplc="516E6618">
      <w:numFmt w:val="bullet"/>
      <w:lvlText w:val="•"/>
      <w:lvlJc w:val="left"/>
      <w:pPr>
        <w:ind w:left="359" w:hanging="360"/>
      </w:pPr>
      <w:rPr>
        <w:rFonts w:ascii="Times New Roman" w:eastAsiaTheme="minorHAnsi"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nsid w:val="05EA2459"/>
    <w:multiLevelType w:val="hybridMultilevel"/>
    <w:tmpl w:val="6BBC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3026B"/>
    <w:multiLevelType w:val="hybridMultilevel"/>
    <w:tmpl w:val="F00E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B1E74"/>
    <w:multiLevelType w:val="hybridMultilevel"/>
    <w:tmpl w:val="8D1E2D52"/>
    <w:lvl w:ilvl="0" w:tplc="4494583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9AE4C27"/>
    <w:multiLevelType w:val="hybridMultilevel"/>
    <w:tmpl w:val="27CC47B8"/>
    <w:lvl w:ilvl="0" w:tplc="C9600CCC">
      <w:start w:val="1"/>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EA518E"/>
    <w:multiLevelType w:val="hybridMultilevel"/>
    <w:tmpl w:val="C402F6D6"/>
    <w:lvl w:ilvl="0" w:tplc="FF980AE4">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926679"/>
    <w:multiLevelType w:val="hybridMultilevel"/>
    <w:tmpl w:val="1A440C74"/>
    <w:lvl w:ilvl="0" w:tplc="0409001B">
      <w:start w:val="1"/>
      <w:numFmt w:val="lowerRoman"/>
      <w:lvlText w:val="%1."/>
      <w:lvlJc w:val="righ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7">
    <w:nsid w:val="40525919"/>
    <w:multiLevelType w:val="hybridMultilevel"/>
    <w:tmpl w:val="00840CAE"/>
    <w:lvl w:ilvl="0" w:tplc="B5FC14C0">
      <w:start w:val="1"/>
      <w:numFmt w:val="lowerRoman"/>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5E2A68"/>
    <w:multiLevelType w:val="hybridMultilevel"/>
    <w:tmpl w:val="31F8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47B95"/>
    <w:multiLevelType w:val="hybridMultilevel"/>
    <w:tmpl w:val="C1E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31594"/>
    <w:multiLevelType w:val="hybridMultilevel"/>
    <w:tmpl w:val="C3C62C4C"/>
    <w:lvl w:ilvl="0" w:tplc="6F86FC90">
      <w:numFmt w:val="bullet"/>
      <w:lvlText w:val="-"/>
      <w:lvlJc w:val="left"/>
      <w:pPr>
        <w:tabs>
          <w:tab w:val="num" w:pos="750"/>
        </w:tabs>
        <w:ind w:left="750" w:hanging="39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565292"/>
    <w:multiLevelType w:val="hybridMultilevel"/>
    <w:tmpl w:val="D38E7428"/>
    <w:lvl w:ilvl="0" w:tplc="317607BA">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4"/>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0"/>
  </w:num>
  <w:num w:numId="7">
    <w:abstractNumId w:val="2"/>
  </w:num>
  <w:num w:numId="8">
    <w:abstractNumId w:val="9"/>
  </w:num>
  <w:num w:numId="9">
    <w:abstractNumId w:val="10"/>
  </w:num>
  <w:num w:numId="10">
    <w:abstractNumId w:val="5"/>
  </w:num>
  <w:num w:numId="11">
    <w:abstractNumId w:val="8"/>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7029"/>
    <w:rsid w:val="000228F9"/>
    <w:rsid w:val="000247EC"/>
    <w:rsid w:val="00035EBA"/>
    <w:rsid w:val="0006783D"/>
    <w:rsid w:val="000C0BF1"/>
    <w:rsid w:val="000C5FEC"/>
    <w:rsid w:val="000C7131"/>
    <w:rsid w:val="000D5E72"/>
    <w:rsid w:val="0011128E"/>
    <w:rsid w:val="00140E34"/>
    <w:rsid w:val="00182F32"/>
    <w:rsid w:val="001A4422"/>
    <w:rsid w:val="001C3140"/>
    <w:rsid w:val="001E4D67"/>
    <w:rsid w:val="002843C9"/>
    <w:rsid w:val="00287FE0"/>
    <w:rsid w:val="002C7795"/>
    <w:rsid w:val="002D631E"/>
    <w:rsid w:val="002D6D9F"/>
    <w:rsid w:val="002E0803"/>
    <w:rsid w:val="002E56E1"/>
    <w:rsid w:val="00345DEF"/>
    <w:rsid w:val="00357019"/>
    <w:rsid w:val="0036129F"/>
    <w:rsid w:val="003734BF"/>
    <w:rsid w:val="003A328A"/>
    <w:rsid w:val="003B6AC1"/>
    <w:rsid w:val="00411A24"/>
    <w:rsid w:val="004346C6"/>
    <w:rsid w:val="00445275"/>
    <w:rsid w:val="004F0316"/>
    <w:rsid w:val="005546D7"/>
    <w:rsid w:val="00557BDA"/>
    <w:rsid w:val="00597EC3"/>
    <w:rsid w:val="005B32BF"/>
    <w:rsid w:val="005C7A10"/>
    <w:rsid w:val="0063279C"/>
    <w:rsid w:val="00636B32"/>
    <w:rsid w:val="00640411"/>
    <w:rsid w:val="00671CA7"/>
    <w:rsid w:val="006C541A"/>
    <w:rsid w:val="006E00A1"/>
    <w:rsid w:val="006F6FD5"/>
    <w:rsid w:val="007360CC"/>
    <w:rsid w:val="00750F1A"/>
    <w:rsid w:val="00756631"/>
    <w:rsid w:val="00787029"/>
    <w:rsid w:val="007B2E6D"/>
    <w:rsid w:val="007B408E"/>
    <w:rsid w:val="007E3B7F"/>
    <w:rsid w:val="00824C35"/>
    <w:rsid w:val="00843AB6"/>
    <w:rsid w:val="00844723"/>
    <w:rsid w:val="0086180B"/>
    <w:rsid w:val="00877B32"/>
    <w:rsid w:val="00895DE5"/>
    <w:rsid w:val="00896334"/>
    <w:rsid w:val="008A470E"/>
    <w:rsid w:val="008B5AD2"/>
    <w:rsid w:val="008D79D7"/>
    <w:rsid w:val="00923E3C"/>
    <w:rsid w:val="009363BA"/>
    <w:rsid w:val="00942163"/>
    <w:rsid w:val="00944272"/>
    <w:rsid w:val="0094513A"/>
    <w:rsid w:val="0096510C"/>
    <w:rsid w:val="00987C04"/>
    <w:rsid w:val="00A05898"/>
    <w:rsid w:val="00A46F74"/>
    <w:rsid w:val="00A555D3"/>
    <w:rsid w:val="00A8701D"/>
    <w:rsid w:val="00A93AA0"/>
    <w:rsid w:val="00AA4AE9"/>
    <w:rsid w:val="00AB057C"/>
    <w:rsid w:val="00AD7B15"/>
    <w:rsid w:val="00B045EF"/>
    <w:rsid w:val="00B04699"/>
    <w:rsid w:val="00B17844"/>
    <w:rsid w:val="00B365BD"/>
    <w:rsid w:val="00B51FD5"/>
    <w:rsid w:val="00B6399F"/>
    <w:rsid w:val="00B70CFD"/>
    <w:rsid w:val="00B8678C"/>
    <w:rsid w:val="00B90F9A"/>
    <w:rsid w:val="00BB4F5C"/>
    <w:rsid w:val="00BD0318"/>
    <w:rsid w:val="00C4198A"/>
    <w:rsid w:val="00C46C1C"/>
    <w:rsid w:val="00C9421C"/>
    <w:rsid w:val="00CA3551"/>
    <w:rsid w:val="00CB0917"/>
    <w:rsid w:val="00CD24F4"/>
    <w:rsid w:val="00CE4476"/>
    <w:rsid w:val="00D41E38"/>
    <w:rsid w:val="00D5427C"/>
    <w:rsid w:val="00DD1E1F"/>
    <w:rsid w:val="00DE6DF4"/>
    <w:rsid w:val="00E02B9F"/>
    <w:rsid w:val="00E034BB"/>
    <w:rsid w:val="00E038C4"/>
    <w:rsid w:val="00E26C4C"/>
    <w:rsid w:val="00E54DFF"/>
    <w:rsid w:val="00E605D0"/>
    <w:rsid w:val="00EB2B81"/>
    <w:rsid w:val="00EC5727"/>
    <w:rsid w:val="00ED6722"/>
    <w:rsid w:val="00F00A4C"/>
    <w:rsid w:val="00F11D3E"/>
    <w:rsid w:val="00F8344F"/>
    <w:rsid w:val="00FC245E"/>
    <w:rsid w:val="00FC4914"/>
    <w:rsid w:val="00FC7D68"/>
    <w:rsid w:val="00FD093D"/>
    <w:rsid w:val="00FD7EBA"/>
    <w:rsid w:val="00FF5B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0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87029"/>
    <w:pPr>
      <w:ind w:left="720"/>
      <w:contextualSpacing/>
    </w:pPr>
    <w:rPr>
      <w:rFonts w:ascii="Calibri" w:eastAsia="Calibri" w:hAnsi="Calibri" w:cs="Times New Roman"/>
    </w:rPr>
  </w:style>
  <w:style w:type="character" w:styleId="Hyperlink">
    <w:name w:val="Hyperlink"/>
    <w:basedOn w:val="DefaultParagraphFont"/>
    <w:uiPriority w:val="99"/>
    <w:unhideWhenUsed/>
    <w:rsid w:val="00787029"/>
    <w:rPr>
      <w:color w:val="0000FF" w:themeColor="hyperlink"/>
      <w:u w:val="single"/>
    </w:rPr>
  </w:style>
  <w:style w:type="paragraph" w:styleId="Header">
    <w:name w:val="header"/>
    <w:basedOn w:val="Normal"/>
    <w:link w:val="HeaderChar"/>
    <w:uiPriority w:val="99"/>
    <w:semiHidden/>
    <w:unhideWhenUsed/>
    <w:rsid w:val="00787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029"/>
  </w:style>
  <w:style w:type="paragraph" w:styleId="Footer">
    <w:name w:val="footer"/>
    <w:basedOn w:val="Normal"/>
    <w:link w:val="FooterChar"/>
    <w:uiPriority w:val="99"/>
    <w:unhideWhenUsed/>
    <w:rsid w:val="00787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29"/>
  </w:style>
  <w:style w:type="table" w:styleId="TableGrid">
    <w:name w:val="Table Grid"/>
    <w:basedOn w:val="TableNormal"/>
    <w:uiPriority w:val="59"/>
    <w:rsid w:val="007870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104</Pages>
  <Words>20324</Words>
  <Characters>115852</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89</cp:revision>
  <cp:lastPrinted>2024-09-23T09:48:00Z</cp:lastPrinted>
  <dcterms:created xsi:type="dcterms:W3CDTF">2023-12-08T08:11:00Z</dcterms:created>
  <dcterms:modified xsi:type="dcterms:W3CDTF">2024-09-23T12:17:00Z</dcterms:modified>
</cp:coreProperties>
</file>