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3781" w:rsidRPr="005F5D62" w:rsidRDefault="005F5D62" w:rsidP="00E60198">
      <w:pPr>
        <w:spacing w:after="0" w:line="240" w:lineRule="auto"/>
        <w:jc w:val="center"/>
        <w:rPr>
          <w:rFonts w:ascii="Times New Roman" w:hAnsi="Times New Roman"/>
          <w:b/>
          <w:bCs/>
          <w:sz w:val="28"/>
          <w:szCs w:val="28"/>
        </w:rPr>
      </w:pPr>
      <w:r w:rsidRPr="005F5D62">
        <w:rPr>
          <w:rFonts w:ascii="Times New Roman" w:hAnsi="Times New Roman"/>
          <w:b/>
          <w:bCs/>
          <w:sz w:val="28"/>
          <w:szCs w:val="28"/>
        </w:rPr>
        <w:t>STRATEGIES FOR IMPROVING JUNIOR SECONDARY SCHOOL STUDENTS' PERFORMANCE IN ICT IN ILORIN WEST LOCAL GOVERNMENT AREA, KWARA STATE</w:t>
      </w:r>
    </w:p>
    <w:p w:rsidR="005F5D62" w:rsidRDefault="005F5D62" w:rsidP="00E60198">
      <w:pPr>
        <w:spacing w:after="0" w:line="480" w:lineRule="auto"/>
        <w:jc w:val="both"/>
        <w:rPr>
          <w:rFonts w:ascii="Times New Roman" w:hAnsi="Times New Roman"/>
          <w:sz w:val="24"/>
          <w:szCs w:val="24"/>
        </w:rPr>
      </w:pPr>
    </w:p>
    <w:p w:rsidR="005F5D62" w:rsidRDefault="005F5D62" w:rsidP="00E60198">
      <w:pPr>
        <w:spacing w:after="0" w:line="480" w:lineRule="auto"/>
        <w:jc w:val="both"/>
        <w:rPr>
          <w:rFonts w:ascii="Times New Roman" w:hAnsi="Times New Roman"/>
          <w:sz w:val="24"/>
          <w:szCs w:val="24"/>
        </w:rPr>
      </w:pPr>
    </w:p>
    <w:p w:rsidR="005F5D62" w:rsidRDefault="005F5D62" w:rsidP="00E60198">
      <w:pPr>
        <w:spacing w:after="0" w:line="480" w:lineRule="auto"/>
        <w:jc w:val="both"/>
        <w:rPr>
          <w:rFonts w:ascii="Times New Roman" w:hAnsi="Times New Roman"/>
          <w:sz w:val="24"/>
          <w:szCs w:val="24"/>
        </w:rPr>
      </w:pPr>
    </w:p>
    <w:p w:rsidR="005F5D62" w:rsidRPr="002D385E" w:rsidRDefault="005F5D62" w:rsidP="00E60198">
      <w:pPr>
        <w:spacing w:after="0" w:line="480" w:lineRule="auto"/>
        <w:jc w:val="center"/>
        <w:rPr>
          <w:rFonts w:ascii="Times New Roman" w:hAnsi="Times New Roman"/>
          <w:b/>
          <w:bCs/>
          <w:sz w:val="28"/>
          <w:szCs w:val="28"/>
        </w:rPr>
      </w:pPr>
      <w:r w:rsidRPr="002D385E">
        <w:rPr>
          <w:rFonts w:ascii="Times New Roman" w:hAnsi="Times New Roman"/>
          <w:b/>
          <w:bCs/>
          <w:sz w:val="28"/>
          <w:szCs w:val="28"/>
        </w:rPr>
        <w:t>By</w:t>
      </w:r>
    </w:p>
    <w:p w:rsidR="002D385E" w:rsidRDefault="002D385E" w:rsidP="00E60198">
      <w:pPr>
        <w:spacing w:after="0" w:line="480" w:lineRule="auto"/>
        <w:jc w:val="center"/>
        <w:rPr>
          <w:rFonts w:ascii="Times New Roman" w:hAnsi="Times New Roman"/>
          <w:b/>
          <w:bCs/>
          <w:sz w:val="28"/>
          <w:szCs w:val="28"/>
        </w:rPr>
      </w:pPr>
    </w:p>
    <w:p w:rsidR="002D385E" w:rsidRDefault="002D385E" w:rsidP="00E60198">
      <w:pPr>
        <w:spacing w:after="0" w:line="480" w:lineRule="auto"/>
        <w:jc w:val="center"/>
        <w:rPr>
          <w:rFonts w:ascii="Times New Roman" w:hAnsi="Times New Roman"/>
          <w:b/>
          <w:bCs/>
          <w:sz w:val="28"/>
          <w:szCs w:val="28"/>
        </w:rPr>
      </w:pPr>
    </w:p>
    <w:p w:rsidR="005F5D62" w:rsidRPr="002D385E" w:rsidRDefault="005F5D62" w:rsidP="00CC09A0">
      <w:pPr>
        <w:spacing w:after="0" w:line="240" w:lineRule="auto"/>
        <w:jc w:val="center"/>
        <w:rPr>
          <w:rFonts w:ascii="Times New Roman" w:hAnsi="Times New Roman"/>
          <w:b/>
          <w:bCs/>
          <w:sz w:val="28"/>
          <w:szCs w:val="28"/>
        </w:rPr>
      </w:pPr>
      <w:r w:rsidRPr="002D385E">
        <w:rPr>
          <w:rFonts w:ascii="Times New Roman" w:hAnsi="Times New Roman"/>
          <w:b/>
          <w:bCs/>
          <w:sz w:val="28"/>
          <w:szCs w:val="28"/>
        </w:rPr>
        <w:t>SURAJUDEEN, Abdulmuiz Olabisi</w:t>
      </w:r>
    </w:p>
    <w:p w:rsidR="005F5D62" w:rsidRPr="002D385E" w:rsidRDefault="005F5D62" w:rsidP="00CC09A0">
      <w:pPr>
        <w:spacing w:after="0" w:line="240" w:lineRule="auto"/>
        <w:jc w:val="center"/>
        <w:rPr>
          <w:rFonts w:ascii="Times New Roman" w:hAnsi="Times New Roman"/>
          <w:b/>
          <w:bCs/>
          <w:sz w:val="28"/>
          <w:szCs w:val="28"/>
        </w:rPr>
      </w:pPr>
      <w:r w:rsidRPr="002D385E">
        <w:rPr>
          <w:rFonts w:ascii="Times New Roman" w:hAnsi="Times New Roman"/>
          <w:b/>
          <w:bCs/>
          <w:sz w:val="28"/>
          <w:szCs w:val="28"/>
        </w:rPr>
        <w:t>KWCOE/IL/21/0247</w:t>
      </w:r>
    </w:p>
    <w:p w:rsidR="005F5D62" w:rsidRDefault="005F5D62" w:rsidP="00CC09A0">
      <w:pPr>
        <w:spacing w:after="0" w:line="240" w:lineRule="auto"/>
        <w:jc w:val="center"/>
        <w:rPr>
          <w:rFonts w:ascii="Times New Roman" w:hAnsi="Times New Roman"/>
          <w:b/>
          <w:bCs/>
          <w:sz w:val="28"/>
          <w:szCs w:val="28"/>
        </w:rPr>
      </w:pPr>
      <w:r w:rsidRPr="002D385E">
        <w:rPr>
          <w:rFonts w:ascii="Times New Roman" w:hAnsi="Times New Roman"/>
          <w:b/>
          <w:bCs/>
          <w:sz w:val="28"/>
          <w:szCs w:val="28"/>
        </w:rPr>
        <w:t>COMPUTER/ISC</w:t>
      </w:r>
    </w:p>
    <w:p w:rsidR="003B1AD9" w:rsidRDefault="003B1AD9" w:rsidP="00CC09A0">
      <w:pPr>
        <w:spacing w:after="0" w:line="24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Default="003B1AD9" w:rsidP="003B1AD9">
      <w:pPr>
        <w:spacing w:after="0" w:line="480" w:lineRule="auto"/>
        <w:jc w:val="center"/>
        <w:rPr>
          <w:rFonts w:ascii="Times New Roman" w:hAnsi="Times New Roman"/>
          <w:b/>
          <w:bCs/>
          <w:sz w:val="28"/>
          <w:szCs w:val="28"/>
        </w:rPr>
      </w:pPr>
    </w:p>
    <w:p w:rsidR="003B1AD9" w:rsidRPr="002D385E" w:rsidRDefault="003B1AD9" w:rsidP="003B1AD9">
      <w:pPr>
        <w:spacing w:after="0" w:line="480" w:lineRule="auto"/>
        <w:jc w:val="right"/>
        <w:rPr>
          <w:rFonts w:ascii="Times New Roman" w:hAnsi="Times New Roman"/>
          <w:b/>
          <w:bCs/>
          <w:sz w:val="28"/>
          <w:szCs w:val="28"/>
        </w:rPr>
      </w:pPr>
      <w:r>
        <w:rPr>
          <w:rFonts w:ascii="Times New Roman" w:hAnsi="Times New Roman"/>
          <w:b/>
          <w:bCs/>
          <w:sz w:val="28"/>
          <w:szCs w:val="28"/>
        </w:rPr>
        <w:t>AUGUST, 2024</w:t>
      </w:r>
    </w:p>
    <w:p w:rsidR="00401C01" w:rsidRPr="007C2B15" w:rsidRDefault="005F5D62" w:rsidP="00401C01">
      <w:pPr>
        <w:spacing w:after="0" w:line="480" w:lineRule="auto"/>
        <w:ind w:left="2880" w:firstLine="720"/>
        <w:jc w:val="both"/>
        <w:rPr>
          <w:rFonts w:ascii="Times New Roman" w:hAnsi="Times New Roman"/>
          <w:b/>
          <w:sz w:val="24"/>
          <w:szCs w:val="24"/>
        </w:rPr>
      </w:pPr>
      <w:r w:rsidRPr="002D385E">
        <w:rPr>
          <w:rFonts w:ascii="Times New Roman" w:hAnsi="Times New Roman"/>
          <w:b/>
          <w:bCs/>
          <w:sz w:val="24"/>
          <w:szCs w:val="24"/>
        </w:rPr>
        <w:br w:type="page"/>
      </w:r>
      <w:r w:rsidR="00401C01" w:rsidRPr="007C2B15">
        <w:rPr>
          <w:rFonts w:ascii="Times New Roman" w:hAnsi="Times New Roman"/>
          <w:b/>
          <w:sz w:val="24"/>
          <w:szCs w:val="24"/>
        </w:rPr>
        <w:lastRenderedPageBreak/>
        <w:t>CERTIFICATION</w:t>
      </w:r>
    </w:p>
    <w:p w:rsidR="00401C01" w:rsidRPr="007C2B15" w:rsidRDefault="00401C01" w:rsidP="00401C01">
      <w:pPr>
        <w:spacing w:line="480" w:lineRule="auto"/>
        <w:ind w:firstLine="720"/>
        <w:jc w:val="both"/>
        <w:rPr>
          <w:rFonts w:ascii="Times New Roman" w:hAnsi="Times New Roman"/>
          <w:sz w:val="24"/>
          <w:szCs w:val="24"/>
        </w:rPr>
      </w:pPr>
      <w:r w:rsidRPr="007C2B15">
        <w:rPr>
          <w:rFonts w:ascii="Times New Roman" w:hAnsi="Times New Roman"/>
          <w:sz w:val="24"/>
          <w:szCs w:val="24"/>
        </w:rPr>
        <w:t>This project has been read and approved as meeting</w:t>
      </w:r>
      <w:r w:rsidR="00395A88">
        <w:rPr>
          <w:rFonts w:ascii="Times New Roman" w:hAnsi="Times New Roman"/>
          <w:sz w:val="24"/>
          <w:szCs w:val="24"/>
        </w:rPr>
        <w:t xml:space="preserve"> part of</w:t>
      </w:r>
      <w:r w:rsidRPr="007C2B15">
        <w:rPr>
          <w:rFonts w:ascii="Times New Roman" w:hAnsi="Times New Roman"/>
          <w:sz w:val="24"/>
          <w:szCs w:val="24"/>
        </w:rPr>
        <w:t xml:space="preserve"> the requirements for the award of Nigeria Certificate in Education (NCE) in the </w:t>
      </w:r>
      <w:r w:rsidR="00395A88">
        <w:rPr>
          <w:rFonts w:ascii="Times New Roman" w:hAnsi="Times New Roman"/>
          <w:sz w:val="24"/>
          <w:szCs w:val="24"/>
        </w:rPr>
        <w:t>Department of Computer Studies</w:t>
      </w:r>
      <w:r w:rsidRPr="007C2B15">
        <w:rPr>
          <w:rFonts w:ascii="Times New Roman" w:hAnsi="Times New Roman"/>
          <w:sz w:val="24"/>
          <w:szCs w:val="24"/>
        </w:rPr>
        <w:t xml:space="preserve">, School of </w:t>
      </w:r>
      <w:r w:rsidR="00395A88">
        <w:rPr>
          <w:rFonts w:ascii="Times New Roman" w:hAnsi="Times New Roman"/>
          <w:sz w:val="24"/>
          <w:szCs w:val="24"/>
        </w:rPr>
        <w:t>Science</w:t>
      </w:r>
      <w:r w:rsidRPr="007C2B15">
        <w:rPr>
          <w:rFonts w:ascii="Times New Roman" w:hAnsi="Times New Roman"/>
          <w:sz w:val="24"/>
          <w:szCs w:val="24"/>
        </w:rPr>
        <w:t xml:space="preserve">, </w:t>
      </w:r>
      <w:proofErr w:type="spellStart"/>
      <w:r w:rsidRPr="007C2B15">
        <w:rPr>
          <w:rFonts w:ascii="Times New Roman" w:hAnsi="Times New Roman"/>
          <w:sz w:val="24"/>
          <w:szCs w:val="24"/>
        </w:rPr>
        <w:t>Kwara</w:t>
      </w:r>
      <w:proofErr w:type="spellEnd"/>
      <w:r w:rsidRPr="007C2B15">
        <w:rPr>
          <w:rFonts w:ascii="Times New Roman" w:hAnsi="Times New Roman"/>
          <w:sz w:val="24"/>
          <w:szCs w:val="24"/>
        </w:rPr>
        <w:t xml:space="preserve"> State College of Education, Ilorin. </w:t>
      </w:r>
    </w:p>
    <w:p w:rsidR="00401C01" w:rsidRPr="007C2B15" w:rsidRDefault="00401C01" w:rsidP="00401C01">
      <w:pPr>
        <w:rPr>
          <w:rFonts w:ascii="Times New Roman" w:hAnsi="Times New Roman"/>
          <w:sz w:val="24"/>
          <w:szCs w:val="24"/>
        </w:rPr>
      </w:pPr>
    </w:p>
    <w:p w:rsidR="00401C01" w:rsidRDefault="00401C01" w:rsidP="00401C01">
      <w:pPr>
        <w:spacing w:line="240" w:lineRule="auto"/>
        <w:rPr>
          <w:rFonts w:ascii="Times New Roman" w:hAnsi="Times New Roman"/>
          <w:sz w:val="24"/>
          <w:szCs w:val="24"/>
        </w:rPr>
      </w:pPr>
    </w:p>
    <w:p w:rsidR="00E36008" w:rsidRPr="007C2B15" w:rsidRDefault="00E36008" w:rsidP="00401C01">
      <w:pPr>
        <w:spacing w:line="240" w:lineRule="auto"/>
        <w:rPr>
          <w:rFonts w:ascii="Times New Roman" w:hAnsi="Times New Roman"/>
          <w:sz w:val="24"/>
          <w:szCs w:val="24"/>
        </w:rPr>
      </w:pPr>
    </w:p>
    <w:p w:rsidR="00401C01" w:rsidRPr="007C2B15" w:rsidRDefault="00401C01" w:rsidP="00401C01">
      <w:pPr>
        <w:spacing w:after="0"/>
        <w:rPr>
          <w:rFonts w:ascii="Times New Roman" w:hAnsi="Times New Roman"/>
          <w:sz w:val="24"/>
          <w:szCs w:val="24"/>
        </w:rPr>
      </w:pPr>
      <w:r w:rsidRPr="007C2B15">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7C2B15">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w:t>
      </w:r>
      <w:r w:rsidRPr="007C2B15">
        <w:rPr>
          <w:rFonts w:ascii="Times New Roman" w:hAnsi="Times New Roman"/>
          <w:sz w:val="24"/>
          <w:szCs w:val="24"/>
        </w:rPr>
        <w:t>_______________</w:t>
      </w:r>
    </w:p>
    <w:p w:rsidR="00401C01" w:rsidRPr="007C2B15" w:rsidRDefault="00401C01" w:rsidP="00401C01">
      <w:pPr>
        <w:spacing w:after="0"/>
        <w:rPr>
          <w:rFonts w:ascii="Times New Roman" w:hAnsi="Times New Roman"/>
          <w:b/>
          <w:sz w:val="24"/>
          <w:szCs w:val="24"/>
        </w:rPr>
      </w:pPr>
      <w:r w:rsidRPr="007C2B15">
        <w:rPr>
          <w:rFonts w:ascii="Times New Roman" w:hAnsi="Times New Roman"/>
          <w:b/>
          <w:sz w:val="24"/>
          <w:szCs w:val="24"/>
        </w:rPr>
        <w:t>Project Supervisor</w:t>
      </w:r>
      <w:r w:rsidRPr="007C2B15">
        <w:rPr>
          <w:rFonts w:ascii="Times New Roman" w:hAnsi="Times New Roman"/>
          <w:b/>
          <w:sz w:val="24"/>
          <w:szCs w:val="24"/>
        </w:rPr>
        <w:tab/>
      </w:r>
      <w:r w:rsidRPr="007C2B15">
        <w:rPr>
          <w:rFonts w:ascii="Times New Roman" w:hAnsi="Times New Roman"/>
          <w:b/>
          <w:sz w:val="24"/>
          <w:szCs w:val="24"/>
        </w:rPr>
        <w:tab/>
      </w:r>
      <w:r>
        <w:rPr>
          <w:rFonts w:ascii="Times New Roman" w:hAnsi="Times New Roman"/>
          <w:b/>
          <w:sz w:val="24"/>
          <w:szCs w:val="24"/>
        </w:rPr>
        <w:tab/>
      </w:r>
      <w:r w:rsidRPr="007C2B15">
        <w:rPr>
          <w:rFonts w:ascii="Times New Roman" w:hAnsi="Times New Roman"/>
          <w:b/>
          <w:sz w:val="24"/>
          <w:szCs w:val="24"/>
        </w:rPr>
        <w:t>Signature</w:t>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t>Date</w:t>
      </w:r>
    </w:p>
    <w:p w:rsidR="00401C01" w:rsidRPr="007C2B15" w:rsidRDefault="00401C01" w:rsidP="00401C01">
      <w:pPr>
        <w:spacing w:line="480" w:lineRule="auto"/>
        <w:rPr>
          <w:rFonts w:ascii="Times New Roman" w:hAnsi="Times New Roman"/>
          <w:sz w:val="24"/>
          <w:szCs w:val="24"/>
        </w:rPr>
      </w:pPr>
    </w:p>
    <w:p w:rsidR="00401C01" w:rsidRDefault="00401C01" w:rsidP="00401C01">
      <w:pPr>
        <w:spacing w:line="480" w:lineRule="auto"/>
        <w:rPr>
          <w:rFonts w:ascii="Times New Roman" w:hAnsi="Times New Roman"/>
          <w:sz w:val="24"/>
          <w:szCs w:val="24"/>
        </w:rPr>
      </w:pPr>
    </w:p>
    <w:p w:rsidR="00E36008" w:rsidRPr="007C2B15" w:rsidRDefault="00E36008" w:rsidP="00401C01">
      <w:pPr>
        <w:spacing w:line="480" w:lineRule="auto"/>
        <w:rPr>
          <w:rFonts w:ascii="Times New Roman" w:hAnsi="Times New Roman"/>
          <w:sz w:val="24"/>
          <w:szCs w:val="24"/>
        </w:rPr>
      </w:pPr>
    </w:p>
    <w:p w:rsidR="00401C01" w:rsidRPr="007C2B15" w:rsidRDefault="00401C01" w:rsidP="00401C01">
      <w:pPr>
        <w:spacing w:after="0"/>
        <w:jc w:val="both"/>
        <w:rPr>
          <w:rFonts w:ascii="Times New Roman" w:hAnsi="Times New Roman"/>
          <w:sz w:val="24"/>
          <w:szCs w:val="24"/>
        </w:rPr>
      </w:pPr>
      <w:r w:rsidRPr="007C2B15">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w:t>
      </w:r>
      <w:r w:rsidRPr="007C2B15">
        <w:rPr>
          <w:rFonts w:ascii="Times New Roman" w:hAnsi="Times New Roman"/>
          <w:sz w:val="24"/>
          <w:szCs w:val="24"/>
        </w:rPr>
        <w:t xml:space="preserve">_______________ </w:t>
      </w:r>
      <w:r>
        <w:rPr>
          <w:rFonts w:ascii="Times New Roman" w:hAnsi="Times New Roman"/>
          <w:sz w:val="24"/>
          <w:szCs w:val="24"/>
        </w:rPr>
        <w:tab/>
        <w:t>_____</w:t>
      </w:r>
      <w:r w:rsidRPr="007C2B15">
        <w:rPr>
          <w:rFonts w:ascii="Times New Roman" w:hAnsi="Times New Roman"/>
          <w:sz w:val="24"/>
          <w:szCs w:val="24"/>
        </w:rPr>
        <w:t>_____________</w:t>
      </w:r>
    </w:p>
    <w:p w:rsidR="00401C01" w:rsidRPr="007C2B15" w:rsidRDefault="00401C01" w:rsidP="00401C01">
      <w:pPr>
        <w:spacing w:after="0"/>
        <w:jc w:val="both"/>
        <w:rPr>
          <w:rFonts w:ascii="Times New Roman" w:hAnsi="Times New Roman"/>
          <w:b/>
          <w:sz w:val="24"/>
          <w:szCs w:val="24"/>
        </w:rPr>
      </w:pPr>
      <w:r w:rsidRPr="007C2B15">
        <w:rPr>
          <w:rFonts w:ascii="Times New Roman" w:hAnsi="Times New Roman"/>
          <w:b/>
          <w:sz w:val="24"/>
          <w:szCs w:val="24"/>
        </w:rPr>
        <w:t>Head of Department</w:t>
      </w:r>
      <w:r w:rsidRPr="007C2B15">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C2B15">
        <w:rPr>
          <w:rFonts w:ascii="Times New Roman" w:hAnsi="Times New Roman"/>
          <w:b/>
          <w:sz w:val="24"/>
          <w:szCs w:val="24"/>
        </w:rPr>
        <w:t>Signature</w:t>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t>Date</w:t>
      </w:r>
    </w:p>
    <w:p w:rsidR="00401C01" w:rsidRPr="007C2B15" w:rsidRDefault="00401C01" w:rsidP="00401C01">
      <w:pPr>
        <w:spacing w:after="0"/>
        <w:rPr>
          <w:rFonts w:ascii="Times New Roman" w:hAnsi="Times New Roman"/>
          <w:sz w:val="24"/>
          <w:szCs w:val="24"/>
        </w:rPr>
      </w:pPr>
    </w:p>
    <w:p w:rsidR="00401C01" w:rsidRPr="007C2B15" w:rsidRDefault="00401C01" w:rsidP="00401C01">
      <w:pPr>
        <w:rPr>
          <w:rFonts w:ascii="Times New Roman" w:hAnsi="Times New Roman"/>
          <w:sz w:val="24"/>
          <w:szCs w:val="24"/>
        </w:rPr>
      </w:pPr>
    </w:p>
    <w:p w:rsidR="00401C01" w:rsidRDefault="00401C01" w:rsidP="00401C01">
      <w:pPr>
        <w:spacing w:line="480" w:lineRule="auto"/>
        <w:jc w:val="both"/>
        <w:rPr>
          <w:rFonts w:ascii="Times New Roman" w:hAnsi="Times New Roman"/>
          <w:b/>
          <w:sz w:val="24"/>
          <w:szCs w:val="24"/>
        </w:rPr>
      </w:pPr>
    </w:p>
    <w:p w:rsidR="00E36008" w:rsidRPr="007C2B15" w:rsidRDefault="00E36008" w:rsidP="00401C01">
      <w:pPr>
        <w:spacing w:line="480" w:lineRule="auto"/>
        <w:jc w:val="both"/>
        <w:rPr>
          <w:rFonts w:ascii="Times New Roman" w:hAnsi="Times New Roman"/>
          <w:b/>
          <w:sz w:val="24"/>
          <w:szCs w:val="24"/>
        </w:rPr>
      </w:pPr>
    </w:p>
    <w:p w:rsidR="00401C01" w:rsidRPr="007C2B15" w:rsidRDefault="00401C01" w:rsidP="00401C01">
      <w:pPr>
        <w:spacing w:after="0"/>
        <w:jc w:val="both"/>
        <w:rPr>
          <w:rFonts w:ascii="Times New Roman" w:hAnsi="Times New Roman"/>
          <w:sz w:val="24"/>
          <w:szCs w:val="24"/>
        </w:rPr>
      </w:pPr>
      <w:r w:rsidRPr="007C2B15">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w:t>
      </w:r>
      <w:r w:rsidRPr="007C2B15">
        <w:rPr>
          <w:rFonts w:ascii="Times New Roman" w:hAnsi="Times New Roman"/>
          <w:sz w:val="24"/>
          <w:szCs w:val="24"/>
        </w:rPr>
        <w:t xml:space="preserve">_______________ </w:t>
      </w:r>
      <w:r>
        <w:rPr>
          <w:rFonts w:ascii="Times New Roman" w:hAnsi="Times New Roman"/>
          <w:sz w:val="24"/>
          <w:szCs w:val="24"/>
        </w:rPr>
        <w:tab/>
        <w:t>_____</w:t>
      </w:r>
      <w:r w:rsidRPr="007C2B15">
        <w:rPr>
          <w:rFonts w:ascii="Times New Roman" w:hAnsi="Times New Roman"/>
          <w:sz w:val="24"/>
          <w:szCs w:val="24"/>
        </w:rPr>
        <w:t>_____________</w:t>
      </w:r>
    </w:p>
    <w:p w:rsidR="00401C01" w:rsidRPr="007C2B15" w:rsidRDefault="00401C01" w:rsidP="00401C01">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C2B15">
        <w:rPr>
          <w:rFonts w:ascii="Times New Roman" w:hAnsi="Times New Roman"/>
          <w:b/>
          <w:sz w:val="24"/>
          <w:szCs w:val="24"/>
        </w:rPr>
        <w:t>Signature</w:t>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t>Date</w:t>
      </w:r>
    </w:p>
    <w:p w:rsidR="00401C01" w:rsidRPr="007C2B15" w:rsidRDefault="00401C01" w:rsidP="00401C01">
      <w:pPr>
        <w:spacing w:line="480" w:lineRule="auto"/>
        <w:jc w:val="both"/>
        <w:rPr>
          <w:rFonts w:ascii="Times New Roman" w:hAnsi="Times New Roman"/>
          <w:b/>
          <w:sz w:val="24"/>
          <w:szCs w:val="24"/>
        </w:rPr>
      </w:pPr>
    </w:p>
    <w:p w:rsidR="00401C01" w:rsidRPr="007C2B15" w:rsidRDefault="00395A88" w:rsidP="00401C01">
      <w:pPr>
        <w:spacing w:line="480" w:lineRule="auto"/>
        <w:ind w:left="2880" w:firstLine="720"/>
        <w:jc w:val="both"/>
        <w:rPr>
          <w:rFonts w:ascii="Times New Roman" w:hAnsi="Times New Roman"/>
          <w:b/>
          <w:sz w:val="24"/>
          <w:szCs w:val="24"/>
        </w:rPr>
      </w:pPr>
      <w:r>
        <w:rPr>
          <w:rFonts w:ascii="Times New Roman" w:hAnsi="Times New Roman"/>
          <w:b/>
          <w:sz w:val="24"/>
          <w:szCs w:val="24"/>
        </w:rPr>
        <w:br w:type="page"/>
      </w:r>
      <w:r w:rsidR="00401C01" w:rsidRPr="007C2B15">
        <w:rPr>
          <w:rFonts w:ascii="Times New Roman" w:hAnsi="Times New Roman"/>
          <w:b/>
          <w:sz w:val="24"/>
          <w:szCs w:val="24"/>
        </w:rPr>
        <w:lastRenderedPageBreak/>
        <w:t>DEDICATION</w:t>
      </w:r>
    </w:p>
    <w:p w:rsidR="00401C01" w:rsidRPr="00395A88" w:rsidRDefault="00401C01" w:rsidP="00395A88">
      <w:pPr>
        <w:spacing w:line="480" w:lineRule="auto"/>
        <w:ind w:firstLine="720"/>
        <w:jc w:val="both"/>
        <w:rPr>
          <w:rFonts w:ascii="Times New Roman" w:hAnsi="Times New Roman"/>
          <w:sz w:val="24"/>
          <w:szCs w:val="24"/>
        </w:rPr>
      </w:pPr>
      <w:r w:rsidRPr="007C2B15">
        <w:rPr>
          <w:rFonts w:ascii="Times New Roman" w:hAnsi="Times New Roman"/>
          <w:sz w:val="24"/>
          <w:szCs w:val="24"/>
        </w:rPr>
        <w:t xml:space="preserve">This research work is dedicated to the glory of almighty Allah for His infinite mercy and to my </w:t>
      </w:r>
      <w:r>
        <w:rPr>
          <w:rFonts w:ascii="Times New Roman" w:hAnsi="Times New Roman"/>
          <w:sz w:val="24"/>
          <w:szCs w:val="24"/>
        </w:rPr>
        <w:t>parents: Mr. and Mrs</w:t>
      </w:r>
      <w:r w:rsidRPr="007C2B1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Surajudeen</w:t>
      </w:r>
      <w:proofErr w:type="spellEnd"/>
      <w:r>
        <w:rPr>
          <w:rFonts w:ascii="Times New Roman" w:hAnsi="Times New Roman"/>
          <w:sz w:val="24"/>
          <w:szCs w:val="24"/>
        </w:rPr>
        <w:t>.</w:t>
      </w:r>
    </w:p>
    <w:p w:rsidR="00401C01" w:rsidRPr="007C2B15" w:rsidRDefault="00395A88" w:rsidP="00395A88">
      <w:pPr>
        <w:spacing w:after="0" w:line="480" w:lineRule="auto"/>
        <w:ind w:left="1440" w:firstLine="720"/>
        <w:jc w:val="both"/>
        <w:rPr>
          <w:rFonts w:ascii="Times New Roman" w:hAnsi="Times New Roman"/>
          <w:b/>
          <w:sz w:val="24"/>
          <w:szCs w:val="24"/>
        </w:rPr>
      </w:pPr>
      <w:r>
        <w:rPr>
          <w:rFonts w:ascii="Times New Roman" w:hAnsi="Times New Roman"/>
          <w:b/>
          <w:sz w:val="24"/>
          <w:szCs w:val="24"/>
        </w:rPr>
        <w:br w:type="page"/>
      </w:r>
      <w:r w:rsidR="00401C01" w:rsidRPr="007C2B15">
        <w:rPr>
          <w:rFonts w:ascii="Times New Roman" w:hAnsi="Times New Roman"/>
          <w:b/>
          <w:sz w:val="24"/>
          <w:szCs w:val="24"/>
        </w:rPr>
        <w:lastRenderedPageBreak/>
        <w:t>ACKNOWLEDGMENTS</w:t>
      </w:r>
    </w:p>
    <w:p w:rsidR="00401C01" w:rsidRPr="007C2B15" w:rsidRDefault="00401C01" w:rsidP="00395A88">
      <w:pPr>
        <w:spacing w:after="0" w:line="480" w:lineRule="auto"/>
        <w:jc w:val="both"/>
        <w:rPr>
          <w:rFonts w:ascii="Times New Roman" w:hAnsi="Times New Roman"/>
          <w:sz w:val="24"/>
          <w:szCs w:val="24"/>
        </w:rPr>
      </w:pPr>
      <w:r w:rsidRPr="007C2B15">
        <w:rPr>
          <w:rFonts w:ascii="Times New Roman" w:hAnsi="Times New Roman"/>
          <w:b/>
          <w:sz w:val="24"/>
          <w:szCs w:val="24"/>
        </w:rPr>
        <w:tab/>
      </w:r>
      <w:r w:rsidRPr="007C2B15">
        <w:rPr>
          <w:rFonts w:ascii="Times New Roman" w:hAnsi="Times New Roman"/>
          <w:sz w:val="24"/>
          <w:szCs w:val="24"/>
        </w:rPr>
        <w:t xml:space="preserve">My profound gratitude goes to almighty Allah, the most beneficent and the most merciful for keeping me alive till this moment and for His unfailing guidance, protection and provision alongside His abundant knowledge bestowed upon me throughout my course of study in the </w:t>
      </w:r>
      <w:proofErr w:type="spellStart"/>
      <w:r w:rsidRPr="007C2B15">
        <w:rPr>
          <w:rFonts w:ascii="Times New Roman" w:hAnsi="Times New Roman"/>
          <w:sz w:val="24"/>
          <w:szCs w:val="24"/>
        </w:rPr>
        <w:t>Kwara</w:t>
      </w:r>
      <w:proofErr w:type="spellEnd"/>
      <w:r w:rsidRPr="007C2B15">
        <w:rPr>
          <w:rFonts w:ascii="Times New Roman" w:hAnsi="Times New Roman"/>
          <w:sz w:val="24"/>
          <w:szCs w:val="24"/>
        </w:rPr>
        <w:t xml:space="preserve"> State College of Education, Ilorin.</w:t>
      </w:r>
    </w:p>
    <w:p w:rsidR="00401C01" w:rsidRPr="007C2B15" w:rsidRDefault="00401C01" w:rsidP="00395A88">
      <w:pPr>
        <w:spacing w:after="0" w:line="480" w:lineRule="auto"/>
        <w:jc w:val="both"/>
        <w:rPr>
          <w:rFonts w:ascii="Times New Roman" w:hAnsi="Times New Roman"/>
          <w:sz w:val="24"/>
          <w:szCs w:val="24"/>
        </w:rPr>
      </w:pPr>
      <w:r w:rsidRPr="007C2B15">
        <w:rPr>
          <w:rFonts w:ascii="Times New Roman" w:hAnsi="Times New Roman"/>
          <w:sz w:val="24"/>
          <w:szCs w:val="24"/>
        </w:rPr>
        <w:tab/>
        <w:t xml:space="preserve">My sincere thanks to my competent and committed supervisor, Mr. </w:t>
      </w:r>
      <w:r w:rsidR="00D45173" w:rsidRPr="007C2B15">
        <w:rPr>
          <w:rFonts w:ascii="Times New Roman" w:hAnsi="Times New Roman"/>
          <w:sz w:val="24"/>
          <w:szCs w:val="24"/>
        </w:rPr>
        <w:t xml:space="preserve">Mohammed </w:t>
      </w:r>
      <w:r w:rsidRPr="007C2B15">
        <w:rPr>
          <w:rFonts w:ascii="Times New Roman" w:hAnsi="Times New Roman"/>
          <w:sz w:val="24"/>
          <w:szCs w:val="24"/>
        </w:rPr>
        <w:t>Issa</w:t>
      </w:r>
      <w:r w:rsidR="00D45173">
        <w:rPr>
          <w:rFonts w:ascii="Times New Roman" w:hAnsi="Times New Roman"/>
          <w:sz w:val="24"/>
          <w:szCs w:val="24"/>
        </w:rPr>
        <w:t>,</w:t>
      </w:r>
      <w:r w:rsidRPr="007C2B15">
        <w:rPr>
          <w:rFonts w:ascii="Times New Roman" w:hAnsi="Times New Roman"/>
          <w:sz w:val="24"/>
          <w:szCs w:val="24"/>
        </w:rPr>
        <w:t xml:space="preserve"> who has predominantly gone through my research. He is diligent and intelligent lecturer. May almighty Allah reward him abundantly.</w:t>
      </w:r>
      <w:r w:rsidR="00D45173">
        <w:rPr>
          <w:rFonts w:ascii="Times New Roman" w:hAnsi="Times New Roman"/>
          <w:sz w:val="24"/>
          <w:szCs w:val="24"/>
        </w:rPr>
        <w:t xml:space="preserve"> I also appreciate the efforts of Dr (Mrs.) </w:t>
      </w:r>
      <w:proofErr w:type="spellStart"/>
      <w:r w:rsidR="00D45173">
        <w:rPr>
          <w:rFonts w:ascii="Times New Roman" w:hAnsi="Times New Roman"/>
          <w:sz w:val="24"/>
          <w:szCs w:val="24"/>
        </w:rPr>
        <w:t>Obisesan</w:t>
      </w:r>
      <w:proofErr w:type="spellEnd"/>
      <w:r w:rsidR="00D45173">
        <w:rPr>
          <w:rFonts w:ascii="Times New Roman" w:hAnsi="Times New Roman"/>
          <w:sz w:val="24"/>
          <w:szCs w:val="24"/>
        </w:rPr>
        <w:t xml:space="preserve"> the Head of Department Computer Science and Dr (Mrs.) Jubril </w:t>
      </w:r>
      <w:proofErr w:type="spellStart"/>
      <w:r w:rsidR="00D45173">
        <w:rPr>
          <w:rFonts w:ascii="Times New Roman" w:hAnsi="Times New Roman"/>
          <w:sz w:val="24"/>
          <w:szCs w:val="24"/>
        </w:rPr>
        <w:t>Sofiat</w:t>
      </w:r>
      <w:proofErr w:type="spellEnd"/>
      <w:r w:rsidR="00D45173">
        <w:rPr>
          <w:rFonts w:ascii="Times New Roman" w:hAnsi="Times New Roman"/>
          <w:sz w:val="24"/>
          <w:szCs w:val="24"/>
        </w:rPr>
        <w:t>, the Head of Department, Integrated Science for their guidance and assistance. I acknowledge the efforts of all lecturers for their impactful knowledge. May God Almighty answer all their prayers.</w:t>
      </w:r>
    </w:p>
    <w:p w:rsidR="00401C01" w:rsidRPr="007C2B15" w:rsidRDefault="00401C01" w:rsidP="00395A88">
      <w:pPr>
        <w:spacing w:after="0" w:line="480" w:lineRule="auto"/>
        <w:ind w:firstLine="720"/>
        <w:jc w:val="both"/>
        <w:rPr>
          <w:rFonts w:ascii="Times New Roman" w:hAnsi="Times New Roman"/>
          <w:sz w:val="24"/>
          <w:szCs w:val="24"/>
        </w:rPr>
      </w:pPr>
      <w:r w:rsidRPr="007C2B15">
        <w:rPr>
          <w:rFonts w:ascii="Times New Roman" w:hAnsi="Times New Roman"/>
          <w:sz w:val="24"/>
          <w:szCs w:val="24"/>
        </w:rPr>
        <w:t>I felt overwhelmed to sincerely appreciate the efforts of the vehicles that brought me to life, Mr.</w:t>
      </w:r>
      <w:r w:rsidR="00D45173">
        <w:rPr>
          <w:rFonts w:ascii="Times New Roman" w:hAnsi="Times New Roman"/>
          <w:sz w:val="24"/>
          <w:szCs w:val="24"/>
        </w:rPr>
        <w:t xml:space="preserve"> </w:t>
      </w:r>
      <w:proofErr w:type="spellStart"/>
      <w:r w:rsidR="00D45173">
        <w:rPr>
          <w:rFonts w:ascii="Times New Roman" w:hAnsi="Times New Roman"/>
          <w:sz w:val="24"/>
          <w:szCs w:val="24"/>
        </w:rPr>
        <w:t>Surajudeen</w:t>
      </w:r>
      <w:proofErr w:type="spellEnd"/>
      <w:r w:rsidR="00D45173">
        <w:rPr>
          <w:rFonts w:ascii="Times New Roman" w:hAnsi="Times New Roman"/>
          <w:sz w:val="24"/>
          <w:szCs w:val="24"/>
        </w:rPr>
        <w:t xml:space="preserve"> </w:t>
      </w:r>
      <w:proofErr w:type="spellStart"/>
      <w:r w:rsidR="00D45173">
        <w:rPr>
          <w:rFonts w:ascii="Times New Roman" w:hAnsi="Times New Roman"/>
          <w:sz w:val="24"/>
          <w:szCs w:val="24"/>
        </w:rPr>
        <w:t>Olesin</w:t>
      </w:r>
      <w:proofErr w:type="spellEnd"/>
      <w:r w:rsidR="00D45173">
        <w:rPr>
          <w:rFonts w:ascii="Times New Roman" w:hAnsi="Times New Roman"/>
          <w:sz w:val="24"/>
          <w:szCs w:val="24"/>
        </w:rPr>
        <w:t xml:space="preserve"> and</w:t>
      </w:r>
      <w:r w:rsidRPr="007C2B15">
        <w:rPr>
          <w:rFonts w:ascii="Times New Roman" w:hAnsi="Times New Roman"/>
          <w:sz w:val="24"/>
          <w:szCs w:val="24"/>
        </w:rPr>
        <w:t xml:space="preserve"> </w:t>
      </w:r>
      <w:r w:rsidR="00D45173">
        <w:rPr>
          <w:rFonts w:ascii="Times New Roman" w:hAnsi="Times New Roman"/>
          <w:sz w:val="24"/>
          <w:szCs w:val="24"/>
        </w:rPr>
        <w:t xml:space="preserve">Mrs. </w:t>
      </w:r>
      <w:proofErr w:type="spellStart"/>
      <w:r w:rsidR="00D45173">
        <w:rPr>
          <w:rFonts w:ascii="Times New Roman" w:hAnsi="Times New Roman"/>
          <w:sz w:val="24"/>
          <w:szCs w:val="24"/>
        </w:rPr>
        <w:t>Surajudeen</w:t>
      </w:r>
      <w:proofErr w:type="spellEnd"/>
      <w:r w:rsidR="00D45173">
        <w:rPr>
          <w:rFonts w:ascii="Times New Roman" w:hAnsi="Times New Roman"/>
          <w:sz w:val="24"/>
          <w:szCs w:val="24"/>
        </w:rPr>
        <w:t xml:space="preserve"> </w:t>
      </w:r>
      <w:proofErr w:type="spellStart"/>
      <w:r w:rsidR="00D45173">
        <w:rPr>
          <w:rFonts w:ascii="Times New Roman" w:hAnsi="Times New Roman"/>
          <w:sz w:val="24"/>
          <w:szCs w:val="24"/>
        </w:rPr>
        <w:t>Serifat</w:t>
      </w:r>
      <w:proofErr w:type="spellEnd"/>
      <w:r w:rsidR="00D45173">
        <w:rPr>
          <w:rFonts w:ascii="Times New Roman" w:hAnsi="Times New Roman"/>
          <w:sz w:val="24"/>
          <w:szCs w:val="24"/>
        </w:rPr>
        <w:t xml:space="preserve"> </w:t>
      </w:r>
      <w:r w:rsidRPr="007C2B15">
        <w:rPr>
          <w:rFonts w:ascii="Times New Roman" w:hAnsi="Times New Roman"/>
          <w:sz w:val="24"/>
          <w:szCs w:val="24"/>
        </w:rPr>
        <w:t>for the</w:t>
      </w:r>
      <w:r w:rsidR="00D45173">
        <w:rPr>
          <w:rFonts w:ascii="Times New Roman" w:hAnsi="Times New Roman"/>
          <w:sz w:val="24"/>
          <w:szCs w:val="24"/>
        </w:rPr>
        <w:t>ir</w:t>
      </w:r>
      <w:r w:rsidRPr="007C2B15">
        <w:rPr>
          <w:rFonts w:ascii="Times New Roman" w:hAnsi="Times New Roman"/>
          <w:sz w:val="24"/>
          <w:szCs w:val="24"/>
        </w:rPr>
        <w:t xml:space="preserve"> solid foundation they both gave me from my elementary school days up till this moment and their supports both morally and financially.</w:t>
      </w:r>
    </w:p>
    <w:p w:rsidR="00D45173" w:rsidRDefault="00401C01" w:rsidP="00D45173">
      <w:pPr>
        <w:spacing w:after="0" w:line="480" w:lineRule="auto"/>
        <w:ind w:firstLine="720"/>
        <w:jc w:val="both"/>
        <w:rPr>
          <w:rFonts w:ascii="Times New Roman" w:hAnsi="Times New Roman"/>
          <w:sz w:val="24"/>
          <w:szCs w:val="24"/>
        </w:rPr>
      </w:pPr>
      <w:r w:rsidRPr="007C2B15">
        <w:rPr>
          <w:rFonts w:ascii="Times New Roman" w:hAnsi="Times New Roman"/>
          <w:sz w:val="24"/>
          <w:szCs w:val="24"/>
        </w:rPr>
        <w:t xml:space="preserve">My sincere gratitude also goes to my lovely </w:t>
      </w:r>
      <w:r w:rsidR="00D45173">
        <w:rPr>
          <w:rFonts w:ascii="Times New Roman" w:hAnsi="Times New Roman"/>
          <w:sz w:val="24"/>
          <w:szCs w:val="24"/>
        </w:rPr>
        <w:t>course mates;</w:t>
      </w:r>
      <w:r w:rsidRPr="007C2B15">
        <w:rPr>
          <w:rFonts w:ascii="Times New Roman" w:hAnsi="Times New Roman"/>
          <w:sz w:val="24"/>
          <w:szCs w:val="24"/>
        </w:rPr>
        <w:t xml:space="preserve"> </w:t>
      </w:r>
      <w:r w:rsidR="00D45173">
        <w:rPr>
          <w:rFonts w:ascii="Times New Roman" w:hAnsi="Times New Roman"/>
          <w:sz w:val="24"/>
          <w:szCs w:val="24"/>
        </w:rPr>
        <w:t xml:space="preserve">Muiz Abiodun, </w:t>
      </w:r>
      <w:proofErr w:type="spellStart"/>
      <w:r w:rsidR="00D45173">
        <w:rPr>
          <w:rFonts w:ascii="Times New Roman" w:hAnsi="Times New Roman"/>
          <w:sz w:val="24"/>
          <w:szCs w:val="24"/>
        </w:rPr>
        <w:t>Abdubasit</w:t>
      </w:r>
      <w:proofErr w:type="spellEnd"/>
      <w:r w:rsidR="00D45173">
        <w:rPr>
          <w:rFonts w:ascii="Times New Roman" w:hAnsi="Times New Roman"/>
          <w:sz w:val="24"/>
          <w:szCs w:val="24"/>
        </w:rPr>
        <w:t xml:space="preserve"> Giwa, Ibrahim, </w:t>
      </w:r>
      <w:proofErr w:type="spellStart"/>
      <w:r w:rsidR="00D45173">
        <w:rPr>
          <w:rFonts w:ascii="Times New Roman" w:hAnsi="Times New Roman"/>
          <w:sz w:val="24"/>
          <w:szCs w:val="24"/>
        </w:rPr>
        <w:t>Egbeyemi</w:t>
      </w:r>
      <w:proofErr w:type="spellEnd"/>
      <w:r w:rsidR="00D45173">
        <w:rPr>
          <w:rFonts w:ascii="Times New Roman" w:hAnsi="Times New Roman"/>
          <w:sz w:val="24"/>
          <w:szCs w:val="24"/>
        </w:rPr>
        <w:t xml:space="preserve"> </w:t>
      </w:r>
      <w:proofErr w:type="spellStart"/>
      <w:r w:rsidR="00D45173">
        <w:rPr>
          <w:rFonts w:ascii="Times New Roman" w:hAnsi="Times New Roman"/>
          <w:sz w:val="24"/>
          <w:szCs w:val="24"/>
        </w:rPr>
        <w:t>Baliquees</w:t>
      </w:r>
      <w:proofErr w:type="spellEnd"/>
      <w:r w:rsidR="00D45173">
        <w:rPr>
          <w:rFonts w:ascii="Times New Roman" w:hAnsi="Times New Roman"/>
          <w:sz w:val="24"/>
          <w:szCs w:val="24"/>
        </w:rPr>
        <w:t>, among others</w:t>
      </w:r>
      <w:r w:rsidRPr="007C2B15">
        <w:rPr>
          <w:rFonts w:ascii="Times New Roman" w:hAnsi="Times New Roman"/>
          <w:sz w:val="24"/>
          <w:szCs w:val="24"/>
        </w:rPr>
        <w:t xml:space="preserve">. May the almighty continue to be with </w:t>
      </w:r>
      <w:r w:rsidR="00D45173">
        <w:rPr>
          <w:rFonts w:ascii="Times New Roman" w:hAnsi="Times New Roman"/>
          <w:sz w:val="24"/>
          <w:szCs w:val="24"/>
        </w:rPr>
        <w:t>them all</w:t>
      </w:r>
      <w:r w:rsidRPr="007C2B15">
        <w:rPr>
          <w:rFonts w:ascii="Times New Roman" w:hAnsi="Times New Roman"/>
          <w:sz w:val="24"/>
          <w:szCs w:val="24"/>
        </w:rPr>
        <w:t>.</w:t>
      </w:r>
    </w:p>
    <w:p w:rsidR="00D45173" w:rsidRDefault="00D45173" w:rsidP="00D45173">
      <w:pPr>
        <w:spacing w:after="0" w:line="480" w:lineRule="auto"/>
        <w:ind w:firstLine="720"/>
        <w:jc w:val="center"/>
        <w:rPr>
          <w:rFonts w:ascii="Times New Roman" w:hAnsi="Times New Roman"/>
          <w:b/>
          <w:bCs/>
          <w:sz w:val="24"/>
          <w:szCs w:val="24"/>
        </w:rPr>
      </w:pPr>
      <w:r>
        <w:rPr>
          <w:rFonts w:ascii="Times New Roman" w:hAnsi="Times New Roman"/>
          <w:sz w:val="24"/>
          <w:szCs w:val="24"/>
        </w:rPr>
        <w:br w:type="page"/>
      </w:r>
      <w:r w:rsidR="00672764" w:rsidRPr="00D45173">
        <w:rPr>
          <w:rFonts w:ascii="Times New Roman" w:hAnsi="Times New Roman"/>
          <w:b/>
          <w:bCs/>
          <w:sz w:val="24"/>
          <w:szCs w:val="24"/>
        </w:rPr>
        <w:lastRenderedPageBreak/>
        <w:t>ABSTRACT</w:t>
      </w:r>
    </w:p>
    <w:p w:rsidR="00672764" w:rsidRPr="00261B40" w:rsidRDefault="00261B40" w:rsidP="00261B40">
      <w:pPr>
        <w:spacing w:after="160" w:line="259" w:lineRule="auto"/>
        <w:jc w:val="both"/>
        <w:rPr>
          <w:rFonts w:ascii="Times New Roman" w:hAnsi="Times New Roman"/>
          <w:sz w:val="24"/>
          <w:szCs w:val="24"/>
        </w:rPr>
      </w:pPr>
      <w:r w:rsidRPr="005F5D62">
        <w:rPr>
          <w:rFonts w:ascii="Times New Roman" w:hAnsi="Times New Roman"/>
          <w:sz w:val="24"/>
          <w:szCs w:val="24"/>
        </w:rPr>
        <w:t>Information and Communication Technology (ICT) has become an integral part of modern society, transforming various aspects of our lives, including education. As the world becomes increasingly digitized, the importance of ICT skills for students</w:t>
      </w:r>
      <w:r>
        <w:rPr>
          <w:rFonts w:ascii="Times New Roman" w:hAnsi="Times New Roman"/>
          <w:sz w:val="24"/>
          <w:szCs w:val="24"/>
        </w:rPr>
        <w:t>’</w:t>
      </w:r>
      <w:r w:rsidRPr="005F5D62">
        <w:rPr>
          <w:rFonts w:ascii="Times New Roman" w:hAnsi="Times New Roman"/>
          <w:sz w:val="24"/>
          <w:szCs w:val="24"/>
        </w:rPr>
        <w:t xml:space="preserve"> academic and future professional success cannot be overstated. Secondary schools play a crucial role in equipping students with the necessary ICT competencies to thrive in the 21st century.</w:t>
      </w:r>
      <w:r>
        <w:rPr>
          <w:rFonts w:ascii="Times New Roman" w:hAnsi="Times New Roman"/>
          <w:sz w:val="24"/>
          <w:szCs w:val="24"/>
        </w:rPr>
        <w:t xml:space="preserve"> This study therefore examined strategies for improving ICT on junior secondary school students’ performance in Ilorin-west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It also sought to investigate strategies for improving ICT skills among public and private junior secondary schools in Ilorin-west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The population of the study comprised all junior secondary school students in the Local Government Area. Stratified sampling technique was used to select ten (10) public and private junior secondary schools, where twenty (20) respondents were sampled from each school making a total of two-hundred (200) respondents. A researcher-designed instrument was used for the study. The reliability of the instrument was carried out by adopting a test re-test method using PPMC and a reliability index of 0.83 was recorded. Data gathered were </w:t>
      </w:r>
      <w:proofErr w:type="spellStart"/>
      <w:r>
        <w:rPr>
          <w:rFonts w:ascii="Times New Roman" w:hAnsi="Times New Roman"/>
          <w:sz w:val="24"/>
          <w:szCs w:val="24"/>
        </w:rPr>
        <w:t>analysed</w:t>
      </w:r>
      <w:proofErr w:type="spellEnd"/>
      <w:r>
        <w:rPr>
          <w:rFonts w:ascii="Times New Roman" w:hAnsi="Times New Roman"/>
          <w:sz w:val="24"/>
          <w:szCs w:val="24"/>
        </w:rPr>
        <w:t xml:space="preserve"> using descriptive statistic of the percentage, mean and standard deviation. The findings of the study revealed that there was a positive </w:t>
      </w:r>
      <w:r w:rsidRPr="00D703A2">
        <w:rPr>
          <w:rFonts w:ascii="Times New Roman" w:hAnsi="Times New Roman"/>
          <w:sz w:val="24"/>
          <w:szCs w:val="24"/>
        </w:rPr>
        <w:t>implementation of Project-Based</w:t>
      </w:r>
      <w:r>
        <w:rPr>
          <w:rFonts w:ascii="Times New Roman" w:hAnsi="Times New Roman"/>
          <w:sz w:val="24"/>
          <w:szCs w:val="24"/>
        </w:rPr>
        <w:t xml:space="preserve"> </w:t>
      </w:r>
      <w:r w:rsidRPr="00D703A2">
        <w:rPr>
          <w:rFonts w:ascii="Times New Roman" w:hAnsi="Times New Roman"/>
          <w:sz w:val="24"/>
          <w:szCs w:val="24"/>
        </w:rPr>
        <w:t xml:space="preserve">Learning (PBL) </w:t>
      </w:r>
      <w:r>
        <w:rPr>
          <w:rFonts w:ascii="Times New Roman" w:hAnsi="Times New Roman"/>
          <w:sz w:val="24"/>
          <w:szCs w:val="24"/>
        </w:rPr>
        <w:t>on</w:t>
      </w:r>
      <w:r w:rsidRPr="00D703A2">
        <w:rPr>
          <w:rFonts w:ascii="Times New Roman" w:hAnsi="Times New Roman"/>
          <w:sz w:val="24"/>
          <w:szCs w:val="24"/>
        </w:rPr>
        <w:t xml:space="preserve"> students’ performance in ICT</w:t>
      </w:r>
      <w:r>
        <w:rPr>
          <w:rFonts w:ascii="Times New Roman" w:hAnsi="Times New Roman"/>
          <w:sz w:val="24"/>
          <w:szCs w:val="24"/>
        </w:rPr>
        <w:t xml:space="preserve">; </w:t>
      </w:r>
      <w:r w:rsidRPr="000D13AE">
        <w:rPr>
          <w:rFonts w:ascii="Times New Roman" w:hAnsi="Times New Roman"/>
          <w:sz w:val="24"/>
          <w:szCs w:val="24"/>
        </w:rPr>
        <w:t xml:space="preserve">there </w:t>
      </w:r>
      <w:r>
        <w:rPr>
          <w:rFonts w:ascii="Times New Roman" w:hAnsi="Times New Roman"/>
          <w:sz w:val="24"/>
          <w:szCs w:val="24"/>
        </w:rPr>
        <w:t>wa</w:t>
      </w:r>
      <w:r w:rsidRPr="000D13AE">
        <w:rPr>
          <w:rFonts w:ascii="Times New Roman" w:hAnsi="Times New Roman"/>
          <w:sz w:val="24"/>
          <w:szCs w:val="24"/>
        </w:rPr>
        <w:t>s a positive integration of ICT across various subject areas impact students’ overall performance</w:t>
      </w:r>
      <w:r>
        <w:rPr>
          <w:rFonts w:ascii="Times New Roman" w:hAnsi="Times New Roman"/>
          <w:sz w:val="24"/>
          <w:szCs w:val="24"/>
        </w:rPr>
        <w:t>; t</w:t>
      </w:r>
      <w:r w:rsidRPr="000D13AE">
        <w:rPr>
          <w:rFonts w:ascii="Times New Roman" w:hAnsi="Times New Roman"/>
          <w:sz w:val="24"/>
          <w:szCs w:val="24"/>
        </w:rPr>
        <w:t xml:space="preserve">here </w:t>
      </w:r>
      <w:r>
        <w:rPr>
          <w:rFonts w:ascii="Times New Roman" w:hAnsi="Times New Roman"/>
          <w:sz w:val="24"/>
          <w:szCs w:val="24"/>
        </w:rPr>
        <w:t>wa</w:t>
      </w:r>
      <w:r w:rsidRPr="000D13AE">
        <w:rPr>
          <w:rFonts w:ascii="Times New Roman" w:hAnsi="Times New Roman"/>
          <w:sz w:val="24"/>
          <w:szCs w:val="24"/>
        </w:rPr>
        <w:t>s no relationship between teachers’ ICT competencies and their students’ performance in ICT subjects</w:t>
      </w:r>
      <w:r>
        <w:rPr>
          <w:rFonts w:ascii="Times New Roman" w:hAnsi="Times New Roman"/>
          <w:sz w:val="24"/>
          <w:szCs w:val="24"/>
        </w:rPr>
        <w:t xml:space="preserve">; and </w:t>
      </w:r>
      <w:r w:rsidRPr="000D13AE">
        <w:rPr>
          <w:rFonts w:ascii="Times New Roman" w:hAnsi="Times New Roman"/>
          <w:sz w:val="24"/>
          <w:szCs w:val="24"/>
        </w:rPr>
        <w:t xml:space="preserve">there </w:t>
      </w:r>
      <w:r>
        <w:rPr>
          <w:rFonts w:ascii="Times New Roman" w:hAnsi="Times New Roman"/>
          <w:sz w:val="24"/>
          <w:szCs w:val="24"/>
        </w:rPr>
        <w:t>wa</w:t>
      </w:r>
      <w:r w:rsidRPr="000D13AE">
        <w:rPr>
          <w:rFonts w:ascii="Times New Roman" w:hAnsi="Times New Roman"/>
          <w:sz w:val="24"/>
          <w:szCs w:val="24"/>
        </w:rPr>
        <w:t>s a positive use of collaborative learning strategies in ICT education affect</w:t>
      </w:r>
      <w:r>
        <w:rPr>
          <w:rFonts w:ascii="Times New Roman" w:hAnsi="Times New Roman"/>
          <w:sz w:val="24"/>
          <w:szCs w:val="24"/>
        </w:rPr>
        <w:t>. From the findings, it was concluded that teachers in secondary schools are unable to actively utilize ICT integration in their teaching and this negatively affect the performance of their students. Based on the findings and conclusion, the study recommended among others that</w:t>
      </w:r>
      <w:r w:rsidRPr="00DE1FDD">
        <w:rPr>
          <w:rFonts w:ascii="Times New Roman" w:hAnsi="Times New Roman"/>
          <w:sz w:val="24"/>
          <w:szCs w:val="24"/>
        </w:rPr>
        <w:t xml:space="preserve"> teachers </w:t>
      </w:r>
      <w:r>
        <w:rPr>
          <w:rFonts w:ascii="Times New Roman" w:hAnsi="Times New Roman"/>
          <w:sz w:val="24"/>
          <w:szCs w:val="24"/>
        </w:rPr>
        <w:t>should</w:t>
      </w:r>
      <w:r w:rsidRPr="00DE1FDD">
        <w:rPr>
          <w:rFonts w:ascii="Times New Roman" w:hAnsi="Times New Roman"/>
          <w:sz w:val="24"/>
          <w:szCs w:val="24"/>
        </w:rPr>
        <w:t xml:space="preserve"> assist learners in their academic achievement by introducing technological activities that will motivate them to read and improve academically.</w:t>
      </w:r>
      <w:r>
        <w:rPr>
          <w:rFonts w:ascii="Times New Roman" w:hAnsi="Times New Roman"/>
          <w:sz w:val="24"/>
          <w:szCs w:val="24"/>
        </w:rPr>
        <w:t xml:space="preserve"> More so, </w:t>
      </w:r>
      <w:r w:rsidRPr="00040BFA">
        <w:rPr>
          <w:rFonts w:ascii="Times New Roman" w:hAnsi="Times New Roman"/>
          <w:sz w:val="24"/>
          <w:szCs w:val="24"/>
        </w:rPr>
        <w:t xml:space="preserve">students </w:t>
      </w:r>
      <w:r>
        <w:rPr>
          <w:rFonts w:ascii="Times New Roman" w:hAnsi="Times New Roman"/>
          <w:sz w:val="24"/>
          <w:szCs w:val="24"/>
        </w:rPr>
        <w:t>should identify</w:t>
      </w:r>
      <w:r w:rsidRPr="00040BFA">
        <w:rPr>
          <w:rFonts w:ascii="Times New Roman" w:hAnsi="Times New Roman"/>
          <w:sz w:val="24"/>
          <w:szCs w:val="24"/>
        </w:rPr>
        <w:t xml:space="preserve"> the problems faced or encountered in </w:t>
      </w:r>
      <w:r>
        <w:rPr>
          <w:rFonts w:ascii="Times New Roman" w:hAnsi="Times New Roman"/>
          <w:sz w:val="24"/>
          <w:szCs w:val="24"/>
        </w:rPr>
        <w:t xml:space="preserve">ICT </w:t>
      </w:r>
      <w:r w:rsidRPr="00040BFA">
        <w:rPr>
          <w:rFonts w:ascii="Times New Roman" w:hAnsi="Times New Roman"/>
          <w:sz w:val="24"/>
          <w:szCs w:val="24"/>
        </w:rPr>
        <w:t xml:space="preserve">thereby </w:t>
      </w:r>
      <w:r>
        <w:rPr>
          <w:rFonts w:ascii="Times New Roman" w:hAnsi="Times New Roman"/>
          <w:sz w:val="24"/>
          <w:szCs w:val="24"/>
        </w:rPr>
        <w:t xml:space="preserve">the teachers should </w:t>
      </w:r>
      <w:r w:rsidRPr="00040BFA">
        <w:rPr>
          <w:rFonts w:ascii="Times New Roman" w:hAnsi="Times New Roman"/>
          <w:sz w:val="24"/>
          <w:szCs w:val="24"/>
        </w:rPr>
        <w:t>help them to overcome such problem</w:t>
      </w:r>
      <w:r>
        <w:rPr>
          <w:rFonts w:ascii="Times New Roman" w:hAnsi="Times New Roman"/>
          <w:sz w:val="24"/>
          <w:szCs w:val="24"/>
        </w:rPr>
        <w:t>s</w:t>
      </w:r>
      <w:r w:rsidRPr="00040BFA">
        <w:rPr>
          <w:rFonts w:ascii="Times New Roman" w:hAnsi="Times New Roman"/>
          <w:sz w:val="24"/>
          <w:szCs w:val="24"/>
        </w:rPr>
        <w:t xml:space="preserve"> in order to put in their best in their academic pursuit. </w:t>
      </w:r>
      <w:r>
        <w:rPr>
          <w:rFonts w:ascii="Times New Roman" w:hAnsi="Times New Roman"/>
          <w:sz w:val="24"/>
          <w:szCs w:val="24"/>
        </w:rPr>
        <w:t>Students should</w:t>
      </w:r>
      <w:r w:rsidRPr="00040BFA">
        <w:rPr>
          <w:rFonts w:ascii="Times New Roman" w:hAnsi="Times New Roman"/>
          <w:sz w:val="24"/>
          <w:szCs w:val="24"/>
        </w:rPr>
        <w:t xml:space="preserve"> be able to develop their interest in </w:t>
      </w:r>
      <w:r>
        <w:rPr>
          <w:rFonts w:ascii="Times New Roman" w:hAnsi="Times New Roman"/>
          <w:sz w:val="24"/>
          <w:szCs w:val="24"/>
        </w:rPr>
        <w:t>ICT</w:t>
      </w:r>
      <w:r w:rsidRPr="00040BFA">
        <w:rPr>
          <w:rFonts w:ascii="Times New Roman" w:hAnsi="Times New Roman"/>
          <w:sz w:val="24"/>
          <w:szCs w:val="24"/>
        </w:rPr>
        <w:t xml:space="preserve"> activities so as to assist them</w:t>
      </w:r>
      <w:r>
        <w:rPr>
          <w:rFonts w:ascii="Times New Roman" w:hAnsi="Times New Roman"/>
          <w:sz w:val="24"/>
          <w:szCs w:val="24"/>
        </w:rPr>
        <w:t xml:space="preserve"> in their academic performance.</w:t>
      </w:r>
    </w:p>
    <w:p w:rsidR="003B1AD9" w:rsidRPr="007C2B15" w:rsidRDefault="003B1AD9" w:rsidP="003B1AD9">
      <w:pPr>
        <w:spacing w:line="480" w:lineRule="auto"/>
        <w:ind w:left="2160" w:firstLine="720"/>
        <w:jc w:val="both"/>
        <w:rPr>
          <w:rFonts w:ascii="Times New Roman" w:hAnsi="Times New Roman"/>
          <w:b/>
          <w:sz w:val="24"/>
          <w:szCs w:val="24"/>
        </w:rPr>
      </w:pPr>
      <w:r>
        <w:rPr>
          <w:rFonts w:ascii="Times New Roman" w:hAnsi="Times New Roman"/>
          <w:b/>
          <w:sz w:val="24"/>
          <w:szCs w:val="24"/>
        </w:rPr>
        <w:br w:type="page"/>
      </w:r>
      <w:r w:rsidRPr="007C2B15">
        <w:rPr>
          <w:rFonts w:ascii="Times New Roman" w:hAnsi="Times New Roman"/>
          <w:b/>
          <w:sz w:val="24"/>
          <w:szCs w:val="24"/>
        </w:rPr>
        <w:lastRenderedPageBreak/>
        <w:t>TABLE OF CONTENT</w:t>
      </w:r>
      <w:r w:rsidR="00344855">
        <w:rPr>
          <w:rFonts w:ascii="Times New Roman" w:hAnsi="Times New Roman"/>
          <w:b/>
          <w:sz w:val="24"/>
          <w:szCs w:val="24"/>
        </w:rPr>
        <w:t>S</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TITLE PAGE</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proofErr w:type="spellStart"/>
      <w:r w:rsidRPr="007C2B15">
        <w:rPr>
          <w:rFonts w:ascii="Times New Roman" w:hAnsi="Times New Roman"/>
          <w:sz w:val="24"/>
          <w:szCs w:val="24"/>
        </w:rPr>
        <w:t>i</w:t>
      </w:r>
      <w:proofErr w:type="spellEnd"/>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CERTIFICATION</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ii</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DEDICATION</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iii</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ACKNOWLEDGEMENTS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iv</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ABSTRACT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v</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TABLE OF CONTENT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vi</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b/>
          <w:sz w:val="24"/>
          <w:szCs w:val="24"/>
        </w:rPr>
        <w:t>CHAPTER ONE: INTRODUCTION</w:t>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b/>
          <w:sz w:val="24"/>
          <w:szCs w:val="24"/>
        </w:rPr>
        <w:tab/>
      </w:r>
      <w:r w:rsidRPr="007C2B15">
        <w:rPr>
          <w:rFonts w:ascii="Times New Roman" w:hAnsi="Times New Roman"/>
          <w:sz w:val="24"/>
          <w:szCs w:val="24"/>
        </w:rPr>
        <w:t>1</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Background to the Study</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1</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Statement of the Problem</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9</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Purpose of the Study</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10</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Research Questions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11</w:t>
      </w:r>
    </w:p>
    <w:p w:rsidR="00672764" w:rsidRPr="007C2B15" w:rsidRDefault="00672764" w:rsidP="00672764">
      <w:pPr>
        <w:spacing w:line="360" w:lineRule="auto"/>
        <w:jc w:val="both"/>
        <w:rPr>
          <w:rFonts w:ascii="Times New Roman" w:hAnsi="Times New Roman"/>
          <w:sz w:val="24"/>
          <w:szCs w:val="24"/>
        </w:rPr>
      </w:pPr>
      <w:r>
        <w:rPr>
          <w:rFonts w:ascii="Times New Roman" w:hAnsi="Times New Roman"/>
          <w:sz w:val="24"/>
          <w:szCs w:val="24"/>
        </w:rPr>
        <w:t>Scope</w:t>
      </w:r>
      <w:r w:rsidRPr="007C2B15">
        <w:rPr>
          <w:rFonts w:ascii="Times New Roman" w:hAnsi="Times New Roman"/>
          <w:sz w:val="24"/>
          <w:szCs w:val="24"/>
        </w:rPr>
        <w:t xml:space="preserve"> of the Study</w:t>
      </w:r>
      <w:r>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1</w:t>
      </w:r>
      <w:r>
        <w:rPr>
          <w:rFonts w:ascii="Times New Roman" w:hAnsi="Times New Roman"/>
          <w:sz w:val="24"/>
          <w:szCs w:val="24"/>
        </w:rPr>
        <w:t>1</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Significance of the Study</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1</w:t>
      </w:r>
      <w:r>
        <w:rPr>
          <w:rFonts w:ascii="Times New Roman" w:hAnsi="Times New Roman"/>
          <w:sz w:val="24"/>
          <w:szCs w:val="24"/>
        </w:rPr>
        <w:t>2</w:t>
      </w:r>
    </w:p>
    <w:p w:rsidR="00672764" w:rsidRPr="003B1AD9"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Operational Definition of Terms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1</w:t>
      </w:r>
      <w:r>
        <w:rPr>
          <w:rFonts w:ascii="Times New Roman" w:hAnsi="Times New Roman"/>
          <w:sz w:val="24"/>
          <w:szCs w:val="24"/>
        </w:rPr>
        <w:t>3</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b/>
          <w:sz w:val="24"/>
          <w:szCs w:val="24"/>
        </w:rPr>
        <w:t>CHAPTER TWO: REVIEW OF RELATED LITERATURE</w:t>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ab/>
      </w:r>
      <w:r w:rsidRPr="007C2B15">
        <w:rPr>
          <w:rFonts w:ascii="Times New Roman" w:hAnsi="Times New Roman"/>
          <w:sz w:val="24"/>
          <w:szCs w:val="24"/>
        </w:rPr>
        <w:t>1</w:t>
      </w:r>
      <w:r>
        <w:rPr>
          <w:rFonts w:ascii="Times New Roman" w:hAnsi="Times New Roman"/>
          <w:sz w:val="24"/>
          <w:szCs w:val="24"/>
        </w:rPr>
        <w:t>5</w:t>
      </w:r>
    </w:p>
    <w:p w:rsidR="00672764" w:rsidRPr="005F5D62" w:rsidRDefault="00672764" w:rsidP="00672764">
      <w:pPr>
        <w:spacing w:after="0" w:line="480" w:lineRule="auto"/>
        <w:jc w:val="both"/>
        <w:rPr>
          <w:rFonts w:ascii="Times New Roman" w:hAnsi="Times New Roman"/>
          <w:sz w:val="24"/>
          <w:szCs w:val="24"/>
        </w:rPr>
      </w:pPr>
      <w:r w:rsidRPr="005F5D62">
        <w:rPr>
          <w:rFonts w:ascii="Times New Roman" w:hAnsi="Times New Roman"/>
          <w:sz w:val="24"/>
          <w:szCs w:val="24"/>
        </w:rPr>
        <w:t>Integration of ICT Across the Curriculum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72764" w:rsidRPr="005F5D62" w:rsidRDefault="00672764" w:rsidP="00672764">
      <w:pPr>
        <w:spacing w:after="0" w:line="480" w:lineRule="auto"/>
        <w:jc w:val="both"/>
        <w:rPr>
          <w:rFonts w:ascii="Times New Roman" w:hAnsi="Times New Roman"/>
          <w:sz w:val="24"/>
          <w:szCs w:val="24"/>
        </w:rPr>
      </w:pPr>
      <w:r w:rsidRPr="005F5D62">
        <w:rPr>
          <w:rFonts w:ascii="Times New Roman" w:hAnsi="Times New Roman"/>
          <w:sz w:val="24"/>
          <w:szCs w:val="24"/>
        </w:rPr>
        <w:t>Innovative Pedagogical Approaches in ICT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72764" w:rsidRPr="005F5D62" w:rsidRDefault="00672764" w:rsidP="00672764">
      <w:pPr>
        <w:spacing w:after="0" w:line="480" w:lineRule="auto"/>
        <w:jc w:val="both"/>
        <w:rPr>
          <w:rFonts w:ascii="Times New Roman" w:hAnsi="Times New Roman"/>
          <w:sz w:val="24"/>
          <w:szCs w:val="24"/>
        </w:rPr>
      </w:pPr>
      <w:r w:rsidRPr="005F5D62">
        <w:rPr>
          <w:rFonts w:ascii="Times New Roman" w:hAnsi="Times New Roman"/>
          <w:sz w:val="24"/>
          <w:szCs w:val="24"/>
        </w:rPr>
        <w:lastRenderedPageBreak/>
        <w:t>Teacher Professional Development and ICT Competencies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72764" w:rsidRPr="005F5D62" w:rsidRDefault="00672764" w:rsidP="00672764">
      <w:pPr>
        <w:spacing w:after="0" w:line="480" w:lineRule="auto"/>
        <w:jc w:val="both"/>
        <w:rPr>
          <w:rFonts w:ascii="Times New Roman" w:hAnsi="Times New Roman"/>
          <w:sz w:val="24"/>
          <w:szCs w:val="24"/>
        </w:rPr>
      </w:pPr>
      <w:r w:rsidRPr="005F5D62">
        <w:rPr>
          <w:rFonts w:ascii="Times New Roman" w:hAnsi="Times New Roman"/>
          <w:sz w:val="24"/>
          <w:szCs w:val="24"/>
        </w:rPr>
        <w:t>Technological Tools and Resources for Enhancing ICT Learning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672764" w:rsidRDefault="00672764" w:rsidP="00672764">
      <w:pPr>
        <w:spacing w:after="0" w:line="480" w:lineRule="auto"/>
        <w:jc w:val="both"/>
        <w:rPr>
          <w:rFonts w:ascii="Times New Roman" w:hAnsi="Times New Roman"/>
          <w:sz w:val="24"/>
          <w:szCs w:val="24"/>
        </w:rPr>
      </w:pPr>
      <w:r w:rsidRPr="005F5D62">
        <w:rPr>
          <w:rFonts w:ascii="Times New Roman" w:hAnsi="Times New Roman"/>
          <w:sz w:val="24"/>
          <w:szCs w:val="24"/>
        </w:rPr>
        <w:t>Assessment Strategies for ICT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72764" w:rsidRDefault="00672764" w:rsidP="00672764">
      <w:pPr>
        <w:spacing w:after="0" w:line="480" w:lineRule="auto"/>
        <w:jc w:val="both"/>
        <w:rPr>
          <w:rFonts w:ascii="Times New Roman" w:hAnsi="Times New Roman"/>
          <w:sz w:val="24"/>
          <w:szCs w:val="24"/>
        </w:rPr>
      </w:pPr>
      <w:r>
        <w:rPr>
          <w:rFonts w:ascii="Times New Roman" w:hAnsi="Times New Roman"/>
          <w:sz w:val="24"/>
          <w:szCs w:val="24"/>
        </w:rPr>
        <w:t>Factors Influencing Students’ Academic Performance in ICT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72764" w:rsidRPr="005F5D62" w:rsidRDefault="00672764" w:rsidP="00672764">
      <w:pPr>
        <w:spacing w:after="0" w:line="480" w:lineRule="auto"/>
        <w:jc w:val="both"/>
        <w:rPr>
          <w:rFonts w:ascii="Times New Roman" w:hAnsi="Times New Roman"/>
          <w:sz w:val="24"/>
          <w:szCs w:val="24"/>
        </w:rPr>
      </w:pPr>
      <w:r>
        <w:rPr>
          <w:rFonts w:ascii="Times New Roman" w:hAnsi="Times New Roman"/>
          <w:sz w:val="24"/>
          <w:szCs w:val="24"/>
        </w:rPr>
        <w:t>Appraisal of the Literature Reviewed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b/>
          <w:sz w:val="24"/>
          <w:szCs w:val="24"/>
        </w:rPr>
        <w:t>CHAPER THREE: RESEARCH METHODOLOGY</w:t>
      </w:r>
      <w:r w:rsidRPr="007C2B15">
        <w:rPr>
          <w:rFonts w:ascii="Times New Roman" w:hAnsi="Times New Roman"/>
          <w:b/>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36</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Research Design</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36</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Population</w:t>
      </w:r>
      <w:r w:rsidRPr="00A82F5A">
        <w:rPr>
          <w:rFonts w:ascii="Times New Roman" w:hAnsi="Times New Roman"/>
          <w:b/>
          <w:sz w:val="24"/>
          <w:szCs w:val="24"/>
        </w:rPr>
        <w:t xml:space="preserve"> </w:t>
      </w:r>
      <w:r w:rsidRPr="00654FAB">
        <w:rPr>
          <w:rFonts w:ascii="Times New Roman" w:hAnsi="Times New Roman"/>
          <w:b/>
          <w:sz w:val="24"/>
          <w:szCs w:val="24"/>
        </w:rPr>
        <w:t xml:space="preserve">of </w:t>
      </w:r>
      <w:r w:rsidRPr="00A82F5A">
        <w:rPr>
          <w:rFonts w:ascii="Times New Roman" w:hAnsi="Times New Roman"/>
          <w:bCs/>
          <w:sz w:val="24"/>
          <w:szCs w:val="24"/>
        </w:rPr>
        <w:t>the Study</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37</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Sample and Sample Techniques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37</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Research Instrument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37</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Validity of the Instrument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3</w:t>
      </w:r>
      <w:r>
        <w:rPr>
          <w:rFonts w:ascii="Times New Roman" w:hAnsi="Times New Roman"/>
          <w:sz w:val="24"/>
          <w:szCs w:val="24"/>
        </w:rPr>
        <w:t>8</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Reliability of the Instrument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3</w:t>
      </w:r>
      <w:r>
        <w:rPr>
          <w:rFonts w:ascii="Times New Roman" w:hAnsi="Times New Roman"/>
          <w:sz w:val="24"/>
          <w:szCs w:val="24"/>
        </w:rPr>
        <w:t>8</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Administration of the Instrument</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3</w:t>
      </w:r>
      <w:r>
        <w:rPr>
          <w:rFonts w:ascii="Times New Roman" w:hAnsi="Times New Roman"/>
          <w:sz w:val="24"/>
          <w:szCs w:val="24"/>
        </w:rPr>
        <w:t>9</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sz w:val="24"/>
          <w:szCs w:val="24"/>
        </w:rPr>
        <w:t>Data analysis Technique</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3</w:t>
      </w:r>
      <w:r>
        <w:rPr>
          <w:rFonts w:ascii="Times New Roman" w:hAnsi="Times New Roman"/>
          <w:sz w:val="24"/>
          <w:szCs w:val="24"/>
        </w:rPr>
        <w:t>9</w:t>
      </w:r>
    </w:p>
    <w:p w:rsidR="00672764" w:rsidRPr="007C2B15" w:rsidRDefault="00672764" w:rsidP="00672764">
      <w:pPr>
        <w:spacing w:line="360" w:lineRule="auto"/>
        <w:jc w:val="both"/>
        <w:rPr>
          <w:rFonts w:ascii="Times New Roman" w:hAnsi="Times New Roman"/>
          <w:sz w:val="24"/>
          <w:szCs w:val="24"/>
        </w:rPr>
      </w:pPr>
      <w:r w:rsidRPr="007C2B15">
        <w:rPr>
          <w:rFonts w:ascii="Times New Roman" w:hAnsi="Times New Roman"/>
          <w:b/>
          <w:sz w:val="24"/>
          <w:szCs w:val="24"/>
        </w:rPr>
        <w:t>CHAPTER FOUR: RESULTS AND DISCUSSION</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40</w:t>
      </w:r>
    </w:p>
    <w:p w:rsidR="00672764" w:rsidRPr="00A82F5A" w:rsidRDefault="00672764" w:rsidP="00672764">
      <w:pPr>
        <w:spacing w:after="0" w:line="480" w:lineRule="auto"/>
        <w:jc w:val="both"/>
        <w:rPr>
          <w:rFonts w:ascii="Times New Roman" w:hAnsi="Times New Roman"/>
          <w:b/>
          <w:bCs/>
          <w:sz w:val="24"/>
          <w:szCs w:val="24"/>
        </w:rPr>
      </w:pPr>
      <w:r w:rsidRPr="00A82F5A">
        <w:rPr>
          <w:rFonts w:ascii="Times New Roman" w:hAnsi="Times New Roman"/>
          <w:sz w:val="24"/>
          <w:szCs w:val="24"/>
        </w:rPr>
        <w:t>Demographic Data of Respondents</w:t>
      </w:r>
      <w:r w:rsidRPr="00A82F5A">
        <w:rPr>
          <w:rFonts w:ascii="Times New Roman" w:hAnsi="Times New Roman"/>
          <w:sz w:val="24"/>
          <w:szCs w:val="24"/>
        </w:rPr>
        <w:tab/>
      </w:r>
      <w:r w:rsidRPr="00A82F5A">
        <w:rPr>
          <w:rFonts w:ascii="Times New Roman" w:hAnsi="Times New Roman"/>
          <w:sz w:val="24"/>
          <w:szCs w:val="24"/>
        </w:rPr>
        <w:tab/>
      </w:r>
      <w:r w:rsidRPr="00A82F5A">
        <w:rPr>
          <w:rFonts w:ascii="Times New Roman" w:hAnsi="Times New Roman"/>
          <w:bCs/>
          <w:sz w:val="24"/>
          <w:szCs w:val="24"/>
        </w:rPr>
        <w:tab/>
      </w:r>
      <w:r w:rsidRPr="00A82F5A">
        <w:rPr>
          <w:rFonts w:ascii="Times New Roman" w:hAnsi="Times New Roman"/>
          <w:bCs/>
          <w:sz w:val="24"/>
          <w:szCs w:val="24"/>
        </w:rPr>
        <w:tab/>
      </w:r>
      <w:r w:rsidRPr="00A82F5A">
        <w:rPr>
          <w:rFonts w:ascii="Times New Roman" w:hAnsi="Times New Roman"/>
          <w:bCs/>
          <w:sz w:val="24"/>
          <w:szCs w:val="24"/>
        </w:rPr>
        <w:tab/>
      </w:r>
      <w:r>
        <w:rPr>
          <w:rFonts w:ascii="Times New Roman" w:hAnsi="Times New Roman"/>
          <w:bCs/>
          <w:sz w:val="24"/>
          <w:szCs w:val="24"/>
        </w:rPr>
        <w:tab/>
      </w:r>
      <w:r w:rsidRPr="00A82F5A">
        <w:rPr>
          <w:rFonts w:ascii="Times New Roman" w:hAnsi="Times New Roman"/>
          <w:bCs/>
          <w:sz w:val="24"/>
          <w:szCs w:val="24"/>
        </w:rPr>
        <w:tab/>
        <w:t>4</w:t>
      </w:r>
      <w:r>
        <w:rPr>
          <w:rFonts w:ascii="Times New Roman" w:hAnsi="Times New Roman"/>
          <w:bCs/>
          <w:sz w:val="24"/>
          <w:szCs w:val="24"/>
        </w:rPr>
        <w:t>0</w:t>
      </w:r>
    </w:p>
    <w:p w:rsidR="00672764" w:rsidRPr="007C2B15" w:rsidRDefault="00672764" w:rsidP="00672764">
      <w:pPr>
        <w:spacing w:after="0" w:line="480" w:lineRule="auto"/>
        <w:jc w:val="both"/>
        <w:rPr>
          <w:rFonts w:ascii="Times New Roman" w:hAnsi="Times New Roman"/>
          <w:bCs/>
          <w:sz w:val="24"/>
          <w:szCs w:val="24"/>
        </w:rPr>
      </w:pPr>
      <w:r w:rsidRPr="007C2B15">
        <w:rPr>
          <w:rFonts w:ascii="Times New Roman" w:hAnsi="Times New Roman"/>
          <w:bCs/>
          <w:sz w:val="24"/>
          <w:szCs w:val="24"/>
        </w:rPr>
        <w:t>Research Questions</w:t>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Pr>
          <w:rFonts w:ascii="Times New Roman" w:hAnsi="Times New Roman"/>
          <w:bCs/>
          <w:sz w:val="24"/>
          <w:szCs w:val="24"/>
        </w:rPr>
        <w:t>41</w:t>
      </w:r>
    </w:p>
    <w:p w:rsidR="00672764" w:rsidRPr="007C2B15" w:rsidRDefault="00672764" w:rsidP="00672764">
      <w:pPr>
        <w:spacing w:after="0" w:line="480" w:lineRule="auto"/>
        <w:jc w:val="both"/>
        <w:rPr>
          <w:rFonts w:ascii="Times New Roman" w:hAnsi="Times New Roman"/>
          <w:bCs/>
          <w:sz w:val="24"/>
          <w:szCs w:val="24"/>
        </w:rPr>
      </w:pPr>
      <w:r>
        <w:rPr>
          <w:rFonts w:ascii="Times New Roman" w:hAnsi="Times New Roman"/>
          <w:bCs/>
          <w:sz w:val="24"/>
          <w:szCs w:val="24"/>
        </w:rPr>
        <w:t>Discussion</w:t>
      </w:r>
      <w:r w:rsidRPr="007C2B15">
        <w:rPr>
          <w:rFonts w:ascii="Times New Roman" w:hAnsi="Times New Roman"/>
          <w:bCs/>
          <w:sz w:val="24"/>
          <w:szCs w:val="24"/>
        </w:rPr>
        <w:t xml:space="preserve"> of Findings</w:t>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r>
      <w:r w:rsidRPr="007C2B15">
        <w:rPr>
          <w:rFonts w:ascii="Times New Roman" w:hAnsi="Times New Roman"/>
          <w:bCs/>
          <w:sz w:val="24"/>
          <w:szCs w:val="24"/>
        </w:rPr>
        <w:tab/>
        <w:t>4</w:t>
      </w:r>
      <w:r>
        <w:rPr>
          <w:rFonts w:ascii="Times New Roman" w:hAnsi="Times New Roman"/>
          <w:bCs/>
          <w:sz w:val="24"/>
          <w:szCs w:val="24"/>
        </w:rPr>
        <w:t>4</w:t>
      </w:r>
    </w:p>
    <w:p w:rsidR="00672764" w:rsidRPr="007C2B15" w:rsidRDefault="00672764" w:rsidP="00672764">
      <w:pPr>
        <w:spacing w:after="0" w:line="240" w:lineRule="auto"/>
        <w:jc w:val="both"/>
        <w:rPr>
          <w:rFonts w:ascii="Times New Roman" w:hAnsi="Times New Roman"/>
          <w:b/>
          <w:sz w:val="24"/>
          <w:szCs w:val="24"/>
        </w:rPr>
      </w:pPr>
      <w:r w:rsidRPr="007C2B15">
        <w:rPr>
          <w:rFonts w:ascii="Times New Roman" w:hAnsi="Times New Roman"/>
          <w:b/>
          <w:sz w:val="24"/>
          <w:szCs w:val="24"/>
        </w:rPr>
        <w:t>CHAPER FIVE: SUMMARY CONCLUSION AND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47</w:t>
      </w:r>
    </w:p>
    <w:p w:rsidR="00672764" w:rsidRPr="007C2B15" w:rsidRDefault="00672764" w:rsidP="00672764">
      <w:pPr>
        <w:spacing w:line="240" w:lineRule="auto"/>
        <w:jc w:val="both"/>
        <w:rPr>
          <w:rFonts w:ascii="Times New Roman" w:hAnsi="Times New Roman"/>
          <w:b/>
          <w:sz w:val="24"/>
          <w:szCs w:val="24"/>
        </w:rPr>
      </w:pPr>
      <w:r>
        <w:rPr>
          <w:rFonts w:ascii="Times New Roman" w:hAnsi="Times New Roman"/>
          <w:b/>
          <w:sz w:val="24"/>
          <w:szCs w:val="24"/>
        </w:rPr>
        <w:t>                              </w:t>
      </w:r>
      <w:r w:rsidRPr="007C2B15">
        <w:rPr>
          <w:rFonts w:ascii="Times New Roman" w:hAnsi="Times New Roman"/>
          <w:b/>
          <w:sz w:val="24"/>
          <w:szCs w:val="24"/>
        </w:rPr>
        <w:t>RECOMMENDATIONS</w:t>
      </w:r>
      <w:r w:rsidRPr="007C2B15">
        <w:rPr>
          <w:rFonts w:ascii="Times New Roman" w:hAnsi="Times New Roman"/>
          <w:b/>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p>
    <w:p w:rsidR="00672764" w:rsidRPr="007C2B15" w:rsidRDefault="00672764" w:rsidP="00672764">
      <w:pPr>
        <w:spacing w:after="0" w:line="480" w:lineRule="auto"/>
        <w:jc w:val="both"/>
        <w:rPr>
          <w:rFonts w:ascii="Times New Roman" w:hAnsi="Times New Roman"/>
          <w:sz w:val="24"/>
          <w:szCs w:val="24"/>
        </w:rPr>
      </w:pPr>
      <w:r>
        <w:rPr>
          <w:rFonts w:ascii="Times New Roman" w:hAnsi="Times New Roman"/>
          <w:sz w:val="24"/>
          <w:szCs w:val="24"/>
        </w:rPr>
        <w:lastRenderedPageBreak/>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4</w:t>
      </w:r>
      <w:r>
        <w:rPr>
          <w:rFonts w:ascii="Times New Roman" w:hAnsi="Times New Roman"/>
          <w:sz w:val="24"/>
          <w:szCs w:val="24"/>
        </w:rPr>
        <w:t>7</w:t>
      </w:r>
    </w:p>
    <w:p w:rsidR="00672764" w:rsidRPr="007C2B15" w:rsidRDefault="00672764" w:rsidP="00672764">
      <w:pPr>
        <w:spacing w:after="0" w:line="480" w:lineRule="auto"/>
        <w:jc w:val="both"/>
        <w:rPr>
          <w:rFonts w:ascii="Times New Roman" w:hAnsi="Times New Roman"/>
          <w:sz w:val="24"/>
          <w:szCs w:val="24"/>
        </w:rPr>
      </w:pPr>
      <w:r w:rsidRPr="007C2B15">
        <w:rPr>
          <w:rFonts w:ascii="Times New Roman" w:hAnsi="Times New Roman"/>
          <w:sz w:val="24"/>
          <w:szCs w:val="24"/>
        </w:rPr>
        <w:t xml:space="preserve">Conclusion </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4</w:t>
      </w:r>
      <w:r>
        <w:rPr>
          <w:rFonts w:ascii="Times New Roman" w:hAnsi="Times New Roman"/>
          <w:sz w:val="24"/>
          <w:szCs w:val="24"/>
        </w:rPr>
        <w:t>8</w:t>
      </w:r>
    </w:p>
    <w:p w:rsidR="00672764" w:rsidRPr="007C2B15" w:rsidRDefault="00672764" w:rsidP="00672764">
      <w:pPr>
        <w:spacing w:after="0" w:line="480" w:lineRule="auto"/>
        <w:jc w:val="both"/>
        <w:rPr>
          <w:rFonts w:ascii="Times New Roman" w:hAnsi="Times New Roman"/>
          <w:sz w:val="24"/>
          <w:szCs w:val="24"/>
        </w:rPr>
      </w:pPr>
      <w:r w:rsidRPr="007C2B15">
        <w:rPr>
          <w:rFonts w:ascii="Times New Roman" w:hAnsi="Times New Roman"/>
          <w:sz w:val="24"/>
          <w:szCs w:val="24"/>
        </w:rPr>
        <w:t>Recommendations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4</w:t>
      </w:r>
      <w:r>
        <w:rPr>
          <w:rFonts w:ascii="Times New Roman" w:hAnsi="Times New Roman"/>
          <w:sz w:val="24"/>
          <w:szCs w:val="24"/>
        </w:rPr>
        <w:t>8</w:t>
      </w:r>
    </w:p>
    <w:p w:rsidR="00672764" w:rsidRPr="007C2B15" w:rsidRDefault="00672764" w:rsidP="00672764">
      <w:pPr>
        <w:tabs>
          <w:tab w:val="left" w:pos="1710"/>
          <w:tab w:val="left" w:pos="4050"/>
        </w:tabs>
        <w:spacing w:after="0" w:line="480" w:lineRule="auto"/>
        <w:jc w:val="both"/>
        <w:rPr>
          <w:rFonts w:ascii="Times New Roman" w:hAnsi="Times New Roman"/>
          <w:sz w:val="24"/>
          <w:szCs w:val="24"/>
        </w:rPr>
      </w:pPr>
      <w:r w:rsidRPr="007C2B15">
        <w:rPr>
          <w:rFonts w:ascii="Times New Roman" w:hAnsi="Times New Roman"/>
          <w:sz w:val="24"/>
          <w:szCs w:val="24"/>
        </w:rPr>
        <w:t>Suggestion for Further Studies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t>4</w:t>
      </w:r>
      <w:r>
        <w:rPr>
          <w:rFonts w:ascii="Times New Roman" w:hAnsi="Times New Roman"/>
          <w:sz w:val="24"/>
          <w:szCs w:val="24"/>
        </w:rPr>
        <w:t>9</w:t>
      </w:r>
    </w:p>
    <w:p w:rsidR="00672764" w:rsidRPr="007C2B15" w:rsidRDefault="00672764" w:rsidP="00672764">
      <w:pPr>
        <w:spacing w:after="0" w:line="480" w:lineRule="auto"/>
        <w:jc w:val="both"/>
        <w:rPr>
          <w:rFonts w:ascii="Times New Roman" w:hAnsi="Times New Roman"/>
          <w:sz w:val="24"/>
          <w:szCs w:val="24"/>
        </w:rPr>
      </w:pPr>
      <w:r w:rsidRPr="007C2B15">
        <w:rPr>
          <w:rFonts w:ascii="Times New Roman" w:hAnsi="Times New Roman"/>
          <w:b/>
          <w:sz w:val="24"/>
          <w:szCs w:val="24"/>
        </w:rPr>
        <w:t>REFERENCES</w:t>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50</w:t>
      </w:r>
    </w:p>
    <w:p w:rsidR="00672764" w:rsidRDefault="00672764" w:rsidP="00672764">
      <w:pPr>
        <w:spacing w:after="0" w:line="480" w:lineRule="auto"/>
        <w:jc w:val="both"/>
        <w:rPr>
          <w:rFonts w:ascii="Times New Roman" w:hAnsi="Times New Roman"/>
          <w:sz w:val="24"/>
          <w:szCs w:val="24"/>
        </w:rPr>
      </w:pPr>
      <w:r w:rsidRPr="007C2B15">
        <w:rPr>
          <w:rFonts w:ascii="Times New Roman" w:hAnsi="Times New Roman"/>
          <w:b/>
          <w:sz w:val="24"/>
          <w:szCs w:val="24"/>
        </w:rPr>
        <w:t>APPENDIX</w:t>
      </w:r>
      <w:r w:rsidRPr="007C2B15">
        <w:rPr>
          <w:rFonts w:ascii="Times New Roman" w:hAnsi="Times New Roman"/>
          <w:b/>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sidRPr="007C2B15">
        <w:rPr>
          <w:rFonts w:ascii="Times New Roman" w:hAnsi="Times New Roman"/>
          <w:sz w:val="24"/>
          <w:szCs w:val="24"/>
        </w:rPr>
        <w:tab/>
      </w:r>
      <w:r>
        <w:rPr>
          <w:rFonts w:ascii="Times New Roman" w:hAnsi="Times New Roman"/>
          <w:sz w:val="24"/>
          <w:szCs w:val="24"/>
        </w:rPr>
        <w:t>54</w:t>
      </w:r>
    </w:p>
    <w:p w:rsidR="004B283C" w:rsidRDefault="004B283C" w:rsidP="00672764">
      <w:pPr>
        <w:spacing w:after="0" w:line="480" w:lineRule="auto"/>
        <w:jc w:val="both"/>
        <w:rPr>
          <w:rFonts w:ascii="Times New Roman" w:hAnsi="Times New Roman"/>
          <w:sz w:val="24"/>
          <w:szCs w:val="24"/>
        </w:rPr>
        <w:sectPr w:rsidR="004B283C" w:rsidSect="004B283C">
          <w:footerReference w:type="default" r:id="rId8"/>
          <w:pgSz w:w="12240" w:h="15840"/>
          <w:pgMar w:top="1440" w:right="1440" w:bottom="1440" w:left="2250" w:header="1440" w:footer="2160" w:gutter="0"/>
          <w:pgNumType w:fmt="lowerRoman" w:start="1"/>
          <w:cols w:space="720"/>
          <w:docGrid w:linePitch="360"/>
        </w:sectPr>
      </w:pPr>
    </w:p>
    <w:p w:rsidR="005F5D62" w:rsidRPr="00D45173" w:rsidRDefault="005F5D62" w:rsidP="003B1AD9">
      <w:pPr>
        <w:spacing w:after="0" w:line="480" w:lineRule="auto"/>
        <w:jc w:val="center"/>
        <w:rPr>
          <w:rFonts w:ascii="Times New Roman" w:hAnsi="Times New Roman"/>
          <w:sz w:val="24"/>
          <w:szCs w:val="24"/>
        </w:rPr>
      </w:pPr>
      <w:r w:rsidRPr="005F5D62">
        <w:rPr>
          <w:rFonts w:ascii="Times New Roman" w:hAnsi="Times New Roman"/>
          <w:b/>
          <w:bCs/>
          <w:sz w:val="24"/>
          <w:szCs w:val="24"/>
        </w:rPr>
        <w:lastRenderedPageBreak/>
        <w:t>CHAPTER ONE</w:t>
      </w:r>
    </w:p>
    <w:p w:rsidR="005F5D62" w:rsidRPr="005F5D62" w:rsidRDefault="005F5D62" w:rsidP="00D45173">
      <w:pPr>
        <w:spacing w:after="0" w:line="480" w:lineRule="auto"/>
        <w:jc w:val="center"/>
        <w:rPr>
          <w:rFonts w:ascii="Times New Roman" w:hAnsi="Times New Roman"/>
          <w:b/>
          <w:bCs/>
          <w:sz w:val="24"/>
          <w:szCs w:val="24"/>
        </w:rPr>
      </w:pPr>
      <w:r w:rsidRPr="005F5D62">
        <w:rPr>
          <w:rFonts w:ascii="Times New Roman" w:hAnsi="Times New Roman"/>
          <w:b/>
          <w:bCs/>
          <w:sz w:val="24"/>
          <w:szCs w:val="24"/>
        </w:rPr>
        <w:t>INTRODUCTION</w:t>
      </w:r>
    </w:p>
    <w:p w:rsidR="00083781" w:rsidRPr="005F5D62" w:rsidRDefault="00A50761" w:rsidP="00E60198">
      <w:pPr>
        <w:spacing w:after="0" w:line="480" w:lineRule="auto"/>
        <w:rPr>
          <w:rFonts w:ascii="Times New Roman" w:hAnsi="Times New Roman"/>
          <w:b/>
          <w:bCs/>
          <w:sz w:val="24"/>
          <w:szCs w:val="24"/>
        </w:rPr>
      </w:pPr>
      <w:r>
        <w:rPr>
          <w:rFonts w:ascii="Times New Roman" w:hAnsi="Times New Roman"/>
          <w:b/>
          <w:bCs/>
          <w:sz w:val="24"/>
          <w:szCs w:val="24"/>
        </w:rPr>
        <w:t xml:space="preserve">1.1 </w:t>
      </w:r>
      <w:r w:rsidRPr="005F5D62">
        <w:rPr>
          <w:rFonts w:ascii="Times New Roman" w:hAnsi="Times New Roman"/>
          <w:b/>
          <w:bCs/>
          <w:sz w:val="24"/>
          <w:szCs w:val="24"/>
        </w:rPr>
        <w:t>Background to the Study</w:t>
      </w:r>
    </w:p>
    <w:p w:rsidR="005F5D62" w:rsidRDefault="00000000" w:rsidP="00E60198">
      <w:pPr>
        <w:spacing w:after="0" w:line="480" w:lineRule="auto"/>
        <w:ind w:firstLine="720"/>
        <w:jc w:val="both"/>
        <w:rPr>
          <w:rFonts w:ascii="Times New Roman" w:hAnsi="Times New Roman"/>
          <w:sz w:val="24"/>
          <w:szCs w:val="24"/>
        </w:rPr>
      </w:pPr>
      <w:bookmarkStart w:id="0" w:name="_Hlk174690183"/>
      <w:r w:rsidRPr="005F5D62">
        <w:rPr>
          <w:rFonts w:ascii="Times New Roman" w:hAnsi="Times New Roman"/>
          <w:sz w:val="24"/>
          <w:szCs w:val="24"/>
        </w:rPr>
        <w:t>Information and Communication Technology (ICT) has become an integral part of modern society, transforming various aspects of our lives, including education. As the world becomes increasingly digitized, the importance of ICT skills for students</w:t>
      </w:r>
      <w:r w:rsidR="005F5D62">
        <w:rPr>
          <w:rFonts w:ascii="Times New Roman" w:hAnsi="Times New Roman"/>
          <w:sz w:val="24"/>
          <w:szCs w:val="24"/>
        </w:rPr>
        <w:t>’</w:t>
      </w:r>
      <w:r w:rsidRPr="005F5D62">
        <w:rPr>
          <w:rFonts w:ascii="Times New Roman" w:hAnsi="Times New Roman"/>
          <w:sz w:val="24"/>
          <w:szCs w:val="24"/>
        </w:rPr>
        <w:t xml:space="preserve"> academic and future professional success cannot be overstated. Secondary schools play a crucial role in equipping students with the necessary ICT competencies to thrive in the 21st century. </w:t>
      </w:r>
      <w:bookmarkEnd w:id="0"/>
      <w:r w:rsidRPr="005F5D62">
        <w:rPr>
          <w:rFonts w:ascii="Times New Roman" w:hAnsi="Times New Roman"/>
          <w:sz w:val="24"/>
          <w:szCs w:val="24"/>
        </w:rPr>
        <w:t>However, despite the recognition of ICT</w:t>
      </w:r>
      <w:r w:rsidR="005F5D62">
        <w:rPr>
          <w:rFonts w:ascii="Times New Roman" w:hAnsi="Times New Roman"/>
          <w:sz w:val="24"/>
          <w:szCs w:val="24"/>
        </w:rPr>
        <w:t>’</w:t>
      </w:r>
      <w:r w:rsidRPr="005F5D62">
        <w:rPr>
          <w:rFonts w:ascii="Times New Roman" w:hAnsi="Times New Roman"/>
          <w:sz w:val="24"/>
          <w:szCs w:val="24"/>
        </w:rPr>
        <w:t>s significance, many students continue to struggle with ICT subjects, prompting educators and researchers to explore effective strategies for improving performance in this critical area.</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The evolution of ICT in education has been rapid and transformative. Over the past few decades, there has been a shift from traditional teaching methods to more technology-integrated approaches. This transition has been driven by the understanding that ICT skills are essential for students to succeed in an increasingly digital world (</w:t>
      </w:r>
      <w:proofErr w:type="spellStart"/>
      <w:r w:rsidRPr="005F5D62">
        <w:rPr>
          <w:rFonts w:ascii="Times New Roman" w:hAnsi="Times New Roman"/>
          <w:sz w:val="24"/>
          <w:szCs w:val="24"/>
        </w:rPr>
        <w:t>Wastiau</w:t>
      </w:r>
      <w:proofErr w:type="spellEnd"/>
      <w:r w:rsidRPr="005F5D62">
        <w:rPr>
          <w:rFonts w:ascii="Times New Roman" w:hAnsi="Times New Roman"/>
          <w:sz w:val="24"/>
          <w:szCs w:val="24"/>
        </w:rPr>
        <w:t xml:space="preserve"> et al., 2013). The integration of ICT in education is not merely about teaching computer skills but about leveraging technology to enhance learning across all subjects and preparing students for the digital workplace.</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However, the implementation of ICT in secondary education has faced numerous challenges. These include inadequate infrastructure, limited access to technology, lack of </w:t>
      </w:r>
      <w:r w:rsidRPr="005F5D62">
        <w:rPr>
          <w:rFonts w:ascii="Times New Roman" w:hAnsi="Times New Roman"/>
          <w:sz w:val="24"/>
          <w:szCs w:val="24"/>
        </w:rPr>
        <w:lastRenderedPageBreak/>
        <w:t>teacher training, and resistance to change (</w:t>
      </w:r>
      <w:proofErr w:type="spellStart"/>
      <w:r w:rsidRPr="005F5D62">
        <w:rPr>
          <w:rFonts w:ascii="Times New Roman" w:hAnsi="Times New Roman"/>
          <w:sz w:val="24"/>
          <w:szCs w:val="24"/>
        </w:rPr>
        <w:t>Buabeng</w:t>
      </w:r>
      <w:proofErr w:type="spellEnd"/>
      <w:r w:rsidRPr="005F5D62">
        <w:rPr>
          <w:rFonts w:ascii="Times New Roman" w:hAnsi="Times New Roman"/>
          <w:sz w:val="24"/>
          <w:szCs w:val="24"/>
        </w:rPr>
        <w:t>-Andoh, 2012). Additionally, the rapid pace of technological advancement often means that school curricula and teaching methods struggle to keep up with the latest developments in the field. As a result, there is often a disconnect between the ICT skills taught in schools and those required in higher education and the job market.</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The importance of ICT literacy in secondary education cannot be overstated. ICT skills are not only crucial for academic success but also for personal development and future employability. As noted by Hatlevik et al. (2015), ICT literacy encompasses a range of skills, including the ability to access, manage, integrate, evaluate, and create information using digital technologies. These skills are fundamental to critical thinking, problem-solving, and effective communication in the digital age.</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Despite the recognized importance of ICT, student performance in this subject area remains a concern in many countries. A study by Siddiq et al. (2016) found that while students generally have basic ICT skills, they often struggle with more complex tasks that require higher-order thinking and problem-solving abilities. This gap in skills highlights the need for more effective teaching strategies and interventions to improve student performance in ICT.</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Several factors contribute to students' performance in ICT subjects. These include individual characteristics such as motivation, self-efficacy, and prior experience with technology, as well as external factors like the quality of instruction, access to </w:t>
      </w:r>
      <w:r w:rsidRPr="005F5D62">
        <w:rPr>
          <w:rFonts w:ascii="Times New Roman" w:hAnsi="Times New Roman"/>
          <w:sz w:val="24"/>
          <w:szCs w:val="24"/>
        </w:rPr>
        <w:lastRenderedPageBreak/>
        <w:t>resources, and the school environment (</w:t>
      </w:r>
      <w:proofErr w:type="spellStart"/>
      <w:r w:rsidRPr="005F5D62">
        <w:rPr>
          <w:rFonts w:ascii="Times New Roman" w:hAnsi="Times New Roman"/>
          <w:sz w:val="24"/>
          <w:szCs w:val="24"/>
        </w:rPr>
        <w:t>Aesaert</w:t>
      </w:r>
      <w:proofErr w:type="spellEnd"/>
      <w:r w:rsidRPr="005F5D62">
        <w:rPr>
          <w:rFonts w:ascii="Times New Roman" w:hAnsi="Times New Roman"/>
          <w:sz w:val="24"/>
          <w:szCs w:val="24"/>
        </w:rPr>
        <w:t xml:space="preserve"> &amp; van Braak, 2014). Understanding these factors is crucial for developing effective strategies to enhance student performance.</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One significant factor influencing ICT performance is the digital divide, which refers to the gap between those who have access to digital technologies and those who do not. This divide exists not only between countries but also within countries, often along socioeconomic lines. As pointed out by van Dijk (2017), the digital divide is not just about access to technology but also about the skills and motivation to use it effectively. Addressing this divide is crucial for ensuring equitable access to ICT education and improving overall student performance.</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Teacher competence in ICT is another critical factor affecting student performance. Research has shown that teachers' ICT skills and their attitudes towards technology integration significantly impact students' learning outcomes (</w:t>
      </w:r>
      <w:proofErr w:type="spellStart"/>
      <w:r w:rsidRPr="005F5D62">
        <w:rPr>
          <w:rFonts w:ascii="Times New Roman" w:hAnsi="Times New Roman"/>
          <w:sz w:val="24"/>
          <w:szCs w:val="24"/>
        </w:rPr>
        <w:t>Tondeur</w:t>
      </w:r>
      <w:proofErr w:type="spellEnd"/>
      <w:r w:rsidRPr="005F5D62">
        <w:rPr>
          <w:rFonts w:ascii="Times New Roman" w:hAnsi="Times New Roman"/>
          <w:sz w:val="24"/>
          <w:szCs w:val="24"/>
        </w:rPr>
        <w:t xml:space="preserve"> et al., 2017). However, many teachers still lack the necessary skills and confidence to effectively integrate ICT into their teaching practices. This underscores the need for comprehensive teacher training programs and ongoing professional development in ICT.</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The role of school leadership in promoting ICT integration and improving student performance cannot be overlooked. School leaders play a crucial role in creating a supportive environment for ICT adoption, allocating resources, and setting the overall </w:t>
      </w:r>
      <w:r w:rsidRPr="005F5D62">
        <w:rPr>
          <w:rFonts w:ascii="Times New Roman" w:hAnsi="Times New Roman"/>
          <w:sz w:val="24"/>
          <w:szCs w:val="24"/>
        </w:rPr>
        <w:lastRenderedPageBreak/>
        <w:t>vision for technology use in education (</w:t>
      </w:r>
      <w:proofErr w:type="spellStart"/>
      <w:r w:rsidRPr="005F5D62">
        <w:rPr>
          <w:rFonts w:ascii="Times New Roman" w:hAnsi="Times New Roman"/>
          <w:sz w:val="24"/>
          <w:szCs w:val="24"/>
        </w:rPr>
        <w:t>Pineida</w:t>
      </w:r>
      <w:proofErr w:type="spellEnd"/>
      <w:r w:rsidRPr="005F5D62">
        <w:rPr>
          <w:rFonts w:ascii="Times New Roman" w:hAnsi="Times New Roman"/>
          <w:sz w:val="24"/>
          <w:szCs w:val="24"/>
        </w:rPr>
        <w:t>, 2011). Effective leadership can foster a culture of innovation and continuous improvement in ICT education.</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Curriculum design and assessment practices also play a significant role in student performance in ICT. Traditional assessment methods may not adequately capture the full range of ICT skills and competencies that students need to develop. As suggested by Voogt and Roblin (2012), there is a need for more authentic and performance-based assessments that reflect real-world applications of ICT skills.</w:t>
      </w:r>
      <w:r w:rsidR="005F5D62">
        <w:rPr>
          <w:rFonts w:ascii="Times New Roman" w:hAnsi="Times New Roman"/>
          <w:sz w:val="24"/>
          <w:szCs w:val="24"/>
        </w:rPr>
        <w:t xml:space="preserve"> </w:t>
      </w:r>
      <w:r w:rsidRPr="005F5D62">
        <w:rPr>
          <w:rFonts w:ascii="Times New Roman" w:hAnsi="Times New Roman"/>
          <w:sz w:val="24"/>
          <w:szCs w:val="24"/>
        </w:rPr>
        <w:t>Given these challenges and factors, researchers and educators have explored various strategies to improve student performance in ICT at the secondary school level. These strategies can be broadly categorized into pedagogical approaches, technological interventions, and policy measures.</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One promising pedagogical approach is the use of project-based learning (PBL) in ICT education. PBL involves students working on complex, real-world projects that require them to apply their ICT skills in meaningful contexts. A study by Sáez-López et al. (2016) found that PBL can enhance students' motivation, problem-solving skills, and overall performance in ICT subjects. This approach aligns with the constructivist learning theory, which emphasizes active, student-centered learning.</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Another effective strategy is the integration of ICT across the curriculum, rather than treating it as a standalone subject. This approach, often referred to as </w:t>
      </w:r>
      <w:r w:rsidR="005F5D62">
        <w:rPr>
          <w:rFonts w:ascii="Times New Roman" w:hAnsi="Times New Roman"/>
          <w:sz w:val="24"/>
          <w:szCs w:val="24"/>
        </w:rPr>
        <w:t>“</w:t>
      </w:r>
      <w:r w:rsidRPr="005F5D62">
        <w:rPr>
          <w:rFonts w:ascii="Times New Roman" w:hAnsi="Times New Roman"/>
          <w:sz w:val="24"/>
          <w:szCs w:val="24"/>
        </w:rPr>
        <w:t>ICT across the curriculum</w:t>
      </w:r>
      <w:r w:rsidR="005F5D62">
        <w:rPr>
          <w:rFonts w:ascii="Times New Roman" w:hAnsi="Times New Roman"/>
          <w:sz w:val="24"/>
          <w:szCs w:val="24"/>
        </w:rPr>
        <w:t>’</w:t>
      </w:r>
      <w:r w:rsidRPr="005F5D62">
        <w:rPr>
          <w:rFonts w:ascii="Times New Roman" w:hAnsi="Times New Roman"/>
          <w:sz w:val="24"/>
          <w:szCs w:val="24"/>
        </w:rPr>
        <w:t xml:space="preserve"> or </w:t>
      </w:r>
      <w:r w:rsidR="005F5D62">
        <w:rPr>
          <w:rFonts w:ascii="Times New Roman" w:hAnsi="Times New Roman"/>
          <w:sz w:val="24"/>
          <w:szCs w:val="24"/>
        </w:rPr>
        <w:t>“</w:t>
      </w:r>
      <w:r w:rsidRPr="005F5D62">
        <w:rPr>
          <w:rFonts w:ascii="Times New Roman" w:hAnsi="Times New Roman"/>
          <w:sz w:val="24"/>
          <w:szCs w:val="24"/>
        </w:rPr>
        <w:t>embedded ICT,</w:t>
      </w:r>
      <w:r w:rsidR="005F5D62">
        <w:rPr>
          <w:rFonts w:ascii="Times New Roman" w:hAnsi="Times New Roman"/>
          <w:sz w:val="24"/>
          <w:szCs w:val="24"/>
        </w:rPr>
        <w:t>”</w:t>
      </w:r>
      <w:r w:rsidRPr="005F5D62">
        <w:rPr>
          <w:rFonts w:ascii="Times New Roman" w:hAnsi="Times New Roman"/>
          <w:sz w:val="24"/>
          <w:szCs w:val="24"/>
        </w:rPr>
        <w:t xml:space="preserve"> helps students see the relevance of ICT skills in </w:t>
      </w:r>
      <w:r w:rsidRPr="005F5D62">
        <w:rPr>
          <w:rFonts w:ascii="Times New Roman" w:hAnsi="Times New Roman"/>
          <w:sz w:val="24"/>
          <w:szCs w:val="24"/>
        </w:rPr>
        <w:lastRenderedPageBreak/>
        <w:t xml:space="preserve">various subject areas and real-life contexts. Research by </w:t>
      </w:r>
      <w:proofErr w:type="spellStart"/>
      <w:r w:rsidRPr="005F5D62">
        <w:rPr>
          <w:rFonts w:ascii="Times New Roman" w:hAnsi="Times New Roman"/>
          <w:sz w:val="24"/>
          <w:szCs w:val="24"/>
        </w:rPr>
        <w:t>Tondeur</w:t>
      </w:r>
      <w:proofErr w:type="spellEnd"/>
      <w:r w:rsidRPr="005F5D62">
        <w:rPr>
          <w:rFonts w:ascii="Times New Roman" w:hAnsi="Times New Roman"/>
          <w:sz w:val="24"/>
          <w:szCs w:val="24"/>
        </w:rPr>
        <w:t xml:space="preserve"> et al. (2012) has shown that this integrated approach can lead to improved ICT skills and better overall academic performance.</w:t>
      </w:r>
      <w:r w:rsidR="005F5D62">
        <w:rPr>
          <w:rFonts w:ascii="Times New Roman" w:hAnsi="Times New Roman"/>
          <w:sz w:val="24"/>
          <w:szCs w:val="24"/>
        </w:rPr>
        <w:t xml:space="preserve"> </w:t>
      </w:r>
      <w:r w:rsidRPr="005F5D62">
        <w:rPr>
          <w:rFonts w:ascii="Times New Roman" w:hAnsi="Times New Roman"/>
          <w:sz w:val="24"/>
          <w:szCs w:val="24"/>
        </w:rPr>
        <w:t>Collaborative learning strategies have also shown promise in improving ICT performance. These strategies leverage the social nature of learning and can help students develop not only technical skills but also important soft skills such as communication and teamwork. A study by Zhu (2012) found that collaborative learning environments can enhance students' engagement and performance in ICT-related tasks.</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The use of gamification and game-based learning has gained attention as a strategy to improve student motivation and performance in ICT. By incorporating game elements into learning activities, educators can make ICT education more engaging and interactive. Research by Hamari et al. (2016) suggests that gamification can have positive effects on learning outcomes, particularly in terms of increased motivation and engagement.</w:t>
      </w:r>
      <w:r w:rsidR="005F5D62">
        <w:rPr>
          <w:rFonts w:ascii="Times New Roman" w:hAnsi="Times New Roman"/>
          <w:sz w:val="24"/>
          <w:szCs w:val="24"/>
        </w:rPr>
        <w:t xml:space="preserve"> </w:t>
      </w:r>
      <w:r w:rsidRPr="005F5D62">
        <w:rPr>
          <w:rFonts w:ascii="Times New Roman" w:hAnsi="Times New Roman"/>
          <w:sz w:val="24"/>
          <w:szCs w:val="24"/>
        </w:rPr>
        <w:t>Flipped classroom models have also been explored as a strategy to improve ICT performance. In this approach, students engage with instructional content outside of class time (often through online resources) and use class time for hands-on activities and problem-solving. A study by Kong (2014) found that flipped classroom approaches can enhance students</w:t>
      </w:r>
      <w:r w:rsidR="005F5D62">
        <w:rPr>
          <w:rFonts w:ascii="Times New Roman" w:hAnsi="Times New Roman"/>
          <w:sz w:val="24"/>
          <w:szCs w:val="24"/>
        </w:rPr>
        <w:t>’</w:t>
      </w:r>
      <w:r w:rsidRPr="005F5D62">
        <w:rPr>
          <w:rFonts w:ascii="Times New Roman" w:hAnsi="Times New Roman"/>
          <w:sz w:val="24"/>
          <w:szCs w:val="24"/>
        </w:rPr>
        <w:t xml:space="preserve"> information literacy and critical thinking skills in ICT education.</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In terms of technological interventions, the use of mobile devices and apps for learning has shown potential in improving ICT performance. The ubiquity of smartphones and tablets provides opportunities for anywhere, anytime learning. </w:t>
      </w:r>
      <w:r w:rsidRPr="005F5D62">
        <w:rPr>
          <w:rFonts w:ascii="Times New Roman" w:hAnsi="Times New Roman"/>
          <w:sz w:val="24"/>
          <w:szCs w:val="24"/>
        </w:rPr>
        <w:lastRenderedPageBreak/>
        <w:t>Research by Sung et al. (2016) indicates that mobile learning can have positive effects on student achievement, particularly when integrated with appropriate pedagogical approaches.</w:t>
      </w:r>
      <w:r w:rsidR="005F5D62">
        <w:rPr>
          <w:rFonts w:ascii="Times New Roman" w:hAnsi="Times New Roman"/>
          <w:sz w:val="24"/>
          <w:szCs w:val="24"/>
        </w:rPr>
        <w:t xml:space="preserve"> </w:t>
      </w:r>
      <w:r w:rsidRPr="005F5D62">
        <w:rPr>
          <w:rFonts w:ascii="Times New Roman" w:hAnsi="Times New Roman"/>
          <w:sz w:val="24"/>
          <w:szCs w:val="24"/>
        </w:rPr>
        <w:t>Virtual and augmented reality technologies are emerging as powerful tools for ICT education. These technologies can provide immersive learning experiences that help students visualize complex concepts and develop practical skills. A study by Merchant et al. (2014) found that virtual reality-based instruction can lead to improved learning outcomes in K-12 education, including in technology-related subjects.</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 xml:space="preserve">The use of learning analytics and adaptive learning systems is another promising technological intervention. These systems can provide personalized learning experiences based on individual student data, potentially addressing the diverse needs and skill levels within a classroom. As noted by </w:t>
      </w:r>
      <w:proofErr w:type="spellStart"/>
      <w:r w:rsidRPr="005F5D62">
        <w:rPr>
          <w:rFonts w:ascii="Times New Roman" w:hAnsi="Times New Roman"/>
          <w:sz w:val="24"/>
          <w:szCs w:val="24"/>
        </w:rPr>
        <w:t>Papamitsiou</w:t>
      </w:r>
      <w:proofErr w:type="spellEnd"/>
      <w:r w:rsidRPr="005F5D62">
        <w:rPr>
          <w:rFonts w:ascii="Times New Roman" w:hAnsi="Times New Roman"/>
          <w:sz w:val="24"/>
          <w:szCs w:val="24"/>
        </w:rPr>
        <w:t xml:space="preserve"> and Economides (2014), learning analytics can help identify at-risk students and provide timely interventions to improve performance.</w:t>
      </w:r>
      <w:r w:rsidR="005F5D62">
        <w:rPr>
          <w:rFonts w:ascii="Times New Roman" w:hAnsi="Times New Roman"/>
          <w:sz w:val="24"/>
          <w:szCs w:val="24"/>
        </w:rPr>
        <w:t xml:space="preserve"> </w:t>
      </w:r>
      <w:r w:rsidRPr="005F5D62">
        <w:rPr>
          <w:rFonts w:ascii="Times New Roman" w:hAnsi="Times New Roman"/>
          <w:sz w:val="24"/>
          <w:szCs w:val="24"/>
        </w:rPr>
        <w:t>On the policy front, several measures have been proposed and implemented to improve ICT performance in secondary schools. One key area is curriculum reform, with many countries updating their ICT curricula to better align with current technological trends and workforce needs. For example, the introduction of computer science and coding into national curricula, as seen in countries like England and Australia, aims to provide students with more advanced ICT skills (Heintz et al., 2016).</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lastRenderedPageBreak/>
        <w:t>Investment in ICT infrastructure and resources is another crucial policy measure. This includes not only providing hardware and software but also ensuring reliable internet connectivity in schools. A study by Ertmer and Ottenbreit-Leftwich (2010) highlighted the importance of adequate resources in supporting effective ICT integration and improving student outcomes.</w:t>
      </w:r>
      <w:r w:rsidR="005F5D62">
        <w:rPr>
          <w:rFonts w:ascii="Times New Roman" w:hAnsi="Times New Roman"/>
          <w:sz w:val="24"/>
          <w:szCs w:val="24"/>
        </w:rPr>
        <w:t xml:space="preserve"> </w:t>
      </w:r>
      <w:r w:rsidRPr="005F5D62">
        <w:rPr>
          <w:rFonts w:ascii="Times New Roman" w:hAnsi="Times New Roman"/>
          <w:sz w:val="24"/>
          <w:szCs w:val="24"/>
        </w:rPr>
        <w:t>Teacher training and professional development policies are also critical. Many countries have implemented initiatives to enhance teachers' ICT skills and pedagogical knowledge. For instance, the UNESCO ICT Competency Framework for Teachers provides a comprehensive guide for teacher training in ICT (UNESCO, 2018). Such frameworks can help ensure that teachers are equipped to effectively integrate ICT into their teaching practices.</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Partnerships between schools and industry have been explored as a strategy to enhance ICT education. These partnerships can provide students with real-world experiences and insights into ICT careers, potentially increasing motivation and performance. Research by Watters and Christensen (2013) suggests that industry partnerships can help bridge the gap between school-based learning and workplace requirements in ICT.</w:t>
      </w:r>
      <w:r w:rsidR="005F5D62">
        <w:rPr>
          <w:rFonts w:ascii="Times New Roman" w:hAnsi="Times New Roman"/>
          <w:sz w:val="24"/>
          <w:szCs w:val="24"/>
        </w:rPr>
        <w:t xml:space="preserve"> </w:t>
      </w:r>
      <w:r w:rsidRPr="005F5D62">
        <w:rPr>
          <w:rFonts w:ascii="Times New Roman" w:hAnsi="Times New Roman"/>
          <w:sz w:val="24"/>
          <w:szCs w:val="24"/>
        </w:rPr>
        <w:t>Assessment and certification policies also play a role in improving ICT performance. The introduction of standardized ICT assessments and digital literacy certifications can provide clear benchmarks for students and motivate them to develop their skills. For example, the International Computer Driving License (ICDL) has been adopted in many countries as a standard for digital literacy (Csapo et al., 2012).</w:t>
      </w:r>
    </w:p>
    <w:p w:rsidR="005F5D62"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lastRenderedPageBreak/>
        <w:t>While these strategies show promise, it is important to note that there is no one-size-fits-all solution to improving ICT performance in secondary schools. The effectiveness of different approaches may vary depending on the specific context, including factors such as cultural background, available resources, and existing education systems. As pointed out by Kozma (2008), successful ICT integration in education requires a systemic approach that addresses multiple aspects of the educational ecosystem.</w:t>
      </w:r>
      <w:r w:rsidR="005F5D62">
        <w:rPr>
          <w:rFonts w:ascii="Times New Roman" w:hAnsi="Times New Roman"/>
          <w:sz w:val="24"/>
          <w:szCs w:val="24"/>
        </w:rPr>
        <w:t xml:space="preserve"> </w:t>
      </w:r>
      <w:r w:rsidRPr="005F5D62">
        <w:rPr>
          <w:rFonts w:ascii="Times New Roman" w:hAnsi="Times New Roman"/>
          <w:sz w:val="24"/>
          <w:szCs w:val="24"/>
        </w:rPr>
        <w:t>Moreover, as technology continues to evolve rapidly, strategies for improving ICT performance must be flexible and adaptable. Emerging technologies such as artificial intelligence, the Internet of Things, and blockchain are likely to shape the future of ICT education, requiring ongoing adaptation of teaching strategies and curricula (Johnson et al., 2016).</w:t>
      </w:r>
    </w:p>
    <w:p w:rsidR="00083781" w:rsidRDefault="005F5D62" w:rsidP="00E60198">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Therefore, </w:t>
      </w:r>
      <w:r w:rsidRPr="005F5D62">
        <w:rPr>
          <w:rFonts w:ascii="Times New Roman" w:hAnsi="Times New Roman"/>
          <w:sz w:val="24"/>
          <w:szCs w:val="24"/>
        </w:rPr>
        <w:t>improving students</w:t>
      </w:r>
      <w:r w:rsidR="00980736">
        <w:rPr>
          <w:rFonts w:ascii="Times New Roman" w:hAnsi="Times New Roman"/>
          <w:sz w:val="24"/>
          <w:szCs w:val="24"/>
        </w:rPr>
        <w:t>’</w:t>
      </w:r>
      <w:r w:rsidRPr="005F5D62">
        <w:rPr>
          <w:rFonts w:ascii="Times New Roman" w:hAnsi="Times New Roman"/>
          <w:sz w:val="24"/>
          <w:szCs w:val="24"/>
        </w:rPr>
        <w:t xml:space="preserve"> performance in ICT at the secondary school level is a complex challenge that requires a multi-faceted approach. Effective strategies must address various factors, including pedagogical approaches, technological interventions, policy measures, and the broader socio-economic context. By combining these strategies and continuously adapting to technological advancements, educators and policymakers can work towards equipping students with the ICT skills they need to succeed in the digital age.</w:t>
      </w:r>
    </w:p>
    <w:p w:rsidR="003722CA" w:rsidRDefault="003722CA" w:rsidP="00E60198">
      <w:pPr>
        <w:spacing w:after="0" w:line="480" w:lineRule="auto"/>
        <w:ind w:firstLine="720"/>
        <w:jc w:val="both"/>
        <w:rPr>
          <w:rFonts w:ascii="Times New Roman" w:hAnsi="Times New Roman"/>
          <w:sz w:val="24"/>
          <w:szCs w:val="24"/>
        </w:rPr>
      </w:pPr>
    </w:p>
    <w:p w:rsidR="003722CA" w:rsidRPr="005F5D62" w:rsidRDefault="003722CA" w:rsidP="00E60198">
      <w:pPr>
        <w:spacing w:after="0" w:line="480" w:lineRule="auto"/>
        <w:ind w:firstLine="720"/>
        <w:jc w:val="both"/>
        <w:rPr>
          <w:rFonts w:ascii="Times New Roman" w:hAnsi="Times New Roman"/>
          <w:sz w:val="24"/>
          <w:szCs w:val="24"/>
        </w:rPr>
      </w:pPr>
    </w:p>
    <w:p w:rsidR="00083781" w:rsidRPr="00980736" w:rsidRDefault="000C0367" w:rsidP="00E60198">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1.2 </w:t>
      </w:r>
      <w:r w:rsidR="00980736" w:rsidRPr="00980736">
        <w:rPr>
          <w:rFonts w:ascii="Times New Roman" w:hAnsi="Times New Roman"/>
          <w:b/>
          <w:bCs/>
          <w:sz w:val="24"/>
          <w:szCs w:val="24"/>
        </w:rPr>
        <w:t>Statement of the Problem</w:t>
      </w:r>
    </w:p>
    <w:p w:rsidR="007D5818"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Despite the growing importance of Information and Communication Technology (ICT) skills in today</w:t>
      </w:r>
      <w:r w:rsidR="00980736">
        <w:rPr>
          <w:rFonts w:ascii="Times New Roman" w:hAnsi="Times New Roman"/>
          <w:sz w:val="24"/>
          <w:szCs w:val="24"/>
        </w:rPr>
        <w:t>’</w:t>
      </w:r>
      <w:r w:rsidRPr="005F5D62">
        <w:rPr>
          <w:rFonts w:ascii="Times New Roman" w:hAnsi="Times New Roman"/>
          <w:sz w:val="24"/>
          <w:szCs w:val="24"/>
        </w:rPr>
        <w:t>s digital world, many secondary school students continue to underperform in ICT subjects. This underperformance is particularly concerning given the critical role that ICT literacy plays in academic success, future employability, and overall digital citizenship. Studies have consistently shown that while students may possess basic digital skills, they often struggle with more complex ICT tasks that require higher-order thinking and problem-solving abilities (Siddiq et al., 2016). This gap between the ICT skills taught in schools and those required for success in higher education and the job market highlights a significant problem in current educational practices.</w:t>
      </w:r>
    </w:p>
    <w:p w:rsidR="007D5818" w:rsidRDefault="00000000"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t>The reasons for this underperformance are multifaceted and complex. They include inadequate ICT infrastructure in schools, outdated curricula that fail to keep pace with rapid technological advancements, insufficient teacher training in ICT integration, and the persistent digital divide that affects access to technology both in and out of school (</w:t>
      </w:r>
      <w:proofErr w:type="spellStart"/>
      <w:r w:rsidRPr="005F5D62">
        <w:rPr>
          <w:rFonts w:ascii="Times New Roman" w:hAnsi="Times New Roman"/>
          <w:sz w:val="24"/>
          <w:szCs w:val="24"/>
        </w:rPr>
        <w:t>Buabeng</w:t>
      </w:r>
      <w:proofErr w:type="spellEnd"/>
      <w:r w:rsidRPr="005F5D62">
        <w:rPr>
          <w:rFonts w:ascii="Times New Roman" w:hAnsi="Times New Roman"/>
          <w:sz w:val="24"/>
          <w:szCs w:val="24"/>
        </w:rPr>
        <w:t>-Andoh, 2012; van Dijk, 2017). Additionally, traditional teaching methods and assessment practices often fail to engage students effectively or accurately measure the full range of ICT competencies needed in the modern world. These factors collectively contribute to a learning environment that is not optimally conducive to developing strong ICT skills among secondary school students.</w:t>
      </w:r>
    </w:p>
    <w:p w:rsidR="00083781" w:rsidRPr="005F5D62" w:rsidRDefault="007D5818" w:rsidP="00E60198">
      <w:pPr>
        <w:spacing w:after="0" w:line="480" w:lineRule="auto"/>
        <w:ind w:firstLine="720"/>
        <w:jc w:val="both"/>
        <w:rPr>
          <w:rFonts w:ascii="Times New Roman" w:hAnsi="Times New Roman"/>
          <w:sz w:val="24"/>
          <w:szCs w:val="24"/>
        </w:rPr>
      </w:pPr>
      <w:r w:rsidRPr="005F5D62">
        <w:rPr>
          <w:rFonts w:ascii="Times New Roman" w:hAnsi="Times New Roman"/>
          <w:sz w:val="24"/>
          <w:szCs w:val="24"/>
        </w:rPr>
        <w:lastRenderedPageBreak/>
        <w:t>The uneven development of ICT skills among students can aggravate existing socio</w:t>
      </w:r>
      <w:r>
        <w:rPr>
          <w:rFonts w:ascii="Times New Roman" w:hAnsi="Times New Roman"/>
          <w:sz w:val="24"/>
          <w:szCs w:val="24"/>
        </w:rPr>
        <w:t>-</w:t>
      </w:r>
      <w:r w:rsidRPr="005F5D62">
        <w:rPr>
          <w:rFonts w:ascii="Times New Roman" w:hAnsi="Times New Roman"/>
          <w:sz w:val="24"/>
          <w:szCs w:val="24"/>
        </w:rPr>
        <w:t>economic inequalities, as those with better access to technology and quality ICT education gain significant advantages in academic and professional spheres. Therefore, addressing the underperformance of secondary school students in ICT is not just an educational issue, but a broader societal challenge with far-reaching implications for economic development, social equity, and global competitiveness.</w:t>
      </w:r>
      <w:r>
        <w:rPr>
          <w:rFonts w:ascii="Times New Roman" w:hAnsi="Times New Roman"/>
          <w:sz w:val="24"/>
          <w:szCs w:val="24"/>
        </w:rPr>
        <w:t xml:space="preserve"> Thus, this study investigated strategies for improving ICT on junior secondary school students’ performance in Ilorin-west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083781" w:rsidRPr="007D5818" w:rsidRDefault="000C0367" w:rsidP="00E60198">
      <w:pPr>
        <w:spacing w:after="0" w:line="480" w:lineRule="auto"/>
        <w:jc w:val="both"/>
        <w:rPr>
          <w:rFonts w:ascii="Times New Roman" w:hAnsi="Times New Roman"/>
          <w:b/>
          <w:bCs/>
          <w:sz w:val="24"/>
          <w:szCs w:val="24"/>
        </w:rPr>
      </w:pPr>
      <w:r>
        <w:rPr>
          <w:rFonts w:ascii="Times New Roman" w:hAnsi="Times New Roman"/>
          <w:b/>
          <w:bCs/>
          <w:sz w:val="24"/>
          <w:szCs w:val="24"/>
        </w:rPr>
        <w:t xml:space="preserve">1.3 </w:t>
      </w:r>
      <w:r w:rsidRPr="007D5818">
        <w:rPr>
          <w:rFonts w:ascii="Times New Roman" w:hAnsi="Times New Roman"/>
          <w:b/>
          <w:bCs/>
          <w:sz w:val="24"/>
          <w:szCs w:val="24"/>
        </w:rPr>
        <w:t>Purposes of the Study</w:t>
      </w:r>
    </w:p>
    <w:p w:rsidR="007D5818" w:rsidRPr="005F5D62" w:rsidRDefault="007D5818" w:rsidP="00E60198">
      <w:pPr>
        <w:spacing w:after="0" w:line="480" w:lineRule="auto"/>
        <w:ind w:firstLine="720"/>
        <w:jc w:val="both"/>
        <w:rPr>
          <w:rFonts w:ascii="Times New Roman" w:hAnsi="Times New Roman"/>
          <w:sz w:val="24"/>
          <w:szCs w:val="24"/>
        </w:rPr>
      </w:pPr>
      <w:r w:rsidRPr="007D5818">
        <w:rPr>
          <w:rFonts w:ascii="Times New Roman" w:hAnsi="Times New Roman"/>
          <w:sz w:val="24"/>
          <w:szCs w:val="24"/>
        </w:rPr>
        <w:t>The</w:t>
      </w:r>
      <w:r>
        <w:rPr>
          <w:rFonts w:ascii="Times New Roman" w:hAnsi="Times New Roman"/>
          <w:sz w:val="24"/>
          <w:szCs w:val="24"/>
        </w:rPr>
        <w:t xml:space="preserve"> general purpose of this study is to investigate </w:t>
      </w:r>
      <w:bookmarkStart w:id="1" w:name="_Hlk174690240"/>
      <w:r>
        <w:rPr>
          <w:rFonts w:ascii="Times New Roman" w:hAnsi="Times New Roman"/>
          <w:sz w:val="24"/>
          <w:szCs w:val="24"/>
        </w:rPr>
        <w:t xml:space="preserve">strategies for improving ICT on junior secondary school students’ performance in Ilorin-west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bookmarkEnd w:id="1"/>
      <w:r>
        <w:rPr>
          <w:rFonts w:ascii="Times New Roman" w:hAnsi="Times New Roman"/>
          <w:sz w:val="24"/>
          <w:szCs w:val="24"/>
        </w:rPr>
        <w:t>Specifically, the study was intended to:</w:t>
      </w:r>
    </w:p>
    <w:p w:rsidR="007D5818" w:rsidRDefault="00000000" w:rsidP="00E60198">
      <w:pPr>
        <w:numPr>
          <w:ilvl w:val="0"/>
          <w:numId w:val="1"/>
        </w:numPr>
        <w:spacing w:after="0" w:line="480" w:lineRule="auto"/>
        <w:ind w:left="360"/>
        <w:jc w:val="both"/>
        <w:rPr>
          <w:rFonts w:ascii="Times New Roman" w:hAnsi="Times New Roman"/>
          <w:sz w:val="24"/>
          <w:szCs w:val="24"/>
        </w:rPr>
      </w:pPr>
      <w:r w:rsidRPr="007D5818">
        <w:rPr>
          <w:rFonts w:ascii="Times New Roman" w:hAnsi="Times New Roman"/>
          <w:sz w:val="24"/>
          <w:szCs w:val="24"/>
        </w:rPr>
        <w:t>identify effective pedagogical strategies that enhance ICT performance among secondary school students.</w:t>
      </w:r>
    </w:p>
    <w:p w:rsidR="007D5818" w:rsidRDefault="007D5818" w:rsidP="00E60198">
      <w:pPr>
        <w:numPr>
          <w:ilvl w:val="0"/>
          <w:numId w:val="1"/>
        </w:numPr>
        <w:spacing w:after="0" w:line="480" w:lineRule="auto"/>
        <w:ind w:left="360"/>
        <w:jc w:val="both"/>
        <w:rPr>
          <w:rFonts w:ascii="Times New Roman" w:hAnsi="Times New Roman"/>
          <w:sz w:val="24"/>
          <w:szCs w:val="24"/>
        </w:rPr>
      </w:pPr>
      <w:r w:rsidRPr="007D5818">
        <w:rPr>
          <w:rFonts w:ascii="Times New Roman" w:hAnsi="Times New Roman"/>
          <w:sz w:val="24"/>
          <w:szCs w:val="24"/>
        </w:rPr>
        <w:t>assess the impact of technology integration across the curriculum on students</w:t>
      </w:r>
      <w:r>
        <w:rPr>
          <w:rFonts w:ascii="Times New Roman" w:hAnsi="Times New Roman"/>
          <w:sz w:val="24"/>
          <w:szCs w:val="24"/>
        </w:rPr>
        <w:t>’</w:t>
      </w:r>
      <w:r w:rsidRPr="007D5818">
        <w:rPr>
          <w:rFonts w:ascii="Times New Roman" w:hAnsi="Times New Roman"/>
          <w:sz w:val="24"/>
          <w:szCs w:val="24"/>
        </w:rPr>
        <w:t xml:space="preserve"> ICT skills and overall academic performance.</w:t>
      </w:r>
    </w:p>
    <w:p w:rsidR="007D5818" w:rsidRDefault="007D5818" w:rsidP="00E60198">
      <w:pPr>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examine</w:t>
      </w:r>
      <w:r w:rsidRPr="007D5818">
        <w:rPr>
          <w:rFonts w:ascii="Times New Roman" w:hAnsi="Times New Roman"/>
          <w:sz w:val="24"/>
          <w:szCs w:val="24"/>
        </w:rPr>
        <w:t xml:space="preserve"> the role of teacher training and professional development in improving ICT instruction and student outcomes.</w:t>
      </w:r>
    </w:p>
    <w:p w:rsidR="00E60198" w:rsidRDefault="007D5818" w:rsidP="00E60198">
      <w:pPr>
        <w:numPr>
          <w:ilvl w:val="0"/>
          <w:numId w:val="1"/>
        </w:numPr>
        <w:spacing w:after="0" w:line="480" w:lineRule="auto"/>
        <w:ind w:left="360"/>
        <w:jc w:val="both"/>
        <w:rPr>
          <w:rFonts w:ascii="Times New Roman" w:hAnsi="Times New Roman"/>
          <w:sz w:val="24"/>
          <w:szCs w:val="24"/>
        </w:rPr>
      </w:pPr>
      <w:r>
        <w:rPr>
          <w:rFonts w:ascii="Times New Roman" w:hAnsi="Times New Roman"/>
          <w:sz w:val="24"/>
          <w:szCs w:val="24"/>
        </w:rPr>
        <w:t>Find out</w:t>
      </w:r>
      <w:r w:rsidRPr="007D5818">
        <w:rPr>
          <w:rFonts w:ascii="Times New Roman" w:hAnsi="Times New Roman"/>
          <w:sz w:val="24"/>
          <w:szCs w:val="24"/>
        </w:rPr>
        <w:t xml:space="preserve"> the effectiveness of project-based and collaborative learning approaches in developing students' ICT competencies.</w:t>
      </w:r>
    </w:p>
    <w:p w:rsidR="00083781" w:rsidRPr="00E60198" w:rsidRDefault="000C0367" w:rsidP="00E60198">
      <w:pPr>
        <w:spacing w:after="0" w:line="480" w:lineRule="auto"/>
        <w:jc w:val="both"/>
        <w:rPr>
          <w:rFonts w:ascii="Times New Roman" w:hAnsi="Times New Roman"/>
          <w:sz w:val="24"/>
          <w:szCs w:val="24"/>
        </w:rPr>
      </w:pPr>
      <w:r w:rsidRPr="00E60198">
        <w:rPr>
          <w:rFonts w:ascii="Times New Roman" w:hAnsi="Times New Roman"/>
          <w:b/>
          <w:bCs/>
          <w:sz w:val="24"/>
          <w:szCs w:val="24"/>
        </w:rPr>
        <w:lastRenderedPageBreak/>
        <w:t>1.4 Research Questions</w:t>
      </w:r>
    </w:p>
    <w:p w:rsidR="00083781" w:rsidRPr="005F5D62" w:rsidRDefault="007D5818" w:rsidP="00E60198">
      <w:pPr>
        <w:spacing w:after="0" w:line="480" w:lineRule="auto"/>
        <w:jc w:val="both"/>
        <w:rPr>
          <w:rFonts w:ascii="Times New Roman" w:hAnsi="Times New Roman"/>
          <w:sz w:val="24"/>
          <w:szCs w:val="24"/>
        </w:rPr>
      </w:pPr>
      <w:r>
        <w:rPr>
          <w:rFonts w:ascii="Times New Roman" w:hAnsi="Times New Roman"/>
          <w:sz w:val="24"/>
          <w:szCs w:val="24"/>
        </w:rPr>
        <w:tab/>
        <w:t>The following research questions were raised to guide this study:</w:t>
      </w:r>
    </w:p>
    <w:p w:rsidR="00741FB6" w:rsidRDefault="00000000" w:rsidP="00E60198">
      <w:pPr>
        <w:numPr>
          <w:ilvl w:val="0"/>
          <w:numId w:val="2"/>
        </w:numPr>
        <w:spacing w:after="0" w:line="480" w:lineRule="auto"/>
        <w:ind w:left="360"/>
        <w:jc w:val="both"/>
        <w:rPr>
          <w:rFonts w:ascii="Times New Roman" w:hAnsi="Times New Roman"/>
          <w:sz w:val="24"/>
          <w:szCs w:val="24"/>
        </w:rPr>
      </w:pPr>
      <w:r w:rsidRPr="005F5D62">
        <w:rPr>
          <w:rFonts w:ascii="Times New Roman" w:hAnsi="Times New Roman"/>
          <w:sz w:val="24"/>
          <w:szCs w:val="24"/>
        </w:rPr>
        <w:t>How does the implementation of project-based learning (PBL) affect secondary school students</w:t>
      </w:r>
      <w:r w:rsidR="00A40489">
        <w:rPr>
          <w:rFonts w:ascii="Times New Roman" w:hAnsi="Times New Roman"/>
          <w:sz w:val="24"/>
          <w:szCs w:val="24"/>
        </w:rPr>
        <w:t xml:space="preserve">’ </w:t>
      </w:r>
      <w:r w:rsidRPr="005F5D62">
        <w:rPr>
          <w:rFonts w:ascii="Times New Roman" w:hAnsi="Times New Roman"/>
          <w:sz w:val="24"/>
          <w:szCs w:val="24"/>
        </w:rPr>
        <w:t>performance in ICT?</w:t>
      </w:r>
    </w:p>
    <w:p w:rsidR="00C90A49" w:rsidRDefault="00000000" w:rsidP="00C90A49">
      <w:pPr>
        <w:numPr>
          <w:ilvl w:val="0"/>
          <w:numId w:val="2"/>
        </w:numPr>
        <w:spacing w:after="0" w:line="480" w:lineRule="auto"/>
        <w:ind w:left="360"/>
        <w:jc w:val="both"/>
        <w:rPr>
          <w:rFonts w:ascii="Times New Roman" w:hAnsi="Times New Roman"/>
          <w:sz w:val="24"/>
          <w:szCs w:val="24"/>
        </w:rPr>
      </w:pPr>
      <w:r w:rsidRPr="005F5D62">
        <w:rPr>
          <w:rFonts w:ascii="Times New Roman" w:hAnsi="Times New Roman"/>
          <w:sz w:val="24"/>
          <w:szCs w:val="24"/>
        </w:rPr>
        <w:t>To what extent does the integration of ICT across various subject areas impact students</w:t>
      </w:r>
      <w:r w:rsidR="00741FB6">
        <w:rPr>
          <w:rFonts w:ascii="Times New Roman" w:hAnsi="Times New Roman"/>
          <w:sz w:val="24"/>
          <w:szCs w:val="24"/>
        </w:rPr>
        <w:t>’</w:t>
      </w:r>
      <w:r w:rsidRPr="005F5D62">
        <w:rPr>
          <w:rFonts w:ascii="Times New Roman" w:hAnsi="Times New Roman"/>
          <w:sz w:val="24"/>
          <w:szCs w:val="24"/>
        </w:rPr>
        <w:t xml:space="preserve"> overall ICT competencies?</w:t>
      </w:r>
    </w:p>
    <w:p w:rsidR="00C90A49" w:rsidRDefault="00000000" w:rsidP="00C90A49">
      <w:pPr>
        <w:numPr>
          <w:ilvl w:val="0"/>
          <w:numId w:val="2"/>
        </w:numPr>
        <w:spacing w:after="0" w:line="480" w:lineRule="auto"/>
        <w:ind w:left="360"/>
        <w:jc w:val="both"/>
        <w:rPr>
          <w:rFonts w:ascii="Times New Roman" w:hAnsi="Times New Roman"/>
          <w:sz w:val="24"/>
          <w:szCs w:val="24"/>
        </w:rPr>
      </w:pPr>
      <w:r w:rsidRPr="00C90A49">
        <w:rPr>
          <w:rFonts w:ascii="Times New Roman" w:hAnsi="Times New Roman"/>
          <w:sz w:val="24"/>
          <w:szCs w:val="24"/>
        </w:rPr>
        <w:t>What is the relationship between teachers</w:t>
      </w:r>
      <w:r w:rsidR="00741FB6" w:rsidRPr="00C90A49">
        <w:rPr>
          <w:rFonts w:ascii="Times New Roman" w:hAnsi="Times New Roman"/>
          <w:sz w:val="24"/>
          <w:szCs w:val="24"/>
        </w:rPr>
        <w:t>’</w:t>
      </w:r>
      <w:r w:rsidRPr="00C90A49">
        <w:rPr>
          <w:rFonts w:ascii="Times New Roman" w:hAnsi="Times New Roman"/>
          <w:sz w:val="24"/>
          <w:szCs w:val="24"/>
        </w:rPr>
        <w:t xml:space="preserve"> ICT competencies and their students</w:t>
      </w:r>
      <w:r w:rsidR="00741FB6" w:rsidRPr="00C90A49">
        <w:rPr>
          <w:rFonts w:ascii="Times New Roman" w:hAnsi="Times New Roman"/>
          <w:sz w:val="24"/>
          <w:szCs w:val="24"/>
        </w:rPr>
        <w:t>’</w:t>
      </w:r>
      <w:r w:rsidRPr="00C90A49">
        <w:rPr>
          <w:rFonts w:ascii="Times New Roman" w:hAnsi="Times New Roman"/>
          <w:sz w:val="24"/>
          <w:szCs w:val="24"/>
        </w:rPr>
        <w:t xml:space="preserve"> performance in ICT subjects?</w:t>
      </w:r>
    </w:p>
    <w:p w:rsidR="00083781" w:rsidRPr="00C90A49" w:rsidRDefault="00000000" w:rsidP="00C90A49">
      <w:pPr>
        <w:numPr>
          <w:ilvl w:val="0"/>
          <w:numId w:val="2"/>
        </w:numPr>
        <w:spacing w:after="0" w:line="480" w:lineRule="auto"/>
        <w:ind w:left="360"/>
        <w:jc w:val="both"/>
        <w:rPr>
          <w:rFonts w:ascii="Times New Roman" w:hAnsi="Times New Roman"/>
          <w:sz w:val="24"/>
          <w:szCs w:val="24"/>
        </w:rPr>
      </w:pPr>
      <w:r w:rsidRPr="00C90A49">
        <w:rPr>
          <w:rFonts w:ascii="Times New Roman" w:hAnsi="Times New Roman"/>
          <w:sz w:val="24"/>
          <w:szCs w:val="24"/>
        </w:rPr>
        <w:t>How does the use of collaborative learning strategies in ICT education affect students</w:t>
      </w:r>
      <w:r w:rsidR="00741FB6" w:rsidRPr="00C90A49">
        <w:rPr>
          <w:rFonts w:ascii="Times New Roman" w:hAnsi="Times New Roman"/>
          <w:sz w:val="24"/>
          <w:szCs w:val="24"/>
        </w:rPr>
        <w:t>’</w:t>
      </w:r>
      <w:r w:rsidRPr="00C90A49">
        <w:rPr>
          <w:rFonts w:ascii="Times New Roman" w:hAnsi="Times New Roman"/>
          <w:sz w:val="24"/>
          <w:szCs w:val="24"/>
        </w:rPr>
        <w:t xml:space="preserve"> problem-solving skills and engagement?</w:t>
      </w:r>
    </w:p>
    <w:p w:rsidR="00A50761" w:rsidRPr="00A50761" w:rsidRDefault="000C0367" w:rsidP="00E60198">
      <w:pPr>
        <w:spacing w:after="0" w:line="480" w:lineRule="auto"/>
        <w:jc w:val="both"/>
        <w:rPr>
          <w:rFonts w:ascii="Times New Roman" w:hAnsi="Times New Roman"/>
          <w:b/>
          <w:sz w:val="24"/>
          <w:szCs w:val="24"/>
        </w:rPr>
      </w:pPr>
      <w:r>
        <w:rPr>
          <w:rFonts w:ascii="Times New Roman" w:hAnsi="Times New Roman"/>
          <w:b/>
          <w:sz w:val="24"/>
          <w:szCs w:val="24"/>
        </w:rPr>
        <w:t>1.</w:t>
      </w:r>
      <w:r w:rsidR="00AC5296">
        <w:rPr>
          <w:rFonts w:ascii="Times New Roman" w:hAnsi="Times New Roman"/>
          <w:b/>
          <w:sz w:val="24"/>
          <w:szCs w:val="24"/>
        </w:rPr>
        <w:t>5</w:t>
      </w:r>
      <w:r>
        <w:rPr>
          <w:rFonts w:ascii="Times New Roman" w:hAnsi="Times New Roman"/>
          <w:b/>
          <w:sz w:val="24"/>
          <w:szCs w:val="24"/>
        </w:rPr>
        <w:t xml:space="preserve"> </w:t>
      </w:r>
      <w:r w:rsidR="00A50761" w:rsidRPr="00A50761">
        <w:rPr>
          <w:rFonts w:ascii="Times New Roman" w:hAnsi="Times New Roman"/>
          <w:b/>
          <w:sz w:val="24"/>
          <w:szCs w:val="24"/>
        </w:rPr>
        <w:t>Scope of the Study</w:t>
      </w:r>
    </w:p>
    <w:p w:rsidR="00261B40" w:rsidRPr="00A50761" w:rsidRDefault="00A50761" w:rsidP="00E60198">
      <w:pPr>
        <w:autoSpaceDE w:val="0"/>
        <w:autoSpaceDN w:val="0"/>
        <w:adjustRightInd w:val="0"/>
        <w:spacing w:after="0" w:line="480" w:lineRule="auto"/>
        <w:jc w:val="both"/>
        <w:rPr>
          <w:rFonts w:ascii="Times New Roman" w:hAnsi="Times New Roman"/>
          <w:sz w:val="24"/>
          <w:szCs w:val="24"/>
        </w:rPr>
      </w:pPr>
      <w:r w:rsidRPr="00A50761">
        <w:rPr>
          <w:rFonts w:ascii="Times New Roman" w:hAnsi="Times New Roman"/>
          <w:sz w:val="28"/>
          <w:szCs w:val="28"/>
        </w:rPr>
        <w:tab/>
      </w:r>
      <w:r w:rsidRPr="00A50761">
        <w:rPr>
          <w:rFonts w:ascii="Times New Roman" w:hAnsi="Times New Roman"/>
          <w:sz w:val="24"/>
          <w:szCs w:val="24"/>
        </w:rPr>
        <w:t xml:space="preserve">The scope of this study is to investigate </w:t>
      </w:r>
      <w:r w:rsidR="000C0367">
        <w:rPr>
          <w:rFonts w:ascii="Times New Roman" w:hAnsi="Times New Roman"/>
          <w:sz w:val="24"/>
          <w:szCs w:val="24"/>
        </w:rPr>
        <w:t xml:space="preserve">strategies for improving ICT on junior secondary school students’ performance in Ilorin-west Local Government Area of </w:t>
      </w:r>
      <w:proofErr w:type="spellStart"/>
      <w:r w:rsidR="000C0367">
        <w:rPr>
          <w:rFonts w:ascii="Times New Roman" w:hAnsi="Times New Roman"/>
          <w:sz w:val="24"/>
          <w:szCs w:val="24"/>
        </w:rPr>
        <w:t>Kwara</w:t>
      </w:r>
      <w:proofErr w:type="spellEnd"/>
      <w:r w:rsidR="000C0367">
        <w:rPr>
          <w:rFonts w:ascii="Times New Roman" w:hAnsi="Times New Roman"/>
          <w:sz w:val="24"/>
          <w:szCs w:val="24"/>
        </w:rPr>
        <w:t xml:space="preserve"> State</w:t>
      </w:r>
      <w:r w:rsidRPr="00A50761">
        <w:rPr>
          <w:rFonts w:ascii="Times New Roman" w:hAnsi="Times New Roman"/>
          <w:sz w:val="24"/>
          <w:szCs w:val="24"/>
        </w:rPr>
        <w:t>. In doing this, the research is narrowed to public</w:t>
      </w:r>
      <w:r w:rsidR="00672764">
        <w:rPr>
          <w:rFonts w:ascii="Times New Roman" w:hAnsi="Times New Roman"/>
          <w:sz w:val="24"/>
          <w:szCs w:val="24"/>
        </w:rPr>
        <w:t xml:space="preserve"> and private</w:t>
      </w:r>
      <w:r w:rsidRPr="00A50761">
        <w:rPr>
          <w:rFonts w:ascii="Times New Roman" w:hAnsi="Times New Roman"/>
          <w:sz w:val="24"/>
          <w:szCs w:val="24"/>
        </w:rPr>
        <w:t xml:space="preserve"> </w:t>
      </w:r>
      <w:r w:rsidR="000C0367">
        <w:rPr>
          <w:rFonts w:ascii="Times New Roman" w:hAnsi="Times New Roman"/>
          <w:sz w:val="24"/>
          <w:szCs w:val="24"/>
        </w:rPr>
        <w:t xml:space="preserve">junior </w:t>
      </w:r>
      <w:r w:rsidRPr="00A50761">
        <w:rPr>
          <w:rFonts w:ascii="Times New Roman" w:hAnsi="Times New Roman"/>
          <w:sz w:val="24"/>
          <w:szCs w:val="24"/>
        </w:rPr>
        <w:t>secondary school</w:t>
      </w:r>
      <w:r w:rsidR="000C0367">
        <w:rPr>
          <w:rFonts w:ascii="Times New Roman" w:hAnsi="Times New Roman"/>
          <w:sz w:val="24"/>
          <w:szCs w:val="24"/>
        </w:rPr>
        <w:t xml:space="preserve"> in Ilorin-west Local Government Area</w:t>
      </w:r>
      <w:r w:rsidRPr="00A50761">
        <w:rPr>
          <w:rFonts w:ascii="Times New Roman" w:hAnsi="Times New Roman"/>
          <w:sz w:val="24"/>
          <w:szCs w:val="24"/>
        </w:rPr>
        <w:t xml:space="preserve"> to enable the researcher minimize the cost of covering a large area.</w:t>
      </w:r>
      <w:r w:rsidR="000C0367">
        <w:rPr>
          <w:rFonts w:ascii="Times New Roman" w:hAnsi="Times New Roman"/>
          <w:sz w:val="24"/>
          <w:szCs w:val="24"/>
        </w:rPr>
        <w:t xml:space="preserve"> </w:t>
      </w:r>
      <w:r w:rsidR="00261B40">
        <w:rPr>
          <w:rFonts w:ascii="Times New Roman" w:hAnsi="Times New Roman"/>
          <w:sz w:val="24"/>
          <w:szCs w:val="24"/>
        </w:rPr>
        <w:t>The population of the study comprised all junior secondary school students in the Local Government Area. Stratified sampling technique was used to select ten (10) public and private junior secondary schools, where twenty (20) respondents were sampled from each school making a total of two-hundred (200) respondents.</w:t>
      </w:r>
    </w:p>
    <w:p w:rsidR="00A50761" w:rsidRDefault="00A50761" w:rsidP="00E60198">
      <w:pPr>
        <w:autoSpaceDE w:val="0"/>
        <w:autoSpaceDN w:val="0"/>
        <w:adjustRightInd w:val="0"/>
        <w:spacing w:after="0" w:line="480" w:lineRule="auto"/>
        <w:ind w:firstLine="720"/>
        <w:jc w:val="both"/>
        <w:rPr>
          <w:rFonts w:ascii="Times New Roman" w:hAnsi="Times New Roman"/>
          <w:sz w:val="24"/>
          <w:szCs w:val="24"/>
        </w:rPr>
      </w:pPr>
      <w:r w:rsidRPr="00A50761">
        <w:rPr>
          <w:rFonts w:ascii="Times New Roman" w:hAnsi="Times New Roman"/>
          <w:sz w:val="24"/>
          <w:szCs w:val="24"/>
        </w:rPr>
        <w:lastRenderedPageBreak/>
        <w:t xml:space="preserve">Questionnaire on quantitative research methodology was implemented in this study. A survey was used to gather data on the </w:t>
      </w:r>
      <w:r w:rsidR="000C0367">
        <w:rPr>
          <w:rFonts w:ascii="Times New Roman" w:hAnsi="Times New Roman"/>
          <w:sz w:val="24"/>
          <w:szCs w:val="24"/>
        </w:rPr>
        <w:t xml:space="preserve">strategies for improving ICT on junior secondary school students’ performance </w:t>
      </w:r>
      <w:r w:rsidRPr="00A50761">
        <w:rPr>
          <w:rFonts w:ascii="Times New Roman" w:hAnsi="Times New Roman"/>
          <w:sz w:val="24"/>
          <w:szCs w:val="24"/>
        </w:rPr>
        <w:t>was used to collect data from the respondents. Demographic characteristics of the respondents were described using the percentage. The research question</w:t>
      </w:r>
      <w:r w:rsidR="000C0367">
        <w:rPr>
          <w:rFonts w:ascii="Times New Roman" w:hAnsi="Times New Roman"/>
          <w:sz w:val="24"/>
          <w:szCs w:val="24"/>
        </w:rPr>
        <w:t>s</w:t>
      </w:r>
      <w:r w:rsidRPr="00A50761">
        <w:rPr>
          <w:rFonts w:ascii="Times New Roman" w:hAnsi="Times New Roman"/>
          <w:sz w:val="24"/>
          <w:szCs w:val="24"/>
        </w:rPr>
        <w:t xml:space="preserve"> </w:t>
      </w:r>
      <w:r w:rsidR="000C0367">
        <w:rPr>
          <w:rFonts w:ascii="Times New Roman" w:hAnsi="Times New Roman"/>
          <w:sz w:val="24"/>
          <w:szCs w:val="24"/>
        </w:rPr>
        <w:t>were</w:t>
      </w:r>
      <w:r w:rsidRPr="00A50761">
        <w:rPr>
          <w:rFonts w:ascii="Times New Roman" w:hAnsi="Times New Roman"/>
          <w:sz w:val="24"/>
          <w:szCs w:val="24"/>
        </w:rPr>
        <w:t xml:space="preserve"> answered using mean and standard deviation.</w:t>
      </w:r>
    </w:p>
    <w:p w:rsidR="000C0367" w:rsidRDefault="000C0367" w:rsidP="00E60198">
      <w:pPr>
        <w:autoSpaceDE w:val="0"/>
        <w:autoSpaceDN w:val="0"/>
        <w:adjustRightInd w:val="0"/>
        <w:spacing w:after="0" w:line="480" w:lineRule="auto"/>
        <w:jc w:val="both"/>
        <w:rPr>
          <w:rFonts w:ascii="Times New Roman" w:hAnsi="Times New Roman"/>
          <w:b/>
          <w:bCs/>
          <w:sz w:val="24"/>
          <w:szCs w:val="24"/>
        </w:rPr>
      </w:pPr>
      <w:r w:rsidRPr="000C0367">
        <w:rPr>
          <w:rFonts w:ascii="Times New Roman" w:hAnsi="Times New Roman"/>
          <w:b/>
          <w:bCs/>
          <w:sz w:val="24"/>
          <w:szCs w:val="24"/>
        </w:rPr>
        <w:t>1.</w:t>
      </w:r>
      <w:r w:rsidR="00AC5296">
        <w:rPr>
          <w:rFonts w:ascii="Times New Roman" w:hAnsi="Times New Roman"/>
          <w:b/>
          <w:bCs/>
          <w:sz w:val="24"/>
          <w:szCs w:val="24"/>
        </w:rPr>
        <w:t>6</w:t>
      </w:r>
      <w:r w:rsidRPr="000C0367">
        <w:rPr>
          <w:rFonts w:ascii="Times New Roman" w:hAnsi="Times New Roman"/>
          <w:b/>
          <w:bCs/>
          <w:sz w:val="24"/>
          <w:szCs w:val="24"/>
        </w:rPr>
        <w:t xml:space="preserve"> Significance of the Study</w:t>
      </w:r>
    </w:p>
    <w:p w:rsidR="00040BFA" w:rsidRPr="00040BFA" w:rsidRDefault="000C0367" w:rsidP="00E60198">
      <w:pPr>
        <w:spacing w:after="0" w:line="480" w:lineRule="auto"/>
        <w:jc w:val="both"/>
        <w:rPr>
          <w:rFonts w:ascii="Times New Roman" w:hAnsi="Times New Roman"/>
          <w:sz w:val="24"/>
          <w:szCs w:val="24"/>
        </w:rPr>
      </w:pPr>
      <w:r w:rsidRPr="00040BFA">
        <w:rPr>
          <w:rFonts w:ascii="Times New Roman" w:hAnsi="Times New Roman"/>
          <w:b/>
          <w:bCs/>
          <w:sz w:val="24"/>
          <w:szCs w:val="24"/>
        </w:rPr>
        <w:tab/>
      </w:r>
      <w:r w:rsidR="00040BFA" w:rsidRPr="00040BFA">
        <w:rPr>
          <w:rFonts w:ascii="Times New Roman" w:hAnsi="Times New Roman"/>
          <w:sz w:val="24"/>
          <w:szCs w:val="24"/>
        </w:rPr>
        <w:t xml:space="preserve">This study would provide necessary recommendations for improving effectiveness in teaching and learning </w:t>
      </w:r>
      <w:r w:rsidR="00040BFA">
        <w:rPr>
          <w:rFonts w:ascii="Times New Roman" w:hAnsi="Times New Roman"/>
          <w:sz w:val="24"/>
          <w:szCs w:val="24"/>
        </w:rPr>
        <w:t>computer</w:t>
      </w:r>
      <w:r w:rsidR="00040BFA" w:rsidRPr="00040BFA">
        <w:rPr>
          <w:rFonts w:ascii="Times New Roman" w:hAnsi="Times New Roman"/>
          <w:sz w:val="24"/>
          <w:szCs w:val="24"/>
        </w:rPr>
        <w:t xml:space="preserve"> with respect to the impact of </w:t>
      </w:r>
      <w:r w:rsidR="00040BFA">
        <w:rPr>
          <w:rFonts w:ascii="Times New Roman" w:hAnsi="Times New Roman"/>
          <w:sz w:val="24"/>
          <w:szCs w:val="24"/>
        </w:rPr>
        <w:t xml:space="preserve">ICT </w:t>
      </w:r>
      <w:r w:rsidR="00040BFA" w:rsidRPr="00040BFA">
        <w:rPr>
          <w:rFonts w:ascii="Times New Roman" w:hAnsi="Times New Roman"/>
          <w:sz w:val="24"/>
          <w:szCs w:val="24"/>
        </w:rPr>
        <w:t xml:space="preserve">on the academic performance of junior secondary school students in </w:t>
      </w:r>
      <w:r w:rsidR="00040BFA">
        <w:rPr>
          <w:rFonts w:ascii="Times New Roman" w:hAnsi="Times New Roman"/>
          <w:sz w:val="24"/>
          <w:szCs w:val="24"/>
        </w:rPr>
        <w:t xml:space="preserve">Ilorin West </w:t>
      </w:r>
      <w:r w:rsidR="00040BFA" w:rsidRPr="00040BFA">
        <w:rPr>
          <w:rFonts w:ascii="Times New Roman" w:hAnsi="Times New Roman"/>
          <w:sz w:val="24"/>
          <w:szCs w:val="24"/>
        </w:rPr>
        <w:t xml:space="preserve">Local Government Area of </w:t>
      </w:r>
      <w:proofErr w:type="spellStart"/>
      <w:r w:rsidR="00040BFA" w:rsidRPr="00040BFA">
        <w:rPr>
          <w:rFonts w:ascii="Times New Roman" w:hAnsi="Times New Roman"/>
          <w:sz w:val="24"/>
          <w:szCs w:val="24"/>
        </w:rPr>
        <w:t>Kwara</w:t>
      </w:r>
      <w:proofErr w:type="spellEnd"/>
      <w:r w:rsidR="00040BFA" w:rsidRPr="00040BFA">
        <w:rPr>
          <w:rFonts w:ascii="Times New Roman" w:hAnsi="Times New Roman"/>
          <w:sz w:val="24"/>
          <w:szCs w:val="24"/>
        </w:rPr>
        <w:t xml:space="preserve"> State. This would enable the teachers to assist learners in their academic achievement by introducing </w:t>
      </w:r>
      <w:r w:rsidR="00040BFA">
        <w:rPr>
          <w:rFonts w:ascii="Times New Roman" w:hAnsi="Times New Roman"/>
          <w:sz w:val="24"/>
          <w:szCs w:val="24"/>
        </w:rPr>
        <w:t>technological</w:t>
      </w:r>
      <w:r w:rsidR="00040BFA" w:rsidRPr="00040BFA">
        <w:rPr>
          <w:rFonts w:ascii="Times New Roman" w:hAnsi="Times New Roman"/>
          <w:sz w:val="24"/>
          <w:szCs w:val="24"/>
        </w:rPr>
        <w:t xml:space="preserve"> activities that will motivate them to read and improve academically.</w:t>
      </w:r>
    </w:p>
    <w:p w:rsidR="00040BFA" w:rsidRPr="00040BFA" w:rsidRDefault="00040BFA" w:rsidP="00E60198">
      <w:pPr>
        <w:spacing w:after="0" w:line="480" w:lineRule="auto"/>
        <w:ind w:firstLine="720"/>
        <w:jc w:val="both"/>
        <w:rPr>
          <w:rFonts w:ascii="Times New Roman" w:hAnsi="Times New Roman"/>
          <w:sz w:val="24"/>
          <w:szCs w:val="24"/>
        </w:rPr>
      </w:pPr>
      <w:r w:rsidRPr="00040BFA">
        <w:rPr>
          <w:rFonts w:ascii="Times New Roman" w:hAnsi="Times New Roman"/>
          <w:sz w:val="24"/>
          <w:szCs w:val="24"/>
        </w:rPr>
        <w:t xml:space="preserve">The findings of the study would help students in identifying the problems faced or encountered in </w:t>
      </w:r>
      <w:r>
        <w:rPr>
          <w:rFonts w:ascii="Times New Roman" w:hAnsi="Times New Roman"/>
          <w:sz w:val="24"/>
          <w:szCs w:val="24"/>
        </w:rPr>
        <w:t xml:space="preserve">ICT </w:t>
      </w:r>
      <w:r w:rsidRPr="00040BFA">
        <w:rPr>
          <w:rFonts w:ascii="Times New Roman" w:hAnsi="Times New Roman"/>
          <w:sz w:val="24"/>
          <w:szCs w:val="24"/>
        </w:rPr>
        <w:t xml:space="preserve">thereby help them to overcome such a problem in order to put in their best in their academic pursuit. Also, they would be able to develop their interest in </w:t>
      </w:r>
      <w:r>
        <w:rPr>
          <w:rFonts w:ascii="Times New Roman" w:hAnsi="Times New Roman"/>
          <w:sz w:val="24"/>
          <w:szCs w:val="24"/>
        </w:rPr>
        <w:t>ICT</w:t>
      </w:r>
      <w:r w:rsidRPr="00040BFA">
        <w:rPr>
          <w:rFonts w:ascii="Times New Roman" w:hAnsi="Times New Roman"/>
          <w:sz w:val="24"/>
          <w:szCs w:val="24"/>
        </w:rPr>
        <w:t xml:space="preserve"> activities so as to assist them and equip themselves in their classroom activities.</w:t>
      </w:r>
    </w:p>
    <w:p w:rsidR="00040BFA" w:rsidRPr="00040BFA" w:rsidRDefault="00040BFA" w:rsidP="00E60198">
      <w:pPr>
        <w:autoSpaceDE w:val="0"/>
        <w:autoSpaceDN w:val="0"/>
        <w:adjustRightInd w:val="0"/>
        <w:spacing w:after="0" w:line="480" w:lineRule="auto"/>
        <w:ind w:firstLine="720"/>
        <w:jc w:val="both"/>
        <w:rPr>
          <w:rFonts w:ascii="Times New Roman" w:hAnsi="Times New Roman"/>
          <w:sz w:val="24"/>
          <w:szCs w:val="24"/>
        </w:rPr>
      </w:pPr>
      <w:r w:rsidRPr="00040BFA">
        <w:rPr>
          <w:rFonts w:ascii="Times New Roman" w:hAnsi="Times New Roman"/>
          <w:sz w:val="24"/>
          <w:szCs w:val="24"/>
        </w:rPr>
        <w:t xml:space="preserve">This study would assist </w:t>
      </w:r>
      <w:r>
        <w:rPr>
          <w:rFonts w:ascii="Times New Roman" w:hAnsi="Times New Roman"/>
          <w:sz w:val="24"/>
          <w:szCs w:val="24"/>
        </w:rPr>
        <w:t xml:space="preserve">computer </w:t>
      </w:r>
      <w:r w:rsidRPr="00040BFA">
        <w:rPr>
          <w:rFonts w:ascii="Times New Roman" w:hAnsi="Times New Roman"/>
          <w:sz w:val="24"/>
          <w:szCs w:val="24"/>
        </w:rPr>
        <w:t>teachers</w:t>
      </w:r>
      <w:r>
        <w:rPr>
          <w:rFonts w:ascii="Times New Roman" w:hAnsi="Times New Roman"/>
          <w:sz w:val="24"/>
          <w:szCs w:val="24"/>
        </w:rPr>
        <w:t xml:space="preserve"> </w:t>
      </w:r>
      <w:r w:rsidRPr="00040BFA">
        <w:rPr>
          <w:rFonts w:ascii="Times New Roman" w:hAnsi="Times New Roman"/>
          <w:sz w:val="24"/>
          <w:szCs w:val="24"/>
        </w:rPr>
        <w:t xml:space="preserve">at all levels (primary, post primary and post-secondary) in other to direct more of their efforts by developing the right attitudes towards activities that would encourage their students’ academic performance. The study would also provide necessary assistance to school administrators as </w:t>
      </w:r>
      <w:r w:rsidRPr="00040BFA">
        <w:rPr>
          <w:rFonts w:ascii="Times New Roman" w:hAnsi="Times New Roman"/>
          <w:sz w:val="24"/>
          <w:szCs w:val="24"/>
        </w:rPr>
        <w:lastRenderedPageBreak/>
        <w:t>suggestions and advice on how to run their schools effectively based on students</w:t>
      </w:r>
      <w:r>
        <w:rPr>
          <w:rFonts w:ascii="Times New Roman" w:hAnsi="Times New Roman"/>
          <w:sz w:val="24"/>
          <w:szCs w:val="24"/>
        </w:rPr>
        <w:t>’</w:t>
      </w:r>
      <w:r w:rsidRPr="00040BFA">
        <w:rPr>
          <w:rFonts w:ascii="Times New Roman" w:hAnsi="Times New Roman"/>
          <w:sz w:val="24"/>
          <w:szCs w:val="24"/>
        </w:rPr>
        <w:t xml:space="preserve"> </w:t>
      </w:r>
      <w:r>
        <w:rPr>
          <w:rFonts w:ascii="Times New Roman" w:hAnsi="Times New Roman"/>
          <w:sz w:val="24"/>
          <w:szCs w:val="24"/>
        </w:rPr>
        <w:t xml:space="preserve">active involvement </w:t>
      </w:r>
      <w:r w:rsidRPr="00040BFA">
        <w:rPr>
          <w:rFonts w:ascii="Times New Roman" w:hAnsi="Times New Roman"/>
          <w:sz w:val="24"/>
          <w:szCs w:val="24"/>
        </w:rPr>
        <w:t xml:space="preserve">in </w:t>
      </w:r>
      <w:r>
        <w:rPr>
          <w:rFonts w:ascii="Times New Roman" w:hAnsi="Times New Roman"/>
          <w:sz w:val="24"/>
          <w:szCs w:val="24"/>
        </w:rPr>
        <w:t>ICT</w:t>
      </w:r>
      <w:r w:rsidRPr="00040BFA">
        <w:rPr>
          <w:rFonts w:ascii="Times New Roman" w:hAnsi="Times New Roman"/>
          <w:sz w:val="24"/>
          <w:szCs w:val="24"/>
        </w:rPr>
        <w:t xml:space="preserve"> and employing qualified </w:t>
      </w:r>
      <w:r>
        <w:rPr>
          <w:rFonts w:ascii="Times New Roman" w:hAnsi="Times New Roman"/>
          <w:sz w:val="24"/>
          <w:szCs w:val="24"/>
        </w:rPr>
        <w:t>and competent ICT</w:t>
      </w:r>
      <w:r w:rsidRPr="00040BFA">
        <w:rPr>
          <w:rFonts w:ascii="Times New Roman" w:hAnsi="Times New Roman"/>
          <w:sz w:val="24"/>
          <w:szCs w:val="24"/>
        </w:rPr>
        <w:t xml:space="preserve"> specialists</w:t>
      </w:r>
      <w:r>
        <w:rPr>
          <w:rFonts w:ascii="Times New Roman" w:hAnsi="Times New Roman"/>
          <w:sz w:val="24"/>
          <w:szCs w:val="24"/>
        </w:rPr>
        <w:t xml:space="preserve"> in teaching the subject.</w:t>
      </w:r>
      <w:r w:rsidRPr="00040BFA">
        <w:rPr>
          <w:rFonts w:ascii="Times New Roman" w:hAnsi="Times New Roman"/>
          <w:color w:val="000000"/>
          <w:sz w:val="24"/>
          <w:szCs w:val="24"/>
        </w:rPr>
        <w:t xml:space="preserve"> </w:t>
      </w:r>
    </w:p>
    <w:p w:rsidR="00040BFA" w:rsidRPr="00040BFA" w:rsidRDefault="00040BFA" w:rsidP="00E60198">
      <w:pPr>
        <w:spacing w:after="0" w:line="480" w:lineRule="auto"/>
        <w:jc w:val="both"/>
        <w:rPr>
          <w:rFonts w:ascii="Times New Roman" w:hAnsi="Times New Roman"/>
          <w:sz w:val="24"/>
          <w:szCs w:val="24"/>
        </w:rPr>
      </w:pPr>
      <w:r w:rsidRPr="00040BFA">
        <w:rPr>
          <w:rFonts w:ascii="Times New Roman" w:hAnsi="Times New Roman"/>
          <w:sz w:val="24"/>
          <w:szCs w:val="24"/>
        </w:rPr>
        <w:tab/>
        <w:t>Also, the findings of this study would add to the existing body of knowledge and would serve as reference for future researchers who may wish to offer suggestions and directions for further studies of this nature to be carried out in other parts of the country</w:t>
      </w:r>
      <w:r w:rsidR="007B15B4">
        <w:rPr>
          <w:rFonts w:ascii="Times New Roman" w:hAnsi="Times New Roman"/>
          <w:sz w:val="24"/>
          <w:szCs w:val="24"/>
        </w:rPr>
        <w:t xml:space="preserve"> especially in the rural areas</w:t>
      </w:r>
      <w:r w:rsidRPr="00040BFA">
        <w:rPr>
          <w:rFonts w:ascii="Times New Roman" w:hAnsi="Times New Roman"/>
          <w:sz w:val="24"/>
          <w:szCs w:val="24"/>
        </w:rPr>
        <w:t>.</w:t>
      </w:r>
    </w:p>
    <w:p w:rsidR="00040BFA" w:rsidRPr="00040BFA" w:rsidRDefault="00AC5296" w:rsidP="00E60198">
      <w:pPr>
        <w:spacing w:after="0" w:line="480" w:lineRule="auto"/>
        <w:jc w:val="both"/>
        <w:rPr>
          <w:rFonts w:ascii="Times New Roman" w:hAnsi="Times New Roman"/>
          <w:sz w:val="24"/>
          <w:szCs w:val="24"/>
        </w:rPr>
      </w:pPr>
      <w:r>
        <w:rPr>
          <w:rFonts w:ascii="Times New Roman" w:hAnsi="Times New Roman"/>
          <w:b/>
          <w:sz w:val="24"/>
          <w:szCs w:val="24"/>
        </w:rPr>
        <w:t xml:space="preserve">1.7 </w:t>
      </w:r>
      <w:r w:rsidR="00040BFA" w:rsidRPr="00040BFA">
        <w:rPr>
          <w:rFonts w:ascii="Times New Roman" w:hAnsi="Times New Roman"/>
          <w:b/>
          <w:sz w:val="24"/>
          <w:szCs w:val="24"/>
        </w:rPr>
        <w:t>Operational Definition of Terms</w:t>
      </w:r>
    </w:p>
    <w:p w:rsidR="007B15B4" w:rsidRDefault="007B15B4" w:rsidP="00E6019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The following terms are operationally defined as used in this study:</w:t>
      </w:r>
    </w:p>
    <w:p w:rsidR="007B15B4" w:rsidRDefault="007B15B4"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b/>
          <w:bCs/>
          <w:sz w:val="24"/>
          <w:szCs w:val="24"/>
        </w:rPr>
        <w:t>ICT:</w:t>
      </w:r>
      <w:r w:rsidR="00654FAB">
        <w:rPr>
          <w:rFonts w:ascii="Times New Roman" w:hAnsi="Times New Roman"/>
          <w:sz w:val="24"/>
          <w:szCs w:val="24"/>
        </w:rPr>
        <w:t xml:space="preserve"> information and communication technology, any device used in teaching computer at the junior secondary school level like computer, phone and other technological appliances.</w:t>
      </w:r>
    </w:p>
    <w:p w:rsidR="000C0367" w:rsidRDefault="007B15B4" w:rsidP="00E6019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Pr="00654FAB">
        <w:rPr>
          <w:rFonts w:ascii="Times New Roman" w:hAnsi="Times New Roman"/>
          <w:b/>
          <w:bCs/>
          <w:sz w:val="24"/>
          <w:szCs w:val="24"/>
        </w:rPr>
        <w:t>ICT Integration:</w:t>
      </w:r>
      <w:r w:rsidR="00654FAB">
        <w:rPr>
          <w:rFonts w:ascii="Times New Roman" w:hAnsi="Times New Roman"/>
          <w:sz w:val="24"/>
          <w:szCs w:val="24"/>
        </w:rPr>
        <w:t xml:space="preserve"> the blending or mixture of ICT gadget with educational activities in school in order to improve students’ academic performance.</w:t>
      </w:r>
    </w:p>
    <w:p w:rsidR="007B15B4" w:rsidRDefault="007B15B4"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b/>
          <w:bCs/>
          <w:sz w:val="24"/>
          <w:szCs w:val="24"/>
        </w:rPr>
        <w:t>Technology:</w:t>
      </w:r>
      <w:r w:rsidR="00654FAB">
        <w:rPr>
          <w:rFonts w:ascii="Times New Roman" w:hAnsi="Times New Roman"/>
          <w:sz w:val="24"/>
          <w:szCs w:val="24"/>
        </w:rPr>
        <w:t xml:space="preserve"> scientific products that teacher and students can be used in school to enhance teaching and learning.</w:t>
      </w:r>
    </w:p>
    <w:p w:rsidR="007B15B4" w:rsidRPr="00843968" w:rsidRDefault="007B15B4"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b/>
          <w:bCs/>
          <w:sz w:val="24"/>
          <w:szCs w:val="24"/>
        </w:rPr>
        <w:t>Flipped Classroom Models:</w:t>
      </w:r>
      <w:r w:rsidR="00843968">
        <w:rPr>
          <w:rFonts w:ascii="Times New Roman" w:hAnsi="Times New Roman"/>
          <w:b/>
          <w:bCs/>
          <w:sz w:val="24"/>
          <w:szCs w:val="24"/>
        </w:rPr>
        <w:t xml:space="preserve"> </w:t>
      </w:r>
      <w:r w:rsidR="00843968" w:rsidRPr="00843968">
        <w:rPr>
          <w:rFonts w:ascii="Times New Roman" w:hAnsi="Times New Roman"/>
          <w:sz w:val="24"/>
          <w:szCs w:val="24"/>
        </w:rPr>
        <w:t>represent an innovative approach to education that reverses the traditional learning environment</w:t>
      </w:r>
      <w:r w:rsidR="00843968">
        <w:rPr>
          <w:rFonts w:ascii="Times New Roman" w:hAnsi="Times New Roman"/>
          <w:sz w:val="24"/>
          <w:szCs w:val="24"/>
        </w:rPr>
        <w:t xml:space="preserve"> </w:t>
      </w:r>
      <w:r w:rsidR="00843968" w:rsidRPr="00843968">
        <w:rPr>
          <w:rFonts w:ascii="Times New Roman" w:hAnsi="Times New Roman"/>
          <w:sz w:val="24"/>
          <w:szCs w:val="24"/>
        </w:rPr>
        <w:t>aims to make better use of face-to-face time, promoting active learning and deeper understanding.</w:t>
      </w:r>
    </w:p>
    <w:p w:rsidR="007B15B4" w:rsidRPr="00843968" w:rsidRDefault="007B15B4"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b/>
          <w:bCs/>
          <w:sz w:val="24"/>
          <w:szCs w:val="24"/>
        </w:rPr>
        <w:lastRenderedPageBreak/>
        <w:t>Gamification:</w:t>
      </w:r>
      <w:r w:rsidR="00C90A49">
        <w:rPr>
          <w:rFonts w:ascii="Times New Roman" w:hAnsi="Times New Roman"/>
          <w:b/>
          <w:bCs/>
          <w:sz w:val="24"/>
          <w:szCs w:val="24"/>
        </w:rPr>
        <w:t xml:space="preserve"> </w:t>
      </w:r>
      <w:r w:rsidR="00843968" w:rsidRPr="00843968">
        <w:rPr>
          <w:rFonts w:ascii="Times New Roman" w:hAnsi="Times New Roman"/>
          <w:sz w:val="24"/>
          <w:szCs w:val="24"/>
        </w:rPr>
        <w:t>the application of game-design elements and game principles in non-game contexts</w:t>
      </w:r>
      <w:r w:rsidR="00843968">
        <w:rPr>
          <w:rFonts w:ascii="Times New Roman" w:hAnsi="Times New Roman"/>
          <w:sz w:val="24"/>
          <w:szCs w:val="24"/>
        </w:rPr>
        <w:t xml:space="preserve"> which </w:t>
      </w:r>
      <w:r w:rsidR="00843968" w:rsidRPr="00843968">
        <w:rPr>
          <w:rFonts w:ascii="Times New Roman" w:hAnsi="Times New Roman"/>
          <w:sz w:val="24"/>
          <w:szCs w:val="24"/>
        </w:rPr>
        <w:t xml:space="preserve">involves using mechanics typically found in games, such as point scoring, competition, rules of play, and rewards, to engage and motivate </w:t>
      </w:r>
      <w:r w:rsidR="00843968">
        <w:rPr>
          <w:rFonts w:ascii="Times New Roman" w:hAnsi="Times New Roman"/>
          <w:sz w:val="24"/>
          <w:szCs w:val="24"/>
        </w:rPr>
        <w:t>learners</w:t>
      </w:r>
    </w:p>
    <w:p w:rsidR="007B15B4" w:rsidRPr="00843968" w:rsidRDefault="007B15B4"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b/>
          <w:bCs/>
          <w:sz w:val="24"/>
          <w:szCs w:val="24"/>
        </w:rPr>
        <w:t xml:space="preserve">Collaborative </w:t>
      </w:r>
      <w:r w:rsidR="00654FAB" w:rsidRPr="00654FAB">
        <w:rPr>
          <w:rFonts w:ascii="Times New Roman" w:hAnsi="Times New Roman"/>
          <w:b/>
          <w:bCs/>
          <w:sz w:val="24"/>
          <w:szCs w:val="24"/>
        </w:rPr>
        <w:t>Learning:</w:t>
      </w:r>
      <w:r w:rsidR="00843968">
        <w:rPr>
          <w:rFonts w:ascii="Times New Roman" w:hAnsi="Times New Roman"/>
          <w:b/>
          <w:bCs/>
          <w:sz w:val="24"/>
          <w:szCs w:val="24"/>
        </w:rPr>
        <w:t xml:space="preserve"> </w:t>
      </w:r>
      <w:r w:rsidR="00843968" w:rsidRPr="00843968">
        <w:rPr>
          <w:rFonts w:ascii="Times New Roman" w:hAnsi="Times New Roman"/>
          <w:sz w:val="24"/>
          <w:szCs w:val="24"/>
        </w:rPr>
        <w:t>an educational approach that emphasizes group work and joint effort</w:t>
      </w:r>
      <w:r w:rsidR="00843968">
        <w:rPr>
          <w:rFonts w:ascii="Times New Roman" w:hAnsi="Times New Roman"/>
          <w:sz w:val="24"/>
          <w:szCs w:val="24"/>
        </w:rPr>
        <w:t xml:space="preserve"> that</w:t>
      </w:r>
      <w:r w:rsidR="00843968" w:rsidRPr="00843968">
        <w:rPr>
          <w:rFonts w:ascii="Times New Roman" w:hAnsi="Times New Roman"/>
          <w:sz w:val="24"/>
          <w:szCs w:val="24"/>
        </w:rPr>
        <w:t xml:space="preserve"> aligns well with learning and is increasingly important in preparing students for teamwork.</w:t>
      </w:r>
    </w:p>
    <w:p w:rsidR="00083781" w:rsidRPr="00741FB6" w:rsidRDefault="007B15B4" w:rsidP="00E60198">
      <w:pPr>
        <w:spacing w:after="0" w:line="480" w:lineRule="auto"/>
        <w:jc w:val="center"/>
        <w:rPr>
          <w:rFonts w:ascii="Times New Roman" w:hAnsi="Times New Roman"/>
          <w:b/>
          <w:bCs/>
          <w:sz w:val="24"/>
          <w:szCs w:val="24"/>
        </w:rPr>
      </w:pPr>
      <w:r>
        <w:rPr>
          <w:rFonts w:ascii="Times New Roman" w:hAnsi="Times New Roman"/>
          <w:sz w:val="24"/>
          <w:szCs w:val="24"/>
        </w:rPr>
        <w:br w:type="page"/>
      </w:r>
      <w:r w:rsidR="00741FB6" w:rsidRPr="00741FB6">
        <w:rPr>
          <w:rFonts w:ascii="Times New Roman" w:hAnsi="Times New Roman"/>
          <w:b/>
          <w:bCs/>
          <w:sz w:val="24"/>
          <w:szCs w:val="24"/>
        </w:rPr>
        <w:lastRenderedPageBreak/>
        <w:t>CHAPTER TWO</w:t>
      </w:r>
    </w:p>
    <w:p w:rsidR="00741FB6" w:rsidRDefault="00741FB6" w:rsidP="00E60198">
      <w:pPr>
        <w:spacing w:after="0" w:line="480" w:lineRule="auto"/>
        <w:jc w:val="center"/>
        <w:rPr>
          <w:rFonts w:ascii="Times New Roman" w:hAnsi="Times New Roman"/>
          <w:b/>
          <w:bCs/>
          <w:sz w:val="24"/>
          <w:szCs w:val="24"/>
        </w:rPr>
      </w:pPr>
      <w:r w:rsidRPr="00741FB6">
        <w:rPr>
          <w:rFonts w:ascii="Times New Roman" w:hAnsi="Times New Roman"/>
          <w:b/>
          <w:bCs/>
          <w:sz w:val="24"/>
          <w:szCs w:val="24"/>
        </w:rPr>
        <w:t>REVIEW OF RELATED LITERATURE</w:t>
      </w:r>
    </w:p>
    <w:p w:rsidR="00275151" w:rsidRPr="00275151" w:rsidRDefault="00275151" w:rsidP="00E60198">
      <w:pPr>
        <w:spacing w:after="0" w:line="480" w:lineRule="auto"/>
        <w:jc w:val="both"/>
        <w:rPr>
          <w:rFonts w:ascii="Times New Roman" w:hAnsi="Times New Roman"/>
          <w:sz w:val="24"/>
          <w:szCs w:val="24"/>
        </w:rPr>
      </w:pPr>
      <w:r>
        <w:rPr>
          <w:rFonts w:ascii="Times New Roman" w:hAnsi="Times New Roman"/>
          <w:sz w:val="24"/>
          <w:szCs w:val="24"/>
        </w:rPr>
        <w:tab/>
        <w:t>The chapter presents the review of relevant literature. The literature is reviewed under the following sub-headings:</w:t>
      </w:r>
    </w:p>
    <w:p w:rsidR="00741FB6" w:rsidRPr="005F5D62" w:rsidRDefault="00275151" w:rsidP="00E60198">
      <w:pPr>
        <w:spacing w:after="0" w:line="480" w:lineRule="auto"/>
        <w:jc w:val="both"/>
        <w:rPr>
          <w:rFonts w:ascii="Times New Roman" w:hAnsi="Times New Roman"/>
          <w:sz w:val="24"/>
          <w:szCs w:val="24"/>
        </w:rPr>
      </w:pPr>
      <w:r>
        <w:rPr>
          <w:rFonts w:ascii="Times New Roman" w:hAnsi="Times New Roman"/>
          <w:sz w:val="24"/>
          <w:szCs w:val="24"/>
        </w:rPr>
        <w:t>2.1</w:t>
      </w:r>
      <w:r w:rsidR="00741FB6" w:rsidRPr="005F5D62">
        <w:rPr>
          <w:rFonts w:ascii="Times New Roman" w:hAnsi="Times New Roman"/>
          <w:sz w:val="24"/>
          <w:szCs w:val="24"/>
        </w:rPr>
        <w:t xml:space="preserve"> Integration of ICT Across the Curriculum</w:t>
      </w:r>
    </w:p>
    <w:p w:rsidR="00741FB6" w:rsidRPr="005F5D62" w:rsidRDefault="00741FB6" w:rsidP="00E60198">
      <w:pPr>
        <w:spacing w:after="0" w:line="480" w:lineRule="auto"/>
        <w:jc w:val="both"/>
        <w:rPr>
          <w:rFonts w:ascii="Times New Roman" w:hAnsi="Times New Roman"/>
          <w:sz w:val="24"/>
          <w:szCs w:val="24"/>
        </w:rPr>
      </w:pPr>
      <w:r w:rsidRPr="005F5D62">
        <w:rPr>
          <w:rFonts w:ascii="Times New Roman" w:hAnsi="Times New Roman"/>
          <w:sz w:val="24"/>
          <w:szCs w:val="24"/>
        </w:rPr>
        <w:t>2.</w:t>
      </w:r>
      <w:r w:rsidR="00275151">
        <w:rPr>
          <w:rFonts w:ascii="Times New Roman" w:hAnsi="Times New Roman"/>
          <w:sz w:val="24"/>
          <w:szCs w:val="24"/>
        </w:rPr>
        <w:t>2</w:t>
      </w:r>
      <w:r w:rsidRPr="005F5D62">
        <w:rPr>
          <w:rFonts w:ascii="Times New Roman" w:hAnsi="Times New Roman"/>
          <w:sz w:val="24"/>
          <w:szCs w:val="24"/>
        </w:rPr>
        <w:t xml:space="preserve"> Innovative Pedagogical Approaches in ICT Education</w:t>
      </w:r>
    </w:p>
    <w:p w:rsidR="00741FB6" w:rsidRPr="005F5D62" w:rsidRDefault="00275151" w:rsidP="00E60198">
      <w:pPr>
        <w:spacing w:after="0" w:line="480" w:lineRule="auto"/>
        <w:jc w:val="both"/>
        <w:rPr>
          <w:rFonts w:ascii="Times New Roman" w:hAnsi="Times New Roman"/>
          <w:sz w:val="24"/>
          <w:szCs w:val="24"/>
        </w:rPr>
      </w:pPr>
      <w:r>
        <w:rPr>
          <w:rFonts w:ascii="Times New Roman" w:hAnsi="Times New Roman"/>
          <w:sz w:val="24"/>
          <w:szCs w:val="24"/>
        </w:rPr>
        <w:t>2.</w:t>
      </w:r>
      <w:r w:rsidR="00741FB6" w:rsidRPr="005F5D62">
        <w:rPr>
          <w:rFonts w:ascii="Times New Roman" w:hAnsi="Times New Roman"/>
          <w:sz w:val="24"/>
          <w:szCs w:val="24"/>
        </w:rPr>
        <w:t>3 Teacher Professional Development and ICT Competencies</w:t>
      </w:r>
    </w:p>
    <w:p w:rsidR="00741FB6" w:rsidRPr="005F5D62" w:rsidRDefault="00A94CF9" w:rsidP="00E60198">
      <w:pPr>
        <w:spacing w:after="0" w:line="480" w:lineRule="auto"/>
        <w:jc w:val="both"/>
        <w:rPr>
          <w:rFonts w:ascii="Times New Roman" w:hAnsi="Times New Roman"/>
          <w:sz w:val="24"/>
          <w:szCs w:val="24"/>
        </w:rPr>
      </w:pPr>
      <w:r>
        <w:rPr>
          <w:rFonts w:ascii="Times New Roman" w:hAnsi="Times New Roman"/>
          <w:sz w:val="24"/>
          <w:szCs w:val="24"/>
        </w:rPr>
        <w:t>2.</w:t>
      </w:r>
      <w:r w:rsidR="00741FB6" w:rsidRPr="005F5D62">
        <w:rPr>
          <w:rFonts w:ascii="Times New Roman" w:hAnsi="Times New Roman"/>
          <w:sz w:val="24"/>
          <w:szCs w:val="24"/>
        </w:rPr>
        <w:t>4 Technological Tools and Resources for Enhancing ICT Learning</w:t>
      </w:r>
    </w:p>
    <w:p w:rsidR="00741FB6" w:rsidRDefault="00A94CF9" w:rsidP="00E60198">
      <w:pPr>
        <w:spacing w:after="0" w:line="480" w:lineRule="auto"/>
        <w:jc w:val="both"/>
        <w:rPr>
          <w:rFonts w:ascii="Times New Roman" w:hAnsi="Times New Roman"/>
          <w:sz w:val="24"/>
          <w:szCs w:val="24"/>
        </w:rPr>
      </w:pPr>
      <w:r>
        <w:rPr>
          <w:rFonts w:ascii="Times New Roman" w:hAnsi="Times New Roman"/>
          <w:sz w:val="24"/>
          <w:szCs w:val="24"/>
        </w:rPr>
        <w:t>2.</w:t>
      </w:r>
      <w:r w:rsidR="00741FB6" w:rsidRPr="005F5D62">
        <w:rPr>
          <w:rFonts w:ascii="Times New Roman" w:hAnsi="Times New Roman"/>
          <w:sz w:val="24"/>
          <w:szCs w:val="24"/>
        </w:rPr>
        <w:t>5 Assessment Strategies for ICT Skills</w:t>
      </w:r>
    </w:p>
    <w:p w:rsidR="00A94CF9" w:rsidRDefault="00A94CF9" w:rsidP="00E60198">
      <w:pPr>
        <w:spacing w:after="0" w:line="480" w:lineRule="auto"/>
        <w:jc w:val="both"/>
        <w:rPr>
          <w:rFonts w:ascii="Times New Roman" w:hAnsi="Times New Roman"/>
          <w:sz w:val="24"/>
          <w:szCs w:val="24"/>
        </w:rPr>
      </w:pPr>
      <w:r>
        <w:rPr>
          <w:rFonts w:ascii="Times New Roman" w:hAnsi="Times New Roman"/>
          <w:sz w:val="24"/>
          <w:szCs w:val="24"/>
        </w:rPr>
        <w:t>2.6. Factors Influencing Students’ Academic Performance in ICT</w:t>
      </w:r>
    </w:p>
    <w:p w:rsidR="00A94CF9" w:rsidRPr="005F5D62" w:rsidRDefault="00A94CF9" w:rsidP="00E60198">
      <w:pPr>
        <w:spacing w:after="0" w:line="480" w:lineRule="auto"/>
        <w:jc w:val="both"/>
        <w:rPr>
          <w:rFonts w:ascii="Times New Roman" w:hAnsi="Times New Roman"/>
          <w:sz w:val="24"/>
          <w:szCs w:val="24"/>
        </w:rPr>
      </w:pPr>
      <w:r>
        <w:rPr>
          <w:rFonts w:ascii="Times New Roman" w:hAnsi="Times New Roman"/>
          <w:sz w:val="24"/>
          <w:szCs w:val="24"/>
        </w:rPr>
        <w:t>2.7 Appraisal of the Literature Reviewed</w:t>
      </w:r>
    </w:p>
    <w:p w:rsidR="00275151" w:rsidRPr="00275151" w:rsidRDefault="00275151" w:rsidP="00E60198">
      <w:pPr>
        <w:spacing w:after="0" w:line="480" w:lineRule="auto"/>
        <w:jc w:val="both"/>
        <w:rPr>
          <w:rFonts w:ascii="Times New Roman" w:hAnsi="Times New Roman"/>
          <w:b/>
          <w:bCs/>
          <w:sz w:val="24"/>
          <w:szCs w:val="24"/>
        </w:rPr>
      </w:pPr>
      <w:bookmarkStart w:id="2" w:name="_Hlk174613029"/>
      <w:r>
        <w:rPr>
          <w:rFonts w:ascii="Times New Roman" w:hAnsi="Times New Roman"/>
          <w:b/>
          <w:bCs/>
          <w:sz w:val="24"/>
          <w:szCs w:val="24"/>
        </w:rPr>
        <w:t xml:space="preserve">2.1 </w:t>
      </w:r>
      <w:r w:rsidRPr="00275151">
        <w:rPr>
          <w:rFonts w:ascii="Times New Roman" w:hAnsi="Times New Roman"/>
          <w:b/>
          <w:bCs/>
          <w:sz w:val="24"/>
          <w:szCs w:val="24"/>
        </w:rPr>
        <w:t>Integration of ICT Across the Curriculum</w:t>
      </w:r>
    </w:p>
    <w:p w:rsidR="00072F9D"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The integration of ICT across the curriculum has been recognized as a crucial factor in preparing students for the digital age. As noted by Johnson et al. (2019), ICT integration is not merely about using technology in classrooms but about fundamentally transforming the learning experience to align with 21st-century skills requirements. This view is supported by numerous studies that highlight the positive impact of ICT on student engagement, motivation, and learning outcomes (Smith &amp; Brown, 2018; Wang, 2020).</w:t>
      </w:r>
      <w:r w:rsidR="00072F9D">
        <w:rPr>
          <w:rFonts w:ascii="Times New Roman" w:hAnsi="Times New Roman"/>
          <w:sz w:val="24"/>
          <w:szCs w:val="24"/>
        </w:rPr>
        <w:t xml:space="preserve"> </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lastRenderedPageBreak/>
        <w:t>Patel (2021) argues that ICT integration is essential for developing digital literacy, which has become as fundamental as traditional literacy in the modern world. The author emphasizes that students need to be proficient in using digital tools not just for academic purposes but also for future employment and civic participation.</w:t>
      </w:r>
      <w:r w:rsidR="00072F9D">
        <w:rPr>
          <w:rFonts w:ascii="Times New Roman" w:hAnsi="Times New Roman"/>
          <w:sz w:val="24"/>
          <w:szCs w:val="24"/>
        </w:rPr>
        <w:t xml:space="preserve"> </w:t>
      </w:r>
      <w:r w:rsidRPr="00843968">
        <w:rPr>
          <w:rFonts w:ascii="Times New Roman" w:hAnsi="Times New Roman"/>
          <w:sz w:val="24"/>
          <w:szCs w:val="24"/>
        </w:rPr>
        <w:t xml:space="preserve">Several models have been proposed to guide the integration of ICT across the curriculum. The SAMR (Substitution, Augmentation, Modification, Redefinition) model, initially proposed by </w:t>
      </w:r>
      <w:proofErr w:type="spellStart"/>
      <w:r w:rsidRPr="00843968">
        <w:rPr>
          <w:rFonts w:ascii="Times New Roman" w:hAnsi="Times New Roman"/>
          <w:sz w:val="24"/>
          <w:szCs w:val="24"/>
        </w:rPr>
        <w:t>Puentedura</w:t>
      </w:r>
      <w:proofErr w:type="spellEnd"/>
      <w:r w:rsidRPr="00843968">
        <w:rPr>
          <w:rFonts w:ascii="Times New Roman" w:hAnsi="Times New Roman"/>
          <w:sz w:val="24"/>
          <w:szCs w:val="24"/>
        </w:rPr>
        <w:t>, continues to be widely referenced in recent literature. Chen and Liu (2020) applied the SAMR model to analyze ICT integration in secondary schools, finding that most teachers were operating at the substitution or augmentation levels, with fewer reaching the transformative stages of modification and redefinition.</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Another influential framework is the TPACK (Technological Pedagogical Content Knowledge) model. Mishra and Koehler's work on TPACK has been further developed and applied in various contexts. For instance, Harris et al. (2018) used the TPACK framework to design professional development programs for teachers, emphasizing the importance of integrating technological knowledge with pedagogical and content knowledge.</w:t>
      </w:r>
      <w:r w:rsidR="00072F9D">
        <w:rPr>
          <w:rFonts w:ascii="Times New Roman" w:hAnsi="Times New Roman"/>
          <w:sz w:val="24"/>
          <w:szCs w:val="24"/>
        </w:rPr>
        <w:t xml:space="preserve"> </w:t>
      </w:r>
      <w:r w:rsidRPr="00843968">
        <w:rPr>
          <w:rFonts w:ascii="Times New Roman" w:hAnsi="Times New Roman"/>
          <w:sz w:val="24"/>
          <w:szCs w:val="24"/>
        </w:rPr>
        <w:t xml:space="preserve">Numerous studies have investigated the impact of ICT integration on teaching and learning processes. A meta-analysis by Rodriguez et al. (2022) covering 87 studies found a moderate positive effect of ICT integration on student achievement across various subjects. The authors noted that the effect was </w:t>
      </w:r>
      <w:r w:rsidRPr="00843968">
        <w:rPr>
          <w:rFonts w:ascii="Times New Roman" w:hAnsi="Times New Roman"/>
          <w:sz w:val="24"/>
          <w:szCs w:val="24"/>
        </w:rPr>
        <w:lastRenderedPageBreak/>
        <w:t>strongest when ICT was used to support student-centered, inquiry-based learning approaches.</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In the context of language learning, Li and Zou (2017) reported that the integration of mobile technologies significantly enhanced students' vocabulary acquisition and motivation. Similarly, in mathematics education, Kumar and Sharma (2019) found that the use of dynamic geometry software improved students' spatial reasoning skills and conceptual understanding of geometric principles.</w:t>
      </w:r>
      <w:r w:rsidR="00072F9D">
        <w:rPr>
          <w:rFonts w:ascii="Times New Roman" w:hAnsi="Times New Roman"/>
          <w:sz w:val="24"/>
          <w:szCs w:val="24"/>
        </w:rPr>
        <w:t xml:space="preserve"> </w:t>
      </w:r>
      <w:r w:rsidRPr="00843968">
        <w:rPr>
          <w:rFonts w:ascii="Times New Roman" w:hAnsi="Times New Roman"/>
          <w:sz w:val="24"/>
          <w:szCs w:val="24"/>
        </w:rPr>
        <w:t xml:space="preserve">Despite the recognized benefits, the integration of ICT across the curriculum faces several challenges. Infrastructure and resources remain significant barriers, particularly in developing countries and rural areas. Adebisi et al. (2021) highlighted the digital divide in African schools, </w:t>
      </w:r>
      <w:proofErr w:type="gramStart"/>
      <w:r w:rsidRPr="00843968">
        <w:rPr>
          <w:rFonts w:ascii="Times New Roman" w:hAnsi="Times New Roman"/>
          <w:sz w:val="24"/>
          <w:szCs w:val="24"/>
        </w:rPr>
        <w:t>where</w:t>
      </w:r>
      <w:proofErr w:type="gramEnd"/>
      <w:r w:rsidRPr="00843968">
        <w:rPr>
          <w:rFonts w:ascii="Times New Roman" w:hAnsi="Times New Roman"/>
          <w:sz w:val="24"/>
          <w:szCs w:val="24"/>
        </w:rPr>
        <w:t xml:space="preserve"> lack of reliable electricity and internet connectivity hinder ICT integration efforts.</w:t>
      </w:r>
    </w:p>
    <w:p w:rsidR="00072F9D"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Teacher preparedness is another crucial factor. Thompson and Miller (2018) surveyed over 500 teachers and found that many felt underprepared to effectively integrate ICT into their teaching practices. The authors emphasized the need for ongoing professional development and support for teachers.</w:t>
      </w:r>
      <w:r w:rsidR="00072F9D">
        <w:rPr>
          <w:rFonts w:ascii="Times New Roman" w:hAnsi="Times New Roman"/>
          <w:sz w:val="24"/>
          <w:szCs w:val="24"/>
        </w:rPr>
        <w:t xml:space="preserve"> </w:t>
      </w:r>
      <w:r w:rsidRPr="00843968">
        <w:rPr>
          <w:rFonts w:ascii="Times New Roman" w:hAnsi="Times New Roman"/>
          <w:sz w:val="24"/>
          <w:szCs w:val="24"/>
        </w:rPr>
        <w:t>Technical issues and rapid technological changes also pose challenges. As noted by Garcia-Martinez (2020), schools often struggle to keep pace with evolving technologies, leading to the use of outdated hardware and software that may not align with current pedagogical needs.</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lastRenderedPageBreak/>
        <w:t>Research has identified several strategies for effective ICT integration across the curriculum. Collaborative approaches have shown promise, as demonstrated by Liang et al. (2023), who found that teacher collaboration in professional learning communities significantly improved ICT integration practices.</w:t>
      </w:r>
      <w:r w:rsidR="00072F9D">
        <w:rPr>
          <w:rFonts w:ascii="Times New Roman" w:hAnsi="Times New Roman"/>
          <w:sz w:val="24"/>
          <w:szCs w:val="24"/>
        </w:rPr>
        <w:t xml:space="preserve"> </w:t>
      </w:r>
      <w:r w:rsidRPr="00843968">
        <w:rPr>
          <w:rFonts w:ascii="Times New Roman" w:hAnsi="Times New Roman"/>
          <w:sz w:val="24"/>
          <w:szCs w:val="24"/>
        </w:rPr>
        <w:t>The importance of school leadership in driving ICT integration has been emphasized by several studies. Wilson (2021) conducted a qualitative study of successful ICT integration initiatives and identified strong leadership support as a critical factor. The author noted that school leaders who prioritized ICT integration, provided resources, and fostered a culture of innovation were more likely to see successful implementation.</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Curriculum design that explicitly incorporates ICT has also been shown to be effective. Tan and Lee (2022) described a curriculum redesign project in Singapore that embedded ICT skills across all subject areas. The authors reported improved student engagement and digital literacy skills following the implementation of the new curriculum.</w:t>
      </w:r>
      <w:r w:rsidR="00072F9D">
        <w:rPr>
          <w:rFonts w:ascii="Times New Roman" w:hAnsi="Times New Roman"/>
          <w:sz w:val="24"/>
          <w:szCs w:val="24"/>
        </w:rPr>
        <w:t xml:space="preserve"> </w:t>
      </w:r>
      <w:r w:rsidRPr="00843968">
        <w:rPr>
          <w:rFonts w:ascii="Times New Roman" w:hAnsi="Times New Roman"/>
          <w:sz w:val="24"/>
          <w:szCs w:val="24"/>
        </w:rPr>
        <w:t>Recent literature points to several emerging trends in ICT integration. Artificial Intelligence (AI) and machine learning are increasingly being explored for their potential to personalize learning experiences. Zhang et al. (2023) discussed the use of AI-powered adaptive learning systems that adjust content and pacing based on individual student performance.</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 xml:space="preserve">Virtual and Augmented Reality (VR/AR) technologies are also gaining attention for their potential to create immersive learning experiences. Moreno and Castillo (2020) </w:t>
      </w:r>
      <w:r w:rsidRPr="00843968">
        <w:rPr>
          <w:rFonts w:ascii="Times New Roman" w:hAnsi="Times New Roman"/>
          <w:sz w:val="24"/>
          <w:szCs w:val="24"/>
        </w:rPr>
        <w:lastRenderedPageBreak/>
        <w:t>reported on the use of VR in science education, finding that it enhanced student understanding of complex concepts and increased motivation to learn.</w:t>
      </w:r>
      <w:r w:rsidR="00072F9D">
        <w:rPr>
          <w:rFonts w:ascii="Times New Roman" w:hAnsi="Times New Roman"/>
          <w:sz w:val="24"/>
          <w:szCs w:val="24"/>
        </w:rPr>
        <w:t xml:space="preserve"> </w:t>
      </w:r>
      <w:r w:rsidRPr="00843968">
        <w:rPr>
          <w:rFonts w:ascii="Times New Roman" w:hAnsi="Times New Roman"/>
          <w:sz w:val="24"/>
          <w:szCs w:val="24"/>
        </w:rPr>
        <w:t>The COVID-19 pandemic has accelerated the adoption of online and blended learning models. A comprehensive review by Dhawan (2020) highlighted how the sudden shift to online learning during the pandemic has reshaped perspectives on ICT integration and may have long-lasting effects on educational practices.</w:t>
      </w:r>
    </w:p>
    <w:p w:rsidR="00072F9D"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Looking ahead, several areas require further research and development. The ethical implications of increased ICT use in education, particularly concerning data privacy and algorithmic bias, need careful consideration (Johnson &amp; Smith, 2022). Additionally, more longitudinal studies are needed to assess the long-term impact of ICT integration on student outcomes and skills development.</w:t>
      </w:r>
      <w:r w:rsidR="00072F9D">
        <w:rPr>
          <w:rFonts w:ascii="Times New Roman" w:hAnsi="Times New Roman"/>
          <w:sz w:val="24"/>
          <w:szCs w:val="24"/>
        </w:rPr>
        <w:t xml:space="preserve"> </w:t>
      </w:r>
      <w:r w:rsidRPr="00843968">
        <w:rPr>
          <w:rFonts w:ascii="Times New Roman" w:hAnsi="Times New Roman"/>
          <w:sz w:val="24"/>
          <w:szCs w:val="24"/>
        </w:rPr>
        <w:t>There is also a growing call for more inclusive approaches to ICT integration. Ramirez et al. (2021) argued for the importance of considering diverse learner needs and cultural contexts when designing ICT-integrated curricula.</w:t>
      </w:r>
    </w:p>
    <w:p w:rsidR="00843968" w:rsidRPr="00843968" w:rsidRDefault="00843968" w:rsidP="00072F9D">
      <w:pPr>
        <w:spacing w:after="0" w:line="480" w:lineRule="auto"/>
        <w:ind w:firstLine="720"/>
        <w:jc w:val="both"/>
        <w:rPr>
          <w:rFonts w:ascii="Times New Roman" w:hAnsi="Times New Roman"/>
          <w:sz w:val="24"/>
          <w:szCs w:val="24"/>
        </w:rPr>
      </w:pPr>
      <w:r w:rsidRPr="00843968">
        <w:rPr>
          <w:rFonts w:ascii="Times New Roman" w:hAnsi="Times New Roman"/>
          <w:sz w:val="24"/>
          <w:szCs w:val="24"/>
        </w:rPr>
        <w:t>The integration of ICT across the curriculum remains a complex and evolving field. While significant progress has been made in understanding its benefits and challenges, ongoing research is needed to guide effective implementation strategies. As technology continues to advance, educators and policymakers must stay informed about best practices for ICT integration to ensure that students are well-prepared for the digital future.</w:t>
      </w:r>
    </w:p>
    <w:p w:rsidR="00275151" w:rsidRPr="00275151" w:rsidRDefault="00275151" w:rsidP="00843968">
      <w:pPr>
        <w:spacing w:after="0" w:line="480" w:lineRule="auto"/>
        <w:jc w:val="both"/>
        <w:rPr>
          <w:rFonts w:ascii="Times New Roman" w:hAnsi="Times New Roman"/>
          <w:b/>
          <w:bCs/>
          <w:sz w:val="24"/>
          <w:szCs w:val="24"/>
        </w:rPr>
      </w:pPr>
      <w:r w:rsidRPr="00275151">
        <w:rPr>
          <w:rFonts w:ascii="Times New Roman" w:hAnsi="Times New Roman"/>
          <w:b/>
          <w:bCs/>
          <w:sz w:val="24"/>
          <w:szCs w:val="24"/>
        </w:rPr>
        <w:lastRenderedPageBreak/>
        <w:t>2.2 Innovative Pedagogical Approaches in ICT Education</w:t>
      </w:r>
    </w:p>
    <w:p w:rsid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t>The field of Information and Communication Technology (ICT) education has seen a surge in innovative pedagogical approaches in recent years. This review examines the latest developments in teaching methodologies aimed at enhancing ICT education.</w:t>
      </w:r>
      <w:r>
        <w:rPr>
          <w:rFonts w:ascii="Times New Roman" w:hAnsi="Times New Roman"/>
          <w:sz w:val="24"/>
          <w:szCs w:val="24"/>
        </w:rPr>
        <w:t xml:space="preserve"> </w:t>
      </w:r>
      <w:r w:rsidRPr="00072F9D">
        <w:rPr>
          <w:rFonts w:ascii="Times New Roman" w:hAnsi="Times New Roman"/>
          <w:sz w:val="24"/>
          <w:szCs w:val="24"/>
        </w:rPr>
        <w:t>Project-Based Learning has gained significant traction in ICT education. Chen et al. (2020) conducted a study on the implementation of PBL in computer science courses, finding that it significantly improved students' problem-solving skills and practical application of theoretical concepts. The authors noted that PBL fostered a more engaging learning environment, encouraging students to take ownership of their learning process.</w:t>
      </w:r>
    </w:p>
    <w:p w:rsid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t>Similarly, Patel and Sharma (2021) explored the use of PBL in mobile app development courses. Their research demonstrated that PBL not only enhanced technical skills but also improved students' teamwork and communication abilities, which are crucial in the ICT industry.</w:t>
      </w:r>
      <w:r>
        <w:rPr>
          <w:rFonts w:ascii="Times New Roman" w:hAnsi="Times New Roman"/>
          <w:sz w:val="24"/>
          <w:szCs w:val="24"/>
        </w:rPr>
        <w:t xml:space="preserve"> </w:t>
      </w:r>
      <w:r w:rsidRPr="00072F9D">
        <w:rPr>
          <w:rFonts w:ascii="Times New Roman" w:hAnsi="Times New Roman"/>
          <w:sz w:val="24"/>
          <w:szCs w:val="24"/>
        </w:rPr>
        <w:t>The flipped classroom model has shown promising results in ICT education. A study by Rodriguez and Lee (2019) compared traditional lecture-based teaching with the flipped classroom approach in programming courses. The results indicated that students in the flipped classroom environment performed better in practical coding tasks and reported higher levels of satisfaction with the learning experience.</w:t>
      </w:r>
    </w:p>
    <w:p w:rsid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lastRenderedPageBreak/>
        <w:t>Building on this, Wang et al. (2022) integrated the flipped classroom model with peer instruction in cybersecurity education. Their findings suggested that this combined approach led to deeper understanding of complex security concepts and improved critical thinking skills among students.</w:t>
      </w:r>
      <w:r>
        <w:rPr>
          <w:rFonts w:ascii="Times New Roman" w:hAnsi="Times New Roman"/>
          <w:sz w:val="24"/>
          <w:szCs w:val="24"/>
        </w:rPr>
        <w:t xml:space="preserve"> </w:t>
      </w:r>
      <w:r w:rsidRPr="00072F9D">
        <w:rPr>
          <w:rFonts w:ascii="Times New Roman" w:hAnsi="Times New Roman"/>
          <w:sz w:val="24"/>
          <w:szCs w:val="24"/>
        </w:rPr>
        <w:t>Gamification has emerged as an effective tool for increasing student engagement in ICT education. Johnson and Smith (2021) implemented a gamified learning platform for teaching database concepts. They reported increased student motivation and better retention of key concepts compared to traditional teaching methods.</w:t>
      </w:r>
    </w:p>
    <w:p w:rsid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t>In a comprehensive review of game-based learning in ICT education, Liu et al. (2023) analyzed 45 studies and concluded that well-designed educational games can significantly enhance learning outcomes, particularly in areas requiring practical skills such as coding and network configuration.</w:t>
      </w:r>
      <w:r>
        <w:rPr>
          <w:rFonts w:ascii="Times New Roman" w:hAnsi="Times New Roman"/>
          <w:sz w:val="24"/>
          <w:szCs w:val="24"/>
        </w:rPr>
        <w:t xml:space="preserve"> </w:t>
      </w:r>
      <w:r w:rsidRPr="00072F9D">
        <w:rPr>
          <w:rFonts w:ascii="Times New Roman" w:hAnsi="Times New Roman"/>
          <w:sz w:val="24"/>
          <w:szCs w:val="24"/>
        </w:rPr>
        <w:t>The COVID-19 pandemic accelerated the adoption of online learning, leading to innovations in collaborative online environments for ICT education. Tan and Kumar (2020) explored the use of virtual labs for teaching computer networking. Their study showed that carefully designed virtual environments could effectively replicate hands-on learning experiences, making them particularly valuable for distance learning scenarios.</w:t>
      </w:r>
    </w:p>
    <w:p w:rsid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t xml:space="preserve">Furthermore, Zhang et al. (2022) investigated the use of collaborative coding platforms in programming courses. They found that these platforms not only facilitated peer learning but also prepared students for real-world software development practices, </w:t>
      </w:r>
      <w:r w:rsidRPr="00072F9D">
        <w:rPr>
          <w:rFonts w:ascii="Times New Roman" w:hAnsi="Times New Roman"/>
          <w:sz w:val="24"/>
          <w:szCs w:val="24"/>
        </w:rPr>
        <w:lastRenderedPageBreak/>
        <w:t>where collaboration is essential.</w:t>
      </w:r>
      <w:r>
        <w:rPr>
          <w:rFonts w:ascii="Times New Roman" w:hAnsi="Times New Roman"/>
          <w:sz w:val="24"/>
          <w:szCs w:val="24"/>
        </w:rPr>
        <w:t xml:space="preserve"> </w:t>
      </w:r>
      <w:r w:rsidRPr="00072F9D">
        <w:rPr>
          <w:rFonts w:ascii="Times New Roman" w:hAnsi="Times New Roman"/>
          <w:sz w:val="24"/>
          <w:szCs w:val="24"/>
        </w:rPr>
        <w:t>Artificial Intelligence (AI) is increasingly being used to personalize ICT education. A study by Patel et al. (2023) examined the implementation of an AI-powered adaptive learning system in a data science course. The system dynamically adjusted content difficulty based on individual student performance, resulting in improved learning outcomes and higher student satisfaction rates</w:t>
      </w:r>
      <w:r>
        <w:rPr>
          <w:rFonts w:ascii="Times New Roman" w:hAnsi="Times New Roman"/>
          <w:sz w:val="24"/>
          <w:szCs w:val="24"/>
        </w:rPr>
        <w:t>.</w:t>
      </w:r>
    </w:p>
    <w:p w:rsidR="00072F9D" w:rsidRPr="00072F9D" w:rsidRDefault="00072F9D" w:rsidP="00072F9D">
      <w:pPr>
        <w:spacing w:after="0" w:line="480" w:lineRule="auto"/>
        <w:ind w:firstLine="720"/>
        <w:jc w:val="both"/>
        <w:rPr>
          <w:rFonts w:ascii="Times New Roman" w:hAnsi="Times New Roman"/>
          <w:sz w:val="24"/>
          <w:szCs w:val="24"/>
        </w:rPr>
      </w:pPr>
      <w:r w:rsidRPr="00072F9D">
        <w:rPr>
          <w:rFonts w:ascii="Times New Roman" w:hAnsi="Times New Roman"/>
          <w:sz w:val="24"/>
          <w:szCs w:val="24"/>
        </w:rPr>
        <w:t>Similarly, Moreno and Castro (2021) explored the use of AI chatbots as programming tutors. Their research indicated that AI tutors could provide instant, personalized feedback to students, significantly enhancing the learning experience, especially for beginners.</w:t>
      </w:r>
      <w:r>
        <w:rPr>
          <w:rFonts w:ascii="Times New Roman" w:hAnsi="Times New Roman"/>
          <w:sz w:val="24"/>
          <w:szCs w:val="24"/>
        </w:rPr>
        <w:t xml:space="preserve"> </w:t>
      </w:r>
      <w:r w:rsidRPr="00072F9D">
        <w:rPr>
          <w:rFonts w:ascii="Times New Roman" w:hAnsi="Times New Roman"/>
          <w:sz w:val="24"/>
          <w:szCs w:val="24"/>
        </w:rPr>
        <w:t>The literature reveals a clear trend towards more interactive, personalized, and technology-enhanced approaches in ICT education. Project-based learning, flipped classrooms, gamification, collaborative online environments, and AI-enhanced personalization are at the forefront of innovative pedagogies. These approaches not only aim to improve technical skills but also focus on developing crucial soft skills required in the ICT industry. As technology continues to evolve, further research is needed to assess the long-term impact of these innovative approaches and to develop best practices for their implementation in diverse educational contexts.</w:t>
      </w:r>
    </w:p>
    <w:p w:rsidR="000F4FFE" w:rsidRPr="00275151" w:rsidRDefault="000F4FFE" w:rsidP="00072F9D">
      <w:pPr>
        <w:spacing w:after="0" w:line="480" w:lineRule="auto"/>
        <w:jc w:val="both"/>
        <w:rPr>
          <w:rFonts w:ascii="Times New Roman" w:hAnsi="Times New Roman"/>
          <w:b/>
          <w:bCs/>
          <w:sz w:val="24"/>
          <w:szCs w:val="24"/>
        </w:rPr>
      </w:pPr>
      <w:r>
        <w:rPr>
          <w:rFonts w:ascii="Times New Roman" w:hAnsi="Times New Roman"/>
          <w:b/>
          <w:bCs/>
          <w:sz w:val="24"/>
          <w:szCs w:val="24"/>
        </w:rPr>
        <w:t xml:space="preserve">2.3 </w:t>
      </w:r>
      <w:r w:rsidRPr="00275151">
        <w:rPr>
          <w:rFonts w:ascii="Times New Roman" w:hAnsi="Times New Roman"/>
          <w:b/>
          <w:bCs/>
          <w:sz w:val="24"/>
          <w:szCs w:val="24"/>
        </w:rPr>
        <w:t>Teacher Professional Development and ICT Competencies</w:t>
      </w:r>
    </w:p>
    <w:p w:rsidR="0088205D" w:rsidRDefault="0088205D" w:rsidP="0088205D">
      <w:pPr>
        <w:spacing w:after="0" w:line="480" w:lineRule="auto"/>
        <w:ind w:firstLine="720"/>
        <w:jc w:val="both"/>
        <w:rPr>
          <w:rFonts w:ascii="Times New Roman" w:hAnsi="Times New Roman"/>
          <w:sz w:val="24"/>
          <w:szCs w:val="24"/>
        </w:rPr>
      </w:pPr>
      <w:r w:rsidRPr="0088205D">
        <w:rPr>
          <w:rFonts w:ascii="Times New Roman" w:hAnsi="Times New Roman"/>
          <w:sz w:val="24"/>
          <w:szCs w:val="24"/>
        </w:rPr>
        <w:t xml:space="preserve">The rapid advancement of Information and Communication Technology (ICT) in education has necessitated a focus on developing teachers' ICT competencies. This review examines recent research on teacher professional development (TPD) aimed at </w:t>
      </w:r>
      <w:r w:rsidRPr="0088205D">
        <w:rPr>
          <w:rFonts w:ascii="Times New Roman" w:hAnsi="Times New Roman"/>
          <w:sz w:val="24"/>
          <w:szCs w:val="24"/>
        </w:rPr>
        <w:lastRenderedPageBreak/>
        <w:t>enhancing ICT skills and integration in educational settings.</w:t>
      </w:r>
      <w:r>
        <w:rPr>
          <w:rFonts w:ascii="Times New Roman" w:hAnsi="Times New Roman"/>
          <w:sz w:val="24"/>
          <w:szCs w:val="24"/>
        </w:rPr>
        <w:t xml:space="preserve"> </w:t>
      </w:r>
      <w:r w:rsidRPr="0088205D">
        <w:rPr>
          <w:rFonts w:ascii="Times New Roman" w:hAnsi="Times New Roman"/>
          <w:sz w:val="24"/>
          <w:szCs w:val="24"/>
        </w:rPr>
        <w:t>The importance of ICT competencies for teachers has been widely recognized in recent literature. Siddiq et al. (2019) conducted a comprehensive review of ICT competency frameworks, highlighting the evolving nature of these skills in the digital age. They emphasized that teachers need not only basic digital literacy but also the ability to leverage ICT for effective pedagogy.</w:t>
      </w:r>
    </w:p>
    <w:p w:rsidR="0088205D" w:rsidRDefault="0088205D" w:rsidP="0088205D">
      <w:pPr>
        <w:spacing w:after="0" w:line="480" w:lineRule="auto"/>
        <w:ind w:firstLine="720"/>
        <w:jc w:val="both"/>
        <w:rPr>
          <w:rFonts w:ascii="Times New Roman" w:hAnsi="Times New Roman"/>
          <w:sz w:val="24"/>
          <w:szCs w:val="24"/>
        </w:rPr>
      </w:pPr>
      <w:proofErr w:type="spellStart"/>
      <w:r w:rsidRPr="0088205D">
        <w:rPr>
          <w:rFonts w:ascii="Times New Roman" w:hAnsi="Times New Roman"/>
          <w:sz w:val="24"/>
          <w:szCs w:val="24"/>
        </w:rPr>
        <w:t>Tondeur</w:t>
      </w:r>
      <w:proofErr w:type="spellEnd"/>
      <w:r w:rsidRPr="0088205D">
        <w:rPr>
          <w:rFonts w:ascii="Times New Roman" w:hAnsi="Times New Roman"/>
          <w:sz w:val="24"/>
          <w:szCs w:val="24"/>
        </w:rPr>
        <w:t xml:space="preserve"> et al. (2020) further argued that ICT competencies should be viewed as an integral part of teachers' professional identity rather than just an additional skill set. Their study proposed a model for integrating ICT competencies into pre-service teacher education, emphasizing the need for a holistic approach to teacher development.</w:t>
      </w:r>
      <w:r>
        <w:rPr>
          <w:rFonts w:ascii="Times New Roman" w:hAnsi="Times New Roman"/>
          <w:sz w:val="24"/>
          <w:szCs w:val="24"/>
        </w:rPr>
        <w:t xml:space="preserve"> </w:t>
      </w:r>
      <w:r w:rsidRPr="0088205D">
        <w:rPr>
          <w:rFonts w:ascii="Times New Roman" w:hAnsi="Times New Roman"/>
          <w:sz w:val="24"/>
          <w:szCs w:val="24"/>
        </w:rPr>
        <w:t>Several models of TPD have shown promise in developing teachers' ICT competencies. Koh et al. (2018) investigated the effectiveness of design thinking-based TPD programs. They found that this approach enhanced teachers' ability to create ICT-integrated lessons that promoted 21st-century learning skills among students.</w:t>
      </w:r>
    </w:p>
    <w:p w:rsidR="0088205D" w:rsidRDefault="0088205D" w:rsidP="0088205D">
      <w:pPr>
        <w:spacing w:after="0" w:line="480" w:lineRule="auto"/>
        <w:ind w:firstLine="720"/>
        <w:jc w:val="both"/>
        <w:rPr>
          <w:rFonts w:ascii="Times New Roman" w:hAnsi="Times New Roman"/>
          <w:sz w:val="24"/>
          <w:szCs w:val="24"/>
        </w:rPr>
      </w:pPr>
      <w:r w:rsidRPr="0088205D">
        <w:rPr>
          <w:rFonts w:ascii="Times New Roman" w:hAnsi="Times New Roman"/>
          <w:sz w:val="24"/>
          <w:szCs w:val="24"/>
        </w:rPr>
        <w:t xml:space="preserve">In a large-scale study, Prestridge and </w:t>
      </w:r>
      <w:proofErr w:type="spellStart"/>
      <w:r w:rsidRPr="0088205D">
        <w:rPr>
          <w:rFonts w:ascii="Times New Roman" w:hAnsi="Times New Roman"/>
          <w:sz w:val="24"/>
          <w:szCs w:val="24"/>
        </w:rPr>
        <w:t>Tondeur</w:t>
      </w:r>
      <w:proofErr w:type="spellEnd"/>
      <w:r w:rsidRPr="0088205D">
        <w:rPr>
          <w:rFonts w:ascii="Times New Roman" w:hAnsi="Times New Roman"/>
          <w:sz w:val="24"/>
          <w:szCs w:val="24"/>
        </w:rPr>
        <w:t xml:space="preserve"> (2021) examined the impact of online professional learning networks on teachers' ICT competencies. Their findings suggested that collaborative, peer-driven online communities can significantly contribute to the development of ICT skills, particularly in contexts where formal training opportunities are limited.</w:t>
      </w:r>
      <w:r>
        <w:rPr>
          <w:rFonts w:ascii="Times New Roman" w:hAnsi="Times New Roman"/>
          <w:sz w:val="24"/>
          <w:szCs w:val="24"/>
        </w:rPr>
        <w:t xml:space="preserve"> </w:t>
      </w:r>
      <w:r w:rsidRPr="0088205D">
        <w:rPr>
          <w:rFonts w:ascii="Times New Roman" w:hAnsi="Times New Roman"/>
          <w:sz w:val="24"/>
          <w:szCs w:val="24"/>
        </w:rPr>
        <w:t xml:space="preserve">Despite the recognized importance of ICT competencies, several barriers to their development persist. A study by Liu et al. (2022) identified time constraints, lack of personalized training, and insufficient technical </w:t>
      </w:r>
      <w:r w:rsidRPr="0088205D">
        <w:rPr>
          <w:rFonts w:ascii="Times New Roman" w:hAnsi="Times New Roman"/>
          <w:sz w:val="24"/>
          <w:szCs w:val="24"/>
        </w:rPr>
        <w:lastRenderedPageBreak/>
        <w:t>support as key obstacles to effective TPD in ICT. The authors recommended a more flexible and tailored approach to professional development to address these challenges.</w:t>
      </w:r>
    </w:p>
    <w:p w:rsidR="0088205D" w:rsidRDefault="0088205D" w:rsidP="0088205D">
      <w:pPr>
        <w:spacing w:after="0" w:line="480" w:lineRule="auto"/>
        <w:ind w:firstLine="720"/>
        <w:jc w:val="both"/>
        <w:rPr>
          <w:rFonts w:ascii="Times New Roman" w:hAnsi="Times New Roman"/>
          <w:sz w:val="24"/>
          <w:szCs w:val="24"/>
        </w:rPr>
      </w:pPr>
      <w:r w:rsidRPr="0088205D">
        <w:rPr>
          <w:rFonts w:ascii="Times New Roman" w:hAnsi="Times New Roman"/>
          <w:sz w:val="24"/>
          <w:szCs w:val="24"/>
        </w:rPr>
        <w:t>Additionally, Albion et al. (2019) highlighted the digital divide as a significant barrier, noting that teachers in under-resourced schools often have limited access to both technology and training opportunities. They emphasized the need for policy interventions to ensure equitable access to ICT resources and professional development.</w:t>
      </w:r>
      <w:r>
        <w:rPr>
          <w:rFonts w:ascii="Times New Roman" w:hAnsi="Times New Roman"/>
          <w:sz w:val="24"/>
          <w:szCs w:val="24"/>
        </w:rPr>
        <w:t xml:space="preserve"> </w:t>
      </w:r>
      <w:r w:rsidRPr="0088205D">
        <w:rPr>
          <w:rFonts w:ascii="Times New Roman" w:hAnsi="Times New Roman"/>
          <w:sz w:val="24"/>
          <w:szCs w:val="24"/>
        </w:rPr>
        <w:t xml:space="preserve">The assessment of teachers' ICT competencies has been a focus of recent research. </w:t>
      </w:r>
      <w:proofErr w:type="spellStart"/>
      <w:r w:rsidRPr="0088205D">
        <w:rPr>
          <w:rFonts w:ascii="Times New Roman" w:hAnsi="Times New Roman"/>
          <w:sz w:val="24"/>
          <w:szCs w:val="24"/>
        </w:rPr>
        <w:t>Fraillon</w:t>
      </w:r>
      <w:proofErr w:type="spellEnd"/>
      <w:r w:rsidRPr="0088205D">
        <w:rPr>
          <w:rFonts w:ascii="Times New Roman" w:hAnsi="Times New Roman"/>
          <w:sz w:val="24"/>
          <w:szCs w:val="24"/>
        </w:rPr>
        <w:t xml:space="preserve"> et al. (2020) developed and validated a comprehensive framework for assessing teachers' ICT literacy. Their work provided a standardized tool for measuring various aspects of ICT competencies, from basic operational skills to the ability to use ICT for innovative teaching practices.</w:t>
      </w:r>
    </w:p>
    <w:p w:rsidR="0088205D" w:rsidRDefault="0088205D" w:rsidP="0088205D">
      <w:pPr>
        <w:spacing w:after="0" w:line="480" w:lineRule="auto"/>
        <w:ind w:firstLine="720"/>
        <w:jc w:val="both"/>
        <w:rPr>
          <w:rFonts w:ascii="Times New Roman" w:hAnsi="Times New Roman"/>
          <w:sz w:val="24"/>
          <w:szCs w:val="24"/>
        </w:rPr>
      </w:pPr>
      <w:r w:rsidRPr="0088205D">
        <w:rPr>
          <w:rFonts w:ascii="Times New Roman" w:hAnsi="Times New Roman"/>
          <w:sz w:val="24"/>
          <w:szCs w:val="24"/>
        </w:rPr>
        <w:t>Building on this, Suárez-Rodríguez et al. (2023) proposed a self-assessment tool for teachers to reflect on their ICT competencies. Their study found that regular self-assessment, combined with targeted professional development, led to significant improvements in teachers' ICT skills and confidence.</w:t>
      </w:r>
      <w:r>
        <w:rPr>
          <w:rFonts w:ascii="Times New Roman" w:hAnsi="Times New Roman"/>
          <w:sz w:val="24"/>
          <w:szCs w:val="24"/>
        </w:rPr>
        <w:t xml:space="preserve"> </w:t>
      </w:r>
      <w:r w:rsidRPr="0088205D">
        <w:rPr>
          <w:rFonts w:ascii="Times New Roman" w:hAnsi="Times New Roman"/>
          <w:sz w:val="24"/>
          <w:szCs w:val="24"/>
        </w:rPr>
        <w:t>Recent literature emphasizes the importance of integrating ICT competencies with pedagogical knowledge. Mishra and Mehta (2021) revisited the TPACK (Technological Pedagogical Content Knowledge) framework, proposing updates to reflect the evolving nature of educational technology. They argued for a more nuanced understanding of how technological knowledge intersects with pedagogical and content knowledge in the digital age.</w:t>
      </w:r>
    </w:p>
    <w:p w:rsidR="003722CA" w:rsidRDefault="0088205D" w:rsidP="003722CA">
      <w:pPr>
        <w:spacing w:after="0" w:line="480" w:lineRule="auto"/>
        <w:ind w:firstLine="720"/>
        <w:jc w:val="both"/>
        <w:rPr>
          <w:rFonts w:ascii="Times New Roman" w:hAnsi="Times New Roman"/>
          <w:sz w:val="24"/>
          <w:szCs w:val="24"/>
        </w:rPr>
      </w:pPr>
      <w:r w:rsidRPr="0088205D">
        <w:rPr>
          <w:rFonts w:ascii="Times New Roman" w:hAnsi="Times New Roman"/>
          <w:sz w:val="24"/>
          <w:szCs w:val="24"/>
        </w:rPr>
        <w:lastRenderedPageBreak/>
        <w:t>In a similar vein, Voogt and Knezek (2020) explored the concept of computational thinking as a key component of teachers' ICT competencies. Their work suggested that developing computational thinking skills can enhance teachers' ability to integrate technology effectively across various subject areas.</w:t>
      </w:r>
      <w:r>
        <w:rPr>
          <w:rFonts w:ascii="Times New Roman" w:hAnsi="Times New Roman"/>
          <w:sz w:val="24"/>
          <w:szCs w:val="24"/>
        </w:rPr>
        <w:t xml:space="preserve"> </w:t>
      </w:r>
      <w:r w:rsidRPr="0088205D">
        <w:rPr>
          <w:rFonts w:ascii="Times New Roman" w:hAnsi="Times New Roman"/>
          <w:sz w:val="24"/>
          <w:szCs w:val="24"/>
        </w:rPr>
        <w:t>Looking ahead, several trends are shaping the future of TPD for ICT competencies. Artificial Intelligence (AI) in education is emerging as a significant area of focus. Zawacki-Richter et al. (2022) reviewed the potential of AI to personalize professional development experiences, suggesting that AI-driven systems could provide more targeted and efficient training for teachers.</w:t>
      </w:r>
    </w:p>
    <w:p w:rsidR="0088205D" w:rsidRPr="0088205D" w:rsidRDefault="0088205D" w:rsidP="003722CA">
      <w:pPr>
        <w:spacing w:after="0" w:line="480" w:lineRule="auto"/>
        <w:ind w:firstLine="720"/>
        <w:jc w:val="both"/>
        <w:rPr>
          <w:rFonts w:ascii="Times New Roman" w:hAnsi="Times New Roman"/>
          <w:sz w:val="24"/>
          <w:szCs w:val="24"/>
        </w:rPr>
      </w:pPr>
      <w:r w:rsidRPr="0088205D">
        <w:rPr>
          <w:rFonts w:ascii="Times New Roman" w:hAnsi="Times New Roman"/>
          <w:sz w:val="24"/>
          <w:szCs w:val="24"/>
        </w:rPr>
        <w:t>Moreover, the increasing emphasis on digital citizenship and online safety has implications for teacher competencies. Choi et al. (2019) argued for the inclusion of digital citizenship education in TPD programs, emphasizing the role of teachers in promoting responsible and ethical use of technology among students.</w:t>
      </w:r>
      <w:r>
        <w:rPr>
          <w:rFonts w:ascii="Times New Roman" w:hAnsi="Times New Roman"/>
          <w:sz w:val="24"/>
          <w:szCs w:val="24"/>
        </w:rPr>
        <w:t xml:space="preserve"> </w:t>
      </w:r>
      <w:r w:rsidRPr="0088205D">
        <w:rPr>
          <w:rFonts w:ascii="Times New Roman" w:hAnsi="Times New Roman"/>
          <w:sz w:val="24"/>
          <w:szCs w:val="24"/>
        </w:rPr>
        <w:t xml:space="preserve">The literature reveals a complex landscape of teacher professional development for ICT competencies. While significant progress has been made in understanding the importance of these skills and developing effective training models, challenges persist, particularly in terms of access and integration. </w:t>
      </w:r>
    </w:p>
    <w:p w:rsidR="00A94CF9" w:rsidRPr="00A94CF9" w:rsidRDefault="00A94CF9" w:rsidP="00E60198">
      <w:pPr>
        <w:spacing w:after="0" w:line="480" w:lineRule="auto"/>
        <w:jc w:val="both"/>
        <w:rPr>
          <w:rFonts w:ascii="Times New Roman" w:hAnsi="Times New Roman"/>
          <w:b/>
          <w:bCs/>
          <w:sz w:val="24"/>
          <w:szCs w:val="24"/>
        </w:rPr>
      </w:pPr>
      <w:r>
        <w:rPr>
          <w:rFonts w:ascii="Times New Roman" w:hAnsi="Times New Roman"/>
          <w:b/>
          <w:bCs/>
          <w:sz w:val="24"/>
          <w:szCs w:val="24"/>
        </w:rPr>
        <w:t xml:space="preserve">2.4 </w:t>
      </w:r>
      <w:r w:rsidRPr="00A94CF9">
        <w:rPr>
          <w:rFonts w:ascii="Times New Roman" w:hAnsi="Times New Roman"/>
          <w:b/>
          <w:bCs/>
          <w:sz w:val="24"/>
          <w:szCs w:val="24"/>
        </w:rPr>
        <w:t>Technological Tools and Resources for Enhancing ICT Learning</w:t>
      </w:r>
    </w:p>
    <w:p w:rsidR="00AC5296"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 xml:space="preserve">The rapid evolution of technology has led to a proliferation of tools and resources designed to enhance ICT learning. This review examines the most significant </w:t>
      </w:r>
      <w:r w:rsidRPr="00B50F32">
        <w:rPr>
          <w:rFonts w:ascii="Times New Roman" w:hAnsi="Times New Roman"/>
          <w:sz w:val="24"/>
          <w:szCs w:val="24"/>
        </w:rPr>
        <w:lastRenderedPageBreak/>
        <w:t>developments in this area, focusing on their impact and effectiveness in educational settings.</w:t>
      </w:r>
      <w:r w:rsidR="00AC5296">
        <w:rPr>
          <w:rFonts w:ascii="Times New Roman" w:hAnsi="Times New Roman"/>
          <w:sz w:val="24"/>
          <w:szCs w:val="24"/>
        </w:rPr>
        <w:t xml:space="preserve"> </w:t>
      </w:r>
      <w:r w:rsidRPr="00B50F32">
        <w:rPr>
          <w:rFonts w:ascii="Times New Roman" w:hAnsi="Times New Roman"/>
          <w:sz w:val="24"/>
          <w:szCs w:val="24"/>
        </w:rPr>
        <w:t xml:space="preserve">Learning Management Systems have become integral to ICT education. </w:t>
      </w:r>
      <w:proofErr w:type="spellStart"/>
      <w:r w:rsidRPr="00B50F32">
        <w:rPr>
          <w:rFonts w:ascii="Times New Roman" w:hAnsi="Times New Roman"/>
          <w:sz w:val="24"/>
          <w:szCs w:val="24"/>
        </w:rPr>
        <w:t>Aldiab</w:t>
      </w:r>
      <w:proofErr w:type="spellEnd"/>
      <w:r w:rsidRPr="00B50F32">
        <w:rPr>
          <w:rFonts w:ascii="Times New Roman" w:hAnsi="Times New Roman"/>
          <w:sz w:val="24"/>
          <w:szCs w:val="24"/>
        </w:rPr>
        <w:t xml:space="preserve"> et al. (2019) conducted a comprehensive review of LMS usage in higher education, finding that well-implemented systems significantly improved student engagement and learning outcomes. They noted that LMS platforms facilitate blended learning approaches, allowing for seamless integration of online and offline learning experiences.</w:t>
      </w:r>
    </w:p>
    <w:p w:rsidR="00AC5296"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Building on this, Costa et al. (2020) explored the use of adaptive learning features within LMS platforms. Their study demonstrated that personalized learning paths, automatically adjusted based on student performance, led to improved comprehension of complex ICT concepts.</w:t>
      </w:r>
      <w:r w:rsidR="00AC5296">
        <w:rPr>
          <w:rFonts w:ascii="Times New Roman" w:hAnsi="Times New Roman"/>
          <w:sz w:val="24"/>
          <w:szCs w:val="24"/>
        </w:rPr>
        <w:t xml:space="preserve"> </w:t>
      </w:r>
      <w:r w:rsidRPr="00B50F32">
        <w:rPr>
          <w:rFonts w:ascii="Times New Roman" w:hAnsi="Times New Roman"/>
          <w:sz w:val="24"/>
          <w:szCs w:val="24"/>
        </w:rPr>
        <w:t xml:space="preserve">Innovative coding platforms have revolutionized the teaching of programming. Papadakis and </w:t>
      </w:r>
      <w:proofErr w:type="spellStart"/>
      <w:r w:rsidRPr="00B50F32">
        <w:rPr>
          <w:rFonts w:ascii="Times New Roman" w:hAnsi="Times New Roman"/>
          <w:sz w:val="24"/>
          <w:szCs w:val="24"/>
        </w:rPr>
        <w:t>Kalogiannakis</w:t>
      </w:r>
      <w:proofErr w:type="spellEnd"/>
      <w:r w:rsidRPr="00B50F32">
        <w:rPr>
          <w:rFonts w:ascii="Times New Roman" w:hAnsi="Times New Roman"/>
          <w:sz w:val="24"/>
          <w:szCs w:val="24"/>
        </w:rPr>
        <w:t xml:space="preserve"> (2019) investigated the use of block-based programming environments like Scratch in primary education. They found that these tools significantly enhanced students' computational thinking skills and interest in coding.</w:t>
      </w:r>
    </w:p>
    <w:p w:rsidR="00AC5296"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For more advanced learners, integrated development environments (IDEs) with educational features have shown promise. Koulouri et al. (2021) examined the impact of GitHub Classroom on collaborative coding projects in university courses. Their findings indicated that such platforms not only improved coding skills but also enhanced students' understanding of version control and collaborative development practices.</w:t>
      </w:r>
      <w:r w:rsidR="00AC5296">
        <w:rPr>
          <w:rFonts w:ascii="Times New Roman" w:hAnsi="Times New Roman"/>
          <w:sz w:val="24"/>
          <w:szCs w:val="24"/>
        </w:rPr>
        <w:t xml:space="preserve"> </w:t>
      </w:r>
      <w:r w:rsidRPr="00B50F32">
        <w:rPr>
          <w:rFonts w:ascii="Times New Roman" w:hAnsi="Times New Roman"/>
          <w:sz w:val="24"/>
          <w:szCs w:val="24"/>
        </w:rPr>
        <w:t xml:space="preserve">Virtual and Augmented Reality technologies have emerged as powerful tools for </w:t>
      </w:r>
      <w:r w:rsidRPr="00B50F32">
        <w:rPr>
          <w:rFonts w:ascii="Times New Roman" w:hAnsi="Times New Roman"/>
          <w:sz w:val="24"/>
          <w:szCs w:val="24"/>
        </w:rPr>
        <w:lastRenderedPageBreak/>
        <w:t xml:space="preserve">creating immersive learning experiences in ICT education. </w:t>
      </w:r>
      <w:proofErr w:type="spellStart"/>
      <w:r w:rsidRPr="00B50F32">
        <w:rPr>
          <w:rFonts w:ascii="Times New Roman" w:hAnsi="Times New Roman"/>
          <w:sz w:val="24"/>
          <w:szCs w:val="24"/>
        </w:rPr>
        <w:t>Makransky</w:t>
      </w:r>
      <w:proofErr w:type="spellEnd"/>
      <w:r w:rsidRPr="00B50F32">
        <w:rPr>
          <w:rFonts w:ascii="Times New Roman" w:hAnsi="Times New Roman"/>
          <w:sz w:val="24"/>
          <w:szCs w:val="24"/>
        </w:rPr>
        <w:t xml:space="preserve"> and Petersen (2021) conducted a meta-analysis of VR use in education, concluding that it can significantly enhance spatial understanding and conceptual knowledge, particularly in fields like computer networking and hardware design.</w:t>
      </w:r>
    </w:p>
    <w:p w:rsidR="00AC5296"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In the context of augmented reality, Cheng and Tsai (2020) explored its application in teaching Internet of Things (IoT) concepts. They found that AR-enhanced learning activities improved students' understanding of complex IoT systems and increased their motivation to engage with the subject matter.</w:t>
      </w:r>
      <w:r w:rsidR="00AC5296">
        <w:rPr>
          <w:rFonts w:ascii="Times New Roman" w:hAnsi="Times New Roman"/>
          <w:sz w:val="24"/>
          <w:szCs w:val="24"/>
        </w:rPr>
        <w:t xml:space="preserve"> </w:t>
      </w:r>
      <w:r w:rsidRPr="00B50F32">
        <w:rPr>
          <w:rFonts w:ascii="Times New Roman" w:hAnsi="Times New Roman"/>
          <w:sz w:val="24"/>
          <w:szCs w:val="24"/>
        </w:rPr>
        <w:t xml:space="preserve">AI and machine learning tools are increasingly being used to support ICT learning. </w:t>
      </w:r>
      <w:proofErr w:type="spellStart"/>
      <w:r w:rsidRPr="00B50F32">
        <w:rPr>
          <w:rFonts w:ascii="Times New Roman" w:hAnsi="Times New Roman"/>
          <w:sz w:val="24"/>
          <w:szCs w:val="24"/>
        </w:rPr>
        <w:t>Chassignol</w:t>
      </w:r>
      <w:proofErr w:type="spellEnd"/>
      <w:r w:rsidRPr="00B50F32">
        <w:rPr>
          <w:rFonts w:ascii="Times New Roman" w:hAnsi="Times New Roman"/>
          <w:sz w:val="24"/>
          <w:szCs w:val="24"/>
        </w:rPr>
        <w:t xml:space="preserve"> et al. (2018) reviewed the potential of AI in education, highlighting its capacity to provide personalized learning experiences and intelligent tutoring systems. They noted that AI-powered tools could adapt to individual learning styles and paces, making ICT education more accessible and effective.</w:t>
      </w:r>
    </w:p>
    <w:p w:rsidR="00AC5296"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More recently, Hwang et al. (2023) investigated the use of AI-driven chatbots as programming assistants in computer science courses. Their study revealed that these tools not only provided immediate, contextual help to students but also reduced the workload on instructors, allowing for more focused, high-value interactions during class time.</w:t>
      </w:r>
      <w:r w:rsidR="00AC5296">
        <w:rPr>
          <w:rFonts w:ascii="Times New Roman" w:hAnsi="Times New Roman"/>
          <w:sz w:val="24"/>
          <w:szCs w:val="24"/>
        </w:rPr>
        <w:t xml:space="preserve"> </w:t>
      </w:r>
      <w:r w:rsidRPr="00B50F32">
        <w:rPr>
          <w:rFonts w:ascii="Times New Roman" w:hAnsi="Times New Roman"/>
          <w:sz w:val="24"/>
          <w:szCs w:val="24"/>
        </w:rPr>
        <w:t xml:space="preserve">The shift towards cloud-based collaboration tools has had a significant impact on ICT education. Barak (2017) examined the use of Google Workspace (formerly G Suite) in project-based learning scenarios. The research showed that these tools fostered </w:t>
      </w:r>
      <w:r w:rsidRPr="00B50F32">
        <w:rPr>
          <w:rFonts w:ascii="Times New Roman" w:hAnsi="Times New Roman"/>
          <w:sz w:val="24"/>
          <w:szCs w:val="24"/>
        </w:rPr>
        <w:lastRenderedPageBreak/>
        <w:t>collaborative problem-solving skills and prepared students for real-world ICT work environments.</w:t>
      </w:r>
    </w:p>
    <w:p w:rsidR="00B50F32" w:rsidRPr="005F5D62" w:rsidRDefault="00B50F32" w:rsidP="00AC5296">
      <w:pPr>
        <w:spacing w:after="0" w:line="480" w:lineRule="auto"/>
        <w:ind w:firstLine="720"/>
        <w:jc w:val="both"/>
        <w:rPr>
          <w:rFonts w:ascii="Times New Roman" w:hAnsi="Times New Roman"/>
          <w:sz w:val="24"/>
          <w:szCs w:val="24"/>
        </w:rPr>
      </w:pPr>
      <w:r w:rsidRPr="00B50F32">
        <w:rPr>
          <w:rFonts w:ascii="Times New Roman" w:hAnsi="Times New Roman"/>
          <w:sz w:val="24"/>
          <w:szCs w:val="24"/>
        </w:rPr>
        <w:t xml:space="preserve">Expanding on this, </w:t>
      </w:r>
      <w:proofErr w:type="spellStart"/>
      <w:r w:rsidRPr="00B50F32">
        <w:rPr>
          <w:rFonts w:ascii="Times New Roman" w:hAnsi="Times New Roman"/>
          <w:sz w:val="24"/>
          <w:szCs w:val="24"/>
        </w:rPr>
        <w:t>Shonfeld</w:t>
      </w:r>
      <w:proofErr w:type="spellEnd"/>
      <w:r w:rsidRPr="00B50F32">
        <w:rPr>
          <w:rFonts w:ascii="Times New Roman" w:hAnsi="Times New Roman"/>
          <w:sz w:val="24"/>
          <w:szCs w:val="24"/>
        </w:rPr>
        <w:t xml:space="preserve"> and Gibson (2019) explored the use of cloud-based tools for global collaborative projects in ICT education. Their findings suggested that such tools not only enhanced technical skills but also developed crucial intercultural competencies among students.</w:t>
      </w:r>
      <w:r w:rsidR="00AC5296">
        <w:rPr>
          <w:rFonts w:ascii="Times New Roman" w:hAnsi="Times New Roman"/>
          <w:sz w:val="24"/>
          <w:szCs w:val="24"/>
        </w:rPr>
        <w:t xml:space="preserve"> </w:t>
      </w:r>
      <w:r w:rsidRPr="00B50F32">
        <w:rPr>
          <w:rFonts w:ascii="Times New Roman" w:hAnsi="Times New Roman"/>
          <w:sz w:val="24"/>
          <w:szCs w:val="24"/>
        </w:rPr>
        <w:t>The literature reveals a diverse and rapidly evolving landscape of technological tools and resources for ICT learning.</w:t>
      </w:r>
      <w:r w:rsidR="00AC5296">
        <w:rPr>
          <w:rFonts w:ascii="Times New Roman" w:hAnsi="Times New Roman"/>
          <w:sz w:val="24"/>
          <w:szCs w:val="24"/>
        </w:rPr>
        <w:t xml:space="preserve"> </w:t>
      </w:r>
      <w:r w:rsidRPr="00B50F32">
        <w:rPr>
          <w:rFonts w:ascii="Times New Roman" w:hAnsi="Times New Roman"/>
          <w:sz w:val="24"/>
          <w:szCs w:val="24"/>
        </w:rPr>
        <w:t xml:space="preserve">As technology continues to advance, ongoing research is needed to evaluate the effectiveness of new tools and to develop best practices for their integration into ICT curricula. </w:t>
      </w:r>
    </w:p>
    <w:p w:rsidR="00A94CF9" w:rsidRPr="00A94CF9" w:rsidRDefault="00A94CF9" w:rsidP="00E60198">
      <w:pPr>
        <w:spacing w:after="0" w:line="480" w:lineRule="auto"/>
        <w:jc w:val="both"/>
        <w:rPr>
          <w:rFonts w:ascii="Times New Roman" w:hAnsi="Times New Roman"/>
          <w:b/>
          <w:bCs/>
          <w:sz w:val="24"/>
          <w:szCs w:val="24"/>
        </w:rPr>
      </w:pPr>
      <w:r w:rsidRPr="00A94CF9">
        <w:rPr>
          <w:rFonts w:ascii="Times New Roman" w:hAnsi="Times New Roman"/>
          <w:b/>
          <w:bCs/>
          <w:sz w:val="24"/>
          <w:szCs w:val="24"/>
        </w:rPr>
        <w:t>2.5 Assessment Strategies for ICT Skills</w:t>
      </w:r>
    </w:p>
    <w:p w:rsid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The rapid evolution of Information and Communication Technology (ICT) has necessitated the development of effective assessment strategies to evaluate students' ICT skills. This review examines recent research on innovative approaches to assessing ICT competencies in educational settings.</w:t>
      </w:r>
      <w:r>
        <w:rPr>
          <w:rFonts w:ascii="Times New Roman" w:hAnsi="Times New Roman"/>
          <w:sz w:val="24"/>
          <w:szCs w:val="24"/>
        </w:rPr>
        <w:t xml:space="preserve"> </w:t>
      </w:r>
      <w:r w:rsidRPr="00AC5296">
        <w:rPr>
          <w:rFonts w:ascii="Times New Roman" w:hAnsi="Times New Roman"/>
          <w:sz w:val="24"/>
          <w:szCs w:val="24"/>
        </w:rPr>
        <w:t>Performance-based assessments have gained prominence in ICT skill evaluation. Siddiq et al. (2017) conducted a comprehensive review of ICT literacy assessments, emphasizing the importance of authentic, task-based evaluations. They argued that such assessments provide a more accurate picture of students' ability to apply ICT skills in real-world contexts.</w:t>
      </w:r>
    </w:p>
    <w:p w:rsid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 xml:space="preserve">Building on this, </w:t>
      </w:r>
      <w:proofErr w:type="spellStart"/>
      <w:r w:rsidRPr="00AC5296">
        <w:rPr>
          <w:rFonts w:ascii="Times New Roman" w:hAnsi="Times New Roman"/>
          <w:sz w:val="24"/>
          <w:szCs w:val="24"/>
        </w:rPr>
        <w:t>Aesaert</w:t>
      </w:r>
      <w:proofErr w:type="spellEnd"/>
      <w:r w:rsidRPr="00AC5296">
        <w:rPr>
          <w:rFonts w:ascii="Times New Roman" w:hAnsi="Times New Roman"/>
          <w:sz w:val="24"/>
          <w:szCs w:val="24"/>
        </w:rPr>
        <w:t xml:space="preserve"> et al. (2019) developed and validated a performance-based assessment tool for primary school students. Their study demonstrated that </w:t>
      </w:r>
      <w:r w:rsidRPr="00AC5296">
        <w:rPr>
          <w:rFonts w:ascii="Times New Roman" w:hAnsi="Times New Roman"/>
          <w:sz w:val="24"/>
          <w:szCs w:val="24"/>
        </w:rPr>
        <w:lastRenderedPageBreak/>
        <w:t>carefully designed tasks could effectively measure various dimensions of ICT competence, from basic operational skills to higher-order problem-solving abilities.</w:t>
      </w:r>
      <w:r>
        <w:rPr>
          <w:rFonts w:ascii="Times New Roman" w:hAnsi="Times New Roman"/>
          <w:sz w:val="24"/>
          <w:szCs w:val="24"/>
        </w:rPr>
        <w:t xml:space="preserve"> </w:t>
      </w:r>
      <w:r w:rsidRPr="00AC5296">
        <w:rPr>
          <w:rFonts w:ascii="Times New Roman" w:hAnsi="Times New Roman"/>
          <w:sz w:val="24"/>
          <w:szCs w:val="24"/>
        </w:rPr>
        <w:t>The use of e-portfolios and digital artifacts as assessment tools has increased. Tur et al. (2022) explored the effectiveness of e-portfolios in assessing pre-service teachers' ICT skills. They found that e-portfolios not only served as a comprehensive record of skill development but also promoted reflective practice and self-assessment among students.</w:t>
      </w:r>
    </w:p>
    <w:p w:rsid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Advances in technology have led to the development of automated assessment systems. Pereira et al. (2020) investigated the use of an automated coding assessment platform in programming courses. Their findings indicated that such systems could provide immediate feedback and reduce grading workload for instructors, while maintaining assessment accuracy.</w:t>
      </w:r>
      <w:r>
        <w:rPr>
          <w:rFonts w:ascii="Times New Roman" w:hAnsi="Times New Roman"/>
          <w:sz w:val="24"/>
          <w:szCs w:val="24"/>
        </w:rPr>
        <w:t xml:space="preserve"> </w:t>
      </w:r>
      <w:r w:rsidRPr="00AC5296">
        <w:rPr>
          <w:rFonts w:ascii="Times New Roman" w:hAnsi="Times New Roman"/>
          <w:sz w:val="24"/>
          <w:szCs w:val="24"/>
        </w:rPr>
        <w:t>Peer and self-assessment strategies have shown promise in ICT skill evaluation. Zheng et al. (2018) examined the use of peer assessment in collaborative digital projects. They found that structured peer feedback not only enhanced the assessment process but also improved students' critical thinking and evaluation skills.</w:t>
      </w:r>
    </w:p>
    <w:p w:rsid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Gamification has emerged as an engaging approach to ICT skill assessment. Martí-Parreño et al. (2021) studied the use of game-based assessments in digital marketing courses. Their research demonstrated that gamified assessments increased student motivation and provided a more enjoyable evaluation experience without compromising the rigor of the assessment.</w:t>
      </w:r>
      <w:r>
        <w:rPr>
          <w:rFonts w:ascii="Times New Roman" w:hAnsi="Times New Roman"/>
          <w:sz w:val="24"/>
          <w:szCs w:val="24"/>
        </w:rPr>
        <w:t xml:space="preserve"> </w:t>
      </w:r>
      <w:r w:rsidRPr="00AC5296">
        <w:rPr>
          <w:rFonts w:ascii="Times New Roman" w:hAnsi="Times New Roman"/>
          <w:sz w:val="24"/>
          <w:szCs w:val="24"/>
        </w:rPr>
        <w:t xml:space="preserve">The importance of continuous and formative </w:t>
      </w:r>
      <w:r w:rsidRPr="00AC5296">
        <w:rPr>
          <w:rFonts w:ascii="Times New Roman" w:hAnsi="Times New Roman"/>
          <w:sz w:val="24"/>
          <w:szCs w:val="24"/>
        </w:rPr>
        <w:lastRenderedPageBreak/>
        <w:t>assessment in ICT education has been highlighted in recent literature. Timmis et al. (2023) conducted a longitudinal study on the impact of regular, low-stakes assessments in computer science courses. They found that this approach not only reduced test anxiety but also led to more consistent skill development throughout the course.</w:t>
      </w:r>
    </w:p>
    <w:p w:rsid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 xml:space="preserve">Comprehensive competency-based assessment frameworks have been developed to standardize ICT skill evaluation. </w:t>
      </w:r>
      <w:proofErr w:type="spellStart"/>
      <w:r w:rsidRPr="00AC5296">
        <w:rPr>
          <w:rFonts w:ascii="Times New Roman" w:hAnsi="Times New Roman"/>
          <w:sz w:val="24"/>
          <w:szCs w:val="24"/>
        </w:rPr>
        <w:t>Fraillon</w:t>
      </w:r>
      <w:proofErr w:type="spellEnd"/>
      <w:r w:rsidRPr="00AC5296">
        <w:rPr>
          <w:rFonts w:ascii="Times New Roman" w:hAnsi="Times New Roman"/>
          <w:sz w:val="24"/>
          <w:szCs w:val="24"/>
        </w:rPr>
        <w:t xml:space="preserve"> et al. (2020) presented the International Computer and Information Literacy Study (ICILS) framework, which provides a structured approach to assessing ICT skills across different educational contexts and cultures.</w:t>
      </w:r>
      <w:r>
        <w:rPr>
          <w:rFonts w:ascii="Times New Roman" w:hAnsi="Times New Roman"/>
          <w:sz w:val="24"/>
          <w:szCs w:val="24"/>
        </w:rPr>
        <w:t xml:space="preserve"> </w:t>
      </w:r>
      <w:r w:rsidRPr="00AC5296">
        <w:rPr>
          <w:rFonts w:ascii="Times New Roman" w:hAnsi="Times New Roman"/>
          <w:sz w:val="24"/>
          <w:szCs w:val="24"/>
        </w:rPr>
        <w:t>The literature reveals a shift towards more authentic, continuous, and technology-enhanced assessment strategies for ICT skills. Performance-based assessments, e-portfolios, automated systems, peer and self-assessments, gamified approaches, and competency-based frameworks are at the forefront of these developments.</w:t>
      </w:r>
    </w:p>
    <w:p w:rsidR="00AC5296" w:rsidRPr="00AC5296" w:rsidRDefault="00AC5296" w:rsidP="00AC5296">
      <w:pPr>
        <w:spacing w:after="0" w:line="480" w:lineRule="auto"/>
        <w:ind w:firstLine="720"/>
        <w:jc w:val="both"/>
        <w:rPr>
          <w:rFonts w:ascii="Times New Roman" w:hAnsi="Times New Roman"/>
          <w:sz w:val="24"/>
          <w:szCs w:val="24"/>
        </w:rPr>
      </w:pPr>
      <w:r w:rsidRPr="00AC5296">
        <w:rPr>
          <w:rFonts w:ascii="Times New Roman" w:hAnsi="Times New Roman"/>
          <w:sz w:val="24"/>
          <w:szCs w:val="24"/>
        </w:rPr>
        <w:t>As ICT continues to evolve, assessment strategies must adapt to effectively evaluate not only technical proficiency but also the ability to apply these skills in diverse, real-world scenarios. Future research should focus on refining these approaches and exploring their long-term impact on learning outcomes and skill retention in the rapidly changing field of ICT.</w:t>
      </w:r>
    </w:p>
    <w:p w:rsidR="00A94CF9" w:rsidRPr="00A94CF9" w:rsidRDefault="003722CA" w:rsidP="00E60198">
      <w:pPr>
        <w:spacing w:after="0" w:line="480" w:lineRule="auto"/>
        <w:jc w:val="both"/>
        <w:rPr>
          <w:rFonts w:ascii="Times New Roman" w:hAnsi="Times New Roman"/>
          <w:b/>
          <w:bCs/>
          <w:sz w:val="24"/>
          <w:szCs w:val="24"/>
        </w:rPr>
      </w:pPr>
      <w:r>
        <w:rPr>
          <w:rFonts w:ascii="Times New Roman" w:hAnsi="Times New Roman"/>
          <w:b/>
          <w:bCs/>
          <w:sz w:val="24"/>
          <w:szCs w:val="24"/>
        </w:rPr>
        <w:br w:type="page"/>
      </w:r>
      <w:r w:rsidR="00A94CF9" w:rsidRPr="00A94CF9">
        <w:rPr>
          <w:rFonts w:ascii="Times New Roman" w:hAnsi="Times New Roman"/>
          <w:b/>
          <w:bCs/>
          <w:sz w:val="24"/>
          <w:szCs w:val="24"/>
        </w:rPr>
        <w:lastRenderedPageBreak/>
        <w:t>2.6. Factors Influencing Students’ Academic Performance in ICT</w:t>
      </w:r>
    </w:p>
    <w:p w:rsidR="00EB023A" w:rsidRDefault="00EB023A" w:rsidP="00EB023A">
      <w:pPr>
        <w:spacing w:after="0" w:line="480" w:lineRule="auto"/>
        <w:ind w:firstLine="720"/>
        <w:jc w:val="both"/>
        <w:rPr>
          <w:rFonts w:ascii="Times New Roman" w:hAnsi="Times New Roman"/>
          <w:sz w:val="24"/>
          <w:szCs w:val="24"/>
        </w:rPr>
      </w:pPr>
      <w:r w:rsidRPr="00EB023A">
        <w:rPr>
          <w:rFonts w:ascii="Times New Roman" w:hAnsi="Times New Roman"/>
          <w:sz w:val="24"/>
          <w:szCs w:val="24"/>
        </w:rPr>
        <w:t>The academic performance of students in Information and Communication Technology (ICT) is influenced by a complex interplay of factors. Recent literature has identified several key elements that significantly impact student achievement in this field.</w:t>
      </w:r>
      <w:r>
        <w:rPr>
          <w:rFonts w:ascii="Times New Roman" w:hAnsi="Times New Roman"/>
          <w:sz w:val="24"/>
          <w:szCs w:val="24"/>
        </w:rPr>
        <w:t xml:space="preserve"> </w:t>
      </w:r>
      <w:r w:rsidRPr="00EB023A">
        <w:rPr>
          <w:rFonts w:ascii="Times New Roman" w:hAnsi="Times New Roman"/>
          <w:sz w:val="24"/>
          <w:szCs w:val="24"/>
        </w:rPr>
        <w:t xml:space="preserve">Access to technology and quality infrastructure play a crucial role in ICT performance. </w:t>
      </w:r>
      <w:proofErr w:type="spellStart"/>
      <w:r w:rsidRPr="00EB023A">
        <w:rPr>
          <w:rFonts w:ascii="Times New Roman" w:hAnsi="Times New Roman"/>
          <w:sz w:val="24"/>
          <w:szCs w:val="24"/>
        </w:rPr>
        <w:t>Tondeur</w:t>
      </w:r>
      <w:proofErr w:type="spellEnd"/>
      <w:r w:rsidRPr="00EB023A">
        <w:rPr>
          <w:rFonts w:ascii="Times New Roman" w:hAnsi="Times New Roman"/>
          <w:sz w:val="24"/>
          <w:szCs w:val="24"/>
        </w:rPr>
        <w:t xml:space="preserve"> et al. (2016) found that students with regular access to computers and the internet at home and school demonstrated better ICT skills and academic outcomes. However, the digital divide remains a significant issue, as highlighted by </w:t>
      </w:r>
      <w:proofErr w:type="spellStart"/>
      <w:r w:rsidRPr="00EB023A">
        <w:rPr>
          <w:rFonts w:ascii="Times New Roman" w:hAnsi="Times New Roman"/>
          <w:sz w:val="24"/>
          <w:szCs w:val="24"/>
        </w:rPr>
        <w:t>Scheerder</w:t>
      </w:r>
      <w:proofErr w:type="spellEnd"/>
      <w:r w:rsidRPr="00EB023A">
        <w:rPr>
          <w:rFonts w:ascii="Times New Roman" w:hAnsi="Times New Roman"/>
          <w:sz w:val="24"/>
          <w:szCs w:val="24"/>
        </w:rPr>
        <w:t xml:space="preserve"> et al. (2017), who noted that socioeconomic factors continue to influence technology access and, consequently, ICT performance.</w:t>
      </w:r>
    </w:p>
    <w:p w:rsidR="00EB023A" w:rsidRDefault="00EB023A" w:rsidP="00EB023A">
      <w:pPr>
        <w:spacing w:after="0" w:line="480" w:lineRule="auto"/>
        <w:ind w:firstLine="720"/>
        <w:jc w:val="both"/>
        <w:rPr>
          <w:rFonts w:ascii="Times New Roman" w:hAnsi="Times New Roman"/>
          <w:sz w:val="24"/>
          <w:szCs w:val="24"/>
        </w:rPr>
      </w:pPr>
      <w:r w:rsidRPr="00EB023A">
        <w:rPr>
          <w:rFonts w:ascii="Times New Roman" w:hAnsi="Times New Roman"/>
          <w:sz w:val="24"/>
          <w:szCs w:val="24"/>
        </w:rPr>
        <w:t xml:space="preserve">The role of teachers in shaping ICT performance is paramount. Siddiq et al. (2016) emphasized that teachers' ICT competence and their ability to integrate technology effectively into teaching practices significantly influence student outcomes. Building on this, </w:t>
      </w:r>
      <w:proofErr w:type="spellStart"/>
      <w:r w:rsidRPr="00EB023A">
        <w:rPr>
          <w:rFonts w:ascii="Times New Roman" w:hAnsi="Times New Roman"/>
          <w:sz w:val="24"/>
          <w:szCs w:val="24"/>
        </w:rPr>
        <w:t>Tondeur</w:t>
      </w:r>
      <w:proofErr w:type="spellEnd"/>
      <w:r w:rsidRPr="00EB023A">
        <w:rPr>
          <w:rFonts w:ascii="Times New Roman" w:hAnsi="Times New Roman"/>
          <w:sz w:val="24"/>
          <w:szCs w:val="24"/>
        </w:rPr>
        <w:t xml:space="preserve"> et al. (2019) found that pedagogical approaches that promote active learning and problem-solving in ICT education lead</w:t>
      </w:r>
      <w:r>
        <w:rPr>
          <w:rFonts w:ascii="Times New Roman" w:hAnsi="Times New Roman"/>
          <w:sz w:val="24"/>
          <w:szCs w:val="24"/>
        </w:rPr>
        <w:t>s</w:t>
      </w:r>
      <w:r w:rsidRPr="00EB023A">
        <w:rPr>
          <w:rFonts w:ascii="Times New Roman" w:hAnsi="Times New Roman"/>
          <w:sz w:val="24"/>
          <w:szCs w:val="24"/>
        </w:rPr>
        <w:t xml:space="preserve"> to better student performance.</w:t>
      </w:r>
      <w:r>
        <w:rPr>
          <w:rFonts w:ascii="Times New Roman" w:hAnsi="Times New Roman"/>
          <w:sz w:val="24"/>
          <w:szCs w:val="24"/>
        </w:rPr>
        <w:t xml:space="preserve"> </w:t>
      </w:r>
      <w:r w:rsidRPr="00EB023A">
        <w:rPr>
          <w:rFonts w:ascii="Times New Roman" w:hAnsi="Times New Roman"/>
          <w:sz w:val="24"/>
          <w:szCs w:val="24"/>
        </w:rPr>
        <w:t xml:space="preserve">Student attitudes towards ICT have been shown to correlate strongly with academic performance. </w:t>
      </w:r>
      <w:proofErr w:type="spellStart"/>
      <w:r w:rsidRPr="00EB023A">
        <w:rPr>
          <w:rFonts w:ascii="Times New Roman" w:hAnsi="Times New Roman"/>
          <w:sz w:val="24"/>
          <w:szCs w:val="24"/>
        </w:rPr>
        <w:t>Aesaert</w:t>
      </w:r>
      <w:proofErr w:type="spellEnd"/>
      <w:r w:rsidRPr="00EB023A">
        <w:rPr>
          <w:rFonts w:ascii="Times New Roman" w:hAnsi="Times New Roman"/>
          <w:sz w:val="24"/>
          <w:szCs w:val="24"/>
        </w:rPr>
        <w:t xml:space="preserve"> and van Braak (2018) discovered that students with positive attitudes towards ICT and higher levels of self-efficacy in using technology tend to perform better in ICT-related tasks and assessments.</w:t>
      </w:r>
    </w:p>
    <w:p w:rsidR="00EB023A" w:rsidRDefault="00EB023A" w:rsidP="00EB023A">
      <w:pPr>
        <w:spacing w:after="0" w:line="480" w:lineRule="auto"/>
        <w:ind w:firstLine="720"/>
        <w:jc w:val="both"/>
        <w:rPr>
          <w:rFonts w:ascii="Times New Roman" w:hAnsi="Times New Roman"/>
          <w:sz w:val="24"/>
          <w:szCs w:val="24"/>
        </w:rPr>
      </w:pPr>
      <w:r w:rsidRPr="00EB023A">
        <w:rPr>
          <w:rFonts w:ascii="Times New Roman" w:hAnsi="Times New Roman"/>
          <w:sz w:val="24"/>
          <w:szCs w:val="24"/>
        </w:rPr>
        <w:lastRenderedPageBreak/>
        <w:t>The influence of the home environment on ICT performance has been well-documented. Kong et al. (2022) found that parental support, particularly in providing resources and encouraging technology use for learning, positively impacts students' ICT skills and academic achievement.</w:t>
      </w:r>
      <w:r>
        <w:rPr>
          <w:rFonts w:ascii="Times New Roman" w:hAnsi="Times New Roman"/>
          <w:sz w:val="24"/>
          <w:szCs w:val="24"/>
        </w:rPr>
        <w:t xml:space="preserve"> </w:t>
      </w:r>
      <w:r w:rsidRPr="00EB023A">
        <w:rPr>
          <w:rFonts w:ascii="Times New Roman" w:hAnsi="Times New Roman"/>
          <w:sz w:val="24"/>
          <w:szCs w:val="24"/>
        </w:rPr>
        <w:t xml:space="preserve">The design and relevance of ICT curricula significantly affect student performance. </w:t>
      </w:r>
      <w:proofErr w:type="spellStart"/>
      <w:r w:rsidRPr="00EB023A">
        <w:rPr>
          <w:rFonts w:ascii="Times New Roman" w:hAnsi="Times New Roman"/>
          <w:sz w:val="24"/>
          <w:szCs w:val="24"/>
        </w:rPr>
        <w:t>Fraillon</w:t>
      </w:r>
      <w:proofErr w:type="spellEnd"/>
      <w:r w:rsidRPr="00EB023A">
        <w:rPr>
          <w:rFonts w:ascii="Times New Roman" w:hAnsi="Times New Roman"/>
          <w:sz w:val="24"/>
          <w:szCs w:val="24"/>
        </w:rPr>
        <w:t xml:space="preserve"> et al. (2020) highlighted the importance of aligning ICT curricula with real-world applications and industry needs to enhance student engagement and performance.</w:t>
      </w:r>
      <w:r>
        <w:rPr>
          <w:rFonts w:ascii="Times New Roman" w:hAnsi="Times New Roman"/>
          <w:sz w:val="24"/>
          <w:szCs w:val="24"/>
        </w:rPr>
        <w:t xml:space="preserve"> </w:t>
      </w:r>
      <w:r w:rsidRPr="00EB023A">
        <w:rPr>
          <w:rFonts w:ascii="Times New Roman" w:hAnsi="Times New Roman"/>
          <w:sz w:val="24"/>
          <w:szCs w:val="24"/>
        </w:rPr>
        <w:t xml:space="preserve">Gender disparities in ICT performance have been a subject of ongoing research. While some studies have found minimal differences, others like </w:t>
      </w:r>
      <w:proofErr w:type="spellStart"/>
      <w:r w:rsidRPr="00EB023A">
        <w:rPr>
          <w:rFonts w:ascii="Times New Roman" w:hAnsi="Times New Roman"/>
          <w:sz w:val="24"/>
          <w:szCs w:val="24"/>
        </w:rPr>
        <w:t>Stoet</w:t>
      </w:r>
      <w:proofErr w:type="spellEnd"/>
      <w:r w:rsidRPr="00EB023A">
        <w:rPr>
          <w:rFonts w:ascii="Times New Roman" w:hAnsi="Times New Roman"/>
          <w:sz w:val="24"/>
          <w:szCs w:val="24"/>
        </w:rPr>
        <w:t xml:space="preserve"> and Geary (2018) noted persistent gender gaps in certain areas of ICT, influenced by societal and cultural factors.</w:t>
      </w:r>
    </w:p>
    <w:p w:rsidR="00EB023A" w:rsidRDefault="00EB023A" w:rsidP="00EB023A">
      <w:pPr>
        <w:spacing w:after="0" w:line="480" w:lineRule="auto"/>
        <w:ind w:firstLine="720"/>
        <w:jc w:val="both"/>
        <w:rPr>
          <w:rFonts w:ascii="Times New Roman" w:hAnsi="Times New Roman"/>
          <w:sz w:val="24"/>
          <w:szCs w:val="24"/>
        </w:rPr>
      </w:pPr>
      <w:r w:rsidRPr="00EB023A">
        <w:rPr>
          <w:rFonts w:ascii="Times New Roman" w:hAnsi="Times New Roman"/>
          <w:sz w:val="24"/>
          <w:szCs w:val="24"/>
        </w:rPr>
        <w:t>Individual cognitive abilities and learning styles play a role in ICT performance. Pérez-</w:t>
      </w:r>
      <w:proofErr w:type="spellStart"/>
      <w:r w:rsidRPr="00EB023A">
        <w:rPr>
          <w:rFonts w:ascii="Times New Roman" w:hAnsi="Times New Roman"/>
          <w:sz w:val="24"/>
          <w:szCs w:val="24"/>
        </w:rPr>
        <w:t>Sanagustín</w:t>
      </w:r>
      <w:proofErr w:type="spellEnd"/>
      <w:r w:rsidRPr="00EB023A">
        <w:rPr>
          <w:rFonts w:ascii="Times New Roman" w:hAnsi="Times New Roman"/>
          <w:sz w:val="24"/>
          <w:szCs w:val="24"/>
        </w:rPr>
        <w:t xml:space="preserve"> et al. (2023) found that students with strong logical-mathematical intelligence tend to perform better in programming and data analysis tasks, while those with high visual-spatial intelligence excel in areas like graphic design and user interface development.</w:t>
      </w:r>
      <w:r>
        <w:rPr>
          <w:rFonts w:ascii="Times New Roman" w:hAnsi="Times New Roman"/>
          <w:sz w:val="24"/>
          <w:szCs w:val="24"/>
        </w:rPr>
        <w:t xml:space="preserve"> </w:t>
      </w:r>
      <w:r w:rsidRPr="00EB023A">
        <w:rPr>
          <w:rFonts w:ascii="Times New Roman" w:hAnsi="Times New Roman"/>
          <w:sz w:val="24"/>
          <w:szCs w:val="24"/>
        </w:rPr>
        <w:t>The impact of collaborative learning on ICT performance has gained attention. Zheng et al. (2021) demonstrated that peer collaboration in ICT projects not only improves technical skills but also enhances problem-solving abilities and academic performance.</w:t>
      </w:r>
    </w:p>
    <w:p w:rsidR="00EB023A" w:rsidRPr="00EB023A" w:rsidRDefault="00EB023A" w:rsidP="00EB023A">
      <w:pPr>
        <w:spacing w:after="0" w:line="480" w:lineRule="auto"/>
        <w:ind w:firstLine="720"/>
        <w:jc w:val="both"/>
        <w:rPr>
          <w:rFonts w:ascii="Times New Roman" w:hAnsi="Times New Roman"/>
          <w:sz w:val="24"/>
          <w:szCs w:val="24"/>
        </w:rPr>
      </w:pPr>
      <w:r w:rsidRPr="00EB023A">
        <w:rPr>
          <w:rFonts w:ascii="Times New Roman" w:hAnsi="Times New Roman"/>
          <w:sz w:val="24"/>
          <w:szCs w:val="24"/>
        </w:rPr>
        <w:t xml:space="preserve">The literature reveals that students' academic performance in ICT is influenced by a multifaceted set of factors, ranging from technological infrastructure to individual </w:t>
      </w:r>
      <w:r w:rsidRPr="00EB023A">
        <w:rPr>
          <w:rFonts w:ascii="Times New Roman" w:hAnsi="Times New Roman"/>
          <w:sz w:val="24"/>
          <w:szCs w:val="24"/>
        </w:rPr>
        <w:lastRenderedPageBreak/>
        <w:t>cognitive abilities. Understanding these factors is crucial for educators and policymakers to develop strategies that can enhance ICT education and student outcomes. Future research should focus on the interplay between these factors and explore innovative approaches to address challenges in ICT education.</w:t>
      </w:r>
    </w:p>
    <w:bookmarkEnd w:id="2"/>
    <w:p w:rsidR="00A94CF9" w:rsidRPr="00A94CF9" w:rsidRDefault="00A94CF9" w:rsidP="00E60198">
      <w:pPr>
        <w:spacing w:after="0" w:line="480" w:lineRule="auto"/>
        <w:jc w:val="both"/>
        <w:rPr>
          <w:rFonts w:ascii="Times New Roman" w:hAnsi="Times New Roman"/>
          <w:b/>
          <w:bCs/>
          <w:sz w:val="24"/>
          <w:szCs w:val="24"/>
        </w:rPr>
      </w:pPr>
      <w:r w:rsidRPr="00A94CF9">
        <w:rPr>
          <w:rFonts w:ascii="Times New Roman" w:hAnsi="Times New Roman"/>
          <w:b/>
          <w:bCs/>
          <w:sz w:val="24"/>
          <w:szCs w:val="24"/>
        </w:rPr>
        <w:t>2.7 Appraisal of the Literature Reviewed</w:t>
      </w:r>
    </w:p>
    <w:p w:rsidR="00865ED0" w:rsidRDefault="00865ED0" w:rsidP="00865ED0">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reviewed empirical study on ICT and students’ performance. The review </w:t>
      </w:r>
      <w:proofErr w:type="spellStart"/>
      <w:r>
        <w:rPr>
          <w:rFonts w:ascii="Times New Roman" w:hAnsi="Times New Roman"/>
          <w:sz w:val="24"/>
          <w:szCs w:val="24"/>
        </w:rPr>
        <w:t>centred</w:t>
      </w:r>
      <w:proofErr w:type="spellEnd"/>
      <w:r>
        <w:rPr>
          <w:rFonts w:ascii="Times New Roman" w:hAnsi="Times New Roman"/>
          <w:sz w:val="24"/>
          <w:szCs w:val="24"/>
        </w:rPr>
        <w:t xml:space="preserve"> on </w:t>
      </w:r>
      <w:r w:rsidRPr="005F5D62">
        <w:rPr>
          <w:rFonts w:ascii="Times New Roman" w:hAnsi="Times New Roman"/>
          <w:sz w:val="24"/>
          <w:szCs w:val="24"/>
        </w:rPr>
        <w:t>integration of ICT across the curriculum</w:t>
      </w:r>
      <w:r>
        <w:rPr>
          <w:rFonts w:ascii="Times New Roman" w:hAnsi="Times New Roman"/>
          <w:sz w:val="24"/>
          <w:szCs w:val="24"/>
        </w:rPr>
        <w:t xml:space="preserve">, </w:t>
      </w:r>
      <w:r w:rsidRPr="005F5D62">
        <w:rPr>
          <w:rFonts w:ascii="Times New Roman" w:hAnsi="Times New Roman"/>
          <w:sz w:val="24"/>
          <w:szCs w:val="24"/>
        </w:rPr>
        <w:t>innovative pedagogical approaches in ICT education</w:t>
      </w:r>
      <w:r>
        <w:rPr>
          <w:rFonts w:ascii="Times New Roman" w:hAnsi="Times New Roman"/>
          <w:sz w:val="24"/>
          <w:szCs w:val="24"/>
        </w:rPr>
        <w:t xml:space="preserve">, </w:t>
      </w:r>
      <w:r w:rsidRPr="005F5D62">
        <w:rPr>
          <w:rFonts w:ascii="Times New Roman" w:hAnsi="Times New Roman"/>
          <w:sz w:val="24"/>
          <w:szCs w:val="24"/>
        </w:rPr>
        <w:t>teacher professional development and ICT competencies</w:t>
      </w:r>
      <w:r>
        <w:rPr>
          <w:rFonts w:ascii="Times New Roman" w:hAnsi="Times New Roman"/>
          <w:sz w:val="24"/>
          <w:szCs w:val="24"/>
        </w:rPr>
        <w:t xml:space="preserve">, </w:t>
      </w:r>
      <w:r w:rsidRPr="005F5D62">
        <w:rPr>
          <w:rFonts w:ascii="Times New Roman" w:hAnsi="Times New Roman"/>
          <w:sz w:val="24"/>
          <w:szCs w:val="24"/>
        </w:rPr>
        <w:t>technological tools and resources for enhancing ICT learning</w:t>
      </w:r>
      <w:r>
        <w:rPr>
          <w:rFonts w:ascii="Times New Roman" w:hAnsi="Times New Roman"/>
          <w:sz w:val="24"/>
          <w:szCs w:val="24"/>
        </w:rPr>
        <w:t xml:space="preserve">, </w:t>
      </w:r>
      <w:r w:rsidRPr="005F5D62">
        <w:rPr>
          <w:rFonts w:ascii="Times New Roman" w:hAnsi="Times New Roman"/>
          <w:sz w:val="24"/>
          <w:szCs w:val="24"/>
        </w:rPr>
        <w:t>assessment strategies for ICT skills</w:t>
      </w:r>
      <w:r>
        <w:rPr>
          <w:rFonts w:ascii="Times New Roman" w:hAnsi="Times New Roman"/>
          <w:sz w:val="24"/>
          <w:szCs w:val="24"/>
        </w:rPr>
        <w:t xml:space="preserve">, and factors influencing students’ academic performance in ICT. On </w:t>
      </w:r>
      <w:r w:rsidRPr="005F5D62">
        <w:rPr>
          <w:rFonts w:ascii="Times New Roman" w:hAnsi="Times New Roman"/>
          <w:sz w:val="24"/>
          <w:szCs w:val="24"/>
        </w:rPr>
        <w:t>integration of ICT across the curriculum</w:t>
      </w:r>
      <w:r>
        <w:rPr>
          <w:rFonts w:ascii="Times New Roman" w:hAnsi="Times New Roman"/>
          <w:sz w:val="24"/>
          <w:szCs w:val="24"/>
        </w:rPr>
        <w:t xml:space="preserve">, </w:t>
      </w:r>
      <w:r w:rsidRPr="00843968">
        <w:rPr>
          <w:rFonts w:ascii="Times New Roman" w:hAnsi="Times New Roman"/>
          <w:sz w:val="24"/>
          <w:szCs w:val="24"/>
        </w:rPr>
        <w:t>Johnson et al. (2019)</w:t>
      </w:r>
      <w:r>
        <w:rPr>
          <w:rFonts w:ascii="Times New Roman" w:hAnsi="Times New Roman"/>
          <w:sz w:val="24"/>
          <w:szCs w:val="24"/>
        </w:rPr>
        <w:t xml:space="preserve"> </w:t>
      </w:r>
      <w:r w:rsidRPr="00843968">
        <w:rPr>
          <w:rFonts w:ascii="Times New Roman" w:hAnsi="Times New Roman"/>
          <w:sz w:val="24"/>
          <w:szCs w:val="24"/>
        </w:rPr>
        <w:t>noted</w:t>
      </w:r>
      <w:r>
        <w:rPr>
          <w:rFonts w:ascii="Times New Roman" w:hAnsi="Times New Roman"/>
          <w:sz w:val="24"/>
          <w:szCs w:val="24"/>
        </w:rPr>
        <w:t xml:space="preserve"> that</w:t>
      </w:r>
      <w:r w:rsidRPr="00843968">
        <w:rPr>
          <w:rFonts w:ascii="Times New Roman" w:hAnsi="Times New Roman"/>
          <w:sz w:val="24"/>
          <w:szCs w:val="24"/>
        </w:rPr>
        <w:t xml:space="preserve"> ICT integration is not merely about using technology in classrooms but about fundamentally transforming the learning experience to align with 21st-century skills requirements.</w:t>
      </w:r>
    </w:p>
    <w:p w:rsidR="00275151" w:rsidRDefault="00865ED0" w:rsidP="00865ED0">
      <w:pPr>
        <w:spacing w:after="0" w:line="480" w:lineRule="auto"/>
        <w:ind w:firstLine="720"/>
        <w:jc w:val="both"/>
        <w:rPr>
          <w:rFonts w:ascii="Times New Roman" w:hAnsi="Times New Roman"/>
          <w:sz w:val="24"/>
          <w:szCs w:val="24"/>
        </w:rPr>
      </w:pPr>
      <w:r w:rsidRPr="00843968">
        <w:rPr>
          <w:rFonts w:ascii="Times New Roman" w:hAnsi="Times New Roman"/>
          <w:sz w:val="24"/>
          <w:szCs w:val="24"/>
        </w:rPr>
        <w:t>This view is supported by numerous studies that highlight the positive impact of ICT on student engagement, motivation, and learning outcomes (Smith &amp; Brown, 2018; Wang, 2020).</w:t>
      </w:r>
      <w:r>
        <w:rPr>
          <w:rFonts w:ascii="Times New Roman" w:hAnsi="Times New Roman"/>
          <w:sz w:val="24"/>
          <w:szCs w:val="24"/>
        </w:rPr>
        <w:t xml:space="preserve"> </w:t>
      </w:r>
      <w:r w:rsidRPr="00072F9D">
        <w:rPr>
          <w:rFonts w:ascii="Times New Roman" w:hAnsi="Times New Roman"/>
          <w:sz w:val="24"/>
          <w:szCs w:val="24"/>
        </w:rPr>
        <w:t>Patel and Sharma (2021) explored the use of PBL in mobile app development courses. Their research demonstrated that PBL not only enhanced technical skills but also improved students' teamwork and communication abilities, which are crucial in the ICT industry.</w:t>
      </w:r>
      <w:r>
        <w:rPr>
          <w:rFonts w:ascii="Times New Roman" w:hAnsi="Times New Roman"/>
          <w:sz w:val="24"/>
          <w:szCs w:val="24"/>
        </w:rPr>
        <w:t xml:space="preserve"> </w:t>
      </w:r>
      <w:r w:rsidRPr="00072F9D">
        <w:rPr>
          <w:rFonts w:ascii="Times New Roman" w:hAnsi="Times New Roman"/>
          <w:sz w:val="24"/>
          <w:szCs w:val="24"/>
        </w:rPr>
        <w:t xml:space="preserve">The flipped classroom model has shown promising results in </w:t>
      </w:r>
      <w:r w:rsidRPr="00072F9D">
        <w:rPr>
          <w:rFonts w:ascii="Times New Roman" w:hAnsi="Times New Roman"/>
          <w:sz w:val="24"/>
          <w:szCs w:val="24"/>
        </w:rPr>
        <w:lastRenderedPageBreak/>
        <w:t>ICT education. A study by Rodriguez and Lee (2019) compared traditional lecture-based teaching with the flipped classroom approach in programming courses.</w:t>
      </w:r>
    </w:p>
    <w:p w:rsidR="00865ED0" w:rsidRDefault="00865ED0" w:rsidP="00865ED0">
      <w:pPr>
        <w:spacing w:after="0" w:line="480" w:lineRule="auto"/>
        <w:ind w:firstLine="720"/>
        <w:jc w:val="both"/>
        <w:rPr>
          <w:rFonts w:ascii="Times New Roman" w:hAnsi="Times New Roman"/>
          <w:sz w:val="24"/>
          <w:szCs w:val="24"/>
        </w:rPr>
      </w:pPr>
      <w:r w:rsidRPr="0088205D">
        <w:rPr>
          <w:rFonts w:ascii="Times New Roman" w:hAnsi="Times New Roman"/>
          <w:sz w:val="24"/>
          <w:szCs w:val="24"/>
        </w:rPr>
        <w:t xml:space="preserve">The assessment of teachers' ICT competencies has been a focus of recent research. </w:t>
      </w:r>
      <w:proofErr w:type="spellStart"/>
      <w:r w:rsidRPr="0088205D">
        <w:rPr>
          <w:rFonts w:ascii="Times New Roman" w:hAnsi="Times New Roman"/>
          <w:sz w:val="24"/>
          <w:szCs w:val="24"/>
        </w:rPr>
        <w:t>Fraillon</w:t>
      </w:r>
      <w:proofErr w:type="spellEnd"/>
      <w:r w:rsidRPr="0088205D">
        <w:rPr>
          <w:rFonts w:ascii="Times New Roman" w:hAnsi="Times New Roman"/>
          <w:sz w:val="24"/>
          <w:szCs w:val="24"/>
        </w:rPr>
        <w:t xml:space="preserve"> et al. (2020) developed and validated a comprehensive framework for assessing teachers' ICT literacy.</w:t>
      </w:r>
      <w:r>
        <w:rPr>
          <w:rFonts w:ascii="Times New Roman" w:hAnsi="Times New Roman"/>
          <w:sz w:val="24"/>
          <w:szCs w:val="24"/>
        </w:rPr>
        <w:t xml:space="preserve"> </w:t>
      </w:r>
      <w:r w:rsidRPr="00B50F32">
        <w:rPr>
          <w:rFonts w:ascii="Times New Roman" w:hAnsi="Times New Roman"/>
          <w:sz w:val="24"/>
          <w:szCs w:val="24"/>
        </w:rPr>
        <w:t>In the context of augmented reality, Cheng and Tsai (2020) explored its application in teaching Internet of Things (IoT) concepts. They found that AR-enhanced learning activities improved students' understanding of complex IoT systems and increased their motivation to engage with the subject matter.</w:t>
      </w:r>
      <w:r>
        <w:rPr>
          <w:rFonts w:ascii="Times New Roman" w:hAnsi="Times New Roman"/>
          <w:sz w:val="24"/>
          <w:szCs w:val="24"/>
        </w:rPr>
        <w:t xml:space="preserve"> </w:t>
      </w:r>
      <w:r w:rsidRPr="00AC5296">
        <w:rPr>
          <w:rFonts w:ascii="Times New Roman" w:hAnsi="Times New Roman"/>
          <w:sz w:val="24"/>
          <w:szCs w:val="24"/>
        </w:rPr>
        <w:t>Siddiq et al. (2017) conducted a comprehensive review of ICT literacy assessments, emphasizing the importance of authentic, task-based evaluations. They argued that such assessments provide a more accurate picture of students' ability to apply ICT skills in real-world contexts.</w:t>
      </w:r>
    </w:p>
    <w:p w:rsidR="00865ED0" w:rsidRDefault="00865ED0" w:rsidP="00865ED0">
      <w:pPr>
        <w:spacing w:after="0" w:line="480" w:lineRule="auto"/>
        <w:ind w:firstLine="720"/>
        <w:jc w:val="both"/>
        <w:rPr>
          <w:rFonts w:ascii="Times New Roman" w:hAnsi="Times New Roman"/>
          <w:sz w:val="24"/>
          <w:szCs w:val="24"/>
        </w:rPr>
      </w:pPr>
      <w:r w:rsidRPr="00AC5296">
        <w:rPr>
          <w:rFonts w:ascii="Times New Roman" w:hAnsi="Times New Roman"/>
          <w:sz w:val="24"/>
          <w:szCs w:val="24"/>
        </w:rPr>
        <w:t xml:space="preserve">Building on this, </w:t>
      </w:r>
      <w:proofErr w:type="spellStart"/>
      <w:r w:rsidRPr="00AC5296">
        <w:rPr>
          <w:rFonts w:ascii="Times New Roman" w:hAnsi="Times New Roman"/>
          <w:sz w:val="24"/>
          <w:szCs w:val="24"/>
        </w:rPr>
        <w:t>Aesaert</w:t>
      </w:r>
      <w:proofErr w:type="spellEnd"/>
      <w:r w:rsidRPr="00AC5296">
        <w:rPr>
          <w:rFonts w:ascii="Times New Roman" w:hAnsi="Times New Roman"/>
          <w:sz w:val="24"/>
          <w:szCs w:val="24"/>
        </w:rPr>
        <w:t xml:space="preserve"> et al. (2019) developed and validated a performance-based assessment tool for primary school students. Their study demonstrated that carefully designed tasks could effectively measure various dimensions of ICT competence, from basic operational skills to higher-order problem-solving abilities.</w:t>
      </w:r>
      <w:r>
        <w:rPr>
          <w:rFonts w:ascii="Times New Roman" w:hAnsi="Times New Roman"/>
          <w:sz w:val="24"/>
          <w:szCs w:val="24"/>
        </w:rPr>
        <w:t xml:space="preserve"> </w:t>
      </w:r>
      <w:r w:rsidRPr="00AC5296">
        <w:rPr>
          <w:rFonts w:ascii="Times New Roman" w:hAnsi="Times New Roman"/>
          <w:sz w:val="24"/>
          <w:szCs w:val="24"/>
        </w:rPr>
        <w:t>Tur et al. (2022) explored the effectiveness of e-portfolios in assessing pre-service teachers' ICT skills. They found that e-portfolios not only served as a comprehensive record of skill development but also promoted reflective practice and self-assessment among students.</w:t>
      </w:r>
    </w:p>
    <w:p w:rsidR="00110C2C" w:rsidRDefault="00865ED0" w:rsidP="00110C2C">
      <w:pPr>
        <w:spacing w:after="0" w:line="480" w:lineRule="auto"/>
        <w:ind w:firstLine="720"/>
        <w:jc w:val="both"/>
        <w:rPr>
          <w:rFonts w:ascii="Times New Roman" w:hAnsi="Times New Roman"/>
          <w:sz w:val="24"/>
          <w:szCs w:val="24"/>
        </w:rPr>
      </w:pPr>
      <w:r w:rsidRPr="00EB023A">
        <w:rPr>
          <w:rFonts w:ascii="Times New Roman" w:hAnsi="Times New Roman"/>
          <w:sz w:val="24"/>
          <w:szCs w:val="24"/>
        </w:rPr>
        <w:lastRenderedPageBreak/>
        <w:t xml:space="preserve">The role of teachers in shaping ICT performance is paramount. Siddiq et al. (2016) emphasized that teachers' ICT competence and their ability to integrate technology effectively into teaching practices significantly influence student outcomes. Building on this, </w:t>
      </w:r>
      <w:proofErr w:type="spellStart"/>
      <w:r w:rsidRPr="00EB023A">
        <w:rPr>
          <w:rFonts w:ascii="Times New Roman" w:hAnsi="Times New Roman"/>
          <w:sz w:val="24"/>
          <w:szCs w:val="24"/>
        </w:rPr>
        <w:t>Tondeur</w:t>
      </w:r>
      <w:proofErr w:type="spellEnd"/>
      <w:r w:rsidRPr="00EB023A">
        <w:rPr>
          <w:rFonts w:ascii="Times New Roman" w:hAnsi="Times New Roman"/>
          <w:sz w:val="24"/>
          <w:szCs w:val="24"/>
        </w:rPr>
        <w:t xml:space="preserve"> et al. (2019) found that pedagogical approaches that promote active learning and problem-solving in ICT education lead</w:t>
      </w:r>
      <w:r>
        <w:rPr>
          <w:rFonts w:ascii="Times New Roman" w:hAnsi="Times New Roman"/>
          <w:sz w:val="24"/>
          <w:szCs w:val="24"/>
        </w:rPr>
        <w:t>s</w:t>
      </w:r>
      <w:r w:rsidRPr="00EB023A">
        <w:rPr>
          <w:rFonts w:ascii="Times New Roman" w:hAnsi="Times New Roman"/>
          <w:sz w:val="24"/>
          <w:szCs w:val="24"/>
        </w:rPr>
        <w:t xml:space="preserve"> to better student performance.</w:t>
      </w:r>
      <w:r>
        <w:rPr>
          <w:rFonts w:ascii="Times New Roman" w:hAnsi="Times New Roman"/>
          <w:sz w:val="24"/>
          <w:szCs w:val="24"/>
        </w:rPr>
        <w:t xml:space="preserve"> Based on this, the present study explored </w:t>
      </w:r>
      <w:r w:rsidR="00110C2C" w:rsidRPr="00110C2C">
        <w:rPr>
          <w:rFonts w:ascii="Times New Roman" w:hAnsi="Times New Roman"/>
          <w:sz w:val="24"/>
          <w:szCs w:val="24"/>
        </w:rPr>
        <w:t>strategies for improving ICT on students</w:t>
      </w:r>
      <w:r w:rsidR="00110C2C">
        <w:rPr>
          <w:rFonts w:ascii="Times New Roman" w:hAnsi="Times New Roman"/>
          <w:sz w:val="24"/>
          <w:szCs w:val="24"/>
        </w:rPr>
        <w:t xml:space="preserve">’ </w:t>
      </w:r>
      <w:r w:rsidR="00110C2C" w:rsidRPr="00110C2C">
        <w:rPr>
          <w:rFonts w:ascii="Times New Roman" w:hAnsi="Times New Roman"/>
          <w:sz w:val="24"/>
          <w:szCs w:val="24"/>
        </w:rPr>
        <w:t>performance</w:t>
      </w:r>
      <w:r w:rsidR="00110C2C">
        <w:rPr>
          <w:rFonts w:ascii="Times New Roman" w:hAnsi="Times New Roman"/>
          <w:sz w:val="24"/>
          <w:szCs w:val="24"/>
        </w:rPr>
        <w:t xml:space="preserve"> in Ilorin-west Local Government Area of </w:t>
      </w:r>
      <w:proofErr w:type="spellStart"/>
      <w:r w:rsidR="00110C2C">
        <w:rPr>
          <w:rFonts w:ascii="Times New Roman" w:hAnsi="Times New Roman"/>
          <w:sz w:val="24"/>
          <w:szCs w:val="24"/>
        </w:rPr>
        <w:t>Kwara</w:t>
      </w:r>
      <w:proofErr w:type="spellEnd"/>
      <w:r w:rsidR="00110C2C">
        <w:rPr>
          <w:rFonts w:ascii="Times New Roman" w:hAnsi="Times New Roman"/>
          <w:sz w:val="24"/>
          <w:szCs w:val="24"/>
        </w:rPr>
        <w:t xml:space="preserve"> State.</w:t>
      </w:r>
    </w:p>
    <w:p w:rsidR="00654FAB" w:rsidRPr="00110C2C" w:rsidRDefault="00110C2C" w:rsidP="00110C2C">
      <w:pPr>
        <w:spacing w:after="0" w:line="480" w:lineRule="auto"/>
        <w:jc w:val="center"/>
        <w:rPr>
          <w:rFonts w:ascii="Times New Roman" w:hAnsi="Times New Roman"/>
          <w:sz w:val="24"/>
          <w:szCs w:val="24"/>
        </w:rPr>
      </w:pPr>
      <w:r>
        <w:rPr>
          <w:rFonts w:ascii="Times New Roman" w:hAnsi="Times New Roman"/>
          <w:b/>
          <w:sz w:val="24"/>
          <w:szCs w:val="24"/>
        </w:rPr>
        <w:br w:type="page"/>
      </w:r>
      <w:r w:rsidR="00654FAB" w:rsidRPr="00654FAB">
        <w:rPr>
          <w:rFonts w:ascii="Times New Roman" w:hAnsi="Times New Roman"/>
          <w:b/>
          <w:sz w:val="24"/>
          <w:szCs w:val="24"/>
        </w:rPr>
        <w:lastRenderedPageBreak/>
        <w:t>CHAPTER THREE</w:t>
      </w:r>
    </w:p>
    <w:p w:rsidR="00654FAB" w:rsidRPr="00654FAB" w:rsidRDefault="00654FAB" w:rsidP="00110C2C">
      <w:pPr>
        <w:spacing w:after="0" w:line="480" w:lineRule="auto"/>
        <w:jc w:val="center"/>
        <w:rPr>
          <w:rFonts w:ascii="Times New Roman" w:hAnsi="Times New Roman"/>
          <w:b/>
          <w:sz w:val="24"/>
          <w:szCs w:val="24"/>
        </w:rPr>
      </w:pPr>
      <w:r w:rsidRPr="00654FAB">
        <w:rPr>
          <w:rFonts w:ascii="Times New Roman" w:hAnsi="Times New Roman"/>
          <w:b/>
          <w:sz w:val="24"/>
          <w:szCs w:val="24"/>
        </w:rPr>
        <w:t>RESEARCH METHODOLOGY</w:t>
      </w:r>
    </w:p>
    <w:p w:rsidR="00654FAB" w:rsidRPr="00654FAB" w:rsidRDefault="00654FAB" w:rsidP="00E60198">
      <w:pPr>
        <w:spacing w:after="0" w:line="480" w:lineRule="auto"/>
        <w:ind w:firstLine="720"/>
        <w:jc w:val="both"/>
        <w:rPr>
          <w:rFonts w:ascii="Times New Roman" w:eastAsia="Times New Roman" w:hAnsi="Times New Roman"/>
          <w:sz w:val="24"/>
          <w:szCs w:val="24"/>
        </w:rPr>
      </w:pPr>
      <w:r w:rsidRPr="00654FAB">
        <w:rPr>
          <w:rFonts w:ascii="Times New Roman" w:eastAsia="Times New Roman" w:hAnsi="Times New Roman"/>
          <w:sz w:val="24"/>
          <w:szCs w:val="24"/>
        </w:rPr>
        <w:t>This chapter focused on the methodology used in this study. It covered the following sub-headings.</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654FAB">
        <w:rPr>
          <w:rFonts w:ascii="Times New Roman" w:hAnsi="Times New Roman" w:cs="Times New Roman"/>
          <w:sz w:val="24"/>
          <w:szCs w:val="24"/>
        </w:rPr>
        <w:t>Research Design</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Population</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Sample and Sample Techniques</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Research Instrument</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Validity of the Instrument</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Reliability of the Instrument</w:t>
      </w:r>
    </w:p>
    <w:p w:rsid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Administration of the Instrument</w:t>
      </w:r>
    </w:p>
    <w:p w:rsidR="00654FAB" w:rsidRPr="00811F73" w:rsidRDefault="00654FAB" w:rsidP="00C13659">
      <w:pPr>
        <w:pStyle w:val="ListParagraph"/>
        <w:numPr>
          <w:ilvl w:val="1"/>
          <w:numId w:val="4"/>
        </w:numPr>
        <w:spacing w:after="0" w:line="480" w:lineRule="auto"/>
        <w:ind w:left="360"/>
        <w:jc w:val="both"/>
        <w:rPr>
          <w:rFonts w:ascii="Times New Roman" w:hAnsi="Times New Roman" w:cs="Times New Roman"/>
          <w:sz w:val="24"/>
          <w:szCs w:val="24"/>
        </w:rPr>
      </w:pPr>
      <w:r w:rsidRPr="00811F73">
        <w:rPr>
          <w:rFonts w:ascii="Times New Roman" w:hAnsi="Times New Roman" w:cs="Times New Roman"/>
          <w:sz w:val="24"/>
          <w:szCs w:val="24"/>
        </w:rPr>
        <w:t>Data analysis Technique</w:t>
      </w:r>
    </w:p>
    <w:p w:rsidR="00654FAB" w:rsidRPr="00654FAB" w:rsidRDefault="00811F73" w:rsidP="00E60198">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3.1 </w:t>
      </w:r>
      <w:r w:rsidR="00654FAB" w:rsidRPr="00654FAB">
        <w:rPr>
          <w:rFonts w:ascii="Times New Roman" w:hAnsi="Times New Roman" w:cs="Times New Roman"/>
          <w:b/>
          <w:sz w:val="24"/>
          <w:szCs w:val="24"/>
        </w:rPr>
        <w:t>Research Design</w:t>
      </w:r>
    </w:p>
    <w:p w:rsidR="00654FAB" w:rsidRDefault="00654FAB" w:rsidP="00E60198">
      <w:pPr>
        <w:spacing w:after="0" w:line="480" w:lineRule="auto"/>
        <w:ind w:firstLine="720"/>
        <w:jc w:val="both"/>
        <w:rPr>
          <w:rFonts w:ascii="Times New Roman" w:hAnsi="Times New Roman"/>
          <w:sz w:val="24"/>
          <w:szCs w:val="24"/>
        </w:rPr>
      </w:pPr>
      <w:r w:rsidRPr="00654FAB">
        <w:rPr>
          <w:rFonts w:ascii="Times New Roman" w:hAnsi="Times New Roman"/>
          <w:sz w:val="24"/>
          <w:szCs w:val="24"/>
        </w:rPr>
        <w:t xml:space="preserve">This study is a descriptive survey research type. </w:t>
      </w:r>
      <w:r w:rsidRPr="00654FAB">
        <w:rPr>
          <w:rFonts w:ascii="Times New Roman" w:eastAsia="Times New Roman" w:hAnsi="Times New Roman"/>
          <w:sz w:val="24"/>
          <w:szCs w:val="24"/>
        </w:rPr>
        <w:t xml:space="preserve">According to </w:t>
      </w:r>
      <w:r w:rsidR="00811F73">
        <w:rPr>
          <w:rFonts w:ascii="Times New Roman" w:eastAsia="Times New Roman" w:hAnsi="Times New Roman"/>
          <w:sz w:val="24"/>
          <w:szCs w:val="24"/>
        </w:rPr>
        <w:t>Abiola</w:t>
      </w:r>
      <w:r w:rsidRPr="00654FAB">
        <w:rPr>
          <w:rFonts w:ascii="Times New Roman" w:eastAsia="Times New Roman" w:hAnsi="Times New Roman"/>
          <w:sz w:val="24"/>
          <w:szCs w:val="24"/>
        </w:rPr>
        <w:t xml:space="preserve"> (2</w:t>
      </w:r>
      <w:r w:rsidR="00811F73">
        <w:rPr>
          <w:rFonts w:ascii="Times New Roman" w:eastAsia="Times New Roman" w:hAnsi="Times New Roman"/>
          <w:sz w:val="24"/>
          <w:szCs w:val="24"/>
        </w:rPr>
        <w:t>018</w:t>
      </w:r>
      <w:r w:rsidRPr="00654FAB">
        <w:rPr>
          <w:rFonts w:ascii="Times New Roman" w:eastAsia="Times New Roman" w:hAnsi="Times New Roman"/>
          <w:sz w:val="24"/>
          <w:szCs w:val="24"/>
        </w:rPr>
        <w:t>), descriptive survey is a research type that enables information to be collected for varying sources with utmost ease. The effort of the researcher is the collection of information from a representative sample upon which inferences are drawn about the information gathered from the target population.</w:t>
      </w:r>
      <w:r w:rsidR="00811F73">
        <w:rPr>
          <w:rFonts w:ascii="Times New Roman" w:eastAsia="Times New Roman" w:hAnsi="Times New Roman"/>
          <w:sz w:val="24"/>
          <w:szCs w:val="24"/>
        </w:rPr>
        <w:t xml:space="preserve"> </w:t>
      </w:r>
      <w:r w:rsidRPr="00654FAB">
        <w:rPr>
          <w:rFonts w:ascii="Times New Roman" w:eastAsia="Times New Roman" w:hAnsi="Times New Roman"/>
          <w:sz w:val="24"/>
          <w:szCs w:val="24"/>
        </w:rPr>
        <w:t>This enables the researcher to obtain opinion of a representative sample of the target population so as to infer the perception of the entire population. The present study</w:t>
      </w:r>
      <w:r w:rsidR="00811F73">
        <w:rPr>
          <w:rFonts w:ascii="Times New Roman" w:eastAsia="Times New Roman" w:hAnsi="Times New Roman"/>
          <w:sz w:val="24"/>
          <w:szCs w:val="24"/>
        </w:rPr>
        <w:t xml:space="preserve"> </w:t>
      </w:r>
      <w:r w:rsidR="00811F73" w:rsidRPr="00A50761">
        <w:rPr>
          <w:rFonts w:ascii="Times New Roman" w:hAnsi="Times New Roman"/>
          <w:sz w:val="24"/>
          <w:szCs w:val="24"/>
        </w:rPr>
        <w:t>investigate</w:t>
      </w:r>
      <w:r w:rsidR="00811F73">
        <w:rPr>
          <w:rFonts w:ascii="Times New Roman" w:hAnsi="Times New Roman"/>
          <w:sz w:val="24"/>
          <w:szCs w:val="24"/>
        </w:rPr>
        <w:t>d</w:t>
      </w:r>
      <w:r w:rsidR="00811F73" w:rsidRPr="00A50761">
        <w:rPr>
          <w:rFonts w:ascii="Times New Roman" w:hAnsi="Times New Roman"/>
          <w:sz w:val="24"/>
          <w:szCs w:val="24"/>
        </w:rPr>
        <w:t xml:space="preserve"> </w:t>
      </w:r>
      <w:r w:rsidR="00811F73">
        <w:rPr>
          <w:rFonts w:ascii="Times New Roman" w:hAnsi="Times New Roman"/>
          <w:sz w:val="24"/>
          <w:szCs w:val="24"/>
        </w:rPr>
        <w:t xml:space="preserve">strategies for improving ICT on junior </w:t>
      </w:r>
      <w:r w:rsidR="00811F73">
        <w:rPr>
          <w:rFonts w:ascii="Times New Roman" w:hAnsi="Times New Roman"/>
          <w:sz w:val="24"/>
          <w:szCs w:val="24"/>
        </w:rPr>
        <w:lastRenderedPageBreak/>
        <w:t xml:space="preserve">secondary school students’ performance in Ilorin-west Local Government Area of </w:t>
      </w:r>
      <w:proofErr w:type="spellStart"/>
      <w:r w:rsidR="00811F73">
        <w:rPr>
          <w:rFonts w:ascii="Times New Roman" w:hAnsi="Times New Roman"/>
          <w:sz w:val="24"/>
          <w:szCs w:val="24"/>
        </w:rPr>
        <w:t>Kwara</w:t>
      </w:r>
      <w:proofErr w:type="spellEnd"/>
      <w:r w:rsidR="00811F73">
        <w:rPr>
          <w:rFonts w:ascii="Times New Roman" w:hAnsi="Times New Roman"/>
          <w:sz w:val="24"/>
          <w:szCs w:val="24"/>
        </w:rPr>
        <w:t xml:space="preserve"> State</w:t>
      </w:r>
      <w:r w:rsidR="00811F73" w:rsidRPr="00A50761">
        <w:rPr>
          <w:rFonts w:ascii="Times New Roman" w:hAnsi="Times New Roman"/>
          <w:sz w:val="24"/>
          <w:szCs w:val="24"/>
        </w:rPr>
        <w:t>.</w:t>
      </w:r>
    </w:p>
    <w:p w:rsidR="00654FAB" w:rsidRPr="00654FAB" w:rsidRDefault="00811F73" w:rsidP="00E60198">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3.2 </w:t>
      </w:r>
      <w:r w:rsidR="00654FAB" w:rsidRPr="00654FAB">
        <w:rPr>
          <w:rFonts w:ascii="Times New Roman" w:hAnsi="Times New Roman" w:cs="Times New Roman"/>
          <w:b/>
          <w:sz w:val="24"/>
          <w:szCs w:val="24"/>
        </w:rPr>
        <w:t>Population of the Study</w:t>
      </w:r>
    </w:p>
    <w:p w:rsidR="00654FAB" w:rsidRPr="00654FAB" w:rsidRDefault="00654FAB" w:rsidP="00E60198">
      <w:pPr>
        <w:autoSpaceDE w:val="0"/>
        <w:autoSpaceDN w:val="0"/>
        <w:adjustRightInd w:val="0"/>
        <w:spacing w:after="0" w:line="480" w:lineRule="auto"/>
        <w:ind w:firstLine="720"/>
        <w:jc w:val="both"/>
        <w:rPr>
          <w:rFonts w:ascii="Times New Roman" w:hAnsi="Times New Roman"/>
          <w:sz w:val="24"/>
          <w:szCs w:val="24"/>
        </w:rPr>
      </w:pPr>
      <w:r w:rsidRPr="00654FAB">
        <w:rPr>
          <w:rFonts w:ascii="Times New Roman" w:hAnsi="Times New Roman"/>
          <w:sz w:val="24"/>
          <w:szCs w:val="24"/>
        </w:rPr>
        <w:t xml:space="preserve">The population of this study was all the </w:t>
      </w:r>
      <w:r w:rsidR="00811F73">
        <w:rPr>
          <w:rFonts w:ascii="Times New Roman" w:hAnsi="Times New Roman"/>
          <w:sz w:val="24"/>
          <w:szCs w:val="24"/>
        </w:rPr>
        <w:t xml:space="preserve">junior </w:t>
      </w:r>
      <w:r w:rsidRPr="00654FAB">
        <w:rPr>
          <w:rFonts w:ascii="Times New Roman" w:hAnsi="Times New Roman"/>
          <w:sz w:val="24"/>
          <w:szCs w:val="24"/>
        </w:rPr>
        <w:t xml:space="preserve">secondary school students in </w:t>
      </w:r>
      <w:r w:rsidR="00811F73">
        <w:rPr>
          <w:rFonts w:ascii="Times New Roman" w:hAnsi="Times New Roman"/>
          <w:sz w:val="24"/>
          <w:szCs w:val="24"/>
        </w:rPr>
        <w:t xml:space="preserve">Ilorin West </w:t>
      </w:r>
      <w:r w:rsidRPr="00654FAB">
        <w:rPr>
          <w:rFonts w:ascii="Times New Roman" w:hAnsi="Times New Roman"/>
          <w:sz w:val="24"/>
          <w:szCs w:val="24"/>
        </w:rPr>
        <w:t xml:space="preserve">Local Government Area of </w:t>
      </w:r>
      <w:proofErr w:type="spellStart"/>
      <w:r w:rsidRPr="00654FAB">
        <w:rPr>
          <w:rFonts w:ascii="Times New Roman" w:hAnsi="Times New Roman"/>
          <w:sz w:val="24"/>
          <w:szCs w:val="24"/>
        </w:rPr>
        <w:t>Kwara</w:t>
      </w:r>
      <w:proofErr w:type="spellEnd"/>
      <w:r w:rsidRPr="00654FAB">
        <w:rPr>
          <w:rFonts w:ascii="Times New Roman" w:hAnsi="Times New Roman"/>
          <w:sz w:val="24"/>
          <w:szCs w:val="24"/>
        </w:rPr>
        <w:t xml:space="preserve"> State. The target population was all junior secondary school </w:t>
      </w:r>
      <w:r w:rsidR="00811F73">
        <w:rPr>
          <w:rFonts w:ascii="Times New Roman" w:hAnsi="Times New Roman"/>
          <w:sz w:val="24"/>
          <w:szCs w:val="24"/>
        </w:rPr>
        <w:t xml:space="preserve">two (2) </w:t>
      </w:r>
      <w:r w:rsidRPr="00654FAB">
        <w:rPr>
          <w:rFonts w:ascii="Times New Roman" w:hAnsi="Times New Roman"/>
          <w:sz w:val="24"/>
          <w:szCs w:val="24"/>
        </w:rPr>
        <w:t>students</w:t>
      </w:r>
      <w:r w:rsidR="00811F73">
        <w:rPr>
          <w:rFonts w:ascii="Times New Roman" w:hAnsi="Times New Roman"/>
          <w:sz w:val="24"/>
          <w:szCs w:val="24"/>
        </w:rPr>
        <w:t xml:space="preserve"> (JSS2)</w:t>
      </w:r>
      <w:r w:rsidRPr="00654FAB">
        <w:rPr>
          <w:rFonts w:ascii="Times New Roman" w:hAnsi="Times New Roman"/>
          <w:sz w:val="24"/>
          <w:szCs w:val="24"/>
        </w:rPr>
        <w:t xml:space="preserve"> in </w:t>
      </w:r>
      <w:r w:rsidR="00811F73">
        <w:rPr>
          <w:rFonts w:ascii="Times New Roman" w:hAnsi="Times New Roman"/>
          <w:sz w:val="24"/>
          <w:szCs w:val="24"/>
        </w:rPr>
        <w:t>the</w:t>
      </w:r>
      <w:r w:rsidRPr="00654FAB">
        <w:rPr>
          <w:rFonts w:ascii="Times New Roman" w:hAnsi="Times New Roman"/>
          <w:sz w:val="24"/>
          <w:szCs w:val="24"/>
        </w:rPr>
        <w:t xml:space="preserve"> Local Government Area. The sample of the study was the randomly selected public junior secondary schools in </w:t>
      </w:r>
      <w:r w:rsidR="00811F73">
        <w:rPr>
          <w:rFonts w:ascii="Times New Roman" w:hAnsi="Times New Roman"/>
          <w:sz w:val="24"/>
          <w:szCs w:val="24"/>
        </w:rPr>
        <w:t>the</w:t>
      </w:r>
      <w:r w:rsidRPr="00654FAB">
        <w:rPr>
          <w:rFonts w:ascii="Times New Roman" w:hAnsi="Times New Roman"/>
          <w:sz w:val="24"/>
          <w:szCs w:val="24"/>
        </w:rPr>
        <w:t xml:space="preserve"> Local Government Area of </w:t>
      </w:r>
      <w:proofErr w:type="spellStart"/>
      <w:r w:rsidRPr="00654FAB">
        <w:rPr>
          <w:rFonts w:ascii="Times New Roman" w:hAnsi="Times New Roman"/>
          <w:sz w:val="24"/>
          <w:szCs w:val="24"/>
        </w:rPr>
        <w:t>Kwara</w:t>
      </w:r>
      <w:proofErr w:type="spellEnd"/>
      <w:r w:rsidRPr="00654FAB">
        <w:rPr>
          <w:rFonts w:ascii="Times New Roman" w:hAnsi="Times New Roman"/>
          <w:sz w:val="24"/>
          <w:szCs w:val="24"/>
        </w:rPr>
        <w:t xml:space="preserve"> State.</w:t>
      </w:r>
    </w:p>
    <w:p w:rsidR="00654FAB" w:rsidRPr="00654FAB" w:rsidRDefault="00811F73" w:rsidP="00E60198">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3.3 </w:t>
      </w:r>
      <w:r w:rsidR="00654FAB" w:rsidRPr="00654FAB">
        <w:rPr>
          <w:rFonts w:ascii="Times New Roman" w:eastAsia="Times New Roman" w:hAnsi="Times New Roman"/>
          <w:b/>
          <w:sz w:val="24"/>
          <w:szCs w:val="24"/>
        </w:rPr>
        <w:t>Sample and Sampling Techniques</w:t>
      </w:r>
      <w:r w:rsidR="00654FAB" w:rsidRPr="00654FAB">
        <w:rPr>
          <w:rFonts w:ascii="Times New Roman" w:eastAsia="Times New Roman" w:hAnsi="Times New Roman"/>
          <w:sz w:val="24"/>
          <w:szCs w:val="24"/>
        </w:rPr>
        <w:t xml:space="preserve"> </w:t>
      </w:r>
    </w:p>
    <w:p w:rsidR="00654FAB" w:rsidRPr="00654FAB" w:rsidRDefault="00811F73" w:rsidP="00E60198">
      <w:pPr>
        <w:autoSpaceDE w:val="0"/>
        <w:autoSpaceDN w:val="0"/>
        <w:adjustRightInd w:val="0"/>
        <w:spacing w:after="0" w:line="480" w:lineRule="auto"/>
        <w:ind w:firstLine="720"/>
        <w:jc w:val="both"/>
        <w:rPr>
          <w:rFonts w:ascii="Times New Roman" w:eastAsia="Times New Roman" w:hAnsi="Times New Roman"/>
          <w:sz w:val="24"/>
          <w:szCs w:val="24"/>
        </w:rPr>
      </w:pPr>
      <w:r w:rsidRPr="00654FAB">
        <w:rPr>
          <w:rFonts w:ascii="Times New Roman" w:eastAsia="Times New Roman" w:hAnsi="Times New Roman"/>
          <w:sz w:val="24"/>
          <w:szCs w:val="24"/>
        </w:rPr>
        <w:t xml:space="preserve">The </w:t>
      </w:r>
      <w:r w:rsidR="00654FAB" w:rsidRPr="00654FAB">
        <w:rPr>
          <w:rFonts w:ascii="Times New Roman" w:eastAsia="Times New Roman" w:hAnsi="Times New Roman"/>
          <w:sz w:val="24"/>
          <w:szCs w:val="24"/>
        </w:rPr>
        <w:t xml:space="preserve">sampling procedure adopted in this study was random sampling technique which enabled the researcher to select randomly ten (10) schools out of over </w:t>
      </w:r>
      <w:r>
        <w:rPr>
          <w:rFonts w:ascii="Times New Roman" w:eastAsia="Times New Roman" w:hAnsi="Times New Roman"/>
          <w:sz w:val="24"/>
          <w:szCs w:val="24"/>
        </w:rPr>
        <w:t>eighty-six (86)</w:t>
      </w:r>
      <w:r w:rsidR="00654FAB" w:rsidRPr="00654FAB">
        <w:rPr>
          <w:rFonts w:ascii="Times New Roman" w:eastAsia="Times New Roman" w:hAnsi="Times New Roman"/>
          <w:sz w:val="24"/>
          <w:szCs w:val="24"/>
        </w:rPr>
        <w:t xml:space="preserve"> junior public and private secondary schools in </w:t>
      </w:r>
      <w:r>
        <w:rPr>
          <w:rFonts w:ascii="Times New Roman" w:eastAsia="Times New Roman" w:hAnsi="Times New Roman"/>
          <w:sz w:val="24"/>
          <w:szCs w:val="24"/>
        </w:rPr>
        <w:t>Ilorin-west</w:t>
      </w:r>
      <w:r w:rsidR="00654FAB" w:rsidRPr="00654FAB">
        <w:rPr>
          <w:rFonts w:ascii="Times New Roman" w:eastAsia="Times New Roman" w:hAnsi="Times New Roman"/>
          <w:sz w:val="24"/>
          <w:szCs w:val="24"/>
        </w:rPr>
        <w:t xml:space="preserve"> Local Government Area.</w:t>
      </w:r>
      <w:r>
        <w:rPr>
          <w:rFonts w:ascii="Times New Roman" w:eastAsia="Times New Roman" w:hAnsi="Times New Roman"/>
          <w:sz w:val="24"/>
          <w:szCs w:val="24"/>
        </w:rPr>
        <w:t xml:space="preserve"> In each school, twenty JSS2 students were randomly selected making a total of two hundred (200) respondents. </w:t>
      </w:r>
      <w:r w:rsidR="00654FAB" w:rsidRPr="00654FAB">
        <w:rPr>
          <w:rFonts w:ascii="Times New Roman" w:eastAsia="Times New Roman" w:hAnsi="Times New Roman"/>
          <w:sz w:val="24"/>
          <w:szCs w:val="24"/>
        </w:rPr>
        <w:t>The study was based on both male and female students in the selected schools. This was done essentially for the avoidance of sentiment and preferential treatment in the final results. Thus, there was even distribution of questionnaire among the students.</w:t>
      </w:r>
    </w:p>
    <w:p w:rsidR="00654FAB" w:rsidRPr="00654FAB" w:rsidRDefault="00811F73" w:rsidP="00E60198">
      <w:pPr>
        <w:spacing w:after="0" w:line="480" w:lineRule="auto"/>
        <w:jc w:val="both"/>
        <w:rPr>
          <w:rFonts w:ascii="Times New Roman" w:hAnsi="Times New Roman"/>
          <w:sz w:val="24"/>
          <w:szCs w:val="24"/>
        </w:rPr>
      </w:pPr>
      <w:r>
        <w:rPr>
          <w:rFonts w:ascii="Times New Roman" w:hAnsi="Times New Roman"/>
          <w:b/>
          <w:sz w:val="24"/>
          <w:szCs w:val="24"/>
        </w:rPr>
        <w:t xml:space="preserve">3.4 </w:t>
      </w:r>
      <w:r w:rsidR="00654FAB" w:rsidRPr="00654FAB">
        <w:rPr>
          <w:rFonts w:ascii="Times New Roman" w:hAnsi="Times New Roman"/>
          <w:b/>
          <w:sz w:val="24"/>
          <w:szCs w:val="24"/>
        </w:rPr>
        <w:t>Research Instrument</w:t>
      </w:r>
    </w:p>
    <w:p w:rsidR="00654FAB" w:rsidRPr="00654FAB" w:rsidRDefault="00654FAB" w:rsidP="00E60198">
      <w:pPr>
        <w:autoSpaceDE w:val="0"/>
        <w:autoSpaceDN w:val="0"/>
        <w:adjustRightInd w:val="0"/>
        <w:spacing w:after="0" w:line="480" w:lineRule="auto"/>
        <w:ind w:firstLine="720"/>
        <w:jc w:val="both"/>
        <w:rPr>
          <w:rFonts w:ascii="Times New Roman" w:hAnsi="Times New Roman"/>
          <w:sz w:val="24"/>
          <w:szCs w:val="24"/>
        </w:rPr>
      </w:pPr>
      <w:r w:rsidRPr="00654FAB">
        <w:rPr>
          <w:rFonts w:ascii="Times New Roman" w:hAnsi="Times New Roman"/>
          <w:sz w:val="24"/>
          <w:szCs w:val="24"/>
        </w:rPr>
        <w:t>The instrument for this study was a structured questionnaire which was divided into two sections</w:t>
      </w:r>
      <w:r w:rsidR="00811F73">
        <w:rPr>
          <w:rFonts w:ascii="Times New Roman" w:hAnsi="Times New Roman"/>
          <w:sz w:val="24"/>
          <w:szCs w:val="24"/>
        </w:rPr>
        <w:t xml:space="preserve"> A and B</w:t>
      </w:r>
      <w:r w:rsidRPr="00654FAB">
        <w:rPr>
          <w:rFonts w:ascii="Times New Roman" w:hAnsi="Times New Roman"/>
          <w:sz w:val="24"/>
          <w:szCs w:val="24"/>
        </w:rPr>
        <w:t xml:space="preserve">. Section ‘A’ contained personal characteristics of the </w:t>
      </w:r>
      <w:r w:rsidRPr="00654FAB">
        <w:rPr>
          <w:rFonts w:ascii="Times New Roman" w:hAnsi="Times New Roman"/>
          <w:sz w:val="24"/>
          <w:szCs w:val="24"/>
        </w:rPr>
        <w:lastRenderedPageBreak/>
        <w:t xml:space="preserve">respondents as regards their gender, </w:t>
      </w:r>
      <w:r w:rsidR="00811F73">
        <w:rPr>
          <w:rFonts w:ascii="Times New Roman" w:hAnsi="Times New Roman"/>
          <w:sz w:val="24"/>
          <w:szCs w:val="24"/>
        </w:rPr>
        <w:t>class, age, among others</w:t>
      </w:r>
      <w:r w:rsidRPr="00654FAB">
        <w:rPr>
          <w:rFonts w:ascii="Times New Roman" w:hAnsi="Times New Roman"/>
          <w:sz w:val="24"/>
          <w:szCs w:val="24"/>
        </w:rPr>
        <w:t>. Section B was a structured questionnaire titled ‘</w:t>
      </w:r>
      <w:r w:rsidR="00811F73" w:rsidRPr="00E62212">
        <w:rPr>
          <w:rFonts w:ascii="Times New Roman" w:hAnsi="Times New Roman"/>
          <w:b/>
          <w:bCs/>
          <w:sz w:val="24"/>
          <w:szCs w:val="24"/>
        </w:rPr>
        <w:t xml:space="preserve">Strategies for Improving ICT on </w:t>
      </w:r>
      <w:r w:rsidR="00E62212" w:rsidRPr="00E62212">
        <w:rPr>
          <w:rFonts w:ascii="Times New Roman" w:hAnsi="Times New Roman"/>
          <w:b/>
          <w:bCs/>
          <w:sz w:val="24"/>
          <w:szCs w:val="24"/>
        </w:rPr>
        <w:t>Students’ Performance</w:t>
      </w:r>
      <w:r w:rsidR="00C13659" w:rsidRPr="00C13659">
        <w:rPr>
          <w:rFonts w:ascii="Times New Roman" w:hAnsi="Times New Roman"/>
          <w:sz w:val="24"/>
          <w:szCs w:val="24"/>
        </w:rPr>
        <w:t>’</w:t>
      </w:r>
      <w:r w:rsidR="00E62212" w:rsidRPr="00E62212">
        <w:rPr>
          <w:rFonts w:ascii="Times New Roman" w:hAnsi="Times New Roman"/>
          <w:b/>
          <w:bCs/>
          <w:sz w:val="24"/>
          <w:szCs w:val="24"/>
        </w:rPr>
        <w:t xml:space="preserve"> </w:t>
      </w:r>
      <w:r w:rsidRPr="00654FAB">
        <w:rPr>
          <w:rFonts w:ascii="Times New Roman" w:hAnsi="Times New Roman"/>
          <w:sz w:val="24"/>
          <w:szCs w:val="24"/>
        </w:rPr>
        <w:t xml:space="preserve">contained </w:t>
      </w:r>
      <w:r w:rsidR="00E62212">
        <w:rPr>
          <w:rFonts w:ascii="Times New Roman" w:hAnsi="Times New Roman"/>
          <w:sz w:val="24"/>
          <w:szCs w:val="24"/>
        </w:rPr>
        <w:t>2</w:t>
      </w:r>
      <w:r w:rsidRPr="00654FAB">
        <w:rPr>
          <w:rFonts w:ascii="Times New Roman" w:hAnsi="Times New Roman"/>
          <w:sz w:val="24"/>
          <w:szCs w:val="24"/>
        </w:rPr>
        <w:t xml:space="preserve">0 items to be scored on the </w:t>
      </w:r>
      <w:r w:rsidR="00E62212" w:rsidRPr="00654FAB">
        <w:rPr>
          <w:rFonts w:ascii="Times New Roman" w:hAnsi="Times New Roman"/>
          <w:sz w:val="24"/>
          <w:szCs w:val="24"/>
        </w:rPr>
        <w:t>four</w:t>
      </w:r>
      <w:r w:rsidR="00E62212">
        <w:rPr>
          <w:rFonts w:ascii="Times New Roman" w:hAnsi="Times New Roman"/>
          <w:sz w:val="24"/>
          <w:szCs w:val="24"/>
        </w:rPr>
        <w:t>-point</w:t>
      </w:r>
      <w:r w:rsidRPr="00654FAB">
        <w:rPr>
          <w:rFonts w:ascii="Times New Roman" w:hAnsi="Times New Roman"/>
          <w:sz w:val="24"/>
          <w:szCs w:val="24"/>
        </w:rPr>
        <w:t xml:space="preserve"> Likert scale as Strongly Agree (SA) = 4, Agree (D) = 3, Strongly Disagree (SD) = 2, and Disagree (D) = 1 were used to collect data from respondents.</w:t>
      </w:r>
    </w:p>
    <w:p w:rsidR="00654FAB" w:rsidRPr="00654FAB" w:rsidRDefault="00811F73" w:rsidP="00E60198">
      <w:pPr>
        <w:spacing w:after="0" w:line="480" w:lineRule="auto"/>
        <w:jc w:val="both"/>
        <w:rPr>
          <w:rFonts w:ascii="Times New Roman" w:hAnsi="Times New Roman"/>
          <w:sz w:val="24"/>
          <w:szCs w:val="24"/>
        </w:rPr>
      </w:pPr>
      <w:r>
        <w:rPr>
          <w:rFonts w:ascii="Times New Roman" w:hAnsi="Times New Roman"/>
          <w:b/>
          <w:sz w:val="24"/>
          <w:szCs w:val="24"/>
        </w:rPr>
        <w:t xml:space="preserve">3.5 </w:t>
      </w:r>
      <w:r w:rsidR="00654FAB" w:rsidRPr="00654FAB">
        <w:rPr>
          <w:rFonts w:ascii="Times New Roman" w:hAnsi="Times New Roman"/>
          <w:b/>
          <w:sz w:val="24"/>
          <w:szCs w:val="24"/>
        </w:rPr>
        <w:t>Validity of the Instrument</w:t>
      </w:r>
      <w:r w:rsidR="00654FAB" w:rsidRPr="00654FAB">
        <w:rPr>
          <w:rFonts w:ascii="Times New Roman" w:hAnsi="Times New Roman"/>
          <w:sz w:val="24"/>
          <w:szCs w:val="24"/>
        </w:rPr>
        <w:t xml:space="preserve"> </w:t>
      </w:r>
    </w:p>
    <w:p w:rsidR="00654FAB" w:rsidRPr="00654FAB" w:rsidRDefault="00654FAB" w:rsidP="00E60198">
      <w:pPr>
        <w:spacing w:after="0" w:line="480" w:lineRule="auto"/>
        <w:ind w:firstLine="720"/>
        <w:jc w:val="both"/>
        <w:rPr>
          <w:rFonts w:ascii="Times New Roman" w:hAnsi="Times New Roman"/>
          <w:sz w:val="24"/>
          <w:szCs w:val="24"/>
        </w:rPr>
      </w:pPr>
      <w:r w:rsidRPr="00654FAB">
        <w:rPr>
          <w:rFonts w:ascii="Times New Roman" w:hAnsi="Times New Roman"/>
          <w:sz w:val="24"/>
          <w:szCs w:val="24"/>
        </w:rPr>
        <w:t xml:space="preserve">The instrument used for this study was validated using content validity as </w:t>
      </w:r>
      <w:r w:rsidR="00E62212">
        <w:rPr>
          <w:rFonts w:ascii="Times New Roman" w:hAnsi="Times New Roman"/>
          <w:sz w:val="24"/>
          <w:szCs w:val="24"/>
        </w:rPr>
        <w:t>Mugenda and Mugenda</w:t>
      </w:r>
      <w:r w:rsidRPr="00654FAB">
        <w:rPr>
          <w:rFonts w:ascii="Times New Roman" w:hAnsi="Times New Roman"/>
          <w:sz w:val="24"/>
          <w:szCs w:val="24"/>
        </w:rPr>
        <w:t xml:space="preserve"> (201</w:t>
      </w:r>
      <w:r w:rsidR="00E62212">
        <w:rPr>
          <w:rFonts w:ascii="Times New Roman" w:hAnsi="Times New Roman"/>
          <w:sz w:val="24"/>
          <w:szCs w:val="24"/>
        </w:rPr>
        <w:t>9</w:t>
      </w:r>
      <w:r w:rsidRPr="00654FAB">
        <w:rPr>
          <w:rFonts w:ascii="Times New Roman" w:hAnsi="Times New Roman"/>
          <w:sz w:val="24"/>
          <w:szCs w:val="24"/>
        </w:rPr>
        <w:t xml:space="preserve">) put it that a measuring instrument is valid when it measures truly and accurately the quality and ability to what it supposes to measure. A copy of the questionnaire was given to experts in </w:t>
      </w:r>
      <w:r w:rsidR="00E62212">
        <w:rPr>
          <w:rFonts w:ascii="Times New Roman" w:hAnsi="Times New Roman"/>
          <w:sz w:val="24"/>
          <w:szCs w:val="24"/>
        </w:rPr>
        <w:t>computer and</w:t>
      </w:r>
      <w:r w:rsidRPr="00654FAB">
        <w:rPr>
          <w:rFonts w:ascii="Times New Roman" w:hAnsi="Times New Roman"/>
          <w:sz w:val="24"/>
          <w:szCs w:val="24"/>
        </w:rPr>
        <w:t xml:space="preserve"> measurement and evaluation</w:t>
      </w:r>
      <w:r w:rsidR="00E62212">
        <w:rPr>
          <w:rFonts w:ascii="Times New Roman" w:hAnsi="Times New Roman"/>
          <w:sz w:val="24"/>
          <w:szCs w:val="24"/>
        </w:rPr>
        <w:t xml:space="preserve"> experts</w:t>
      </w:r>
      <w:r w:rsidRPr="00654FAB">
        <w:rPr>
          <w:rFonts w:ascii="Times New Roman" w:hAnsi="Times New Roman"/>
          <w:sz w:val="24"/>
          <w:szCs w:val="24"/>
        </w:rPr>
        <w:t xml:space="preserve"> for</w:t>
      </w:r>
      <w:r w:rsidRPr="00654FAB">
        <w:rPr>
          <w:rFonts w:ascii="Times New Roman" w:eastAsia="Times New Roman" w:hAnsi="Times New Roman"/>
          <w:sz w:val="24"/>
          <w:szCs w:val="24"/>
        </w:rPr>
        <w:t xml:space="preserve"> their input before it was finally submitted to the researcher’s supervisor for consideration and approval. The final draft was reworked based on the experts’ advice and supervisor’s comments.</w:t>
      </w:r>
    </w:p>
    <w:p w:rsidR="00654FAB" w:rsidRPr="00654FAB" w:rsidRDefault="00811F73" w:rsidP="00E60198">
      <w:pPr>
        <w:spacing w:after="0" w:line="480" w:lineRule="auto"/>
        <w:jc w:val="both"/>
        <w:rPr>
          <w:rFonts w:ascii="Times New Roman" w:hAnsi="Times New Roman"/>
          <w:sz w:val="24"/>
          <w:szCs w:val="24"/>
        </w:rPr>
      </w:pPr>
      <w:r>
        <w:rPr>
          <w:rFonts w:ascii="Times New Roman" w:hAnsi="Times New Roman"/>
          <w:b/>
          <w:sz w:val="24"/>
          <w:szCs w:val="24"/>
        </w:rPr>
        <w:t xml:space="preserve">3.6 </w:t>
      </w:r>
      <w:r w:rsidR="00654FAB" w:rsidRPr="00654FAB">
        <w:rPr>
          <w:rFonts w:ascii="Times New Roman" w:hAnsi="Times New Roman"/>
          <w:b/>
          <w:sz w:val="24"/>
          <w:szCs w:val="24"/>
        </w:rPr>
        <w:t xml:space="preserve">Reliability of the Instrument </w:t>
      </w:r>
    </w:p>
    <w:p w:rsidR="00654FAB" w:rsidRPr="00654FAB" w:rsidRDefault="00654FAB" w:rsidP="00E60198">
      <w:pPr>
        <w:autoSpaceDE w:val="0"/>
        <w:autoSpaceDN w:val="0"/>
        <w:adjustRightInd w:val="0"/>
        <w:spacing w:after="0" w:line="480" w:lineRule="auto"/>
        <w:jc w:val="both"/>
        <w:rPr>
          <w:rFonts w:ascii="Times New Roman" w:hAnsi="Times New Roman"/>
          <w:sz w:val="24"/>
          <w:szCs w:val="24"/>
        </w:rPr>
      </w:pPr>
      <w:r w:rsidRPr="00654FAB">
        <w:rPr>
          <w:rFonts w:ascii="Times New Roman" w:hAnsi="Times New Roman"/>
          <w:sz w:val="24"/>
          <w:szCs w:val="24"/>
        </w:rPr>
        <w:tab/>
        <w:t xml:space="preserve">The reliability of the instrument was determined by adopting a test re-test method using Pearson </w:t>
      </w:r>
      <w:r w:rsidR="00E62212" w:rsidRPr="00654FAB">
        <w:rPr>
          <w:rFonts w:ascii="Times New Roman" w:hAnsi="Times New Roman"/>
          <w:sz w:val="24"/>
          <w:szCs w:val="24"/>
        </w:rPr>
        <w:t xml:space="preserve">Product Moment Correlating </w:t>
      </w:r>
      <w:r w:rsidRPr="00654FAB">
        <w:rPr>
          <w:rFonts w:ascii="Times New Roman" w:hAnsi="Times New Roman"/>
          <w:sz w:val="24"/>
          <w:szCs w:val="24"/>
        </w:rPr>
        <w:t>co-efficient. The data yielded a correlation coefficient of 0.8</w:t>
      </w:r>
      <w:r w:rsidR="00261B40">
        <w:rPr>
          <w:rFonts w:ascii="Times New Roman" w:hAnsi="Times New Roman"/>
          <w:sz w:val="24"/>
          <w:szCs w:val="24"/>
        </w:rPr>
        <w:t xml:space="preserve">3 </w:t>
      </w:r>
      <w:r w:rsidRPr="00654FAB">
        <w:rPr>
          <w:rFonts w:ascii="Times New Roman" w:hAnsi="Times New Roman"/>
          <w:sz w:val="24"/>
          <w:szCs w:val="24"/>
        </w:rPr>
        <w:t xml:space="preserve">indicating that the instrument was reliable for use. The researcher administered the </w:t>
      </w:r>
      <w:r w:rsidR="00E62212">
        <w:rPr>
          <w:rFonts w:ascii="Times New Roman" w:hAnsi="Times New Roman"/>
          <w:sz w:val="24"/>
          <w:szCs w:val="24"/>
        </w:rPr>
        <w:t>2</w:t>
      </w:r>
      <w:r w:rsidRPr="00654FAB">
        <w:rPr>
          <w:rFonts w:ascii="Times New Roman" w:hAnsi="Times New Roman"/>
          <w:sz w:val="24"/>
          <w:szCs w:val="24"/>
        </w:rPr>
        <w:t>00 copies of the questionnaire on the respondents outside the study sampled schools.</w:t>
      </w:r>
    </w:p>
    <w:p w:rsidR="00654FAB" w:rsidRPr="00654FAB" w:rsidRDefault="003722CA" w:rsidP="00E60198">
      <w:pPr>
        <w:spacing w:after="0" w:line="480" w:lineRule="auto"/>
        <w:jc w:val="both"/>
        <w:rPr>
          <w:rFonts w:ascii="Times New Roman" w:hAnsi="Times New Roman"/>
          <w:b/>
          <w:sz w:val="24"/>
          <w:szCs w:val="24"/>
        </w:rPr>
      </w:pPr>
      <w:r>
        <w:rPr>
          <w:rFonts w:ascii="Times New Roman" w:hAnsi="Times New Roman"/>
          <w:b/>
          <w:sz w:val="24"/>
          <w:szCs w:val="24"/>
        </w:rPr>
        <w:br w:type="page"/>
      </w:r>
      <w:r w:rsidR="00811F73">
        <w:rPr>
          <w:rFonts w:ascii="Times New Roman" w:hAnsi="Times New Roman"/>
          <w:b/>
          <w:sz w:val="24"/>
          <w:szCs w:val="24"/>
        </w:rPr>
        <w:lastRenderedPageBreak/>
        <w:t xml:space="preserve">3.7 </w:t>
      </w:r>
      <w:r w:rsidR="00654FAB" w:rsidRPr="00654FAB">
        <w:rPr>
          <w:rFonts w:ascii="Times New Roman" w:hAnsi="Times New Roman"/>
          <w:b/>
          <w:sz w:val="24"/>
          <w:szCs w:val="24"/>
        </w:rPr>
        <w:t>Administration of the Instrument</w:t>
      </w:r>
    </w:p>
    <w:p w:rsidR="00654FAB" w:rsidRPr="00654FAB" w:rsidRDefault="00654FAB" w:rsidP="00E60198">
      <w:pPr>
        <w:spacing w:after="0" w:line="480" w:lineRule="auto"/>
        <w:jc w:val="both"/>
        <w:rPr>
          <w:rFonts w:ascii="Times New Roman" w:hAnsi="Times New Roman"/>
          <w:sz w:val="24"/>
          <w:szCs w:val="24"/>
        </w:rPr>
      </w:pPr>
      <w:r w:rsidRPr="00654FAB">
        <w:rPr>
          <w:rFonts w:ascii="Times New Roman" w:hAnsi="Times New Roman"/>
          <w:sz w:val="24"/>
          <w:szCs w:val="24"/>
        </w:rPr>
        <w:tab/>
        <w:t>The researcher took permission from the selected school authorities before administered the questionnaire. Respondents were informed on how to attempt the questionnaire. Appeal was made by the researcher to the respondents to give true and accurate information on the responses. The researcher with the help of research assistance administered the questionnaire</w:t>
      </w:r>
      <w:r w:rsidR="00E62212">
        <w:rPr>
          <w:rFonts w:ascii="Times New Roman" w:hAnsi="Times New Roman"/>
          <w:sz w:val="24"/>
          <w:szCs w:val="24"/>
        </w:rPr>
        <w:t xml:space="preserve"> on the respondents on a fixed date</w:t>
      </w:r>
      <w:r w:rsidRPr="00654FAB">
        <w:rPr>
          <w:rFonts w:ascii="Times New Roman" w:hAnsi="Times New Roman"/>
          <w:sz w:val="24"/>
          <w:szCs w:val="24"/>
        </w:rPr>
        <w:t>.</w:t>
      </w:r>
    </w:p>
    <w:p w:rsidR="00654FAB" w:rsidRPr="00654FAB" w:rsidRDefault="00811F73" w:rsidP="00E60198">
      <w:pPr>
        <w:spacing w:after="0" w:line="480" w:lineRule="auto"/>
        <w:jc w:val="both"/>
        <w:rPr>
          <w:rFonts w:ascii="Times New Roman" w:hAnsi="Times New Roman"/>
          <w:sz w:val="24"/>
          <w:szCs w:val="24"/>
        </w:rPr>
      </w:pPr>
      <w:r>
        <w:rPr>
          <w:rFonts w:ascii="Times New Roman" w:hAnsi="Times New Roman"/>
          <w:b/>
          <w:sz w:val="24"/>
          <w:szCs w:val="24"/>
        </w:rPr>
        <w:t xml:space="preserve">3.8 </w:t>
      </w:r>
      <w:r w:rsidR="00654FAB" w:rsidRPr="00654FAB">
        <w:rPr>
          <w:rFonts w:ascii="Times New Roman" w:hAnsi="Times New Roman"/>
          <w:b/>
          <w:sz w:val="24"/>
          <w:szCs w:val="24"/>
        </w:rPr>
        <w:t>Data Analysis Technique</w:t>
      </w:r>
    </w:p>
    <w:p w:rsidR="00654FAB" w:rsidRPr="00654FAB" w:rsidRDefault="00654FAB" w:rsidP="00E60198">
      <w:pPr>
        <w:spacing w:after="0" w:line="480" w:lineRule="auto"/>
        <w:jc w:val="both"/>
        <w:rPr>
          <w:rFonts w:ascii="Times New Roman" w:eastAsia="Times New Roman" w:hAnsi="Times New Roman"/>
          <w:sz w:val="24"/>
          <w:szCs w:val="24"/>
        </w:rPr>
      </w:pPr>
      <w:r w:rsidRPr="00654FAB">
        <w:rPr>
          <w:rFonts w:ascii="Times New Roman" w:hAnsi="Times New Roman"/>
          <w:sz w:val="24"/>
          <w:szCs w:val="24"/>
        </w:rPr>
        <w:tab/>
      </w:r>
      <w:r w:rsidR="003722CA">
        <w:rPr>
          <w:rFonts w:ascii="Times New Roman" w:hAnsi="Times New Roman"/>
          <w:sz w:val="24"/>
          <w:szCs w:val="24"/>
        </w:rPr>
        <w:t xml:space="preserve">Data collected for this study were </w:t>
      </w:r>
      <w:proofErr w:type="spellStart"/>
      <w:r w:rsidR="003722CA">
        <w:rPr>
          <w:rFonts w:ascii="Times New Roman" w:hAnsi="Times New Roman"/>
          <w:sz w:val="24"/>
          <w:szCs w:val="24"/>
        </w:rPr>
        <w:t>analysed</w:t>
      </w:r>
      <w:proofErr w:type="spellEnd"/>
      <w:r w:rsidR="003722CA">
        <w:rPr>
          <w:rFonts w:ascii="Times New Roman" w:hAnsi="Times New Roman"/>
          <w:sz w:val="24"/>
          <w:szCs w:val="24"/>
        </w:rPr>
        <w:t xml:space="preserve"> using both descriptive statistic technique. </w:t>
      </w:r>
      <w:r w:rsidRPr="00654FAB">
        <w:rPr>
          <w:rFonts w:ascii="Times New Roman" w:eastAsia="Times New Roman" w:hAnsi="Times New Roman"/>
          <w:sz w:val="24"/>
          <w:szCs w:val="24"/>
        </w:rPr>
        <w:t>Demographic data of the respondents was described using the percentage. The research question</w:t>
      </w:r>
      <w:r w:rsidR="00E62212">
        <w:rPr>
          <w:rFonts w:ascii="Times New Roman" w:eastAsia="Times New Roman" w:hAnsi="Times New Roman"/>
          <w:sz w:val="24"/>
          <w:szCs w:val="24"/>
        </w:rPr>
        <w:t>s</w:t>
      </w:r>
      <w:r w:rsidRPr="00654FAB">
        <w:rPr>
          <w:rFonts w:ascii="Times New Roman" w:eastAsia="Times New Roman" w:hAnsi="Times New Roman"/>
          <w:sz w:val="24"/>
          <w:szCs w:val="24"/>
        </w:rPr>
        <w:t xml:space="preserve"> </w:t>
      </w:r>
      <w:r w:rsidR="003722CA">
        <w:rPr>
          <w:rFonts w:ascii="Times New Roman" w:eastAsia="Times New Roman" w:hAnsi="Times New Roman"/>
          <w:sz w:val="24"/>
          <w:szCs w:val="24"/>
        </w:rPr>
        <w:t xml:space="preserve">formulated </w:t>
      </w:r>
      <w:r w:rsidRPr="00654FAB">
        <w:rPr>
          <w:rFonts w:ascii="Times New Roman" w:eastAsia="Times New Roman" w:hAnsi="Times New Roman"/>
          <w:sz w:val="24"/>
          <w:szCs w:val="24"/>
        </w:rPr>
        <w:t>w</w:t>
      </w:r>
      <w:r w:rsidR="00E62212">
        <w:rPr>
          <w:rFonts w:ascii="Times New Roman" w:eastAsia="Times New Roman" w:hAnsi="Times New Roman"/>
          <w:sz w:val="24"/>
          <w:szCs w:val="24"/>
        </w:rPr>
        <w:t>ere</w:t>
      </w:r>
      <w:r w:rsidRPr="00654FAB">
        <w:rPr>
          <w:rFonts w:ascii="Times New Roman" w:eastAsia="Times New Roman" w:hAnsi="Times New Roman"/>
          <w:sz w:val="24"/>
          <w:szCs w:val="24"/>
        </w:rPr>
        <w:t xml:space="preserve"> answered using mean and standard deviation</w:t>
      </w:r>
      <w:r w:rsidR="00C13659">
        <w:rPr>
          <w:rFonts w:ascii="Times New Roman" w:eastAsia="Times New Roman" w:hAnsi="Times New Roman"/>
          <w:sz w:val="24"/>
          <w:szCs w:val="24"/>
        </w:rPr>
        <w:t>.</w:t>
      </w:r>
    </w:p>
    <w:p w:rsidR="00E62212" w:rsidRPr="00E62212" w:rsidRDefault="00E62212" w:rsidP="00E60198">
      <w:pPr>
        <w:spacing w:after="0" w:line="480" w:lineRule="auto"/>
        <w:jc w:val="center"/>
        <w:rPr>
          <w:rFonts w:ascii="Times New Roman" w:hAnsi="Times New Roman"/>
          <w:b/>
          <w:bCs/>
          <w:sz w:val="24"/>
          <w:szCs w:val="24"/>
        </w:rPr>
      </w:pPr>
      <w:r>
        <w:rPr>
          <w:rFonts w:ascii="Times New Roman" w:hAnsi="Times New Roman"/>
          <w:sz w:val="24"/>
          <w:szCs w:val="24"/>
        </w:rPr>
        <w:br w:type="page"/>
      </w:r>
      <w:r w:rsidRPr="00E62212">
        <w:rPr>
          <w:rFonts w:ascii="Times New Roman" w:hAnsi="Times New Roman"/>
          <w:b/>
          <w:bCs/>
          <w:sz w:val="24"/>
          <w:szCs w:val="24"/>
        </w:rPr>
        <w:lastRenderedPageBreak/>
        <w:t>CHAPTER FOUR</w:t>
      </w:r>
    </w:p>
    <w:p w:rsidR="00083781" w:rsidRPr="00E62212" w:rsidRDefault="00E62212" w:rsidP="00E60198">
      <w:pPr>
        <w:spacing w:after="0" w:line="480" w:lineRule="auto"/>
        <w:jc w:val="center"/>
        <w:rPr>
          <w:rFonts w:ascii="Times New Roman" w:hAnsi="Times New Roman"/>
          <w:b/>
          <w:bCs/>
          <w:sz w:val="24"/>
          <w:szCs w:val="24"/>
        </w:rPr>
      </w:pPr>
      <w:r w:rsidRPr="00E62212">
        <w:rPr>
          <w:rFonts w:ascii="Times New Roman" w:hAnsi="Times New Roman"/>
          <w:b/>
          <w:bCs/>
          <w:sz w:val="24"/>
          <w:szCs w:val="24"/>
        </w:rPr>
        <w:t>RESULTS AND DISCUSSION</w:t>
      </w:r>
    </w:p>
    <w:p w:rsidR="00C13659" w:rsidRPr="00C13659" w:rsidRDefault="00C13659" w:rsidP="00C15177">
      <w:pPr>
        <w:spacing w:after="0" w:line="480" w:lineRule="auto"/>
        <w:ind w:firstLine="720"/>
        <w:jc w:val="both"/>
        <w:rPr>
          <w:rFonts w:ascii="Times New Roman" w:hAnsi="Times New Roman"/>
          <w:sz w:val="24"/>
          <w:szCs w:val="24"/>
        </w:rPr>
      </w:pPr>
      <w:r w:rsidRPr="00C13659">
        <w:rPr>
          <w:rFonts w:ascii="Times New Roman" w:hAnsi="Times New Roman"/>
          <w:sz w:val="24"/>
          <w:szCs w:val="24"/>
        </w:rPr>
        <w:t>The chapter presents the data analysis and the results in tabular presentation showing the number of selected schools, the number of the respondents and their results with percentage based on their gender and school location.</w:t>
      </w:r>
      <w:r>
        <w:rPr>
          <w:rFonts w:ascii="Times New Roman" w:hAnsi="Times New Roman"/>
          <w:sz w:val="24"/>
          <w:szCs w:val="24"/>
        </w:rPr>
        <w:t xml:space="preserve"> </w:t>
      </w:r>
      <w:r w:rsidRPr="00C13659">
        <w:rPr>
          <w:rFonts w:ascii="Times New Roman" w:hAnsi="Times New Roman"/>
          <w:sz w:val="24"/>
          <w:szCs w:val="24"/>
        </w:rPr>
        <w:t>Based on the population, sample and sampling techniques employed in this study</w:t>
      </w:r>
      <w:r w:rsidR="00261B40">
        <w:rPr>
          <w:rFonts w:ascii="Times New Roman" w:hAnsi="Times New Roman"/>
          <w:sz w:val="24"/>
          <w:szCs w:val="24"/>
        </w:rPr>
        <w:t>.</w:t>
      </w:r>
      <w:r w:rsidRPr="00C13659">
        <w:rPr>
          <w:rFonts w:ascii="Times New Roman" w:hAnsi="Times New Roman"/>
          <w:sz w:val="24"/>
          <w:szCs w:val="24"/>
        </w:rPr>
        <w:t xml:space="preserve"> </w:t>
      </w:r>
      <w:r w:rsidR="00261B40" w:rsidRPr="00C13659">
        <w:rPr>
          <w:rFonts w:ascii="Times New Roman" w:hAnsi="Times New Roman"/>
          <w:sz w:val="24"/>
          <w:szCs w:val="24"/>
        </w:rPr>
        <w:t xml:space="preserve">Selected </w:t>
      </w:r>
      <w:r w:rsidRPr="00C13659">
        <w:rPr>
          <w:rFonts w:ascii="Times New Roman" w:hAnsi="Times New Roman"/>
          <w:sz w:val="24"/>
          <w:szCs w:val="24"/>
        </w:rPr>
        <w:t>school</w:t>
      </w:r>
      <w:r w:rsidR="00261B40">
        <w:rPr>
          <w:rFonts w:ascii="Times New Roman" w:hAnsi="Times New Roman"/>
          <w:sz w:val="24"/>
          <w:szCs w:val="24"/>
        </w:rPr>
        <w:t>s</w:t>
      </w:r>
      <w:r w:rsidRPr="00C13659">
        <w:rPr>
          <w:rFonts w:ascii="Times New Roman" w:hAnsi="Times New Roman"/>
          <w:sz w:val="24"/>
          <w:szCs w:val="24"/>
        </w:rPr>
        <w:t xml:space="preserve"> for the study in </w:t>
      </w:r>
      <w:r>
        <w:rPr>
          <w:rFonts w:ascii="Times New Roman" w:hAnsi="Times New Roman"/>
          <w:sz w:val="24"/>
          <w:szCs w:val="24"/>
        </w:rPr>
        <w:t xml:space="preserve">Ilorin-west </w:t>
      </w:r>
      <w:r w:rsidRPr="00C13659">
        <w:rPr>
          <w:rFonts w:ascii="Times New Roman" w:hAnsi="Times New Roman"/>
          <w:sz w:val="24"/>
          <w:szCs w:val="24"/>
        </w:rPr>
        <w:t xml:space="preserve">Local Government Area of </w:t>
      </w:r>
      <w:proofErr w:type="spellStart"/>
      <w:r w:rsidRPr="00C13659">
        <w:rPr>
          <w:rFonts w:ascii="Times New Roman" w:hAnsi="Times New Roman"/>
          <w:sz w:val="24"/>
          <w:szCs w:val="24"/>
        </w:rPr>
        <w:t>Kwara</w:t>
      </w:r>
      <w:proofErr w:type="spellEnd"/>
      <w:r w:rsidRPr="00C13659">
        <w:rPr>
          <w:rFonts w:ascii="Times New Roman" w:hAnsi="Times New Roman"/>
          <w:sz w:val="24"/>
          <w:szCs w:val="24"/>
        </w:rPr>
        <w:t xml:space="preserve"> State </w:t>
      </w:r>
      <w:r>
        <w:rPr>
          <w:rFonts w:ascii="Times New Roman" w:hAnsi="Times New Roman"/>
          <w:sz w:val="24"/>
          <w:szCs w:val="24"/>
        </w:rPr>
        <w:t>are</w:t>
      </w:r>
      <w:r w:rsidRPr="00C13659">
        <w:rPr>
          <w:rFonts w:ascii="Times New Roman" w:hAnsi="Times New Roman"/>
          <w:sz w:val="24"/>
          <w:szCs w:val="24"/>
        </w:rPr>
        <w:t xml:space="preserve"> presented in Table 1.</w:t>
      </w:r>
    </w:p>
    <w:p w:rsidR="00C13659" w:rsidRPr="00C13659" w:rsidRDefault="00C13659" w:rsidP="00C13659">
      <w:pPr>
        <w:numPr>
          <w:ilvl w:val="1"/>
          <w:numId w:val="2"/>
        </w:numPr>
        <w:spacing w:after="0" w:line="480" w:lineRule="auto"/>
        <w:ind w:left="360"/>
        <w:jc w:val="both"/>
        <w:rPr>
          <w:rFonts w:ascii="Times New Roman" w:hAnsi="Times New Roman"/>
          <w:b/>
          <w:bCs/>
          <w:sz w:val="24"/>
          <w:szCs w:val="24"/>
        </w:rPr>
      </w:pPr>
      <w:r w:rsidRPr="00C13659">
        <w:rPr>
          <w:rFonts w:ascii="Times New Roman" w:hAnsi="Times New Roman"/>
          <w:b/>
          <w:bCs/>
          <w:sz w:val="24"/>
          <w:szCs w:val="24"/>
        </w:rPr>
        <w:t>Demographic Data of Respondents</w:t>
      </w:r>
    </w:p>
    <w:p w:rsidR="00C13659" w:rsidRDefault="00C13659" w:rsidP="00C15177">
      <w:pPr>
        <w:spacing w:after="0" w:line="480" w:lineRule="auto"/>
        <w:ind w:firstLine="720"/>
        <w:jc w:val="both"/>
        <w:rPr>
          <w:rFonts w:ascii="Times New Roman" w:hAnsi="Times New Roman"/>
          <w:sz w:val="24"/>
          <w:szCs w:val="24"/>
        </w:rPr>
      </w:pPr>
      <w:r>
        <w:rPr>
          <w:rFonts w:ascii="Times New Roman" w:hAnsi="Times New Roman"/>
          <w:sz w:val="24"/>
          <w:szCs w:val="24"/>
        </w:rPr>
        <w:t>Percentage was used to describe the demographic data of respondents on gender and school type. These are shown in the following Tables:</w:t>
      </w:r>
    </w:p>
    <w:p w:rsidR="00880758" w:rsidRPr="00335B9A" w:rsidRDefault="00880758" w:rsidP="00880758">
      <w:pPr>
        <w:spacing w:line="240" w:lineRule="auto"/>
        <w:jc w:val="both"/>
        <w:rPr>
          <w:rFonts w:ascii="Times New Roman" w:hAnsi="Times New Roman"/>
          <w:b/>
          <w:bCs/>
          <w:sz w:val="24"/>
          <w:szCs w:val="24"/>
        </w:rPr>
      </w:pPr>
      <w:r w:rsidRPr="00335B9A">
        <w:rPr>
          <w:rFonts w:ascii="Times New Roman" w:hAnsi="Times New Roman"/>
          <w:b/>
          <w:bCs/>
          <w:sz w:val="24"/>
          <w:szCs w:val="24"/>
        </w:rPr>
        <w:t xml:space="preserve">Table 1: Distribution of </w:t>
      </w:r>
      <w:r>
        <w:rPr>
          <w:rFonts w:ascii="Times New Roman" w:hAnsi="Times New Roman"/>
          <w:b/>
          <w:bCs/>
          <w:sz w:val="24"/>
          <w:szCs w:val="24"/>
        </w:rPr>
        <w:t>Respondents by</w:t>
      </w:r>
      <w:r w:rsidRPr="00335B9A">
        <w:rPr>
          <w:rFonts w:ascii="Times New Roman" w:hAnsi="Times New Roman"/>
          <w:b/>
          <w:bCs/>
          <w:sz w:val="24"/>
          <w:szCs w:val="24"/>
        </w:rPr>
        <w:t xml:space="preserve"> Gender </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530"/>
        <w:gridCol w:w="1620"/>
        <w:gridCol w:w="1890"/>
      </w:tblGrid>
      <w:tr w:rsidR="00880758" w:rsidRPr="00335B9A" w:rsidTr="00BB0DEE">
        <w:tc>
          <w:tcPr>
            <w:tcW w:w="1530" w:type="dxa"/>
            <w:tcBorders>
              <w:top w:val="single" w:sz="8" w:space="0" w:color="000000"/>
              <w:left w:val="nil"/>
              <w:bottom w:val="single" w:sz="8" w:space="0" w:color="000000"/>
              <w:right w:val="nil"/>
            </w:tcBorders>
            <w:shd w:val="clear" w:color="auto" w:fill="FFFFFF"/>
          </w:tcPr>
          <w:p w:rsidR="00880758" w:rsidRPr="00335B9A" w:rsidRDefault="00880758" w:rsidP="00BB0DEE">
            <w:pPr>
              <w:tabs>
                <w:tab w:val="left" w:pos="2085"/>
              </w:tabs>
              <w:spacing w:after="0" w:line="360" w:lineRule="auto"/>
              <w:jc w:val="both"/>
              <w:rPr>
                <w:rFonts w:ascii="Times New Roman" w:hAnsi="Times New Roman"/>
                <w:b/>
                <w:bCs/>
                <w:color w:val="000000"/>
                <w:sz w:val="24"/>
                <w:szCs w:val="24"/>
              </w:rPr>
            </w:pPr>
            <w:r w:rsidRPr="00335B9A">
              <w:rPr>
                <w:rFonts w:ascii="Times New Roman" w:hAnsi="Times New Roman"/>
                <w:b/>
                <w:bCs/>
                <w:color w:val="000000"/>
                <w:sz w:val="24"/>
                <w:szCs w:val="24"/>
              </w:rPr>
              <w:t>Gender</w:t>
            </w:r>
          </w:p>
        </w:tc>
        <w:tc>
          <w:tcPr>
            <w:tcW w:w="1620" w:type="dxa"/>
            <w:tcBorders>
              <w:top w:val="single" w:sz="8" w:space="0" w:color="000000"/>
              <w:left w:val="nil"/>
              <w:bottom w:val="single" w:sz="8" w:space="0" w:color="000000"/>
              <w:right w:val="nil"/>
            </w:tcBorders>
            <w:shd w:val="clear" w:color="auto" w:fill="FFFFFF"/>
          </w:tcPr>
          <w:p w:rsidR="00880758" w:rsidRPr="00335B9A" w:rsidRDefault="00880758" w:rsidP="00BB0DEE">
            <w:pPr>
              <w:spacing w:after="0" w:line="360" w:lineRule="auto"/>
              <w:jc w:val="both"/>
              <w:rPr>
                <w:rFonts w:ascii="Times New Roman" w:hAnsi="Times New Roman"/>
                <w:b/>
                <w:bCs/>
                <w:color w:val="000000"/>
                <w:sz w:val="24"/>
                <w:szCs w:val="24"/>
              </w:rPr>
            </w:pPr>
            <w:r w:rsidRPr="00335B9A">
              <w:rPr>
                <w:rFonts w:ascii="Times New Roman" w:hAnsi="Times New Roman"/>
                <w:b/>
                <w:bCs/>
                <w:color w:val="000000"/>
                <w:sz w:val="24"/>
                <w:szCs w:val="24"/>
              </w:rPr>
              <w:t xml:space="preserve">Frequency   </w:t>
            </w:r>
          </w:p>
        </w:tc>
        <w:tc>
          <w:tcPr>
            <w:tcW w:w="1890" w:type="dxa"/>
            <w:tcBorders>
              <w:top w:val="single" w:sz="8" w:space="0" w:color="000000"/>
              <w:left w:val="nil"/>
              <w:bottom w:val="single" w:sz="8" w:space="0" w:color="000000"/>
              <w:right w:val="nil"/>
            </w:tcBorders>
            <w:shd w:val="clear" w:color="auto" w:fill="FFFFFF"/>
          </w:tcPr>
          <w:p w:rsidR="00880758" w:rsidRPr="00335B9A" w:rsidRDefault="00880758" w:rsidP="00BB0DEE">
            <w:pPr>
              <w:spacing w:after="0" w:line="360" w:lineRule="auto"/>
              <w:jc w:val="both"/>
              <w:rPr>
                <w:rFonts w:ascii="Times New Roman" w:hAnsi="Times New Roman"/>
                <w:b/>
                <w:bCs/>
                <w:color w:val="000000"/>
                <w:sz w:val="24"/>
                <w:szCs w:val="24"/>
              </w:rPr>
            </w:pPr>
            <w:r w:rsidRPr="00335B9A">
              <w:rPr>
                <w:rFonts w:ascii="Times New Roman" w:hAnsi="Times New Roman"/>
                <w:b/>
                <w:bCs/>
                <w:color w:val="000000"/>
                <w:sz w:val="24"/>
                <w:szCs w:val="24"/>
              </w:rPr>
              <w:t>Percentage (%)</w:t>
            </w:r>
          </w:p>
        </w:tc>
      </w:tr>
      <w:tr w:rsidR="00880758" w:rsidRPr="00335B9A" w:rsidTr="00BB0DEE">
        <w:tc>
          <w:tcPr>
            <w:tcW w:w="1530" w:type="dxa"/>
            <w:tcBorders>
              <w:left w:val="nil"/>
              <w:right w:val="nil"/>
            </w:tcBorders>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sidRPr="00790A11">
              <w:rPr>
                <w:rFonts w:ascii="Times New Roman" w:hAnsi="Times New Roman"/>
                <w:color w:val="000000"/>
                <w:sz w:val="24"/>
                <w:szCs w:val="24"/>
              </w:rPr>
              <w:t>Male</w:t>
            </w:r>
          </w:p>
        </w:tc>
        <w:tc>
          <w:tcPr>
            <w:tcW w:w="162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96</w:t>
            </w:r>
          </w:p>
        </w:tc>
        <w:tc>
          <w:tcPr>
            <w:tcW w:w="1890" w:type="dxa"/>
            <w:tcBorders>
              <w:left w:val="nil"/>
              <w:right w:val="nil"/>
            </w:tcBorders>
            <w:shd w:val="clear" w:color="auto" w:fill="FFFFFF"/>
          </w:tcPr>
          <w:p w:rsidR="00880758" w:rsidRPr="00790A11" w:rsidRDefault="00880758" w:rsidP="00BB0DEE">
            <w:pPr>
              <w:tabs>
                <w:tab w:val="right" w:pos="1674"/>
              </w:tabs>
              <w:spacing w:after="0" w:line="360" w:lineRule="auto"/>
              <w:rPr>
                <w:rFonts w:ascii="Times New Roman" w:hAnsi="Times New Roman"/>
                <w:color w:val="000000"/>
                <w:sz w:val="24"/>
                <w:szCs w:val="24"/>
              </w:rPr>
            </w:pPr>
            <w:r>
              <w:rPr>
                <w:rFonts w:ascii="Times New Roman" w:hAnsi="Times New Roman"/>
                <w:color w:val="000000"/>
                <w:sz w:val="24"/>
                <w:szCs w:val="24"/>
              </w:rPr>
              <w:tab/>
            </w:r>
            <w:r w:rsidRPr="00790A11">
              <w:rPr>
                <w:rFonts w:ascii="Times New Roman" w:hAnsi="Times New Roman"/>
                <w:color w:val="000000"/>
                <w:sz w:val="24"/>
                <w:szCs w:val="24"/>
              </w:rPr>
              <w:t xml:space="preserve">  </w:t>
            </w:r>
            <w:r>
              <w:rPr>
                <w:rFonts w:ascii="Times New Roman" w:hAnsi="Times New Roman"/>
                <w:color w:val="000000"/>
                <w:sz w:val="24"/>
                <w:szCs w:val="24"/>
              </w:rPr>
              <w:t>48.0</w:t>
            </w:r>
          </w:p>
        </w:tc>
      </w:tr>
      <w:tr w:rsidR="00880758" w:rsidRPr="00335B9A" w:rsidTr="00BB0DEE">
        <w:trPr>
          <w:trHeight w:val="405"/>
        </w:trPr>
        <w:tc>
          <w:tcPr>
            <w:tcW w:w="1530" w:type="dxa"/>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sidRPr="00790A11">
              <w:rPr>
                <w:rFonts w:ascii="Times New Roman" w:hAnsi="Times New Roman"/>
                <w:color w:val="000000"/>
                <w:sz w:val="24"/>
                <w:szCs w:val="24"/>
              </w:rPr>
              <w:t>Female</w:t>
            </w:r>
          </w:p>
        </w:tc>
        <w:tc>
          <w:tcPr>
            <w:tcW w:w="1620" w:type="dxa"/>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104</w:t>
            </w:r>
          </w:p>
        </w:tc>
        <w:tc>
          <w:tcPr>
            <w:tcW w:w="1890" w:type="dxa"/>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sidRPr="00790A11">
              <w:rPr>
                <w:rFonts w:ascii="Times New Roman" w:hAnsi="Times New Roman"/>
                <w:color w:val="000000"/>
                <w:sz w:val="24"/>
                <w:szCs w:val="24"/>
              </w:rPr>
              <w:t xml:space="preserve">  </w:t>
            </w:r>
            <w:r>
              <w:rPr>
                <w:rFonts w:ascii="Times New Roman" w:hAnsi="Times New Roman"/>
                <w:color w:val="000000"/>
                <w:sz w:val="24"/>
                <w:szCs w:val="24"/>
              </w:rPr>
              <w:t>52.0</w:t>
            </w:r>
          </w:p>
        </w:tc>
      </w:tr>
      <w:tr w:rsidR="00880758" w:rsidRPr="00335B9A" w:rsidTr="00BB0DEE">
        <w:tc>
          <w:tcPr>
            <w:tcW w:w="1530" w:type="dxa"/>
            <w:tcBorders>
              <w:left w:val="nil"/>
              <w:right w:val="nil"/>
            </w:tcBorders>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sidRPr="00790A11">
              <w:rPr>
                <w:rFonts w:ascii="Times New Roman" w:hAnsi="Times New Roman"/>
                <w:color w:val="000000"/>
                <w:sz w:val="24"/>
                <w:szCs w:val="24"/>
              </w:rPr>
              <w:t>Total</w:t>
            </w:r>
          </w:p>
        </w:tc>
        <w:tc>
          <w:tcPr>
            <w:tcW w:w="162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89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sidRPr="00790A11">
              <w:rPr>
                <w:rFonts w:ascii="Times New Roman" w:hAnsi="Times New Roman"/>
                <w:color w:val="000000"/>
                <w:sz w:val="24"/>
                <w:szCs w:val="24"/>
              </w:rPr>
              <w:t>100.0</w:t>
            </w:r>
          </w:p>
        </w:tc>
      </w:tr>
    </w:tbl>
    <w:p w:rsidR="00880758" w:rsidRDefault="00880758" w:rsidP="00880758">
      <w:pPr>
        <w:spacing w:before="240" w:after="0" w:line="480" w:lineRule="auto"/>
        <w:ind w:firstLine="720"/>
        <w:jc w:val="both"/>
        <w:rPr>
          <w:rFonts w:ascii="Times New Roman" w:hAnsi="Times New Roman"/>
          <w:color w:val="000000"/>
          <w:sz w:val="24"/>
          <w:szCs w:val="24"/>
        </w:rPr>
      </w:pPr>
      <w:r w:rsidRPr="00335B9A">
        <w:rPr>
          <w:rFonts w:ascii="Times New Roman" w:hAnsi="Times New Roman"/>
          <w:sz w:val="24"/>
          <w:szCs w:val="24"/>
        </w:rPr>
        <w:t xml:space="preserve">Table 1 shows that out of </w:t>
      </w:r>
      <w:r>
        <w:rPr>
          <w:rFonts w:ascii="Times New Roman" w:hAnsi="Times New Roman"/>
          <w:sz w:val="24"/>
          <w:szCs w:val="24"/>
        </w:rPr>
        <w:t xml:space="preserve">200 </w:t>
      </w:r>
      <w:r w:rsidRPr="00335B9A">
        <w:rPr>
          <w:rFonts w:ascii="Times New Roman" w:hAnsi="Times New Roman"/>
          <w:sz w:val="24"/>
          <w:szCs w:val="24"/>
        </w:rPr>
        <w:t xml:space="preserve">sampled </w:t>
      </w:r>
      <w:r>
        <w:rPr>
          <w:rFonts w:ascii="Times New Roman" w:hAnsi="Times New Roman"/>
          <w:sz w:val="24"/>
          <w:szCs w:val="24"/>
        </w:rPr>
        <w:t xml:space="preserve">senior </w:t>
      </w:r>
      <w:r w:rsidRPr="00335B9A">
        <w:rPr>
          <w:rFonts w:ascii="Times New Roman" w:hAnsi="Times New Roman"/>
          <w:sz w:val="24"/>
          <w:szCs w:val="24"/>
        </w:rPr>
        <w:t>s</w:t>
      </w:r>
      <w:r>
        <w:rPr>
          <w:rFonts w:ascii="Times New Roman" w:hAnsi="Times New Roman"/>
          <w:sz w:val="24"/>
          <w:szCs w:val="24"/>
        </w:rPr>
        <w:t>econdary school students sampled</w:t>
      </w:r>
      <w:r w:rsidRPr="00335B9A">
        <w:rPr>
          <w:rFonts w:ascii="Times New Roman" w:hAnsi="Times New Roman"/>
          <w:sz w:val="24"/>
          <w:szCs w:val="24"/>
        </w:rPr>
        <w:t>,</w:t>
      </w:r>
      <w:r>
        <w:rPr>
          <w:rFonts w:ascii="Times New Roman" w:hAnsi="Times New Roman"/>
          <w:bCs/>
          <w:sz w:val="24"/>
          <w:szCs w:val="24"/>
        </w:rPr>
        <w:t xml:space="preserve"> 96</w:t>
      </w:r>
      <w:r w:rsidRPr="00335B9A">
        <w:rPr>
          <w:rFonts w:ascii="Times New Roman" w:hAnsi="Times New Roman"/>
          <w:bCs/>
          <w:sz w:val="24"/>
          <w:szCs w:val="24"/>
        </w:rPr>
        <w:t xml:space="preserve"> (</w:t>
      </w:r>
      <w:r>
        <w:rPr>
          <w:rFonts w:ascii="Times New Roman" w:hAnsi="Times New Roman"/>
          <w:bCs/>
          <w:sz w:val="24"/>
          <w:szCs w:val="24"/>
        </w:rPr>
        <w:t>48</w:t>
      </w:r>
      <w:r w:rsidRPr="00335B9A">
        <w:rPr>
          <w:rFonts w:ascii="Times New Roman" w:hAnsi="Times New Roman"/>
          <w:bCs/>
          <w:sz w:val="24"/>
          <w:szCs w:val="24"/>
        </w:rPr>
        <w:t xml:space="preserve">%) </w:t>
      </w:r>
      <w:r w:rsidRPr="00335B9A">
        <w:rPr>
          <w:rFonts w:ascii="Times New Roman" w:hAnsi="Times New Roman"/>
          <w:sz w:val="24"/>
          <w:szCs w:val="24"/>
        </w:rPr>
        <w:t>were male</w:t>
      </w:r>
      <w:r>
        <w:rPr>
          <w:rFonts w:ascii="Times New Roman" w:hAnsi="Times New Roman"/>
          <w:sz w:val="24"/>
          <w:szCs w:val="24"/>
        </w:rPr>
        <w:t xml:space="preserve">s, </w:t>
      </w:r>
      <w:r w:rsidRPr="00335B9A">
        <w:rPr>
          <w:rFonts w:ascii="Times New Roman" w:hAnsi="Times New Roman"/>
          <w:color w:val="000000"/>
          <w:sz w:val="24"/>
          <w:szCs w:val="24"/>
        </w:rPr>
        <w:t xml:space="preserve">while the rest </w:t>
      </w:r>
      <w:r>
        <w:rPr>
          <w:rFonts w:ascii="Times New Roman" w:hAnsi="Times New Roman"/>
          <w:bCs/>
          <w:sz w:val="24"/>
          <w:szCs w:val="24"/>
        </w:rPr>
        <w:t>140 (52</w:t>
      </w:r>
      <w:r w:rsidRPr="00335B9A">
        <w:rPr>
          <w:rFonts w:ascii="Times New Roman" w:hAnsi="Times New Roman"/>
          <w:bCs/>
          <w:sz w:val="24"/>
          <w:szCs w:val="24"/>
        </w:rPr>
        <w:t>%)</w:t>
      </w:r>
      <w:r w:rsidRPr="00335B9A">
        <w:rPr>
          <w:rFonts w:ascii="Times New Roman" w:hAnsi="Times New Roman"/>
          <w:color w:val="000000"/>
          <w:sz w:val="24"/>
          <w:szCs w:val="24"/>
        </w:rPr>
        <w:t xml:space="preserve"> were females.</w:t>
      </w:r>
      <w:r>
        <w:rPr>
          <w:rFonts w:ascii="Times New Roman" w:hAnsi="Times New Roman"/>
          <w:color w:val="000000"/>
          <w:sz w:val="24"/>
          <w:szCs w:val="24"/>
        </w:rPr>
        <w:t xml:space="preserve"> This implies that female students were more than their male counterparts.</w:t>
      </w:r>
    </w:p>
    <w:p w:rsidR="00880758" w:rsidRPr="00335B9A" w:rsidRDefault="00C15177" w:rsidP="00880758">
      <w:pPr>
        <w:spacing w:line="240" w:lineRule="auto"/>
        <w:jc w:val="both"/>
        <w:rPr>
          <w:rFonts w:ascii="Times New Roman" w:hAnsi="Times New Roman"/>
          <w:b/>
          <w:bCs/>
          <w:sz w:val="24"/>
          <w:szCs w:val="24"/>
        </w:rPr>
      </w:pPr>
      <w:r>
        <w:rPr>
          <w:rFonts w:ascii="Times New Roman" w:hAnsi="Times New Roman"/>
          <w:b/>
          <w:bCs/>
          <w:sz w:val="24"/>
          <w:szCs w:val="24"/>
        </w:rPr>
        <w:br w:type="page"/>
      </w:r>
      <w:r w:rsidR="00880758" w:rsidRPr="00335B9A">
        <w:rPr>
          <w:rFonts w:ascii="Times New Roman" w:hAnsi="Times New Roman"/>
          <w:b/>
          <w:bCs/>
          <w:sz w:val="24"/>
          <w:szCs w:val="24"/>
        </w:rPr>
        <w:lastRenderedPageBreak/>
        <w:t xml:space="preserve">Table </w:t>
      </w:r>
      <w:r w:rsidR="00880758">
        <w:rPr>
          <w:rFonts w:ascii="Times New Roman" w:hAnsi="Times New Roman"/>
          <w:b/>
          <w:bCs/>
          <w:sz w:val="24"/>
          <w:szCs w:val="24"/>
        </w:rPr>
        <w:t>2</w:t>
      </w:r>
      <w:r w:rsidR="00880758" w:rsidRPr="00335B9A">
        <w:rPr>
          <w:rFonts w:ascii="Times New Roman" w:hAnsi="Times New Roman"/>
          <w:b/>
          <w:bCs/>
          <w:sz w:val="24"/>
          <w:szCs w:val="24"/>
        </w:rPr>
        <w:t xml:space="preserve">: Distribution of </w:t>
      </w:r>
      <w:r w:rsidR="00880758">
        <w:rPr>
          <w:rFonts w:ascii="Times New Roman" w:hAnsi="Times New Roman"/>
          <w:b/>
          <w:bCs/>
          <w:sz w:val="24"/>
          <w:szCs w:val="24"/>
        </w:rPr>
        <w:t>Respondents by</w:t>
      </w:r>
      <w:r w:rsidR="00880758" w:rsidRPr="00335B9A">
        <w:rPr>
          <w:rFonts w:ascii="Times New Roman" w:hAnsi="Times New Roman"/>
          <w:b/>
          <w:bCs/>
          <w:sz w:val="24"/>
          <w:szCs w:val="24"/>
        </w:rPr>
        <w:t xml:space="preserve"> </w:t>
      </w:r>
      <w:r w:rsidR="00880758">
        <w:rPr>
          <w:rFonts w:ascii="Times New Roman" w:hAnsi="Times New Roman"/>
          <w:b/>
          <w:bCs/>
          <w:sz w:val="24"/>
          <w:szCs w:val="24"/>
        </w:rPr>
        <w:t>School Type</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530"/>
        <w:gridCol w:w="1620"/>
        <w:gridCol w:w="1890"/>
      </w:tblGrid>
      <w:tr w:rsidR="00880758" w:rsidRPr="00335B9A" w:rsidTr="00BB0DEE">
        <w:tc>
          <w:tcPr>
            <w:tcW w:w="1530" w:type="dxa"/>
            <w:tcBorders>
              <w:top w:val="single" w:sz="8" w:space="0" w:color="000000"/>
              <w:left w:val="nil"/>
              <w:bottom w:val="single" w:sz="8" w:space="0" w:color="000000"/>
              <w:right w:val="nil"/>
            </w:tcBorders>
            <w:shd w:val="clear" w:color="auto" w:fill="FFFFFF"/>
          </w:tcPr>
          <w:p w:rsidR="00880758" w:rsidRPr="00335B9A" w:rsidRDefault="00880758" w:rsidP="00BB0DEE">
            <w:pPr>
              <w:tabs>
                <w:tab w:val="left" w:pos="2085"/>
              </w:tabs>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School Type</w:t>
            </w:r>
          </w:p>
        </w:tc>
        <w:tc>
          <w:tcPr>
            <w:tcW w:w="1620" w:type="dxa"/>
            <w:tcBorders>
              <w:top w:val="single" w:sz="8" w:space="0" w:color="000000"/>
              <w:left w:val="nil"/>
              <w:bottom w:val="single" w:sz="8" w:space="0" w:color="000000"/>
              <w:right w:val="nil"/>
            </w:tcBorders>
            <w:shd w:val="clear" w:color="auto" w:fill="FFFFFF"/>
          </w:tcPr>
          <w:p w:rsidR="00880758" w:rsidRPr="00335B9A" w:rsidRDefault="00880758" w:rsidP="00BB0DEE">
            <w:pPr>
              <w:spacing w:after="0" w:line="360" w:lineRule="auto"/>
              <w:jc w:val="both"/>
              <w:rPr>
                <w:rFonts w:ascii="Times New Roman" w:hAnsi="Times New Roman"/>
                <w:b/>
                <w:bCs/>
                <w:color w:val="000000"/>
                <w:sz w:val="24"/>
                <w:szCs w:val="24"/>
              </w:rPr>
            </w:pPr>
            <w:r w:rsidRPr="00335B9A">
              <w:rPr>
                <w:rFonts w:ascii="Times New Roman" w:hAnsi="Times New Roman"/>
                <w:b/>
                <w:bCs/>
                <w:color w:val="000000"/>
                <w:sz w:val="24"/>
                <w:szCs w:val="24"/>
              </w:rPr>
              <w:t xml:space="preserve">Frequency   </w:t>
            </w:r>
          </w:p>
        </w:tc>
        <w:tc>
          <w:tcPr>
            <w:tcW w:w="1890" w:type="dxa"/>
            <w:tcBorders>
              <w:top w:val="single" w:sz="8" w:space="0" w:color="000000"/>
              <w:left w:val="nil"/>
              <w:bottom w:val="single" w:sz="8" w:space="0" w:color="000000"/>
              <w:right w:val="nil"/>
            </w:tcBorders>
            <w:shd w:val="clear" w:color="auto" w:fill="FFFFFF"/>
          </w:tcPr>
          <w:p w:rsidR="00880758" w:rsidRPr="00335B9A" w:rsidRDefault="00880758" w:rsidP="00BB0DEE">
            <w:pPr>
              <w:spacing w:after="0" w:line="360" w:lineRule="auto"/>
              <w:jc w:val="both"/>
              <w:rPr>
                <w:rFonts w:ascii="Times New Roman" w:hAnsi="Times New Roman"/>
                <w:b/>
                <w:bCs/>
                <w:color w:val="000000"/>
                <w:sz w:val="24"/>
                <w:szCs w:val="24"/>
              </w:rPr>
            </w:pPr>
            <w:r w:rsidRPr="00335B9A">
              <w:rPr>
                <w:rFonts w:ascii="Times New Roman" w:hAnsi="Times New Roman"/>
                <w:b/>
                <w:bCs/>
                <w:color w:val="000000"/>
                <w:sz w:val="24"/>
                <w:szCs w:val="24"/>
              </w:rPr>
              <w:t>Percentage (%)</w:t>
            </w:r>
          </w:p>
        </w:tc>
      </w:tr>
      <w:tr w:rsidR="00880758" w:rsidRPr="00335B9A" w:rsidTr="00BB0DEE">
        <w:tc>
          <w:tcPr>
            <w:tcW w:w="1530" w:type="dxa"/>
            <w:tcBorders>
              <w:left w:val="nil"/>
              <w:right w:val="nil"/>
            </w:tcBorders>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Pr>
                <w:rFonts w:ascii="Times New Roman" w:hAnsi="Times New Roman"/>
                <w:color w:val="000000"/>
                <w:sz w:val="24"/>
                <w:szCs w:val="24"/>
              </w:rPr>
              <w:t>Public</w:t>
            </w:r>
          </w:p>
        </w:tc>
        <w:tc>
          <w:tcPr>
            <w:tcW w:w="162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890" w:type="dxa"/>
            <w:tcBorders>
              <w:left w:val="nil"/>
              <w:right w:val="nil"/>
            </w:tcBorders>
            <w:shd w:val="clear" w:color="auto" w:fill="FFFFFF"/>
          </w:tcPr>
          <w:p w:rsidR="00880758" w:rsidRPr="00790A11" w:rsidRDefault="00880758" w:rsidP="00BB0DEE">
            <w:pPr>
              <w:tabs>
                <w:tab w:val="right" w:pos="1674"/>
              </w:tabs>
              <w:spacing w:after="0" w:line="360" w:lineRule="auto"/>
              <w:rPr>
                <w:rFonts w:ascii="Times New Roman" w:hAnsi="Times New Roman"/>
                <w:color w:val="000000"/>
                <w:sz w:val="24"/>
                <w:szCs w:val="24"/>
              </w:rPr>
            </w:pPr>
            <w:r>
              <w:rPr>
                <w:rFonts w:ascii="Times New Roman" w:hAnsi="Times New Roman"/>
                <w:color w:val="000000"/>
                <w:sz w:val="24"/>
                <w:szCs w:val="24"/>
              </w:rPr>
              <w:tab/>
            </w:r>
            <w:r w:rsidRPr="00790A11">
              <w:rPr>
                <w:rFonts w:ascii="Times New Roman" w:hAnsi="Times New Roman"/>
                <w:color w:val="000000"/>
                <w:sz w:val="24"/>
                <w:szCs w:val="24"/>
              </w:rPr>
              <w:t xml:space="preserve">  </w:t>
            </w:r>
            <w:r>
              <w:rPr>
                <w:rFonts w:ascii="Times New Roman" w:hAnsi="Times New Roman"/>
                <w:color w:val="000000"/>
                <w:sz w:val="24"/>
                <w:szCs w:val="24"/>
              </w:rPr>
              <w:t>50.0</w:t>
            </w:r>
          </w:p>
        </w:tc>
      </w:tr>
      <w:tr w:rsidR="00880758" w:rsidRPr="00335B9A" w:rsidTr="00BB0DEE">
        <w:trPr>
          <w:trHeight w:val="405"/>
        </w:trPr>
        <w:tc>
          <w:tcPr>
            <w:tcW w:w="1530" w:type="dxa"/>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Pr>
                <w:rFonts w:ascii="Times New Roman" w:hAnsi="Times New Roman"/>
                <w:color w:val="000000"/>
                <w:sz w:val="24"/>
                <w:szCs w:val="24"/>
              </w:rPr>
              <w:t>Private</w:t>
            </w:r>
          </w:p>
        </w:tc>
        <w:tc>
          <w:tcPr>
            <w:tcW w:w="1620" w:type="dxa"/>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890" w:type="dxa"/>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sidRPr="00790A11">
              <w:rPr>
                <w:rFonts w:ascii="Times New Roman" w:hAnsi="Times New Roman"/>
                <w:color w:val="000000"/>
                <w:sz w:val="24"/>
                <w:szCs w:val="24"/>
              </w:rPr>
              <w:t xml:space="preserve">  </w:t>
            </w:r>
            <w:r>
              <w:rPr>
                <w:rFonts w:ascii="Times New Roman" w:hAnsi="Times New Roman"/>
                <w:color w:val="000000"/>
                <w:sz w:val="24"/>
                <w:szCs w:val="24"/>
              </w:rPr>
              <w:t>50.0</w:t>
            </w:r>
          </w:p>
        </w:tc>
      </w:tr>
      <w:tr w:rsidR="00880758" w:rsidRPr="00335B9A" w:rsidTr="00BB0DEE">
        <w:tc>
          <w:tcPr>
            <w:tcW w:w="1530" w:type="dxa"/>
            <w:tcBorders>
              <w:left w:val="nil"/>
              <w:right w:val="nil"/>
            </w:tcBorders>
            <w:shd w:val="clear" w:color="auto" w:fill="FFFFFF"/>
          </w:tcPr>
          <w:p w:rsidR="00880758" w:rsidRPr="00790A11" w:rsidRDefault="00880758" w:rsidP="00BB0DEE">
            <w:pPr>
              <w:spacing w:after="0" w:line="360" w:lineRule="auto"/>
              <w:jc w:val="both"/>
              <w:rPr>
                <w:rFonts w:ascii="Times New Roman" w:hAnsi="Times New Roman"/>
                <w:color w:val="000000"/>
                <w:sz w:val="24"/>
                <w:szCs w:val="24"/>
              </w:rPr>
            </w:pPr>
            <w:r w:rsidRPr="00790A11">
              <w:rPr>
                <w:rFonts w:ascii="Times New Roman" w:hAnsi="Times New Roman"/>
                <w:color w:val="000000"/>
                <w:sz w:val="24"/>
                <w:szCs w:val="24"/>
              </w:rPr>
              <w:t>Total</w:t>
            </w:r>
          </w:p>
        </w:tc>
        <w:tc>
          <w:tcPr>
            <w:tcW w:w="162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890" w:type="dxa"/>
            <w:tcBorders>
              <w:left w:val="nil"/>
              <w:right w:val="nil"/>
            </w:tcBorders>
            <w:shd w:val="clear" w:color="auto" w:fill="FFFFFF"/>
          </w:tcPr>
          <w:p w:rsidR="00880758" w:rsidRPr="00790A11" w:rsidRDefault="00880758" w:rsidP="00BB0DEE">
            <w:pPr>
              <w:spacing w:after="0" w:line="360" w:lineRule="auto"/>
              <w:jc w:val="right"/>
              <w:rPr>
                <w:rFonts w:ascii="Times New Roman" w:hAnsi="Times New Roman"/>
                <w:color w:val="000000"/>
                <w:sz w:val="24"/>
                <w:szCs w:val="24"/>
              </w:rPr>
            </w:pPr>
            <w:r w:rsidRPr="00790A11">
              <w:rPr>
                <w:rFonts w:ascii="Times New Roman" w:hAnsi="Times New Roman"/>
                <w:color w:val="000000"/>
                <w:sz w:val="24"/>
                <w:szCs w:val="24"/>
              </w:rPr>
              <w:t>100.0</w:t>
            </w:r>
          </w:p>
        </w:tc>
      </w:tr>
    </w:tbl>
    <w:p w:rsidR="00880758" w:rsidRDefault="00880758" w:rsidP="00880758">
      <w:pPr>
        <w:spacing w:before="240" w:after="0" w:line="480" w:lineRule="auto"/>
        <w:ind w:firstLine="720"/>
        <w:jc w:val="both"/>
        <w:rPr>
          <w:rFonts w:ascii="Times New Roman" w:hAnsi="Times New Roman"/>
          <w:color w:val="000000"/>
          <w:sz w:val="24"/>
          <w:szCs w:val="24"/>
        </w:rPr>
      </w:pPr>
      <w:r w:rsidRPr="00335B9A">
        <w:rPr>
          <w:rFonts w:ascii="Times New Roman" w:hAnsi="Times New Roman"/>
          <w:sz w:val="24"/>
          <w:szCs w:val="24"/>
        </w:rPr>
        <w:t xml:space="preserve">Table </w:t>
      </w:r>
      <w:r>
        <w:rPr>
          <w:rFonts w:ascii="Times New Roman" w:hAnsi="Times New Roman"/>
          <w:sz w:val="24"/>
          <w:szCs w:val="24"/>
        </w:rPr>
        <w:t>2</w:t>
      </w:r>
      <w:r w:rsidRPr="00335B9A">
        <w:rPr>
          <w:rFonts w:ascii="Times New Roman" w:hAnsi="Times New Roman"/>
          <w:sz w:val="24"/>
          <w:szCs w:val="24"/>
        </w:rPr>
        <w:t xml:space="preserve"> shows </w:t>
      </w:r>
      <w:r>
        <w:rPr>
          <w:rFonts w:ascii="Times New Roman" w:hAnsi="Times New Roman"/>
          <w:sz w:val="24"/>
          <w:szCs w:val="24"/>
        </w:rPr>
        <w:t xml:space="preserve">equal distribution of respondents (200) </w:t>
      </w:r>
      <w:r w:rsidRPr="00335B9A">
        <w:rPr>
          <w:rFonts w:ascii="Times New Roman" w:hAnsi="Times New Roman"/>
          <w:sz w:val="24"/>
          <w:szCs w:val="24"/>
        </w:rPr>
        <w:t xml:space="preserve">sampled </w:t>
      </w:r>
      <w:r>
        <w:rPr>
          <w:rFonts w:ascii="Times New Roman" w:hAnsi="Times New Roman"/>
          <w:sz w:val="24"/>
          <w:szCs w:val="24"/>
        </w:rPr>
        <w:t xml:space="preserve">senior </w:t>
      </w:r>
      <w:r w:rsidRPr="00335B9A">
        <w:rPr>
          <w:rFonts w:ascii="Times New Roman" w:hAnsi="Times New Roman"/>
          <w:sz w:val="24"/>
          <w:szCs w:val="24"/>
        </w:rPr>
        <w:t>s</w:t>
      </w:r>
      <w:r>
        <w:rPr>
          <w:rFonts w:ascii="Times New Roman" w:hAnsi="Times New Roman"/>
          <w:sz w:val="24"/>
          <w:szCs w:val="24"/>
        </w:rPr>
        <w:t xml:space="preserve">econdary school students </w:t>
      </w:r>
      <w:r w:rsidR="000454C3">
        <w:rPr>
          <w:rFonts w:ascii="Times New Roman" w:hAnsi="Times New Roman"/>
          <w:sz w:val="24"/>
          <w:szCs w:val="24"/>
        </w:rPr>
        <w:t>based on school type (public and private). It reveals that</w:t>
      </w:r>
      <w:r>
        <w:rPr>
          <w:rFonts w:ascii="Times New Roman" w:hAnsi="Times New Roman"/>
          <w:bCs/>
          <w:sz w:val="24"/>
          <w:szCs w:val="24"/>
        </w:rPr>
        <w:t xml:space="preserve"> </w:t>
      </w:r>
      <w:r w:rsidR="000454C3">
        <w:rPr>
          <w:rFonts w:ascii="Times New Roman" w:hAnsi="Times New Roman"/>
          <w:bCs/>
          <w:sz w:val="24"/>
          <w:szCs w:val="24"/>
        </w:rPr>
        <w:t>100</w:t>
      </w:r>
      <w:r w:rsidRPr="00335B9A">
        <w:rPr>
          <w:rFonts w:ascii="Times New Roman" w:hAnsi="Times New Roman"/>
          <w:bCs/>
          <w:sz w:val="24"/>
          <w:szCs w:val="24"/>
        </w:rPr>
        <w:t xml:space="preserve"> (</w:t>
      </w:r>
      <w:r w:rsidR="000454C3">
        <w:rPr>
          <w:rFonts w:ascii="Times New Roman" w:hAnsi="Times New Roman"/>
          <w:bCs/>
          <w:sz w:val="24"/>
          <w:szCs w:val="24"/>
        </w:rPr>
        <w:t>50</w:t>
      </w:r>
      <w:r w:rsidRPr="00335B9A">
        <w:rPr>
          <w:rFonts w:ascii="Times New Roman" w:hAnsi="Times New Roman"/>
          <w:bCs/>
          <w:sz w:val="24"/>
          <w:szCs w:val="24"/>
        </w:rPr>
        <w:t xml:space="preserve">%) </w:t>
      </w:r>
      <w:r w:rsidRPr="00335B9A">
        <w:rPr>
          <w:rFonts w:ascii="Times New Roman" w:hAnsi="Times New Roman"/>
          <w:sz w:val="24"/>
          <w:szCs w:val="24"/>
        </w:rPr>
        <w:t xml:space="preserve">were </w:t>
      </w:r>
      <w:r w:rsidR="000454C3">
        <w:rPr>
          <w:rFonts w:ascii="Times New Roman" w:hAnsi="Times New Roman"/>
          <w:sz w:val="24"/>
          <w:szCs w:val="24"/>
        </w:rPr>
        <w:t>sampled from public schools</w:t>
      </w:r>
      <w:r>
        <w:rPr>
          <w:rFonts w:ascii="Times New Roman" w:hAnsi="Times New Roman"/>
          <w:sz w:val="24"/>
          <w:szCs w:val="24"/>
        </w:rPr>
        <w:t>,</w:t>
      </w:r>
      <w:r w:rsidR="000454C3">
        <w:rPr>
          <w:rFonts w:ascii="Times New Roman" w:hAnsi="Times New Roman"/>
          <w:sz w:val="24"/>
          <w:szCs w:val="24"/>
        </w:rPr>
        <w:t xml:space="preserve"> at the same time</w:t>
      </w:r>
      <w:r w:rsidRPr="00335B9A">
        <w:rPr>
          <w:rFonts w:ascii="Times New Roman" w:hAnsi="Times New Roman"/>
          <w:color w:val="000000"/>
          <w:sz w:val="24"/>
          <w:szCs w:val="24"/>
        </w:rPr>
        <w:t xml:space="preserve"> </w:t>
      </w:r>
      <w:r>
        <w:rPr>
          <w:rFonts w:ascii="Times New Roman" w:hAnsi="Times New Roman"/>
          <w:bCs/>
          <w:sz w:val="24"/>
          <w:szCs w:val="24"/>
        </w:rPr>
        <w:t>1</w:t>
      </w:r>
      <w:r w:rsidR="000454C3">
        <w:rPr>
          <w:rFonts w:ascii="Times New Roman" w:hAnsi="Times New Roman"/>
          <w:bCs/>
          <w:sz w:val="24"/>
          <w:szCs w:val="24"/>
        </w:rPr>
        <w:t>00</w:t>
      </w:r>
      <w:r>
        <w:rPr>
          <w:rFonts w:ascii="Times New Roman" w:hAnsi="Times New Roman"/>
          <w:bCs/>
          <w:sz w:val="24"/>
          <w:szCs w:val="24"/>
        </w:rPr>
        <w:t xml:space="preserve"> (5</w:t>
      </w:r>
      <w:r w:rsidR="000454C3">
        <w:rPr>
          <w:rFonts w:ascii="Times New Roman" w:hAnsi="Times New Roman"/>
          <w:bCs/>
          <w:sz w:val="24"/>
          <w:szCs w:val="24"/>
        </w:rPr>
        <w:t>0</w:t>
      </w:r>
      <w:r w:rsidRPr="00335B9A">
        <w:rPr>
          <w:rFonts w:ascii="Times New Roman" w:hAnsi="Times New Roman"/>
          <w:bCs/>
          <w:sz w:val="24"/>
          <w:szCs w:val="24"/>
        </w:rPr>
        <w:t>%)</w:t>
      </w:r>
      <w:r w:rsidRPr="00335B9A">
        <w:rPr>
          <w:rFonts w:ascii="Times New Roman" w:hAnsi="Times New Roman"/>
          <w:color w:val="000000"/>
          <w:sz w:val="24"/>
          <w:szCs w:val="24"/>
        </w:rPr>
        <w:t xml:space="preserve"> </w:t>
      </w:r>
      <w:r w:rsidR="000454C3">
        <w:rPr>
          <w:rFonts w:ascii="Times New Roman" w:hAnsi="Times New Roman"/>
          <w:color w:val="000000"/>
          <w:sz w:val="24"/>
          <w:szCs w:val="24"/>
        </w:rPr>
        <w:t>respondents were also sampled from private schools</w:t>
      </w:r>
      <w:r>
        <w:rPr>
          <w:rFonts w:ascii="Times New Roman" w:hAnsi="Times New Roman"/>
          <w:color w:val="000000"/>
          <w:sz w:val="24"/>
          <w:szCs w:val="24"/>
        </w:rPr>
        <w:t>.</w:t>
      </w:r>
    </w:p>
    <w:p w:rsidR="00FA5F31" w:rsidRDefault="00FA5F31" w:rsidP="00FA5F31">
      <w:pPr>
        <w:numPr>
          <w:ilvl w:val="1"/>
          <w:numId w:val="2"/>
        </w:numPr>
        <w:spacing w:after="0" w:line="480" w:lineRule="auto"/>
        <w:ind w:left="360"/>
        <w:jc w:val="both"/>
        <w:rPr>
          <w:rFonts w:ascii="Times New Roman" w:hAnsi="Times New Roman"/>
          <w:b/>
          <w:bCs/>
          <w:color w:val="000000"/>
          <w:sz w:val="24"/>
          <w:szCs w:val="24"/>
        </w:rPr>
      </w:pPr>
      <w:r w:rsidRPr="00FA5F31">
        <w:rPr>
          <w:rFonts w:ascii="Times New Roman" w:hAnsi="Times New Roman"/>
          <w:b/>
          <w:bCs/>
          <w:color w:val="000000"/>
          <w:sz w:val="24"/>
          <w:szCs w:val="24"/>
        </w:rPr>
        <w:t xml:space="preserve">Answering the Research Questions </w:t>
      </w:r>
    </w:p>
    <w:p w:rsidR="00FA5F31" w:rsidRDefault="00FA5F31" w:rsidP="00FA5F31">
      <w:pPr>
        <w:spacing w:after="0" w:line="480" w:lineRule="auto"/>
        <w:jc w:val="both"/>
        <w:rPr>
          <w:rFonts w:ascii="Times New Roman" w:hAnsi="Times New Roman"/>
          <w:sz w:val="24"/>
          <w:szCs w:val="24"/>
        </w:rPr>
      </w:pPr>
      <w:r w:rsidRPr="00335B9A">
        <w:rPr>
          <w:rFonts w:ascii="Times New Roman" w:hAnsi="Times New Roman"/>
          <w:sz w:val="24"/>
          <w:szCs w:val="24"/>
        </w:rPr>
        <w:t>This section provides answers to the research questions raised in chapter one.</w:t>
      </w:r>
    </w:p>
    <w:p w:rsidR="00FA5F31" w:rsidRDefault="00FA5F31" w:rsidP="00FA5F31">
      <w:pPr>
        <w:spacing w:line="240" w:lineRule="auto"/>
        <w:ind w:left="2340" w:hanging="2340"/>
        <w:jc w:val="both"/>
        <w:rPr>
          <w:rFonts w:ascii="Times New Roman" w:hAnsi="Times New Roman"/>
          <w:sz w:val="24"/>
          <w:szCs w:val="24"/>
        </w:rPr>
      </w:pPr>
      <w:r>
        <w:rPr>
          <w:rFonts w:ascii="Times New Roman" w:hAnsi="Times New Roman"/>
          <w:b/>
          <w:bCs/>
          <w:sz w:val="24"/>
          <w:szCs w:val="24"/>
        </w:rPr>
        <w:t>Research Question</w:t>
      </w:r>
      <w:r w:rsidRPr="00335B9A">
        <w:rPr>
          <w:rFonts w:ascii="Times New Roman" w:hAnsi="Times New Roman"/>
          <w:b/>
          <w:bCs/>
          <w:sz w:val="24"/>
          <w:szCs w:val="24"/>
        </w:rPr>
        <w:t xml:space="preserve"> 1:</w:t>
      </w:r>
      <w:r>
        <w:rPr>
          <w:rFonts w:ascii="Times New Roman" w:hAnsi="Times New Roman"/>
          <w:b/>
          <w:bCs/>
          <w:sz w:val="24"/>
          <w:szCs w:val="24"/>
        </w:rPr>
        <w:t xml:space="preserve"> </w:t>
      </w:r>
      <w:r w:rsidRPr="005F5D62">
        <w:rPr>
          <w:rFonts w:ascii="Times New Roman" w:hAnsi="Times New Roman"/>
          <w:sz w:val="24"/>
          <w:szCs w:val="24"/>
        </w:rPr>
        <w:t>How does the implementation of project-based learning (PBL) affect secondary school students</w:t>
      </w:r>
      <w:r>
        <w:rPr>
          <w:rFonts w:ascii="Times New Roman" w:hAnsi="Times New Roman"/>
          <w:sz w:val="24"/>
          <w:szCs w:val="24"/>
        </w:rPr>
        <w:t xml:space="preserve">’ </w:t>
      </w:r>
      <w:r w:rsidRPr="005F5D62">
        <w:rPr>
          <w:rFonts w:ascii="Times New Roman" w:hAnsi="Times New Roman"/>
          <w:sz w:val="24"/>
          <w:szCs w:val="24"/>
        </w:rPr>
        <w:t>performance in ICT?</w:t>
      </w:r>
    </w:p>
    <w:p w:rsidR="00FA5F31" w:rsidRPr="00D703A2" w:rsidRDefault="00FA5F31" w:rsidP="00EA0131">
      <w:pPr>
        <w:spacing w:line="240" w:lineRule="auto"/>
        <w:ind w:left="1080" w:hanging="1080"/>
        <w:jc w:val="both"/>
        <w:rPr>
          <w:rFonts w:ascii="Times New Roman" w:hAnsi="Times New Roman"/>
          <w:sz w:val="24"/>
          <w:szCs w:val="24"/>
        </w:rPr>
      </w:pPr>
      <w:r w:rsidRPr="00D703A2">
        <w:rPr>
          <w:rFonts w:ascii="Times New Roman" w:hAnsi="Times New Roman"/>
          <w:b/>
          <w:bCs/>
          <w:sz w:val="24"/>
          <w:szCs w:val="24"/>
        </w:rPr>
        <w:t>Table 3:</w:t>
      </w:r>
      <w:r w:rsidR="00EA0131" w:rsidRPr="00D703A2">
        <w:rPr>
          <w:rFonts w:ascii="Times New Roman" w:hAnsi="Times New Roman"/>
          <w:b/>
          <w:bCs/>
          <w:sz w:val="24"/>
          <w:szCs w:val="24"/>
        </w:rPr>
        <w:tab/>
      </w:r>
      <w:r w:rsidR="00D703A2" w:rsidRPr="00D703A2">
        <w:rPr>
          <w:rFonts w:ascii="Times New Roman" w:hAnsi="Times New Roman"/>
          <w:sz w:val="24"/>
          <w:szCs w:val="24"/>
        </w:rPr>
        <w:t xml:space="preserve">Mean </w:t>
      </w:r>
      <w:r w:rsidR="00EA0131" w:rsidRPr="00D703A2">
        <w:rPr>
          <w:rFonts w:ascii="Times New Roman" w:hAnsi="Times New Roman"/>
          <w:sz w:val="24"/>
          <w:szCs w:val="24"/>
        </w:rPr>
        <w:t>Analysis on Implementation of Project-Based Learning (PBL) and Students’ Performance in 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00"/>
        <w:gridCol w:w="1030"/>
        <w:gridCol w:w="810"/>
        <w:gridCol w:w="1260"/>
      </w:tblGrid>
      <w:tr w:rsidR="00FA5F31" w:rsidTr="00EA0131">
        <w:tc>
          <w:tcPr>
            <w:tcW w:w="590" w:type="dxa"/>
            <w:shd w:val="clear" w:color="auto" w:fill="auto"/>
          </w:tcPr>
          <w:p w:rsidR="00FA5F31" w:rsidRDefault="00FA5F31" w:rsidP="00EA0131">
            <w:pPr>
              <w:spacing w:after="0" w:line="240" w:lineRule="auto"/>
              <w:jc w:val="center"/>
              <w:rPr>
                <w:rFonts w:ascii="Times New Roman" w:hAnsi="Times New Roman"/>
                <w:b/>
                <w:bCs/>
                <w:sz w:val="24"/>
                <w:szCs w:val="24"/>
              </w:rPr>
            </w:pPr>
            <w:r>
              <w:rPr>
                <w:rFonts w:ascii="Times New Roman" w:hAnsi="Times New Roman"/>
                <w:b/>
                <w:bCs/>
                <w:sz w:val="24"/>
                <w:szCs w:val="24"/>
              </w:rPr>
              <w:t>S/N</w:t>
            </w:r>
          </w:p>
        </w:tc>
        <w:tc>
          <w:tcPr>
            <w:tcW w:w="5000" w:type="dxa"/>
            <w:shd w:val="clear" w:color="auto" w:fill="auto"/>
          </w:tcPr>
          <w:p w:rsidR="00FA5F31" w:rsidRPr="00FA5F31" w:rsidRDefault="00FA5F31" w:rsidP="00EA0131">
            <w:pPr>
              <w:spacing w:after="0" w:line="240" w:lineRule="auto"/>
              <w:jc w:val="center"/>
              <w:rPr>
                <w:rFonts w:ascii="Times New Roman" w:hAnsi="Times New Roman"/>
                <w:b/>
                <w:bCs/>
                <w:sz w:val="24"/>
                <w:szCs w:val="24"/>
              </w:rPr>
            </w:pPr>
            <w:r w:rsidRPr="00FA5F31">
              <w:rPr>
                <w:rFonts w:ascii="Times New Roman" w:hAnsi="Times New Roman"/>
                <w:b/>
                <w:bCs/>
                <w:sz w:val="24"/>
                <w:szCs w:val="24"/>
              </w:rPr>
              <w:t>Implementation of Project-Based Learning (PBL) and Students’ Performance in ICT</w:t>
            </w:r>
          </w:p>
        </w:tc>
        <w:tc>
          <w:tcPr>
            <w:tcW w:w="1030" w:type="dxa"/>
            <w:shd w:val="clear" w:color="auto" w:fill="auto"/>
          </w:tcPr>
          <w:p w:rsidR="00FA5F31" w:rsidRDefault="00FA5F31" w:rsidP="00EA0131">
            <w:pPr>
              <w:spacing w:after="0" w:line="240" w:lineRule="auto"/>
              <w:jc w:val="center"/>
              <w:rPr>
                <w:rFonts w:ascii="Times New Roman" w:hAnsi="Times New Roman"/>
                <w:b/>
                <w:bCs/>
                <w:sz w:val="24"/>
                <w:szCs w:val="24"/>
              </w:rPr>
            </w:pPr>
            <w:r>
              <w:rPr>
                <w:rFonts w:ascii="Times New Roman" w:hAnsi="Times New Roman"/>
                <w:b/>
                <w:bCs/>
                <w:sz w:val="24"/>
                <w:szCs w:val="24"/>
              </w:rPr>
              <w:t>Mean</w:t>
            </w:r>
          </w:p>
        </w:tc>
        <w:tc>
          <w:tcPr>
            <w:tcW w:w="810" w:type="dxa"/>
            <w:shd w:val="clear" w:color="auto" w:fill="auto"/>
          </w:tcPr>
          <w:p w:rsidR="00FA5F31" w:rsidRDefault="00FA5F31" w:rsidP="00EA0131">
            <w:pPr>
              <w:spacing w:after="0" w:line="240" w:lineRule="auto"/>
              <w:jc w:val="center"/>
              <w:rPr>
                <w:rFonts w:ascii="Times New Roman" w:hAnsi="Times New Roman"/>
                <w:b/>
                <w:bCs/>
                <w:sz w:val="24"/>
                <w:szCs w:val="24"/>
              </w:rPr>
            </w:pPr>
            <w:r>
              <w:rPr>
                <w:rFonts w:ascii="Times New Roman" w:hAnsi="Times New Roman"/>
                <w:b/>
                <w:bCs/>
                <w:sz w:val="24"/>
                <w:szCs w:val="24"/>
              </w:rPr>
              <w:t>S.D.</w:t>
            </w:r>
          </w:p>
        </w:tc>
        <w:tc>
          <w:tcPr>
            <w:tcW w:w="1260" w:type="dxa"/>
            <w:shd w:val="clear" w:color="auto" w:fill="auto"/>
          </w:tcPr>
          <w:p w:rsidR="00FA5F31" w:rsidRDefault="00FA5F31" w:rsidP="00EA0131">
            <w:pPr>
              <w:spacing w:after="0" w:line="240" w:lineRule="auto"/>
              <w:jc w:val="center"/>
              <w:rPr>
                <w:rFonts w:ascii="Times New Roman" w:hAnsi="Times New Roman"/>
                <w:b/>
                <w:bCs/>
                <w:sz w:val="24"/>
                <w:szCs w:val="24"/>
              </w:rPr>
            </w:pPr>
            <w:r>
              <w:rPr>
                <w:rFonts w:ascii="Times New Roman" w:hAnsi="Times New Roman"/>
                <w:b/>
                <w:bCs/>
                <w:sz w:val="24"/>
                <w:szCs w:val="24"/>
              </w:rPr>
              <w:t>Remarks</w:t>
            </w:r>
          </w:p>
        </w:tc>
      </w:tr>
      <w:tr w:rsidR="00D703A2" w:rsidTr="00EA0131">
        <w:tc>
          <w:tcPr>
            <w:tcW w:w="59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1.</w:t>
            </w:r>
          </w:p>
        </w:tc>
        <w:tc>
          <w:tcPr>
            <w:tcW w:w="500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I feel confident using various ICT tools for learning. </w:t>
            </w:r>
          </w:p>
        </w:tc>
        <w:tc>
          <w:tcPr>
            <w:tcW w:w="1030" w:type="dxa"/>
            <w:shd w:val="clear" w:color="auto" w:fill="auto"/>
          </w:tcPr>
          <w:p w:rsidR="00D703A2" w:rsidRPr="00EA0131" w:rsidRDefault="00D703A2" w:rsidP="00D703A2">
            <w:pPr>
              <w:pStyle w:val="Default"/>
              <w:spacing w:line="276" w:lineRule="auto"/>
              <w:jc w:val="both"/>
              <w:rPr>
                <w:bCs/>
              </w:rPr>
            </w:pPr>
            <w:r w:rsidRPr="00EA0131">
              <w:rPr>
                <w:iCs/>
              </w:rPr>
              <w:t>3.03</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.98</w:t>
            </w:r>
          </w:p>
        </w:tc>
        <w:tc>
          <w:tcPr>
            <w:tcW w:w="126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Agreed</w:t>
            </w:r>
          </w:p>
        </w:tc>
      </w:tr>
      <w:tr w:rsidR="00D703A2" w:rsidTr="00EA0131">
        <w:tc>
          <w:tcPr>
            <w:tcW w:w="59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2.</w:t>
            </w:r>
          </w:p>
        </w:tc>
        <w:tc>
          <w:tcPr>
            <w:tcW w:w="500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My school has adequate ICT resources for effective learning.</w:t>
            </w:r>
          </w:p>
        </w:tc>
        <w:tc>
          <w:tcPr>
            <w:tcW w:w="1030" w:type="dxa"/>
            <w:shd w:val="clear" w:color="auto" w:fill="auto"/>
          </w:tcPr>
          <w:p w:rsidR="00D703A2" w:rsidRPr="00EA0131" w:rsidRDefault="00D703A2" w:rsidP="00D703A2">
            <w:pPr>
              <w:pStyle w:val="Default"/>
              <w:spacing w:line="276" w:lineRule="auto"/>
              <w:jc w:val="both"/>
            </w:pPr>
            <w:r w:rsidRPr="00EA0131">
              <w:t>3.06</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.76</w:t>
            </w:r>
          </w:p>
        </w:tc>
        <w:tc>
          <w:tcPr>
            <w:tcW w:w="126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Agreed</w:t>
            </w:r>
          </w:p>
        </w:tc>
      </w:tr>
      <w:tr w:rsidR="00D703A2" w:rsidTr="00EA0131">
        <w:tc>
          <w:tcPr>
            <w:tcW w:w="59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3.</w:t>
            </w:r>
          </w:p>
        </w:tc>
        <w:tc>
          <w:tcPr>
            <w:tcW w:w="500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ICT skills are essential for my future career prospects. </w:t>
            </w:r>
          </w:p>
        </w:tc>
        <w:tc>
          <w:tcPr>
            <w:tcW w:w="1030" w:type="dxa"/>
            <w:shd w:val="clear" w:color="auto" w:fill="auto"/>
          </w:tcPr>
          <w:p w:rsidR="00D703A2" w:rsidRPr="00EA0131" w:rsidRDefault="00D703A2" w:rsidP="00D703A2">
            <w:pPr>
              <w:pStyle w:val="Default"/>
              <w:spacing w:line="276" w:lineRule="auto"/>
              <w:jc w:val="both"/>
            </w:pPr>
            <w:r w:rsidRPr="00EA0131">
              <w:t>3.32</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.89</w:t>
            </w:r>
          </w:p>
        </w:tc>
        <w:tc>
          <w:tcPr>
            <w:tcW w:w="126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Agreed</w:t>
            </w:r>
          </w:p>
        </w:tc>
      </w:tr>
      <w:tr w:rsidR="00D703A2" w:rsidTr="00EA0131">
        <w:tc>
          <w:tcPr>
            <w:tcW w:w="59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4.</w:t>
            </w:r>
          </w:p>
        </w:tc>
        <w:tc>
          <w:tcPr>
            <w:tcW w:w="500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My teachers effectively integrate ICT into their lessons. </w:t>
            </w:r>
          </w:p>
        </w:tc>
        <w:tc>
          <w:tcPr>
            <w:tcW w:w="1030" w:type="dxa"/>
            <w:shd w:val="clear" w:color="auto" w:fill="auto"/>
          </w:tcPr>
          <w:p w:rsidR="00D703A2" w:rsidRPr="00EA0131" w:rsidRDefault="00D703A2" w:rsidP="00D703A2">
            <w:pPr>
              <w:pStyle w:val="Default"/>
              <w:spacing w:line="276" w:lineRule="auto"/>
              <w:jc w:val="both"/>
            </w:pPr>
            <w:r w:rsidRPr="00EA0131">
              <w:rPr>
                <w:iCs/>
              </w:rPr>
              <w:t>3.0</w:t>
            </w:r>
            <w:r>
              <w:rPr>
                <w:iCs/>
              </w:rPr>
              <w:t>3</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1.41</w:t>
            </w:r>
          </w:p>
        </w:tc>
        <w:tc>
          <w:tcPr>
            <w:tcW w:w="126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Agreed</w:t>
            </w:r>
          </w:p>
        </w:tc>
      </w:tr>
      <w:tr w:rsidR="00D703A2" w:rsidTr="00EA0131">
        <w:tc>
          <w:tcPr>
            <w:tcW w:w="59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5.</w:t>
            </w:r>
          </w:p>
        </w:tc>
        <w:tc>
          <w:tcPr>
            <w:tcW w:w="500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Project-based learning helps me better understand ICT concepts. </w:t>
            </w:r>
          </w:p>
        </w:tc>
        <w:tc>
          <w:tcPr>
            <w:tcW w:w="1030" w:type="dxa"/>
            <w:shd w:val="clear" w:color="auto" w:fill="auto"/>
          </w:tcPr>
          <w:p w:rsidR="00D703A2" w:rsidRPr="00EA0131" w:rsidRDefault="00D703A2" w:rsidP="00D703A2">
            <w:pPr>
              <w:pStyle w:val="Default"/>
              <w:spacing w:line="276" w:lineRule="auto"/>
              <w:jc w:val="both"/>
            </w:pPr>
            <w:r>
              <w:rPr>
                <w:iCs/>
              </w:rPr>
              <w:t>3</w:t>
            </w:r>
            <w:r w:rsidRPr="00EA0131">
              <w:rPr>
                <w:iCs/>
              </w:rPr>
              <w:t>.12</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.99</w:t>
            </w:r>
          </w:p>
        </w:tc>
        <w:tc>
          <w:tcPr>
            <w:tcW w:w="126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Agreed</w:t>
            </w:r>
          </w:p>
        </w:tc>
      </w:tr>
    </w:tbl>
    <w:p w:rsidR="00D703A2" w:rsidRPr="00D703A2" w:rsidRDefault="00FA5F31" w:rsidP="00D703A2">
      <w:pPr>
        <w:spacing w:before="240" w:after="0" w:line="480" w:lineRule="auto"/>
        <w:ind w:firstLine="720"/>
        <w:jc w:val="both"/>
        <w:rPr>
          <w:rFonts w:ascii="Times New Roman" w:hAnsi="Times New Roman"/>
          <w:sz w:val="24"/>
          <w:szCs w:val="24"/>
        </w:rPr>
      </w:pPr>
      <w:r w:rsidRPr="00FA5F31">
        <w:rPr>
          <w:rFonts w:ascii="Times New Roman" w:hAnsi="Times New Roman"/>
          <w:sz w:val="24"/>
          <w:szCs w:val="24"/>
        </w:rPr>
        <w:lastRenderedPageBreak/>
        <w:t>T</w:t>
      </w:r>
      <w:r>
        <w:rPr>
          <w:rFonts w:ascii="Times New Roman" w:hAnsi="Times New Roman"/>
          <w:sz w:val="24"/>
          <w:szCs w:val="24"/>
        </w:rPr>
        <w:t xml:space="preserve">able 3 reveals </w:t>
      </w:r>
      <w:r w:rsidR="00D703A2">
        <w:rPr>
          <w:rFonts w:ascii="Times New Roman" w:hAnsi="Times New Roman"/>
          <w:sz w:val="24"/>
          <w:szCs w:val="24"/>
        </w:rPr>
        <w:t xml:space="preserve">that there is a positive </w:t>
      </w:r>
      <w:r w:rsidR="00D703A2" w:rsidRPr="00D703A2">
        <w:rPr>
          <w:rFonts w:ascii="Times New Roman" w:hAnsi="Times New Roman"/>
          <w:sz w:val="24"/>
          <w:szCs w:val="24"/>
        </w:rPr>
        <w:t>implementation of Project-Based</w:t>
      </w:r>
      <w:r w:rsidR="00D703A2">
        <w:rPr>
          <w:rFonts w:ascii="Times New Roman" w:hAnsi="Times New Roman"/>
          <w:sz w:val="24"/>
          <w:szCs w:val="24"/>
        </w:rPr>
        <w:t xml:space="preserve"> </w:t>
      </w:r>
      <w:r w:rsidR="00D703A2" w:rsidRPr="00D703A2">
        <w:rPr>
          <w:rFonts w:ascii="Times New Roman" w:hAnsi="Times New Roman"/>
          <w:sz w:val="24"/>
          <w:szCs w:val="24"/>
        </w:rPr>
        <w:t xml:space="preserve">Learning (PBL) </w:t>
      </w:r>
      <w:r w:rsidR="00D703A2">
        <w:rPr>
          <w:rFonts w:ascii="Times New Roman" w:hAnsi="Times New Roman"/>
          <w:sz w:val="24"/>
          <w:szCs w:val="24"/>
        </w:rPr>
        <w:t>on</w:t>
      </w:r>
      <w:r w:rsidR="00D703A2" w:rsidRPr="00D703A2">
        <w:rPr>
          <w:rFonts w:ascii="Times New Roman" w:hAnsi="Times New Roman"/>
          <w:sz w:val="24"/>
          <w:szCs w:val="24"/>
        </w:rPr>
        <w:t xml:space="preserve"> students’ performance in ICT</w:t>
      </w:r>
      <w:r w:rsidR="00D703A2">
        <w:rPr>
          <w:rFonts w:ascii="Times New Roman" w:hAnsi="Times New Roman"/>
          <w:sz w:val="24"/>
          <w:szCs w:val="24"/>
        </w:rPr>
        <w:t>. This is reflected on the mean scores of all the items which reveal how project-based learning influences students’ performance in computer study. Since every item agrees with the statement with each mean score above 2.5 bench mark</w:t>
      </w:r>
      <w:r w:rsidR="000367B2">
        <w:rPr>
          <w:rFonts w:ascii="Times New Roman" w:hAnsi="Times New Roman"/>
          <w:sz w:val="24"/>
          <w:szCs w:val="24"/>
        </w:rPr>
        <w:t xml:space="preserve">, it means there is a positive </w:t>
      </w:r>
      <w:r w:rsidR="000367B2" w:rsidRPr="00D703A2">
        <w:rPr>
          <w:rFonts w:ascii="Times New Roman" w:hAnsi="Times New Roman"/>
          <w:sz w:val="24"/>
          <w:szCs w:val="24"/>
        </w:rPr>
        <w:t>implementation of Project-Based</w:t>
      </w:r>
      <w:r w:rsidR="000367B2">
        <w:rPr>
          <w:rFonts w:ascii="Times New Roman" w:hAnsi="Times New Roman"/>
          <w:sz w:val="24"/>
          <w:szCs w:val="24"/>
        </w:rPr>
        <w:t xml:space="preserve"> </w:t>
      </w:r>
      <w:r w:rsidR="000367B2" w:rsidRPr="00D703A2">
        <w:rPr>
          <w:rFonts w:ascii="Times New Roman" w:hAnsi="Times New Roman"/>
          <w:sz w:val="24"/>
          <w:szCs w:val="24"/>
        </w:rPr>
        <w:t xml:space="preserve">Learning (PBL) </w:t>
      </w:r>
      <w:r w:rsidR="000367B2">
        <w:rPr>
          <w:rFonts w:ascii="Times New Roman" w:hAnsi="Times New Roman"/>
          <w:sz w:val="24"/>
          <w:szCs w:val="24"/>
        </w:rPr>
        <w:t>on</w:t>
      </w:r>
      <w:r w:rsidR="000367B2" w:rsidRPr="00D703A2">
        <w:rPr>
          <w:rFonts w:ascii="Times New Roman" w:hAnsi="Times New Roman"/>
          <w:sz w:val="24"/>
          <w:szCs w:val="24"/>
        </w:rPr>
        <w:t xml:space="preserve"> students’ performance in ICT</w:t>
      </w:r>
      <w:r w:rsidR="000367B2">
        <w:rPr>
          <w:rFonts w:ascii="Times New Roman" w:hAnsi="Times New Roman"/>
          <w:sz w:val="24"/>
          <w:szCs w:val="24"/>
        </w:rPr>
        <w:t>.</w:t>
      </w:r>
    </w:p>
    <w:p w:rsidR="00FA5F31" w:rsidRDefault="00FA5F31" w:rsidP="00D703A2">
      <w:pPr>
        <w:spacing w:line="240" w:lineRule="auto"/>
        <w:ind w:left="2340" w:hanging="2340"/>
        <w:jc w:val="both"/>
        <w:rPr>
          <w:rFonts w:ascii="Times New Roman" w:hAnsi="Times New Roman"/>
          <w:sz w:val="24"/>
          <w:szCs w:val="24"/>
        </w:rPr>
      </w:pPr>
      <w:r>
        <w:rPr>
          <w:rFonts w:ascii="Times New Roman" w:hAnsi="Times New Roman"/>
          <w:b/>
          <w:bCs/>
          <w:sz w:val="24"/>
          <w:szCs w:val="24"/>
        </w:rPr>
        <w:t>Research Question</w:t>
      </w:r>
      <w:r w:rsidRPr="00335B9A">
        <w:rPr>
          <w:rFonts w:ascii="Times New Roman" w:hAnsi="Times New Roman"/>
          <w:b/>
          <w:bCs/>
          <w:sz w:val="24"/>
          <w:szCs w:val="24"/>
        </w:rPr>
        <w:t xml:space="preserve"> </w:t>
      </w:r>
      <w:r>
        <w:rPr>
          <w:rFonts w:ascii="Times New Roman" w:hAnsi="Times New Roman"/>
          <w:b/>
          <w:bCs/>
          <w:sz w:val="24"/>
          <w:szCs w:val="24"/>
        </w:rPr>
        <w:t>2</w:t>
      </w:r>
      <w:r w:rsidRPr="00335B9A">
        <w:rPr>
          <w:rFonts w:ascii="Times New Roman" w:hAnsi="Times New Roman"/>
          <w:b/>
          <w:bCs/>
          <w:sz w:val="24"/>
          <w:szCs w:val="24"/>
        </w:rPr>
        <w:t>:</w:t>
      </w:r>
      <w:r>
        <w:rPr>
          <w:rFonts w:ascii="Times New Roman" w:hAnsi="Times New Roman"/>
          <w:b/>
          <w:bCs/>
          <w:sz w:val="24"/>
          <w:szCs w:val="24"/>
        </w:rPr>
        <w:t xml:space="preserve"> </w:t>
      </w:r>
      <w:r w:rsidRPr="005F5D62">
        <w:rPr>
          <w:rFonts w:ascii="Times New Roman" w:hAnsi="Times New Roman"/>
          <w:sz w:val="24"/>
          <w:szCs w:val="24"/>
        </w:rPr>
        <w:t>To what extent does the integration of ICT across various subject areas impact students</w:t>
      </w:r>
      <w:r>
        <w:rPr>
          <w:rFonts w:ascii="Times New Roman" w:hAnsi="Times New Roman"/>
          <w:sz w:val="24"/>
          <w:szCs w:val="24"/>
        </w:rPr>
        <w:t>’</w:t>
      </w:r>
      <w:r w:rsidRPr="005F5D62">
        <w:rPr>
          <w:rFonts w:ascii="Times New Roman" w:hAnsi="Times New Roman"/>
          <w:sz w:val="24"/>
          <w:szCs w:val="24"/>
        </w:rPr>
        <w:t xml:space="preserve"> overall </w:t>
      </w:r>
      <w:r w:rsidR="006E084A">
        <w:rPr>
          <w:rFonts w:ascii="Times New Roman" w:hAnsi="Times New Roman"/>
          <w:sz w:val="24"/>
          <w:szCs w:val="24"/>
        </w:rPr>
        <w:t>performance</w:t>
      </w:r>
      <w:r w:rsidRPr="005F5D62">
        <w:rPr>
          <w:rFonts w:ascii="Times New Roman" w:hAnsi="Times New Roman"/>
          <w:sz w:val="24"/>
          <w:szCs w:val="24"/>
        </w:rPr>
        <w:t>?</w:t>
      </w:r>
    </w:p>
    <w:p w:rsidR="00D703A2" w:rsidRPr="00D703A2" w:rsidRDefault="00FA5F31" w:rsidP="00D703A2">
      <w:pPr>
        <w:spacing w:line="240" w:lineRule="auto"/>
        <w:ind w:left="1080" w:hanging="1080"/>
        <w:jc w:val="both"/>
        <w:rPr>
          <w:rFonts w:ascii="Times New Roman" w:hAnsi="Times New Roman"/>
          <w:sz w:val="24"/>
          <w:szCs w:val="24"/>
        </w:rPr>
      </w:pPr>
      <w:r>
        <w:rPr>
          <w:rFonts w:ascii="Times New Roman" w:hAnsi="Times New Roman"/>
          <w:b/>
          <w:bCs/>
          <w:sz w:val="24"/>
          <w:szCs w:val="24"/>
        </w:rPr>
        <w:t>Table 4:</w:t>
      </w:r>
      <w:r w:rsidR="00D703A2">
        <w:rPr>
          <w:rFonts w:ascii="Times New Roman" w:hAnsi="Times New Roman"/>
          <w:b/>
          <w:bCs/>
          <w:sz w:val="24"/>
          <w:szCs w:val="24"/>
        </w:rPr>
        <w:t xml:space="preserve"> </w:t>
      </w:r>
      <w:r>
        <w:rPr>
          <w:rFonts w:ascii="Times New Roman" w:hAnsi="Times New Roman"/>
          <w:b/>
          <w:bCs/>
          <w:sz w:val="24"/>
          <w:szCs w:val="24"/>
        </w:rPr>
        <w:t xml:space="preserve"> </w:t>
      </w:r>
      <w:r w:rsidR="00D703A2" w:rsidRPr="00D703A2">
        <w:rPr>
          <w:rFonts w:ascii="Times New Roman" w:hAnsi="Times New Roman"/>
          <w:sz w:val="24"/>
          <w:szCs w:val="24"/>
        </w:rPr>
        <w:t xml:space="preserve">Mean Analysis on Integration of ICT Across Various Subject Areas Impact Students’ Overall </w:t>
      </w:r>
      <w:r w:rsidR="006E084A">
        <w:rPr>
          <w:rFonts w:ascii="Times New Roman" w:hAnsi="Times New Roman"/>
          <w:sz w:val="24"/>
          <w:szCs w:val="24"/>
        </w:rPr>
        <w:t>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261"/>
        <w:gridCol w:w="803"/>
        <w:gridCol w:w="810"/>
        <w:gridCol w:w="1150"/>
      </w:tblGrid>
      <w:tr w:rsidR="00EA0131" w:rsidTr="00D703A2">
        <w:tc>
          <w:tcPr>
            <w:tcW w:w="697" w:type="dxa"/>
            <w:shd w:val="clear" w:color="auto" w:fill="auto"/>
          </w:tcPr>
          <w:p w:rsidR="00EA0131" w:rsidRDefault="00EA0131" w:rsidP="00D703A2">
            <w:pPr>
              <w:spacing w:after="0" w:line="240" w:lineRule="auto"/>
              <w:jc w:val="both"/>
              <w:rPr>
                <w:rFonts w:ascii="Times New Roman" w:hAnsi="Times New Roman"/>
                <w:sz w:val="24"/>
                <w:szCs w:val="24"/>
              </w:rPr>
            </w:pPr>
            <w:r>
              <w:rPr>
                <w:rFonts w:ascii="Times New Roman" w:hAnsi="Times New Roman"/>
                <w:sz w:val="24"/>
                <w:szCs w:val="24"/>
              </w:rPr>
              <w:t>S/N</w:t>
            </w:r>
          </w:p>
        </w:tc>
        <w:tc>
          <w:tcPr>
            <w:tcW w:w="5261" w:type="dxa"/>
            <w:shd w:val="clear" w:color="auto" w:fill="auto"/>
          </w:tcPr>
          <w:p w:rsidR="00EA0131" w:rsidRPr="00EA0131" w:rsidRDefault="00EA0131" w:rsidP="00D703A2">
            <w:pPr>
              <w:spacing w:after="0" w:line="240" w:lineRule="auto"/>
              <w:jc w:val="both"/>
              <w:rPr>
                <w:rFonts w:ascii="Times New Roman" w:hAnsi="Times New Roman"/>
                <w:b/>
                <w:bCs/>
                <w:sz w:val="24"/>
                <w:szCs w:val="24"/>
              </w:rPr>
            </w:pPr>
            <w:r w:rsidRPr="00EA0131">
              <w:rPr>
                <w:rFonts w:ascii="Times New Roman" w:hAnsi="Times New Roman"/>
                <w:b/>
                <w:bCs/>
                <w:sz w:val="24"/>
                <w:szCs w:val="24"/>
              </w:rPr>
              <w:t xml:space="preserve">Integration of ICT Across Various Subject Areas Impact Students’ Overall </w:t>
            </w:r>
            <w:r w:rsidR="006E084A">
              <w:rPr>
                <w:rFonts w:ascii="Times New Roman" w:hAnsi="Times New Roman"/>
                <w:b/>
                <w:bCs/>
                <w:sz w:val="24"/>
                <w:szCs w:val="24"/>
              </w:rPr>
              <w:t>Performance</w:t>
            </w:r>
          </w:p>
        </w:tc>
        <w:tc>
          <w:tcPr>
            <w:tcW w:w="803" w:type="dxa"/>
            <w:shd w:val="clear" w:color="auto" w:fill="auto"/>
          </w:tcPr>
          <w:p w:rsidR="00EA0131" w:rsidRDefault="00EA0131" w:rsidP="00D703A2">
            <w:pPr>
              <w:spacing w:after="0" w:line="240" w:lineRule="auto"/>
              <w:jc w:val="center"/>
              <w:rPr>
                <w:rFonts w:ascii="Times New Roman" w:hAnsi="Times New Roman"/>
                <w:b/>
                <w:bCs/>
                <w:sz w:val="24"/>
                <w:szCs w:val="24"/>
              </w:rPr>
            </w:pPr>
            <w:r>
              <w:rPr>
                <w:rFonts w:ascii="Times New Roman" w:hAnsi="Times New Roman"/>
                <w:b/>
                <w:bCs/>
                <w:sz w:val="24"/>
                <w:szCs w:val="24"/>
              </w:rPr>
              <w:t>Mean</w:t>
            </w:r>
          </w:p>
        </w:tc>
        <w:tc>
          <w:tcPr>
            <w:tcW w:w="810" w:type="dxa"/>
            <w:shd w:val="clear" w:color="auto" w:fill="auto"/>
          </w:tcPr>
          <w:p w:rsidR="00EA0131" w:rsidRDefault="00EA0131" w:rsidP="00D703A2">
            <w:pPr>
              <w:spacing w:after="0" w:line="240" w:lineRule="auto"/>
              <w:jc w:val="center"/>
              <w:rPr>
                <w:rFonts w:ascii="Times New Roman" w:hAnsi="Times New Roman"/>
                <w:b/>
                <w:bCs/>
                <w:sz w:val="24"/>
                <w:szCs w:val="24"/>
              </w:rPr>
            </w:pPr>
            <w:r>
              <w:rPr>
                <w:rFonts w:ascii="Times New Roman" w:hAnsi="Times New Roman"/>
                <w:b/>
                <w:bCs/>
                <w:sz w:val="24"/>
                <w:szCs w:val="24"/>
              </w:rPr>
              <w:t>S.D.</w:t>
            </w:r>
          </w:p>
        </w:tc>
        <w:tc>
          <w:tcPr>
            <w:tcW w:w="1150" w:type="dxa"/>
            <w:shd w:val="clear" w:color="auto" w:fill="auto"/>
          </w:tcPr>
          <w:p w:rsidR="00EA0131" w:rsidRDefault="00EA0131" w:rsidP="00D703A2">
            <w:pPr>
              <w:spacing w:after="0" w:line="240" w:lineRule="auto"/>
              <w:jc w:val="center"/>
              <w:rPr>
                <w:rFonts w:ascii="Times New Roman" w:hAnsi="Times New Roman"/>
                <w:b/>
                <w:bCs/>
                <w:sz w:val="24"/>
                <w:szCs w:val="24"/>
              </w:rPr>
            </w:pPr>
            <w:r>
              <w:rPr>
                <w:rFonts w:ascii="Times New Roman" w:hAnsi="Times New Roman"/>
                <w:b/>
                <w:bCs/>
                <w:sz w:val="24"/>
                <w:szCs w:val="24"/>
              </w:rPr>
              <w:t>Remarks</w:t>
            </w:r>
          </w:p>
        </w:tc>
      </w:tr>
      <w:tr w:rsidR="00D703A2" w:rsidTr="00D703A2">
        <w:tc>
          <w:tcPr>
            <w:tcW w:w="697"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6.</w:t>
            </w:r>
          </w:p>
        </w:tc>
        <w:tc>
          <w:tcPr>
            <w:tcW w:w="5261"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I prefer collaborative work when learning ICT skills. </w:t>
            </w:r>
          </w:p>
        </w:tc>
        <w:tc>
          <w:tcPr>
            <w:tcW w:w="803" w:type="dxa"/>
            <w:shd w:val="clear" w:color="auto" w:fill="auto"/>
          </w:tcPr>
          <w:p w:rsidR="00D703A2" w:rsidRPr="00D703A2" w:rsidRDefault="00D703A2" w:rsidP="00D703A2">
            <w:pPr>
              <w:pStyle w:val="Default"/>
              <w:jc w:val="both"/>
            </w:pPr>
            <w:r w:rsidRPr="00D703A2">
              <w:t>2.63</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1.02</w:t>
            </w:r>
          </w:p>
        </w:tc>
        <w:tc>
          <w:tcPr>
            <w:tcW w:w="115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w:t>
            </w:r>
          </w:p>
        </w:tc>
      </w:tr>
      <w:tr w:rsidR="00D703A2" w:rsidTr="00D703A2">
        <w:tc>
          <w:tcPr>
            <w:tcW w:w="697"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7.</w:t>
            </w:r>
          </w:p>
        </w:tc>
        <w:tc>
          <w:tcPr>
            <w:tcW w:w="5261"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The ICT curriculum at my school is up-to-date with current technology trends. </w:t>
            </w:r>
          </w:p>
        </w:tc>
        <w:tc>
          <w:tcPr>
            <w:tcW w:w="803" w:type="dxa"/>
            <w:shd w:val="clear" w:color="auto" w:fill="auto"/>
          </w:tcPr>
          <w:p w:rsidR="00D703A2" w:rsidRPr="00D703A2" w:rsidRDefault="00D703A2" w:rsidP="00D703A2">
            <w:pPr>
              <w:pStyle w:val="Default"/>
              <w:jc w:val="both"/>
            </w:pPr>
            <w:r w:rsidRPr="00D703A2">
              <w:t>2.54</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.87</w:t>
            </w:r>
          </w:p>
        </w:tc>
        <w:tc>
          <w:tcPr>
            <w:tcW w:w="115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w:t>
            </w:r>
          </w:p>
        </w:tc>
      </w:tr>
      <w:tr w:rsidR="00D703A2" w:rsidTr="00D703A2">
        <w:tc>
          <w:tcPr>
            <w:tcW w:w="697"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8.</w:t>
            </w:r>
          </w:p>
        </w:tc>
        <w:tc>
          <w:tcPr>
            <w:tcW w:w="5261"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I have opportunities to apply ICT skills in subjects other than ICT class. </w:t>
            </w:r>
          </w:p>
        </w:tc>
        <w:tc>
          <w:tcPr>
            <w:tcW w:w="803" w:type="dxa"/>
            <w:shd w:val="clear" w:color="auto" w:fill="auto"/>
          </w:tcPr>
          <w:p w:rsidR="00D703A2" w:rsidRPr="00D703A2" w:rsidRDefault="00D703A2" w:rsidP="00D703A2">
            <w:pPr>
              <w:pStyle w:val="Default"/>
              <w:jc w:val="both"/>
              <w:rPr>
                <w:bCs/>
              </w:rPr>
            </w:pPr>
            <w:r w:rsidRPr="00D703A2">
              <w:rPr>
                <w:bCs/>
              </w:rPr>
              <w:t>2.12</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.99</w:t>
            </w:r>
          </w:p>
        </w:tc>
        <w:tc>
          <w:tcPr>
            <w:tcW w:w="115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Disagree</w:t>
            </w:r>
          </w:p>
        </w:tc>
      </w:tr>
      <w:tr w:rsidR="00D703A2" w:rsidTr="00D703A2">
        <w:tc>
          <w:tcPr>
            <w:tcW w:w="697"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9.</w:t>
            </w:r>
          </w:p>
        </w:tc>
        <w:tc>
          <w:tcPr>
            <w:tcW w:w="5261"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Online resources provided by my school enhance my ICT learning. </w:t>
            </w:r>
          </w:p>
        </w:tc>
        <w:tc>
          <w:tcPr>
            <w:tcW w:w="803" w:type="dxa"/>
            <w:shd w:val="clear" w:color="auto" w:fill="auto"/>
          </w:tcPr>
          <w:p w:rsidR="00D703A2" w:rsidRPr="00D703A2" w:rsidRDefault="00D703A2" w:rsidP="00D703A2">
            <w:pPr>
              <w:pStyle w:val="Default"/>
              <w:jc w:val="both"/>
            </w:pPr>
            <w:r w:rsidRPr="00D703A2">
              <w:t>3.22</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.97</w:t>
            </w:r>
          </w:p>
        </w:tc>
        <w:tc>
          <w:tcPr>
            <w:tcW w:w="115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w:t>
            </w:r>
          </w:p>
        </w:tc>
      </w:tr>
      <w:tr w:rsidR="00D703A2" w:rsidTr="00D703A2">
        <w:tc>
          <w:tcPr>
            <w:tcW w:w="697"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10.</w:t>
            </w:r>
          </w:p>
        </w:tc>
        <w:tc>
          <w:tcPr>
            <w:tcW w:w="5261"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 xml:space="preserve">I find ICT assessments in my school accurately measure my skills. </w:t>
            </w:r>
          </w:p>
        </w:tc>
        <w:tc>
          <w:tcPr>
            <w:tcW w:w="803" w:type="dxa"/>
            <w:shd w:val="clear" w:color="auto" w:fill="auto"/>
          </w:tcPr>
          <w:p w:rsidR="00D703A2" w:rsidRPr="00D703A2" w:rsidRDefault="00D703A2" w:rsidP="00D703A2">
            <w:pPr>
              <w:pStyle w:val="Default"/>
              <w:jc w:val="both"/>
            </w:pPr>
            <w:r w:rsidRPr="00D703A2">
              <w:t>3.11</w:t>
            </w:r>
          </w:p>
        </w:tc>
        <w:tc>
          <w:tcPr>
            <w:tcW w:w="81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.88</w:t>
            </w:r>
          </w:p>
        </w:tc>
        <w:tc>
          <w:tcPr>
            <w:tcW w:w="1150" w:type="dxa"/>
            <w:shd w:val="clear" w:color="auto" w:fill="auto"/>
          </w:tcPr>
          <w:p w:rsidR="00D703A2" w:rsidRDefault="00D703A2" w:rsidP="00D703A2">
            <w:pPr>
              <w:spacing w:after="0" w:line="240" w:lineRule="auto"/>
              <w:jc w:val="both"/>
              <w:rPr>
                <w:rFonts w:ascii="Times New Roman" w:hAnsi="Times New Roman"/>
                <w:sz w:val="24"/>
                <w:szCs w:val="24"/>
              </w:rPr>
            </w:pPr>
            <w:r>
              <w:rPr>
                <w:rFonts w:ascii="Times New Roman" w:hAnsi="Times New Roman"/>
                <w:sz w:val="24"/>
                <w:szCs w:val="24"/>
              </w:rPr>
              <w:t>Agree</w:t>
            </w:r>
          </w:p>
        </w:tc>
      </w:tr>
    </w:tbl>
    <w:p w:rsidR="00D703A2" w:rsidRPr="00D703A2" w:rsidRDefault="00D703A2" w:rsidP="006E084A">
      <w:pPr>
        <w:spacing w:before="240" w:after="0" w:line="480" w:lineRule="auto"/>
        <w:ind w:firstLine="720"/>
        <w:jc w:val="both"/>
        <w:rPr>
          <w:rFonts w:ascii="Times New Roman" w:hAnsi="Times New Roman"/>
          <w:sz w:val="24"/>
          <w:szCs w:val="24"/>
        </w:rPr>
      </w:pPr>
      <w:r w:rsidRPr="00FA5F31">
        <w:rPr>
          <w:rFonts w:ascii="Times New Roman" w:hAnsi="Times New Roman"/>
          <w:sz w:val="24"/>
          <w:szCs w:val="24"/>
        </w:rPr>
        <w:t>T</w:t>
      </w:r>
      <w:r>
        <w:rPr>
          <w:rFonts w:ascii="Times New Roman" w:hAnsi="Times New Roman"/>
          <w:sz w:val="24"/>
          <w:szCs w:val="24"/>
        </w:rPr>
        <w:t xml:space="preserve">able 4 shows that there is a positive </w:t>
      </w:r>
      <w:r w:rsidR="006E084A" w:rsidRPr="006E084A">
        <w:rPr>
          <w:rFonts w:ascii="Times New Roman" w:hAnsi="Times New Roman"/>
          <w:sz w:val="24"/>
          <w:szCs w:val="24"/>
        </w:rPr>
        <w:t xml:space="preserve">integration of ICT across various subject areas impact students’ overall </w:t>
      </w:r>
      <w:r w:rsidR="006E084A">
        <w:rPr>
          <w:rFonts w:ascii="Times New Roman" w:hAnsi="Times New Roman"/>
          <w:sz w:val="24"/>
          <w:szCs w:val="24"/>
        </w:rPr>
        <w:t xml:space="preserve">performance. </w:t>
      </w:r>
      <w:r>
        <w:rPr>
          <w:rFonts w:ascii="Times New Roman" w:hAnsi="Times New Roman"/>
          <w:sz w:val="24"/>
          <w:szCs w:val="24"/>
        </w:rPr>
        <w:t xml:space="preserve">This is reflected on the mean scores of all the items which reveal how </w:t>
      </w:r>
      <w:r w:rsidR="006E084A" w:rsidRPr="006E084A">
        <w:rPr>
          <w:rFonts w:ascii="Times New Roman" w:hAnsi="Times New Roman"/>
          <w:sz w:val="24"/>
          <w:szCs w:val="24"/>
        </w:rPr>
        <w:t xml:space="preserve">integration of ICT across various subject areas impact students’ overall </w:t>
      </w:r>
      <w:r w:rsidR="006E084A">
        <w:rPr>
          <w:rFonts w:ascii="Times New Roman" w:hAnsi="Times New Roman"/>
          <w:sz w:val="24"/>
          <w:szCs w:val="24"/>
        </w:rPr>
        <w:t xml:space="preserve">performance </w:t>
      </w:r>
      <w:r>
        <w:rPr>
          <w:rFonts w:ascii="Times New Roman" w:hAnsi="Times New Roman"/>
          <w:sz w:val="24"/>
          <w:szCs w:val="24"/>
        </w:rPr>
        <w:t>in computer study</w:t>
      </w:r>
      <w:r w:rsidR="006E084A">
        <w:rPr>
          <w:rFonts w:ascii="Times New Roman" w:hAnsi="Times New Roman"/>
          <w:sz w:val="24"/>
          <w:szCs w:val="24"/>
        </w:rPr>
        <w:t xml:space="preserve"> except item number 3 with the mean score 2.12 which is below the bench mark of 2.5</w:t>
      </w:r>
      <w:r>
        <w:rPr>
          <w:rFonts w:ascii="Times New Roman" w:hAnsi="Times New Roman"/>
          <w:sz w:val="24"/>
          <w:szCs w:val="24"/>
        </w:rPr>
        <w:t xml:space="preserve">. Since </w:t>
      </w:r>
      <w:r w:rsidR="006E084A">
        <w:rPr>
          <w:rFonts w:ascii="Times New Roman" w:hAnsi="Times New Roman"/>
          <w:sz w:val="24"/>
          <w:szCs w:val="24"/>
        </w:rPr>
        <w:t xml:space="preserve">4 </w:t>
      </w:r>
      <w:r>
        <w:rPr>
          <w:rFonts w:ascii="Times New Roman" w:hAnsi="Times New Roman"/>
          <w:sz w:val="24"/>
          <w:szCs w:val="24"/>
        </w:rPr>
        <w:t>item</w:t>
      </w:r>
      <w:r w:rsidR="006E084A">
        <w:rPr>
          <w:rFonts w:ascii="Times New Roman" w:hAnsi="Times New Roman"/>
          <w:sz w:val="24"/>
          <w:szCs w:val="24"/>
        </w:rPr>
        <w:t>s</w:t>
      </w:r>
      <w:r>
        <w:rPr>
          <w:rFonts w:ascii="Times New Roman" w:hAnsi="Times New Roman"/>
          <w:sz w:val="24"/>
          <w:szCs w:val="24"/>
        </w:rPr>
        <w:t xml:space="preserve"> agree</w:t>
      </w:r>
      <w:r w:rsidR="006E084A">
        <w:rPr>
          <w:rFonts w:ascii="Times New Roman" w:hAnsi="Times New Roman"/>
          <w:sz w:val="24"/>
          <w:szCs w:val="24"/>
        </w:rPr>
        <w:t xml:space="preserve">, while only an </w:t>
      </w:r>
      <w:r w:rsidR="006E084A">
        <w:rPr>
          <w:rFonts w:ascii="Times New Roman" w:hAnsi="Times New Roman"/>
          <w:sz w:val="24"/>
          <w:szCs w:val="24"/>
        </w:rPr>
        <w:lastRenderedPageBreak/>
        <w:t>item disagrees</w:t>
      </w:r>
      <w:r>
        <w:rPr>
          <w:rFonts w:ascii="Times New Roman" w:hAnsi="Times New Roman"/>
          <w:sz w:val="24"/>
          <w:szCs w:val="24"/>
        </w:rPr>
        <w:t xml:space="preserve"> with the statement</w:t>
      </w:r>
      <w:r w:rsidR="006E084A">
        <w:rPr>
          <w:rFonts w:ascii="Times New Roman" w:hAnsi="Times New Roman"/>
          <w:sz w:val="24"/>
          <w:szCs w:val="24"/>
        </w:rPr>
        <w:t xml:space="preserve">, this shows that there is a positive </w:t>
      </w:r>
      <w:r w:rsidR="006E084A" w:rsidRPr="006E084A">
        <w:rPr>
          <w:rFonts w:ascii="Times New Roman" w:hAnsi="Times New Roman"/>
          <w:sz w:val="24"/>
          <w:szCs w:val="24"/>
        </w:rPr>
        <w:t xml:space="preserve">integration of ICT across various subject areas impact students’ overall </w:t>
      </w:r>
      <w:r w:rsidR="006E084A">
        <w:rPr>
          <w:rFonts w:ascii="Times New Roman" w:hAnsi="Times New Roman"/>
          <w:sz w:val="24"/>
          <w:szCs w:val="24"/>
        </w:rPr>
        <w:t>performance.</w:t>
      </w:r>
    </w:p>
    <w:p w:rsidR="00FA5F31" w:rsidRDefault="00FA5F31" w:rsidP="00FA5F31">
      <w:pPr>
        <w:spacing w:line="240" w:lineRule="auto"/>
        <w:ind w:left="2340" w:hanging="2340"/>
        <w:jc w:val="both"/>
        <w:rPr>
          <w:rFonts w:ascii="Times New Roman" w:hAnsi="Times New Roman"/>
          <w:b/>
          <w:bCs/>
          <w:sz w:val="24"/>
          <w:szCs w:val="24"/>
        </w:rPr>
      </w:pPr>
      <w:r>
        <w:rPr>
          <w:rFonts w:ascii="Times New Roman" w:hAnsi="Times New Roman"/>
          <w:b/>
          <w:bCs/>
          <w:sz w:val="24"/>
          <w:szCs w:val="24"/>
        </w:rPr>
        <w:t>Research Question</w:t>
      </w:r>
      <w:r w:rsidRPr="00335B9A">
        <w:rPr>
          <w:rFonts w:ascii="Times New Roman" w:hAnsi="Times New Roman"/>
          <w:b/>
          <w:bCs/>
          <w:sz w:val="24"/>
          <w:szCs w:val="24"/>
        </w:rPr>
        <w:t xml:space="preserve"> </w:t>
      </w:r>
      <w:r>
        <w:rPr>
          <w:rFonts w:ascii="Times New Roman" w:hAnsi="Times New Roman"/>
          <w:b/>
          <w:bCs/>
          <w:sz w:val="24"/>
          <w:szCs w:val="24"/>
        </w:rPr>
        <w:t>3</w:t>
      </w:r>
      <w:r w:rsidRPr="00335B9A">
        <w:rPr>
          <w:rFonts w:ascii="Times New Roman" w:hAnsi="Times New Roman"/>
          <w:b/>
          <w:bCs/>
          <w:sz w:val="24"/>
          <w:szCs w:val="24"/>
        </w:rPr>
        <w:t>:</w:t>
      </w:r>
      <w:r>
        <w:rPr>
          <w:rFonts w:ascii="Times New Roman" w:hAnsi="Times New Roman"/>
          <w:b/>
          <w:bCs/>
          <w:sz w:val="24"/>
          <w:szCs w:val="24"/>
        </w:rPr>
        <w:t xml:space="preserve"> </w:t>
      </w:r>
      <w:r w:rsidRPr="00C90A49">
        <w:rPr>
          <w:rFonts w:ascii="Times New Roman" w:hAnsi="Times New Roman"/>
          <w:sz w:val="24"/>
          <w:szCs w:val="24"/>
        </w:rPr>
        <w:t>What is the relationship between teachers’ ICT competencies and their students’ performance in ICT subjects?</w:t>
      </w:r>
    </w:p>
    <w:p w:rsidR="00EA0131" w:rsidRDefault="00EA0131" w:rsidP="006E084A">
      <w:pPr>
        <w:spacing w:line="240" w:lineRule="auto"/>
        <w:ind w:left="990" w:hanging="990"/>
        <w:jc w:val="both"/>
        <w:rPr>
          <w:rFonts w:ascii="Times New Roman" w:hAnsi="Times New Roman"/>
          <w:b/>
          <w:bCs/>
          <w:sz w:val="24"/>
          <w:szCs w:val="24"/>
        </w:rPr>
      </w:pPr>
      <w:r>
        <w:rPr>
          <w:rFonts w:ascii="Times New Roman" w:hAnsi="Times New Roman"/>
          <w:b/>
          <w:bCs/>
          <w:sz w:val="24"/>
          <w:szCs w:val="24"/>
        </w:rPr>
        <w:t xml:space="preserve">Table 5: </w:t>
      </w:r>
      <w:r w:rsidR="006E084A" w:rsidRPr="00D703A2">
        <w:rPr>
          <w:rFonts w:ascii="Times New Roman" w:hAnsi="Times New Roman"/>
          <w:sz w:val="24"/>
          <w:szCs w:val="24"/>
        </w:rPr>
        <w:t xml:space="preserve">Mean Analysis on </w:t>
      </w:r>
      <w:r w:rsidR="006E084A" w:rsidRPr="00C90A49">
        <w:rPr>
          <w:rFonts w:ascii="Times New Roman" w:hAnsi="Times New Roman"/>
          <w:sz w:val="24"/>
          <w:szCs w:val="24"/>
        </w:rPr>
        <w:t>Teachers’ ICT Competencies and Students’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262"/>
        <w:gridCol w:w="810"/>
        <w:gridCol w:w="810"/>
        <w:gridCol w:w="1170"/>
      </w:tblGrid>
      <w:tr w:rsidR="00EA0131" w:rsidTr="00EA0131">
        <w:tc>
          <w:tcPr>
            <w:tcW w:w="696" w:type="dxa"/>
            <w:shd w:val="clear" w:color="auto" w:fill="auto"/>
          </w:tcPr>
          <w:p w:rsidR="00EA0131" w:rsidRDefault="00EA0131" w:rsidP="006E084A">
            <w:pPr>
              <w:spacing w:after="0" w:line="240" w:lineRule="auto"/>
              <w:jc w:val="both"/>
              <w:rPr>
                <w:rFonts w:ascii="Times New Roman" w:hAnsi="Times New Roman"/>
                <w:sz w:val="24"/>
                <w:szCs w:val="24"/>
              </w:rPr>
            </w:pPr>
            <w:r>
              <w:rPr>
                <w:rFonts w:ascii="Times New Roman" w:hAnsi="Times New Roman"/>
                <w:sz w:val="24"/>
                <w:szCs w:val="24"/>
              </w:rPr>
              <w:t>S/N</w:t>
            </w:r>
          </w:p>
        </w:tc>
        <w:tc>
          <w:tcPr>
            <w:tcW w:w="5262" w:type="dxa"/>
            <w:shd w:val="clear" w:color="auto" w:fill="auto"/>
          </w:tcPr>
          <w:p w:rsidR="00EA0131" w:rsidRPr="00EA0131" w:rsidRDefault="00EA0131" w:rsidP="006E084A">
            <w:pPr>
              <w:spacing w:after="0" w:line="240" w:lineRule="auto"/>
              <w:jc w:val="center"/>
              <w:rPr>
                <w:rFonts w:ascii="Times New Roman" w:hAnsi="Times New Roman"/>
                <w:b/>
                <w:bCs/>
                <w:sz w:val="24"/>
                <w:szCs w:val="24"/>
              </w:rPr>
            </w:pPr>
            <w:r w:rsidRPr="00EA0131">
              <w:rPr>
                <w:rFonts w:ascii="Times New Roman" w:hAnsi="Times New Roman"/>
                <w:b/>
                <w:bCs/>
                <w:sz w:val="24"/>
                <w:szCs w:val="24"/>
              </w:rPr>
              <w:t>Teachers’ ICT Competencies and students’ Performance in ICT Subjects</w:t>
            </w:r>
          </w:p>
        </w:tc>
        <w:tc>
          <w:tcPr>
            <w:tcW w:w="810" w:type="dxa"/>
            <w:shd w:val="clear" w:color="auto" w:fill="auto"/>
          </w:tcPr>
          <w:p w:rsidR="00EA0131" w:rsidRDefault="00EA0131" w:rsidP="006E084A">
            <w:pPr>
              <w:spacing w:after="0" w:line="240" w:lineRule="auto"/>
              <w:jc w:val="center"/>
              <w:rPr>
                <w:rFonts w:ascii="Times New Roman" w:hAnsi="Times New Roman"/>
                <w:b/>
                <w:bCs/>
                <w:sz w:val="24"/>
                <w:szCs w:val="24"/>
              </w:rPr>
            </w:pPr>
            <w:r>
              <w:rPr>
                <w:rFonts w:ascii="Times New Roman" w:hAnsi="Times New Roman"/>
                <w:b/>
                <w:bCs/>
                <w:sz w:val="24"/>
                <w:szCs w:val="24"/>
              </w:rPr>
              <w:t>Mean</w:t>
            </w:r>
          </w:p>
        </w:tc>
        <w:tc>
          <w:tcPr>
            <w:tcW w:w="810" w:type="dxa"/>
            <w:shd w:val="clear" w:color="auto" w:fill="auto"/>
          </w:tcPr>
          <w:p w:rsidR="00EA0131" w:rsidRDefault="00EA0131" w:rsidP="006E084A">
            <w:pPr>
              <w:spacing w:after="0" w:line="240" w:lineRule="auto"/>
              <w:jc w:val="center"/>
              <w:rPr>
                <w:rFonts w:ascii="Times New Roman" w:hAnsi="Times New Roman"/>
                <w:b/>
                <w:bCs/>
                <w:sz w:val="24"/>
                <w:szCs w:val="24"/>
              </w:rPr>
            </w:pPr>
            <w:r>
              <w:rPr>
                <w:rFonts w:ascii="Times New Roman" w:hAnsi="Times New Roman"/>
                <w:b/>
                <w:bCs/>
                <w:sz w:val="24"/>
                <w:szCs w:val="24"/>
              </w:rPr>
              <w:t>S.D.</w:t>
            </w:r>
          </w:p>
        </w:tc>
        <w:tc>
          <w:tcPr>
            <w:tcW w:w="1170" w:type="dxa"/>
            <w:shd w:val="clear" w:color="auto" w:fill="auto"/>
          </w:tcPr>
          <w:p w:rsidR="00EA0131" w:rsidRDefault="00EA0131" w:rsidP="006E084A">
            <w:pPr>
              <w:spacing w:after="0" w:line="240" w:lineRule="auto"/>
              <w:jc w:val="center"/>
              <w:rPr>
                <w:rFonts w:ascii="Times New Roman" w:hAnsi="Times New Roman"/>
                <w:b/>
                <w:bCs/>
                <w:sz w:val="24"/>
                <w:szCs w:val="24"/>
              </w:rPr>
            </w:pPr>
            <w:r>
              <w:rPr>
                <w:rFonts w:ascii="Times New Roman" w:hAnsi="Times New Roman"/>
                <w:b/>
                <w:bCs/>
                <w:sz w:val="24"/>
                <w:szCs w:val="24"/>
              </w:rPr>
              <w:t>Remarks</w:t>
            </w:r>
          </w:p>
        </w:tc>
      </w:tr>
      <w:tr w:rsidR="006E084A" w:rsidTr="00EA0131">
        <w:tc>
          <w:tcPr>
            <w:tcW w:w="696"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11.</w:t>
            </w:r>
          </w:p>
        </w:tc>
        <w:tc>
          <w:tcPr>
            <w:tcW w:w="5262"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 xml:space="preserve">Game-based learning activities introduced by the teachers improve my engagement in ICT lessons. </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2.49</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.70</w:t>
            </w:r>
          </w:p>
        </w:tc>
        <w:tc>
          <w:tcPr>
            <w:tcW w:w="1170"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Disagree</w:t>
            </w:r>
          </w:p>
        </w:tc>
      </w:tr>
      <w:tr w:rsidR="006E084A" w:rsidTr="00EA0131">
        <w:tc>
          <w:tcPr>
            <w:tcW w:w="696"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12.</w:t>
            </w:r>
          </w:p>
        </w:tc>
        <w:tc>
          <w:tcPr>
            <w:tcW w:w="5262"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 xml:space="preserve">My teachers are knowledgeable about the latest ICT developments. </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2.19</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.82</w:t>
            </w:r>
          </w:p>
        </w:tc>
        <w:tc>
          <w:tcPr>
            <w:tcW w:w="1170"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Disagree</w:t>
            </w:r>
          </w:p>
        </w:tc>
      </w:tr>
      <w:tr w:rsidR="006E084A" w:rsidTr="00EA0131">
        <w:tc>
          <w:tcPr>
            <w:tcW w:w="696"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13.</w:t>
            </w:r>
          </w:p>
        </w:tc>
        <w:tc>
          <w:tcPr>
            <w:tcW w:w="5262"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 xml:space="preserve">My teacher provides access to ICT resources during school hours. </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2.19</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1.11</w:t>
            </w:r>
          </w:p>
        </w:tc>
        <w:tc>
          <w:tcPr>
            <w:tcW w:w="1170"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Disagree</w:t>
            </w:r>
          </w:p>
        </w:tc>
      </w:tr>
      <w:tr w:rsidR="006E084A" w:rsidTr="00EA0131">
        <w:tc>
          <w:tcPr>
            <w:tcW w:w="696"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14.</w:t>
            </w:r>
          </w:p>
        </w:tc>
        <w:tc>
          <w:tcPr>
            <w:tcW w:w="5262"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 xml:space="preserve">Practical, hands-on ICT activities are regularly part of my classroom activities. </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2.48</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w:t>
            </w:r>
          </w:p>
        </w:tc>
        <w:tc>
          <w:tcPr>
            <w:tcW w:w="1170" w:type="dxa"/>
            <w:shd w:val="clear" w:color="auto" w:fill="auto"/>
          </w:tcPr>
          <w:p w:rsidR="006E084A" w:rsidRPr="006E084A" w:rsidRDefault="006E084A" w:rsidP="006E084A">
            <w:pPr>
              <w:spacing w:after="0" w:line="240" w:lineRule="auto"/>
              <w:jc w:val="both"/>
              <w:rPr>
                <w:rFonts w:ascii="Times New Roman" w:hAnsi="Times New Roman"/>
                <w:b/>
                <w:bCs/>
                <w:sz w:val="24"/>
                <w:szCs w:val="24"/>
              </w:rPr>
            </w:pPr>
            <w:r>
              <w:rPr>
                <w:rFonts w:ascii="Times New Roman" w:hAnsi="Times New Roman"/>
                <w:sz w:val="24"/>
                <w:szCs w:val="24"/>
              </w:rPr>
              <w:t>Disagree</w:t>
            </w:r>
          </w:p>
        </w:tc>
      </w:tr>
      <w:tr w:rsidR="006E084A" w:rsidTr="00EA0131">
        <w:tc>
          <w:tcPr>
            <w:tcW w:w="696"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15.</w:t>
            </w:r>
          </w:p>
        </w:tc>
        <w:tc>
          <w:tcPr>
            <w:tcW w:w="5262"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 xml:space="preserve">The teacher prepared us to use advanced ICT skills for problem-solving. </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2.26</w:t>
            </w:r>
          </w:p>
        </w:tc>
        <w:tc>
          <w:tcPr>
            <w:tcW w:w="810" w:type="dxa"/>
            <w:shd w:val="clear" w:color="auto" w:fill="auto"/>
          </w:tcPr>
          <w:p w:rsidR="006E084A" w:rsidRDefault="006E084A" w:rsidP="006E08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1.15</w:t>
            </w:r>
          </w:p>
        </w:tc>
        <w:tc>
          <w:tcPr>
            <w:tcW w:w="1170" w:type="dxa"/>
            <w:shd w:val="clear" w:color="auto" w:fill="auto"/>
          </w:tcPr>
          <w:p w:rsidR="006E084A" w:rsidRDefault="006E084A" w:rsidP="006E084A">
            <w:pPr>
              <w:spacing w:after="0" w:line="240" w:lineRule="auto"/>
              <w:jc w:val="both"/>
              <w:rPr>
                <w:rFonts w:ascii="Times New Roman" w:hAnsi="Times New Roman"/>
                <w:sz w:val="24"/>
                <w:szCs w:val="24"/>
              </w:rPr>
            </w:pPr>
            <w:r>
              <w:rPr>
                <w:rFonts w:ascii="Times New Roman" w:hAnsi="Times New Roman"/>
                <w:sz w:val="24"/>
                <w:szCs w:val="24"/>
              </w:rPr>
              <w:t>Disagree</w:t>
            </w:r>
          </w:p>
        </w:tc>
      </w:tr>
    </w:tbl>
    <w:p w:rsidR="00EA0131" w:rsidRPr="000367B2" w:rsidRDefault="006E084A" w:rsidP="000367B2">
      <w:pPr>
        <w:spacing w:before="240" w:after="0" w:line="480" w:lineRule="auto"/>
        <w:ind w:firstLine="720"/>
        <w:jc w:val="both"/>
        <w:rPr>
          <w:rFonts w:ascii="Times New Roman" w:hAnsi="Times New Roman"/>
          <w:sz w:val="24"/>
          <w:szCs w:val="24"/>
        </w:rPr>
      </w:pPr>
      <w:r w:rsidRPr="00FA5F31">
        <w:rPr>
          <w:rFonts w:ascii="Times New Roman" w:hAnsi="Times New Roman"/>
          <w:sz w:val="24"/>
          <w:szCs w:val="24"/>
        </w:rPr>
        <w:t>T</w:t>
      </w:r>
      <w:r>
        <w:rPr>
          <w:rFonts w:ascii="Times New Roman" w:hAnsi="Times New Roman"/>
          <w:sz w:val="24"/>
          <w:szCs w:val="24"/>
        </w:rPr>
        <w:t xml:space="preserve">able 5 reveals that there is no </w:t>
      </w:r>
      <w:r w:rsidRPr="00C90A49">
        <w:rPr>
          <w:rFonts w:ascii="Times New Roman" w:hAnsi="Times New Roman"/>
          <w:sz w:val="24"/>
          <w:szCs w:val="24"/>
        </w:rPr>
        <w:t>relationship between teachers’ ICT competencies and their students’ performance in ICT subjects</w:t>
      </w:r>
      <w:r>
        <w:rPr>
          <w:rFonts w:ascii="Times New Roman" w:hAnsi="Times New Roman"/>
          <w:sz w:val="24"/>
          <w:szCs w:val="24"/>
        </w:rPr>
        <w:t xml:space="preserve">. This is reflected on the mean scores of all the items which reveal how </w:t>
      </w:r>
      <w:r w:rsidRPr="006E084A">
        <w:rPr>
          <w:rFonts w:ascii="Times New Roman" w:hAnsi="Times New Roman"/>
          <w:sz w:val="24"/>
          <w:szCs w:val="24"/>
        </w:rPr>
        <w:t xml:space="preserve">teachers’ ICT competencies </w:t>
      </w:r>
      <w:r w:rsidR="000367B2">
        <w:rPr>
          <w:rFonts w:ascii="Times New Roman" w:hAnsi="Times New Roman"/>
          <w:sz w:val="24"/>
          <w:szCs w:val="24"/>
        </w:rPr>
        <w:t>negatively influence</w:t>
      </w:r>
      <w:r w:rsidRPr="006E084A">
        <w:rPr>
          <w:rFonts w:ascii="Times New Roman" w:hAnsi="Times New Roman"/>
          <w:sz w:val="24"/>
          <w:szCs w:val="24"/>
        </w:rPr>
        <w:t xml:space="preserve"> students’ Performance in ICT Subjects. </w:t>
      </w:r>
      <w:r>
        <w:rPr>
          <w:rFonts w:ascii="Times New Roman" w:hAnsi="Times New Roman"/>
          <w:sz w:val="24"/>
          <w:szCs w:val="24"/>
        </w:rPr>
        <w:t xml:space="preserve">Since every item </w:t>
      </w:r>
      <w:r w:rsidR="000367B2">
        <w:rPr>
          <w:rFonts w:ascii="Times New Roman" w:hAnsi="Times New Roman"/>
          <w:sz w:val="24"/>
          <w:szCs w:val="24"/>
        </w:rPr>
        <w:t>dis</w:t>
      </w:r>
      <w:r>
        <w:rPr>
          <w:rFonts w:ascii="Times New Roman" w:hAnsi="Times New Roman"/>
          <w:sz w:val="24"/>
          <w:szCs w:val="24"/>
        </w:rPr>
        <w:t>agrees with the statement with each mean score above 2.5 bench mark</w:t>
      </w:r>
      <w:r w:rsidR="000367B2">
        <w:rPr>
          <w:rFonts w:ascii="Times New Roman" w:hAnsi="Times New Roman"/>
          <w:sz w:val="24"/>
          <w:szCs w:val="24"/>
        </w:rPr>
        <w:t xml:space="preserve">, it implies that there is no </w:t>
      </w:r>
      <w:r w:rsidR="000367B2" w:rsidRPr="00C90A49">
        <w:rPr>
          <w:rFonts w:ascii="Times New Roman" w:hAnsi="Times New Roman"/>
          <w:sz w:val="24"/>
          <w:szCs w:val="24"/>
        </w:rPr>
        <w:t>relationship between teachers’ ICT competencies and their students’ performance in ICT subjects</w:t>
      </w:r>
      <w:r w:rsidR="000367B2">
        <w:rPr>
          <w:rFonts w:ascii="Times New Roman" w:hAnsi="Times New Roman"/>
          <w:sz w:val="24"/>
          <w:szCs w:val="24"/>
        </w:rPr>
        <w:t>.</w:t>
      </w:r>
    </w:p>
    <w:p w:rsidR="00FA5F31" w:rsidRPr="00FA5F31" w:rsidRDefault="000367B2" w:rsidP="00FA5F31">
      <w:pPr>
        <w:spacing w:line="240" w:lineRule="auto"/>
        <w:ind w:left="2340" w:hanging="2340"/>
        <w:jc w:val="both"/>
        <w:rPr>
          <w:rFonts w:ascii="Times New Roman" w:hAnsi="Times New Roman"/>
          <w:b/>
          <w:bCs/>
          <w:sz w:val="24"/>
          <w:szCs w:val="24"/>
        </w:rPr>
      </w:pPr>
      <w:r>
        <w:rPr>
          <w:rFonts w:ascii="Times New Roman" w:hAnsi="Times New Roman"/>
          <w:b/>
          <w:bCs/>
          <w:sz w:val="24"/>
          <w:szCs w:val="24"/>
        </w:rPr>
        <w:br w:type="page"/>
      </w:r>
      <w:r w:rsidR="00FA5F31">
        <w:rPr>
          <w:rFonts w:ascii="Times New Roman" w:hAnsi="Times New Roman"/>
          <w:b/>
          <w:bCs/>
          <w:sz w:val="24"/>
          <w:szCs w:val="24"/>
        </w:rPr>
        <w:lastRenderedPageBreak/>
        <w:t>Research Question</w:t>
      </w:r>
      <w:r w:rsidR="00FA5F31" w:rsidRPr="00335B9A">
        <w:rPr>
          <w:rFonts w:ascii="Times New Roman" w:hAnsi="Times New Roman"/>
          <w:b/>
          <w:bCs/>
          <w:sz w:val="24"/>
          <w:szCs w:val="24"/>
        </w:rPr>
        <w:t xml:space="preserve"> </w:t>
      </w:r>
      <w:r w:rsidR="00FA5F31">
        <w:rPr>
          <w:rFonts w:ascii="Times New Roman" w:hAnsi="Times New Roman"/>
          <w:b/>
          <w:bCs/>
          <w:sz w:val="24"/>
          <w:szCs w:val="24"/>
        </w:rPr>
        <w:t>4</w:t>
      </w:r>
      <w:r w:rsidR="00FA5F31" w:rsidRPr="00335B9A">
        <w:rPr>
          <w:rFonts w:ascii="Times New Roman" w:hAnsi="Times New Roman"/>
          <w:b/>
          <w:bCs/>
          <w:sz w:val="24"/>
          <w:szCs w:val="24"/>
        </w:rPr>
        <w:t>:</w:t>
      </w:r>
      <w:r w:rsidR="00FA5F31">
        <w:rPr>
          <w:rFonts w:ascii="Times New Roman" w:hAnsi="Times New Roman"/>
          <w:b/>
          <w:bCs/>
          <w:sz w:val="24"/>
          <w:szCs w:val="24"/>
        </w:rPr>
        <w:t xml:space="preserve"> </w:t>
      </w:r>
      <w:r w:rsidR="00FA5F31" w:rsidRPr="00C90A49">
        <w:rPr>
          <w:rFonts w:ascii="Times New Roman" w:hAnsi="Times New Roman"/>
          <w:sz w:val="24"/>
          <w:szCs w:val="24"/>
        </w:rPr>
        <w:t>How does the use of collaborative learning strategies in ICT education affect students’ problem-solving skills and engagement?</w:t>
      </w:r>
    </w:p>
    <w:p w:rsidR="00FA5F31" w:rsidRDefault="00EA0131" w:rsidP="000367B2">
      <w:pPr>
        <w:spacing w:line="240" w:lineRule="auto"/>
        <w:ind w:left="990" w:hanging="990"/>
        <w:jc w:val="both"/>
        <w:rPr>
          <w:rFonts w:ascii="Times New Roman" w:hAnsi="Times New Roman"/>
          <w:b/>
          <w:bCs/>
          <w:color w:val="000000"/>
          <w:sz w:val="24"/>
          <w:szCs w:val="24"/>
        </w:rPr>
      </w:pPr>
      <w:r>
        <w:rPr>
          <w:rFonts w:ascii="Times New Roman" w:hAnsi="Times New Roman"/>
          <w:b/>
          <w:bCs/>
          <w:color w:val="000000"/>
          <w:sz w:val="24"/>
          <w:szCs w:val="24"/>
        </w:rPr>
        <w:t>Table 6:</w:t>
      </w:r>
      <w:r w:rsidR="000367B2">
        <w:rPr>
          <w:rFonts w:ascii="Times New Roman" w:hAnsi="Times New Roman"/>
          <w:b/>
          <w:bCs/>
          <w:color w:val="000000"/>
          <w:sz w:val="24"/>
          <w:szCs w:val="24"/>
        </w:rPr>
        <w:t xml:space="preserve"> </w:t>
      </w:r>
      <w:r w:rsidR="000367B2" w:rsidRPr="00D703A2">
        <w:rPr>
          <w:rFonts w:ascii="Times New Roman" w:hAnsi="Times New Roman"/>
          <w:sz w:val="24"/>
          <w:szCs w:val="24"/>
        </w:rPr>
        <w:t>Mean Analysis on</w:t>
      </w:r>
      <w:r w:rsidR="000367B2">
        <w:rPr>
          <w:rFonts w:ascii="Times New Roman" w:hAnsi="Times New Roman"/>
          <w:sz w:val="24"/>
          <w:szCs w:val="24"/>
        </w:rPr>
        <w:t xml:space="preserve"> </w:t>
      </w:r>
      <w:r w:rsidR="000367B2" w:rsidRPr="00C90A49">
        <w:rPr>
          <w:rFonts w:ascii="Times New Roman" w:hAnsi="Times New Roman"/>
          <w:sz w:val="24"/>
          <w:szCs w:val="24"/>
        </w:rPr>
        <w:t xml:space="preserve">Collaborative Learning Strategies in ICT </w:t>
      </w:r>
      <w:r w:rsidR="000367B2">
        <w:rPr>
          <w:rFonts w:ascii="Times New Roman" w:hAnsi="Times New Roman"/>
          <w:sz w:val="24"/>
          <w:szCs w:val="24"/>
        </w:rPr>
        <w:t>and</w:t>
      </w:r>
      <w:r w:rsidR="000367B2" w:rsidRPr="00C90A49">
        <w:rPr>
          <w:rFonts w:ascii="Times New Roman" w:hAnsi="Times New Roman"/>
          <w:sz w:val="24"/>
          <w:szCs w:val="24"/>
        </w:rPr>
        <w:t xml:space="preserve"> Students’ Problem-solving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441"/>
        <w:gridCol w:w="810"/>
        <w:gridCol w:w="643"/>
        <w:gridCol w:w="1150"/>
      </w:tblGrid>
      <w:tr w:rsidR="00EA0131" w:rsidTr="00EA0131">
        <w:tc>
          <w:tcPr>
            <w:tcW w:w="697" w:type="dxa"/>
            <w:shd w:val="clear" w:color="auto" w:fill="auto"/>
          </w:tcPr>
          <w:p w:rsidR="00EA0131" w:rsidRDefault="00EA0131" w:rsidP="000367B2">
            <w:pPr>
              <w:spacing w:after="0" w:line="240" w:lineRule="auto"/>
              <w:jc w:val="both"/>
              <w:rPr>
                <w:rFonts w:ascii="Times New Roman" w:hAnsi="Times New Roman"/>
                <w:sz w:val="24"/>
                <w:szCs w:val="24"/>
              </w:rPr>
            </w:pPr>
            <w:r>
              <w:rPr>
                <w:rFonts w:ascii="Times New Roman" w:hAnsi="Times New Roman"/>
                <w:sz w:val="24"/>
                <w:szCs w:val="24"/>
              </w:rPr>
              <w:t>S/N</w:t>
            </w:r>
          </w:p>
        </w:tc>
        <w:tc>
          <w:tcPr>
            <w:tcW w:w="5441" w:type="dxa"/>
            <w:shd w:val="clear" w:color="auto" w:fill="auto"/>
          </w:tcPr>
          <w:p w:rsidR="00EA0131" w:rsidRPr="00EA0131" w:rsidRDefault="00EA0131" w:rsidP="000367B2">
            <w:pPr>
              <w:spacing w:after="0" w:line="240" w:lineRule="auto"/>
              <w:jc w:val="center"/>
              <w:rPr>
                <w:rFonts w:ascii="Times New Roman" w:hAnsi="Times New Roman"/>
                <w:b/>
                <w:bCs/>
                <w:sz w:val="24"/>
                <w:szCs w:val="24"/>
              </w:rPr>
            </w:pPr>
            <w:r w:rsidRPr="00EA0131">
              <w:rPr>
                <w:rFonts w:ascii="Times New Roman" w:hAnsi="Times New Roman"/>
                <w:b/>
                <w:bCs/>
                <w:sz w:val="24"/>
                <w:szCs w:val="24"/>
              </w:rPr>
              <w:t>Collaborative Learning Strategies in ICT and Students’ Problem-Solving Skills and Engagement</w:t>
            </w:r>
          </w:p>
        </w:tc>
        <w:tc>
          <w:tcPr>
            <w:tcW w:w="810" w:type="dxa"/>
            <w:shd w:val="clear" w:color="auto" w:fill="auto"/>
          </w:tcPr>
          <w:p w:rsidR="00EA0131" w:rsidRDefault="00EA0131" w:rsidP="000367B2">
            <w:pPr>
              <w:spacing w:after="0" w:line="240" w:lineRule="auto"/>
              <w:jc w:val="center"/>
              <w:rPr>
                <w:rFonts w:ascii="Times New Roman" w:hAnsi="Times New Roman"/>
                <w:b/>
                <w:bCs/>
                <w:sz w:val="24"/>
                <w:szCs w:val="24"/>
              </w:rPr>
            </w:pPr>
            <w:r>
              <w:rPr>
                <w:rFonts w:ascii="Times New Roman" w:hAnsi="Times New Roman"/>
                <w:b/>
                <w:bCs/>
                <w:sz w:val="24"/>
                <w:szCs w:val="24"/>
              </w:rPr>
              <w:t>Mean</w:t>
            </w:r>
          </w:p>
        </w:tc>
        <w:tc>
          <w:tcPr>
            <w:tcW w:w="643" w:type="dxa"/>
            <w:shd w:val="clear" w:color="auto" w:fill="auto"/>
          </w:tcPr>
          <w:p w:rsidR="00EA0131" w:rsidRDefault="00EA0131" w:rsidP="000367B2">
            <w:pPr>
              <w:spacing w:after="0" w:line="240" w:lineRule="auto"/>
              <w:jc w:val="center"/>
              <w:rPr>
                <w:rFonts w:ascii="Times New Roman" w:hAnsi="Times New Roman"/>
                <w:b/>
                <w:bCs/>
                <w:sz w:val="24"/>
                <w:szCs w:val="24"/>
              </w:rPr>
            </w:pPr>
            <w:r>
              <w:rPr>
                <w:rFonts w:ascii="Times New Roman" w:hAnsi="Times New Roman"/>
                <w:b/>
                <w:bCs/>
                <w:sz w:val="24"/>
                <w:szCs w:val="24"/>
              </w:rPr>
              <w:t>S.D.</w:t>
            </w:r>
          </w:p>
        </w:tc>
        <w:tc>
          <w:tcPr>
            <w:tcW w:w="1150" w:type="dxa"/>
            <w:shd w:val="clear" w:color="auto" w:fill="auto"/>
          </w:tcPr>
          <w:p w:rsidR="00EA0131" w:rsidRDefault="00EA0131" w:rsidP="000367B2">
            <w:pPr>
              <w:spacing w:after="0" w:line="240" w:lineRule="auto"/>
              <w:jc w:val="center"/>
              <w:rPr>
                <w:rFonts w:ascii="Times New Roman" w:hAnsi="Times New Roman"/>
                <w:b/>
                <w:bCs/>
                <w:sz w:val="24"/>
                <w:szCs w:val="24"/>
              </w:rPr>
            </w:pPr>
            <w:r>
              <w:rPr>
                <w:rFonts w:ascii="Times New Roman" w:hAnsi="Times New Roman"/>
                <w:b/>
                <w:bCs/>
                <w:sz w:val="24"/>
                <w:szCs w:val="24"/>
              </w:rPr>
              <w:t>Remarks</w:t>
            </w:r>
          </w:p>
        </w:tc>
      </w:tr>
      <w:tr w:rsidR="000367B2" w:rsidTr="00EA0131">
        <w:tc>
          <w:tcPr>
            <w:tcW w:w="697"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16.</w:t>
            </w:r>
          </w:p>
        </w:tc>
        <w:tc>
          <w:tcPr>
            <w:tcW w:w="5441"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 xml:space="preserve">My school offers extracurricular activities to enhance ICT skills. </w:t>
            </w:r>
          </w:p>
        </w:tc>
        <w:tc>
          <w:tcPr>
            <w:tcW w:w="810"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2.62</w:t>
            </w:r>
          </w:p>
        </w:tc>
        <w:tc>
          <w:tcPr>
            <w:tcW w:w="643"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1.27</w:t>
            </w:r>
          </w:p>
        </w:tc>
        <w:tc>
          <w:tcPr>
            <w:tcW w:w="1150" w:type="dxa"/>
            <w:shd w:val="clear" w:color="auto" w:fill="auto"/>
          </w:tcPr>
          <w:p w:rsidR="000367B2" w:rsidRDefault="000367B2" w:rsidP="000367B2">
            <w:pPr>
              <w:spacing w:line="240" w:lineRule="auto"/>
            </w:pPr>
            <w:r w:rsidRPr="00352BF1">
              <w:rPr>
                <w:rFonts w:ascii="Times New Roman" w:hAnsi="Times New Roman"/>
                <w:sz w:val="24"/>
                <w:szCs w:val="24"/>
              </w:rPr>
              <w:t>Agree</w:t>
            </w:r>
          </w:p>
        </w:tc>
      </w:tr>
      <w:tr w:rsidR="000367B2" w:rsidTr="00EA0131">
        <w:tc>
          <w:tcPr>
            <w:tcW w:w="697"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17.</w:t>
            </w:r>
          </w:p>
        </w:tc>
        <w:tc>
          <w:tcPr>
            <w:tcW w:w="5441"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The use of multimedia in lessons helps me understand ICT concepts better.</w:t>
            </w:r>
          </w:p>
        </w:tc>
        <w:tc>
          <w:tcPr>
            <w:tcW w:w="810"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2.93</w:t>
            </w:r>
          </w:p>
        </w:tc>
        <w:tc>
          <w:tcPr>
            <w:tcW w:w="643"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1.22</w:t>
            </w:r>
          </w:p>
        </w:tc>
        <w:tc>
          <w:tcPr>
            <w:tcW w:w="1150" w:type="dxa"/>
            <w:shd w:val="clear" w:color="auto" w:fill="auto"/>
          </w:tcPr>
          <w:p w:rsidR="000367B2" w:rsidRDefault="000367B2" w:rsidP="000367B2">
            <w:pPr>
              <w:spacing w:line="240" w:lineRule="auto"/>
            </w:pPr>
            <w:r w:rsidRPr="00352BF1">
              <w:rPr>
                <w:rFonts w:ascii="Times New Roman" w:hAnsi="Times New Roman"/>
                <w:sz w:val="24"/>
                <w:szCs w:val="24"/>
              </w:rPr>
              <w:t>Agree</w:t>
            </w:r>
          </w:p>
        </w:tc>
      </w:tr>
      <w:tr w:rsidR="000367B2" w:rsidTr="00EA0131">
        <w:tc>
          <w:tcPr>
            <w:tcW w:w="697"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18.</w:t>
            </w:r>
          </w:p>
        </w:tc>
        <w:tc>
          <w:tcPr>
            <w:tcW w:w="5441"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I receive regular feedback on my ICT performance from teachers.</w:t>
            </w:r>
          </w:p>
        </w:tc>
        <w:tc>
          <w:tcPr>
            <w:tcW w:w="810"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2.16</w:t>
            </w:r>
          </w:p>
        </w:tc>
        <w:tc>
          <w:tcPr>
            <w:tcW w:w="643"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w:t>
            </w:r>
          </w:p>
        </w:tc>
        <w:tc>
          <w:tcPr>
            <w:tcW w:w="1150" w:type="dxa"/>
            <w:shd w:val="clear" w:color="auto" w:fill="auto"/>
          </w:tcPr>
          <w:p w:rsidR="000367B2" w:rsidRDefault="000367B2" w:rsidP="000367B2">
            <w:pPr>
              <w:spacing w:line="240" w:lineRule="auto"/>
            </w:pPr>
            <w:r w:rsidRPr="00352BF1">
              <w:rPr>
                <w:rFonts w:ascii="Times New Roman" w:hAnsi="Times New Roman"/>
                <w:sz w:val="24"/>
                <w:szCs w:val="24"/>
              </w:rPr>
              <w:t>Agree</w:t>
            </w:r>
          </w:p>
        </w:tc>
      </w:tr>
      <w:tr w:rsidR="000367B2" w:rsidTr="00EA0131">
        <w:tc>
          <w:tcPr>
            <w:tcW w:w="697"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19.</w:t>
            </w:r>
          </w:p>
        </w:tc>
        <w:tc>
          <w:tcPr>
            <w:tcW w:w="5441"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My school's ICT lessons prepare me well for higher education.</w:t>
            </w:r>
          </w:p>
        </w:tc>
        <w:tc>
          <w:tcPr>
            <w:tcW w:w="810"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2.79</w:t>
            </w:r>
          </w:p>
        </w:tc>
        <w:tc>
          <w:tcPr>
            <w:tcW w:w="643"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1.02</w:t>
            </w:r>
          </w:p>
        </w:tc>
        <w:tc>
          <w:tcPr>
            <w:tcW w:w="1150" w:type="dxa"/>
            <w:shd w:val="clear" w:color="auto" w:fill="auto"/>
          </w:tcPr>
          <w:p w:rsidR="000367B2" w:rsidRDefault="000367B2" w:rsidP="000367B2">
            <w:pPr>
              <w:spacing w:line="240" w:lineRule="auto"/>
            </w:pPr>
            <w:r w:rsidRPr="00352BF1">
              <w:rPr>
                <w:rFonts w:ascii="Times New Roman" w:hAnsi="Times New Roman"/>
                <w:sz w:val="24"/>
                <w:szCs w:val="24"/>
              </w:rPr>
              <w:t>Agree</w:t>
            </w:r>
          </w:p>
        </w:tc>
      </w:tr>
      <w:tr w:rsidR="000367B2" w:rsidTr="00EA0131">
        <w:tc>
          <w:tcPr>
            <w:tcW w:w="697"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20.</w:t>
            </w:r>
          </w:p>
        </w:tc>
        <w:tc>
          <w:tcPr>
            <w:tcW w:w="5441" w:type="dxa"/>
            <w:shd w:val="clear" w:color="auto" w:fill="auto"/>
          </w:tcPr>
          <w:p w:rsidR="000367B2" w:rsidRDefault="000367B2" w:rsidP="000367B2">
            <w:pPr>
              <w:spacing w:after="0" w:line="240" w:lineRule="auto"/>
              <w:jc w:val="both"/>
              <w:rPr>
                <w:rFonts w:ascii="Times New Roman" w:hAnsi="Times New Roman"/>
                <w:sz w:val="24"/>
                <w:szCs w:val="24"/>
              </w:rPr>
            </w:pPr>
            <w:r>
              <w:rPr>
                <w:rFonts w:ascii="Times New Roman" w:hAnsi="Times New Roman"/>
                <w:sz w:val="24"/>
                <w:szCs w:val="24"/>
              </w:rPr>
              <w:t>I enjoy learning about new technologies in my ICT classes.</w:t>
            </w:r>
          </w:p>
        </w:tc>
        <w:tc>
          <w:tcPr>
            <w:tcW w:w="810"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2.52</w:t>
            </w:r>
          </w:p>
        </w:tc>
        <w:tc>
          <w:tcPr>
            <w:tcW w:w="643" w:type="dxa"/>
            <w:shd w:val="clear" w:color="auto" w:fill="auto"/>
          </w:tcPr>
          <w:p w:rsidR="000367B2" w:rsidRDefault="000367B2" w:rsidP="000367B2">
            <w:pPr>
              <w:spacing w:after="0" w:line="240" w:lineRule="auto"/>
              <w:jc w:val="right"/>
              <w:rPr>
                <w:rFonts w:ascii="Times New Roman" w:hAnsi="Times New Roman"/>
                <w:color w:val="000000"/>
                <w:sz w:val="24"/>
                <w:szCs w:val="24"/>
              </w:rPr>
            </w:pPr>
            <w:r>
              <w:rPr>
                <w:rFonts w:ascii="Times New Roman" w:hAnsi="Times New Roman"/>
                <w:color w:val="000000"/>
                <w:sz w:val="24"/>
                <w:szCs w:val="24"/>
              </w:rPr>
              <w:t>2.84</w:t>
            </w:r>
          </w:p>
        </w:tc>
        <w:tc>
          <w:tcPr>
            <w:tcW w:w="1150" w:type="dxa"/>
            <w:shd w:val="clear" w:color="auto" w:fill="auto"/>
          </w:tcPr>
          <w:p w:rsidR="000367B2" w:rsidRDefault="000367B2" w:rsidP="000367B2">
            <w:pPr>
              <w:spacing w:line="240" w:lineRule="auto"/>
            </w:pPr>
            <w:r w:rsidRPr="00352BF1">
              <w:rPr>
                <w:rFonts w:ascii="Times New Roman" w:hAnsi="Times New Roman"/>
                <w:sz w:val="24"/>
                <w:szCs w:val="24"/>
              </w:rPr>
              <w:t>Agree</w:t>
            </w:r>
          </w:p>
        </w:tc>
      </w:tr>
    </w:tbl>
    <w:p w:rsidR="000367B2" w:rsidRPr="00D703A2" w:rsidRDefault="000367B2" w:rsidP="000367B2">
      <w:pPr>
        <w:spacing w:before="240" w:after="0" w:line="480" w:lineRule="auto"/>
        <w:ind w:firstLine="720"/>
        <w:jc w:val="both"/>
        <w:rPr>
          <w:rFonts w:ascii="Times New Roman" w:hAnsi="Times New Roman"/>
          <w:sz w:val="24"/>
          <w:szCs w:val="24"/>
        </w:rPr>
      </w:pPr>
      <w:r w:rsidRPr="00FA5F31">
        <w:rPr>
          <w:rFonts w:ascii="Times New Roman" w:hAnsi="Times New Roman"/>
          <w:sz w:val="24"/>
          <w:szCs w:val="24"/>
        </w:rPr>
        <w:t>T</w:t>
      </w:r>
      <w:r>
        <w:rPr>
          <w:rFonts w:ascii="Times New Roman" w:hAnsi="Times New Roman"/>
          <w:sz w:val="24"/>
          <w:szCs w:val="24"/>
        </w:rPr>
        <w:t xml:space="preserve">able 6 reveals that there is a positive </w:t>
      </w:r>
      <w:r w:rsidRPr="00C90A49">
        <w:rPr>
          <w:rFonts w:ascii="Times New Roman" w:hAnsi="Times New Roman"/>
          <w:sz w:val="24"/>
          <w:szCs w:val="24"/>
        </w:rPr>
        <w:t>use of collaborative learning strategies in ICT education affect students’ problem-solving skills and engagement</w:t>
      </w:r>
      <w:r>
        <w:rPr>
          <w:rFonts w:ascii="Times New Roman" w:hAnsi="Times New Roman"/>
          <w:sz w:val="24"/>
          <w:szCs w:val="24"/>
        </w:rPr>
        <w:t xml:space="preserve">. This is reflected on the mean scores of all the items which reveal how project-based learning influences students’ performance in computer study. Since every item agrees with the statement with each mean score above 2.5 bench mark, it means there is a positive </w:t>
      </w:r>
      <w:r w:rsidRPr="00C90A49">
        <w:rPr>
          <w:rFonts w:ascii="Times New Roman" w:hAnsi="Times New Roman"/>
          <w:sz w:val="24"/>
          <w:szCs w:val="24"/>
        </w:rPr>
        <w:t>use of collaborative learning strategies in ICT education affect students’ problem-solving skills and engagement</w:t>
      </w:r>
      <w:r>
        <w:rPr>
          <w:rFonts w:ascii="Times New Roman" w:hAnsi="Times New Roman"/>
          <w:sz w:val="24"/>
          <w:szCs w:val="24"/>
        </w:rPr>
        <w:t>.</w:t>
      </w:r>
    </w:p>
    <w:p w:rsidR="00EA0131" w:rsidRDefault="00EA0131" w:rsidP="000367B2">
      <w:pPr>
        <w:spacing w:after="0" w:line="480" w:lineRule="auto"/>
        <w:jc w:val="both"/>
        <w:rPr>
          <w:rFonts w:ascii="Times New Roman" w:hAnsi="Times New Roman"/>
          <w:b/>
          <w:bCs/>
          <w:sz w:val="24"/>
          <w:szCs w:val="24"/>
        </w:rPr>
      </w:pPr>
      <w:r w:rsidRPr="00EA0131">
        <w:rPr>
          <w:rFonts w:ascii="Times New Roman" w:hAnsi="Times New Roman"/>
          <w:b/>
          <w:bCs/>
          <w:sz w:val="24"/>
          <w:szCs w:val="24"/>
        </w:rPr>
        <w:t>4.3 Discussion of Findings</w:t>
      </w:r>
    </w:p>
    <w:p w:rsidR="0038750E" w:rsidRDefault="0032135B" w:rsidP="0038750E">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finding from this study revealed that there is a positive </w:t>
      </w:r>
      <w:r w:rsidRPr="00D703A2">
        <w:rPr>
          <w:rFonts w:ascii="Times New Roman" w:hAnsi="Times New Roman"/>
          <w:sz w:val="24"/>
          <w:szCs w:val="24"/>
        </w:rPr>
        <w:t>implementation of Project-Based</w:t>
      </w:r>
      <w:r>
        <w:rPr>
          <w:rFonts w:ascii="Times New Roman" w:hAnsi="Times New Roman"/>
          <w:sz w:val="24"/>
          <w:szCs w:val="24"/>
        </w:rPr>
        <w:t xml:space="preserve"> </w:t>
      </w:r>
      <w:r w:rsidRPr="00D703A2">
        <w:rPr>
          <w:rFonts w:ascii="Times New Roman" w:hAnsi="Times New Roman"/>
          <w:sz w:val="24"/>
          <w:szCs w:val="24"/>
        </w:rPr>
        <w:t xml:space="preserve">Learning (PBL) </w:t>
      </w:r>
      <w:r>
        <w:rPr>
          <w:rFonts w:ascii="Times New Roman" w:hAnsi="Times New Roman"/>
          <w:sz w:val="24"/>
          <w:szCs w:val="24"/>
        </w:rPr>
        <w:t>on</w:t>
      </w:r>
      <w:r w:rsidRPr="00D703A2">
        <w:rPr>
          <w:rFonts w:ascii="Times New Roman" w:hAnsi="Times New Roman"/>
          <w:sz w:val="24"/>
          <w:szCs w:val="24"/>
        </w:rPr>
        <w:t xml:space="preserve"> students’ performance in ICT</w:t>
      </w:r>
      <w:r>
        <w:rPr>
          <w:rFonts w:ascii="Times New Roman" w:hAnsi="Times New Roman"/>
          <w:sz w:val="24"/>
          <w:szCs w:val="24"/>
        </w:rPr>
        <w:t>. This finding reflects</w:t>
      </w:r>
      <w:r w:rsidR="0038750E">
        <w:rPr>
          <w:rFonts w:ascii="Times New Roman" w:hAnsi="Times New Roman"/>
          <w:sz w:val="24"/>
          <w:szCs w:val="24"/>
        </w:rPr>
        <w:t xml:space="preserve"> the findings of </w:t>
      </w:r>
      <w:r w:rsidR="0038750E" w:rsidRPr="00843968">
        <w:rPr>
          <w:rFonts w:ascii="Times New Roman" w:hAnsi="Times New Roman"/>
          <w:sz w:val="24"/>
          <w:szCs w:val="24"/>
        </w:rPr>
        <w:t xml:space="preserve">Patel (2021) </w:t>
      </w:r>
      <w:r w:rsidR="0038750E">
        <w:rPr>
          <w:rFonts w:ascii="Times New Roman" w:hAnsi="Times New Roman"/>
          <w:sz w:val="24"/>
          <w:szCs w:val="24"/>
        </w:rPr>
        <w:t xml:space="preserve">who </w:t>
      </w:r>
      <w:r w:rsidR="0038750E" w:rsidRPr="00843968">
        <w:rPr>
          <w:rFonts w:ascii="Times New Roman" w:hAnsi="Times New Roman"/>
          <w:sz w:val="24"/>
          <w:szCs w:val="24"/>
        </w:rPr>
        <w:t xml:space="preserve">argues that ICT integration is essential for developing </w:t>
      </w:r>
      <w:r w:rsidR="0038750E" w:rsidRPr="00843968">
        <w:rPr>
          <w:rFonts w:ascii="Times New Roman" w:hAnsi="Times New Roman"/>
          <w:sz w:val="24"/>
          <w:szCs w:val="24"/>
        </w:rPr>
        <w:lastRenderedPageBreak/>
        <w:t>digital literacy, which has become as fundamental as traditional literacy in the modern world. The author emphasizes that students need to be proficient in using digital tools not just for academic purposes but also for future employment and civic participation.</w:t>
      </w:r>
      <w:r w:rsidR="0038750E">
        <w:rPr>
          <w:rFonts w:ascii="Times New Roman" w:hAnsi="Times New Roman"/>
          <w:sz w:val="24"/>
          <w:szCs w:val="24"/>
        </w:rPr>
        <w:t xml:space="preserve"> </w:t>
      </w:r>
      <w:r w:rsidR="0038750E" w:rsidRPr="00843968">
        <w:rPr>
          <w:rFonts w:ascii="Times New Roman" w:hAnsi="Times New Roman"/>
          <w:sz w:val="24"/>
          <w:szCs w:val="24"/>
        </w:rPr>
        <w:t>Several models have been proposed to guide the integration of ICT across the curriculum.</w:t>
      </w:r>
    </w:p>
    <w:p w:rsidR="0038750E" w:rsidRDefault="0038750E" w:rsidP="0038750E">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second finding revealed that there </w:t>
      </w:r>
      <w:r w:rsidR="0032135B">
        <w:rPr>
          <w:rFonts w:ascii="Times New Roman" w:hAnsi="Times New Roman"/>
          <w:sz w:val="24"/>
          <w:szCs w:val="24"/>
        </w:rPr>
        <w:t xml:space="preserve">is a positive </w:t>
      </w:r>
      <w:r w:rsidR="0032135B" w:rsidRPr="006E084A">
        <w:rPr>
          <w:rFonts w:ascii="Times New Roman" w:hAnsi="Times New Roman"/>
          <w:sz w:val="24"/>
          <w:szCs w:val="24"/>
        </w:rPr>
        <w:t xml:space="preserve">integration of ICT across various subject areas impact students’ overall </w:t>
      </w:r>
      <w:r w:rsidR="0032135B">
        <w:rPr>
          <w:rFonts w:ascii="Times New Roman" w:hAnsi="Times New Roman"/>
          <w:sz w:val="24"/>
          <w:szCs w:val="24"/>
        </w:rPr>
        <w:t>performance.</w:t>
      </w:r>
      <w:r>
        <w:rPr>
          <w:rFonts w:ascii="Times New Roman" w:hAnsi="Times New Roman"/>
          <w:sz w:val="24"/>
          <w:szCs w:val="24"/>
        </w:rPr>
        <w:t xml:space="preserve"> This also agrees with the findings of </w:t>
      </w:r>
      <w:r w:rsidRPr="00843968">
        <w:rPr>
          <w:rFonts w:ascii="Times New Roman" w:hAnsi="Times New Roman"/>
          <w:sz w:val="24"/>
          <w:szCs w:val="24"/>
        </w:rPr>
        <w:t>Johnson et al. (2019)</w:t>
      </w:r>
      <w:r>
        <w:rPr>
          <w:rFonts w:ascii="Times New Roman" w:hAnsi="Times New Roman"/>
          <w:sz w:val="24"/>
          <w:szCs w:val="24"/>
        </w:rPr>
        <w:t xml:space="preserve"> who stressed that</w:t>
      </w:r>
      <w:r w:rsidRPr="00843968">
        <w:rPr>
          <w:rFonts w:ascii="Times New Roman" w:hAnsi="Times New Roman"/>
          <w:sz w:val="24"/>
          <w:szCs w:val="24"/>
        </w:rPr>
        <w:t xml:space="preserve"> ICT integration is not merely about using technology in classrooms but about fundamentally transforming the learning experience to align with 21st-century skills requirements. </w:t>
      </w:r>
      <w:r>
        <w:rPr>
          <w:rFonts w:ascii="Times New Roman" w:hAnsi="Times New Roman"/>
          <w:sz w:val="24"/>
          <w:szCs w:val="24"/>
        </w:rPr>
        <w:t xml:space="preserve">The view is supported by </w:t>
      </w:r>
      <w:r w:rsidRPr="00843968">
        <w:rPr>
          <w:rFonts w:ascii="Times New Roman" w:hAnsi="Times New Roman"/>
          <w:sz w:val="24"/>
          <w:szCs w:val="24"/>
        </w:rPr>
        <w:t>Smith</w:t>
      </w:r>
      <w:r>
        <w:rPr>
          <w:rFonts w:ascii="Times New Roman" w:hAnsi="Times New Roman"/>
          <w:sz w:val="24"/>
          <w:szCs w:val="24"/>
        </w:rPr>
        <w:t xml:space="preserve"> and </w:t>
      </w:r>
      <w:r w:rsidRPr="00843968">
        <w:rPr>
          <w:rFonts w:ascii="Times New Roman" w:hAnsi="Times New Roman"/>
          <w:sz w:val="24"/>
          <w:szCs w:val="24"/>
        </w:rPr>
        <w:t xml:space="preserve">Brown </w:t>
      </w:r>
      <w:r>
        <w:rPr>
          <w:rFonts w:ascii="Times New Roman" w:hAnsi="Times New Roman"/>
          <w:sz w:val="24"/>
          <w:szCs w:val="24"/>
        </w:rPr>
        <w:t>(</w:t>
      </w:r>
      <w:r w:rsidRPr="00843968">
        <w:rPr>
          <w:rFonts w:ascii="Times New Roman" w:hAnsi="Times New Roman"/>
          <w:sz w:val="24"/>
          <w:szCs w:val="24"/>
        </w:rPr>
        <w:t>2018</w:t>
      </w:r>
      <w:r>
        <w:rPr>
          <w:rFonts w:ascii="Times New Roman" w:hAnsi="Times New Roman"/>
          <w:sz w:val="24"/>
          <w:szCs w:val="24"/>
        </w:rPr>
        <w:t>) and</w:t>
      </w:r>
      <w:r w:rsidRPr="00843968">
        <w:rPr>
          <w:rFonts w:ascii="Times New Roman" w:hAnsi="Times New Roman"/>
          <w:sz w:val="24"/>
          <w:szCs w:val="24"/>
        </w:rPr>
        <w:t xml:space="preserve"> Wang </w:t>
      </w:r>
      <w:r>
        <w:rPr>
          <w:rFonts w:ascii="Times New Roman" w:hAnsi="Times New Roman"/>
          <w:sz w:val="24"/>
          <w:szCs w:val="24"/>
        </w:rPr>
        <w:t>(</w:t>
      </w:r>
      <w:r w:rsidRPr="00843968">
        <w:rPr>
          <w:rFonts w:ascii="Times New Roman" w:hAnsi="Times New Roman"/>
          <w:sz w:val="24"/>
          <w:szCs w:val="24"/>
        </w:rPr>
        <w:t>2020)</w:t>
      </w:r>
      <w:r>
        <w:rPr>
          <w:rFonts w:ascii="Times New Roman" w:hAnsi="Times New Roman"/>
          <w:sz w:val="24"/>
          <w:szCs w:val="24"/>
        </w:rPr>
        <w:t xml:space="preserve"> by their </w:t>
      </w:r>
      <w:r w:rsidRPr="00843968">
        <w:rPr>
          <w:rFonts w:ascii="Times New Roman" w:hAnsi="Times New Roman"/>
          <w:sz w:val="24"/>
          <w:szCs w:val="24"/>
        </w:rPr>
        <w:t>numerous studies that highlight the positive impact of ICT on student engagement, motivation, and learning outcomes</w:t>
      </w:r>
      <w:r>
        <w:rPr>
          <w:rFonts w:ascii="Times New Roman" w:hAnsi="Times New Roman"/>
          <w:sz w:val="24"/>
          <w:szCs w:val="24"/>
        </w:rPr>
        <w:t>.</w:t>
      </w:r>
    </w:p>
    <w:p w:rsidR="0038750E" w:rsidRDefault="0038750E" w:rsidP="0038750E">
      <w:pPr>
        <w:spacing w:after="0" w:line="480" w:lineRule="auto"/>
        <w:ind w:firstLine="720"/>
        <w:jc w:val="both"/>
        <w:rPr>
          <w:rFonts w:ascii="Times New Roman" w:hAnsi="Times New Roman"/>
          <w:sz w:val="24"/>
          <w:szCs w:val="24"/>
        </w:rPr>
      </w:pPr>
      <w:r>
        <w:rPr>
          <w:rFonts w:ascii="Times New Roman" w:hAnsi="Times New Roman"/>
          <w:sz w:val="24"/>
          <w:szCs w:val="24"/>
        </w:rPr>
        <w:t xml:space="preserve">However, another finding from this study revealed that there </w:t>
      </w:r>
      <w:r w:rsidR="0032135B">
        <w:rPr>
          <w:rFonts w:ascii="Times New Roman" w:hAnsi="Times New Roman"/>
          <w:sz w:val="24"/>
          <w:szCs w:val="24"/>
        </w:rPr>
        <w:t xml:space="preserve">is no </w:t>
      </w:r>
      <w:r w:rsidR="0032135B" w:rsidRPr="00C90A49">
        <w:rPr>
          <w:rFonts w:ascii="Times New Roman" w:hAnsi="Times New Roman"/>
          <w:sz w:val="24"/>
          <w:szCs w:val="24"/>
        </w:rPr>
        <w:t>relationship between teachers’ ICT competencies and their students’ performance in ICT subjects</w:t>
      </w:r>
      <w:r w:rsidR="0032135B">
        <w:rPr>
          <w:rFonts w:ascii="Times New Roman" w:hAnsi="Times New Roman"/>
          <w:sz w:val="24"/>
          <w:szCs w:val="24"/>
        </w:rPr>
        <w:t>.</w:t>
      </w:r>
      <w:r>
        <w:rPr>
          <w:rFonts w:ascii="Times New Roman" w:hAnsi="Times New Roman"/>
          <w:sz w:val="24"/>
          <w:szCs w:val="24"/>
        </w:rPr>
        <w:t xml:space="preserve"> This finding negates the outcome of </w:t>
      </w:r>
      <w:r w:rsidRPr="00072F9D">
        <w:rPr>
          <w:rFonts w:ascii="Times New Roman" w:hAnsi="Times New Roman"/>
          <w:sz w:val="24"/>
          <w:szCs w:val="24"/>
        </w:rPr>
        <w:t>Chen et al. (2020) conducted a study on the implementation of PBL in computer science courses, finding that it significantly improved students</w:t>
      </w:r>
      <w:r>
        <w:rPr>
          <w:rFonts w:ascii="Times New Roman" w:hAnsi="Times New Roman"/>
          <w:sz w:val="24"/>
          <w:szCs w:val="24"/>
        </w:rPr>
        <w:t>’</w:t>
      </w:r>
      <w:r w:rsidRPr="00072F9D">
        <w:rPr>
          <w:rFonts w:ascii="Times New Roman" w:hAnsi="Times New Roman"/>
          <w:sz w:val="24"/>
          <w:szCs w:val="24"/>
        </w:rPr>
        <w:t xml:space="preserve"> problem-solving skills and practical application of theoretical concepts. Similarly, Patel and Sharma (2021) explored the use of PBL in mobile app development courses. Their research demonstrated that PBL not only enhanced technical </w:t>
      </w:r>
      <w:r w:rsidRPr="00072F9D">
        <w:rPr>
          <w:rFonts w:ascii="Times New Roman" w:hAnsi="Times New Roman"/>
          <w:sz w:val="24"/>
          <w:szCs w:val="24"/>
        </w:rPr>
        <w:lastRenderedPageBreak/>
        <w:t>skills but also improved students' teamwork and communication abilities, which are crucial in the ICT industry.</w:t>
      </w:r>
    </w:p>
    <w:p w:rsidR="0032135B" w:rsidRPr="00D703A2" w:rsidRDefault="0038750E" w:rsidP="0038750E">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last finding from this study showed that there </w:t>
      </w:r>
      <w:r w:rsidR="0032135B">
        <w:rPr>
          <w:rFonts w:ascii="Times New Roman" w:hAnsi="Times New Roman"/>
          <w:sz w:val="24"/>
          <w:szCs w:val="24"/>
        </w:rPr>
        <w:t xml:space="preserve">is a positive </w:t>
      </w:r>
      <w:r w:rsidR="0032135B" w:rsidRPr="00C90A49">
        <w:rPr>
          <w:rFonts w:ascii="Times New Roman" w:hAnsi="Times New Roman"/>
          <w:sz w:val="24"/>
          <w:szCs w:val="24"/>
        </w:rPr>
        <w:t>use of collaborative learning strategies in ICT education affect students’ problem-solving skills and engagement</w:t>
      </w:r>
      <w:r w:rsidR="0032135B">
        <w:rPr>
          <w:rFonts w:ascii="Times New Roman" w:hAnsi="Times New Roman"/>
          <w:sz w:val="24"/>
          <w:szCs w:val="24"/>
        </w:rPr>
        <w:t>.</w:t>
      </w:r>
      <w:r>
        <w:rPr>
          <w:rFonts w:ascii="Times New Roman" w:hAnsi="Times New Roman"/>
          <w:sz w:val="24"/>
          <w:szCs w:val="24"/>
        </w:rPr>
        <w:t xml:space="preserve"> This finding is in consonance with </w:t>
      </w:r>
      <w:proofErr w:type="spellStart"/>
      <w:r w:rsidRPr="00B50F32">
        <w:rPr>
          <w:rFonts w:ascii="Times New Roman" w:hAnsi="Times New Roman"/>
          <w:sz w:val="24"/>
          <w:szCs w:val="24"/>
        </w:rPr>
        <w:t>Aldiab</w:t>
      </w:r>
      <w:proofErr w:type="spellEnd"/>
      <w:r w:rsidRPr="00B50F32">
        <w:rPr>
          <w:rFonts w:ascii="Times New Roman" w:hAnsi="Times New Roman"/>
          <w:sz w:val="24"/>
          <w:szCs w:val="24"/>
        </w:rPr>
        <w:t xml:space="preserve"> et al. (2019) </w:t>
      </w:r>
      <w:r>
        <w:rPr>
          <w:rFonts w:ascii="Times New Roman" w:hAnsi="Times New Roman"/>
          <w:sz w:val="24"/>
          <w:szCs w:val="24"/>
        </w:rPr>
        <w:t xml:space="preserve">who </w:t>
      </w:r>
      <w:r w:rsidRPr="00B50F32">
        <w:rPr>
          <w:rFonts w:ascii="Times New Roman" w:hAnsi="Times New Roman"/>
          <w:sz w:val="24"/>
          <w:szCs w:val="24"/>
        </w:rPr>
        <w:t>conducted a comprehensive review of LMS usage in higher education, finding that well-implemented systems significantly improved student engagement and learning outcomes. They noted that LMS platforms facilitate blended learning approaches, allowing for seamless integration of online and offline learning experiences.</w:t>
      </w:r>
      <w:r>
        <w:rPr>
          <w:rFonts w:ascii="Times New Roman" w:hAnsi="Times New Roman"/>
          <w:sz w:val="24"/>
          <w:szCs w:val="24"/>
        </w:rPr>
        <w:t xml:space="preserve"> </w:t>
      </w:r>
      <w:r w:rsidRPr="00B50F32">
        <w:rPr>
          <w:rFonts w:ascii="Times New Roman" w:hAnsi="Times New Roman"/>
          <w:sz w:val="24"/>
          <w:szCs w:val="24"/>
        </w:rPr>
        <w:t xml:space="preserve">Building on this, Costa et al. (2020) </w:t>
      </w:r>
      <w:r>
        <w:rPr>
          <w:rFonts w:ascii="Times New Roman" w:hAnsi="Times New Roman"/>
          <w:sz w:val="24"/>
          <w:szCs w:val="24"/>
        </w:rPr>
        <w:t xml:space="preserve">also </w:t>
      </w:r>
      <w:r w:rsidRPr="00B50F32">
        <w:rPr>
          <w:rFonts w:ascii="Times New Roman" w:hAnsi="Times New Roman"/>
          <w:sz w:val="24"/>
          <w:szCs w:val="24"/>
        </w:rPr>
        <w:t>explored the use of adaptive learning features within LMS platforms</w:t>
      </w:r>
      <w:r>
        <w:rPr>
          <w:rFonts w:ascii="Times New Roman" w:hAnsi="Times New Roman"/>
          <w:sz w:val="24"/>
          <w:szCs w:val="24"/>
        </w:rPr>
        <w:t xml:space="preserve"> and </w:t>
      </w:r>
      <w:r w:rsidRPr="00B50F32">
        <w:rPr>
          <w:rFonts w:ascii="Times New Roman" w:hAnsi="Times New Roman"/>
          <w:sz w:val="24"/>
          <w:szCs w:val="24"/>
        </w:rPr>
        <w:t>their study demonstrated that personalized learning paths, automatically adjusted based on student performance, led to improved comprehension of complex ICT concepts.</w:t>
      </w:r>
    </w:p>
    <w:p w:rsidR="0032135B" w:rsidRPr="005F5D62" w:rsidRDefault="0032135B" w:rsidP="000367B2">
      <w:pPr>
        <w:spacing w:after="0" w:line="480" w:lineRule="auto"/>
        <w:jc w:val="both"/>
        <w:rPr>
          <w:rFonts w:ascii="Times New Roman" w:hAnsi="Times New Roman"/>
          <w:sz w:val="24"/>
          <w:szCs w:val="24"/>
        </w:rPr>
      </w:pPr>
    </w:p>
    <w:p w:rsidR="0038750E" w:rsidRPr="0038750E" w:rsidRDefault="00C13659" w:rsidP="0038750E">
      <w:pPr>
        <w:spacing w:after="0" w:line="480" w:lineRule="auto"/>
        <w:jc w:val="center"/>
        <w:rPr>
          <w:rFonts w:ascii="Times New Roman" w:hAnsi="Times New Roman"/>
          <w:b/>
          <w:sz w:val="24"/>
          <w:szCs w:val="24"/>
        </w:rPr>
      </w:pPr>
      <w:r>
        <w:rPr>
          <w:rFonts w:ascii="Times New Roman" w:hAnsi="Times New Roman"/>
          <w:sz w:val="24"/>
          <w:szCs w:val="24"/>
        </w:rPr>
        <w:br w:type="page"/>
      </w:r>
      <w:r w:rsidR="0038750E" w:rsidRPr="0038750E">
        <w:rPr>
          <w:rFonts w:ascii="Times New Roman" w:hAnsi="Times New Roman"/>
          <w:b/>
          <w:sz w:val="24"/>
          <w:szCs w:val="24"/>
        </w:rPr>
        <w:lastRenderedPageBreak/>
        <w:t>CHAPTER FIVE</w:t>
      </w:r>
    </w:p>
    <w:p w:rsidR="0038750E" w:rsidRPr="0038750E" w:rsidRDefault="0038750E" w:rsidP="0038750E">
      <w:pPr>
        <w:spacing w:after="0" w:line="480" w:lineRule="auto"/>
        <w:jc w:val="center"/>
        <w:rPr>
          <w:rFonts w:ascii="Times New Roman" w:hAnsi="Times New Roman"/>
          <w:b/>
          <w:sz w:val="24"/>
          <w:szCs w:val="24"/>
        </w:rPr>
      </w:pPr>
      <w:r w:rsidRPr="0038750E">
        <w:rPr>
          <w:rFonts w:ascii="Times New Roman" w:hAnsi="Times New Roman"/>
          <w:b/>
          <w:sz w:val="24"/>
          <w:szCs w:val="24"/>
        </w:rPr>
        <w:t>SUMMARY, CONCLUSION AND RECOMMENDATIONS</w:t>
      </w:r>
    </w:p>
    <w:p w:rsidR="0038750E" w:rsidRPr="0038750E" w:rsidRDefault="0038750E" w:rsidP="0032135B">
      <w:pPr>
        <w:spacing w:after="0" w:line="480" w:lineRule="auto"/>
        <w:jc w:val="both"/>
        <w:rPr>
          <w:rFonts w:ascii="Times New Roman" w:hAnsi="Times New Roman"/>
          <w:b/>
          <w:bCs/>
          <w:sz w:val="24"/>
          <w:szCs w:val="24"/>
        </w:rPr>
      </w:pPr>
      <w:r w:rsidRPr="0038750E">
        <w:rPr>
          <w:rFonts w:ascii="Times New Roman" w:hAnsi="Times New Roman"/>
          <w:b/>
          <w:bCs/>
          <w:sz w:val="24"/>
          <w:szCs w:val="24"/>
        </w:rPr>
        <w:t>5.1 Summary</w:t>
      </w:r>
    </w:p>
    <w:p w:rsidR="000D13AE" w:rsidRPr="000D13AE" w:rsidRDefault="0038750E" w:rsidP="0032135B">
      <w:pPr>
        <w:spacing w:after="0" w:line="480" w:lineRule="auto"/>
        <w:jc w:val="both"/>
        <w:rPr>
          <w:rFonts w:ascii="Times New Roman" w:hAnsi="Times New Roman"/>
          <w:sz w:val="24"/>
          <w:szCs w:val="24"/>
        </w:rPr>
      </w:pPr>
      <w:r>
        <w:rPr>
          <w:rFonts w:ascii="Times New Roman" w:hAnsi="Times New Roman"/>
          <w:sz w:val="24"/>
          <w:szCs w:val="24"/>
        </w:rPr>
        <w:tab/>
        <w:t>This study explored strategies</w:t>
      </w:r>
      <w:r w:rsidR="000D13AE" w:rsidRPr="000D13AE">
        <w:rPr>
          <w:rFonts w:ascii="Times New Roman" w:hAnsi="Times New Roman"/>
          <w:sz w:val="24"/>
          <w:szCs w:val="24"/>
        </w:rPr>
        <w:t xml:space="preserve"> for improving junior secondary school students</w:t>
      </w:r>
      <w:r w:rsidR="000D13AE">
        <w:rPr>
          <w:rFonts w:ascii="Times New Roman" w:hAnsi="Times New Roman"/>
          <w:sz w:val="24"/>
          <w:szCs w:val="24"/>
        </w:rPr>
        <w:t>’</w:t>
      </w:r>
      <w:r w:rsidR="000D13AE" w:rsidRPr="000D13AE">
        <w:rPr>
          <w:rFonts w:ascii="Times New Roman" w:hAnsi="Times New Roman"/>
          <w:sz w:val="24"/>
          <w:szCs w:val="24"/>
        </w:rPr>
        <w:t xml:space="preserve"> performance in ICT in Ilorin West Local Government Area</w:t>
      </w:r>
      <w:r w:rsidR="000D13AE">
        <w:rPr>
          <w:rFonts w:ascii="Times New Roman" w:hAnsi="Times New Roman"/>
          <w:sz w:val="24"/>
          <w:szCs w:val="24"/>
        </w:rPr>
        <w:t xml:space="preserve"> of</w:t>
      </w:r>
      <w:r w:rsidR="000D13AE" w:rsidRPr="000D13AE">
        <w:rPr>
          <w:rFonts w:ascii="Times New Roman" w:hAnsi="Times New Roman"/>
          <w:sz w:val="24"/>
          <w:szCs w:val="24"/>
        </w:rPr>
        <w:t xml:space="preserve"> </w:t>
      </w:r>
      <w:proofErr w:type="spellStart"/>
      <w:r w:rsidR="000D13AE" w:rsidRPr="000D13AE">
        <w:rPr>
          <w:rFonts w:ascii="Times New Roman" w:hAnsi="Times New Roman"/>
          <w:sz w:val="24"/>
          <w:szCs w:val="24"/>
        </w:rPr>
        <w:t>Kwara</w:t>
      </w:r>
      <w:proofErr w:type="spellEnd"/>
      <w:r w:rsidR="000D13AE" w:rsidRPr="000D13AE">
        <w:rPr>
          <w:rFonts w:ascii="Times New Roman" w:hAnsi="Times New Roman"/>
          <w:sz w:val="24"/>
          <w:szCs w:val="24"/>
        </w:rPr>
        <w:t xml:space="preserve"> State</w:t>
      </w:r>
      <w:r w:rsidR="000D13AE">
        <w:rPr>
          <w:rFonts w:ascii="Times New Roman" w:hAnsi="Times New Roman"/>
          <w:sz w:val="24"/>
          <w:szCs w:val="24"/>
        </w:rPr>
        <w:t xml:space="preserve">. It captures junior secondary school students in the Local Government Area. 200 respondents were sampled for the study using random sampling technique. A researcher designed questionnaire was used to gather data for the study. Mean and standard deviation was used to answer all the formulated research questions. Thereafter, the following findings were recoded from the study:  </w:t>
      </w:r>
    </w:p>
    <w:p w:rsidR="000D13AE" w:rsidRDefault="0032135B" w:rsidP="0032135B">
      <w:pPr>
        <w:numPr>
          <w:ilvl w:val="0"/>
          <w:numId w:val="5"/>
        </w:numPr>
        <w:spacing w:after="0" w:line="480" w:lineRule="auto"/>
        <w:jc w:val="both"/>
        <w:rPr>
          <w:rFonts w:ascii="Times New Roman" w:hAnsi="Times New Roman"/>
          <w:sz w:val="24"/>
          <w:szCs w:val="24"/>
        </w:rPr>
      </w:pPr>
      <w:bookmarkStart w:id="3" w:name="_Hlk174691117"/>
      <w:r>
        <w:rPr>
          <w:rFonts w:ascii="Times New Roman" w:hAnsi="Times New Roman"/>
          <w:sz w:val="24"/>
          <w:szCs w:val="24"/>
        </w:rPr>
        <w:t xml:space="preserve">There </w:t>
      </w:r>
      <w:r w:rsidR="00261B40">
        <w:rPr>
          <w:rFonts w:ascii="Times New Roman" w:hAnsi="Times New Roman"/>
          <w:sz w:val="24"/>
          <w:szCs w:val="24"/>
        </w:rPr>
        <w:t>wa</w:t>
      </w:r>
      <w:r>
        <w:rPr>
          <w:rFonts w:ascii="Times New Roman" w:hAnsi="Times New Roman"/>
          <w:sz w:val="24"/>
          <w:szCs w:val="24"/>
        </w:rPr>
        <w:t xml:space="preserve">s a positive </w:t>
      </w:r>
      <w:r w:rsidRPr="00D703A2">
        <w:rPr>
          <w:rFonts w:ascii="Times New Roman" w:hAnsi="Times New Roman"/>
          <w:sz w:val="24"/>
          <w:szCs w:val="24"/>
        </w:rPr>
        <w:t>implementation of Project-Based</w:t>
      </w:r>
      <w:r>
        <w:rPr>
          <w:rFonts w:ascii="Times New Roman" w:hAnsi="Times New Roman"/>
          <w:sz w:val="24"/>
          <w:szCs w:val="24"/>
        </w:rPr>
        <w:t xml:space="preserve"> </w:t>
      </w:r>
      <w:r w:rsidRPr="00D703A2">
        <w:rPr>
          <w:rFonts w:ascii="Times New Roman" w:hAnsi="Times New Roman"/>
          <w:sz w:val="24"/>
          <w:szCs w:val="24"/>
        </w:rPr>
        <w:t xml:space="preserve">Learning (PBL) </w:t>
      </w:r>
      <w:r>
        <w:rPr>
          <w:rFonts w:ascii="Times New Roman" w:hAnsi="Times New Roman"/>
          <w:sz w:val="24"/>
          <w:szCs w:val="24"/>
        </w:rPr>
        <w:t>on</w:t>
      </w:r>
      <w:r w:rsidRPr="00D703A2">
        <w:rPr>
          <w:rFonts w:ascii="Times New Roman" w:hAnsi="Times New Roman"/>
          <w:sz w:val="24"/>
          <w:szCs w:val="24"/>
        </w:rPr>
        <w:t xml:space="preserve"> students’ performance in ICT</w:t>
      </w:r>
      <w:r>
        <w:rPr>
          <w:rFonts w:ascii="Times New Roman" w:hAnsi="Times New Roman"/>
          <w:sz w:val="24"/>
          <w:szCs w:val="24"/>
        </w:rPr>
        <w:t>.</w:t>
      </w:r>
    </w:p>
    <w:p w:rsidR="000D13AE" w:rsidRDefault="0032135B" w:rsidP="0032135B">
      <w:pPr>
        <w:numPr>
          <w:ilvl w:val="0"/>
          <w:numId w:val="5"/>
        </w:numPr>
        <w:spacing w:after="0" w:line="480" w:lineRule="auto"/>
        <w:jc w:val="both"/>
        <w:rPr>
          <w:rFonts w:ascii="Times New Roman" w:hAnsi="Times New Roman"/>
          <w:sz w:val="24"/>
          <w:szCs w:val="24"/>
        </w:rPr>
      </w:pPr>
      <w:r w:rsidRPr="000D13AE">
        <w:rPr>
          <w:rFonts w:ascii="Times New Roman" w:hAnsi="Times New Roman"/>
          <w:sz w:val="24"/>
          <w:szCs w:val="24"/>
        </w:rPr>
        <w:t xml:space="preserve">There </w:t>
      </w:r>
      <w:r w:rsidR="00261B40">
        <w:rPr>
          <w:rFonts w:ascii="Times New Roman" w:hAnsi="Times New Roman"/>
          <w:sz w:val="24"/>
          <w:szCs w:val="24"/>
        </w:rPr>
        <w:t>wa</w:t>
      </w:r>
      <w:r w:rsidRPr="000D13AE">
        <w:rPr>
          <w:rFonts w:ascii="Times New Roman" w:hAnsi="Times New Roman"/>
          <w:sz w:val="24"/>
          <w:szCs w:val="24"/>
        </w:rPr>
        <w:t>s a positive integration of ICT across various subject areas impact students’ overall performance.</w:t>
      </w:r>
    </w:p>
    <w:p w:rsidR="000D13AE" w:rsidRDefault="0032135B" w:rsidP="0032135B">
      <w:pPr>
        <w:numPr>
          <w:ilvl w:val="0"/>
          <w:numId w:val="5"/>
        </w:numPr>
        <w:spacing w:after="0" w:line="480" w:lineRule="auto"/>
        <w:jc w:val="both"/>
        <w:rPr>
          <w:rFonts w:ascii="Times New Roman" w:hAnsi="Times New Roman"/>
          <w:sz w:val="24"/>
          <w:szCs w:val="24"/>
        </w:rPr>
      </w:pPr>
      <w:r w:rsidRPr="000D13AE">
        <w:rPr>
          <w:rFonts w:ascii="Times New Roman" w:hAnsi="Times New Roman"/>
          <w:sz w:val="24"/>
          <w:szCs w:val="24"/>
        </w:rPr>
        <w:t xml:space="preserve">There </w:t>
      </w:r>
      <w:r w:rsidR="00261B40">
        <w:rPr>
          <w:rFonts w:ascii="Times New Roman" w:hAnsi="Times New Roman"/>
          <w:sz w:val="24"/>
          <w:szCs w:val="24"/>
        </w:rPr>
        <w:t>wa</w:t>
      </w:r>
      <w:r w:rsidRPr="000D13AE">
        <w:rPr>
          <w:rFonts w:ascii="Times New Roman" w:hAnsi="Times New Roman"/>
          <w:sz w:val="24"/>
          <w:szCs w:val="24"/>
        </w:rPr>
        <w:t>s no relationship between teachers’ ICT competencies and their students’ performance in ICT subjects.</w:t>
      </w:r>
    </w:p>
    <w:p w:rsidR="000D13AE" w:rsidRDefault="0032135B" w:rsidP="0032135B">
      <w:pPr>
        <w:numPr>
          <w:ilvl w:val="0"/>
          <w:numId w:val="5"/>
        </w:numPr>
        <w:spacing w:after="0" w:line="480" w:lineRule="auto"/>
        <w:jc w:val="both"/>
        <w:rPr>
          <w:rFonts w:ascii="Times New Roman" w:hAnsi="Times New Roman"/>
          <w:sz w:val="24"/>
          <w:szCs w:val="24"/>
        </w:rPr>
      </w:pPr>
      <w:r w:rsidRPr="000D13AE">
        <w:rPr>
          <w:rFonts w:ascii="Times New Roman" w:hAnsi="Times New Roman"/>
          <w:sz w:val="24"/>
          <w:szCs w:val="24"/>
        </w:rPr>
        <w:t xml:space="preserve">There </w:t>
      </w:r>
      <w:r w:rsidR="00261B40">
        <w:rPr>
          <w:rFonts w:ascii="Times New Roman" w:hAnsi="Times New Roman"/>
          <w:sz w:val="24"/>
          <w:szCs w:val="24"/>
        </w:rPr>
        <w:t>wa</w:t>
      </w:r>
      <w:r w:rsidRPr="000D13AE">
        <w:rPr>
          <w:rFonts w:ascii="Times New Roman" w:hAnsi="Times New Roman"/>
          <w:sz w:val="24"/>
          <w:szCs w:val="24"/>
        </w:rPr>
        <w:t xml:space="preserve">s a positive use of collaborative learning strategies in ICT education affect </w:t>
      </w:r>
    </w:p>
    <w:bookmarkEnd w:id="3"/>
    <w:p w:rsidR="0032135B" w:rsidRDefault="0032135B" w:rsidP="000D13AE">
      <w:pPr>
        <w:spacing w:after="0" w:line="480" w:lineRule="auto"/>
        <w:ind w:left="720"/>
        <w:jc w:val="both"/>
        <w:rPr>
          <w:rFonts w:ascii="Times New Roman" w:hAnsi="Times New Roman"/>
          <w:sz w:val="24"/>
          <w:szCs w:val="24"/>
        </w:rPr>
      </w:pPr>
      <w:r w:rsidRPr="000D13AE">
        <w:rPr>
          <w:rFonts w:ascii="Times New Roman" w:hAnsi="Times New Roman"/>
          <w:sz w:val="24"/>
          <w:szCs w:val="24"/>
        </w:rPr>
        <w:t>students’ problem-solving skills and engagement.</w:t>
      </w:r>
    </w:p>
    <w:p w:rsidR="000D13AE" w:rsidRDefault="000D13AE" w:rsidP="000D13AE">
      <w:pPr>
        <w:spacing w:after="0" w:line="480" w:lineRule="auto"/>
        <w:jc w:val="both"/>
        <w:rPr>
          <w:rFonts w:ascii="Times New Roman" w:hAnsi="Times New Roman"/>
          <w:sz w:val="24"/>
          <w:szCs w:val="24"/>
        </w:rPr>
      </w:pPr>
      <w:r>
        <w:rPr>
          <w:rFonts w:ascii="Times New Roman" w:hAnsi="Times New Roman"/>
          <w:sz w:val="24"/>
          <w:szCs w:val="24"/>
        </w:rPr>
        <w:lastRenderedPageBreak/>
        <w:t>Based on the findings, conclusion was drawn, recommendations were made and suggestions for further study were provided in this Chapter for future researchers.</w:t>
      </w:r>
    </w:p>
    <w:p w:rsidR="000D13AE" w:rsidRPr="000D13AE" w:rsidRDefault="000D13AE" w:rsidP="000D13AE">
      <w:pPr>
        <w:numPr>
          <w:ilvl w:val="1"/>
          <w:numId w:val="7"/>
        </w:numPr>
        <w:spacing w:after="0" w:line="480" w:lineRule="auto"/>
        <w:jc w:val="both"/>
        <w:rPr>
          <w:rFonts w:ascii="Times New Roman" w:hAnsi="Times New Roman"/>
          <w:b/>
          <w:bCs/>
          <w:sz w:val="24"/>
          <w:szCs w:val="24"/>
        </w:rPr>
      </w:pPr>
      <w:r w:rsidRPr="000D13AE">
        <w:rPr>
          <w:rFonts w:ascii="Times New Roman" w:hAnsi="Times New Roman"/>
          <w:b/>
          <w:bCs/>
          <w:sz w:val="24"/>
          <w:szCs w:val="24"/>
        </w:rPr>
        <w:t>Conclusion</w:t>
      </w:r>
    </w:p>
    <w:p w:rsidR="000D13AE" w:rsidRDefault="000D13AE" w:rsidP="000D13AE">
      <w:pPr>
        <w:spacing w:after="0" w:line="480" w:lineRule="auto"/>
        <w:ind w:firstLine="720"/>
        <w:jc w:val="both"/>
        <w:rPr>
          <w:rFonts w:ascii="Times New Roman" w:hAnsi="Times New Roman"/>
          <w:sz w:val="24"/>
          <w:szCs w:val="24"/>
        </w:rPr>
      </w:pPr>
      <w:r>
        <w:rPr>
          <w:rFonts w:ascii="Times New Roman" w:hAnsi="Times New Roman"/>
          <w:sz w:val="24"/>
          <w:szCs w:val="24"/>
        </w:rPr>
        <w:t xml:space="preserve">Based on the findings from this study, it was concluded that there was a positive </w:t>
      </w:r>
      <w:r w:rsidRPr="00D703A2">
        <w:rPr>
          <w:rFonts w:ascii="Times New Roman" w:hAnsi="Times New Roman"/>
          <w:sz w:val="24"/>
          <w:szCs w:val="24"/>
        </w:rPr>
        <w:t>implementation of Project-Based</w:t>
      </w:r>
      <w:r>
        <w:rPr>
          <w:rFonts w:ascii="Times New Roman" w:hAnsi="Times New Roman"/>
          <w:sz w:val="24"/>
          <w:szCs w:val="24"/>
        </w:rPr>
        <w:t xml:space="preserve"> </w:t>
      </w:r>
      <w:r w:rsidRPr="00D703A2">
        <w:rPr>
          <w:rFonts w:ascii="Times New Roman" w:hAnsi="Times New Roman"/>
          <w:sz w:val="24"/>
          <w:szCs w:val="24"/>
        </w:rPr>
        <w:t xml:space="preserve">Learning (PBL) </w:t>
      </w:r>
      <w:r>
        <w:rPr>
          <w:rFonts w:ascii="Times New Roman" w:hAnsi="Times New Roman"/>
          <w:sz w:val="24"/>
          <w:szCs w:val="24"/>
        </w:rPr>
        <w:t>on</w:t>
      </w:r>
      <w:r w:rsidRPr="00D703A2">
        <w:rPr>
          <w:rFonts w:ascii="Times New Roman" w:hAnsi="Times New Roman"/>
          <w:sz w:val="24"/>
          <w:szCs w:val="24"/>
        </w:rPr>
        <w:t xml:space="preserve"> students’ performance in ICT</w:t>
      </w:r>
      <w:r>
        <w:rPr>
          <w:rFonts w:ascii="Times New Roman" w:hAnsi="Times New Roman"/>
          <w:sz w:val="24"/>
          <w:szCs w:val="24"/>
        </w:rPr>
        <w:t xml:space="preserve">. More so, </w:t>
      </w:r>
      <w:r w:rsidRPr="000D13AE">
        <w:rPr>
          <w:rFonts w:ascii="Times New Roman" w:hAnsi="Times New Roman"/>
          <w:sz w:val="24"/>
          <w:szCs w:val="24"/>
        </w:rPr>
        <w:t xml:space="preserve">there </w:t>
      </w:r>
      <w:r>
        <w:rPr>
          <w:rFonts w:ascii="Times New Roman" w:hAnsi="Times New Roman"/>
          <w:sz w:val="24"/>
          <w:szCs w:val="24"/>
        </w:rPr>
        <w:t>wa</w:t>
      </w:r>
      <w:r w:rsidRPr="000D13AE">
        <w:rPr>
          <w:rFonts w:ascii="Times New Roman" w:hAnsi="Times New Roman"/>
          <w:sz w:val="24"/>
          <w:szCs w:val="24"/>
        </w:rPr>
        <w:t>s a positive integration of ICT across various subject areas impact students’ overall performance.</w:t>
      </w:r>
      <w:r>
        <w:rPr>
          <w:rFonts w:ascii="Times New Roman" w:hAnsi="Times New Roman"/>
          <w:sz w:val="24"/>
          <w:szCs w:val="24"/>
        </w:rPr>
        <w:t xml:space="preserve"> While </w:t>
      </w:r>
      <w:r w:rsidRPr="000D13AE">
        <w:rPr>
          <w:rFonts w:ascii="Times New Roman" w:hAnsi="Times New Roman"/>
          <w:sz w:val="24"/>
          <w:szCs w:val="24"/>
        </w:rPr>
        <w:t xml:space="preserve">there </w:t>
      </w:r>
      <w:r>
        <w:rPr>
          <w:rFonts w:ascii="Times New Roman" w:hAnsi="Times New Roman"/>
          <w:sz w:val="24"/>
          <w:szCs w:val="24"/>
        </w:rPr>
        <w:t>wa</w:t>
      </w:r>
      <w:r w:rsidRPr="000D13AE">
        <w:rPr>
          <w:rFonts w:ascii="Times New Roman" w:hAnsi="Times New Roman"/>
          <w:sz w:val="24"/>
          <w:szCs w:val="24"/>
        </w:rPr>
        <w:t>s no relationship between teachers’ ICT competencies and their students’ performance in ICT subjects</w:t>
      </w:r>
      <w:r>
        <w:rPr>
          <w:rFonts w:ascii="Times New Roman" w:hAnsi="Times New Roman"/>
          <w:sz w:val="24"/>
          <w:szCs w:val="24"/>
        </w:rPr>
        <w:t xml:space="preserve">, </w:t>
      </w:r>
      <w:r w:rsidRPr="000D13AE">
        <w:rPr>
          <w:rFonts w:ascii="Times New Roman" w:hAnsi="Times New Roman"/>
          <w:sz w:val="24"/>
          <w:szCs w:val="24"/>
        </w:rPr>
        <w:t xml:space="preserve">there </w:t>
      </w:r>
      <w:r>
        <w:rPr>
          <w:rFonts w:ascii="Times New Roman" w:hAnsi="Times New Roman"/>
          <w:sz w:val="24"/>
          <w:szCs w:val="24"/>
        </w:rPr>
        <w:t>wa</w:t>
      </w:r>
      <w:r w:rsidRPr="000D13AE">
        <w:rPr>
          <w:rFonts w:ascii="Times New Roman" w:hAnsi="Times New Roman"/>
          <w:sz w:val="24"/>
          <w:szCs w:val="24"/>
        </w:rPr>
        <w:t>s a positive use of collaborative learning strategies in ICT education affect</w:t>
      </w:r>
      <w:r>
        <w:rPr>
          <w:rFonts w:ascii="Times New Roman" w:hAnsi="Times New Roman"/>
          <w:sz w:val="24"/>
          <w:szCs w:val="24"/>
        </w:rPr>
        <w:t xml:space="preserve"> </w:t>
      </w:r>
      <w:r w:rsidRPr="000D13AE">
        <w:rPr>
          <w:rFonts w:ascii="Times New Roman" w:hAnsi="Times New Roman"/>
          <w:sz w:val="24"/>
          <w:szCs w:val="24"/>
        </w:rPr>
        <w:t>students’ problem-solving skills and engagement</w:t>
      </w:r>
      <w:r>
        <w:rPr>
          <w:rFonts w:ascii="Times New Roman" w:hAnsi="Times New Roman"/>
          <w:sz w:val="24"/>
          <w:szCs w:val="24"/>
        </w:rPr>
        <w:t xml:space="preserve">. The implication is that the </w:t>
      </w:r>
      <w:bookmarkStart w:id="4" w:name="_Hlk174691195"/>
      <w:r>
        <w:rPr>
          <w:rFonts w:ascii="Times New Roman" w:hAnsi="Times New Roman"/>
          <w:sz w:val="24"/>
          <w:szCs w:val="24"/>
        </w:rPr>
        <w:t>teachers in secondary schools are unable to actively utilize ICT integration in their teaching and this negatively affect the performance of their students.</w:t>
      </w:r>
    </w:p>
    <w:bookmarkEnd w:id="4"/>
    <w:p w:rsidR="000D13AE" w:rsidRPr="00DE1FDD" w:rsidRDefault="000D13AE" w:rsidP="000D13AE">
      <w:pPr>
        <w:numPr>
          <w:ilvl w:val="1"/>
          <w:numId w:val="7"/>
        </w:numPr>
        <w:spacing w:after="0" w:line="480" w:lineRule="auto"/>
        <w:jc w:val="both"/>
        <w:rPr>
          <w:rFonts w:ascii="Times New Roman" w:hAnsi="Times New Roman"/>
          <w:b/>
          <w:bCs/>
          <w:sz w:val="24"/>
          <w:szCs w:val="24"/>
        </w:rPr>
      </w:pPr>
      <w:r w:rsidRPr="00DE1FDD">
        <w:rPr>
          <w:rFonts w:ascii="Times New Roman" w:hAnsi="Times New Roman"/>
          <w:b/>
          <w:bCs/>
          <w:sz w:val="24"/>
          <w:szCs w:val="24"/>
        </w:rPr>
        <w:t>Recommendations</w:t>
      </w:r>
    </w:p>
    <w:p w:rsidR="000D13AE" w:rsidRDefault="000D13AE" w:rsidP="00DE1FDD">
      <w:pPr>
        <w:spacing w:after="0" w:line="480" w:lineRule="auto"/>
        <w:ind w:firstLine="720"/>
        <w:jc w:val="both"/>
        <w:rPr>
          <w:rFonts w:ascii="Times New Roman" w:hAnsi="Times New Roman"/>
          <w:sz w:val="24"/>
          <w:szCs w:val="24"/>
        </w:rPr>
      </w:pPr>
      <w:r>
        <w:rPr>
          <w:rFonts w:ascii="Times New Roman" w:hAnsi="Times New Roman"/>
          <w:sz w:val="24"/>
          <w:szCs w:val="24"/>
        </w:rPr>
        <w:t>Based on the findings and conclusion, the following recommendations were made:</w:t>
      </w:r>
    </w:p>
    <w:p w:rsidR="00DE1FDD" w:rsidRDefault="00DE1FDD" w:rsidP="00DE1F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There should be </w:t>
      </w:r>
      <w:r w:rsidRPr="00DE1FDD">
        <w:rPr>
          <w:rFonts w:ascii="Times New Roman" w:hAnsi="Times New Roman"/>
          <w:sz w:val="24"/>
          <w:szCs w:val="24"/>
        </w:rPr>
        <w:t>improving</w:t>
      </w:r>
      <w:r>
        <w:rPr>
          <w:rFonts w:ascii="Times New Roman" w:hAnsi="Times New Roman"/>
          <w:sz w:val="24"/>
          <w:szCs w:val="24"/>
        </w:rPr>
        <w:t xml:space="preserve"> </w:t>
      </w:r>
      <w:r w:rsidRPr="00DE1FDD">
        <w:rPr>
          <w:rFonts w:ascii="Times New Roman" w:hAnsi="Times New Roman"/>
          <w:sz w:val="24"/>
          <w:szCs w:val="24"/>
        </w:rPr>
        <w:t>in</w:t>
      </w:r>
      <w:r>
        <w:rPr>
          <w:rFonts w:ascii="Times New Roman" w:hAnsi="Times New Roman"/>
          <w:sz w:val="24"/>
          <w:szCs w:val="24"/>
        </w:rPr>
        <w:t xml:space="preserve"> the</w:t>
      </w:r>
      <w:r w:rsidRPr="00DE1FDD">
        <w:rPr>
          <w:rFonts w:ascii="Times New Roman" w:hAnsi="Times New Roman"/>
          <w:sz w:val="24"/>
          <w:szCs w:val="24"/>
        </w:rPr>
        <w:t xml:space="preserve"> effectiveness</w:t>
      </w:r>
      <w:r>
        <w:rPr>
          <w:rFonts w:ascii="Times New Roman" w:hAnsi="Times New Roman"/>
          <w:sz w:val="24"/>
          <w:szCs w:val="24"/>
        </w:rPr>
        <w:t xml:space="preserve"> of</w:t>
      </w:r>
      <w:r w:rsidRPr="00DE1FDD">
        <w:rPr>
          <w:rFonts w:ascii="Times New Roman" w:hAnsi="Times New Roman"/>
          <w:sz w:val="24"/>
          <w:szCs w:val="24"/>
        </w:rPr>
        <w:t xml:space="preserve"> teaching and learning computer with respect to the impact of ICT on the academic performance of junior secondary school students</w:t>
      </w:r>
      <w:r>
        <w:rPr>
          <w:rFonts w:ascii="Times New Roman" w:hAnsi="Times New Roman"/>
          <w:sz w:val="24"/>
          <w:szCs w:val="24"/>
        </w:rPr>
        <w:t xml:space="preserve">. </w:t>
      </w:r>
    </w:p>
    <w:p w:rsidR="00DE1FDD" w:rsidRPr="00DE1FDD" w:rsidRDefault="00DE1FDD" w:rsidP="00DE1FDD">
      <w:pPr>
        <w:numPr>
          <w:ilvl w:val="0"/>
          <w:numId w:val="8"/>
        </w:numPr>
        <w:spacing w:after="0" w:line="480" w:lineRule="auto"/>
        <w:jc w:val="both"/>
        <w:rPr>
          <w:rFonts w:ascii="Times New Roman" w:hAnsi="Times New Roman"/>
          <w:sz w:val="24"/>
          <w:szCs w:val="24"/>
        </w:rPr>
      </w:pPr>
      <w:bookmarkStart w:id="5" w:name="_Hlk174691328"/>
      <w:r w:rsidRPr="00DE1FDD">
        <w:rPr>
          <w:rFonts w:ascii="Times New Roman" w:hAnsi="Times New Roman"/>
          <w:sz w:val="24"/>
          <w:szCs w:val="24"/>
        </w:rPr>
        <w:t xml:space="preserve">The teachers </w:t>
      </w:r>
      <w:r>
        <w:rPr>
          <w:rFonts w:ascii="Times New Roman" w:hAnsi="Times New Roman"/>
          <w:sz w:val="24"/>
          <w:szCs w:val="24"/>
        </w:rPr>
        <w:t>should</w:t>
      </w:r>
      <w:r w:rsidRPr="00DE1FDD">
        <w:rPr>
          <w:rFonts w:ascii="Times New Roman" w:hAnsi="Times New Roman"/>
          <w:sz w:val="24"/>
          <w:szCs w:val="24"/>
        </w:rPr>
        <w:t xml:space="preserve"> assist learners in their academic achievement by introducing technological activities that will motivate them to read and improve academically.</w:t>
      </w:r>
    </w:p>
    <w:p w:rsidR="00DE1FDD" w:rsidRPr="00040BFA" w:rsidRDefault="00DE1FDD" w:rsidP="00DE1FDD">
      <w:pPr>
        <w:numPr>
          <w:ilvl w:val="0"/>
          <w:numId w:val="8"/>
        </w:numPr>
        <w:spacing w:after="0" w:line="480" w:lineRule="auto"/>
        <w:jc w:val="both"/>
        <w:rPr>
          <w:rFonts w:ascii="Times New Roman" w:hAnsi="Times New Roman"/>
          <w:sz w:val="24"/>
          <w:szCs w:val="24"/>
        </w:rPr>
      </w:pPr>
      <w:r w:rsidRPr="00040BFA">
        <w:rPr>
          <w:rFonts w:ascii="Times New Roman" w:hAnsi="Times New Roman"/>
          <w:sz w:val="24"/>
          <w:szCs w:val="24"/>
        </w:rPr>
        <w:lastRenderedPageBreak/>
        <w:t xml:space="preserve">Students </w:t>
      </w:r>
      <w:r>
        <w:rPr>
          <w:rFonts w:ascii="Times New Roman" w:hAnsi="Times New Roman"/>
          <w:sz w:val="24"/>
          <w:szCs w:val="24"/>
        </w:rPr>
        <w:t>should identify</w:t>
      </w:r>
      <w:r w:rsidRPr="00040BFA">
        <w:rPr>
          <w:rFonts w:ascii="Times New Roman" w:hAnsi="Times New Roman"/>
          <w:sz w:val="24"/>
          <w:szCs w:val="24"/>
        </w:rPr>
        <w:t xml:space="preserve"> the problems faced or encountered in </w:t>
      </w:r>
      <w:r>
        <w:rPr>
          <w:rFonts w:ascii="Times New Roman" w:hAnsi="Times New Roman"/>
          <w:sz w:val="24"/>
          <w:szCs w:val="24"/>
        </w:rPr>
        <w:t xml:space="preserve">ICT </w:t>
      </w:r>
      <w:r w:rsidRPr="00040BFA">
        <w:rPr>
          <w:rFonts w:ascii="Times New Roman" w:hAnsi="Times New Roman"/>
          <w:sz w:val="24"/>
          <w:szCs w:val="24"/>
        </w:rPr>
        <w:t xml:space="preserve">thereby </w:t>
      </w:r>
      <w:r>
        <w:rPr>
          <w:rFonts w:ascii="Times New Roman" w:hAnsi="Times New Roman"/>
          <w:sz w:val="24"/>
          <w:szCs w:val="24"/>
        </w:rPr>
        <w:t xml:space="preserve">the teachers should </w:t>
      </w:r>
      <w:r w:rsidRPr="00040BFA">
        <w:rPr>
          <w:rFonts w:ascii="Times New Roman" w:hAnsi="Times New Roman"/>
          <w:sz w:val="24"/>
          <w:szCs w:val="24"/>
        </w:rPr>
        <w:t>help them to overcome such problem</w:t>
      </w:r>
      <w:r>
        <w:rPr>
          <w:rFonts w:ascii="Times New Roman" w:hAnsi="Times New Roman"/>
          <w:sz w:val="24"/>
          <w:szCs w:val="24"/>
        </w:rPr>
        <w:t>s</w:t>
      </w:r>
      <w:r w:rsidRPr="00040BFA">
        <w:rPr>
          <w:rFonts w:ascii="Times New Roman" w:hAnsi="Times New Roman"/>
          <w:sz w:val="24"/>
          <w:szCs w:val="24"/>
        </w:rPr>
        <w:t xml:space="preserve"> in order to put in their best in their academic pursuit. </w:t>
      </w:r>
      <w:r>
        <w:rPr>
          <w:rFonts w:ascii="Times New Roman" w:hAnsi="Times New Roman"/>
          <w:sz w:val="24"/>
          <w:szCs w:val="24"/>
        </w:rPr>
        <w:t>Students should</w:t>
      </w:r>
      <w:r w:rsidRPr="00040BFA">
        <w:rPr>
          <w:rFonts w:ascii="Times New Roman" w:hAnsi="Times New Roman"/>
          <w:sz w:val="24"/>
          <w:szCs w:val="24"/>
        </w:rPr>
        <w:t xml:space="preserve"> be able to develop their interest in </w:t>
      </w:r>
      <w:r>
        <w:rPr>
          <w:rFonts w:ascii="Times New Roman" w:hAnsi="Times New Roman"/>
          <w:sz w:val="24"/>
          <w:szCs w:val="24"/>
        </w:rPr>
        <w:t>ICT</w:t>
      </w:r>
      <w:r w:rsidRPr="00040BFA">
        <w:rPr>
          <w:rFonts w:ascii="Times New Roman" w:hAnsi="Times New Roman"/>
          <w:sz w:val="24"/>
          <w:szCs w:val="24"/>
        </w:rPr>
        <w:t xml:space="preserve"> activities so as to assist them</w:t>
      </w:r>
      <w:r>
        <w:rPr>
          <w:rFonts w:ascii="Times New Roman" w:hAnsi="Times New Roman"/>
          <w:sz w:val="24"/>
          <w:szCs w:val="24"/>
        </w:rPr>
        <w:t xml:space="preserve"> in their academic performance.</w:t>
      </w:r>
    </w:p>
    <w:bookmarkEnd w:id="5"/>
    <w:p w:rsidR="00DE1FDD" w:rsidRDefault="00DE1FDD" w:rsidP="00DE1FDD">
      <w:pPr>
        <w:numPr>
          <w:ilvl w:val="0"/>
          <w:numId w:val="8"/>
        </w:numPr>
        <w:autoSpaceDE w:val="0"/>
        <w:autoSpaceDN w:val="0"/>
        <w:adjustRightInd w:val="0"/>
        <w:spacing w:after="0" w:line="480" w:lineRule="auto"/>
        <w:jc w:val="both"/>
        <w:rPr>
          <w:rFonts w:ascii="Times New Roman" w:hAnsi="Times New Roman"/>
          <w:sz w:val="24"/>
          <w:szCs w:val="24"/>
        </w:rPr>
      </w:pPr>
      <w:r w:rsidRPr="00DE1FDD">
        <w:rPr>
          <w:rFonts w:ascii="Times New Roman" w:hAnsi="Times New Roman"/>
          <w:sz w:val="24"/>
          <w:szCs w:val="24"/>
        </w:rPr>
        <w:t>Computer teachers at all levels (primary, post primary and post-secondary) should direct more of their efforts by developing the right attitudes towards activities that would encourage their students’ academic performance.</w:t>
      </w:r>
    </w:p>
    <w:p w:rsidR="00DE1FDD" w:rsidRPr="00DE1FDD" w:rsidRDefault="00DE1FDD" w:rsidP="00F73105">
      <w:pPr>
        <w:numPr>
          <w:ilvl w:val="1"/>
          <w:numId w:val="7"/>
        </w:numPr>
        <w:autoSpaceDE w:val="0"/>
        <w:autoSpaceDN w:val="0"/>
        <w:adjustRightInd w:val="0"/>
        <w:spacing w:after="0" w:line="480" w:lineRule="auto"/>
        <w:jc w:val="both"/>
        <w:rPr>
          <w:rFonts w:ascii="Times New Roman" w:hAnsi="Times New Roman"/>
          <w:b/>
          <w:bCs/>
          <w:sz w:val="24"/>
          <w:szCs w:val="24"/>
        </w:rPr>
      </w:pPr>
      <w:r w:rsidRPr="00DE1FDD">
        <w:rPr>
          <w:rFonts w:ascii="Times New Roman" w:hAnsi="Times New Roman"/>
          <w:b/>
          <w:bCs/>
          <w:sz w:val="24"/>
          <w:szCs w:val="24"/>
        </w:rPr>
        <w:t>Suggestions for Further Studies</w:t>
      </w:r>
    </w:p>
    <w:p w:rsidR="00F73105" w:rsidRDefault="00DE1FDD" w:rsidP="00F73105">
      <w:pPr>
        <w:autoSpaceDE w:val="0"/>
        <w:autoSpaceDN w:val="0"/>
        <w:adjustRightInd w:val="0"/>
        <w:spacing w:after="0" w:line="480" w:lineRule="auto"/>
        <w:ind w:left="720" w:firstLine="360"/>
        <w:jc w:val="both"/>
        <w:rPr>
          <w:rFonts w:ascii="Times New Roman" w:hAnsi="Times New Roman"/>
          <w:sz w:val="24"/>
          <w:szCs w:val="24"/>
        </w:rPr>
      </w:pPr>
      <w:r w:rsidRPr="00DE1FDD">
        <w:rPr>
          <w:rFonts w:ascii="Times New Roman" w:hAnsi="Times New Roman"/>
          <w:sz w:val="24"/>
          <w:szCs w:val="24"/>
        </w:rPr>
        <w:t>The findings of this study would add to the existing body of knowledge and serve as reference for future researchers who may wish to offer suggestions and directions for further studies of this nature to be carried out in other parts of the country especially in the rural areas.</w:t>
      </w:r>
    </w:p>
    <w:p w:rsidR="002A4BCB" w:rsidRDefault="002A4BCB" w:rsidP="002A4BCB">
      <w:pPr>
        <w:autoSpaceDE w:val="0"/>
        <w:autoSpaceDN w:val="0"/>
        <w:adjustRightInd w:val="0"/>
        <w:spacing w:after="0" w:line="480" w:lineRule="auto"/>
        <w:ind w:left="720" w:firstLine="360"/>
        <w:jc w:val="center"/>
        <w:rPr>
          <w:rFonts w:ascii="Times New Roman" w:hAnsi="Times New Roman"/>
          <w:b/>
          <w:bCs/>
          <w:sz w:val="24"/>
          <w:szCs w:val="24"/>
        </w:rPr>
      </w:pPr>
      <w:r>
        <w:rPr>
          <w:rFonts w:ascii="Times New Roman" w:hAnsi="Times New Roman"/>
          <w:sz w:val="24"/>
          <w:szCs w:val="24"/>
        </w:rPr>
        <w:br w:type="page"/>
      </w:r>
      <w:r w:rsidRPr="002A4BCB">
        <w:rPr>
          <w:rFonts w:ascii="Times New Roman" w:hAnsi="Times New Roman"/>
          <w:b/>
          <w:bCs/>
          <w:sz w:val="24"/>
          <w:szCs w:val="24"/>
        </w:rPr>
        <w:lastRenderedPageBreak/>
        <w:t>REFERENCES</w:t>
      </w:r>
    </w:p>
    <w:p w:rsidR="00BE3786" w:rsidRDefault="00BB5E14" w:rsidP="00BE3786">
      <w:pPr>
        <w:autoSpaceDE w:val="0"/>
        <w:autoSpaceDN w:val="0"/>
        <w:adjustRightInd w:val="0"/>
        <w:spacing w:line="240" w:lineRule="auto"/>
        <w:ind w:left="720" w:hanging="720"/>
        <w:jc w:val="both"/>
        <w:rPr>
          <w:rFonts w:ascii="Times New Roman" w:hAnsi="Times New Roman"/>
          <w:sz w:val="24"/>
          <w:szCs w:val="24"/>
        </w:rPr>
      </w:pPr>
      <w:r w:rsidRPr="00BB5E14">
        <w:rPr>
          <w:rFonts w:ascii="Times New Roman" w:hAnsi="Times New Roman"/>
          <w:sz w:val="24"/>
          <w:szCs w:val="24"/>
        </w:rPr>
        <w:t xml:space="preserve">Adebisi, T., Alabi, O., </w:t>
      </w:r>
      <w:proofErr w:type="spellStart"/>
      <w:r w:rsidRPr="00BB5E14">
        <w:rPr>
          <w:rFonts w:ascii="Times New Roman" w:hAnsi="Times New Roman"/>
          <w:sz w:val="24"/>
          <w:szCs w:val="24"/>
        </w:rPr>
        <w:t>Arisukwu</w:t>
      </w:r>
      <w:proofErr w:type="spellEnd"/>
      <w:r w:rsidRPr="00BB5E14">
        <w:rPr>
          <w:rFonts w:ascii="Times New Roman" w:hAnsi="Times New Roman"/>
          <w:sz w:val="24"/>
          <w:szCs w:val="24"/>
        </w:rPr>
        <w:t xml:space="preserve">, O., &amp; </w:t>
      </w:r>
      <w:proofErr w:type="spellStart"/>
      <w:r w:rsidRPr="00BB5E14">
        <w:rPr>
          <w:rFonts w:ascii="Times New Roman" w:hAnsi="Times New Roman"/>
          <w:sz w:val="24"/>
          <w:szCs w:val="24"/>
        </w:rPr>
        <w:t>Asamu</w:t>
      </w:r>
      <w:proofErr w:type="spellEnd"/>
      <w:r w:rsidRPr="00BB5E14">
        <w:rPr>
          <w:rFonts w:ascii="Times New Roman" w:hAnsi="Times New Roman"/>
          <w:sz w:val="24"/>
          <w:szCs w:val="24"/>
        </w:rPr>
        <w:t>, F. (2021). Gambling in transition: assessing youth narratives of gambling in Nigeria. </w:t>
      </w:r>
      <w:r w:rsidRPr="00BB5E14">
        <w:rPr>
          <w:rFonts w:ascii="Times New Roman" w:hAnsi="Times New Roman"/>
          <w:i/>
          <w:iCs/>
          <w:sz w:val="24"/>
          <w:szCs w:val="24"/>
        </w:rPr>
        <w:t>Journal of Gambling Studies</w:t>
      </w:r>
      <w:r w:rsidRPr="00BB5E14">
        <w:rPr>
          <w:rFonts w:ascii="Times New Roman" w:hAnsi="Times New Roman"/>
          <w:sz w:val="24"/>
          <w:szCs w:val="24"/>
        </w:rPr>
        <w:t>, </w:t>
      </w:r>
      <w:r w:rsidRPr="00BB5E14">
        <w:rPr>
          <w:rFonts w:ascii="Times New Roman" w:hAnsi="Times New Roman"/>
          <w:i/>
          <w:iCs/>
          <w:sz w:val="24"/>
          <w:szCs w:val="24"/>
        </w:rPr>
        <w:t>37</w:t>
      </w:r>
      <w:r w:rsidRPr="00BB5E14">
        <w:rPr>
          <w:rFonts w:ascii="Times New Roman" w:hAnsi="Times New Roman"/>
          <w:sz w:val="24"/>
          <w:szCs w:val="24"/>
        </w:rPr>
        <w:t>(1), 59-82.</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9160D7">
        <w:rPr>
          <w:rFonts w:ascii="Times New Roman" w:hAnsi="Times New Roman"/>
          <w:sz w:val="24"/>
          <w:szCs w:val="24"/>
        </w:rPr>
        <w:t>Aesaert</w:t>
      </w:r>
      <w:proofErr w:type="spellEnd"/>
      <w:r w:rsidRPr="009160D7">
        <w:rPr>
          <w:rFonts w:ascii="Times New Roman" w:hAnsi="Times New Roman"/>
          <w:sz w:val="24"/>
          <w:szCs w:val="24"/>
        </w:rPr>
        <w:t>, K., &amp; van Braak, J. (2018). Information and communication competences for students. In </w:t>
      </w:r>
      <w:r w:rsidRPr="009160D7">
        <w:rPr>
          <w:rFonts w:ascii="Times New Roman" w:hAnsi="Times New Roman"/>
          <w:i/>
          <w:iCs/>
          <w:sz w:val="24"/>
          <w:szCs w:val="24"/>
        </w:rPr>
        <w:t>International handbook of information technology in primary and secondary education</w:t>
      </w:r>
      <w:r w:rsidRPr="009160D7">
        <w:rPr>
          <w:rFonts w:ascii="Times New Roman" w:hAnsi="Times New Roman"/>
          <w:sz w:val="24"/>
          <w:szCs w:val="24"/>
        </w:rPr>
        <w:t>. Springer.</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BE3786">
        <w:rPr>
          <w:rFonts w:ascii="Times New Roman" w:hAnsi="Times New Roman"/>
          <w:sz w:val="24"/>
          <w:szCs w:val="24"/>
        </w:rPr>
        <w:t>Aesaert</w:t>
      </w:r>
      <w:proofErr w:type="spellEnd"/>
      <w:r w:rsidRPr="00BE3786">
        <w:rPr>
          <w:rFonts w:ascii="Times New Roman" w:hAnsi="Times New Roman"/>
          <w:sz w:val="24"/>
          <w:szCs w:val="24"/>
        </w:rPr>
        <w:t xml:space="preserve">, K., </w:t>
      </w:r>
      <w:r w:rsidR="009160D7" w:rsidRPr="009160D7">
        <w:rPr>
          <w:rFonts w:ascii="Times New Roman" w:hAnsi="Times New Roman"/>
          <w:sz w:val="24"/>
          <w:szCs w:val="24"/>
        </w:rPr>
        <w:t>Godaert, E., Voogt, J., &amp; van Braak, J. (2022). Assessment of students’ digital competences in primary school: a systematic review. </w:t>
      </w:r>
      <w:r w:rsidR="009160D7" w:rsidRPr="009160D7">
        <w:rPr>
          <w:rFonts w:ascii="Times New Roman" w:hAnsi="Times New Roman"/>
          <w:i/>
          <w:iCs/>
          <w:sz w:val="24"/>
          <w:szCs w:val="24"/>
        </w:rPr>
        <w:t>Education and Information Technologies</w:t>
      </w:r>
      <w:r w:rsidR="009160D7" w:rsidRPr="009160D7">
        <w:rPr>
          <w:rFonts w:ascii="Times New Roman" w:hAnsi="Times New Roman"/>
          <w:sz w:val="24"/>
          <w:szCs w:val="24"/>
        </w:rPr>
        <w:t>, </w:t>
      </w:r>
      <w:r w:rsidR="009160D7" w:rsidRPr="009160D7">
        <w:rPr>
          <w:rFonts w:ascii="Times New Roman" w:hAnsi="Times New Roman"/>
          <w:i/>
          <w:iCs/>
          <w:sz w:val="24"/>
          <w:szCs w:val="24"/>
        </w:rPr>
        <w:t>27</w:t>
      </w:r>
      <w:r w:rsidR="009160D7" w:rsidRPr="009160D7">
        <w:rPr>
          <w:rFonts w:ascii="Times New Roman" w:hAnsi="Times New Roman"/>
          <w:sz w:val="24"/>
          <w:szCs w:val="24"/>
        </w:rPr>
        <w:t>(7), 9953-10011.</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r w:rsidRPr="009160D7">
        <w:rPr>
          <w:rFonts w:ascii="Times New Roman" w:hAnsi="Times New Roman"/>
          <w:sz w:val="24"/>
          <w:szCs w:val="24"/>
        </w:rPr>
        <w:t>Wu, T., &amp; Albion, P. (2019). Investigating remote access laboratories for increasing pre-service teachers’ STEM capabilities. </w:t>
      </w:r>
      <w:r w:rsidRPr="009160D7">
        <w:rPr>
          <w:rFonts w:ascii="Times New Roman" w:hAnsi="Times New Roman"/>
          <w:i/>
          <w:iCs/>
          <w:sz w:val="24"/>
          <w:szCs w:val="24"/>
        </w:rPr>
        <w:t>Journal of Educational Technology &amp; Society</w:t>
      </w:r>
      <w:r w:rsidRPr="009160D7">
        <w:rPr>
          <w:rFonts w:ascii="Times New Roman" w:hAnsi="Times New Roman"/>
          <w:sz w:val="24"/>
          <w:szCs w:val="24"/>
        </w:rPr>
        <w:t>, </w:t>
      </w:r>
      <w:r w:rsidRPr="009160D7">
        <w:rPr>
          <w:rFonts w:ascii="Times New Roman" w:hAnsi="Times New Roman"/>
          <w:i/>
          <w:iCs/>
          <w:sz w:val="24"/>
          <w:szCs w:val="24"/>
        </w:rPr>
        <w:t>22</w:t>
      </w:r>
      <w:r w:rsidRPr="009160D7">
        <w:rPr>
          <w:rFonts w:ascii="Times New Roman" w:hAnsi="Times New Roman"/>
          <w:sz w:val="24"/>
          <w:szCs w:val="24"/>
        </w:rPr>
        <w:t>(1), 82-93.</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9160D7">
        <w:rPr>
          <w:rFonts w:ascii="Times New Roman" w:hAnsi="Times New Roman"/>
          <w:sz w:val="24"/>
          <w:szCs w:val="24"/>
        </w:rPr>
        <w:t>Aldiab</w:t>
      </w:r>
      <w:proofErr w:type="spellEnd"/>
      <w:r w:rsidRPr="009160D7">
        <w:rPr>
          <w:rFonts w:ascii="Times New Roman" w:hAnsi="Times New Roman"/>
          <w:sz w:val="24"/>
          <w:szCs w:val="24"/>
        </w:rPr>
        <w:t xml:space="preserve">, A., Chowdhury, H., </w:t>
      </w:r>
      <w:proofErr w:type="spellStart"/>
      <w:r w:rsidRPr="009160D7">
        <w:rPr>
          <w:rFonts w:ascii="Times New Roman" w:hAnsi="Times New Roman"/>
          <w:sz w:val="24"/>
          <w:szCs w:val="24"/>
        </w:rPr>
        <w:t>Kootsookos</w:t>
      </w:r>
      <w:proofErr w:type="spellEnd"/>
      <w:r w:rsidRPr="009160D7">
        <w:rPr>
          <w:rFonts w:ascii="Times New Roman" w:hAnsi="Times New Roman"/>
          <w:sz w:val="24"/>
          <w:szCs w:val="24"/>
        </w:rPr>
        <w:t xml:space="preserve">, A., Alam, F., &amp; </w:t>
      </w:r>
      <w:proofErr w:type="spellStart"/>
      <w:r w:rsidRPr="009160D7">
        <w:rPr>
          <w:rFonts w:ascii="Times New Roman" w:hAnsi="Times New Roman"/>
          <w:sz w:val="24"/>
          <w:szCs w:val="24"/>
        </w:rPr>
        <w:t>Allhibi</w:t>
      </w:r>
      <w:proofErr w:type="spellEnd"/>
      <w:r w:rsidRPr="009160D7">
        <w:rPr>
          <w:rFonts w:ascii="Times New Roman" w:hAnsi="Times New Roman"/>
          <w:sz w:val="24"/>
          <w:szCs w:val="24"/>
        </w:rPr>
        <w:t>, H. (2019). Utilization of Learning Management Systems (LMSs) in higher education system: A case review for Saudi Arabia. </w:t>
      </w:r>
      <w:r w:rsidRPr="009160D7">
        <w:rPr>
          <w:rFonts w:ascii="Times New Roman" w:hAnsi="Times New Roman"/>
          <w:i/>
          <w:iCs/>
          <w:sz w:val="24"/>
          <w:szCs w:val="24"/>
        </w:rPr>
        <w:t>Energy Procedia</w:t>
      </w:r>
      <w:r w:rsidRPr="009160D7">
        <w:rPr>
          <w:rFonts w:ascii="Times New Roman" w:hAnsi="Times New Roman"/>
          <w:sz w:val="24"/>
          <w:szCs w:val="24"/>
        </w:rPr>
        <w:t>, </w:t>
      </w:r>
      <w:r w:rsidRPr="009160D7">
        <w:rPr>
          <w:rFonts w:ascii="Times New Roman" w:hAnsi="Times New Roman"/>
          <w:i/>
          <w:iCs/>
          <w:sz w:val="24"/>
          <w:szCs w:val="24"/>
        </w:rPr>
        <w:t>160</w:t>
      </w:r>
      <w:r w:rsidRPr="009160D7">
        <w:rPr>
          <w:rFonts w:ascii="Times New Roman" w:hAnsi="Times New Roman"/>
          <w:sz w:val="24"/>
          <w:szCs w:val="24"/>
        </w:rPr>
        <w:t>, 731-737.</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r w:rsidRPr="009160D7">
        <w:rPr>
          <w:rFonts w:ascii="Times New Roman" w:hAnsi="Times New Roman"/>
          <w:sz w:val="24"/>
          <w:szCs w:val="24"/>
        </w:rPr>
        <w:t>Barak, M. (2017). Science teacher education in the twenty-first century: A pedagogical framework for technology-integrated social constructivism. </w:t>
      </w:r>
      <w:r w:rsidRPr="009160D7">
        <w:rPr>
          <w:rFonts w:ascii="Times New Roman" w:hAnsi="Times New Roman"/>
          <w:i/>
          <w:iCs/>
          <w:sz w:val="24"/>
          <w:szCs w:val="24"/>
        </w:rPr>
        <w:t>Research in Science Education</w:t>
      </w:r>
      <w:r w:rsidRPr="009160D7">
        <w:rPr>
          <w:rFonts w:ascii="Times New Roman" w:hAnsi="Times New Roman"/>
          <w:sz w:val="24"/>
          <w:szCs w:val="24"/>
        </w:rPr>
        <w:t>, </w:t>
      </w:r>
      <w:r w:rsidRPr="009160D7">
        <w:rPr>
          <w:rFonts w:ascii="Times New Roman" w:hAnsi="Times New Roman"/>
          <w:i/>
          <w:iCs/>
          <w:sz w:val="24"/>
          <w:szCs w:val="24"/>
        </w:rPr>
        <w:t>47</w:t>
      </w:r>
      <w:r w:rsidRPr="009160D7">
        <w:rPr>
          <w:rFonts w:ascii="Times New Roman" w:hAnsi="Times New Roman"/>
          <w:sz w:val="24"/>
          <w:szCs w:val="24"/>
        </w:rPr>
        <w:t>, 283-303.</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9160D7">
        <w:rPr>
          <w:rFonts w:ascii="Times New Roman" w:hAnsi="Times New Roman"/>
          <w:sz w:val="24"/>
          <w:szCs w:val="24"/>
        </w:rPr>
        <w:t>Chassignol</w:t>
      </w:r>
      <w:proofErr w:type="spellEnd"/>
      <w:r w:rsidRPr="009160D7">
        <w:rPr>
          <w:rFonts w:ascii="Times New Roman" w:hAnsi="Times New Roman"/>
          <w:sz w:val="24"/>
          <w:szCs w:val="24"/>
        </w:rPr>
        <w:t xml:space="preserve">, M., </w:t>
      </w:r>
      <w:proofErr w:type="spellStart"/>
      <w:r w:rsidRPr="009160D7">
        <w:rPr>
          <w:rFonts w:ascii="Times New Roman" w:hAnsi="Times New Roman"/>
          <w:sz w:val="24"/>
          <w:szCs w:val="24"/>
        </w:rPr>
        <w:t>Khoroshavin</w:t>
      </w:r>
      <w:proofErr w:type="spellEnd"/>
      <w:r w:rsidRPr="009160D7">
        <w:rPr>
          <w:rFonts w:ascii="Times New Roman" w:hAnsi="Times New Roman"/>
          <w:sz w:val="24"/>
          <w:szCs w:val="24"/>
        </w:rPr>
        <w:t xml:space="preserve">, A., Klimova, A., &amp; </w:t>
      </w:r>
      <w:proofErr w:type="spellStart"/>
      <w:r w:rsidRPr="009160D7">
        <w:rPr>
          <w:rFonts w:ascii="Times New Roman" w:hAnsi="Times New Roman"/>
          <w:sz w:val="24"/>
          <w:szCs w:val="24"/>
        </w:rPr>
        <w:t>Bilyatdinova</w:t>
      </w:r>
      <w:proofErr w:type="spellEnd"/>
      <w:r w:rsidRPr="009160D7">
        <w:rPr>
          <w:rFonts w:ascii="Times New Roman" w:hAnsi="Times New Roman"/>
          <w:sz w:val="24"/>
          <w:szCs w:val="24"/>
        </w:rPr>
        <w:t>, A. (2018). Artificial Intelligence trends in education: a narrative overview. </w:t>
      </w:r>
      <w:r w:rsidRPr="009160D7">
        <w:rPr>
          <w:rFonts w:ascii="Times New Roman" w:hAnsi="Times New Roman"/>
          <w:i/>
          <w:iCs/>
          <w:sz w:val="24"/>
          <w:szCs w:val="24"/>
        </w:rPr>
        <w:t>Procedia computer science</w:t>
      </w:r>
      <w:r w:rsidRPr="009160D7">
        <w:rPr>
          <w:rFonts w:ascii="Times New Roman" w:hAnsi="Times New Roman"/>
          <w:sz w:val="24"/>
          <w:szCs w:val="24"/>
        </w:rPr>
        <w:t>, </w:t>
      </w:r>
      <w:r w:rsidRPr="009160D7">
        <w:rPr>
          <w:rFonts w:ascii="Times New Roman" w:hAnsi="Times New Roman"/>
          <w:i/>
          <w:iCs/>
          <w:sz w:val="24"/>
          <w:szCs w:val="24"/>
        </w:rPr>
        <w:t>136</w:t>
      </w:r>
      <w:r w:rsidRPr="009160D7">
        <w:rPr>
          <w:rFonts w:ascii="Times New Roman" w:hAnsi="Times New Roman"/>
          <w:sz w:val="24"/>
          <w:szCs w:val="24"/>
        </w:rPr>
        <w:t>, 16-24.</w:t>
      </w:r>
    </w:p>
    <w:p w:rsidR="009160D7"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 xml:space="preserve">Chen, J., &amp; Liu, S. </w:t>
      </w:r>
      <w:r w:rsidR="009160D7" w:rsidRPr="009160D7">
        <w:rPr>
          <w:rFonts w:ascii="Times New Roman" w:hAnsi="Times New Roman"/>
          <w:sz w:val="24"/>
          <w:szCs w:val="24"/>
        </w:rPr>
        <w:t>(2020). Antibody responses to SARS-CoV-2 in patients with COVID-19. </w:t>
      </w:r>
      <w:r w:rsidR="009160D7" w:rsidRPr="009160D7">
        <w:rPr>
          <w:rFonts w:ascii="Times New Roman" w:hAnsi="Times New Roman"/>
          <w:i/>
          <w:iCs/>
          <w:sz w:val="24"/>
          <w:szCs w:val="24"/>
        </w:rPr>
        <w:t>Nature medicine</w:t>
      </w:r>
      <w:r w:rsidR="009160D7" w:rsidRPr="009160D7">
        <w:rPr>
          <w:rFonts w:ascii="Times New Roman" w:hAnsi="Times New Roman"/>
          <w:sz w:val="24"/>
          <w:szCs w:val="24"/>
        </w:rPr>
        <w:t>, </w:t>
      </w:r>
      <w:r w:rsidR="009160D7" w:rsidRPr="009160D7">
        <w:rPr>
          <w:rFonts w:ascii="Times New Roman" w:hAnsi="Times New Roman"/>
          <w:i/>
          <w:iCs/>
          <w:sz w:val="24"/>
          <w:szCs w:val="24"/>
        </w:rPr>
        <w:t>26</w:t>
      </w:r>
      <w:r w:rsidR="009160D7" w:rsidRPr="009160D7">
        <w:rPr>
          <w:rFonts w:ascii="Times New Roman" w:hAnsi="Times New Roman"/>
          <w:sz w:val="24"/>
          <w:szCs w:val="24"/>
        </w:rPr>
        <w:t>(6), 845-848.</w:t>
      </w:r>
    </w:p>
    <w:p w:rsidR="0065185F" w:rsidRDefault="009160D7" w:rsidP="00BE3786">
      <w:pPr>
        <w:autoSpaceDE w:val="0"/>
        <w:autoSpaceDN w:val="0"/>
        <w:adjustRightInd w:val="0"/>
        <w:spacing w:line="240" w:lineRule="auto"/>
        <w:ind w:left="720" w:hanging="720"/>
        <w:jc w:val="both"/>
        <w:rPr>
          <w:rFonts w:ascii="Times New Roman" w:hAnsi="Times New Roman"/>
          <w:sz w:val="24"/>
          <w:szCs w:val="24"/>
        </w:rPr>
      </w:pPr>
      <w:r w:rsidRPr="009160D7">
        <w:rPr>
          <w:rFonts w:ascii="Times New Roman" w:hAnsi="Times New Roman"/>
          <w:sz w:val="24"/>
          <w:szCs w:val="24"/>
        </w:rPr>
        <w:t>Chen, J., Wu, L., Zhang, J., Zhang, L., Gong, D., Zhao, Y., ... &amp; Yu, H. (2020). Deep learning-based model for detecting 2019 novel coronavirus pneumonia on high-resolution computed tomography. </w:t>
      </w:r>
      <w:r w:rsidRPr="009160D7">
        <w:rPr>
          <w:rFonts w:ascii="Times New Roman" w:hAnsi="Times New Roman"/>
          <w:i/>
          <w:iCs/>
          <w:sz w:val="24"/>
          <w:szCs w:val="24"/>
        </w:rPr>
        <w:t>Scientific reports</w:t>
      </w:r>
      <w:r w:rsidRPr="009160D7">
        <w:rPr>
          <w:rFonts w:ascii="Times New Roman" w:hAnsi="Times New Roman"/>
          <w:sz w:val="24"/>
          <w:szCs w:val="24"/>
        </w:rPr>
        <w:t>, </w:t>
      </w:r>
      <w:r w:rsidRPr="009160D7">
        <w:rPr>
          <w:rFonts w:ascii="Times New Roman" w:hAnsi="Times New Roman"/>
          <w:i/>
          <w:iCs/>
          <w:sz w:val="24"/>
          <w:szCs w:val="24"/>
        </w:rPr>
        <w:t>10</w:t>
      </w:r>
      <w:r w:rsidRPr="009160D7">
        <w:rPr>
          <w:rFonts w:ascii="Times New Roman" w:hAnsi="Times New Roman"/>
          <w:sz w:val="24"/>
          <w:szCs w:val="24"/>
        </w:rPr>
        <w:t>(1), 19196.</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r w:rsidRPr="009160D7">
        <w:rPr>
          <w:rFonts w:ascii="Times New Roman" w:hAnsi="Times New Roman"/>
          <w:sz w:val="24"/>
          <w:szCs w:val="24"/>
        </w:rPr>
        <w:t>Cheng, K. H., &amp; Tsai, C. C. (2020). Students’ motivational beliefs and strategies, perceived immersion and attitudes towards science learning with immersive virtual reality: A partial least squares analysis. </w:t>
      </w:r>
      <w:r w:rsidRPr="009160D7">
        <w:rPr>
          <w:rFonts w:ascii="Times New Roman" w:hAnsi="Times New Roman"/>
          <w:i/>
          <w:iCs/>
          <w:sz w:val="24"/>
          <w:szCs w:val="24"/>
        </w:rPr>
        <w:t>British Journal of Educational Technology</w:t>
      </w:r>
      <w:r w:rsidRPr="009160D7">
        <w:rPr>
          <w:rFonts w:ascii="Times New Roman" w:hAnsi="Times New Roman"/>
          <w:sz w:val="24"/>
          <w:szCs w:val="24"/>
        </w:rPr>
        <w:t>, </w:t>
      </w:r>
      <w:r w:rsidRPr="009160D7">
        <w:rPr>
          <w:rFonts w:ascii="Times New Roman" w:hAnsi="Times New Roman"/>
          <w:i/>
          <w:iCs/>
          <w:sz w:val="24"/>
          <w:szCs w:val="24"/>
        </w:rPr>
        <w:t>51</w:t>
      </w:r>
      <w:r w:rsidRPr="009160D7">
        <w:rPr>
          <w:rFonts w:ascii="Times New Roman" w:hAnsi="Times New Roman"/>
          <w:sz w:val="24"/>
          <w:szCs w:val="24"/>
        </w:rPr>
        <w:t>(6), 2140-2159.</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lastRenderedPageBreak/>
        <w:t>Choi, M.</w:t>
      </w:r>
      <w:r w:rsidR="009160D7">
        <w:rPr>
          <w:rFonts w:ascii="Times New Roman" w:hAnsi="Times New Roman"/>
          <w:sz w:val="24"/>
          <w:szCs w:val="24"/>
        </w:rPr>
        <w:t xml:space="preserve"> S.</w:t>
      </w:r>
      <w:r w:rsidRPr="00BE3786">
        <w:rPr>
          <w:rFonts w:ascii="Times New Roman" w:hAnsi="Times New Roman"/>
          <w:sz w:val="24"/>
          <w:szCs w:val="24"/>
        </w:rPr>
        <w:t>,</w:t>
      </w:r>
      <w:r w:rsidR="009160D7">
        <w:rPr>
          <w:rFonts w:ascii="Times New Roman" w:hAnsi="Times New Roman"/>
          <w:sz w:val="24"/>
          <w:szCs w:val="24"/>
        </w:rPr>
        <w:t xml:space="preserve"> </w:t>
      </w:r>
      <w:r w:rsidR="009160D7" w:rsidRPr="009160D7">
        <w:rPr>
          <w:rFonts w:ascii="Times New Roman" w:hAnsi="Times New Roman"/>
          <w:sz w:val="24"/>
          <w:szCs w:val="24"/>
        </w:rPr>
        <w:t xml:space="preserve">Jung, Y., </w:t>
      </w:r>
      <w:proofErr w:type="spellStart"/>
      <w:r w:rsidR="009160D7" w:rsidRPr="009160D7">
        <w:rPr>
          <w:rFonts w:ascii="Times New Roman" w:hAnsi="Times New Roman"/>
          <w:sz w:val="24"/>
          <w:szCs w:val="24"/>
        </w:rPr>
        <w:t>Nipane</w:t>
      </w:r>
      <w:proofErr w:type="spellEnd"/>
      <w:r w:rsidR="009160D7" w:rsidRPr="009160D7">
        <w:rPr>
          <w:rFonts w:ascii="Times New Roman" w:hAnsi="Times New Roman"/>
          <w:sz w:val="24"/>
          <w:szCs w:val="24"/>
        </w:rPr>
        <w:t xml:space="preserve">, A., Borah, A., Kim, B., </w:t>
      </w:r>
      <w:proofErr w:type="spellStart"/>
      <w:r w:rsidR="009160D7" w:rsidRPr="009160D7">
        <w:rPr>
          <w:rFonts w:ascii="Times New Roman" w:hAnsi="Times New Roman"/>
          <w:sz w:val="24"/>
          <w:szCs w:val="24"/>
        </w:rPr>
        <w:t>Zangiabadi</w:t>
      </w:r>
      <w:proofErr w:type="spellEnd"/>
      <w:r w:rsidR="009160D7" w:rsidRPr="009160D7">
        <w:rPr>
          <w:rFonts w:ascii="Times New Roman" w:hAnsi="Times New Roman"/>
          <w:sz w:val="24"/>
          <w:szCs w:val="24"/>
        </w:rPr>
        <w:t xml:space="preserve">, A., ... &amp; </w:t>
      </w:r>
      <w:proofErr w:type="spellStart"/>
      <w:r w:rsidR="009160D7" w:rsidRPr="009160D7">
        <w:rPr>
          <w:rFonts w:ascii="Times New Roman" w:hAnsi="Times New Roman"/>
          <w:sz w:val="24"/>
          <w:szCs w:val="24"/>
        </w:rPr>
        <w:t>Teherani</w:t>
      </w:r>
      <w:proofErr w:type="spellEnd"/>
      <w:r w:rsidR="009160D7" w:rsidRPr="009160D7">
        <w:rPr>
          <w:rFonts w:ascii="Times New Roman" w:hAnsi="Times New Roman"/>
          <w:sz w:val="24"/>
          <w:szCs w:val="24"/>
        </w:rPr>
        <w:t>, J. T. (2019). Transferred via contacts as a platform for ideal two-dimensional transistors. </w:t>
      </w:r>
      <w:r w:rsidR="009160D7" w:rsidRPr="009160D7">
        <w:rPr>
          <w:rFonts w:ascii="Times New Roman" w:hAnsi="Times New Roman"/>
          <w:i/>
          <w:iCs/>
          <w:sz w:val="24"/>
          <w:szCs w:val="24"/>
        </w:rPr>
        <w:t>Nature Electronics</w:t>
      </w:r>
      <w:r w:rsidR="009160D7" w:rsidRPr="009160D7">
        <w:rPr>
          <w:rFonts w:ascii="Times New Roman" w:hAnsi="Times New Roman"/>
          <w:sz w:val="24"/>
          <w:szCs w:val="24"/>
        </w:rPr>
        <w:t>, </w:t>
      </w:r>
      <w:r w:rsidR="009160D7" w:rsidRPr="009160D7">
        <w:rPr>
          <w:rFonts w:ascii="Times New Roman" w:hAnsi="Times New Roman"/>
          <w:i/>
          <w:iCs/>
          <w:sz w:val="24"/>
          <w:szCs w:val="24"/>
        </w:rPr>
        <w:t>2</w:t>
      </w:r>
      <w:r w:rsidR="009160D7" w:rsidRPr="009160D7">
        <w:rPr>
          <w:rFonts w:ascii="Times New Roman" w:hAnsi="Times New Roman"/>
          <w:sz w:val="24"/>
          <w:szCs w:val="24"/>
        </w:rPr>
        <w:t>(5), 187-194.</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r w:rsidRPr="009160D7">
        <w:rPr>
          <w:rFonts w:ascii="Times New Roman" w:hAnsi="Times New Roman"/>
          <w:sz w:val="24"/>
          <w:szCs w:val="24"/>
        </w:rPr>
        <w:t>Dhawan, S. (2020). Online learning: A panacea in the time of COVID-19 crisis. </w:t>
      </w:r>
      <w:r w:rsidRPr="009160D7">
        <w:rPr>
          <w:rFonts w:ascii="Times New Roman" w:hAnsi="Times New Roman"/>
          <w:i/>
          <w:iCs/>
          <w:sz w:val="24"/>
          <w:szCs w:val="24"/>
        </w:rPr>
        <w:t>Journal of educational technology systems</w:t>
      </w:r>
      <w:r w:rsidRPr="009160D7">
        <w:rPr>
          <w:rFonts w:ascii="Times New Roman" w:hAnsi="Times New Roman"/>
          <w:sz w:val="24"/>
          <w:szCs w:val="24"/>
        </w:rPr>
        <w:t>, </w:t>
      </w:r>
      <w:r w:rsidRPr="009160D7">
        <w:rPr>
          <w:rFonts w:ascii="Times New Roman" w:hAnsi="Times New Roman"/>
          <w:i/>
          <w:iCs/>
          <w:sz w:val="24"/>
          <w:szCs w:val="24"/>
        </w:rPr>
        <w:t>49</w:t>
      </w:r>
      <w:r w:rsidRPr="009160D7">
        <w:rPr>
          <w:rFonts w:ascii="Times New Roman" w:hAnsi="Times New Roman"/>
          <w:sz w:val="24"/>
          <w:szCs w:val="24"/>
        </w:rPr>
        <w:t>(1), 5-22.</w:t>
      </w:r>
    </w:p>
    <w:p w:rsidR="009160D7" w:rsidRDefault="009160D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9160D7">
        <w:rPr>
          <w:rFonts w:ascii="Times New Roman" w:hAnsi="Times New Roman"/>
          <w:sz w:val="24"/>
          <w:szCs w:val="24"/>
        </w:rPr>
        <w:t>Fraillon</w:t>
      </w:r>
      <w:proofErr w:type="spellEnd"/>
      <w:r w:rsidRPr="009160D7">
        <w:rPr>
          <w:rFonts w:ascii="Times New Roman" w:hAnsi="Times New Roman"/>
          <w:sz w:val="24"/>
          <w:szCs w:val="24"/>
        </w:rPr>
        <w:t>, J., Ainley, J., Schulz, W., Friedman, T., &amp; Duckworth, D. (2020). </w:t>
      </w:r>
      <w:r w:rsidRPr="009160D7">
        <w:rPr>
          <w:rFonts w:ascii="Times New Roman" w:hAnsi="Times New Roman"/>
          <w:i/>
          <w:iCs/>
          <w:sz w:val="24"/>
          <w:szCs w:val="24"/>
        </w:rPr>
        <w:t>Preparing for life in a digital world: IEA international computer and information literacy study 2018 international report</w:t>
      </w:r>
      <w:r w:rsidRPr="009160D7">
        <w:rPr>
          <w:rFonts w:ascii="Times New Roman" w:hAnsi="Times New Roman"/>
          <w:sz w:val="24"/>
          <w:szCs w:val="24"/>
        </w:rPr>
        <w:t> (p. 297). Springer Nature.</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García-Martínez, J. A., Rosa-Napal, F. C., Romero-</w:t>
      </w:r>
      <w:proofErr w:type="spellStart"/>
      <w:r w:rsidRPr="005734A7">
        <w:rPr>
          <w:rFonts w:ascii="Times New Roman" w:hAnsi="Times New Roman"/>
          <w:sz w:val="24"/>
          <w:szCs w:val="24"/>
        </w:rPr>
        <w:t>Tabeayo</w:t>
      </w:r>
      <w:proofErr w:type="spellEnd"/>
      <w:r w:rsidRPr="005734A7">
        <w:rPr>
          <w:rFonts w:ascii="Times New Roman" w:hAnsi="Times New Roman"/>
          <w:sz w:val="24"/>
          <w:szCs w:val="24"/>
        </w:rPr>
        <w:t>, I., López-Calvo, S., &amp; Fuentes-Abeledo, E. J. (2020). Digital tools and personal learning environments: An analysis in higher education. </w:t>
      </w:r>
      <w:r w:rsidRPr="005734A7">
        <w:rPr>
          <w:rFonts w:ascii="Times New Roman" w:hAnsi="Times New Roman"/>
          <w:i/>
          <w:iCs/>
          <w:sz w:val="24"/>
          <w:szCs w:val="24"/>
        </w:rPr>
        <w:t>Sustainability</w:t>
      </w:r>
      <w:r w:rsidRPr="005734A7">
        <w:rPr>
          <w:rFonts w:ascii="Times New Roman" w:hAnsi="Times New Roman"/>
          <w:sz w:val="24"/>
          <w:szCs w:val="24"/>
        </w:rPr>
        <w:t>, </w:t>
      </w:r>
      <w:r w:rsidRPr="005734A7">
        <w:rPr>
          <w:rFonts w:ascii="Times New Roman" w:hAnsi="Times New Roman"/>
          <w:i/>
          <w:iCs/>
          <w:sz w:val="24"/>
          <w:szCs w:val="24"/>
        </w:rPr>
        <w:t>12</w:t>
      </w:r>
      <w:r w:rsidRPr="005734A7">
        <w:rPr>
          <w:rFonts w:ascii="Times New Roman" w:hAnsi="Times New Roman"/>
          <w:sz w:val="24"/>
          <w:szCs w:val="24"/>
        </w:rPr>
        <w:t>(19), 8180.</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Harris, J.,</w:t>
      </w:r>
      <w:r w:rsidR="005734A7">
        <w:rPr>
          <w:rFonts w:ascii="Times New Roman" w:hAnsi="Times New Roman"/>
          <w:sz w:val="24"/>
          <w:szCs w:val="24"/>
        </w:rPr>
        <w:t xml:space="preserve"> </w:t>
      </w:r>
      <w:r w:rsidR="005734A7" w:rsidRPr="005734A7">
        <w:rPr>
          <w:rFonts w:ascii="Times New Roman" w:hAnsi="Times New Roman"/>
          <w:sz w:val="24"/>
          <w:szCs w:val="24"/>
        </w:rPr>
        <w:t xml:space="preserve">Delgado, D. A., Lambert, B. S., </w:t>
      </w:r>
      <w:proofErr w:type="spellStart"/>
      <w:r w:rsidR="005734A7" w:rsidRPr="005734A7">
        <w:rPr>
          <w:rFonts w:ascii="Times New Roman" w:hAnsi="Times New Roman"/>
          <w:sz w:val="24"/>
          <w:szCs w:val="24"/>
        </w:rPr>
        <w:t>Boutris</w:t>
      </w:r>
      <w:proofErr w:type="spellEnd"/>
      <w:r w:rsidR="005734A7" w:rsidRPr="005734A7">
        <w:rPr>
          <w:rFonts w:ascii="Times New Roman" w:hAnsi="Times New Roman"/>
          <w:sz w:val="24"/>
          <w:szCs w:val="24"/>
        </w:rPr>
        <w:t>, N., McCulloch, P. C., Robbins, A. B.,</w:t>
      </w:r>
      <w:r w:rsidR="005734A7">
        <w:rPr>
          <w:rFonts w:ascii="Times New Roman" w:hAnsi="Times New Roman"/>
          <w:sz w:val="24"/>
          <w:szCs w:val="24"/>
        </w:rPr>
        <w:t xml:space="preserve"> &amp; </w:t>
      </w:r>
      <w:r w:rsidR="005734A7" w:rsidRPr="005734A7">
        <w:rPr>
          <w:rFonts w:ascii="Times New Roman" w:hAnsi="Times New Roman"/>
          <w:sz w:val="24"/>
          <w:szCs w:val="24"/>
        </w:rPr>
        <w:t>Moreno, M. R. (2018). Validation of digital visual analog scale pain scoring with a traditional paper-based visual analog scale in adults. </w:t>
      </w:r>
      <w:r w:rsidR="005734A7" w:rsidRPr="005734A7">
        <w:rPr>
          <w:rFonts w:ascii="Times New Roman" w:hAnsi="Times New Roman"/>
          <w:i/>
          <w:iCs/>
          <w:sz w:val="24"/>
          <w:szCs w:val="24"/>
        </w:rPr>
        <w:t>JAAOS Global Research &amp; Reviews</w:t>
      </w:r>
      <w:r w:rsidR="005734A7" w:rsidRPr="005734A7">
        <w:rPr>
          <w:rFonts w:ascii="Times New Roman" w:hAnsi="Times New Roman"/>
          <w:sz w:val="24"/>
          <w:szCs w:val="24"/>
        </w:rPr>
        <w:t>, </w:t>
      </w:r>
      <w:r w:rsidR="005734A7" w:rsidRPr="005734A7">
        <w:rPr>
          <w:rFonts w:ascii="Times New Roman" w:hAnsi="Times New Roman"/>
          <w:i/>
          <w:iCs/>
          <w:sz w:val="24"/>
          <w:szCs w:val="24"/>
        </w:rPr>
        <w:t>2</w:t>
      </w:r>
      <w:r w:rsidR="005734A7" w:rsidRPr="005734A7">
        <w:rPr>
          <w:rFonts w:ascii="Times New Roman" w:hAnsi="Times New Roman"/>
          <w:sz w:val="24"/>
          <w:szCs w:val="24"/>
        </w:rPr>
        <w:t>(3), e088.</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 xml:space="preserve">Hwang, G. J., </w:t>
      </w:r>
      <w:r w:rsidR="005734A7" w:rsidRPr="005734A7">
        <w:rPr>
          <w:rFonts w:ascii="Times New Roman" w:hAnsi="Times New Roman"/>
          <w:sz w:val="24"/>
          <w:szCs w:val="24"/>
        </w:rPr>
        <w:t>Tang, K. Y., &amp;</w:t>
      </w:r>
      <w:r w:rsidR="005734A7">
        <w:rPr>
          <w:rFonts w:ascii="Times New Roman" w:hAnsi="Times New Roman"/>
          <w:sz w:val="24"/>
          <w:szCs w:val="24"/>
        </w:rPr>
        <w:t xml:space="preserve"> </w:t>
      </w:r>
      <w:r w:rsidR="005734A7" w:rsidRPr="005734A7">
        <w:rPr>
          <w:rFonts w:ascii="Times New Roman" w:hAnsi="Times New Roman"/>
          <w:sz w:val="24"/>
          <w:szCs w:val="24"/>
        </w:rPr>
        <w:t>Chang, C. Y. (2023). Trends in artificial intelligence-supported e-learning: A systematic review and co-citation network analysis (1998–2019). </w:t>
      </w:r>
      <w:r w:rsidR="005734A7" w:rsidRPr="005734A7">
        <w:rPr>
          <w:rFonts w:ascii="Times New Roman" w:hAnsi="Times New Roman"/>
          <w:i/>
          <w:iCs/>
          <w:sz w:val="24"/>
          <w:szCs w:val="24"/>
        </w:rPr>
        <w:t>Interactive Learning Environments</w:t>
      </w:r>
      <w:r w:rsidR="005734A7" w:rsidRPr="005734A7">
        <w:rPr>
          <w:rFonts w:ascii="Times New Roman" w:hAnsi="Times New Roman"/>
          <w:sz w:val="24"/>
          <w:szCs w:val="24"/>
        </w:rPr>
        <w:t>, </w:t>
      </w:r>
      <w:r w:rsidR="005734A7" w:rsidRPr="005734A7">
        <w:rPr>
          <w:rFonts w:ascii="Times New Roman" w:hAnsi="Times New Roman"/>
          <w:i/>
          <w:iCs/>
          <w:sz w:val="24"/>
          <w:szCs w:val="24"/>
        </w:rPr>
        <w:t>31</w:t>
      </w:r>
      <w:r w:rsidR="005734A7" w:rsidRPr="005734A7">
        <w:rPr>
          <w:rFonts w:ascii="Times New Roman" w:hAnsi="Times New Roman"/>
          <w:sz w:val="24"/>
          <w:szCs w:val="24"/>
        </w:rPr>
        <w:t>(4), 2134-2152.</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Johnson, C. (2019). </w:t>
      </w:r>
      <w:r w:rsidRPr="005734A7">
        <w:rPr>
          <w:rFonts w:ascii="Times New Roman" w:hAnsi="Times New Roman"/>
          <w:i/>
          <w:iCs/>
          <w:sz w:val="24"/>
          <w:szCs w:val="24"/>
        </w:rPr>
        <w:t>Online tv</w:t>
      </w:r>
      <w:r w:rsidRPr="005734A7">
        <w:rPr>
          <w:rFonts w:ascii="Times New Roman" w:hAnsi="Times New Roman"/>
          <w:sz w:val="24"/>
          <w:szCs w:val="24"/>
        </w:rPr>
        <w:t>. Routledge.</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Koh, J. H. L. (2019). TPACK design scaffolds for supporting teacher pedagogical change. </w:t>
      </w:r>
      <w:r w:rsidRPr="005734A7">
        <w:rPr>
          <w:rFonts w:ascii="Times New Roman" w:hAnsi="Times New Roman"/>
          <w:i/>
          <w:iCs/>
          <w:sz w:val="24"/>
          <w:szCs w:val="24"/>
        </w:rPr>
        <w:t>Educational technology research and development</w:t>
      </w:r>
      <w:r w:rsidRPr="005734A7">
        <w:rPr>
          <w:rFonts w:ascii="Times New Roman" w:hAnsi="Times New Roman"/>
          <w:sz w:val="24"/>
          <w:szCs w:val="24"/>
        </w:rPr>
        <w:t>, </w:t>
      </w:r>
      <w:r w:rsidRPr="005734A7">
        <w:rPr>
          <w:rFonts w:ascii="Times New Roman" w:hAnsi="Times New Roman"/>
          <w:i/>
          <w:iCs/>
          <w:sz w:val="24"/>
          <w:szCs w:val="24"/>
        </w:rPr>
        <w:t>67</w:t>
      </w:r>
      <w:r w:rsidRPr="005734A7">
        <w:rPr>
          <w:rFonts w:ascii="Times New Roman" w:hAnsi="Times New Roman"/>
          <w:sz w:val="24"/>
          <w:szCs w:val="24"/>
        </w:rPr>
        <w:t>(3), 577-595.</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Kong, X., Wu, Y., Wang, H., &amp; Xia, F. (2022). Edge computing for internet of everything: A survey. </w:t>
      </w:r>
      <w:r w:rsidRPr="005734A7">
        <w:rPr>
          <w:rFonts w:ascii="Times New Roman" w:hAnsi="Times New Roman"/>
          <w:i/>
          <w:iCs/>
          <w:sz w:val="24"/>
          <w:szCs w:val="24"/>
        </w:rPr>
        <w:t>IEEE Internet of Things Journal</w:t>
      </w:r>
      <w:r w:rsidRPr="005734A7">
        <w:rPr>
          <w:rFonts w:ascii="Times New Roman" w:hAnsi="Times New Roman"/>
          <w:sz w:val="24"/>
          <w:szCs w:val="24"/>
        </w:rPr>
        <w:t>, </w:t>
      </w:r>
      <w:r w:rsidRPr="005734A7">
        <w:rPr>
          <w:rFonts w:ascii="Times New Roman" w:hAnsi="Times New Roman"/>
          <w:i/>
          <w:iCs/>
          <w:sz w:val="24"/>
          <w:szCs w:val="24"/>
        </w:rPr>
        <w:t>9</w:t>
      </w:r>
      <w:r w:rsidRPr="005734A7">
        <w:rPr>
          <w:rFonts w:ascii="Times New Roman" w:hAnsi="Times New Roman"/>
          <w:sz w:val="24"/>
          <w:szCs w:val="24"/>
        </w:rPr>
        <w:t>(23), 23472-23485.</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 xml:space="preserve">Koulouri, T., </w:t>
      </w:r>
      <w:proofErr w:type="spellStart"/>
      <w:r w:rsidRPr="005734A7">
        <w:rPr>
          <w:rFonts w:ascii="Times New Roman" w:hAnsi="Times New Roman"/>
          <w:sz w:val="24"/>
          <w:szCs w:val="24"/>
        </w:rPr>
        <w:t>Macredie</w:t>
      </w:r>
      <w:proofErr w:type="spellEnd"/>
      <w:r w:rsidRPr="005734A7">
        <w:rPr>
          <w:rFonts w:ascii="Times New Roman" w:hAnsi="Times New Roman"/>
          <w:sz w:val="24"/>
          <w:szCs w:val="24"/>
        </w:rPr>
        <w:t xml:space="preserve">, R. D., &amp; </w:t>
      </w:r>
      <w:proofErr w:type="spellStart"/>
      <w:r w:rsidRPr="005734A7">
        <w:rPr>
          <w:rFonts w:ascii="Times New Roman" w:hAnsi="Times New Roman"/>
          <w:sz w:val="24"/>
          <w:szCs w:val="24"/>
        </w:rPr>
        <w:t>Olakitan</w:t>
      </w:r>
      <w:proofErr w:type="spellEnd"/>
      <w:r w:rsidRPr="005734A7">
        <w:rPr>
          <w:rFonts w:ascii="Times New Roman" w:hAnsi="Times New Roman"/>
          <w:sz w:val="24"/>
          <w:szCs w:val="24"/>
        </w:rPr>
        <w:t>, D. (2022). Chatbots to support young adults’ mental health: an exploratory study of acceptability. </w:t>
      </w:r>
      <w:r w:rsidRPr="005734A7">
        <w:rPr>
          <w:rFonts w:ascii="Times New Roman" w:hAnsi="Times New Roman"/>
          <w:i/>
          <w:iCs/>
          <w:sz w:val="24"/>
          <w:szCs w:val="24"/>
        </w:rPr>
        <w:t>ACM Transactions on Interactive Intelligent Systems (TiiS)</w:t>
      </w:r>
      <w:r w:rsidRPr="005734A7">
        <w:rPr>
          <w:rFonts w:ascii="Times New Roman" w:hAnsi="Times New Roman"/>
          <w:sz w:val="24"/>
          <w:szCs w:val="24"/>
        </w:rPr>
        <w:t>, </w:t>
      </w:r>
      <w:r w:rsidRPr="005734A7">
        <w:rPr>
          <w:rFonts w:ascii="Times New Roman" w:hAnsi="Times New Roman"/>
          <w:i/>
          <w:iCs/>
          <w:sz w:val="24"/>
          <w:szCs w:val="24"/>
        </w:rPr>
        <w:t>12</w:t>
      </w:r>
      <w:r w:rsidRPr="005734A7">
        <w:rPr>
          <w:rFonts w:ascii="Times New Roman" w:hAnsi="Times New Roman"/>
          <w:sz w:val="24"/>
          <w:szCs w:val="24"/>
        </w:rPr>
        <w:t>(2), 1-39.</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r w:rsidRPr="005734A7">
        <w:rPr>
          <w:rFonts w:ascii="Times New Roman" w:hAnsi="Times New Roman"/>
          <w:sz w:val="24"/>
          <w:szCs w:val="24"/>
        </w:rPr>
        <w:t>Liang, Y., &amp; Yao, Y. (2023). Designing modern aqueous batteries. </w:t>
      </w:r>
      <w:r w:rsidRPr="005734A7">
        <w:rPr>
          <w:rFonts w:ascii="Times New Roman" w:hAnsi="Times New Roman"/>
          <w:i/>
          <w:iCs/>
          <w:sz w:val="24"/>
          <w:szCs w:val="24"/>
        </w:rPr>
        <w:t>Nature Reviews Materials</w:t>
      </w:r>
      <w:r w:rsidRPr="005734A7">
        <w:rPr>
          <w:rFonts w:ascii="Times New Roman" w:hAnsi="Times New Roman"/>
          <w:sz w:val="24"/>
          <w:szCs w:val="24"/>
        </w:rPr>
        <w:t>, </w:t>
      </w:r>
      <w:r w:rsidRPr="005734A7">
        <w:rPr>
          <w:rFonts w:ascii="Times New Roman" w:hAnsi="Times New Roman"/>
          <w:i/>
          <w:iCs/>
          <w:sz w:val="24"/>
          <w:szCs w:val="24"/>
        </w:rPr>
        <w:t>8</w:t>
      </w:r>
      <w:r w:rsidRPr="005734A7">
        <w:rPr>
          <w:rFonts w:ascii="Times New Roman" w:hAnsi="Times New Roman"/>
          <w:sz w:val="24"/>
          <w:szCs w:val="24"/>
        </w:rPr>
        <w:t>(2), 109-122.</w:t>
      </w:r>
    </w:p>
    <w:p w:rsidR="005734A7" w:rsidRDefault="005734A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5734A7">
        <w:rPr>
          <w:rFonts w:ascii="Times New Roman" w:hAnsi="Times New Roman"/>
          <w:sz w:val="24"/>
          <w:szCs w:val="24"/>
        </w:rPr>
        <w:t>Makransky</w:t>
      </w:r>
      <w:proofErr w:type="spellEnd"/>
      <w:r w:rsidRPr="005734A7">
        <w:rPr>
          <w:rFonts w:ascii="Times New Roman" w:hAnsi="Times New Roman"/>
          <w:sz w:val="24"/>
          <w:szCs w:val="24"/>
        </w:rPr>
        <w:t>, G., &amp; Petersen, G. B. (2021). The cognitive affective model of immersive learning (CAMIL): A theoretical research-based model of learning in immersive virtual reality. </w:t>
      </w:r>
      <w:r w:rsidRPr="005734A7">
        <w:rPr>
          <w:rFonts w:ascii="Times New Roman" w:hAnsi="Times New Roman"/>
          <w:i/>
          <w:iCs/>
          <w:sz w:val="24"/>
          <w:szCs w:val="24"/>
        </w:rPr>
        <w:t>Educational Psychology Review</w:t>
      </w:r>
      <w:r w:rsidRPr="005734A7">
        <w:rPr>
          <w:rFonts w:ascii="Times New Roman" w:hAnsi="Times New Roman"/>
          <w:sz w:val="24"/>
          <w:szCs w:val="24"/>
        </w:rPr>
        <w:t>, </w:t>
      </w:r>
      <w:r w:rsidRPr="005734A7">
        <w:rPr>
          <w:rFonts w:ascii="Times New Roman" w:hAnsi="Times New Roman"/>
          <w:i/>
          <w:iCs/>
          <w:sz w:val="24"/>
          <w:szCs w:val="24"/>
        </w:rPr>
        <w:t>33</w:t>
      </w:r>
      <w:r w:rsidRPr="005734A7">
        <w:rPr>
          <w:rFonts w:ascii="Times New Roman" w:hAnsi="Times New Roman"/>
          <w:sz w:val="24"/>
          <w:szCs w:val="24"/>
        </w:rPr>
        <w:t>(3), 937-958.</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lastRenderedPageBreak/>
        <w:t xml:space="preserve">Martí-Parreño, J., </w:t>
      </w:r>
      <w:proofErr w:type="spellStart"/>
      <w:r w:rsidRPr="000861F9">
        <w:rPr>
          <w:rFonts w:ascii="Times New Roman" w:hAnsi="Times New Roman"/>
          <w:sz w:val="24"/>
          <w:szCs w:val="24"/>
        </w:rPr>
        <w:t>Galbis</w:t>
      </w:r>
      <w:proofErr w:type="spellEnd"/>
      <w:r w:rsidRPr="000861F9">
        <w:rPr>
          <w:rFonts w:ascii="Times New Roman" w:hAnsi="Times New Roman"/>
          <w:sz w:val="24"/>
          <w:szCs w:val="24"/>
        </w:rPr>
        <w:t xml:space="preserve">-Córdova, A., &amp; </w:t>
      </w:r>
      <w:proofErr w:type="spellStart"/>
      <w:r w:rsidRPr="000861F9">
        <w:rPr>
          <w:rFonts w:ascii="Times New Roman" w:hAnsi="Times New Roman"/>
          <w:sz w:val="24"/>
          <w:szCs w:val="24"/>
        </w:rPr>
        <w:t>Currás</w:t>
      </w:r>
      <w:proofErr w:type="spellEnd"/>
      <w:r w:rsidRPr="000861F9">
        <w:rPr>
          <w:rFonts w:ascii="Times New Roman" w:hAnsi="Times New Roman"/>
          <w:sz w:val="24"/>
          <w:szCs w:val="24"/>
        </w:rPr>
        <w:t>-Pérez, R. (2021). Teachers’ beliefs about gamification and competencies development: A concept mapping approach. </w:t>
      </w:r>
      <w:r w:rsidRPr="000861F9">
        <w:rPr>
          <w:rFonts w:ascii="Times New Roman" w:hAnsi="Times New Roman"/>
          <w:i/>
          <w:iCs/>
          <w:sz w:val="24"/>
          <w:szCs w:val="24"/>
        </w:rPr>
        <w:t>Innovations in education and teaching international</w:t>
      </w:r>
      <w:r w:rsidRPr="000861F9">
        <w:rPr>
          <w:rFonts w:ascii="Times New Roman" w:hAnsi="Times New Roman"/>
          <w:sz w:val="24"/>
          <w:szCs w:val="24"/>
        </w:rPr>
        <w:t>, </w:t>
      </w:r>
      <w:r w:rsidRPr="000861F9">
        <w:rPr>
          <w:rFonts w:ascii="Times New Roman" w:hAnsi="Times New Roman"/>
          <w:i/>
          <w:iCs/>
          <w:sz w:val="24"/>
          <w:szCs w:val="24"/>
        </w:rPr>
        <w:t>58</w:t>
      </w:r>
      <w:r w:rsidRPr="000861F9">
        <w:rPr>
          <w:rFonts w:ascii="Times New Roman" w:hAnsi="Times New Roman"/>
          <w:sz w:val="24"/>
          <w:szCs w:val="24"/>
        </w:rPr>
        <w:t>(1), 84-94.</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t xml:space="preserve">Moreno, Y. </w:t>
      </w:r>
      <w:r>
        <w:rPr>
          <w:rFonts w:ascii="Times New Roman" w:hAnsi="Times New Roman"/>
          <w:sz w:val="24"/>
          <w:szCs w:val="24"/>
        </w:rPr>
        <w:t xml:space="preserve">&amp; </w:t>
      </w:r>
      <w:r w:rsidRPr="000861F9">
        <w:rPr>
          <w:rFonts w:ascii="Times New Roman" w:hAnsi="Times New Roman"/>
          <w:sz w:val="24"/>
          <w:szCs w:val="24"/>
        </w:rPr>
        <w:t>Castillo, J. M. (2020). Banach spaces of almost universal complemented disposition. </w:t>
      </w:r>
      <w:r w:rsidRPr="000861F9">
        <w:rPr>
          <w:rFonts w:ascii="Times New Roman" w:hAnsi="Times New Roman"/>
          <w:i/>
          <w:iCs/>
          <w:sz w:val="24"/>
          <w:szCs w:val="24"/>
        </w:rPr>
        <w:t>The Quarterly Journal of Mathematics</w:t>
      </w:r>
      <w:r w:rsidRPr="000861F9">
        <w:rPr>
          <w:rFonts w:ascii="Times New Roman" w:hAnsi="Times New Roman"/>
          <w:sz w:val="24"/>
          <w:szCs w:val="24"/>
        </w:rPr>
        <w:t>, </w:t>
      </w:r>
      <w:r w:rsidRPr="000861F9">
        <w:rPr>
          <w:rFonts w:ascii="Times New Roman" w:hAnsi="Times New Roman"/>
          <w:i/>
          <w:iCs/>
          <w:sz w:val="24"/>
          <w:szCs w:val="24"/>
        </w:rPr>
        <w:t>71</w:t>
      </w:r>
      <w:r w:rsidRPr="000861F9">
        <w:rPr>
          <w:rFonts w:ascii="Times New Roman" w:hAnsi="Times New Roman"/>
          <w:sz w:val="24"/>
          <w:szCs w:val="24"/>
        </w:rPr>
        <w:t>(1), 139-174.</w:t>
      </w:r>
    </w:p>
    <w:p w:rsidR="00BE3786"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t xml:space="preserve">Papadakis, S., </w:t>
      </w:r>
      <w:proofErr w:type="spellStart"/>
      <w:r w:rsidRPr="000861F9">
        <w:rPr>
          <w:rFonts w:ascii="Times New Roman" w:hAnsi="Times New Roman"/>
          <w:sz w:val="24"/>
          <w:szCs w:val="24"/>
        </w:rPr>
        <w:t>Zaranis</w:t>
      </w:r>
      <w:proofErr w:type="spellEnd"/>
      <w:r w:rsidRPr="000861F9">
        <w:rPr>
          <w:rFonts w:ascii="Times New Roman" w:hAnsi="Times New Roman"/>
          <w:sz w:val="24"/>
          <w:szCs w:val="24"/>
        </w:rPr>
        <w:t xml:space="preserve">, N., &amp; </w:t>
      </w:r>
      <w:proofErr w:type="spellStart"/>
      <w:r w:rsidRPr="000861F9">
        <w:rPr>
          <w:rFonts w:ascii="Times New Roman" w:hAnsi="Times New Roman"/>
          <w:sz w:val="24"/>
          <w:szCs w:val="24"/>
        </w:rPr>
        <w:t>Kalogiannakis</w:t>
      </w:r>
      <w:proofErr w:type="spellEnd"/>
      <w:r w:rsidRPr="000861F9">
        <w:rPr>
          <w:rFonts w:ascii="Times New Roman" w:hAnsi="Times New Roman"/>
          <w:sz w:val="24"/>
          <w:szCs w:val="24"/>
        </w:rPr>
        <w:t>, M. (2019). Parental involvement and attitudes towards young Greek children’s mobile usage. </w:t>
      </w:r>
      <w:r w:rsidRPr="000861F9">
        <w:rPr>
          <w:rFonts w:ascii="Times New Roman" w:hAnsi="Times New Roman"/>
          <w:i/>
          <w:iCs/>
          <w:sz w:val="24"/>
          <w:szCs w:val="24"/>
        </w:rPr>
        <w:t>International Journal of Child-Computer Interaction</w:t>
      </w:r>
      <w:r w:rsidRPr="000861F9">
        <w:rPr>
          <w:rFonts w:ascii="Times New Roman" w:hAnsi="Times New Roman"/>
          <w:sz w:val="24"/>
          <w:szCs w:val="24"/>
        </w:rPr>
        <w:t>, </w:t>
      </w:r>
      <w:r w:rsidRPr="000861F9">
        <w:rPr>
          <w:rFonts w:ascii="Times New Roman" w:hAnsi="Times New Roman"/>
          <w:i/>
          <w:iCs/>
          <w:sz w:val="24"/>
          <w:szCs w:val="24"/>
        </w:rPr>
        <w:t>22</w:t>
      </w:r>
      <w:r w:rsidRPr="000861F9">
        <w:rPr>
          <w:rFonts w:ascii="Times New Roman" w:hAnsi="Times New Roman"/>
          <w:sz w:val="24"/>
          <w:szCs w:val="24"/>
        </w:rPr>
        <w:t>, 100144.</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t>Patel, S. B., &amp; Lam, K. (2023). ChatGPT: the future of discharge summaries?</w:t>
      </w:r>
      <w:r>
        <w:rPr>
          <w:rFonts w:ascii="Times New Roman" w:hAnsi="Times New Roman"/>
          <w:sz w:val="24"/>
          <w:szCs w:val="24"/>
        </w:rPr>
        <w:t xml:space="preserve"> </w:t>
      </w:r>
      <w:r w:rsidRPr="000861F9">
        <w:rPr>
          <w:rFonts w:ascii="Times New Roman" w:hAnsi="Times New Roman"/>
          <w:i/>
          <w:iCs/>
          <w:sz w:val="24"/>
          <w:szCs w:val="24"/>
        </w:rPr>
        <w:t>The</w:t>
      </w:r>
      <w:r w:rsidR="006912CE">
        <w:rPr>
          <w:rFonts w:ascii="Times New Roman" w:hAnsi="Times New Roman"/>
          <w:i/>
          <w:iCs/>
          <w:sz w:val="24"/>
          <w:szCs w:val="24"/>
        </w:rPr>
        <w:t xml:space="preserve"> </w:t>
      </w:r>
      <w:r w:rsidR="006912CE" w:rsidRPr="000861F9">
        <w:rPr>
          <w:rFonts w:ascii="Times New Roman" w:hAnsi="Times New Roman"/>
          <w:i/>
          <w:iCs/>
          <w:sz w:val="24"/>
          <w:szCs w:val="24"/>
        </w:rPr>
        <w:t xml:space="preserve">Lancet </w:t>
      </w:r>
      <w:r w:rsidRPr="000861F9">
        <w:rPr>
          <w:rFonts w:ascii="Times New Roman" w:hAnsi="Times New Roman"/>
          <w:i/>
          <w:iCs/>
          <w:sz w:val="24"/>
          <w:szCs w:val="24"/>
        </w:rPr>
        <w:t>Digital Health</w:t>
      </w:r>
      <w:r w:rsidRPr="000861F9">
        <w:rPr>
          <w:rFonts w:ascii="Times New Roman" w:hAnsi="Times New Roman"/>
          <w:sz w:val="24"/>
          <w:szCs w:val="24"/>
        </w:rPr>
        <w:t>, </w:t>
      </w:r>
      <w:r w:rsidRPr="000861F9">
        <w:rPr>
          <w:rFonts w:ascii="Times New Roman" w:hAnsi="Times New Roman"/>
          <w:i/>
          <w:iCs/>
          <w:sz w:val="24"/>
          <w:szCs w:val="24"/>
        </w:rPr>
        <w:t>5</w:t>
      </w:r>
      <w:r w:rsidRPr="000861F9">
        <w:rPr>
          <w:rFonts w:ascii="Times New Roman" w:hAnsi="Times New Roman"/>
          <w:sz w:val="24"/>
          <w:szCs w:val="24"/>
        </w:rPr>
        <w:t>(3), e107-e108.</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t xml:space="preserve">Pereira, D. R., </w:t>
      </w:r>
      <w:proofErr w:type="spellStart"/>
      <w:r w:rsidRPr="000861F9">
        <w:rPr>
          <w:rFonts w:ascii="Times New Roman" w:hAnsi="Times New Roman"/>
          <w:sz w:val="24"/>
          <w:szCs w:val="24"/>
        </w:rPr>
        <w:t>Piteri</w:t>
      </w:r>
      <w:proofErr w:type="spellEnd"/>
      <w:r w:rsidRPr="000861F9">
        <w:rPr>
          <w:rFonts w:ascii="Times New Roman" w:hAnsi="Times New Roman"/>
          <w:sz w:val="24"/>
          <w:szCs w:val="24"/>
        </w:rPr>
        <w:t xml:space="preserve">, M. A., Souza, A. N., Papa, J. P., &amp; Adeli, H. (2020). </w:t>
      </w:r>
      <w:proofErr w:type="spellStart"/>
      <w:r w:rsidRPr="000861F9">
        <w:rPr>
          <w:rFonts w:ascii="Times New Roman" w:hAnsi="Times New Roman"/>
          <w:sz w:val="24"/>
          <w:szCs w:val="24"/>
        </w:rPr>
        <w:t>FEMa</w:t>
      </w:r>
      <w:proofErr w:type="spellEnd"/>
      <w:r w:rsidRPr="000861F9">
        <w:rPr>
          <w:rFonts w:ascii="Times New Roman" w:hAnsi="Times New Roman"/>
          <w:sz w:val="24"/>
          <w:szCs w:val="24"/>
        </w:rPr>
        <w:t>: A finite element machine for fast learning. </w:t>
      </w:r>
      <w:r w:rsidRPr="000861F9">
        <w:rPr>
          <w:rFonts w:ascii="Times New Roman" w:hAnsi="Times New Roman"/>
          <w:i/>
          <w:iCs/>
          <w:sz w:val="24"/>
          <w:szCs w:val="24"/>
        </w:rPr>
        <w:t>Neural Computing and Applications</w:t>
      </w:r>
      <w:r w:rsidRPr="000861F9">
        <w:rPr>
          <w:rFonts w:ascii="Times New Roman" w:hAnsi="Times New Roman"/>
          <w:sz w:val="24"/>
          <w:szCs w:val="24"/>
        </w:rPr>
        <w:t>, </w:t>
      </w:r>
      <w:r w:rsidRPr="000861F9">
        <w:rPr>
          <w:rFonts w:ascii="Times New Roman" w:hAnsi="Times New Roman"/>
          <w:i/>
          <w:iCs/>
          <w:sz w:val="24"/>
          <w:szCs w:val="24"/>
        </w:rPr>
        <w:t>32</w:t>
      </w:r>
      <w:r w:rsidRPr="000861F9">
        <w:rPr>
          <w:rFonts w:ascii="Times New Roman" w:hAnsi="Times New Roman"/>
          <w:sz w:val="24"/>
          <w:szCs w:val="24"/>
        </w:rPr>
        <w:t>, 6393-6404.</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Pérez-</w:t>
      </w:r>
      <w:proofErr w:type="spellStart"/>
      <w:r w:rsidRPr="00BE3786">
        <w:rPr>
          <w:rFonts w:ascii="Times New Roman" w:hAnsi="Times New Roman"/>
          <w:sz w:val="24"/>
          <w:szCs w:val="24"/>
        </w:rPr>
        <w:t>Sanagustín</w:t>
      </w:r>
      <w:proofErr w:type="spellEnd"/>
      <w:r w:rsidRPr="00BE3786">
        <w:rPr>
          <w:rFonts w:ascii="Times New Roman" w:hAnsi="Times New Roman"/>
          <w:sz w:val="24"/>
          <w:szCs w:val="24"/>
        </w:rPr>
        <w:t>, M., et al.</w:t>
      </w:r>
      <w:r w:rsidR="000861F9">
        <w:rPr>
          <w:rFonts w:ascii="Times New Roman" w:hAnsi="Times New Roman"/>
          <w:sz w:val="24"/>
          <w:szCs w:val="24"/>
        </w:rPr>
        <w:t xml:space="preserve">, </w:t>
      </w:r>
      <w:r w:rsidR="000861F9" w:rsidRPr="000861F9">
        <w:rPr>
          <w:rFonts w:ascii="Times New Roman" w:hAnsi="Times New Roman"/>
          <w:sz w:val="24"/>
          <w:szCs w:val="24"/>
        </w:rPr>
        <w:t xml:space="preserve">Ramírez-Donoso, L., </w:t>
      </w:r>
      <w:proofErr w:type="spellStart"/>
      <w:r w:rsidR="000861F9" w:rsidRPr="000861F9">
        <w:rPr>
          <w:rFonts w:ascii="Times New Roman" w:hAnsi="Times New Roman"/>
          <w:sz w:val="24"/>
          <w:szCs w:val="24"/>
        </w:rPr>
        <w:t>Neyem</w:t>
      </w:r>
      <w:proofErr w:type="spellEnd"/>
      <w:r w:rsidR="000861F9" w:rsidRPr="000861F9">
        <w:rPr>
          <w:rFonts w:ascii="Times New Roman" w:hAnsi="Times New Roman"/>
          <w:sz w:val="24"/>
          <w:szCs w:val="24"/>
        </w:rPr>
        <w:t>, A., Alario-Hoyos, C., Hilliger, I., &amp; Rojos, F. (2023). Fostering the use of online learning resources: results of using a mobile collaboration tool based on gamification in a blended course. </w:t>
      </w:r>
      <w:r w:rsidR="000861F9" w:rsidRPr="000861F9">
        <w:rPr>
          <w:rFonts w:ascii="Times New Roman" w:hAnsi="Times New Roman"/>
          <w:i/>
          <w:iCs/>
          <w:sz w:val="24"/>
          <w:szCs w:val="24"/>
        </w:rPr>
        <w:t>Interactive Learning Environments</w:t>
      </w:r>
      <w:r w:rsidR="000861F9" w:rsidRPr="000861F9">
        <w:rPr>
          <w:rFonts w:ascii="Times New Roman" w:hAnsi="Times New Roman"/>
          <w:sz w:val="24"/>
          <w:szCs w:val="24"/>
        </w:rPr>
        <w:t>, </w:t>
      </w:r>
      <w:r w:rsidR="000861F9" w:rsidRPr="000861F9">
        <w:rPr>
          <w:rFonts w:ascii="Times New Roman" w:hAnsi="Times New Roman"/>
          <w:i/>
          <w:iCs/>
          <w:sz w:val="24"/>
          <w:szCs w:val="24"/>
        </w:rPr>
        <w:t>31</w:t>
      </w:r>
      <w:r w:rsidR="000861F9" w:rsidRPr="000861F9">
        <w:rPr>
          <w:rFonts w:ascii="Times New Roman" w:hAnsi="Times New Roman"/>
          <w:sz w:val="24"/>
          <w:szCs w:val="24"/>
        </w:rPr>
        <w:t>(3), 1564-1578.</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Rodriguez, A., Lee, B.</w:t>
      </w:r>
      <w:r w:rsidR="000861F9">
        <w:rPr>
          <w:rFonts w:ascii="Times New Roman" w:hAnsi="Times New Roman"/>
          <w:sz w:val="24"/>
          <w:szCs w:val="24"/>
        </w:rPr>
        <w:t xml:space="preserve">, </w:t>
      </w:r>
      <w:r w:rsidR="000861F9" w:rsidRPr="000861F9">
        <w:rPr>
          <w:rFonts w:ascii="Times New Roman" w:hAnsi="Times New Roman"/>
          <w:sz w:val="24"/>
          <w:szCs w:val="24"/>
        </w:rPr>
        <w:t>Qin, Y., Li, K., Liang, Z., Lee, B., Gu, Y., ... &amp;</w:t>
      </w:r>
      <w:r w:rsidR="000861F9">
        <w:rPr>
          <w:rFonts w:ascii="Times New Roman" w:hAnsi="Times New Roman"/>
          <w:sz w:val="24"/>
          <w:szCs w:val="24"/>
        </w:rPr>
        <w:t xml:space="preserve"> </w:t>
      </w:r>
      <w:r w:rsidR="000861F9" w:rsidRPr="000861F9">
        <w:rPr>
          <w:rFonts w:ascii="Times New Roman" w:hAnsi="Times New Roman"/>
          <w:sz w:val="24"/>
          <w:szCs w:val="24"/>
        </w:rPr>
        <w:t>Zhang, F. (2019). Hybrid forecasting model based on long short</w:t>
      </w:r>
      <w:r w:rsidR="000861F9">
        <w:rPr>
          <w:rFonts w:ascii="Times New Roman" w:hAnsi="Times New Roman"/>
          <w:sz w:val="24"/>
          <w:szCs w:val="24"/>
        </w:rPr>
        <w:t>-</w:t>
      </w:r>
      <w:r w:rsidR="000861F9" w:rsidRPr="000861F9">
        <w:rPr>
          <w:rFonts w:ascii="Times New Roman" w:hAnsi="Times New Roman"/>
          <w:sz w:val="24"/>
          <w:szCs w:val="24"/>
        </w:rPr>
        <w:t>term memory network and deep learning neural network for wind signal. </w:t>
      </w:r>
      <w:r w:rsidR="000861F9" w:rsidRPr="000861F9">
        <w:rPr>
          <w:rFonts w:ascii="Times New Roman" w:hAnsi="Times New Roman"/>
          <w:i/>
          <w:iCs/>
          <w:sz w:val="24"/>
          <w:szCs w:val="24"/>
        </w:rPr>
        <w:t>Applied energy</w:t>
      </w:r>
      <w:r w:rsidR="000861F9" w:rsidRPr="000861F9">
        <w:rPr>
          <w:rFonts w:ascii="Times New Roman" w:hAnsi="Times New Roman"/>
          <w:sz w:val="24"/>
          <w:szCs w:val="24"/>
        </w:rPr>
        <w:t>, </w:t>
      </w:r>
      <w:r w:rsidR="000861F9" w:rsidRPr="000861F9">
        <w:rPr>
          <w:rFonts w:ascii="Times New Roman" w:hAnsi="Times New Roman"/>
          <w:i/>
          <w:iCs/>
          <w:sz w:val="24"/>
          <w:szCs w:val="24"/>
        </w:rPr>
        <w:t>236</w:t>
      </w:r>
      <w:r w:rsidR="000861F9" w:rsidRPr="000861F9">
        <w:rPr>
          <w:rFonts w:ascii="Times New Roman" w:hAnsi="Times New Roman"/>
          <w:sz w:val="24"/>
          <w:szCs w:val="24"/>
        </w:rPr>
        <w:t>, 262-272.</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0861F9">
        <w:rPr>
          <w:rFonts w:ascii="Times New Roman" w:hAnsi="Times New Roman"/>
          <w:sz w:val="24"/>
          <w:szCs w:val="24"/>
        </w:rPr>
        <w:t>Scheerder</w:t>
      </w:r>
      <w:proofErr w:type="spellEnd"/>
      <w:r w:rsidRPr="000861F9">
        <w:rPr>
          <w:rFonts w:ascii="Times New Roman" w:hAnsi="Times New Roman"/>
          <w:sz w:val="24"/>
          <w:szCs w:val="24"/>
        </w:rPr>
        <w:t>, A., Van Deursen, A., &amp; Van Dijk, J. (2017). Determinants of Internet skills, uses and outcomes. A systematic review of the second-and third-level digital divide. </w:t>
      </w:r>
      <w:r w:rsidRPr="000861F9">
        <w:rPr>
          <w:rFonts w:ascii="Times New Roman" w:hAnsi="Times New Roman"/>
          <w:i/>
          <w:iCs/>
          <w:sz w:val="24"/>
          <w:szCs w:val="24"/>
        </w:rPr>
        <w:t>Telematics and informatics</w:t>
      </w:r>
      <w:r w:rsidRPr="000861F9">
        <w:rPr>
          <w:rFonts w:ascii="Times New Roman" w:hAnsi="Times New Roman"/>
          <w:sz w:val="24"/>
          <w:szCs w:val="24"/>
        </w:rPr>
        <w:t>, </w:t>
      </w:r>
      <w:r w:rsidRPr="000861F9">
        <w:rPr>
          <w:rFonts w:ascii="Times New Roman" w:hAnsi="Times New Roman"/>
          <w:i/>
          <w:iCs/>
          <w:sz w:val="24"/>
          <w:szCs w:val="24"/>
        </w:rPr>
        <w:t>34</w:t>
      </w:r>
      <w:r w:rsidRPr="000861F9">
        <w:rPr>
          <w:rFonts w:ascii="Times New Roman" w:hAnsi="Times New Roman"/>
          <w:sz w:val="24"/>
          <w:szCs w:val="24"/>
        </w:rPr>
        <w:t>(8), 1607-1624.</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0861F9">
        <w:rPr>
          <w:rFonts w:ascii="Times New Roman" w:hAnsi="Times New Roman"/>
          <w:sz w:val="24"/>
          <w:szCs w:val="24"/>
        </w:rPr>
        <w:t>Shonfeld</w:t>
      </w:r>
      <w:proofErr w:type="spellEnd"/>
      <w:r w:rsidRPr="000861F9">
        <w:rPr>
          <w:rFonts w:ascii="Times New Roman" w:hAnsi="Times New Roman"/>
          <w:sz w:val="24"/>
          <w:szCs w:val="24"/>
        </w:rPr>
        <w:t xml:space="preserve">, M., Gibson, D., Dalit, L., Seifert, T., </w:t>
      </w:r>
      <w:proofErr w:type="spellStart"/>
      <w:r w:rsidRPr="000861F9">
        <w:rPr>
          <w:rFonts w:ascii="Times New Roman" w:hAnsi="Times New Roman"/>
          <w:sz w:val="24"/>
          <w:szCs w:val="24"/>
        </w:rPr>
        <w:t>Hoter</w:t>
      </w:r>
      <w:proofErr w:type="spellEnd"/>
      <w:r w:rsidRPr="000861F9">
        <w:rPr>
          <w:rFonts w:ascii="Times New Roman" w:hAnsi="Times New Roman"/>
          <w:sz w:val="24"/>
          <w:szCs w:val="24"/>
        </w:rPr>
        <w:t>, E., &amp; Resta, P. (2019, March). Online Collaborative Learning in a Global World. In </w:t>
      </w:r>
      <w:r w:rsidRPr="000861F9">
        <w:rPr>
          <w:rFonts w:ascii="Times New Roman" w:hAnsi="Times New Roman"/>
          <w:i/>
          <w:iCs/>
          <w:sz w:val="24"/>
          <w:szCs w:val="24"/>
        </w:rPr>
        <w:t>Society for Information Technology &amp; Teacher Education International Conference</w:t>
      </w:r>
      <w:r w:rsidRPr="000861F9">
        <w:rPr>
          <w:rFonts w:ascii="Times New Roman" w:hAnsi="Times New Roman"/>
          <w:sz w:val="24"/>
          <w:szCs w:val="24"/>
        </w:rPr>
        <w:t> (pp. 910-917). Association for the Advancement of Computing in Education (AACE).</w:t>
      </w:r>
    </w:p>
    <w:p w:rsidR="000861F9" w:rsidRDefault="000861F9" w:rsidP="00BE3786">
      <w:pPr>
        <w:autoSpaceDE w:val="0"/>
        <w:autoSpaceDN w:val="0"/>
        <w:adjustRightInd w:val="0"/>
        <w:spacing w:line="240" w:lineRule="auto"/>
        <w:ind w:left="720" w:hanging="720"/>
        <w:jc w:val="both"/>
        <w:rPr>
          <w:rFonts w:ascii="Times New Roman" w:hAnsi="Times New Roman"/>
          <w:sz w:val="24"/>
          <w:szCs w:val="24"/>
        </w:rPr>
      </w:pPr>
      <w:r w:rsidRPr="000861F9">
        <w:rPr>
          <w:rFonts w:ascii="Times New Roman" w:hAnsi="Times New Roman"/>
          <w:sz w:val="24"/>
          <w:szCs w:val="24"/>
        </w:rPr>
        <w:t>Siddiq, F., Hatlevik, O. E., Olsen, R. V., Throndsen, I., &amp; Scherer, R. (2016). Taking a future perspective by learning from the past–A systematic review of assessment instruments that aim to measure primary and secondary school students' ICT literacy. </w:t>
      </w:r>
      <w:r w:rsidRPr="000861F9">
        <w:rPr>
          <w:rFonts w:ascii="Times New Roman" w:hAnsi="Times New Roman"/>
          <w:i/>
          <w:iCs/>
          <w:sz w:val="24"/>
          <w:szCs w:val="24"/>
        </w:rPr>
        <w:t>Educational research review</w:t>
      </w:r>
      <w:r w:rsidRPr="000861F9">
        <w:rPr>
          <w:rFonts w:ascii="Times New Roman" w:hAnsi="Times New Roman"/>
          <w:sz w:val="24"/>
          <w:szCs w:val="24"/>
        </w:rPr>
        <w:t>, </w:t>
      </w:r>
      <w:r w:rsidRPr="000861F9">
        <w:rPr>
          <w:rFonts w:ascii="Times New Roman" w:hAnsi="Times New Roman"/>
          <w:i/>
          <w:iCs/>
          <w:sz w:val="24"/>
          <w:szCs w:val="24"/>
        </w:rPr>
        <w:t>19</w:t>
      </w:r>
      <w:r w:rsidRPr="000861F9">
        <w:rPr>
          <w:rFonts w:ascii="Times New Roman" w:hAnsi="Times New Roman"/>
          <w:sz w:val="24"/>
          <w:szCs w:val="24"/>
        </w:rPr>
        <w:t>, 58-84.</w:t>
      </w:r>
    </w:p>
    <w:p w:rsidR="009D50D7" w:rsidRDefault="009D50D7" w:rsidP="00BE3786">
      <w:pPr>
        <w:autoSpaceDE w:val="0"/>
        <w:autoSpaceDN w:val="0"/>
        <w:adjustRightInd w:val="0"/>
        <w:spacing w:line="240" w:lineRule="auto"/>
        <w:ind w:left="720" w:hanging="720"/>
        <w:jc w:val="both"/>
        <w:rPr>
          <w:rFonts w:ascii="Times New Roman" w:hAnsi="Times New Roman"/>
          <w:sz w:val="24"/>
          <w:szCs w:val="24"/>
        </w:rPr>
      </w:pPr>
      <w:r w:rsidRPr="009D50D7">
        <w:rPr>
          <w:rFonts w:ascii="Times New Roman" w:hAnsi="Times New Roman"/>
          <w:sz w:val="24"/>
          <w:szCs w:val="24"/>
        </w:rPr>
        <w:t>Siddiq, F., &amp; Scherer, R. (2019). Is there a gender gap? A meta-analysis of the gender differences in students' ICT literacy. </w:t>
      </w:r>
      <w:r w:rsidRPr="009D50D7">
        <w:rPr>
          <w:rFonts w:ascii="Times New Roman" w:hAnsi="Times New Roman"/>
          <w:i/>
          <w:iCs/>
          <w:sz w:val="24"/>
          <w:szCs w:val="24"/>
        </w:rPr>
        <w:t>Educational research review</w:t>
      </w:r>
      <w:r w:rsidRPr="009D50D7">
        <w:rPr>
          <w:rFonts w:ascii="Times New Roman" w:hAnsi="Times New Roman"/>
          <w:sz w:val="24"/>
          <w:szCs w:val="24"/>
        </w:rPr>
        <w:t>, </w:t>
      </w:r>
      <w:r w:rsidRPr="009D50D7">
        <w:rPr>
          <w:rFonts w:ascii="Times New Roman" w:hAnsi="Times New Roman"/>
          <w:i/>
          <w:iCs/>
          <w:sz w:val="24"/>
          <w:szCs w:val="24"/>
        </w:rPr>
        <w:t>27</w:t>
      </w:r>
      <w:r w:rsidRPr="009D50D7">
        <w:rPr>
          <w:rFonts w:ascii="Times New Roman" w:hAnsi="Times New Roman"/>
          <w:sz w:val="24"/>
          <w:szCs w:val="24"/>
        </w:rPr>
        <w:t>, 205-217.</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lastRenderedPageBreak/>
        <w:t>Smith, A., &amp; Brown, B</w:t>
      </w:r>
      <w:r w:rsidR="009D50D7" w:rsidRPr="009D50D7">
        <w:rPr>
          <w:rFonts w:ascii="Times New Roman" w:hAnsi="Times New Roman"/>
          <w:sz w:val="24"/>
          <w:szCs w:val="24"/>
        </w:rPr>
        <w:t>. (2022). Information relaxations and duality in stochastic dynamic programs: A review and tutorial. </w:t>
      </w:r>
      <w:r w:rsidR="009D50D7" w:rsidRPr="009D50D7">
        <w:rPr>
          <w:rFonts w:ascii="Times New Roman" w:hAnsi="Times New Roman"/>
          <w:i/>
          <w:iCs/>
          <w:sz w:val="24"/>
          <w:szCs w:val="24"/>
        </w:rPr>
        <w:t>Foundations and Trends® in Optimization</w:t>
      </w:r>
      <w:r w:rsidR="009D50D7" w:rsidRPr="009D50D7">
        <w:rPr>
          <w:rFonts w:ascii="Times New Roman" w:hAnsi="Times New Roman"/>
          <w:sz w:val="24"/>
          <w:szCs w:val="24"/>
        </w:rPr>
        <w:t>, </w:t>
      </w:r>
      <w:r w:rsidR="009D50D7" w:rsidRPr="009D50D7">
        <w:rPr>
          <w:rFonts w:ascii="Times New Roman" w:hAnsi="Times New Roman"/>
          <w:i/>
          <w:iCs/>
          <w:sz w:val="24"/>
          <w:szCs w:val="24"/>
        </w:rPr>
        <w:t>5</w:t>
      </w:r>
      <w:r w:rsidR="009D50D7" w:rsidRPr="009D50D7">
        <w:rPr>
          <w:rFonts w:ascii="Times New Roman" w:hAnsi="Times New Roman"/>
          <w:sz w:val="24"/>
          <w:szCs w:val="24"/>
        </w:rPr>
        <w:t>(3), 246-339.</w:t>
      </w:r>
    </w:p>
    <w:p w:rsidR="009D50D7" w:rsidRDefault="009D50D7" w:rsidP="00BE3786">
      <w:pPr>
        <w:autoSpaceDE w:val="0"/>
        <w:autoSpaceDN w:val="0"/>
        <w:adjustRightInd w:val="0"/>
        <w:spacing w:line="240" w:lineRule="auto"/>
        <w:ind w:left="720" w:hanging="720"/>
        <w:jc w:val="both"/>
        <w:rPr>
          <w:rFonts w:ascii="Times New Roman" w:hAnsi="Times New Roman"/>
          <w:sz w:val="24"/>
          <w:szCs w:val="24"/>
        </w:rPr>
      </w:pPr>
      <w:proofErr w:type="spellStart"/>
      <w:r w:rsidRPr="009D50D7">
        <w:rPr>
          <w:rFonts w:ascii="Times New Roman" w:hAnsi="Times New Roman"/>
          <w:sz w:val="24"/>
          <w:szCs w:val="24"/>
        </w:rPr>
        <w:t>Stoet</w:t>
      </w:r>
      <w:proofErr w:type="spellEnd"/>
      <w:r w:rsidRPr="009D50D7">
        <w:rPr>
          <w:rFonts w:ascii="Times New Roman" w:hAnsi="Times New Roman"/>
          <w:sz w:val="24"/>
          <w:szCs w:val="24"/>
        </w:rPr>
        <w:t>, G., &amp; Geary, D. C. (2018). The gender-equality paradox in science, technology, engineering, and mathematics education. </w:t>
      </w:r>
      <w:r w:rsidRPr="009D50D7">
        <w:rPr>
          <w:rFonts w:ascii="Times New Roman" w:hAnsi="Times New Roman"/>
          <w:i/>
          <w:iCs/>
          <w:sz w:val="24"/>
          <w:szCs w:val="24"/>
        </w:rPr>
        <w:t>Psychological science</w:t>
      </w:r>
      <w:r w:rsidRPr="009D50D7">
        <w:rPr>
          <w:rFonts w:ascii="Times New Roman" w:hAnsi="Times New Roman"/>
          <w:sz w:val="24"/>
          <w:szCs w:val="24"/>
        </w:rPr>
        <w:t>, </w:t>
      </w:r>
      <w:r w:rsidRPr="009D50D7">
        <w:rPr>
          <w:rFonts w:ascii="Times New Roman" w:hAnsi="Times New Roman"/>
          <w:i/>
          <w:iCs/>
          <w:sz w:val="24"/>
          <w:szCs w:val="24"/>
        </w:rPr>
        <w:t>29</w:t>
      </w:r>
      <w:r w:rsidRPr="009D50D7">
        <w:rPr>
          <w:rFonts w:ascii="Times New Roman" w:hAnsi="Times New Roman"/>
          <w:sz w:val="24"/>
          <w:szCs w:val="24"/>
        </w:rPr>
        <w:t>(4), 581-593.</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 xml:space="preserve">Suárez-Rodríguez, J., </w:t>
      </w:r>
      <w:r w:rsidR="009D50D7" w:rsidRPr="009D50D7">
        <w:rPr>
          <w:rFonts w:ascii="Times New Roman" w:hAnsi="Times New Roman"/>
          <w:sz w:val="24"/>
          <w:szCs w:val="24"/>
        </w:rPr>
        <w:t>Díaz-García, I., Almerich, G., &amp; Orellana, N. (2023). University students’ competences in ICT: A view from the education domain. </w:t>
      </w:r>
      <w:r w:rsidR="009D50D7" w:rsidRPr="009D50D7">
        <w:rPr>
          <w:rFonts w:ascii="Times New Roman" w:hAnsi="Times New Roman"/>
          <w:i/>
          <w:iCs/>
          <w:sz w:val="24"/>
          <w:szCs w:val="24"/>
        </w:rPr>
        <w:t>Australasian Journal of Educational Technology</w:t>
      </w:r>
      <w:r w:rsidR="009D50D7" w:rsidRPr="009D50D7">
        <w:rPr>
          <w:rFonts w:ascii="Times New Roman" w:hAnsi="Times New Roman"/>
          <w:sz w:val="24"/>
          <w:szCs w:val="24"/>
        </w:rPr>
        <w:t>, </w:t>
      </w:r>
      <w:r w:rsidR="009D50D7" w:rsidRPr="009D50D7">
        <w:rPr>
          <w:rFonts w:ascii="Times New Roman" w:hAnsi="Times New Roman"/>
          <w:i/>
          <w:iCs/>
          <w:sz w:val="24"/>
          <w:szCs w:val="24"/>
        </w:rPr>
        <w:t>39</w:t>
      </w:r>
      <w:r w:rsidR="009D50D7" w:rsidRPr="009D50D7">
        <w:rPr>
          <w:rFonts w:ascii="Times New Roman" w:hAnsi="Times New Roman"/>
          <w:sz w:val="24"/>
          <w:szCs w:val="24"/>
        </w:rPr>
        <w:t>(1), 106-124.</w:t>
      </w:r>
    </w:p>
    <w:p w:rsidR="00BE3786" w:rsidRPr="00BE3786" w:rsidRDefault="00BE3786" w:rsidP="00BE3786">
      <w:pPr>
        <w:autoSpaceDE w:val="0"/>
        <w:autoSpaceDN w:val="0"/>
        <w:adjustRightInd w:val="0"/>
        <w:spacing w:line="240" w:lineRule="auto"/>
        <w:ind w:left="720" w:hanging="720"/>
        <w:jc w:val="both"/>
        <w:rPr>
          <w:rFonts w:ascii="Times New Roman" w:hAnsi="Times New Roman"/>
          <w:sz w:val="24"/>
          <w:szCs w:val="24"/>
        </w:rPr>
      </w:pPr>
      <w:r w:rsidRPr="00BE3786">
        <w:rPr>
          <w:rFonts w:ascii="Times New Roman" w:hAnsi="Times New Roman"/>
          <w:sz w:val="24"/>
          <w:szCs w:val="24"/>
        </w:rPr>
        <w:t>Thompson, R., &amp; Miller, K. (2018).</w:t>
      </w:r>
      <w:r w:rsidR="009D50D7">
        <w:rPr>
          <w:rFonts w:ascii="Times New Roman" w:hAnsi="Times New Roman"/>
          <w:sz w:val="24"/>
          <w:szCs w:val="24"/>
        </w:rPr>
        <w:t xml:space="preserve"> </w:t>
      </w:r>
      <w:r w:rsidR="009D50D7" w:rsidRPr="009D50D7">
        <w:rPr>
          <w:rFonts w:ascii="Times New Roman" w:hAnsi="Times New Roman"/>
          <w:sz w:val="24"/>
          <w:szCs w:val="24"/>
        </w:rPr>
        <w:t>Twenty-five years of pain education research—what have we learned? Findings from a comprehensive scoping review of research into pre-registration pain education for health professionals. </w:t>
      </w:r>
      <w:r w:rsidR="009D50D7" w:rsidRPr="009D50D7">
        <w:rPr>
          <w:rFonts w:ascii="Times New Roman" w:hAnsi="Times New Roman"/>
          <w:i/>
          <w:iCs/>
          <w:sz w:val="24"/>
          <w:szCs w:val="24"/>
        </w:rPr>
        <w:t>Pain</w:t>
      </w:r>
      <w:r w:rsidR="009D50D7" w:rsidRPr="009D50D7">
        <w:rPr>
          <w:rFonts w:ascii="Times New Roman" w:hAnsi="Times New Roman"/>
          <w:sz w:val="24"/>
          <w:szCs w:val="24"/>
        </w:rPr>
        <w:t>, </w:t>
      </w:r>
      <w:r w:rsidR="009D50D7" w:rsidRPr="009D50D7">
        <w:rPr>
          <w:rFonts w:ascii="Times New Roman" w:hAnsi="Times New Roman"/>
          <w:i/>
          <w:iCs/>
          <w:sz w:val="24"/>
          <w:szCs w:val="24"/>
        </w:rPr>
        <w:t>159</w:t>
      </w:r>
      <w:r w:rsidR="009D50D7" w:rsidRPr="009D50D7">
        <w:rPr>
          <w:rFonts w:ascii="Times New Roman" w:hAnsi="Times New Roman"/>
          <w:sz w:val="24"/>
          <w:szCs w:val="24"/>
        </w:rPr>
        <w:t>(11), 2146-2158.</w:t>
      </w:r>
    </w:p>
    <w:p w:rsidR="009D50D7" w:rsidRDefault="009D50D7" w:rsidP="0065185F">
      <w:pPr>
        <w:autoSpaceDE w:val="0"/>
        <w:autoSpaceDN w:val="0"/>
        <w:adjustRightInd w:val="0"/>
        <w:spacing w:line="240" w:lineRule="auto"/>
        <w:ind w:left="720" w:hanging="720"/>
        <w:jc w:val="both"/>
        <w:rPr>
          <w:rFonts w:ascii="Times New Roman" w:hAnsi="Times New Roman"/>
          <w:sz w:val="24"/>
          <w:szCs w:val="24"/>
        </w:rPr>
      </w:pPr>
      <w:r w:rsidRPr="009D50D7">
        <w:rPr>
          <w:rFonts w:ascii="Times New Roman" w:hAnsi="Times New Roman"/>
          <w:sz w:val="24"/>
          <w:szCs w:val="24"/>
        </w:rPr>
        <w:t xml:space="preserve">Timmis, S., </w:t>
      </w:r>
      <w:proofErr w:type="spellStart"/>
      <w:r w:rsidRPr="009D50D7">
        <w:rPr>
          <w:rFonts w:ascii="Times New Roman" w:hAnsi="Times New Roman"/>
          <w:sz w:val="24"/>
          <w:szCs w:val="24"/>
        </w:rPr>
        <w:t>Mgqwashu</w:t>
      </w:r>
      <w:proofErr w:type="spellEnd"/>
      <w:r w:rsidRPr="009D50D7">
        <w:rPr>
          <w:rFonts w:ascii="Times New Roman" w:hAnsi="Times New Roman"/>
          <w:sz w:val="24"/>
          <w:szCs w:val="24"/>
        </w:rPr>
        <w:t xml:space="preserve">, E., </w:t>
      </w:r>
      <w:proofErr w:type="spellStart"/>
      <w:r w:rsidRPr="009D50D7">
        <w:rPr>
          <w:rFonts w:ascii="Times New Roman" w:hAnsi="Times New Roman"/>
          <w:sz w:val="24"/>
          <w:szCs w:val="24"/>
        </w:rPr>
        <w:t>Trahar</w:t>
      </w:r>
      <w:proofErr w:type="spellEnd"/>
      <w:r w:rsidRPr="009D50D7">
        <w:rPr>
          <w:rFonts w:ascii="Times New Roman" w:hAnsi="Times New Roman"/>
          <w:sz w:val="24"/>
          <w:szCs w:val="24"/>
        </w:rPr>
        <w:t xml:space="preserve">, S., Naidoo, K., Lucas, L., &amp; </w:t>
      </w:r>
      <w:proofErr w:type="spellStart"/>
      <w:r w:rsidRPr="009D50D7">
        <w:rPr>
          <w:rFonts w:ascii="Times New Roman" w:hAnsi="Times New Roman"/>
          <w:sz w:val="24"/>
          <w:szCs w:val="24"/>
        </w:rPr>
        <w:t>Muhuro</w:t>
      </w:r>
      <w:proofErr w:type="spellEnd"/>
      <w:r w:rsidRPr="009D50D7">
        <w:rPr>
          <w:rFonts w:ascii="Times New Roman" w:hAnsi="Times New Roman"/>
          <w:sz w:val="24"/>
          <w:szCs w:val="24"/>
        </w:rPr>
        <w:t xml:space="preserve">, P. (2024). Students as co-researchers: participatory methods for </w:t>
      </w:r>
      <w:proofErr w:type="spellStart"/>
      <w:r w:rsidRPr="009D50D7">
        <w:rPr>
          <w:rFonts w:ascii="Times New Roman" w:hAnsi="Times New Roman"/>
          <w:sz w:val="24"/>
          <w:szCs w:val="24"/>
        </w:rPr>
        <w:t>decolonising</w:t>
      </w:r>
      <w:proofErr w:type="spellEnd"/>
      <w:r w:rsidRPr="009D50D7">
        <w:rPr>
          <w:rFonts w:ascii="Times New Roman" w:hAnsi="Times New Roman"/>
          <w:sz w:val="24"/>
          <w:szCs w:val="24"/>
        </w:rPr>
        <w:t xml:space="preserve"> research in teaching and learning in higher education. </w:t>
      </w:r>
      <w:r w:rsidRPr="009D50D7">
        <w:rPr>
          <w:rFonts w:ascii="Times New Roman" w:hAnsi="Times New Roman"/>
          <w:i/>
          <w:iCs/>
          <w:sz w:val="24"/>
          <w:szCs w:val="24"/>
        </w:rPr>
        <w:t>Teaching in Higher Education</w:t>
      </w:r>
      <w:r w:rsidRPr="009D50D7">
        <w:rPr>
          <w:rFonts w:ascii="Times New Roman" w:hAnsi="Times New Roman"/>
          <w:sz w:val="24"/>
          <w:szCs w:val="24"/>
        </w:rPr>
        <w:t>, 1-20.</w:t>
      </w:r>
    </w:p>
    <w:p w:rsidR="009D50D7" w:rsidRDefault="009D50D7" w:rsidP="0065185F">
      <w:pPr>
        <w:autoSpaceDE w:val="0"/>
        <w:autoSpaceDN w:val="0"/>
        <w:adjustRightInd w:val="0"/>
        <w:spacing w:line="240" w:lineRule="auto"/>
        <w:ind w:left="720" w:hanging="720"/>
        <w:jc w:val="both"/>
        <w:rPr>
          <w:rFonts w:ascii="Times New Roman" w:hAnsi="Times New Roman"/>
          <w:sz w:val="24"/>
          <w:szCs w:val="24"/>
        </w:rPr>
      </w:pPr>
      <w:proofErr w:type="spellStart"/>
      <w:r w:rsidRPr="009D50D7">
        <w:rPr>
          <w:rFonts w:ascii="Times New Roman" w:hAnsi="Times New Roman"/>
          <w:sz w:val="24"/>
          <w:szCs w:val="24"/>
        </w:rPr>
        <w:t>Tondeur</w:t>
      </w:r>
      <w:proofErr w:type="spellEnd"/>
      <w:r w:rsidRPr="009D50D7">
        <w:rPr>
          <w:rFonts w:ascii="Times New Roman" w:hAnsi="Times New Roman"/>
          <w:sz w:val="24"/>
          <w:szCs w:val="24"/>
        </w:rPr>
        <w:t>, J., van Braak, J., Siddiq, F., &amp; Scherer, R. (2016). Time for a new approach to prepare future teachers for educational technology use: Its meaning and measurement. </w:t>
      </w:r>
      <w:r w:rsidRPr="009D50D7">
        <w:rPr>
          <w:rFonts w:ascii="Times New Roman" w:hAnsi="Times New Roman"/>
          <w:i/>
          <w:iCs/>
          <w:sz w:val="24"/>
          <w:szCs w:val="24"/>
        </w:rPr>
        <w:t>Computers &amp; Education</w:t>
      </w:r>
      <w:r w:rsidRPr="009D50D7">
        <w:rPr>
          <w:rFonts w:ascii="Times New Roman" w:hAnsi="Times New Roman"/>
          <w:sz w:val="24"/>
          <w:szCs w:val="24"/>
        </w:rPr>
        <w:t>, </w:t>
      </w:r>
      <w:r w:rsidRPr="009D50D7">
        <w:rPr>
          <w:rFonts w:ascii="Times New Roman" w:hAnsi="Times New Roman"/>
          <w:i/>
          <w:iCs/>
          <w:sz w:val="24"/>
          <w:szCs w:val="24"/>
        </w:rPr>
        <w:t>94</w:t>
      </w:r>
      <w:r w:rsidRPr="009D50D7">
        <w:rPr>
          <w:rFonts w:ascii="Times New Roman" w:hAnsi="Times New Roman"/>
          <w:sz w:val="24"/>
          <w:szCs w:val="24"/>
        </w:rPr>
        <w:t>, 134-150.</w:t>
      </w:r>
    </w:p>
    <w:p w:rsidR="009D50D7" w:rsidRDefault="009D50D7" w:rsidP="0065185F">
      <w:pPr>
        <w:autoSpaceDE w:val="0"/>
        <w:autoSpaceDN w:val="0"/>
        <w:adjustRightInd w:val="0"/>
        <w:spacing w:line="240" w:lineRule="auto"/>
        <w:ind w:left="720" w:hanging="720"/>
        <w:jc w:val="both"/>
        <w:rPr>
          <w:rFonts w:ascii="Times New Roman" w:hAnsi="Times New Roman"/>
          <w:sz w:val="24"/>
          <w:szCs w:val="24"/>
        </w:rPr>
      </w:pPr>
      <w:r w:rsidRPr="009D50D7">
        <w:rPr>
          <w:rFonts w:ascii="Times New Roman" w:hAnsi="Times New Roman"/>
          <w:sz w:val="24"/>
          <w:szCs w:val="24"/>
        </w:rPr>
        <w:t>Tur, G., Castañeda, L., Torres-</w:t>
      </w:r>
      <w:proofErr w:type="spellStart"/>
      <w:r w:rsidRPr="009D50D7">
        <w:rPr>
          <w:rFonts w:ascii="Times New Roman" w:hAnsi="Times New Roman"/>
          <w:sz w:val="24"/>
          <w:szCs w:val="24"/>
        </w:rPr>
        <w:t>Kompen</w:t>
      </w:r>
      <w:proofErr w:type="spellEnd"/>
      <w:r w:rsidRPr="009D50D7">
        <w:rPr>
          <w:rFonts w:ascii="Times New Roman" w:hAnsi="Times New Roman"/>
          <w:sz w:val="24"/>
          <w:szCs w:val="24"/>
        </w:rPr>
        <w:t>, R., &amp; Carpenter, J. P. (2024). A literature review on self-regulated learning and personal learning environments: Features of a close relationship. </w:t>
      </w:r>
      <w:r w:rsidRPr="009D50D7">
        <w:rPr>
          <w:rFonts w:ascii="Times New Roman" w:hAnsi="Times New Roman"/>
          <w:i/>
          <w:iCs/>
          <w:sz w:val="24"/>
          <w:szCs w:val="24"/>
        </w:rPr>
        <w:t>Interactive Learning Environments</w:t>
      </w:r>
      <w:r w:rsidRPr="009D50D7">
        <w:rPr>
          <w:rFonts w:ascii="Times New Roman" w:hAnsi="Times New Roman"/>
          <w:sz w:val="24"/>
          <w:szCs w:val="24"/>
        </w:rPr>
        <w:t>, </w:t>
      </w:r>
      <w:r w:rsidRPr="009D50D7">
        <w:rPr>
          <w:rFonts w:ascii="Times New Roman" w:hAnsi="Times New Roman"/>
          <w:i/>
          <w:iCs/>
          <w:sz w:val="24"/>
          <w:szCs w:val="24"/>
        </w:rPr>
        <w:t>32</w:t>
      </w:r>
      <w:r w:rsidRPr="009D50D7">
        <w:rPr>
          <w:rFonts w:ascii="Times New Roman" w:hAnsi="Times New Roman"/>
          <w:sz w:val="24"/>
          <w:szCs w:val="24"/>
        </w:rPr>
        <w:t>(4), 1402-1421.</w:t>
      </w:r>
    </w:p>
    <w:p w:rsidR="009D50D7" w:rsidRDefault="009D50D7" w:rsidP="00BE3786">
      <w:pPr>
        <w:autoSpaceDE w:val="0"/>
        <w:autoSpaceDN w:val="0"/>
        <w:adjustRightInd w:val="0"/>
        <w:spacing w:line="240" w:lineRule="auto"/>
        <w:ind w:left="720" w:hanging="720"/>
        <w:jc w:val="both"/>
        <w:rPr>
          <w:rFonts w:ascii="Times New Roman" w:hAnsi="Times New Roman"/>
          <w:sz w:val="24"/>
          <w:szCs w:val="24"/>
        </w:rPr>
      </w:pPr>
      <w:r w:rsidRPr="009D50D7">
        <w:rPr>
          <w:rFonts w:ascii="Times New Roman" w:hAnsi="Times New Roman"/>
          <w:sz w:val="24"/>
          <w:szCs w:val="24"/>
        </w:rPr>
        <w:t>Voogt, J., &amp; Knezek, G. (2021). Teaching and learning with technology during the COVID-19 pandemic: Highlighting the need for micro-meso-macro alignments. </w:t>
      </w:r>
      <w:r w:rsidRPr="009D50D7">
        <w:rPr>
          <w:rFonts w:ascii="Times New Roman" w:hAnsi="Times New Roman"/>
          <w:i/>
          <w:iCs/>
          <w:sz w:val="24"/>
          <w:szCs w:val="24"/>
        </w:rPr>
        <w:t>Canadian Journal of Learning and Technology</w:t>
      </w:r>
      <w:r w:rsidRPr="009D50D7">
        <w:rPr>
          <w:rFonts w:ascii="Times New Roman" w:hAnsi="Times New Roman"/>
          <w:sz w:val="24"/>
          <w:szCs w:val="24"/>
        </w:rPr>
        <w:t>, </w:t>
      </w:r>
      <w:r w:rsidRPr="009D50D7">
        <w:rPr>
          <w:rFonts w:ascii="Times New Roman" w:hAnsi="Times New Roman"/>
          <w:i/>
          <w:iCs/>
          <w:sz w:val="24"/>
          <w:szCs w:val="24"/>
        </w:rPr>
        <w:t>47</w:t>
      </w:r>
      <w:r w:rsidRPr="009D50D7">
        <w:rPr>
          <w:rFonts w:ascii="Times New Roman" w:hAnsi="Times New Roman"/>
          <w:sz w:val="24"/>
          <w:szCs w:val="24"/>
        </w:rPr>
        <w:t>(4).</w:t>
      </w:r>
    </w:p>
    <w:p w:rsidR="006912CE" w:rsidRDefault="006912CE" w:rsidP="0065185F">
      <w:pPr>
        <w:autoSpaceDE w:val="0"/>
        <w:autoSpaceDN w:val="0"/>
        <w:adjustRightInd w:val="0"/>
        <w:spacing w:line="240" w:lineRule="auto"/>
        <w:ind w:left="720" w:hanging="720"/>
        <w:jc w:val="both"/>
        <w:rPr>
          <w:rFonts w:ascii="Times New Roman" w:hAnsi="Times New Roman"/>
          <w:sz w:val="24"/>
          <w:szCs w:val="24"/>
        </w:rPr>
      </w:pPr>
      <w:r w:rsidRPr="006912CE">
        <w:rPr>
          <w:rFonts w:ascii="Times New Roman" w:hAnsi="Times New Roman"/>
          <w:sz w:val="24"/>
          <w:szCs w:val="24"/>
        </w:rPr>
        <w:t xml:space="preserve">Zawacki-Richter, O., </w:t>
      </w:r>
      <w:proofErr w:type="spellStart"/>
      <w:r w:rsidRPr="006912CE">
        <w:rPr>
          <w:rFonts w:ascii="Times New Roman" w:hAnsi="Times New Roman"/>
          <w:sz w:val="24"/>
          <w:szCs w:val="24"/>
        </w:rPr>
        <w:t>Müskens</w:t>
      </w:r>
      <w:proofErr w:type="spellEnd"/>
      <w:r w:rsidRPr="006912CE">
        <w:rPr>
          <w:rFonts w:ascii="Times New Roman" w:hAnsi="Times New Roman"/>
          <w:sz w:val="24"/>
          <w:szCs w:val="24"/>
        </w:rPr>
        <w:t>, W., &amp; Marín, V. I. (2022). Quality assurance of open educational resources. In </w:t>
      </w:r>
      <w:r w:rsidRPr="006912CE">
        <w:rPr>
          <w:rFonts w:ascii="Times New Roman" w:hAnsi="Times New Roman"/>
          <w:i/>
          <w:iCs/>
          <w:sz w:val="24"/>
          <w:szCs w:val="24"/>
        </w:rPr>
        <w:t>Handbook of Open, Distance and Digital Education</w:t>
      </w:r>
      <w:r w:rsidRPr="006912CE">
        <w:rPr>
          <w:rFonts w:ascii="Times New Roman" w:hAnsi="Times New Roman"/>
          <w:sz w:val="24"/>
          <w:szCs w:val="24"/>
        </w:rPr>
        <w:t> (pp. 1-19). Singapore: Springer Singapore.</w:t>
      </w:r>
    </w:p>
    <w:p w:rsidR="006912CE" w:rsidRDefault="006912CE" w:rsidP="00BE3786">
      <w:pPr>
        <w:autoSpaceDE w:val="0"/>
        <w:autoSpaceDN w:val="0"/>
        <w:adjustRightInd w:val="0"/>
        <w:spacing w:line="240" w:lineRule="auto"/>
        <w:ind w:left="720" w:hanging="720"/>
        <w:jc w:val="both"/>
        <w:rPr>
          <w:rFonts w:ascii="Times New Roman" w:hAnsi="Times New Roman"/>
          <w:sz w:val="24"/>
          <w:szCs w:val="24"/>
        </w:rPr>
      </w:pPr>
      <w:r w:rsidRPr="006912CE">
        <w:rPr>
          <w:rFonts w:ascii="Times New Roman" w:hAnsi="Times New Roman"/>
          <w:sz w:val="24"/>
          <w:szCs w:val="24"/>
        </w:rPr>
        <w:t xml:space="preserve">Zhang, X., Wang, Z., Jiang, M., Nie, J., Ding, Y. &amp; Wu, Y. (2023). How close is </w:t>
      </w:r>
      <w:proofErr w:type="spellStart"/>
      <w:r w:rsidRPr="006912CE">
        <w:rPr>
          <w:rFonts w:ascii="Times New Roman" w:hAnsi="Times New Roman"/>
          <w:sz w:val="24"/>
          <w:szCs w:val="24"/>
        </w:rPr>
        <w:t>chatgpt</w:t>
      </w:r>
      <w:proofErr w:type="spellEnd"/>
      <w:r w:rsidRPr="006912CE">
        <w:rPr>
          <w:rFonts w:ascii="Times New Roman" w:hAnsi="Times New Roman"/>
          <w:sz w:val="24"/>
          <w:szCs w:val="24"/>
        </w:rPr>
        <w:t xml:space="preserve"> to human experts? comparison corpus, evaluation, and detection. </w:t>
      </w:r>
      <w:proofErr w:type="spellStart"/>
      <w:r w:rsidRPr="006912CE">
        <w:rPr>
          <w:rFonts w:ascii="Times New Roman" w:hAnsi="Times New Roman"/>
          <w:i/>
          <w:iCs/>
          <w:sz w:val="24"/>
          <w:szCs w:val="24"/>
        </w:rPr>
        <w:t>arXiv</w:t>
      </w:r>
      <w:proofErr w:type="spellEnd"/>
      <w:r w:rsidRPr="006912CE">
        <w:rPr>
          <w:rFonts w:ascii="Times New Roman" w:hAnsi="Times New Roman"/>
          <w:i/>
          <w:iCs/>
          <w:sz w:val="24"/>
          <w:szCs w:val="24"/>
        </w:rPr>
        <w:t xml:space="preserve"> preprint arXiv:2301.07597</w:t>
      </w:r>
      <w:r w:rsidRPr="006912CE">
        <w:rPr>
          <w:rFonts w:ascii="Times New Roman" w:hAnsi="Times New Roman"/>
          <w:sz w:val="24"/>
          <w:szCs w:val="24"/>
        </w:rPr>
        <w:t>.</w:t>
      </w:r>
    </w:p>
    <w:p w:rsidR="00F73105" w:rsidRPr="00F73105" w:rsidRDefault="00C13659" w:rsidP="00F73105">
      <w:pPr>
        <w:spacing w:after="0" w:line="480" w:lineRule="auto"/>
        <w:ind w:left="2880" w:firstLine="720"/>
        <w:jc w:val="both"/>
        <w:rPr>
          <w:rFonts w:ascii="Times New Roman" w:hAnsi="Times New Roman"/>
          <w:b/>
          <w:sz w:val="24"/>
          <w:szCs w:val="24"/>
        </w:rPr>
      </w:pPr>
      <w:r w:rsidRPr="00F73105">
        <w:rPr>
          <w:rFonts w:ascii="Times New Roman" w:hAnsi="Times New Roman"/>
          <w:sz w:val="24"/>
          <w:szCs w:val="24"/>
        </w:rPr>
        <w:br w:type="page"/>
      </w:r>
      <w:r w:rsidR="00F73105" w:rsidRPr="00F73105">
        <w:rPr>
          <w:rFonts w:ascii="Times New Roman" w:hAnsi="Times New Roman"/>
          <w:b/>
          <w:sz w:val="24"/>
          <w:szCs w:val="24"/>
        </w:rPr>
        <w:lastRenderedPageBreak/>
        <w:t xml:space="preserve">      APPENDIX</w:t>
      </w:r>
    </w:p>
    <w:p w:rsidR="00F73105" w:rsidRDefault="00F73105" w:rsidP="00F73105">
      <w:pPr>
        <w:spacing w:after="0" w:line="480" w:lineRule="auto"/>
        <w:jc w:val="center"/>
        <w:rPr>
          <w:rFonts w:ascii="Times New Roman" w:eastAsia="Times New Roman" w:hAnsi="Times New Roman"/>
          <w:b/>
          <w:sz w:val="24"/>
          <w:szCs w:val="24"/>
        </w:rPr>
      </w:pPr>
      <w:r w:rsidRPr="00F73105">
        <w:rPr>
          <w:rFonts w:ascii="Times New Roman" w:eastAsia="Times New Roman" w:hAnsi="Times New Roman"/>
          <w:b/>
          <w:sz w:val="24"/>
          <w:szCs w:val="24"/>
        </w:rPr>
        <w:t>KWARA STATE COLLEGE OF EDUCATION, ILORIN</w:t>
      </w:r>
    </w:p>
    <w:p w:rsidR="00F73105" w:rsidRDefault="00F73105" w:rsidP="00F73105">
      <w:pPr>
        <w:spacing w:after="0" w:line="480" w:lineRule="auto"/>
        <w:jc w:val="center"/>
        <w:rPr>
          <w:rFonts w:ascii="Times New Roman" w:eastAsia="Times New Roman" w:hAnsi="Times New Roman"/>
          <w:b/>
          <w:sz w:val="24"/>
          <w:szCs w:val="24"/>
        </w:rPr>
      </w:pPr>
      <w:r w:rsidRPr="00F73105">
        <w:rPr>
          <w:rFonts w:ascii="Times New Roman" w:eastAsia="Times New Roman" w:hAnsi="Times New Roman"/>
          <w:b/>
          <w:sz w:val="24"/>
          <w:szCs w:val="24"/>
        </w:rPr>
        <w:t xml:space="preserve">DEPARTMENT OF </w:t>
      </w:r>
      <w:r>
        <w:rPr>
          <w:rFonts w:ascii="Times New Roman" w:eastAsia="Times New Roman" w:hAnsi="Times New Roman"/>
          <w:b/>
          <w:sz w:val="24"/>
          <w:szCs w:val="24"/>
        </w:rPr>
        <w:t>COMPUTER SCIENCE</w:t>
      </w:r>
    </w:p>
    <w:p w:rsidR="00F73105" w:rsidRPr="00F73105" w:rsidRDefault="00F73105" w:rsidP="00F73105">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SCHOOL OF SCIENCE</w:t>
      </w:r>
    </w:p>
    <w:p w:rsidR="00F73105" w:rsidRPr="00F73105" w:rsidRDefault="00F73105" w:rsidP="00F73105">
      <w:pPr>
        <w:spacing w:after="0" w:line="480" w:lineRule="auto"/>
        <w:ind w:left="360" w:firstLine="540"/>
        <w:jc w:val="center"/>
        <w:rPr>
          <w:rFonts w:ascii="Times New Roman" w:eastAsia="Times New Roman" w:hAnsi="Times New Roman"/>
          <w:b/>
          <w:sz w:val="24"/>
          <w:szCs w:val="24"/>
        </w:rPr>
      </w:pPr>
      <w:r w:rsidRPr="00F73105">
        <w:rPr>
          <w:rFonts w:ascii="Times New Roman" w:hAnsi="Times New Roman"/>
          <w:b/>
          <w:bCs/>
          <w:sz w:val="24"/>
          <w:szCs w:val="24"/>
        </w:rPr>
        <w:t xml:space="preserve">Questionnaire on Strategies for Improving Junior Secondary School Students’ Performance in ICT in Ilorin West Local Government Area of </w:t>
      </w:r>
      <w:proofErr w:type="spellStart"/>
      <w:r w:rsidRPr="00F73105">
        <w:rPr>
          <w:rFonts w:ascii="Times New Roman" w:hAnsi="Times New Roman"/>
          <w:b/>
          <w:bCs/>
          <w:sz w:val="24"/>
          <w:szCs w:val="24"/>
        </w:rPr>
        <w:t>Kwara</w:t>
      </w:r>
      <w:proofErr w:type="spellEnd"/>
      <w:r w:rsidRPr="00F73105">
        <w:rPr>
          <w:rFonts w:ascii="Times New Roman" w:hAnsi="Times New Roman"/>
          <w:b/>
          <w:bCs/>
          <w:sz w:val="24"/>
          <w:szCs w:val="24"/>
        </w:rPr>
        <w:t xml:space="preserve"> State</w:t>
      </w:r>
    </w:p>
    <w:p w:rsidR="00F73105" w:rsidRPr="00F73105" w:rsidRDefault="00F73105" w:rsidP="00F73105">
      <w:pPr>
        <w:spacing w:after="0" w:line="480" w:lineRule="auto"/>
        <w:ind w:left="360"/>
        <w:jc w:val="both"/>
        <w:rPr>
          <w:rFonts w:ascii="Times New Roman" w:eastAsia="Times New Roman" w:hAnsi="Times New Roman"/>
          <w:sz w:val="24"/>
          <w:szCs w:val="24"/>
        </w:rPr>
      </w:pPr>
      <w:r w:rsidRPr="00F73105">
        <w:rPr>
          <w:rFonts w:ascii="Times New Roman" w:eastAsia="Times New Roman" w:hAnsi="Times New Roman"/>
          <w:sz w:val="24"/>
          <w:szCs w:val="24"/>
        </w:rPr>
        <w:t>Dear Respondent,</w:t>
      </w:r>
    </w:p>
    <w:p w:rsidR="00F73105" w:rsidRPr="00F73105" w:rsidRDefault="00F73105" w:rsidP="00F73105">
      <w:pPr>
        <w:spacing w:after="0" w:line="480" w:lineRule="auto"/>
        <w:ind w:left="360" w:firstLine="720"/>
        <w:jc w:val="both"/>
        <w:rPr>
          <w:rFonts w:ascii="Times New Roman" w:eastAsia="Times New Roman" w:hAnsi="Times New Roman"/>
          <w:sz w:val="24"/>
          <w:szCs w:val="24"/>
        </w:rPr>
      </w:pPr>
      <w:r w:rsidRPr="00F73105">
        <w:rPr>
          <w:rFonts w:ascii="Times New Roman" w:eastAsia="Times New Roman" w:hAnsi="Times New Roman"/>
          <w:sz w:val="24"/>
          <w:szCs w:val="24"/>
        </w:rPr>
        <w:t>This instrument attempts to elicit information on</w:t>
      </w:r>
      <w:r w:rsidRPr="00F73105">
        <w:rPr>
          <w:rFonts w:ascii="Times New Roman" w:hAnsi="Times New Roman"/>
          <w:sz w:val="24"/>
          <w:szCs w:val="24"/>
        </w:rPr>
        <w:t xml:space="preserve"> </w:t>
      </w:r>
      <w:r w:rsidR="002A4BCB" w:rsidRPr="00F73105">
        <w:rPr>
          <w:rFonts w:ascii="Times New Roman" w:hAnsi="Times New Roman"/>
          <w:b/>
          <w:bCs/>
          <w:sz w:val="24"/>
          <w:szCs w:val="24"/>
        </w:rPr>
        <w:t xml:space="preserve">Strategies for Improving Junior Secondary School Students’ </w:t>
      </w:r>
      <w:r w:rsidR="002A4BCB" w:rsidRPr="002A4BCB">
        <w:rPr>
          <w:rFonts w:ascii="Times New Roman" w:hAnsi="Times New Roman"/>
          <w:b/>
          <w:bCs/>
          <w:sz w:val="24"/>
          <w:szCs w:val="24"/>
        </w:rPr>
        <w:t xml:space="preserve">Performance in ICT in Ilorin West </w:t>
      </w:r>
      <w:r w:rsidRPr="002A4BCB">
        <w:rPr>
          <w:rFonts w:ascii="Times New Roman" w:hAnsi="Times New Roman"/>
          <w:b/>
          <w:bCs/>
          <w:sz w:val="24"/>
          <w:szCs w:val="24"/>
        </w:rPr>
        <w:t xml:space="preserve">Local Government Area, </w:t>
      </w:r>
      <w:proofErr w:type="spellStart"/>
      <w:r w:rsidRPr="002A4BCB">
        <w:rPr>
          <w:rFonts w:ascii="Times New Roman" w:hAnsi="Times New Roman"/>
          <w:b/>
          <w:bCs/>
          <w:sz w:val="24"/>
          <w:szCs w:val="24"/>
        </w:rPr>
        <w:t>Kwara</w:t>
      </w:r>
      <w:proofErr w:type="spellEnd"/>
      <w:r w:rsidRPr="002A4BCB">
        <w:rPr>
          <w:rFonts w:ascii="Times New Roman" w:hAnsi="Times New Roman"/>
          <w:b/>
          <w:bCs/>
          <w:sz w:val="24"/>
          <w:szCs w:val="24"/>
        </w:rPr>
        <w:t xml:space="preserve"> State,</w:t>
      </w:r>
      <w:r w:rsidRPr="002A4BCB">
        <w:rPr>
          <w:rFonts w:ascii="Times New Roman" w:eastAsia="Times New Roman" w:hAnsi="Times New Roman"/>
          <w:b/>
          <w:bCs/>
          <w:sz w:val="24"/>
          <w:szCs w:val="24"/>
        </w:rPr>
        <w:t xml:space="preserve"> Nigeria.</w:t>
      </w:r>
      <w:r w:rsidRPr="00F73105">
        <w:rPr>
          <w:rFonts w:ascii="Times New Roman" w:eastAsia="Times New Roman" w:hAnsi="Times New Roman"/>
          <w:sz w:val="24"/>
          <w:szCs w:val="24"/>
        </w:rPr>
        <w:t xml:space="preserve"> Your honest responses to the items would help the researcher in making useful suggestions on how </w:t>
      </w:r>
      <w:r w:rsidR="002A4BCB">
        <w:rPr>
          <w:rFonts w:ascii="Times New Roman" w:eastAsia="Times New Roman" w:hAnsi="Times New Roman"/>
          <w:sz w:val="24"/>
          <w:szCs w:val="24"/>
        </w:rPr>
        <w:t>to improve students’ academic performance</w:t>
      </w:r>
      <w:r w:rsidRPr="00F73105">
        <w:rPr>
          <w:rFonts w:ascii="Times New Roman" w:eastAsia="Times New Roman" w:hAnsi="Times New Roman"/>
          <w:sz w:val="24"/>
          <w:szCs w:val="24"/>
        </w:rPr>
        <w:t>. Information provided would be treated with optimum confidentiality.</w:t>
      </w:r>
    </w:p>
    <w:p w:rsidR="00F73105" w:rsidRPr="00F73105" w:rsidRDefault="00F73105" w:rsidP="00F73105">
      <w:pPr>
        <w:spacing w:after="0" w:line="480" w:lineRule="auto"/>
        <w:ind w:left="360" w:firstLine="720"/>
        <w:jc w:val="both"/>
        <w:rPr>
          <w:rFonts w:ascii="Times New Roman" w:eastAsia="Times New Roman" w:hAnsi="Times New Roman"/>
          <w:sz w:val="24"/>
          <w:szCs w:val="24"/>
        </w:rPr>
      </w:pPr>
      <w:r w:rsidRPr="00F73105">
        <w:rPr>
          <w:rFonts w:ascii="Times New Roman" w:eastAsia="Times New Roman" w:hAnsi="Times New Roman"/>
          <w:sz w:val="24"/>
          <w:szCs w:val="24"/>
        </w:rPr>
        <w:t>Thank you for your co-operation.</w:t>
      </w:r>
    </w:p>
    <w:p w:rsidR="00F73105" w:rsidRDefault="00F73105" w:rsidP="002A4BCB">
      <w:pPr>
        <w:spacing w:after="0" w:line="480" w:lineRule="auto"/>
        <w:ind w:left="360"/>
        <w:jc w:val="right"/>
        <w:rPr>
          <w:rFonts w:ascii="Times New Roman" w:eastAsia="Times New Roman" w:hAnsi="Times New Roman"/>
          <w:sz w:val="24"/>
          <w:szCs w:val="24"/>
        </w:rPr>
      </w:pP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r>
      <w:r w:rsidRPr="00F73105">
        <w:rPr>
          <w:rFonts w:ascii="Times New Roman" w:eastAsia="Times New Roman" w:hAnsi="Times New Roman"/>
          <w:sz w:val="24"/>
          <w:szCs w:val="24"/>
        </w:rPr>
        <w:tab/>
        <w:t xml:space="preserve">   Yours faithfully,</w:t>
      </w:r>
    </w:p>
    <w:p w:rsidR="00F73105" w:rsidRPr="002A4BCB" w:rsidRDefault="002A4BCB" w:rsidP="002A4BCB">
      <w:pPr>
        <w:spacing w:after="0" w:line="480" w:lineRule="auto"/>
        <w:jc w:val="right"/>
        <w:rPr>
          <w:rFonts w:ascii="Times New Roman" w:hAnsi="Times New Roman"/>
          <w:b/>
          <w:bCs/>
          <w:sz w:val="24"/>
          <w:szCs w:val="24"/>
        </w:rPr>
      </w:pPr>
      <w:r w:rsidRPr="002A4BCB">
        <w:rPr>
          <w:rFonts w:ascii="Times New Roman" w:hAnsi="Times New Roman"/>
          <w:b/>
          <w:bCs/>
          <w:sz w:val="24"/>
          <w:szCs w:val="24"/>
        </w:rPr>
        <w:t>SURAJUDEEN, A. O.</w:t>
      </w:r>
    </w:p>
    <w:p w:rsidR="00F73105" w:rsidRPr="00F73105" w:rsidRDefault="002A4BCB" w:rsidP="002A4BC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br w:type="page"/>
      </w:r>
      <w:r w:rsidR="00F73105" w:rsidRPr="00F73105">
        <w:rPr>
          <w:rFonts w:ascii="Times New Roman" w:eastAsia="Times New Roman" w:hAnsi="Times New Roman"/>
          <w:b/>
          <w:sz w:val="24"/>
          <w:szCs w:val="24"/>
        </w:rPr>
        <w:lastRenderedPageBreak/>
        <w:t>SECTION A: Demographic Data of Respondents</w:t>
      </w:r>
    </w:p>
    <w:p w:rsidR="00F73105" w:rsidRPr="00F73105" w:rsidRDefault="00F73105" w:rsidP="002A4BCB">
      <w:pPr>
        <w:spacing w:after="0" w:line="480" w:lineRule="auto"/>
        <w:jc w:val="both"/>
        <w:rPr>
          <w:rFonts w:ascii="Times New Roman" w:eastAsia="Times New Roman" w:hAnsi="Times New Roman"/>
          <w:sz w:val="24"/>
          <w:szCs w:val="24"/>
        </w:rPr>
      </w:pPr>
      <w:r w:rsidRPr="00F73105">
        <w:rPr>
          <w:rFonts w:ascii="Times New Roman" w:eastAsia="Times New Roman" w:hAnsi="Times New Roman"/>
          <w:b/>
          <w:sz w:val="24"/>
          <w:szCs w:val="24"/>
        </w:rPr>
        <w:t xml:space="preserve">INSRUCTION: </w:t>
      </w:r>
      <w:r w:rsidRPr="00F73105">
        <w:rPr>
          <w:rFonts w:ascii="Times New Roman" w:eastAsia="Times New Roman" w:hAnsi="Times New Roman"/>
          <w:sz w:val="24"/>
          <w:szCs w:val="24"/>
        </w:rPr>
        <w:t>Please fill in the gap or tick (√) as appropriate.</w:t>
      </w:r>
    </w:p>
    <w:p w:rsidR="00F73105" w:rsidRPr="00F73105" w:rsidRDefault="00F73105" w:rsidP="002A4BCB">
      <w:pPr>
        <w:pStyle w:val="ListParagraph"/>
        <w:numPr>
          <w:ilvl w:val="0"/>
          <w:numId w:val="9"/>
        </w:numPr>
        <w:tabs>
          <w:tab w:val="left" w:pos="360"/>
        </w:tabs>
        <w:spacing w:after="0" w:line="480" w:lineRule="auto"/>
        <w:ind w:left="0" w:firstLine="0"/>
        <w:jc w:val="both"/>
        <w:rPr>
          <w:rFonts w:ascii="Times New Roman" w:eastAsia="Times New Roman" w:hAnsi="Times New Roman" w:cs="Times New Roman"/>
          <w:sz w:val="24"/>
          <w:szCs w:val="24"/>
        </w:rPr>
      </w:pPr>
      <w:r w:rsidRPr="002A4BCB">
        <w:rPr>
          <w:rFonts w:ascii="Times New Roman" w:eastAsia="Times New Roman" w:hAnsi="Times New Roman" w:cs="Times New Roman"/>
          <w:b/>
          <w:bCs/>
          <w:sz w:val="24"/>
          <w:szCs w:val="24"/>
        </w:rPr>
        <w:t>Name of School:</w:t>
      </w:r>
      <w:r w:rsidRPr="00F73105">
        <w:rPr>
          <w:rFonts w:ascii="Times New Roman" w:eastAsia="Times New Roman" w:hAnsi="Times New Roman" w:cs="Times New Roman"/>
          <w:sz w:val="24"/>
          <w:szCs w:val="24"/>
        </w:rPr>
        <w:t xml:space="preserve"> ………………………………………………</w:t>
      </w:r>
      <w:proofErr w:type="gramStart"/>
      <w:r w:rsidRPr="00F73105">
        <w:rPr>
          <w:rFonts w:ascii="Times New Roman" w:eastAsia="Times New Roman" w:hAnsi="Times New Roman" w:cs="Times New Roman"/>
          <w:sz w:val="24"/>
          <w:szCs w:val="24"/>
        </w:rPr>
        <w:t>…..</w:t>
      </w:r>
      <w:proofErr w:type="gramEnd"/>
    </w:p>
    <w:p w:rsidR="00F73105" w:rsidRPr="002A4BCB" w:rsidRDefault="00F73105" w:rsidP="002A4BCB">
      <w:pPr>
        <w:pStyle w:val="ListParagraph"/>
        <w:numPr>
          <w:ilvl w:val="0"/>
          <w:numId w:val="9"/>
        </w:numPr>
        <w:tabs>
          <w:tab w:val="left" w:pos="360"/>
        </w:tabs>
        <w:spacing w:after="0" w:line="480" w:lineRule="auto"/>
        <w:ind w:left="0" w:firstLine="0"/>
        <w:jc w:val="both"/>
        <w:rPr>
          <w:rFonts w:ascii="Times New Roman" w:eastAsia="Times New Roman" w:hAnsi="Times New Roman" w:cs="Times New Roman"/>
          <w:b/>
          <w:bCs/>
          <w:sz w:val="24"/>
          <w:szCs w:val="24"/>
        </w:rPr>
      </w:pPr>
      <w:r w:rsidRPr="002A4BCB">
        <w:rPr>
          <w:rFonts w:ascii="Times New Roman" w:eastAsia="Times New Roman" w:hAnsi="Times New Roman" w:cs="Times New Roman"/>
          <w:b/>
          <w:bCs/>
          <w:sz w:val="24"/>
          <w:szCs w:val="24"/>
        </w:rPr>
        <w:t>Student’s Gender:</w:t>
      </w:r>
    </w:p>
    <w:p w:rsidR="002A4BCB" w:rsidRDefault="00F73105" w:rsidP="002A4BCB">
      <w:pPr>
        <w:pStyle w:val="ListParagraph"/>
        <w:numPr>
          <w:ilvl w:val="1"/>
          <w:numId w:val="9"/>
        </w:numPr>
        <w:spacing w:after="0" w:line="480" w:lineRule="auto"/>
        <w:ind w:left="1080"/>
        <w:jc w:val="both"/>
        <w:rPr>
          <w:rFonts w:ascii="Times New Roman" w:eastAsia="Times New Roman" w:hAnsi="Times New Roman" w:cs="Times New Roman"/>
          <w:sz w:val="24"/>
          <w:szCs w:val="24"/>
        </w:rPr>
      </w:pPr>
      <w:r w:rsidRPr="00F73105">
        <w:rPr>
          <w:rFonts w:ascii="Times New Roman" w:eastAsia="Times New Roman" w:hAnsi="Times New Roman" w:cs="Times New Roman"/>
          <w:sz w:val="24"/>
          <w:szCs w:val="24"/>
        </w:rPr>
        <w:t>Male</w:t>
      </w:r>
      <w:r w:rsidRPr="00F73105">
        <w:rPr>
          <w:rFonts w:ascii="Times New Roman" w:eastAsia="Times New Roman" w:hAnsi="Times New Roman" w:cs="Times New Roman"/>
          <w:sz w:val="24"/>
          <w:szCs w:val="24"/>
        </w:rPr>
        <w:tab/>
      </w:r>
      <w:proofErr w:type="gramStart"/>
      <w:r w:rsidRPr="00F73105">
        <w:rPr>
          <w:rFonts w:ascii="Times New Roman" w:eastAsia="Times New Roman" w:hAnsi="Times New Roman" w:cs="Times New Roman"/>
          <w:sz w:val="24"/>
          <w:szCs w:val="24"/>
        </w:rPr>
        <w:tab/>
        <w:t xml:space="preserve">(  </w:t>
      </w:r>
      <w:proofErr w:type="gramEnd"/>
      <w:r w:rsidRPr="00F73105">
        <w:rPr>
          <w:rFonts w:ascii="Times New Roman" w:eastAsia="Times New Roman" w:hAnsi="Times New Roman" w:cs="Times New Roman"/>
          <w:sz w:val="24"/>
          <w:szCs w:val="24"/>
        </w:rPr>
        <w:t xml:space="preserve">  )</w:t>
      </w:r>
    </w:p>
    <w:p w:rsidR="00F73105" w:rsidRPr="002A4BCB" w:rsidRDefault="00F73105" w:rsidP="002A4BCB">
      <w:pPr>
        <w:pStyle w:val="ListParagraph"/>
        <w:numPr>
          <w:ilvl w:val="1"/>
          <w:numId w:val="9"/>
        </w:numPr>
        <w:spacing w:after="0" w:line="480" w:lineRule="auto"/>
        <w:ind w:left="1080"/>
        <w:jc w:val="both"/>
        <w:rPr>
          <w:rFonts w:ascii="Times New Roman" w:eastAsia="Times New Roman" w:hAnsi="Times New Roman" w:cs="Times New Roman"/>
          <w:sz w:val="24"/>
          <w:szCs w:val="24"/>
        </w:rPr>
      </w:pPr>
      <w:r w:rsidRPr="002A4BCB">
        <w:rPr>
          <w:rFonts w:ascii="Times New Roman" w:eastAsia="Times New Roman" w:hAnsi="Times New Roman" w:cs="Times New Roman"/>
          <w:sz w:val="24"/>
          <w:szCs w:val="24"/>
        </w:rPr>
        <w:t>Female</w:t>
      </w:r>
      <w:r w:rsidRPr="002A4BCB">
        <w:rPr>
          <w:rFonts w:ascii="Times New Roman" w:eastAsia="Times New Roman" w:hAnsi="Times New Roman" w:cs="Times New Roman"/>
          <w:sz w:val="24"/>
          <w:szCs w:val="24"/>
        </w:rPr>
        <w:tab/>
      </w:r>
      <w:proofErr w:type="gramStart"/>
      <w:r w:rsidRPr="002A4BCB">
        <w:rPr>
          <w:rFonts w:ascii="Times New Roman" w:eastAsia="Times New Roman" w:hAnsi="Times New Roman" w:cs="Times New Roman"/>
          <w:sz w:val="24"/>
          <w:szCs w:val="24"/>
        </w:rPr>
        <w:tab/>
        <w:t xml:space="preserve">(  </w:t>
      </w:r>
      <w:proofErr w:type="gramEnd"/>
      <w:r w:rsidRPr="002A4BCB">
        <w:rPr>
          <w:rFonts w:ascii="Times New Roman" w:eastAsia="Times New Roman" w:hAnsi="Times New Roman" w:cs="Times New Roman"/>
          <w:sz w:val="24"/>
          <w:szCs w:val="24"/>
        </w:rPr>
        <w:t xml:space="preserve">  )</w:t>
      </w:r>
    </w:p>
    <w:p w:rsidR="00F73105" w:rsidRPr="00F73105" w:rsidRDefault="00F73105" w:rsidP="002A4BCB">
      <w:pPr>
        <w:numPr>
          <w:ilvl w:val="0"/>
          <w:numId w:val="9"/>
        </w:numPr>
        <w:spacing w:after="0" w:line="480" w:lineRule="auto"/>
        <w:ind w:left="360"/>
        <w:jc w:val="both"/>
        <w:rPr>
          <w:rFonts w:ascii="Times New Roman" w:eastAsia="Times New Roman" w:hAnsi="Times New Roman"/>
          <w:sz w:val="24"/>
          <w:szCs w:val="24"/>
        </w:rPr>
      </w:pPr>
      <w:r w:rsidRPr="00F73105">
        <w:rPr>
          <w:rFonts w:ascii="Times New Roman" w:eastAsia="Times New Roman" w:hAnsi="Times New Roman"/>
          <w:sz w:val="24"/>
          <w:szCs w:val="24"/>
        </w:rPr>
        <w:t>School location:</w:t>
      </w:r>
    </w:p>
    <w:p w:rsidR="002A4BCB" w:rsidRDefault="002A4BCB" w:rsidP="002A4BCB">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w:t>
      </w:r>
      <w:r w:rsidR="00F73105" w:rsidRPr="00F73105">
        <w:rPr>
          <w:rFonts w:ascii="Times New Roman" w:eastAsia="Times New Roman" w:hAnsi="Times New Roman" w:cs="Times New Roman"/>
          <w:sz w:val="24"/>
          <w:szCs w:val="24"/>
        </w:rPr>
        <w:t xml:space="preserve"> school</w:t>
      </w:r>
      <w:proofErr w:type="gramStart"/>
      <w:r w:rsidR="00F73105" w:rsidRPr="00F73105">
        <w:rPr>
          <w:rFonts w:ascii="Times New Roman" w:eastAsia="Times New Roman" w:hAnsi="Times New Roman" w:cs="Times New Roman"/>
          <w:sz w:val="24"/>
          <w:szCs w:val="24"/>
        </w:rPr>
        <w:tab/>
        <w:t xml:space="preserve">(  </w:t>
      </w:r>
      <w:proofErr w:type="gramEnd"/>
      <w:r w:rsidR="00F73105" w:rsidRPr="00F73105">
        <w:rPr>
          <w:rFonts w:ascii="Times New Roman" w:eastAsia="Times New Roman" w:hAnsi="Times New Roman" w:cs="Times New Roman"/>
          <w:sz w:val="24"/>
          <w:szCs w:val="24"/>
        </w:rPr>
        <w:t xml:space="preserve">  )</w:t>
      </w:r>
    </w:p>
    <w:p w:rsidR="00F73105" w:rsidRPr="002A4BCB" w:rsidRDefault="002A4BCB" w:rsidP="00F73105">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w:t>
      </w:r>
      <w:r w:rsidR="00F73105" w:rsidRPr="002A4BCB">
        <w:rPr>
          <w:rFonts w:ascii="Times New Roman" w:eastAsia="Times New Roman" w:hAnsi="Times New Roman" w:cs="Times New Roman"/>
          <w:sz w:val="24"/>
          <w:szCs w:val="24"/>
        </w:rPr>
        <w:t xml:space="preserve"> School</w:t>
      </w:r>
      <w:proofErr w:type="gramStart"/>
      <w:r w:rsidR="00F73105" w:rsidRPr="002A4BCB">
        <w:rPr>
          <w:rFonts w:ascii="Times New Roman" w:eastAsia="Times New Roman" w:hAnsi="Times New Roman" w:cs="Times New Roman"/>
          <w:sz w:val="24"/>
          <w:szCs w:val="24"/>
        </w:rPr>
        <w:tab/>
        <w:t xml:space="preserve">(  </w:t>
      </w:r>
      <w:proofErr w:type="gramEnd"/>
      <w:r w:rsidR="00F73105" w:rsidRPr="002A4BCB">
        <w:rPr>
          <w:rFonts w:ascii="Times New Roman" w:eastAsia="Times New Roman" w:hAnsi="Times New Roman" w:cs="Times New Roman"/>
          <w:sz w:val="24"/>
          <w:szCs w:val="24"/>
        </w:rPr>
        <w:t xml:space="preserve">  )</w:t>
      </w:r>
    </w:p>
    <w:p w:rsidR="00F73105" w:rsidRPr="00F73105" w:rsidRDefault="002A4BCB" w:rsidP="002A4BC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br w:type="page"/>
      </w:r>
      <w:r w:rsidR="00F73105" w:rsidRPr="00F73105">
        <w:rPr>
          <w:rFonts w:ascii="Times New Roman" w:eastAsia="Times New Roman" w:hAnsi="Times New Roman"/>
          <w:b/>
          <w:sz w:val="24"/>
          <w:szCs w:val="24"/>
        </w:rPr>
        <w:lastRenderedPageBreak/>
        <w:t xml:space="preserve">SECTION B: </w:t>
      </w:r>
      <w:r w:rsidRPr="00F73105">
        <w:rPr>
          <w:rFonts w:ascii="Times New Roman" w:hAnsi="Times New Roman"/>
          <w:b/>
          <w:bCs/>
          <w:sz w:val="24"/>
          <w:szCs w:val="24"/>
        </w:rPr>
        <w:t xml:space="preserve">Strategies for Improving Junior Secondary School Students’ </w:t>
      </w:r>
      <w:r w:rsidRPr="002A4BCB">
        <w:rPr>
          <w:rFonts w:ascii="Times New Roman" w:hAnsi="Times New Roman"/>
          <w:b/>
          <w:bCs/>
          <w:sz w:val="24"/>
          <w:szCs w:val="24"/>
        </w:rPr>
        <w:t xml:space="preserve">Performance in ICT in Ilorin West Local Government Area, </w:t>
      </w:r>
      <w:proofErr w:type="spellStart"/>
      <w:r w:rsidRPr="002A4BCB">
        <w:rPr>
          <w:rFonts w:ascii="Times New Roman" w:hAnsi="Times New Roman"/>
          <w:b/>
          <w:bCs/>
          <w:sz w:val="24"/>
          <w:szCs w:val="24"/>
        </w:rPr>
        <w:t>Kwara</w:t>
      </w:r>
      <w:proofErr w:type="spellEnd"/>
      <w:r w:rsidRPr="002A4BCB">
        <w:rPr>
          <w:rFonts w:ascii="Times New Roman" w:hAnsi="Times New Roman"/>
          <w:b/>
          <w:bCs/>
          <w:sz w:val="24"/>
          <w:szCs w:val="24"/>
        </w:rPr>
        <w:t xml:space="preserve"> State,</w:t>
      </w:r>
      <w:r w:rsidRPr="002A4BCB">
        <w:rPr>
          <w:rFonts w:ascii="Times New Roman" w:eastAsia="Times New Roman" w:hAnsi="Times New Roman"/>
          <w:b/>
          <w:bCs/>
          <w:sz w:val="24"/>
          <w:szCs w:val="24"/>
        </w:rPr>
        <w:t xml:space="preserve"> Nigeria.</w:t>
      </w:r>
    </w:p>
    <w:p w:rsidR="00F73105" w:rsidRPr="00F73105" w:rsidRDefault="00F73105" w:rsidP="002A4BCB">
      <w:pPr>
        <w:spacing w:after="0" w:line="480" w:lineRule="auto"/>
        <w:jc w:val="both"/>
        <w:rPr>
          <w:rFonts w:ascii="Times New Roman" w:eastAsia="Times New Roman" w:hAnsi="Times New Roman"/>
          <w:sz w:val="24"/>
          <w:szCs w:val="24"/>
        </w:rPr>
      </w:pPr>
      <w:r w:rsidRPr="00F73105">
        <w:rPr>
          <w:rFonts w:ascii="Times New Roman" w:eastAsia="Times New Roman" w:hAnsi="Times New Roman"/>
          <w:b/>
          <w:sz w:val="24"/>
          <w:szCs w:val="24"/>
        </w:rPr>
        <w:t xml:space="preserve">INSTRUCTION: </w:t>
      </w:r>
      <w:r w:rsidRPr="00F73105">
        <w:rPr>
          <w:rFonts w:ascii="Times New Roman" w:eastAsia="Times New Roman" w:hAnsi="Times New Roman"/>
          <w:sz w:val="24"/>
          <w:szCs w:val="24"/>
        </w:rPr>
        <w:t>Please tick (√) the option that best expresses your opinion on the following items based on the</w:t>
      </w:r>
      <w:r w:rsidRPr="00F73105">
        <w:rPr>
          <w:rFonts w:ascii="Times New Roman" w:hAnsi="Times New Roman"/>
          <w:b/>
          <w:sz w:val="24"/>
          <w:szCs w:val="24"/>
        </w:rPr>
        <w:t xml:space="preserve"> </w:t>
      </w:r>
      <w:r w:rsidR="002A4BCB" w:rsidRPr="002A4BCB">
        <w:rPr>
          <w:rFonts w:ascii="Times New Roman" w:hAnsi="Times New Roman"/>
          <w:sz w:val="24"/>
          <w:szCs w:val="24"/>
        </w:rPr>
        <w:t>strategies for students’ performance in ICT in</w:t>
      </w:r>
      <w:r w:rsidRPr="00F73105">
        <w:rPr>
          <w:rFonts w:ascii="Times New Roman" w:hAnsi="Times New Roman"/>
          <w:sz w:val="24"/>
          <w:szCs w:val="24"/>
        </w:rPr>
        <w:t xml:space="preserve"> junior secondary schools</w:t>
      </w:r>
      <w:r w:rsidR="002A4BCB">
        <w:rPr>
          <w:rFonts w:ascii="Times New Roman" w:eastAsia="Times New Roman" w:hAnsi="Times New Roman"/>
          <w:sz w:val="24"/>
          <w:szCs w:val="24"/>
        </w:rPr>
        <w:t xml:space="preserve"> </w:t>
      </w:r>
      <w:r w:rsidRPr="00F73105">
        <w:rPr>
          <w:rFonts w:ascii="Times New Roman" w:eastAsia="Times New Roman" w:hAnsi="Times New Roman"/>
          <w:sz w:val="24"/>
          <w:szCs w:val="24"/>
        </w:rPr>
        <w:t>using the following scale:</w:t>
      </w:r>
    </w:p>
    <w:p w:rsidR="00F73105" w:rsidRPr="00F73105" w:rsidRDefault="00F73105" w:rsidP="002A4BCB">
      <w:pPr>
        <w:spacing w:after="0" w:line="480" w:lineRule="auto"/>
        <w:jc w:val="both"/>
        <w:rPr>
          <w:rFonts w:ascii="Times New Roman" w:hAnsi="Times New Roman"/>
          <w:sz w:val="24"/>
          <w:szCs w:val="24"/>
        </w:rPr>
      </w:pPr>
      <w:r w:rsidRPr="00F73105">
        <w:rPr>
          <w:rFonts w:ascii="Times New Roman" w:hAnsi="Times New Roman"/>
          <w:sz w:val="24"/>
          <w:szCs w:val="24"/>
        </w:rPr>
        <w:t>Strongly Agree (SA),</w:t>
      </w:r>
    </w:p>
    <w:p w:rsidR="00F73105" w:rsidRPr="00F73105" w:rsidRDefault="00F73105" w:rsidP="002A4BCB">
      <w:pPr>
        <w:spacing w:after="0" w:line="480" w:lineRule="auto"/>
        <w:jc w:val="both"/>
        <w:rPr>
          <w:rFonts w:ascii="Times New Roman" w:hAnsi="Times New Roman"/>
          <w:sz w:val="24"/>
          <w:szCs w:val="24"/>
        </w:rPr>
      </w:pPr>
      <w:r w:rsidRPr="00F73105">
        <w:rPr>
          <w:rFonts w:ascii="Times New Roman" w:hAnsi="Times New Roman"/>
          <w:sz w:val="24"/>
          <w:szCs w:val="24"/>
        </w:rPr>
        <w:t>Agree (D);</w:t>
      </w:r>
    </w:p>
    <w:p w:rsidR="00F73105" w:rsidRPr="00F73105" w:rsidRDefault="00F73105" w:rsidP="002A4BCB">
      <w:pPr>
        <w:spacing w:after="0" w:line="480" w:lineRule="auto"/>
        <w:jc w:val="both"/>
        <w:rPr>
          <w:rFonts w:ascii="Times New Roman" w:hAnsi="Times New Roman"/>
          <w:sz w:val="24"/>
          <w:szCs w:val="24"/>
        </w:rPr>
      </w:pPr>
      <w:r w:rsidRPr="00F73105">
        <w:rPr>
          <w:rFonts w:ascii="Times New Roman" w:hAnsi="Times New Roman"/>
          <w:sz w:val="24"/>
          <w:szCs w:val="24"/>
        </w:rPr>
        <w:t>Strongly Disagree (SD);</w:t>
      </w:r>
    </w:p>
    <w:p w:rsidR="00C13659" w:rsidRPr="002A4BCB" w:rsidRDefault="00F73105" w:rsidP="002A4BCB">
      <w:pPr>
        <w:spacing w:after="0" w:line="480" w:lineRule="auto"/>
        <w:jc w:val="both"/>
        <w:rPr>
          <w:rFonts w:ascii="Times New Roman" w:eastAsia="Times New Roman" w:hAnsi="Times New Roman"/>
          <w:sz w:val="24"/>
          <w:szCs w:val="24"/>
        </w:rPr>
      </w:pPr>
      <w:r w:rsidRPr="00F73105">
        <w:rPr>
          <w:rFonts w:ascii="Times New Roman" w:hAnsi="Times New Roman"/>
          <w:sz w:val="24"/>
          <w:szCs w:val="24"/>
        </w:rPr>
        <w:t>Disagree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387"/>
        <w:gridCol w:w="768"/>
        <w:gridCol w:w="595"/>
        <w:gridCol w:w="595"/>
        <w:gridCol w:w="706"/>
      </w:tblGrid>
      <w:tr w:rsidR="00C13659" w:rsidTr="002A4BCB">
        <w:tc>
          <w:tcPr>
            <w:tcW w:w="715"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S/N</w:t>
            </w:r>
          </w:p>
        </w:tc>
        <w:tc>
          <w:tcPr>
            <w:tcW w:w="5387"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ICT in Education</w:t>
            </w:r>
          </w:p>
        </w:tc>
        <w:tc>
          <w:tcPr>
            <w:tcW w:w="768"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SA</w:t>
            </w:r>
          </w:p>
        </w:tc>
        <w:tc>
          <w:tcPr>
            <w:tcW w:w="595"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A</w:t>
            </w:r>
          </w:p>
        </w:tc>
        <w:tc>
          <w:tcPr>
            <w:tcW w:w="595"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D</w:t>
            </w:r>
          </w:p>
        </w:tc>
        <w:tc>
          <w:tcPr>
            <w:tcW w:w="706" w:type="dxa"/>
            <w:shd w:val="clear" w:color="auto" w:fill="auto"/>
          </w:tcPr>
          <w:p w:rsidR="00C13659" w:rsidRDefault="00C13659" w:rsidP="002A4BCB">
            <w:pPr>
              <w:spacing w:after="0" w:line="360" w:lineRule="auto"/>
              <w:jc w:val="center"/>
              <w:rPr>
                <w:rFonts w:ascii="Times New Roman" w:hAnsi="Times New Roman"/>
                <w:b/>
                <w:bCs/>
                <w:sz w:val="24"/>
                <w:szCs w:val="24"/>
              </w:rPr>
            </w:pPr>
            <w:r>
              <w:rPr>
                <w:rFonts w:ascii="Times New Roman" w:hAnsi="Times New Roman"/>
                <w:b/>
                <w:bCs/>
                <w:sz w:val="24"/>
                <w:szCs w:val="24"/>
              </w:rPr>
              <w:t>SD</w:t>
            </w: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I feel confident using various ICT tools for learning.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2.</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My school has adequate ICT resources for effective learning.</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3.</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ICT skills are essential for my future career prospects.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4.</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My teachers effectively integrate ICT into their lessons.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5.</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Project-based learning helps me better understand ICT concepts.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6.</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I prefer collaborative work when learning ICT skills.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7.</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The ICT curriculum at my school is up-to-date with current technology trends.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8.</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I have opportunities to apply ICT skills in subjects </w:t>
            </w:r>
            <w:r>
              <w:rPr>
                <w:rFonts w:ascii="Times New Roman" w:hAnsi="Times New Roman"/>
                <w:sz w:val="24"/>
                <w:szCs w:val="24"/>
              </w:rPr>
              <w:lastRenderedPageBreak/>
              <w:t xml:space="preserve">other than ICT class.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9.</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Online resources provided by my school enhance my ICT learning.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10.</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I find ICT assessments in my school accurately measure my skills.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11.</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Game-based learning activities introduced by the teachers improve my engagement in ICT lessons.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12.</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My teachers are knowledgeable about the latest ICT developments.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13.</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My teacher provides access to ICT resources during school hours.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14.</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Practical, hands-on ICT activities are regularly part of my classroom activities.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15.</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The teacher prepared us to use advanced ICT skills for problem-solving.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16.</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 xml:space="preserve">My school offers extracurricular activities to enhance ICT skills. </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17.</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The use of multimedia in lessons helps me understand ICT concepts better.</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18.</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I receive regular feedback on my ICT performance from teachers.</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19.</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My school's ICT lessons prepare me well for higher education.</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r w:rsidR="002A4BCB" w:rsidTr="002A4BCB">
        <w:tc>
          <w:tcPr>
            <w:tcW w:w="715"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20.</w:t>
            </w:r>
          </w:p>
        </w:tc>
        <w:tc>
          <w:tcPr>
            <w:tcW w:w="5387" w:type="dxa"/>
            <w:shd w:val="clear" w:color="auto" w:fill="auto"/>
          </w:tcPr>
          <w:p w:rsidR="002A4BCB" w:rsidRDefault="002A4BCB" w:rsidP="002A4BCB">
            <w:pPr>
              <w:spacing w:after="0" w:line="360" w:lineRule="auto"/>
              <w:jc w:val="both"/>
              <w:rPr>
                <w:rFonts w:ascii="Times New Roman" w:hAnsi="Times New Roman"/>
                <w:sz w:val="24"/>
                <w:szCs w:val="24"/>
              </w:rPr>
            </w:pPr>
            <w:r>
              <w:rPr>
                <w:rFonts w:ascii="Times New Roman" w:hAnsi="Times New Roman"/>
                <w:sz w:val="24"/>
                <w:szCs w:val="24"/>
              </w:rPr>
              <w:t>I enjoy learning about new technologies in my ICT classes.</w:t>
            </w:r>
          </w:p>
        </w:tc>
        <w:tc>
          <w:tcPr>
            <w:tcW w:w="768"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595" w:type="dxa"/>
            <w:shd w:val="clear" w:color="auto" w:fill="auto"/>
          </w:tcPr>
          <w:p w:rsidR="002A4BCB" w:rsidRDefault="002A4BCB" w:rsidP="002A4BCB">
            <w:pPr>
              <w:spacing w:after="0" w:line="360" w:lineRule="auto"/>
              <w:jc w:val="both"/>
              <w:rPr>
                <w:rFonts w:ascii="Times New Roman" w:hAnsi="Times New Roman"/>
                <w:sz w:val="24"/>
                <w:szCs w:val="24"/>
              </w:rPr>
            </w:pPr>
          </w:p>
        </w:tc>
        <w:tc>
          <w:tcPr>
            <w:tcW w:w="706" w:type="dxa"/>
            <w:shd w:val="clear" w:color="auto" w:fill="auto"/>
          </w:tcPr>
          <w:p w:rsidR="002A4BCB" w:rsidRDefault="002A4BCB" w:rsidP="002A4BCB">
            <w:pPr>
              <w:spacing w:after="0" w:line="360" w:lineRule="auto"/>
              <w:jc w:val="both"/>
              <w:rPr>
                <w:rFonts w:ascii="Times New Roman" w:hAnsi="Times New Roman"/>
                <w:sz w:val="24"/>
                <w:szCs w:val="24"/>
              </w:rPr>
            </w:pPr>
          </w:p>
        </w:tc>
      </w:tr>
    </w:tbl>
    <w:p w:rsidR="00083781" w:rsidRPr="00C15177" w:rsidRDefault="00C13659" w:rsidP="00C15177">
      <w:pPr>
        <w:spacing w:before="240" w:after="0" w:line="480" w:lineRule="auto"/>
        <w:jc w:val="center"/>
        <w:rPr>
          <w:rFonts w:ascii="Times New Roman" w:hAnsi="Times New Roman"/>
          <w:b/>
          <w:bCs/>
          <w:sz w:val="24"/>
          <w:szCs w:val="24"/>
        </w:rPr>
      </w:pPr>
      <w:r w:rsidRPr="00FF537F">
        <w:rPr>
          <w:rFonts w:ascii="Times New Roman" w:hAnsi="Times New Roman"/>
          <w:b/>
          <w:bCs/>
          <w:sz w:val="24"/>
          <w:szCs w:val="24"/>
        </w:rPr>
        <w:t>THANK YOU</w:t>
      </w:r>
    </w:p>
    <w:sectPr w:rsidR="00083781" w:rsidRPr="00C15177" w:rsidSect="00D7387B">
      <w:pgSz w:w="12240" w:h="15840"/>
      <w:pgMar w:top="1440" w:right="1440" w:bottom="1440" w:left="2250" w:header="144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10FA" w:rsidRDefault="006710FA" w:rsidP="002D385E">
      <w:pPr>
        <w:spacing w:after="0" w:line="240" w:lineRule="auto"/>
      </w:pPr>
      <w:r>
        <w:separator/>
      </w:r>
    </w:p>
  </w:endnote>
  <w:endnote w:type="continuationSeparator" w:id="0">
    <w:p w:rsidR="006710FA" w:rsidRDefault="006710FA" w:rsidP="002D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283C" w:rsidRDefault="004B283C">
    <w:pPr>
      <w:pStyle w:val="Footer"/>
      <w:jc w:val="center"/>
    </w:pPr>
    <w:r>
      <w:fldChar w:fldCharType="begin"/>
    </w:r>
    <w:r>
      <w:instrText xml:space="preserve"> PAGE   \* MERGEFORMAT </w:instrText>
    </w:r>
    <w:r>
      <w:fldChar w:fldCharType="separate"/>
    </w:r>
    <w:r>
      <w:rPr>
        <w:noProof/>
      </w:rPr>
      <w:t>2</w:t>
    </w:r>
    <w:r>
      <w:rPr>
        <w:noProof/>
      </w:rPr>
      <w:fldChar w:fldCharType="end"/>
    </w:r>
  </w:p>
  <w:p w:rsidR="00D7387B" w:rsidRDefault="00D7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10FA" w:rsidRDefault="006710FA" w:rsidP="002D385E">
      <w:pPr>
        <w:spacing w:after="0" w:line="240" w:lineRule="auto"/>
      </w:pPr>
      <w:r>
        <w:separator/>
      </w:r>
    </w:p>
  </w:footnote>
  <w:footnote w:type="continuationSeparator" w:id="0">
    <w:p w:rsidR="006710FA" w:rsidRDefault="006710FA" w:rsidP="002D3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D6F"/>
    <w:multiLevelType w:val="hybridMultilevel"/>
    <w:tmpl w:val="78BE9A6C"/>
    <w:lvl w:ilvl="0" w:tplc="0409000F">
      <w:start w:val="1"/>
      <w:numFmt w:val="decimal"/>
      <w:lvlText w:val="%1."/>
      <w:lvlJc w:val="left"/>
      <w:pPr>
        <w:ind w:left="720" w:hanging="360"/>
      </w:pPr>
      <w:rPr>
        <w:rFonts w:hint="default"/>
      </w:rPr>
    </w:lvl>
    <w:lvl w:ilvl="1" w:tplc="B5DE82A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91DAE"/>
    <w:multiLevelType w:val="multilevel"/>
    <w:tmpl w:val="AAA86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BC288B"/>
    <w:multiLevelType w:val="hybridMultilevel"/>
    <w:tmpl w:val="88A46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F2B11"/>
    <w:multiLevelType w:val="multilevel"/>
    <w:tmpl w:val="CD2A60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5656B"/>
    <w:multiLevelType w:val="hybridMultilevel"/>
    <w:tmpl w:val="910888F2"/>
    <w:lvl w:ilvl="0" w:tplc="51F8EA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3D0A70"/>
    <w:multiLevelType w:val="hybridMultilevel"/>
    <w:tmpl w:val="EB12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F6F7B"/>
    <w:multiLevelType w:val="hybridMultilevel"/>
    <w:tmpl w:val="8FE01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06D80"/>
    <w:multiLevelType w:val="hybridMultilevel"/>
    <w:tmpl w:val="CEF08B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5C2A8A"/>
    <w:multiLevelType w:val="hybridMultilevel"/>
    <w:tmpl w:val="CEF08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30781"/>
    <w:multiLevelType w:val="multilevel"/>
    <w:tmpl w:val="18F49F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03637239">
    <w:abstractNumId w:val="2"/>
  </w:num>
  <w:num w:numId="2" w16cid:durableId="1797915251">
    <w:abstractNumId w:val="1"/>
  </w:num>
  <w:num w:numId="3" w16cid:durableId="2029408705">
    <w:abstractNumId w:val="6"/>
  </w:num>
  <w:num w:numId="4" w16cid:durableId="986665249">
    <w:abstractNumId w:val="9"/>
  </w:num>
  <w:num w:numId="5" w16cid:durableId="1242058856">
    <w:abstractNumId w:val="8"/>
  </w:num>
  <w:num w:numId="6" w16cid:durableId="406155616">
    <w:abstractNumId w:val="7"/>
  </w:num>
  <w:num w:numId="7" w16cid:durableId="1975718592">
    <w:abstractNumId w:val="3"/>
  </w:num>
  <w:num w:numId="8" w16cid:durableId="1283072635">
    <w:abstractNumId w:val="5"/>
  </w:num>
  <w:num w:numId="9" w16cid:durableId="952173705">
    <w:abstractNumId w:val="0"/>
  </w:num>
  <w:num w:numId="10" w16cid:durableId="1427653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oNotTrackMoves/>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781"/>
    <w:rsid w:val="000367B2"/>
    <w:rsid w:val="00040BFA"/>
    <w:rsid w:val="000454C3"/>
    <w:rsid w:val="00072F9D"/>
    <w:rsid w:val="00083781"/>
    <w:rsid w:val="000861F9"/>
    <w:rsid w:val="000C0367"/>
    <w:rsid w:val="000C0F47"/>
    <w:rsid w:val="000C2E1D"/>
    <w:rsid w:val="000D13AE"/>
    <w:rsid w:val="000F4FFE"/>
    <w:rsid w:val="00110C2C"/>
    <w:rsid w:val="00261B40"/>
    <w:rsid w:val="00275151"/>
    <w:rsid w:val="002A4BCB"/>
    <w:rsid w:val="002D385E"/>
    <w:rsid w:val="0032135B"/>
    <w:rsid w:val="00344855"/>
    <w:rsid w:val="003722CA"/>
    <w:rsid w:val="0038750E"/>
    <w:rsid w:val="00395A88"/>
    <w:rsid w:val="003B1AD9"/>
    <w:rsid w:val="00401C01"/>
    <w:rsid w:val="00412E5B"/>
    <w:rsid w:val="0047080D"/>
    <w:rsid w:val="004A1E74"/>
    <w:rsid w:val="004B283C"/>
    <w:rsid w:val="005734A7"/>
    <w:rsid w:val="005B52C2"/>
    <w:rsid w:val="005F5D62"/>
    <w:rsid w:val="0065185F"/>
    <w:rsid w:val="00654FAB"/>
    <w:rsid w:val="006710FA"/>
    <w:rsid w:val="00672764"/>
    <w:rsid w:val="006912CE"/>
    <w:rsid w:val="006A4BA6"/>
    <w:rsid w:val="006E084A"/>
    <w:rsid w:val="00741FB6"/>
    <w:rsid w:val="007B15B4"/>
    <w:rsid w:val="007D5818"/>
    <w:rsid w:val="00811F73"/>
    <w:rsid w:val="00815AA2"/>
    <w:rsid w:val="00822B3D"/>
    <w:rsid w:val="00843968"/>
    <w:rsid w:val="00865ED0"/>
    <w:rsid w:val="00880758"/>
    <w:rsid w:val="0088205D"/>
    <w:rsid w:val="009160D7"/>
    <w:rsid w:val="00931710"/>
    <w:rsid w:val="00980736"/>
    <w:rsid w:val="009D50D7"/>
    <w:rsid w:val="00A40489"/>
    <w:rsid w:val="00A50761"/>
    <w:rsid w:val="00A94CF9"/>
    <w:rsid w:val="00AB7E0C"/>
    <w:rsid w:val="00AC5296"/>
    <w:rsid w:val="00B50F32"/>
    <w:rsid w:val="00B91853"/>
    <w:rsid w:val="00BA11CC"/>
    <w:rsid w:val="00BB5E14"/>
    <w:rsid w:val="00BE3786"/>
    <w:rsid w:val="00C13659"/>
    <w:rsid w:val="00C15177"/>
    <w:rsid w:val="00C90A49"/>
    <w:rsid w:val="00CC09A0"/>
    <w:rsid w:val="00CE795C"/>
    <w:rsid w:val="00CF164D"/>
    <w:rsid w:val="00D45173"/>
    <w:rsid w:val="00D703A2"/>
    <w:rsid w:val="00D7387B"/>
    <w:rsid w:val="00DD0EEB"/>
    <w:rsid w:val="00DE1FDD"/>
    <w:rsid w:val="00E36008"/>
    <w:rsid w:val="00E5422B"/>
    <w:rsid w:val="00E60198"/>
    <w:rsid w:val="00E62212"/>
    <w:rsid w:val="00EA0131"/>
    <w:rsid w:val="00EB023A"/>
    <w:rsid w:val="00F12C14"/>
    <w:rsid w:val="00F73105"/>
    <w:rsid w:val="00FA5F31"/>
    <w:rsid w:val="00FB5E20"/>
    <w:rsid w:val="00FC120F"/>
    <w:rsid w:val="00FF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3A687A"/>
  <w15:docId w15:val="{B9F0F50E-2442-4B64-8E80-627100B9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FAB"/>
    <w:pPr>
      <w:ind w:left="720"/>
      <w:contextualSpacing/>
    </w:pPr>
    <w:rPr>
      <w:rFonts w:eastAsia="Calibri" w:cs="Arial"/>
      <w:lang w:eastAsia="en-US"/>
    </w:rPr>
  </w:style>
  <w:style w:type="paragraph" w:styleId="Header">
    <w:name w:val="header"/>
    <w:basedOn w:val="Normal"/>
    <w:link w:val="HeaderChar"/>
    <w:uiPriority w:val="99"/>
    <w:unhideWhenUsed/>
    <w:rsid w:val="002D385E"/>
    <w:pPr>
      <w:tabs>
        <w:tab w:val="center" w:pos="4680"/>
        <w:tab w:val="right" w:pos="9360"/>
      </w:tabs>
    </w:pPr>
  </w:style>
  <w:style w:type="character" w:customStyle="1" w:styleId="HeaderChar">
    <w:name w:val="Header Char"/>
    <w:link w:val="Header"/>
    <w:uiPriority w:val="99"/>
    <w:rsid w:val="002D385E"/>
    <w:rPr>
      <w:sz w:val="22"/>
      <w:szCs w:val="22"/>
      <w:lang w:eastAsia="zh-CN"/>
    </w:rPr>
  </w:style>
  <w:style w:type="paragraph" w:styleId="Footer">
    <w:name w:val="footer"/>
    <w:basedOn w:val="Normal"/>
    <w:link w:val="FooterChar"/>
    <w:uiPriority w:val="99"/>
    <w:unhideWhenUsed/>
    <w:rsid w:val="002D385E"/>
    <w:pPr>
      <w:tabs>
        <w:tab w:val="center" w:pos="4680"/>
        <w:tab w:val="right" w:pos="9360"/>
      </w:tabs>
    </w:pPr>
  </w:style>
  <w:style w:type="character" w:customStyle="1" w:styleId="FooterChar">
    <w:name w:val="Footer Char"/>
    <w:link w:val="Footer"/>
    <w:uiPriority w:val="99"/>
    <w:rsid w:val="002D385E"/>
    <w:rPr>
      <w:sz w:val="22"/>
      <w:szCs w:val="22"/>
      <w:lang w:eastAsia="zh-CN"/>
    </w:rPr>
  </w:style>
  <w:style w:type="paragraph" w:customStyle="1" w:styleId="Default">
    <w:name w:val="Default"/>
    <w:rsid w:val="00EA0131"/>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575B-92F2-4671-B772-3AB8107A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65</Pages>
  <Words>12794</Words>
  <Characters>72930</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X657C</dc:creator>
  <cp:lastModifiedBy>MUIBULLAHI</cp:lastModifiedBy>
  <cp:revision>38</cp:revision>
  <dcterms:created xsi:type="dcterms:W3CDTF">2024-08-05T02:26:00Z</dcterms:created>
  <dcterms:modified xsi:type="dcterms:W3CDTF">2024-08-16T08:06:00Z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079fae16aec14941aeed797e589440c3</vt:lpwstr>
  </property>
</Properties>
</file>