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72" w:rsidRPr="00E86C72" w:rsidRDefault="00E86C72" w:rsidP="00E86C72">
      <w:pPr>
        <w:jc w:val="center"/>
        <w:rPr>
          <w:rFonts w:ascii="Arial Black" w:hAnsi="Arial Black"/>
          <w:b/>
          <w:sz w:val="30"/>
        </w:rPr>
      </w:pPr>
      <w:r w:rsidRPr="00E86C72">
        <w:rPr>
          <w:rFonts w:ascii="Arial Black" w:hAnsi="Arial Black"/>
          <w:b/>
          <w:sz w:val="30"/>
        </w:rPr>
        <w:t xml:space="preserve">THE ROLE </w:t>
      </w:r>
      <w:r w:rsidR="004B0FC1">
        <w:rPr>
          <w:rFonts w:ascii="Arial Black" w:hAnsi="Arial Black"/>
          <w:b/>
          <w:sz w:val="30"/>
        </w:rPr>
        <w:t xml:space="preserve">OF </w:t>
      </w:r>
      <w:r w:rsidRPr="00E86C72">
        <w:rPr>
          <w:rFonts w:ascii="Arial Black" w:hAnsi="Arial Black"/>
          <w:b/>
          <w:sz w:val="30"/>
        </w:rPr>
        <w:t xml:space="preserve">TRUSTFUND </w:t>
      </w:r>
      <w:r w:rsidR="004B0FC1">
        <w:rPr>
          <w:rFonts w:ascii="Arial Black" w:hAnsi="Arial Black"/>
          <w:b/>
          <w:sz w:val="30"/>
        </w:rPr>
        <w:t xml:space="preserve">ON ACADEMIC PERFORMANCE OF STUDENTS </w:t>
      </w:r>
      <w:r w:rsidRPr="00E86C72">
        <w:rPr>
          <w:rFonts w:ascii="Arial Black" w:hAnsi="Arial Black"/>
          <w:b/>
          <w:sz w:val="30"/>
        </w:rPr>
        <w:t>IN KWARA STATE COLLEGE OF EDUCATION, ILORIN.</w:t>
      </w:r>
    </w:p>
    <w:p w:rsidR="00E86C72" w:rsidRDefault="00E86C72" w:rsidP="00E86C72">
      <w:pPr>
        <w:jc w:val="both"/>
        <w:rPr>
          <w:rFonts w:ascii="Arial" w:hAnsi="Arial"/>
          <w:sz w:val="28"/>
        </w:rPr>
      </w:pPr>
    </w:p>
    <w:p w:rsidR="00E86C72" w:rsidRDefault="00E86C72" w:rsidP="00E86C72">
      <w:pPr>
        <w:jc w:val="both"/>
        <w:rPr>
          <w:rFonts w:ascii="Arial" w:hAnsi="Arial"/>
          <w:sz w:val="28"/>
        </w:rPr>
      </w:pPr>
    </w:p>
    <w:p w:rsidR="00E86C72" w:rsidRDefault="00E86C72" w:rsidP="00E86C72">
      <w:pPr>
        <w:jc w:val="both"/>
        <w:rPr>
          <w:rFonts w:ascii="Arial" w:hAnsi="Arial"/>
          <w:sz w:val="28"/>
        </w:rPr>
      </w:pPr>
    </w:p>
    <w:p w:rsidR="00E86C72" w:rsidRPr="00E86C72" w:rsidRDefault="00E86C72" w:rsidP="00E86C72">
      <w:pPr>
        <w:jc w:val="center"/>
        <w:rPr>
          <w:rFonts w:ascii="Arial" w:hAnsi="Arial"/>
          <w:b/>
          <w:i/>
          <w:sz w:val="28"/>
        </w:rPr>
      </w:pPr>
      <w:r w:rsidRPr="00E86C72">
        <w:rPr>
          <w:rFonts w:ascii="Arial" w:hAnsi="Arial"/>
          <w:b/>
          <w:i/>
          <w:sz w:val="28"/>
        </w:rPr>
        <w:t>BY</w:t>
      </w:r>
    </w:p>
    <w:p w:rsidR="007E5C5E" w:rsidRPr="00BE27C7" w:rsidRDefault="007E5C5E" w:rsidP="007E5C5E">
      <w:pPr>
        <w:spacing w:after="0" w:line="240" w:lineRule="auto"/>
        <w:jc w:val="center"/>
        <w:rPr>
          <w:rFonts w:ascii="Arial" w:hAnsi="Arial" w:cs="Arial"/>
          <w:b/>
          <w:sz w:val="46"/>
          <w:szCs w:val="28"/>
        </w:rPr>
      </w:pPr>
      <w:r>
        <w:rPr>
          <w:rFonts w:ascii="Arial" w:hAnsi="Arial" w:cs="Arial"/>
          <w:b/>
          <w:sz w:val="46"/>
          <w:szCs w:val="28"/>
        </w:rPr>
        <w:t>AJAIYEOBA RONKE ADEOLA</w:t>
      </w:r>
    </w:p>
    <w:p w:rsidR="007E5C5E" w:rsidRPr="00BE27C7" w:rsidRDefault="007E5C5E" w:rsidP="007E5C5E">
      <w:pPr>
        <w:spacing w:after="0" w:line="240" w:lineRule="auto"/>
        <w:jc w:val="center"/>
        <w:rPr>
          <w:rFonts w:ascii="Arial" w:hAnsi="Arial" w:cs="Arial"/>
          <w:b/>
          <w:i/>
          <w:sz w:val="28"/>
          <w:szCs w:val="28"/>
        </w:rPr>
      </w:pPr>
      <w:r>
        <w:rPr>
          <w:rFonts w:ascii="Arial" w:hAnsi="Arial" w:cs="Arial"/>
          <w:b/>
          <w:i/>
          <w:sz w:val="28"/>
          <w:szCs w:val="28"/>
        </w:rPr>
        <w:t>KWCOED/IL/21/0101</w:t>
      </w:r>
    </w:p>
    <w:p w:rsidR="007E5C5E" w:rsidRPr="00BE27C7" w:rsidRDefault="007E5C5E" w:rsidP="007E5C5E">
      <w:pPr>
        <w:spacing w:after="0" w:line="480" w:lineRule="auto"/>
        <w:jc w:val="center"/>
        <w:rPr>
          <w:rFonts w:ascii="Arial" w:hAnsi="Arial" w:cs="Arial"/>
          <w:b/>
          <w:sz w:val="28"/>
          <w:szCs w:val="28"/>
        </w:rPr>
      </w:pPr>
    </w:p>
    <w:p w:rsidR="007E5C5E" w:rsidRPr="00BE27C7" w:rsidRDefault="007E5C5E" w:rsidP="007E5C5E">
      <w:pPr>
        <w:spacing w:after="0" w:line="480" w:lineRule="auto"/>
        <w:jc w:val="center"/>
        <w:rPr>
          <w:rFonts w:ascii="Arial" w:hAnsi="Arial" w:cs="Arial"/>
          <w:b/>
          <w:sz w:val="28"/>
          <w:szCs w:val="28"/>
        </w:rPr>
      </w:pPr>
    </w:p>
    <w:p w:rsidR="007E5C5E" w:rsidRPr="00BE27C7" w:rsidRDefault="007E5C5E" w:rsidP="007E5C5E">
      <w:pPr>
        <w:spacing w:line="240" w:lineRule="auto"/>
        <w:jc w:val="center"/>
        <w:rPr>
          <w:rFonts w:ascii="Arial" w:hAnsi="Arial" w:cs="Arial"/>
          <w:b/>
          <w:sz w:val="28"/>
          <w:szCs w:val="28"/>
        </w:rPr>
      </w:pPr>
      <w:r w:rsidRPr="00BE27C7">
        <w:rPr>
          <w:rFonts w:ascii="Arial" w:hAnsi="Arial" w:cs="Arial"/>
          <w:b/>
          <w:sz w:val="28"/>
          <w:szCs w:val="28"/>
        </w:rPr>
        <w:t xml:space="preserve">A PROJECT SUBMITTED TO THE DEPARTMENT OF BUSINESS EDUCATION, KWARA STATE COLLEGE OF EDUCATION </w:t>
      </w:r>
    </w:p>
    <w:p w:rsidR="007E5C5E" w:rsidRPr="00BE27C7" w:rsidRDefault="007E5C5E" w:rsidP="007E5C5E">
      <w:pPr>
        <w:spacing w:line="240" w:lineRule="auto"/>
        <w:jc w:val="center"/>
        <w:rPr>
          <w:rFonts w:ascii="Arial" w:hAnsi="Arial" w:cs="Arial"/>
          <w:b/>
          <w:sz w:val="28"/>
          <w:szCs w:val="28"/>
        </w:rPr>
      </w:pPr>
      <w:r w:rsidRPr="00BE27C7">
        <w:rPr>
          <w:rFonts w:ascii="Arial" w:hAnsi="Arial" w:cs="Arial"/>
          <w:b/>
          <w:sz w:val="28"/>
          <w:szCs w:val="28"/>
        </w:rPr>
        <w:t>IN PARTIAL FULFILLMENT OF THE AWARD OF THE NIGERIA CERTIFICATE IN EDUCATION (NCE)</w:t>
      </w:r>
    </w:p>
    <w:p w:rsidR="007E5C5E" w:rsidRDefault="007E5C5E" w:rsidP="007E5C5E">
      <w:pPr>
        <w:spacing w:line="480" w:lineRule="auto"/>
        <w:ind w:left="5040"/>
        <w:rPr>
          <w:rFonts w:ascii="Arial" w:hAnsi="Arial" w:cs="Arial"/>
          <w:b/>
          <w:sz w:val="28"/>
          <w:szCs w:val="28"/>
        </w:rPr>
      </w:pPr>
    </w:p>
    <w:p w:rsidR="007E5C5E" w:rsidRDefault="007E5C5E" w:rsidP="007E5C5E">
      <w:pPr>
        <w:spacing w:line="480" w:lineRule="auto"/>
        <w:ind w:left="5040"/>
        <w:rPr>
          <w:rFonts w:ascii="Arial" w:hAnsi="Arial" w:cs="Arial"/>
          <w:b/>
          <w:sz w:val="28"/>
          <w:szCs w:val="28"/>
        </w:rPr>
      </w:pPr>
      <w:r>
        <w:rPr>
          <w:rFonts w:ascii="Arial" w:hAnsi="Arial" w:cs="Arial"/>
          <w:b/>
          <w:sz w:val="28"/>
          <w:szCs w:val="28"/>
        </w:rPr>
        <w:t>AUGUST, 2024</w:t>
      </w:r>
    </w:p>
    <w:p w:rsidR="007E5C5E" w:rsidRPr="00BE27C7" w:rsidRDefault="007E5C5E" w:rsidP="007E5C5E">
      <w:pPr>
        <w:spacing w:line="480" w:lineRule="auto"/>
        <w:ind w:left="5040"/>
        <w:rPr>
          <w:rFonts w:ascii="Arial" w:hAnsi="Arial" w:cs="Arial"/>
          <w:b/>
          <w:sz w:val="28"/>
          <w:szCs w:val="28"/>
        </w:rPr>
      </w:pPr>
    </w:p>
    <w:p w:rsidR="007E5C5E" w:rsidRDefault="007E5C5E" w:rsidP="007E5C5E">
      <w:pPr>
        <w:rPr>
          <w:rFonts w:ascii="Arial" w:hAnsi="Arial" w:cs="Arial"/>
          <w:b/>
          <w:sz w:val="28"/>
          <w:szCs w:val="28"/>
        </w:rPr>
      </w:pPr>
      <w:r>
        <w:rPr>
          <w:rFonts w:ascii="Arial" w:hAnsi="Arial" w:cs="Arial"/>
          <w:b/>
          <w:sz w:val="28"/>
          <w:szCs w:val="28"/>
        </w:rPr>
        <w:br w:type="page"/>
      </w:r>
    </w:p>
    <w:p w:rsidR="007E5C5E" w:rsidRPr="00BE27C7" w:rsidRDefault="007E5C5E" w:rsidP="007E5C5E">
      <w:pPr>
        <w:spacing w:line="480" w:lineRule="auto"/>
        <w:jc w:val="center"/>
        <w:rPr>
          <w:rFonts w:ascii="Arial" w:hAnsi="Arial" w:cs="Arial"/>
          <w:b/>
          <w:sz w:val="28"/>
          <w:szCs w:val="28"/>
        </w:rPr>
      </w:pPr>
      <w:r w:rsidRPr="00BE27C7">
        <w:rPr>
          <w:rFonts w:ascii="Arial" w:hAnsi="Arial" w:cs="Arial"/>
          <w:b/>
          <w:sz w:val="28"/>
          <w:szCs w:val="28"/>
        </w:rPr>
        <w:lastRenderedPageBreak/>
        <w:t>CERTIFICATION</w:t>
      </w:r>
    </w:p>
    <w:p w:rsidR="007E5C5E" w:rsidRPr="00BE27C7" w:rsidRDefault="007E5C5E" w:rsidP="007E5C5E">
      <w:pPr>
        <w:spacing w:after="0" w:line="480" w:lineRule="auto"/>
        <w:ind w:firstLine="720"/>
        <w:jc w:val="both"/>
        <w:rPr>
          <w:rFonts w:ascii="Arial" w:hAnsi="Arial" w:cs="Arial"/>
          <w:sz w:val="28"/>
          <w:szCs w:val="28"/>
        </w:rPr>
      </w:pPr>
      <w:r w:rsidRPr="00BE27C7">
        <w:rPr>
          <w:rFonts w:ascii="Arial" w:hAnsi="Arial" w:cs="Arial"/>
          <w:sz w:val="28"/>
          <w:szCs w:val="28"/>
        </w:rPr>
        <w:t xml:space="preserve">This  project work has been supervised and approved as  meeting the requirement for award of Nigeria Certificate in Education (NCE) in Business Education Department, Kwara State College of Education, Ilorin </w:t>
      </w:r>
    </w:p>
    <w:p w:rsidR="007E5C5E" w:rsidRDefault="007E5C5E" w:rsidP="007E5C5E">
      <w:pPr>
        <w:spacing w:after="0" w:line="480" w:lineRule="auto"/>
        <w:ind w:firstLine="720"/>
        <w:jc w:val="both"/>
        <w:rPr>
          <w:rFonts w:ascii="Arial" w:hAnsi="Arial" w:cs="Arial"/>
          <w:sz w:val="28"/>
          <w:szCs w:val="28"/>
        </w:rPr>
      </w:pPr>
    </w:p>
    <w:p w:rsidR="007E5C5E" w:rsidRPr="00BE27C7" w:rsidRDefault="007E5C5E" w:rsidP="007E5C5E">
      <w:pPr>
        <w:spacing w:after="0" w:line="480" w:lineRule="auto"/>
        <w:ind w:firstLine="720"/>
        <w:jc w:val="both"/>
        <w:rPr>
          <w:rFonts w:ascii="Arial" w:hAnsi="Arial" w:cs="Arial"/>
          <w:sz w:val="28"/>
          <w:szCs w:val="28"/>
        </w:rPr>
      </w:pPr>
    </w:p>
    <w:p w:rsidR="007E5C5E" w:rsidRPr="00BE27C7" w:rsidRDefault="007E5C5E" w:rsidP="007E5C5E">
      <w:pPr>
        <w:spacing w:after="0" w:line="240" w:lineRule="auto"/>
        <w:jc w:val="both"/>
        <w:rPr>
          <w:rFonts w:ascii="Arial" w:hAnsi="Arial" w:cs="Arial"/>
          <w:sz w:val="28"/>
          <w:szCs w:val="28"/>
        </w:rPr>
      </w:pPr>
      <w:r>
        <w:rPr>
          <w:rFonts w:ascii="Arial" w:hAnsi="Arial" w:cs="Arial"/>
          <w:b/>
          <w:sz w:val="28"/>
          <w:szCs w:val="28"/>
          <w:u w:val="single"/>
        </w:rPr>
        <w:t>Mr. ISHOLA M.B</w:t>
      </w:r>
      <w:r>
        <w:rPr>
          <w:rFonts w:ascii="Arial" w:hAnsi="Arial" w:cs="Arial"/>
          <w:b/>
          <w:sz w:val="28"/>
          <w:szCs w:val="28"/>
          <w:u w:val="single"/>
        </w:rPr>
        <w:tab/>
      </w:r>
      <w:r w:rsidRPr="00BE27C7">
        <w:rPr>
          <w:rFonts w:ascii="Arial" w:hAnsi="Arial" w:cs="Arial"/>
          <w:sz w:val="28"/>
          <w:szCs w:val="28"/>
        </w:rPr>
        <w:tab/>
      </w:r>
      <w:r>
        <w:rPr>
          <w:rFonts w:ascii="Arial" w:hAnsi="Arial" w:cs="Arial"/>
          <w:sz w:val="28"/>
          <w:szCs w:val="28"/>
        </w:rPr>
        <w:tab/>
        <w:t>____________</w:t>
      </w:r>
      <w:r>
        <w:rPr>
          <w:rFonts w:ascii="Arial" w:hAnsi="Arial" w:cs="Arial"/>
          <w:sz w:val="28"/>
          <w:szCs w:val="28"/>
        </w:rPr>
        <w:tab/>
      </w:r>
      <w:r w:rsidRPr="00BE27C7">
        <w:rPr>
          <w:rFonts w:ascii="Arial" w:hAnsi="Arial" w:cs="Arial"/>
          <w:sz w:val="28"/>
          <w:szCs w:val="28"/>
        </w:rPr>
        <w:t>________</w:t>
      </w:r>
    </w:p>
    <w:p w:rsidR="007E5C5E" w:rsidRPr="00BE27C7" w:rsidRDefault="007E5C5E" w:rsidP="007E5C5E">
      <w:pPr>
        <w:spacing w:after="0" w:line="240" w:lineRule="auto"/>
        <w:jc w:val="both"/>
        <w:rPr>
          <w:rFonts w:ascii="Arial" w:hAnsi="Arial" w:cs="Arial"/>
          <w:sz w:val="28"/>
          <w:szCs w:val="28"/>
        </w:rPr>
      </w:pPr>
      <w:r w:rsidRPr="00BE27C7">
        <w:rPr>
          <w:rFonts w:ascii="Arial" w:hAnsi="Arial" w:cs="Arial"/>
          <w:sz w:val="28"/>
          <w:szCs w:val="28"/>
        </w:rPr>
        <w:t xml:space="preserve">Project supervisor </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7E5C5E" w:rsidRPr="00BE27C7" w:rsidRDefault="007E5C5E" w:rsidP="007E5C5E">
      <w:pPr>
        <w:spacing w:line="480" w:lineRule="auto"/>
        <w:jc w:val="both"/>
        <w:rPr>
          <w:rFonts w:ascii="Arial" w:hAnsi="Arial" w:cs="Arial"/>
          <w:sz w:val="28"/>
          <w:szCs w:val="28"/>
        </w:rPr>
      </w:pPr>
    </w:p>
    <w:p w:rsidR="007E5C5E" w:rsidRPr="00BE27C7" w:rsidRDefault="007E5C5E" w:rsidP="007E5C5E">
      <w:pPr>
        <w:spacing w:line="480" w:lineRule="auto"/>
        <w:jc w:val="both"/>
        <w:rPr>
          <w:rFonts w:ascii="Arial" w:hAnsi="Arial" w:cs="Arial"/>
          <w:sz w:val="28"/>
          <w:szCs w:val="28"/>
        </w:rPr>
      </w:pPr>
    </w:p>
    <w:p w:rsidR="007E5C5E" w:rsidRPr="00BE27C7" w:rsidRDefault="007E5C5E" w:rsidP="007E5C5E">
      <w:pPr>
        <w:spacing w:after="0" w:line="240" w:lineRule="auto"/>
        <w:jc w:val="both"/>
        <w:rPr>
          <w:rFonts w:ascii="Arial" w:hAnsi="Arial" w:cs="Arial"/>
          <w:sz w:val="28"/>
          <w:szCs w:val="28"/>
        </w:rPr>
      </w:pPr>
      <w:r w:rsidRPr="00B7398B">
        <w:rPr>
          <w:rFonts w:ascii="Arial" w:hAnsi="Arial" w:cs="Arial"/>
          <w:b/>
          <w:sz w:val="28"/>
          <w:szCs w:val="28"/>
          <w:u w:val="single"/>
        </w:rPr>
        <w:t>MR.ADEFILA J.S</w:t>
      </w:r>
      <w:r>
        <w:rPr>
          <w:rFonts w:ascii="Arial" w:hAnsi="Arial" w:cs="Arial"/>
          <w:sz w:val="28"/>
          <w:szCs w:val="28"/>
        </w:rPr>
        <w:tab/>
      </w:r>
      <w:r>
        <w:rPr>
          <w:rFonts w:ascii="Arial" w:hAnsi="Arial" w:cs="Arial"/>
          <w:sz w:val="28"/>
          <w:szCs w:val="28"/>
        </w:rPr>
        <w:tab/>
        <w:t>___________</w:t>
      </w:r>
      <w:r w:rsidRPr="00BE27C7">
        <w:rPr>
          <w:rFonts w:ascii="Arial" w:hAnsi="Arial" w:cs="Arial"/>
          <w:sz w:val="28"/>
          <w:szCs w:val="28"/>
        </w:rPr>
        <w:tab/>
        <w:t>__________</w:t>
      </w:r>
    </w:p>
    <w:p w:rsidR="007E5C5E" w:rsidRPr="00BE27C7" w:rsidRDefault="007E5C5E" w:rsidP="007E5C5E">
      <w:pPr>
        <w:spacing w:after="0" w:line="240" w:lineRule="auto"/>
        <w:jc w:val="both"/>
        <w:rPr>
          <w:rFonts w:ascii="Arial" w:hAnsi="Arial" w:cs="Arial"/>
          <w:sz w:val="28"/>
          <w:szCs w:val="28"/>
        </w:rPr>
      </w:pPr>
      <w:r w:rsidRPr="00BE27C7">
        <w:rPr>
          <w:rFonts w:ascii="Arial" w:hAnsi="Arial" w:cs="Arial"/>
          <w:sz w:val="28"/>
          <w:szCs w:val="28"/>
        </w:rPr>
        <w:t>Head of Department</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7E5C5E" w:rsidRPr="00BE27C7" w:rsidRDefault="007E5C5E" w:rsidP="007E5C5E">
      <w:pPr>
        <w:spacing w:line="480" w:lineRule="auto"/>
        <w:jc w:val="both"/>
        <w:rPr>
          <w:rFonts w:ascii="Arial" w:hAnsi="Arial" w:cs="Arial"/>
          <w:sz w:val="28"/>
          <w:szCs w:val="28"/>
        </w:rPr>
      </w:pPr>
    </w:p>
    <w:p w:rsidR="007E5C5E" w:rsidRPr="00BE27C7" w:rsidRDefault="007E5C5E" w:rsidP="007E5C5E">
      <w:pPr>
        <w:spacing w:after="0" w:line="480" w:lineRule="auto"/>
        <w:jc w:val="both"/>
        <w:rPr>
          <w:rFonts w:ascii="Arial" w:hAnsi="Arial" w:cs="Arial"/>
          <w:sz w:val="28"/>
          <w:szCs w:val="28"/>
        </w:rPr>
      </w:pPr>
    </w:p>
    <w:p w:rsidR="007E5C5E" w:rsidRPr="00BE27C7" w:rsidRDefault="007E5C5E" w:rsidP="007E5C5E">
      <w:pPr>
        <w:spacing w:after="0" w:line="240" w:lineRule="auto"/>
        <w:jc w:val="both"/>
        <w:rPr>
          <w:rFonts w:ascii="Arial" w:hAnsi="Arial" w:cs="Arial"/>
          <w:sz w:val="28"/>
          <w:szCs w:val="28"/>
        </w:rPr>
      </w:pPr>
      <w:r>
        <w:rPr>
          <w:rFonts w:ascii="Arial" w:hAnsi="Arial" w:cs="Arial"/>
          <w:b/>
          <w:sz w:val="28"/>
          <w:szCs w:val="28"/>
          <w:u w:val="single"/>
        </w:rPr>
        <w:t>________________</w:t>
      </w:r>
      <w:r w:rsidRPr="00BE27C7">
        <w:rPr>
          <w:rFonts w:ascii="Arial" w:hAnsi="Arial" w:cs="Arial"/>
          <w:sz w:val="28"/>
          <w:szCs w:val="28"/>
        </w:rPr>
        <w:tab/>
      </w:r>
      <w:r w:rsidRPr="00BE27C7">
        <w:rPr>
          <w:rFonts w:ascii="Arial" w:hAnsi="Arial" w:cs="Arial"/>
          <w:sz w:val="28"/>
          <w:szCs w:val="28"/>
        </w:rPr>
        <w:tab/>
        <w:t>____________</w:t>
      </w:r>
      <w:r w:rsidRPr="00BE27C7">
        <w:rPr>
          <w:rFonts w:ascii="Arial" w:hAnsi="Arial" w:cs="Arial"/>
          <w:sz w:val="28"/>
          <w:szCs w:val="28"/>
        </w:rPr>
        <w:tab/>
        <w:t>____________</w:t>
      </w:r>
    </w:p>
    <w:p w:rsidR="007E5C5E" w:rsidRPr="00BE27C7" w:rsidRDefault="007E5C5E" w:rsidP="007E5C5E">
      <w:pPr>
        <w:spacing w:after="0" w:line="240" w:lineRule="auto"/>
        <w:jc w:val="both"/>
        <w:rPr>
          <w:rFonts w:ascii="Arial" w:hAnsi="Arial" w:cs="Arial"/>
          <w:sz w:val="28"/>
          <w:szCs w:val="28"/>
        </w:rPr>
      </w:pPr>
      <w:r w:rsidRPr="00BE27C7">
        <w:rPr>
          <w:rFonts w:ascii="Arial" w:hAnsi="Arial" w:cs="Arial"/>
          <w:sz w:val="28"/>
          <w:szCs w:val="28"/>
        </w:rPr>
        <w:t xml:space="preserve">Project Cordinator </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7E5C5E" w:rsidRPr="00BE27C7" w:rsidRDefault="007E5C5E" w:rsidP="007E5C5E">
      <w:pPr>
        <w:spacing w:line="480" w:lineRule="auto"/>
        <w:jc w:val="center"/>
        <w:rPr>
          <w:rFonts w:ascii="Arial" w:hAnsi="Arial"/>
          <w:sz w:val="28"/>
        </w:rPr>
      </w:pPr>
      <w:r w:rsidRPr="00BE27C7">
        <w:rPr>
          <w:rFonts w:ascii="Arial" w:hAnsi="Arial"/>
          <w:b/>
          <w:sz w:val="28"/>
        </w:rPr>
        <w:br w:type="page"/>
      </w:r>
    </w:p>
    <w:p w:rsidR="007E5C5E" w:rsidRPr="00BE27C7" w:rsidRDefault="007E5C5E" w:rsidP="007E5C5E">
      <w:pPr>
        <w:spacing w:line="480" w:lineRule="auto"/>
        <w:jc w:val="center"/>
        <w:rPr>
          <w:rFonts w:ascii="Arial" w:hAnsi="Arial" w:cs="Arial"/>
          <w:b/>
          <w:sz w:val="28"/>
          <w:szCs w:val="28"/>
        </w:rPr>
      </w:pPr>
      <w:r w:rsidRPr="00BE27C7">
        <w:rPr>
          <w:rFonts w:ascii="Arial" w:hAnsi="Arial" w:cs="Arial"/>
          <w:b/>
          <w:sz w:val="28"/>
          <w:szCs w:val="28"/>
        </w:rPr>
        <w:lastRenderedPageBreak/>
        <w:t xml:space="preserve">DEDICATION </w:t>
      </w:r>
    </w:p>
    <w:p w:rsidR="007E5C5E" w:rsidRPr="00BE27C7" w:rsidRDefault="007E5C5E" w:rsidP="007E5C5E">
      <w:pPr>
        <w:spacing w:line="480" w:lineRule="auto"/>
        <w:ind w:firstLine="720"/>
        <w:jc w:val="both"/>
        <w:rPr>
          <w:rFonts w:ascii="Arial" w:hAnsi="Arial" w:cs="Arial"/>
          <w:sz w:val="28"/>
          <w:szCs w:val="28"/>
        </w:rPr>
      </w:pPr>
      <w:r w:rsidRPr="00BE27C7">
        <w:rPr>
          <w:rFonts w:ascii="Arial" w:hAnsi="Arial" w:cs="Arial"/>
          <w:sz w:val="28"/>
          <w:szCs w:val="28"/>
        </w:rPr>
        <w:t xml:space="preserve">This project is dedicated to Almighty Allah, the author and the finisher of my faith.  </w:t>
      </w: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ind w:firstLine="720"/>
        <w:jc w:val="both"/>
        <w:rPr>
          <w:rFonts w:ascii="Arial" w:hAnsi="Arial" w:cs="Arial"/>
          <w:sz w:val="28"/>
          <w:szCs w:val="28"/>
        </w:rPr>
      </w:pPr>
    </w:p>
    <w:p w:rsidR="007E5C5E" w:rsidRPr="00BE27C7" w:rsidRDefault="007E5C5E" w:rsidP="007E5C5E">
      <w:pPr>
        <w:spacing w:line="480" w:lineRule="auto"/>
        <w:rPr>
          <w:rFonts w:ascii="Arial" w:hAnsi="Arial" w:cs="Arial"/>
          <w:sz w:val="28"/>
          <w:szCs w:val="28"/>
        </w:rPr>
      </w:pPr>
      <w:r w:rsidRPr="00BE27C7">
        <w:rPr>
          <w:rFonts w:ascii="Arial" w:hAnsi="Arial" w:cs="Arial"/>
          <w:sz w:val="28"/>
          <w:szCs w:val="28"/>
        </w:rPr>
        <w:br w:type="page"/>
      </w:r>
    </w:p>
    <w:p w:rsidR="007E5C5E" w:rsidRPr="00BE27C7" w:rsidRDefault="007E5C5E" w:rsidP="007E5C5E">
      <w:pPr>
        <w:spacing w:line="480" w:lineRule="auto"/>
        <w:jc w:val="center"/>
        <w:rPr>
          <w:rFonts w:ascii="Arial" w:hAnsi="Arial" w:cs="Arial"/>
          <w:b/>
          <w:sz w:val="28"/>
          <w:szCs w:val="28"/>
        </w:rPr>
      </w:pPr>
      <w:r w:rsidRPr="00BE27C7">
        <w:rPr>
          <w:rFonts w:ascii="Arial" w:hAnsi="Arial" w:cs="Arial"/>
          <w:b/>
          <w:sz w:val="28"/>
          <w:szCs w:val="28"/>
        </w:rPr>
        <w:lastRenderedPageBreak/>
        <w:t xml:space="preserve">ACKNOWLEDGEMENTS </w:t>
      </w:r>
    </w:p>
    <w:p w:rsidR="007E5C5E" w:rsidRDefault="007E5C5E" w:rsidP="007E5C5E">
      <w:pPr>
        <w:spacing w:line="360" w:lineRule="auto"/>
        <w:jc w:val="both"/>
        <w:rPr>
          <w:rFonts w:ascii="Arial" w:hAnsi="Arial"/>
          <w:bCs/>
          <w:sz w:val="28"/>
          <w:szCs w:val="28"/>
        </w:rPr>
      </w:pPr>
      <w:r>
        <w:rPr>
          <w:rFonts w:ascii="Arial" w:hAnsi="Arial" w:cs="Arial"/>
          <w:sz w:val="26"/>
          <w:szCs w:val="28"/>
        </w:rPr>
        <w:tab/>
        <w:t>The extent to which any man succeeds depend on the will of the almighty God a</w:t>
      </w:r>
      <w:r w:rsidRPr="00D322BF">
        <w:rPr>
          <w:rFonts w:ascii="Arial" w:hAnsi="Arial" w:cs="Arial"/>
          <w:sz w:val="26"/>
          <w:szCs w:val="28"/>
        </w:rPr>
        <w:t>s well of t</w:t>
      </w:r>
      <w:r>
        <w:rPr>
          <w:rFonts w:ascii="Arial" w:hAnsi="Arial"/>
          <w:bCs/>
          <w:sz w:val="28"/>
          <w:szCs w:val="28"/>
        </w:rPr>
        <w:t>ho</w:t>
      </w:r>
      <w:r w:rsidRPr="00D322BF">
        <w:rPr>
          <w:rFonts w:ascii="Arial" w:hAnsi="Arial"/>
          <w:bCs/>
          <w:sz w:val="28"/>
          <w:szCs w:val="28"/>
        </w:rPr>
        <w:t>se elements within his social and material environment in the light of the above. I appreciate God who has made it possible for me to accomplish the task and give me opportunity from the beginning of my project to the end. To God be the glory.</w:t>
      </w:r>
      <w:r>
        <w:rPr>
          <w:rFonts w:ascii="Arial" w:hAnsi="Arial"/>
          <w:bCs/>
          <w:sz w:val="28"/>
          <w:szCs w:val="28"/>
        </w:rPr>
        <w:t xml:space="preserve"> </w:t>
      </w:r>
    </w:p>
    <w:p w:rsidR="002C1D28" w:rsidRDefault="002C1D28" w:rsidP="002C1D28">
      <w:pPr>
        <w:spacing w:line="360" w:lineRule="auto"/>
        <w:ind w:firstLine="720"/>
        <w:jc w:val="both"/>
        <w:rPr>
          <w:rFonts w:ascii="Arial" w:hAnsi="Arial" w:cs="Arial"/>
          <w:sz w:val="26"/>
          <w:szCs w:val="28"/>
        </w:rPr>
      </w:pPr>
      <w:r w:rsidRPr="00FF143F">
        <w:rPr>
          <w:rFonts w:ascii="Arial" w:hAnsi="Arial" w:cs="Arial"/>
          <w:sz w:val="26"/>
          <w:szCs w:val="28"/>
        </w:rPr>
        <w:t xml:space="preserve">My profound gratitude goes to </w:t>
      </w:r>
      <w:r>
        <w:rPr>
          <w:rFonts w:ascii="Arial" w:hAnsi="Arial" w:cs="Arial"/>
          <w:sz w:val="26"/>
          <w:szCs w:val="28"/>
        </w:rPr>
        <w:t xml:space="preserve">our parent Mr &amp; Mrs Ajaiyebola Ronke </w:t>
      </w:r>
      <w:r w:rsidRPr="00FF143F">
        <w:rPr>
          <w:rFonts w:ascii="Arial" w:hAnsi="Arial" w:cs="Arial"/>
          <w:sz w:val="26"/>
          <w:szCs w:val="28"/>
        </w:rPr>
        <w:t>for their financial, moral and spiritual support given to us right from infant to my present stage, we pray that you will enjoy  the fruits of your labour amen.</w:t>
      </w:r>
    </w:p>
    <w:p w:rsidR="002C1D28" w:rsidRPr="00FF143F" w:rsidRDefault="002C1D28" w:rsidP="002C1D28">
      <w:pPr>
        <w:spacing w:line="360" w:lineRule="auto"/>
        <w:ind w:firstLine="720"/>
        <w:jc w:val="both"/>
        <w:rPr>
          <w:rFonts w:ascii="Arial" w:hAnsi="Arial" w:cs="Arial"/>
          <w:sz w:val="26"/>
          <w:szCs w:val="28"/>
        </w:rPr>
      </w:pPr>
      <w:r w:rsidRPr="00FF143F">
        <w:rPr>
          <w:rFonts w:ascii="Arial" w:hAnsi="Arial" w:cs="Arial"/>
          <w:sz w:val="26"/>
          <w:szCs w:val="28"/>
        </w:rPr>
        <w:t>My  sincere appreciation also goes to the HOD  of my department Mr. Adefila J.S and all the lecturer, may Allah reward you  abundantly.</w:t>
      </w:r>
    </w:p>
    <w:p w:rsidR="002C1D28" w:rsidRPr="00FF143F" w:rsidRDefault="002C1D28" w:rsidP="002C1D28">
      <w:pPr>
        <w:spacing w:line="360" w:lineRule="auto"/>
        <w:ind w:firstLine="720"/>
        <w:jc w:val="both"/>
        <w:rPr>
          <w:rFonts w:ascii="Arial" w:hAnsi="Arial" w:cs="Arial"/>
          <w:sz w:val="26"/>
          <w:szCs w:val="28"/>
        </w:rPr>
      </w:pPr>
    </w:p>
    <w:p w:rsidR="00E86C72" w:rsidRDefault="00E86C72">
      <w:pPr>
        <w:rPr>
          <w:rFonts w:ascii="Arial" w:hAnsi="Arial"/>
          <w:b/>
          <w:sz w:val="28"/>
        </w:rPr>
      </w:pPr>
      <w:r>
        <w:rPr>
          <w:rFonts w:ascii="Arial" w:hAnsi="Arial"/>
          <w:b/>
          <w:sz w:val="28"/>
        </w:rPr>
        <w:br w:type="page"/>
      </w:r>
    </w:p>
    <w:p w:rsidR="00F14E18" w:rsidRPr="007D0E4D" w:rsidRDefault="00B02561" w:rsidP="007D0E4D">
      <w:pPr>
        <w:spacing w:line="480" w:lineRule="auto"/>
        <w:jc w:val="center"/>
        <w:rPr>
          <w:rFonts w:ascii="Arial" w:hAnsi="Arial"/>
          <w:b/>
          <w:sz w:val="28"/>
        </w:rPr>
      </w:pPr>
      <w:r w:rsidRPr="007D0E4D">
        <w:rPr>
          <w:rFonts w:ascii="Arial" w:hAnsi="Arial"/>
          <w:b/>
          <w:sz w:val="28"/>
        </w:rPr>
        <w:lastRenderedPageBreak/>
        <w:t>ABSTRACT</w:t>
      </w:r>
    </w:p>
    <w:p w:rsidR="00E86C72" w:rsidRDefault="00B02561" w:rsidP="007D0E4D">
      <w:pPr>
        <w:spacing w:after="0" w:line="240" w:lineRule="auto"/>
        <w:ind w:firstLine="720"/>
        <w:jc w:val="both"/>
        <w:rPr>
          <w:rFonts w:ascii="Arial" w:hAnsi="Arial"/>
          <w:i/>
          <w:sz w:val="28"/>
        </w:rPr>
      </w:pPr>
      <w:r w:rsidRPr="007D0E4D">
        <w:rPr>
          <w:rFonts w:ascii="Arial" w:hAnsi="Arial"/>
          <w:i/>
          <w:sz w:val="28"/>
        </w:rPr>
        <w:t>The study examine</w:t>
      </w:r>
      <w:r w:rsidR="00725EFA">
        <w:rPr>
          <w:rFonts w:ascii="Arial" w:hAnsi="Arial"/>
          <w:i/>
          <w:sz w:val="28"/>
        </w:rPr>
        <w:t>s</w:t>
      </w:r>
      <w:r w:rsidRPr="007D0E4D">
        <w:rPr>
          <w:rFonts w:ascii="Arial" w:hAnsi="Arial"/>
          <w:i/>
          <w:sz w:val="28"/>
        </w:rPr>
        <w:t xml:space="preserve"> the role of the T</w:t>
      </w:r>
      <w:r w:rsidR="002A3C1E">
        <w:rPr>
          <w:rFonts w:ascii="Arial" w:hAnsi="Arial"/>
          <w:i/>
          <w:sz w:val="28"/>
        </w:rPr>
        <w:t>RUST</w:t>
      </w:r>
      <w:r w:rsidRPr="007D0E4D">
        <w:rPr>
          <w:rFonts w:ascii="Arial" w:hAnsi="Arial"/>
          <w:i/>
          <w:sz w:val="28"/>
        </w:rPr>
        <w:t xml:space="preserve">FUND </w:t>
      </w:r>
      <w:r w:rsidR="002A3C1E">
        <w:rPr>
          <w:rFonts w:ascii="Arial" w:hAnsi="Arial"/>
          <w:i/>
          <w:sz w:val="28"/>
        </w:rPr>
        <w:t xml:space="preserve">on academic performance of students in Kwara Satte College of Education </w:t>
      </w:r>
      <w:r w:rsidR="00725EFA">
        <w:rPr>
          <w:rFonts w:ascii="Arial" w:hAnsi="Arial"/>
          <w:i/>
          <w:sz w:val="28"/>
        </w:rPr>
        <w:t xml:space="preserve">in from </w:t>
      </w:r>
      <w:r w:rsidRPr="007D0E4D">
        <w:rPr>
          <w:rFonts w:ascii="Arial" w:hAnsi="Arial"/>
          <w:i/>
          <w:sz w:val="28"/>
        </w:rPr>
        <w:t xml:space="preserve"> 2000 till  date</w:t>
      </w:r>
      <w:r w:rsidR="002C1D28">
        <w:rPr>
          <w:rFonts w:ascii="Arial" w:hAnsi="Arial"/>
          <w:i/>
          <w:sz w:val="28"/>
        </w:rPr>
        <w:t xml:space="preserve">. </w:t>
      </w:r>
      <w:r w:rsidRPr="007D0E4D">
        <w:rPr>
          <w:rFonts w:ascii="Arial" w:hAnsi="Arial"/>
          <w:i/>
          <w:sz w:val="28"/>
        </w:rPr>
        <w:t xml:space="preserve">Specifically </w:t>
      </w:r>
      <w:r w:rsidR="004121ED" w:rsidRPr="007D0E4D">
        <w:rPr>
          <w:rFonts w:ascii="Arial" w:hAnsi="Arial"/>
          <w:i/>
          <w:sz w:val="28"/>
        </w:rPr>
        <w:t xml:space="preserve">TETFUND was previewed from the aspect of educational funding </w:t>
      </w:r>
      <w:r w:rsidR="00174CEF" w:rsidRPr="007D0E4D">
        <w:rPr>
          <w:rFonts w:ascii="Arial" w:hAnsi="Arial"/>
          <w:i/>
          <w:sz w:val="28"/>
        </w:rPr>
        <w:t xml:space="preserve">and educational </w:t>
      </w:r>
      <w:r w:rsidR="006D491C" w:rsidRPr="007D0E4D">
        <w:rPr>
          <w:rFonts w:ascii="Arial" w:hAnsi="Arial"/>
          <w:i/>
          <w:sz w:val="28"/>
        </w:rPr>
        <w:t>facilit</w:t>
      </w:r>
      <w:r w:rsidR="00725EFA">
        <w:rPr>
          <w:rFonts w:ascii="Arial" w:hAnsi="Arial"/>
          <w:i/>
          <w:sz w:val="28"/>
        </w:rPr>
        <w:t>ies</w:t>
      </w:r>
      <w:r w:rsidR="00174CEF" w:rsidRPr="007D0E4D">
        <w:rPr>
          <w:rFonts w:ascii="Arial" w:hAnsi="Arial"/>
          <w:i/>
          <w:sz w:val="28"/>
        </w:rPr>
        <w:t xml:space="preserve"> in Kwara State College </w:t>
      </w:r>
      <w:r w:rsidR="005C00DE" w:rsidRPr="007D0E4D">
        <w:rPr>
          <w:rFonts w:ascii="Arial" w:hAnsi="Arial"/>
          <w:i/>
          <w:sz w:val="28"/>
        </w:rPr>
        <w:t>of Education Ilorin</w:t>
      </w:r>
      <w:r w:rsidR="00725EFA">
        <w:rPr>
          <w:rFonts w:ascii="Arial" w:hAnsi="Arial"/>
          <w:i/>
          <w:sz w:val="28"/>
        </w:rPr>
        <w:t>.</w:t>
      </w:r>
      <w:r w:rsidR="004B0FC1">
        <w:rPr>
          <w:rFonts w:ascii="Arial" w:hAnsi="Arial"/>
          <w:i/>
          <w:sz w:val="28"/>
        </w:rPr>
        <w:t xml:space="preserve"> </w:t>
      </w:r>
      <w:r w:rsidR="005C00DE" w:rsidRPr="007D0E4D">
        <w:rPr>
          <w:rFonts w:ascii="Arial" w:hAnsi="Arial"/>
          <w:i/>
          <w:sz w:val="28"/>
        </w:rPr>
        <w:t>Random sampling Techniques was</w:t>
      </w:r>
      <w:r w:rsidR="00725EFA">
        <w:rPr>
          <w:rFonts w:ascii="Arial" w:hAnsi="Arial"/>
          <w:i/>
          <w:sz w:val="28"/>
        </w:rPr>
        <w:t xml:space="preserve"> </w:t>
      </w:r>
      <w:r w:rsidR="005C00DE" w:rsidRPr="007D0E4D">
        <w:rPr>
          <w:rFonts w:ascii="Arial" w:hAnsi="Arial"/>
          <w:i/>
          <w:sz w:val="28"/>
        </w:rPr>
        <w:t>used to sample</w:t>
      </w:r>
      <w:r w:rsidR="00743E22" w:rsidRPr="007D0E4D">
        <w:rPr>
          <w:rFonts w:ascii="Arial" w:hAnsi="Arial"/>
          <w:i/>
          <w:sz w:val="28"/>
        </w:rPr>
        <w:t xml:space="preserve"> popula</w:t>
      </w:r>
      <w:r w:rsidR="00FF2435" w:rsidRPr="007D0E4D">
        <w:rPr>
          <w:rFonts w:ascii="Arial" w:hAnsi="Arial"/>
          <w:i/>
          <w:sz w:val="28"/>
        </w:rPr>
        <w:t>t</w:t>
      </w:r>
      <w:r w:rsidR="00743E22" w:rsidRPr="007D0E4D">
        <w:rPr>
          <w:rFonts w:ascii="Arial" w:hAnsi="Arial"/>
          <w:i/>
          <w:sz w:val="28"/>
        </w:rPr>
        <w:t xml:space="preserve">ion data was collected from (100) respondents using </w:t>
      </w:r>
      <w:r w:rsidR="00FF2435" w:rsidRPr="007D0E4D">
        <w:rPr>
          <w:rFonts w:ascii="Arial" w:hAnsi="Arial"/>
          <w:i/>
          <w:sz w:val="28"/>
        </w:rPr>
        <w:t>questionnaire</w:t>
      </w:r>
      <w:r w:rsidR="00743E22" w:rsidRPr="007D0E4D">
        <w:rPr>
          <w:rFonts w:ascii="Arial" w:hAnsi="Arial"/>
          <w:i/>
          <w:sz w:val="28"/>
        </w:rPr>
        <w:t xml:space="preserve"> as instrument</w:t>
      </w:r>
      <w:r w:rsidR="007E5C5E">
        <w:rPr>
          <w:rFonts w:ascii="Arial" w:hAnsi="Arial"/>
          <w:i/>
          <w:sz w:val="28"/>
        </w:rPr>
        <w:t xml:space="preserve">. </w:t>
      </w:r>
      <w:r w:rsidR="00743E22" w:rsidRPr="007D0E4D">
        <w:rPr>
          <w:rFonts w:ascii="Arial" w:hAnsi="Arial"/>
          <w:i/>
          <w:sz w:val="28"/>
        </w:rPr>
        <w:t xml:space="preserve">The study revealed </w:t>
      </w:r>
      <w:r w:rsidR="00FF2435" w:rsidRPr="007D0E4D">
        <w:rPr>
          <w:rFonts w:ascii="Arial" w:hAnsi="Arial"/>
          <w:i/>
          <w:sz w:val="28"/>
        </w:rPr>
        <w:t xml:space="preserve">the retrogressive role played by the both  federal and state government in the </w:t>
      </w:r>
      <w:r w:rsidR="00124FAC" w:rsidRPr="007D0E4D">
        <w:rPr>
          <w:rFonts w:ascii="Arial" w:hAnsi="Arial"/>
          <w:i/>
          <w:sz w:val="28"/>
        </w:rPr>
        <w:t>area of infrastructu</w:t>
      </w:r>
      <w:r w:rsidR="0088577C">
        <w:rPr>
          <w:rFonts w:ascii="Arial" w:hAnsi="Arial"/>
          <w:i/>
          <w:sz w:val="28"/>
        </w:rPr>
        <w:t>ral facilities and educational fu</w:t>
      </w:r>
      <w:r w:rsidR="00124FAC" w:rsidRPr="007D0E4D">
        <w:rPr>
          <w:rFonts w:ascii="Arial" w:hAnsi="Arial"/>
          <w:i/>
          <w:sz w:val="28"/>
        </w:rPr>
        <w:t xml:space="preserve">nding in the Kwara  State College of </w:t>
      </w:r>
      <w:r w:rsidR="0088577C" w:rsidRPr="007D0E4D">
        <w:rPr>
          <w:rFonts w:ascii="Arial" w:hAnsi="Arial"/>
          <w:i/>
          <w:sz w:val="28"/>
        </w:rPr>
        <w:t>Education</w:t>
      </w:r>
      <w:r w:rsidR="00124FAC" w:rsidRPr="007D0E4D">
        <w:rPr>
          <w:rFonts w:ascii="Arial" w:hAnsi="Arial"/>
          <w:i/>
          <w:sz w:val="28"/>
        </w:rPr>
        <w:t>.</w:t>
      </w:r>
      <w:r w:rsidR="0088577C">
        <w:rPr>
          <w:rFonts w:ascii="Arial" w:hAnsi="Arial"/>
          <w:i/>
          <w:sz w:val="28"/>
        </w:rPr>
        <w:t xml:space="preserve"> Ilorin.</w:t>
      </w:r>
      <w:r w:rsidR="007E5C5E">
        <w:rPr>
          <w:rFonts w:ascii="Arial" w:hAnsi="Arial"/>
          <w:i/>
          <w:sz w:val="28"/>
        </w:rPr>
        <w:t xml:space="preserve"> </w:t>
      </w:r>
      <w:r w:rsidR="00124FAC" w:rsidRPr="007D0E4D">
        <w:rPr>
          <w:rFonts w:ascii="Arial" w:hAnsi="Arial"/>
          <w:i/>
          <w:sz w:val="28"/>
        </w:rPr>
        <w:t>The study therefore recommend</w:t>
      </w:r>
      <w:r w:rsidR="0088577C">
        <w:rPr>
          <w:rFonts w:ascii="Arial" w:hAnsi="Arial"/>
          <w:i/>
          <w:sz w:val="28"/>
        </w:rPr>
        <w:t>ed</w:t>
      </w:r>
      <w:r w:rsidR="00124FAC" w:rsidRPr="007D0E4D">
        <w:rPr>
          <w:rFonts w:ascii="Arial" w:hAnsi="Arial"/>
          <w:i/>
          <w:sz w:val="28"/>
        </w:rPr>
        <w:t xml:space="preserve"> that the state </w:t>
      </w:r>
      <w:r w:rsidR="006E1CA8" w:rsidRPr="007D0E4D">
        <w:rPr>
          <w:rFonts w:ascii="Arial" w:hAnsi="Arial"/>
          <w:i/>
          <w:sz w:val="28"/>
        </w:rPr>
        <w:t xml:space="preserve">government should play complementary role to that  of TETFUND so that </w:t>
      </w:r>
      <w:r w:rsidR="0004020C" w:rsidRPr="007D0E4D">
        <w:rPr>
          <w:rFonts w:ascii="Arial" w:hAnsi="Arial"/>
          <w:i/>
          <w:sz w:val="28"/>
        </w:rPr>
        <w:t>we can achieve educational development in Kwara state College of Education</w:t>
      </w:r>
      <w:r w:rsidR="0088577C">
        <w:rPr>
          <w:rFonts w:ascii="Arial" w:hAnsi="Arial"/>
          <w:i/>
          <w:sz w:val="28"/>
        </w:rPr>
        <w:t>,</w:t>
      </w:r>
      <w:r w:rsidR="0004020C" w:rsidRPr="007D0E4D">
        <w:rPr>
          <w:rFonts w:ascii="Arial" w:hAnsi="Arial"/>
          <w:i/>
          <w:sz w:val="28"/>
        </w:rPr>
        <w:t xml:space="preserve"> </w:t>
      </w:r>
      <w:r w:rsidR="004B53D5" w:rsidRPr="007D0E4D">
        <w:rPr>
          <w:rFonts w:ascii="Arial" w:hAnsi="Arial"/>
          <w:i/>
          <w:sz w:val="28"/>
        </w:rPr>
        <w:t xml:space="preserve"> Ilorin </w:t>
      </w:r>
    </w:p>
    <w:p w:rsidR="00E86C72" w:rsidRDefault="00E86C72">
      <w:pPr>
        <w:rPr>
          <w:rFonts w:ascii="Arial" w:hAnsi="Arial"/>
          <w:i/>
          <w:sz w:val="28"/>
        </w:rPr>
      </w:pPr>
      <w:r>
        <w:rPr>
          <w:rFonts w:ascii="Arial" w:hAnsi="Arial"/>
          <w:i/>
          <w:sz w:val="28"/>
        </w:rPr>
        <w:br w:type="page"/>
      </w:r>
    </w:p>
    <w:p w:rsidR="00E86C72" w:rsidRDefault="00E86C72" w:rsidP="00E86C72">
      <w:pPr>
        <w:jc w:val="center"/>
        <w:rPr>
          <w:rFonts w:ascii="Arial" w:hAnsi="Arial"/>
          <w:b/>
          <w:sz w:val="24"/>
        </w:rPr>
      </w:pPr>
      <w:r w:rsidRPr="004329E9">
        <w:rPr>
          <w:rFonts w:ascii="Arial" w:hAnsi="Arial"/>
          <w:b/>
          <w:sz w:val="24"/>
        </w:rPr>
        <w:lastRenderedPageBreak/>
        <w:t xml:space="preserve">TABLE OF CONTENTS </w:t>
      </w:r>
    </w:p>
    <w:p w:rsidR="00E86C72" w:rsidRPr="001F1462" w:rsidRDefault="00E86C72" w:rsidP="00E86C72">
      <w:pPr>
        <w:rPr>
          <w:rFonts w:ascii="Bookman Old Style" w:hAnsi="Bookman Old Style"/>
          <w:sz w:val="24"/>
        </w:rPr>
      </w:pPr>
      <w:r w:rsidRPr="001F1462">
        <w:rPr>
          <w:rFonts w:ascii="Bookman Old Style" w:hAnsi="Bookman Old Style"/>
          <w:sz w:val="24"/>
        </w:rPr>
        <w:t>TITLE PAGE</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i</w:t>
      </w:r>
    </w:p>
    <w:p w:rsidR="00E86C72" w:rsidRPr="001F1462" w:rsidRDefault="00E86C72" w:rsidP="00E86C72">
      <w:pPr>
        <w:rPr>
          <w:rFonts w:ascii="Bookman Old Style" w:hAnsi="Bookman Old Style"/>
          <w:sz w:val="24"/>
        </w:rPr>
      </w:pPr>
      <w:r w:rsidRPr="001F1462">
        <w:rPr>
          <w:rFonts w:ascii="Bookman Old Style" w:hAnsi="Bookman Old Style"/>
          <w:sz w:val="24"/>
        </w:rPr>
        <w:t>CERTIFICATION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ii</w:t>
      </w:r>
    </w:p>
    <w:p w:rsidR="00E86C72" w:rsidRPr="001F1462" w:rsidRDefault="00E86C72" w:rsidP="00E86C72">
      <w:pPr>
        <w:rPr>
          <w:rFonts w:ascii="Bookman Old Style" w:hAnsi="Bookman Old Style"/>
          <w:sz w:val="24"/>
        </w:rPr>
      </w:pPr>
      <w:r w:rsidRPr="001F1462">
        <w:rPr>
          <w:rFonts w:ascii="Bookman Old Style" w:hAnsi="Bookman Old Style"/>
          <w:sz w:val="24"/>
        </w:rPr>
        <w:t>DEDICATION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iii</w:t>
      </w:r>
    </w:p>
    <w:p w:rsidR="00E86C72" w:rsidRPr="001F1462" w:rsidRDefault="00E86C72" w:rsidP="00E86C72">
      <w:pPr>
        <w:rPr>
          <w:rFonts w:ascii="Bookman Old Style" w:hAnsi="Bookman Old Style"/>
          <w:sz w:val="24"/>
        </w:rPr>
      </w:pPr>
      <w:r w:rsidRPr="001F1462">
        <w:rPr>
          <w:rFonts w:ascii="Bookman Old Style" w:hAnsi="Bookman Old Style"/>
          <w:sz w:val="24"/>
        </w:rPr>
        <w:t>ACKNOWLEDGEMENT</w:t>
      </w:r>
      <w:r w:rsidR="004B0FC1">
        <w:rPr>
          <w:rFonts w:ascii="Bookman Old Style" w:hAnsi="Bookman Old Style"/>
          <w:sz w:val="24"/>
        </w:rPr>
        <w:t>S</w:t>
      </w:r>
      <w:r w:rsidRPr="001F1462">
        <w:rPr>
          <w:rFonts w:ascii="Bookman Old Style" w:hAnsi="Bookman Old Style"/>
          <w:sz w:val="24"/>
        </w:rPr>
        <w:t xml:space="preserv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iv</w:t>
      </w:r>
    </w:p>
    <w:p w:rsidR="00E86C72" w:rsidRPr="001F1462" w:rsidRDefault="00E86C72" w:rsidP="00E86C72">
      <w:pPr>
        <w:rPr>
          <w:rFonts w:ascii="Bookman Old Style" w:hAnsi="Bookman Old Style"/>
          <w:sz w:val="24"/>
        </w:rPr>
      </w:pPr>
      <w:r w:rsidRPr="001F1462">
        <w:rPr>
          <w:rFonts w:ascii="Bookman Old Style" w:hAnsi="Bookman Old Style"/>
          <w:sz w:val="24"/>
        </w:rPr>
        <w:t>ABSTRACT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vii</w:t>
      </w:r>
    </w:p>
    <w:p w:rsidR="00E86C72" w:rsidRDefault="00E86C72" w:rsidP="00E86C72">
      <w:pPr>
        <w:rPr>
          <w:rFonts w:ascii="Bookman Old Style" w:hAnsi="Bookman Old Style"/>
          <w:sz w:val="24"/>
        </w:rPr>
      </w:pPr>
      <w:r w:rsidRPr="001F1462">
        <w:rPr>
          <w:rFonts w:ascii="Bookman Old Style" w:hAnsi="Bookman Old Style"/>
          <w:sz w:val="24"/>
        </w:rPr>
        <w:t>TABLE OF CONTENT</w:t>
      </w:r>
      <w:r w:rsidR="004B0FC1">
        <w:rPr>
          <w:rFonts w:ascii="Bookman Old Style" w:hAnsi="Bookman Old Style"/>
          <w:sz w:val="24"/>
        </w:rPr>
        <w:t>S</w:t>
      </w:r>
      <w:r w:rsidRPr="001F1462">
        <w:rPr>
          <w:rFonts w:ascii="Bookman Old Style" w:hAnsi="Bookman Old Style"/>
          <w:sz w:val="24"/>
        </w:rPr>
        <w:t xml:space="preserv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viii</w:t>
      </w:r>
    </w:p>
    <w:p w:rsidR="00E86C72" w:rsidRPr="001F1462" w:rsidRDefault="00E86C72" w:rsidP="00E86C72">
      <w:pPr>
        <w:rPr>
          <w:rFonts w:ascii="Bookman Old Style" w:hAnsi="Bookman Old Style"/>
          <w:sz w:val="24"/>
        </w:rPr>
      </w:pPr>
      <w:r>
        <w:rPr>
          <w:rFonts w:ascii="Bookman Old Style" w:hAnsi="Bookman Old Style"/>
          <w:sz w:val="24"/>
        </w:rPr>
        <w:t>LIST OF TABLE</w:t>
      </w:r>
      <w:r w:rsidR="004B0FC1">
        <w:rPr>
          <w:rFonts w:ascii="Bookman Old Style" w:hAnsi="Bookman Old Style"/>
          <w:sz w:val="24"/>
        </w:rPr>
        <w:t>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x</w:t>
      </w:r>
    </w:p>
    <w:p w:rsidR="00E86C72" w:rsidRPr="00051951" w:rsidRDefault="00E86C72" w:rsidP="00E86C72">
      <w:pPr>
        <w:rPr>
          <w:rFonts w:ascii="Arial" w:hAnsi="Arial"/>
          <w:b/>
          <w:sz w:val="28"/>
        </w:rPr>
      </w:pPr>
      <w:r w:rsidRPr="00051951">
        <w:rPr>
          <w:rFonts w:ascii="Arial" w:hAnsi="Arial"/>
          <w:b/>
          <w:sz w:val="28"/>
        </w:rPr>
        <w:t>CHAPTER ONE: INTRODUCTION</w:t>
      </w:r>
    </w:p>
    <w:p w:rsidR="00E86C72" w:rsidRPr="00051951" w:rsidRDefault="00E86C72" w:rsidP="00E86C72">
      <w:pPr>
        <w:rPr>
          <w:rFonts w:ascii="Bookman Old Style" w:hAnsi="Bookman Old Style"/>
          <w:sz w:val="28"/>
        </w:rPr>
      </w:pPr>
      <w:r w:rsidRPr="00051951">
        <w:rPr>
          <w:rFonts w:ascii="Bookman Old Style" w:hAnsi="Bookman Old Style"/>
          <w:sz w:val="28"/>
        </w:rPr>
        <w:t>Background to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E86C72" w:rsidRPr="00051951" w:rsidRDefault="00E86C72" w:rsidP="00E86C72">
      <w:pPr>
        <w:rPr>
          <w:rFonts w:ascii="Bookman Old Style" w:hAnsi="Bookman Old Style"/>
          <w:sz w:val="28"/>
        </w:rPr>
      </w:pPr>
      <w:r w:rsidRPr="00051951">
        <w:rPr>
          <w:rFonts w:ascii="Bookman Old Style" w:hAnsi="Bookman Old Style"/>
          <w:sz w:val="28"/>
        </w:rPr>
        <w:t>Statement of the Problem</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86C72" w:rsidRPr="00051951" w:rsidRDefault="00E86C72" w:rsidP="00E86C72">
      <w:pPr>
        <w:rPr>
          <w:rFonts w:ascii="Bookman Old Style" w:hAnsi="Bookman Old Style"/>
          <w:sz w:val="28"/>
        </w:rPr>
      </w:pPr>
      <w:r w:rsidRPr="00051951">
        <w:rPr>
          <w:rFonts w:ascii="Bookman Old Style" w:hAnsi="Bookman Old Style"/>
          <w:sz w:val="28"/>
        </w:rPr>
        <w:t>Purpose of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E86C72" w:rsidRPr="00051951" w:rsidRDefault="00E86C72" w:rsidP="00E86C72">
      <w:pPr>
        <w:rPr>
          <w:rFonts w:ascii="Bookman Old Style" w:hAnsi="Bookman Old Style"/>
          <w:sz w:val="28"/>
        </w:rPr>
      </w:pPr>
      <w:r w:rsidRPr="00051951">
        <w:rPr>
          <w:rFonts w:ascii="Bookman Old Style" w:hAnsi="Bookman Old Style"/>
          <w:sz w:val="28"/>
        </w:rPr>
        <w:t>General Questions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E86C72" w:rsidRPr="00051951" w:rsidRDefault="00E86C72" w:rsidP="00E86C72">
      <w:pPr>
        <w:rPr>
          <w:rFonts w:ascii="Bookman Old Style" w:hAnsi="Bookman Old Style"/>
          <w:sz w:val="28"/>
        </w:rPr>
      </w:pPr>
      <w:r w:rsidRPr="00051951">
        <w:rPr>
          <w:rFonts w:ascii="Bookman Old Style" w:hAnsi="Bookman Old Style"/>
          <w:sz w:val="28"/>
        </w:rPr>
        <w:t>Research Question</w:t>
      </w:r>
      <w:r w:rsidR="0088577C">
        <w:rPr>
          <w:rFonts w:ascii="Bookman Old Style" w:hAnsi="Bookman Old Style"/>
          <w:sz w:val="28"/>
        </w:rPr>
        <w:t>s</w:t>
      </w:r>
      <w:r w:rsidRPr="00051951">
        <w:rPr>
          <w:rFonts w:ascii="Bookman Old Style" w:hAnsi="Bookman Old Style"/>
          <w:sz w:val="28"/>
        </w:rPr>
        <w:t xml:space="preserve">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E86C72" w:rsidRPr="00051951" w:rsidRDefault="00E86C72" w:rsidP="00E86C72">
      <w:pPr>
        <w:rPr>
          <w:rFonts w:ascii="Bookman Old Style" w:hAnsi="Bookman Old Style"/>
          <w:sz w:val="28"/>
        </w:rPr>
      </w:pPr>
      <w:r w:rsidRPr="00051951">
        <w:rPr>
          <w:rFonts w:ascii="Bookman Old Style" w:hAnsi="Bookman Old Style"/>
          <w:sz w:val="28"/>
        </w:rPr>
        <w:t>Research Hypothesis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E86C72" w:rsidRPr="00051951" w:rsidRDefault="00E86C72" w:rsidP="00E86C72">
      <w:pPr>
        <w:rPr>
          <w:rFonts w:ascii="Bookman Old Style" w:hAnsi="Bookman Old Style"/>
          <w:sz w:val="28"/>
        </w:rPr>
      </w:pPr>
      <w:r w:rsidRPr="00051951">
        <w:rPr>
          <w:rFonts w:ascii="Bookman Old Style" w:hAnsi="Bookman Old Style"/>
          <w:sz w:val="28"/>
        </w:rPr>
        <w:t>Significance of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E86C72" w:rsidRPr="00051951" w:rsidRDefault="00E86C72" w:rsidP="00E86C72">
      <w:pPr>
        <w:rPr>
          <w:rFonts w:ascii="Bookman Old Style" w:hAnsi="Bookman Old Style"/>
          <w:sz w:val="28"/>
        </w:rPr>
      </w:pPr>
      <w:r>
        <w:rPr>
          <w:rFonts w:ascii="Bookman Old Style" w:hAnsi="Bookman Old Style"/>
          <w:sz w:val="28"/>
        </w:rPr>
        <w:t>De</w:t>
      </w:r>
      <w:r w:rsidRPr="00051951">
        <w:rPr>
          <w:rFonts w:ascii="Bookman Old Style" w:hAnsi="Bookman Old Style"/>
          <w:sz w:val="28"/>
        </w:rPr>
        <w:t>limitation of the Study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E86C72" w:rsidRPr="00051951" w:rsidRDefault="004B0FC1" w:rsidP="00E86C72">
      <w:pPr>
        <w:rPr>
          <w:rFonts w:ascii="Bookman Old Style" w:hAnsi="Bookman Old Style"/>
          <w:sz w:val="28"/>
        </w:rPr>
      </w:pPr>
      <w:r>
        <w:rPr>
          <w:rFonts w:ascii="Bookman Old Style" w:hAnsi="Bookman Old Style"/>
          <w:sz w:val="28"/>
        </w:rPr>
        <w:t xml:space="preserve">Operational </w:t>
      </w:r>
      <w:r w:rsidR="00E86C72" w:rsidRPr="00051951">
        <w:rPr>
          <w:rFonts w:ascii="Bookman Old Style" w:hAnsi="Bookman Old Style"/>
          <w:sz w:val="28"/>
        </w:rPr>
        <w:t xml:space="preserve"> Definition of terms </w:t>
      </w:r>
      <w:r w:rsidR="00E86C72">
        <w:rPr>
          <w:rFonts w:ascii="Bookman Old Style" w:hAnsi="Bookman Old Style"/>
          <w:sz w:val="28"/>
        </w:rPr>
        <w:tab/>
      </w:r>
      <w:r w:rsidR="00E86C72">
        <w:rPr>
          <w:rFonts w:ascii="Bookman Old Style" w:hAnsi="Bookman Old Style"/>
          <w:sz w:val="28"/>
        </w:rPr>
        <w:tab/>
      </w:r>
      <w:r w:rsidR="00E86C72">
        <w:rPr>
          <w:rFonts w:ascii="Bookman Old Style" w:hAnsi="Bookman Old Style"/>
          <w:sz w:val="28"/>
        </w:rPr>
        <w:tab/>
      </w:r>
      <w:r w:rsidR="00E86C72">
        <w:rPr>
          <w:rFonts w:ascii="Bookman Old Style" w:hAnsi="Bookman Old Style"/>
          <w:sz w:val="28"/>
        </w:rPr>
        <w:tab/>
        <w:t>9</w:t>
      </w:r>
    </w:p>
    <w:p w:rsidR="0088577C" w:rsidRDefault="0088577C">
      <w:pPr>
        <w:rPr>
          <w:rFonts w:ascii="Arial" w:hAnsi="Arial"/>
          <w:b/>
          <w:sz w:val="24"/>
        </w:rPr>
      </w:pPr>
      <w:r>
        <w:rPr>
          <w:rFonts w:ascii="Arial" w:hAnsi="Arial"/>
          <w:b/>
          <w:sz w:val="24"/>
        </w:rPr>
        <w:br w:type="page"/>
      </w:r>
    </w:p>
    <w:p w:rsidR="00E86C72" w:rsidRPr="00247613" w:rsidRDefault="00E86C72" w:rsidP="00E86C72">
      <w:pPr>
        <w:rPr>
          <w:rFonts w:ascii="Arial" w:hAnsi="Arial"/>
          <w:b/>
          <w:sz w:val="24"/>
        </w:rPr>
      </w:pPr>
      <w:r w:rsidRPr="00247613">
        <w:rPr>
          <w:rFonts w:ascii="Arial" w:hAnsi="Arial"/>
          <w:b/>
          <w:sz w:val="24"/>
        </w:rPr>
        <w:lastRenderedPageBreak/>
        <w:t xml:space="preserve">CHAPTER TWO: REVIEW OF RELATED LITERATURE </w:t>
      </w:r>
    </w:p>
    <w:p w:rsidR="00E86C72" w:rsidRDefault="00E86C72" w:rsidP="00E86C72">
      <w:pPr>
        <w:spacing w:line="360" w:lineRule="auto"/>
        <w:rPr>
          <w:rFonts w:ascii="Bookman Old Style" w:hAnsi="Bookman Old Style"/>
          <w:sz w:val="24"/>
        </w:rPr>
      </w:pPr>
      <w:r>
        <w:rPr>
          <w:rFonts w:ascii="Bookman Old Style" w:hAnsi="Bookman Old Style"/>
          <w:sz w:val="24"/>
        </w:rPr>
        <w:t>Overview of Trust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11</w:t>
      </w:r>
    </w:p>
    <w:p w:rsidR="00E86C72" w:rsidRDefault="00E86C72" w:rsidP="00E86C72">
      <w:pPr>
        <w:spacing w:line="360" w:lineRule="auto"/>
        <w:rPr>
          <w:rFonts w:ascii="Bookman Old Style" w:hAnsi="Bookman Old Style"/>
          <w:sz w:val="24"/>
        </w:rPr>
      </w:pPr>
      <w:r>
        <w:rPr>
          <w:rFonts w:ascii="Bookman Old Style" w:hAnsi="Bookman Old Style"/>
          <w:sz w:val="24"/>
        </w:rPr>
        <w:t xml:space="preserve">Financing Higher Education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31</w:t>
      </w:r>
    </w:p>
    <w:p w:rsidR="00E86C72" w:rsidRDefault="00E86C72" w:rsidP="00E86C72">
      <w:pPr>
        <w:spacing w:line="360" w:lineRule="auto"/>
        <w:rPr>
          <w:rFonts w:ascii="Bookman Old Style" w:hAnsi="Bookman Old Style"/>
          <w:sz w:val="24"/>
        </w:rPr>
      </w:pPr>
      <w:r>
        <w:rPr>
          <w:rFonts w:ascii="Bookman Old Style" w:hAnsi="Bookman Old Style"/>
          <w:sz w:val="24"/>
        </w:rPr>
        <w:t>Factors Affecting Cost and Financing of Higher Education</w:t>
      </w:r>
      <w:r>
        <w:rPr>
          <w:rFonts w:ascii="Bookman Old Style" w:hAnsi="Bookman Old Style"/>
          <w:sz w:val="24"/>
        </w:rPr>
        <w:tab/>
        <w:t>34</w:t>
      </w:r>
    </w:p>
    <w:p w:rsidR="00E86C72" w:rsidRDefault="00E86C72" w:rsidP="00E86C72">
      <w:pPr>
        <w:spacing w:line="360" w:lineRule="auto"/>
        <w:rPr>
          <w:rFonts w:ascii="Bookman Old Style" w:hAnsi="Bookman Old Style"/>
          <w:sz w:val="24"/>
        </w:rPr>
      </w:pPr>
      <w:r>
        <w:rPr>
          <w:rFonts w:ascii="Bookman Old Style" w:hAnsi="Bookman Old Style"/>
          <w:sz w:val="24"/>
        </w:rPr>
        <w:t xml:space="preserve">Concept, Nature of School Facilities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36</w:t>
      </w:r>
    </w:p>
    <w:p w:rsidR="00E86C72" w:rsidRDefault="00E86C72" w:rsidP="00E86C72">
      <w:pPr>
        <w:spacing w:line="360" w:lineRule="auto"/>
        <w:rPr>
          <w:rFonts w:ascii="Bookman Old Style" w:hAnsi="Bookman Old Style"/>
          <w:sz w:val="24"/>
        </w:rPr>
      </w:pPr>
      <w:r>
        <w:rPr>
          <w:rFonts w:ascii="Bookman Old Style" w:hAnsi="Bookman Old Style"/>
          <w:sz w:val="24"/>
        </w:rPr>
        <w:t>Need for facilities in School</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42</w:t>
      </w:r>
    </w:p>
    <w:p w:rsidR="00E86C72" w:rsidRDefault="00E86C72" w:rsidP="00E86C72">
      <w:pPr>
        <w:spacing w:line="360" w:lineRule="auto"/>
        <w:rPr>
          <w:rFonts w:ascii="Bookman Old Style" w:hAnsi="Bookman Old Style"/>
          <w:sz w:val="24"/>
        </w:rPr>
      </w:pPr>
      <w:r>
        <w:rPr>
          <w:rFonts w:ascii="Bookman Old Style" w:hAnsi="Bookman Old Style"/>
          <w:sz w:val="24"/>
        </w:rPr>
        <w:t>Project Constructed by TETFUND in the Kwara State College  of Education</w:t>
      </w:r>
      <w:r w:rsidR="0088577C">
        <w:rPr>
          <w:rFonts w:ascii="Bookman Old Style" w:hAnsi="Bookman Old Style"/>
          <w:sz w:val="24"/>
        </w:rPr>
        <w:t>, Ilorin</w:t>
      </w:r>
      <w:r>
        <w:rPr>
          <w:rFonts w:ascii="Bookman Old Style" w:hAnsi="Bookman Old Style"/>
          <w:sz w:val="24"/>
        </w:rPr>
        <w:t xml:space="preserve"> (KWCOED) from 1999 to 2012</w:t>
      </w:r>
      <w:r>
        <w:rPr>
          <w:rFonts w:ascii="Bookman Old Style" w:hAnsi="Bookman Old Style"/>
          <w:sz w:val="24"/>
        </w:rPr>
        <w:tab/>
      </w:r>
      <w:r>
        <w:rPr>
          <w:rFonts w:ascii="Bookman Old Style" w:hAnsi="Bookman Old Style"/>
          <w:sz w:val="24"/>
        </w:rPr>
        <w:tab/>
      </w:r>
      <w:r>
        <w:rPr>
          <w:rFonts w:ascii="Bookman Old Style" w:hAnsi="Bookman Old Style"/>
          <w:sz w:val="24"/>
        </w:rPr>
        <w:tab/>
        <w:t>43</w:t>
      </w:r>
      <w:r>
        <w:rPr>
          <w:rFonts w:ascii="Bookman Old Style" w:hAnsi="Bookman Old Style"/>
          <w:sz w:val="24"/>
        </w:rPr>
        <w:tab/>
      </w:r>
    </w:p>
    <w:p w:rsidR="00E86C72" w:rsidRPr="001F1462" w:rsidRDefault="00E86C72" w:rsidP="00E86C72">
      <w:pPr>
        <w:spacing w:line="360" w:lineRule="auto"/>
        <w:rPr>
          <w:rFonts w:ascii="Bookman Old Style" w:hAnsi="Bookman Old Style"/>
          <w:sz w:val="24"/>
        </w:rPr>
      </w:pPr>
      <w:r>
        <w:rPr>
          <w:rFonts w:ascii="Bookman Old Style" w:hAnsi="Bookman Old Style"/>
          <w:sz w:val="24"/>
        </w:rPr>
        <w:t xml:space="preserve">Summary of the Literature Reviewed                                       44                   </w:t>
      </w:r>
    </w:p>
    <w:p w:rsidR="00E86C72" w:rsidRDefault="00E86C72" w:rsidP="00E86C72">
      <w:pPr>
        <w:rPr>
          <w:rFonts w:ascii="Arial" w:hAnsi="Arial"/>
          <w:b/>
          <w:sz w:val="24"/>
        </w:rPr>
      </w:pPr>
      <w:r w:rsidRPr="00247613">
        <w:rPr>
          <w:rFonts w:ascii="Arial" w:hAnsi="Arial"/>
          <w:b/>
          <w:sz w:val="24"/>
        </w:rPr>
        <w:t>CHAPTER THREE: RESEARCH METHOD</w:t>
      </w:r>
    </w:p>
    <w:p w:rsidR="00E86C72" w:rsidRPr="00051951" w:rsidRDefault="00E86C72" w:rsidP="00E86C72">
      <w:pPr>
        <w:jc w:val="both"/>
        <w:rPr>
          <w:rFonts w:ascii="Bookman Old Style" w:hAnsi="Bookman Old Style"/>
          <w:sz w:val="28"/>
        </w:rPr>
      </w:pPr>
      <w:r w:rsidRPr="00051951">
        <w:rPr>
          <w:rFonts w:ascii="Bookman Old Style" w:hAnsi="Bookman Old Style"/>
          <w:sz w:val="28"/>
        </w:rPr>
        <w:t>Research Design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46</w:t>
      </w:r>
    </w:p>
    <w:p w:rsidR="00E86C72" w:rsidRDefault="00E86C72" w:rsidP="00E86C72">
      <w:pPr>
        <w:jc w:val="both"/>
        <w:rPr>
          <w:rFonts w:ascii="Bookman Old Style" w:hAnsi="Bookman Old Style"/>
          <w:sz w:val="28"/>
        </w:rPr>
      </w:pPr>
      <w:r>
        <w:rPr>
          <w:rFonts w:ascii="Bookman Old Style" w:hAnsi="Bookman Old Style"/>
          <w:sz w:val="28"/>
        </w:rPr>
        <w:t>Population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47</w:t>
      </w:r>
    </w:p>
    <w:p w:rsidR="00E86C72" w:rsidRPr="00051951" w:rsidRDefault="00E86C72" w:rsidP="00E86C72">
      <w:pPr>
        <w:jc w:val="both"/>
        <w:rPr>
          <w:rFonts w:ascii="Bookman Old Style" w:hAnsi="Bookman Old Style"/>
          <w:sz w:val="28"/>
        </w:rPr>
      </w:pPr>
      <w:r w:rsidRPr="00051951">
        <w:rPr>
          <w:rFonts w:ascii="Bookman Old Style" w:hAnsi="Bookman Old Style"/>
          <w:sz w:val="28"/>
        </w:rPr>
        <w:t xml:space="preserve">Sample and Sampling Techniques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47</w:t>
      </w:r>
    </w:p>
    <w:p w:rsidR="00E86C72" w:rsidRPr="00051951" w:rsidRDefault="00E86C72" w:rsidP="00E86C72">
      <w:pPr>
        <w:jc w:val="both"/>
        <w:rPr>
          <w:rFonts w:ascii="Bookman Old Style" w:hAnsi="Bookman Old Style"/>
          <w:sz w:val="28"/>
        </w:rPr>
      </w:pPr>
      <w:r>
        <w:rPr>
          <w:rFonts w:ascii="Bookman Old Style" w:hAnsi="Bookman Old Style"/>
          <w:sz w:val="28"/>
        </w:rPr>
        <w:t xml:space="preserve">Research </w:t>
      </w:r>
      <w:r w:rsidRPr="00051951">
        <w:rPr>
          <w:rFonts w:ascii="Bookman Old Style" w:hAnsi="Bookman Old Style"/>
          <w:sz w:val="28"/>
        </w:rPr>
        <w:t>Instrument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48</w:t>
      </w:r>
    </w:p>
    <w:p w:rsidR="00E86C72" w:rsidRDefault="00E86C72" w:rsidP="00E86C72">
      <w:pPr>
        <w:jc w:val="both"/>
        <w:rPr>
          <w:rFonts w:ascii="Bookman Old Style" w:hAnsi="Bookman Old Style"/>
          <w:sz w:val="28"/>
        </w:rPr>
      </w:pPr>
      <w:r w:rsidRPr="00051951">
        <w:rPr>
          <w:rFonts w:ascii="Bookman Old Style" w:hAnsi="Bookman Old Style"/>
          <w:sz w:val="28"/>
        </w:rPr>
        <w:t>Validity of Instrument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49</w:t>
      </w:r>
    </w:p>
    <w:p w:rsidR="00E86C72" w:rsidRPr="00051951" w:rsidRDefault="00E86C72" w:rsidP="00E86C72">
      <w:pPr>
        <w:jc w:val="both"/>
        <w:rPr>
          <w:rFonts w:ascii="Bookman Old Style" w:hAnsi="Bookman Old Style"/>
          <w:sz w:val="28"/>
        </w:rPr>
      </w:pPr>
      <w:r>
        <w:rPr>
          <w:rFonts w:ascii="Bookman Old Style" w:hAnsi="Bookman Old Style"/>
          <w:sz w:val="28"/>
        </w:rPr>
        <w:t xml:space="preserve">Reliability of the Instrument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49</w:t>
      </w:r>
    </w:p>
    <w:p w:rsidR="00E86C72" w:rsidRPr="00051951" w:rsidRDefault="00E86C72" w:rsidP="00E86C72">
      <w:pPr>
        <w:jc w:val="both"/>
        <w:rPr>
          <w:rFonts w:ascii="Bookman Old Style" w:hAnsi="Bookman Old Style"/>
          <w:sz w:val="28"/>
        </w:rPr>
      </w:pPr>
      <w:r>
        <w:rPr>
          <w:rFonts w:ascii="Bookman Old Style" w:hAnsi="Bookman Old Style"/>
          <w:sz w:val="28"/>
        </w:rPr>
        <w:t>Administration of the Instrument</w:t>
      </w:r>
      <w:r w:rsidRPr="00051951">
        <w:rPr>
          <w:rFonts w:ascii="Bookman Old Style" w:hAnsi="Bookman Old Style"/>
          <w:sz w:val="28"/>
        </w:rPr>
        <w:t xml:space="preserve">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50</w:t>
      </w:r>
    </w:p>
    <w:p w:rsidR="00E86C72" w:rsidRPr="00051951" w:rsidRDefault="00E86C72" w:rsidP="00E86C72">
      <w:pPr>
        <w:jc w:val="both"/>
        <w:rPr>
          <w:rFonts w:ascii="Bookman Old Style" w:hAnsi="Bookman Old Style"/>
          <w:sz w:val="28"/>
        </w:rPr>
      </w:pPr>
      <w:r w:rsidRPr="00051951">
        <w:rPr>
          <w:rFonts w:ascii="Bookman Old Style" w:hAnsi="Bookman Old Style"/>
          <w:sz w:val="28"/>
        </w:rPr>
        <w:t xml:space="preserve">Data Analysis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50</w:t>
      </w:r>
    </w:p>
    <w:p w:rsidR="0088577C" w:rsidRDefault="0088577C">
      <w:pPr>
        <w:rPr>
          <w:rFonts w:ascii="Arial" w:hAnsi="Arial"/>
          <w:b/>
          <w:sz w:val="24"/>
        </w:rPr>
      </w:pPr>
      <w:r>
        <w:rPr>
          <w:rFonts w:ascii="Arial" w:hAnsi="Arial"/>
          <w:b/>
          <w:sz w:val="24"/>
        </w:rPr>
        <w:br w:type="page"/>
      </w:r>
    </w:p>
    <w:p w:rsidR="00E86C72" w:rsidRPr="00247613" w:rsidRDefault="00E86C72" w:rsidP="00E86C72">
      <w:pPr>
        <w:jc w:val="both"/>
        <w:rPr>
          <w:rFonts w:ascii="Arial" w:hAnsi="Arial"/>
          <w:b/>
          <w:sz w:val="24"/>
        </w:rPr>
      </w:pPr>
      <w:r w:rsidRPr="00247613">
        <w:rPr>
          <w:rFonts w:ascii="Arial" w:hAnsi="Arial"/>
          <w:b/>
          <w:sz w:val="24"/>
        </w:rPr>
        <w:lastRenderedPageBreak/>
        <w:t>CHAPTER FOUR: RESULT AND DISCUSSION</w:t>
      </w:r>
    </w:p>
    <w:p w:rsidR="004B0FC1" w:rsidRDefault="00E86C72" w:rsidP="00E86C72">
      <w:pPr>
        <w:jc w:val="both"/>
        <w:rPr>
          <w:rFonts w:ascii="Bookman Old Style" w:hAnsi="Bookman Old Style"/>
          <w:sz w:val="24"/>
        </w:rPr>
      </w:pPr>
      <w:r w:rsidRPr="00733190">
        <w:rPr>
          <w:rFonts w:ascii="Bookman Old Style" w:hAnsi="Bookman Old Style"/>
          <w:sz w:val="24"/>
        </w:rPr>
        <w:t>Results</w:t>
      </w:r>
      <w:r>
        <w:rPr>
          <w:rFonts w:ascii="Bookman Old Style" w:hAnsi="Bookman Old Style"/>
          <w:sz w:val="24"/>
        </w:rPr>
        <w:t xml:space="preserve"> </w:t>
      </w:r>
      <w:r w:rsidR="004B0FC1">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t>51</w:t>
      </w:r>
      <w:r w:rsidR="004B0FC1">
        <w:rPr>
          <w:rFonts w:ascii="Bookman Old Style" w:hAnsi="Bookman Old Style"/>
          <w:sz w:val="24"/>
        </w:rPr>
        <w:tab/>
      </w:r>
    </w:p>
    <w:p w:rsidR="00E86C72" w:rsidRPr="00733190" w:rsidRDefault="00E86C72" w:rsidP="00E86C72">
      <w:pPr>
        <w:jc w:val="both"/>
        <w:rPr>
          <w:rFonts w:ascii="Bookman Old Style" w:hAnsi="Bookman Old Style"/>
          <w:sz w:val="24"/>
        </w:rPr>
      </w:pPr>
      <w:r>
        <w:rPr>
          <w:rFonts w:ascii="Bookman Old Style" w:hAnsi="Bookman Old Style"/>
          <w:sz w:val="24"/>
        </w:rPr>
        <w:t>Discussion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4B0FC1">
        <w:rPr>
          <w:rFonts w:ascii="Bookman Old Style" w:hAnsi="Bookman Old Style"/>
          <w:sz w:val="24"/>
        </w:rPr>
        <w:tab/>
      </w:r>
      <w:r w:rsidR="004B0FC1">
        <w:rPr>
          <w:rFonts w:ascii="Bookman Old Style" w:hAnsi="Bookman Old Style"/>
          <w:sz w:val="24"/>
        </w:rPr>
        <w:tab/>
        <w:t>56</w:t>
      </w:r>
    </w:p>
    <w:p w:rsidR="00E86C72" w:rsidRPr="00247613" w:rsidRDefault="00E86C72" w:rsidP="00E86C72">
      <w:pPr>
        <w:jc w:val="both"/>
        <w:rPr>
          <w:rFonts w:ascii="Arial" w:hAnsi="Arial"/>
          <w:b/>
        </w:rPr>
      </w:pPr>
      <w:r w:rsidRPr="00247613">
        <w:rPr>
          <w:rFonts w:ascii="Arial" w:hAnsi="Arial"/>
          <w:b/>
        </w:rPr>
        <w:t>CHAPTER FIVE: SUMMARY, CONCLUSION AND RECOMMENDATIONS</w:t>
      </w:r>
    </w:p>
    <w:p w:rsidR="00E86C72" w:rsidRPr="00733190" w:rsidRDefault="00E86C72" w:rsidP="00E86C72">
      <w:pPr>
        <w:jc w:val="both"/>
        <w:rPr>
          <w:rFonts w:ascii="Bookman Old Style" w:hAnsi="Bookman Old Style"/>
          <w:sz w:val="24"/>
        </w:rPr>
      </w:pPr>
      <w:r w:rsidRPr="00733190">
        <w:rPr>
          <w:rFonts w:ascii="Bookman Old Style" w:hAnsi="Bookman Old Style"/>
          <w:sz w:val="24"/>
        </w:rPr>
        <w:t>Summary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64</w:t>
      </w:r>
    </w:p>
    <w:p w:rsidR="00E86C72" w:rsidRDefault="00E86C72" w:rsidP="00E86C72">
      <w:pPr>
        <w:jc w:val="both"/>
        <w:rPr>
          <w:rFonts w:ascii="Bookman Old Style" w:hAnsi="Bookman Old Style"/>
          <w:sz w:val="24"/>
        </w:rPr>
      </w:pPr>
      <w:r w:rsidRPr="00733190">
        <w:rPr>
          <w:rFonts w:ascii="Bookman Old Style" w:hAnsi="Bookman Old Style"/>
          <w:sz w:val="24"/>
        </w:rPr>
        <w:t>Conclusion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65</w:t>
      </w:r>
    </w:p>
    <w:p w:rsidR="00E86C72" w:rsidRPr="00733190" w:rsidRDefault="00E86C72" w:rsidP="00E86C72">
      <w:pPr>
        <w:jc w:val="both"/>
        <w:rPr>
          <w:rFonts w:ascii="Bookman Old Style" w:hAnsi="Bookman Old Style"/>
          <w:sz w:val="24"/>
        </w:rPr>
      </w:pPr>
      <w:r>
        <w:rPr>
          <w:rFonts w:ascii="Bookman Old Style" w:hAnsi="Bookman Old Style"/>
          <w:sz w:val="24"/>
        </w:rPr>
        <w:t xml:space="preserve">Implications of the Study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67</w:t>
      </w:r>
    </w:p>
    <w:p w:rsidR="00E86C72" w:rsidRDefault="00E86C72" w:rsidP="00E86C72">
      <w:pPr>
        <w:jc w:val="both"/>
        <w:rPr>
          <w:rFonts w:ascii="Bookman Old Style" w:hAnsi="Bookman Old Style"/>
          <w:sz w:val="24"/>
        </w:rPr>
      </w:pPr>
      <w:r w:rsidRPr="00733190">
        <w:rPr>
          <w:rFonts w:ascii="Bookman Old Style" w:hAnsi="Bookman Old Style"/>
          <w:sz w:val="24"/>
        </w:rPr>
        <w:t>Recommendation</w:t>
      </w:r>
      <w:r>
        <w:rPr>
          <w:rFonts w:ascii="Bookman Old Style" w:hAnsi="Bookman Old Style"/>
          <w:sz w:val="24"/>
        </w:rPr>
        <w:t>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67</w:t>
      </w:r>
    </w:p>
    <w:p w:rsidR="00E86C72" w:rsidRDefault="00E86C72" w:rsidP="00E86C72">
      <w:pPr>
        <w:jc w:val="both"/>
        <w:rPr>
          <w:rFonts w:ascii="Bookman Old Style" w:hAnsi="Bookman Old Style"/>
          <w:sz w:val="24"/>
        </w:rPr>
      </w:pPr>
      <w:r>
        <w:rPr>
          <w:rFonts w:ascii="Bookman Old Style" w:hAnsi="Bookman Old Style"/>
          <w:sz w:val="24"/>
        </w:rPr>
        <w:t>Limitations of the Study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68</w:t>
      </w:r>
    </w:p>
    <w:p w:rsidR="00E86C72" w:rsidRPr="00733190" w:rsidRDefault="00E86C72" w:rsidP="00E86C72">
      <w:pPr>
        <w:jc w:val="both"/>
        <w:rPr>
          <w:rFonts w:ascii="Bookman Old Style" w:hAnsi="Bookman Old Style"/>
          <w:sz w:val="24"/>
        </w:rPr>
      </w:pPr>
      <w:r>
        <w:rPr>
          <w:rFonts w:ascii="Bookman Old Style" w:hAnsi="Bookman Old Style"/>
          <w:sz w:val="24"/>
        </w:rPr>
        <w:t>Suggestions for Further Studies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69</w:t>
      </w:r>
    </w:p>
    <w:p w:rsidR="00E86C72" w:rsidRPr="00DD1158" w:rsidRDefault="00E86C72" w:rsidP="00E86C72">
      <w:pPr>
        <w:jc w:val="both"/>
        <w:rPr>
          <w:rFonts w:ascii="Arial" w:hAnsi="Arial"/>
          <w:sz w:val="24"/>
        </w:rPr>
      </w:pPr>
      <w:r w:rsidRPr="00DD1158">
        <w:rPr>
          <w:rFonts w:ascii="Arial" w:hAnsi="Arial"/>
          <w:sz w:val="24"/>
        </w:rPr>
        <w:t xml:space="preserve">REFERENCES </w:t>
      </w:r>
    </w:p>
    <w:p w:rsidR="004B53D5" w:rsidRDefault="00E86C72" w:rsidP="00E86C72">
      <w:pPr>
        <w:spacing w:after="0" w:line="240" w:lineRule="auto"/>
        <w:jc w:val="both"/>
        <w:rPr>
          <w:rFonts w:ascii="Arial" w:hAnsi="Arial"/>
          <w:sz w:val="24"/>
        </w:rPr>
      </w:pPr>
      <w:r w:rsidRPr="00DD1158">
        <w:rPr>
          <w:rFonts w:ascii="Arial" w:hAnsi="Arial"/>
          <w:sz w:val="24"/>
        </w:rPr>
        <w:t>APPENDIX</w:t>
      </w:r>
    </w:p>
    <w:p w:rsidR="00043D45" w:rsidRDefault="00043D45" w:rsidP="00E86C72">
      <w:pPr>
        <w:spacing w:after="0" w:line="240" w:lineRule="auto"/>
        <w:jc w:val="both"/>
        <w:rPr>
          <w:rFonts w:ascii="Arial" w:hAnsi="Arial"/>
          <w:sz w:val="28"/>
        </w:rPr>
        <w:sectPr w:rsidR="00043D45" w:rsidSect="00043D45">
          <w:footerReference w:type="default" r:id="rId7"/>
          <w:pgSz w:w="11520" w:h="14400"/>
          <w:pgMar w:top="1440" w:right="1440" w:bottom="1440" w:left="1872" w:header="720" w:footer="720" w:gutter="0"/>
          <w:pgNumType w:fmt="lowerRoman" w:start="1"/>
          <w:cols w:space="720"/>
          <w:docGrid w:linePitch="360"/>
        </w:sectPr>
      </w:pPr>
    </w:p>
    <w:p w:rsidR="005C00DE" w:rsidRPr="007D0E4D" w:rsidRDefault="004B53D5" w:rsidP="007E5C5E">
      <w:pPr>
        <w:spacing w:after="0" w:line="360" w:lineRule="auto"/>
        <w:jc w:val="center"/>
        <w:rPr>
          <w:rFonts w:ascii="Arial" w:hAnsi="Arial"/>
          <w:b/>
          <w:sz w:val="28"/>
        </w:rPr>
      </w:pPr>
      <w:r w:rsidRPr="007D0E4D">
        <w:rPr>
          <w:rFonts w:ascii="Arial" w:hAnsi="Arial"/>
          <w:b/>
          <w:sz w:val="28"/>
        </w:rPr>
        <w:lastRenderedPageBreak/>
        <w:t>CHAPTER ONE</w:t>
      </w:r>
    </w:p>
    <w:p w:rsidR="004B53D5" w:rsidRPr="007D0E4D" w:rsidRDefault="004B53D5" w:rsidP="007E5C5E">
      <w:pPr>
        <w:spacing w:after="0" w:line="360" w:lineRule="auto"/>
        <w:jc w:val="center"/>
        <w:rPr>
          <w:rFonts w:ascii="Arial" w:hAnsi="Arial"/>
          <w:b/>
          <w:sz w:val="28"/>
        </w:rPr>
      </w:pPr>
      <w:r w:rsidRPr="007D0E4D">
        <w:rPr>
          <w:rFonts w:ascii="Arial" w:hAnsi="Arial"/>
          <w:b/>
          <w:sz w:val="28"/>
        </w:rPr>
        <w:t xml:space="preserve">INTRODUCTION </w:t>
      </w:r>
    </w:p>
    <w:p w:rsidR="004B53D5" w:rsidRPr="007D0E4D" w:rsidRDefault="004B0FC1" w:rsidP="007E5C5E">
      <w:pPr>
        <w:spacing w:after="0" w:line="360" w:lineRule="auto"/>
        <w:rPr>
          <w:rFonts w:ascii="Arial" w:hAnsi="Arial"/>
          <w:b/>
          <w:sz w:val="28"/>
        </w:rPr>
      </w:pPr>
      <w:r>
        <w:rPr>
          <w:rFonts w:ascii="Arial" w:hAnsi="Arial"/>
          <w:b/>
          <w:sz w:val="28"/>
        </w:rPr>
        <w:t>Background to</w:t>
      </w:r>
      <w:r w:rsidR="004B53D5" w:rsidRPr="007D0E4D">
        <w:rPr>
          <w:rFonts w:ascii="Arial" w:hAnsi="Arial"/>
          <w:b/>
          <w:sz w:val="28"/>
        </w:rPr>
        <w:t xml:space="preserve"> the Study</w:t>
      </w:r>
    </w:p>
    <w:p w:rsidR="00FC29A5" w:rsidRPr="007D0E4D" w:rsidRDefault="004B53D5" w:rsidP="007E5C5E">
      <w:pPr>
        <w:spacing w:after="0" w:line="360" w:lineRule="auto"/>
        <w:jc w:val="both"/>
        <w:rPr>
          <w:rFonts w:ascii="Arial" w:hAnsi="Arial"/>
          <w:sz w:val="28"/>
        </w:rPr>
      </w:pPr>
      <w:r w:rsidRPr="007D0E4D">
        <w:rPr>
          <w:rFonts w:ascii="Arial" w:hAnsi="Arial"/>
          <w:b/>
          <w:sz w:val="28"/>
        </w:rPr>
        <w:tab/>
      </w:r>
      <w:r w:rsidRPr="007D0E4D">
        <w:rPr>
          <w:rFonts w:ascii="Arial" w:hAnsi="Arial"/>
          <w:sz w:val="28"/>
        </w:rPr>
        <w:t xml:space="preserve">Higher </w:t>
      </w:r>
      <w:r w:rsidR="008409BC" w:rsidRPr="007D0E4D">
        <w:rPr>
          <w:rFonts w:ascii="Arial" w:hAnsi="Arial"/>
          <w:sz w:val="28"/>
        </w:rPr>
        <w:t>Educational Institution</w:t>
      </w:r>
      <w:r w:rsidR="0088577C">
        <w:rPr>
          <w:rFonts w:ascii="Arial" w:hAnsi="Arial"/>
          <w:sz w:val="28"/>
        </w:rPr>
        <w:t>s</w:t>
      </w:r>
      <w:r w:rsidR="008409BC" w:rsidRPr="007D0E4D">
        <w:rPr>
          <w:rFonts w:ascii="Arial" w:hAnsi="Arial"/>
          <w:sz w:val="28"/>
        </w:rPr>
        <w:t xml:space="preserve"> in Nigeria are confronted with</w:t>
      </w:r>
      <w:r w:rsidR="00FC29A5" w:rsidRPr="007D0E4D">
        <w:rPr>
          <w:rFonts w:ascii="Arial" w:hAnsi="Arial"/>
          <w:sz w:val="28"/>
        </w:rPr>
        <w:t xml:space="preserve"> several challenges</w:t>
      </w:r>
      <w:r w:rsidR="0088577C">
        <w:rPr>
          <w:rFonts w:ascii="Arial" w:hAnsi="Arial"/>
          <w:sz w:val="28"/>
        </w:rPr>
        <w:t xml:space="preserve"> as</w:t>
      </w:r>
      <w:r w:rsidR="00FC29A5" w:rsidRPr="007D0E4D">
        <w:rPr>
          <w:rFonts w:ascii="Arial" w:hAnsi="Arial"/>
          <w:sz w:val="28"/>
        </w:rPr>
        <w:t xml:space="preserve"> challenges are facing Nigeria</w:t>
      </w:r>
      <w:r w:rsidR="0088577C">
        <w:rPr>
          <w:rFonts w:ascii="Arial" w:hAnsi="Arial"/>
          <w:sz w:val="28"/>
        </w:rPr>
        <w:t>n</w:t>
      </w:r>
      <w:r w:rsidR="00FC29A5" w:rsidRPr="007D0E4D">
        <w:rPr>
          <w:rFonts w:ascii="Arial" w:hAnsi="Arial"/>
          <w:sz w:val="28"/>
        </w:rPr>
        <w:t xml:space="preserve"> </w:t>
      </w:r>
      <w:r w:rsidR="0088577C">
        <w:rPr>
          <w:rFonts w:ascii="Arial" w:hAnsi="Arial"/>
          <w:sz w:val="28"/>
        </w:rPr>
        <w:t>h</w:t>
      </w:r>
      <w:r w:rsidR="00FC29A5" w:rsidRPr="007D0E4D">
        <w:rPr>
          <w:rFonts w:ascii="Arial" w:hAnsi="Arial"/>
          <w:sz w:val="28"/>
        </w:rPr>
        <w:t>igher institutions are complex</w:t>
      </w:r>
    </w:p>
    <w:p w:rsidR="000119C6" w:rsidRPr="007D0E4D" w:rsidRDefault="00FC29A5" w:rsidP="007E5C5E">
      <w:pPr>
        <w:spacing w:after="0" w:line="360" w:lineRule="auto"/>
        <w:ind w:firstLine="720"/>
        <w:jc w:val="both"/>
        <w:rPr>
          <w:rFonts w:ascii="Arial" w:hAnsi="Arial"/>
          <w:sz w:val="28"/>
        </w:rPr>
      </w:pPr>
      <w:r w:rsidRPr="007D0E4D">
        <w:rPr>
          <w:rFonts w:ascii="Arial" w:hAnsi="Arial"/>
          <w:sz w:val="28"/>
        </w:rPr>
        <w:t>It is absolutely clear that the rot in tertiary education infrastructure cutting across polytechnic</w:t>
      </w:r>
      <w:r w:rsidR="0088577C">
        <w:rPr>
          <w:rFonts w:ascii="Arial" w:hAnsi="Arial"/>
          <w:sz w:val="28"/>
        </w:rPr>
        <w:t>s</w:t>
      </w:r>
      <w:r w:rsidRPr="007D0E4D">
        <w:rPr>
          <w:rFonts w:ascii="Arial" w:hAnsi="Arial"/>
          <w:sz w:val="28"/>
        </w:rPr>
        <w:t>, Colleges of education and public universities had become monumental threatening the very existence of those institutional poor infrastructure is one of the major problem facing Nigeria tertiary education. There are about 130 Universities owned by Federal and state government and over 300 polytechnic and college of education spread across the nation belonging to government</w:t>
      </w:r>
      <w:r w:rsidR="0089637B" w:rsidRPr="007D0E4D">
        <w:rPr>
          <w:rFonts w:ascii="Arial" w:hAnsi="Arial"/>
          <w:sz w:val="28"/>
        </w:rPr>
        <w:t xml:space="preserve"> of the federation and component of the controversial (2009) pat  between ASUU and federal government include that a minimum of 26 percent of the annual budget be  allocated to </w:t>
      </w:r>
      <w:r w:rsidR="007D0E4D" w:rsidRPr="007D0E4D">
        <w:rPr>
          <w:rFonts w:ascii="Arial" w:hAnsi="Arial"/>
          <w:sz w:val="28"/>
        </w:rPr>
        <w:t>Education</w:t>
      </w:r>
      <w:r w:rsidR="0089637B" w:rsidRPr="007D0E4D">
        <w:rPr>
          <w:rFonts w:ascii="Arial" w:hAnsi="Arial"/>
          <w:sz w:val="28"/>
        </w:rPr>
        <w:t xml:space="preserve"> in accordance with UNESCO (2002) recommendation that government spend N1.5 trillion  for the Federal Universities between 2009 and 2011,  that education will be on first </w:t>
      </w:r>
      <w:r w:rsidR="000119C6" w:rsidRPr="007D0E4D">
        <w:rPr>
          <w:rFonts w:ascii="Arial" w:hAnsi="Arial"/>
          <w:sz w:val="28"/>
        </w:rPr>
        <w:t xml:space="preserve"> line charge agreed that in 2009, N500 billion will be paid and 2011 an amount slightly above N500 billion will be paid</w:t>
      </w:r>
    </w:p>
    <w:p w:rsidR="007E5C5E" w:rsidRDefault="007E5C5E">
      <w:pPr>
        <w:rPr>
          <w:rFonts w:ascii="Arial" w:hAnsi="Arial"/>
          <w:b/>
          <w:sz w:val="28"/>
        </w:rPr>
      </w:pPr>
      <w:r>
        <w:rPr>
          <w:rFonts w:ascii="Arial" w:hAnsi="Arial"/>
          <w:b/>
          <w:sz w:val="28"/>
        </w:rPr>
        <w:br w:type="page"/>
      </w:r>
    </w:p>
    <w:p w:rsidR="000119C6" w:rsidRPr="007D0E4D" w:rsidRDefault="000119C6" w:rsidP="007E5C5E">
      <w:pPr>
        <w:spacing w:after="0" w:line="360" w:lineRule="auto"/>
        <w:jc w:val="both"/>
        <w:rPr>
          <w:rFonts w:ascii="Arial" w:hAnsi="Arial"/>
          <w:b/>
          <w:sz w:val="28"/>
        </w:rPr>
      </w:pPr>
      <w:r w:rsidRPr="007D0E4D">
        <w:rPr>
          <w:rFonts w:ascii="Arial" w:hAnsi="Arial"/>
          <w:b/>
          <w:sz w:val="28"/>
        </w:rPr>
        <w:lastRenderedPageBreak/>
        <w:t>Statement of the Problem</w:t>
      </w:r>
    </w:p>
    <w:p w:rsidR="000119C6" w:rsidRPr="007D0E4D" w:rsidRDefault="000119C6" w:rsidP="007E5C5E">
      <w:pPr>
        <w:spacing w:after="0" w:line="360" w:lineRule="auto"/>
        <w:jc w:val="both"/>
        <w:rPr>
          <w:rFonts w:ascii="Arial" w:hAnsi="Arial"/>
          <w:sz w:val="28"/>
        </w:rPr>
      </w:pPr>
      <w:r w:rsidRPr="007D0E4D">
        <w:rPr>
          <w:rFonts w:ascii="Arial" w:hAnsi="Arial"/>
          <w:sz w:val="28"/>
        </w:rPr>
        <w:tab/>
        <w:t>Since the advent of the new democratic order since 1999, there are has been move toward deregulating the education sectors.</w:t>
      </w:r>
    </w:p>
    <w:p w:rsidR="00FA5999" w:rsidRPr="007D0E4D" w:rsidRDefault="000119C6" w:rsidP="007E5C5E">
      <w:pPr>
        <w:spacing w:after="0" w:line="360" w:lineRule="auto"/>
        <w:jc w:val="both"/>
        <w:rPr>
          <w:rFonts w:ascii="Arial" w:hAnsi="Arial"/>
          <w:sz w:val="28"/>
        </w:rPr>
      </w:pPr>
      <w:r w:rsidRPr="007D0E4D">
        <w:rPr>
          <w:rFonts w:ascii="Arial" w:hAnsi="Arial"/>
          <w:sz w:val="28"/>
        </w:rPr>
        <w:t>Also  the finding of the Nigeria Educational sector has not been in the with global practice with the underline assumption been less funding. The multi-dimensional effect of TETFUND also serve as a problem  has there is that syndrome of intervention educational bodies e.g TETFUND,</w:t>
      </w:r>
      <w:r w:rsidR="00FA5999" w:rsidRPr="007D0E4D">
        <w:rPr>
          <w:rFonts w:ascii="Arial" w:hAnsi="Arial"/>
          <w:sz w:val="28"/>
        </w:rPr>
        <w:t xml:space="preserve"> turning government at all level to be less active in performing there constitutional role.</w:t>
      </w:r>
    </w:p>
    <w:p w:rsidR="00FA5999" w:rsidRPr="007D0E4D" w:rsidRDefault="00FA5999" w:rsidP="007E5C5E">
      <w:pPr>
        <w:spacing w:after="0" w:line="360" w:lineRule="auto"/>
        <w:jc w:val="both"/>
        <w:rPr>
          <w:rFonts w:ascii="Arial" w:hAnsi="Arial"/>
          <w:b/>
          <w:sz w:val="28"/>
        </w:rPr>
      </w:pPr>
      <w:r w:rsidRPr="007D0E4D">
        <w:rPr>
          <w:rFonts w:ascii="Arial" w:hAnsi="Arial"/>
          <w:b/>
          <w:sz w:val="28"/>
        </w:rPr>
        <w:t>Purpose of the Study</w:t>
      </w:r>
    </w:p>
    <w:p w:rsidR="00FA5999" w:rsidRPr="007D0E4D" w:rsidRDefault="00FA5999" w:rsidP="007E5C5E">
      <w:pPr>
        <w:spacing w:after="0" w:line="360" w:lineRule="auto"/>
        <w:jc w:val="both"/>
        <w:rPr>
          <w:rFonts w:ascii="Arial" w:hAnsi="Arial"/>
          <w:sz w:val="28"/>
        </w:rPr>
      </w:pPr>
      <w:r w:rsidRPr="007D0E4D">
        <w:rPr>
          <w:rFonts w:ascii="Arial" w:hAnsi="Arial"/>
          <w:sz w:val="28"/>
        </w:rPr>
        <w:tab/>
        <w:t xml:space="preserve">The  purpose of the study is to </w:t>
      </w:r>
    </w:p>
    <w:p w:rsidR="00FA5999" w:rsidRPr="007D0E4D" w:rsidRDefault="00FA5999" w:rsidP="007E5C5E">
      <w:pPr>
        <w:pStyle w:val="ListParagraph"/>
        <w:numPr>
          <w:ilvl w:val="0"/>
          <w:numId w:val="1"/>
        </w:numPr>
        <w:spacing w:after="0" w:line="360" w:lineRule="auto"/>
        <w:jc w:val="both"/>
        <w:rPr>
          <w:rFonts w:ascii="Arial" w:hAnsi="Arial"/>
          <w:sz w:val="28"/>
        </w:rPr>
      </w:pPr>
      <w:r w:rsidRPr="007D0E4D">
        <w:rPr>
          <w:rFonts w:ascii="Arial" w:hAnsi="Arial"/>
          <w:sz w:val="28"/>
        </w:rPr>
        <w:t xml:space="preserve">Examine the role of the TETFUND in the Kwara State College of Education Ilorin </w:t>
      </w:r>
    </w:p>
    <w:p w:rsidR="00FA5999" w:rsidRPr="007D0E4D" w:rsidRDefault="00FA5999" w:rsidP="007E5C5E">
      <w:pPr>
        <w:pStyle w:val="ListParagraph"/>
        <w:numPr>
          <w:ilvl w:val="0"/>
          <w:numId w:val="1"/>
        </w:numPr>
        <w:spacing w:after="0" w:line="360" w:lineRule="auto"/>
        <w:jc w:val="both"/>
        <w:rPr>
          <w:rFonts w:ascii="Arial" w:hAnsi="Arial"/>
          <w:sz w:val="28"/>
        </w:rPr>
      </w:pPr>
      <w:r w:rsidRPr="007D0E4D">
        <w:rPr>
          <w:rFonts w:ascii="Arial" w:hAnsi="Arial"/>
          <w:sz w:val="28"/>
        </w:rPr>
        <w:t>Examine the emergence and activities of tertiary educational trust fund (TETFUND)</w:t>
      </w:r>
    </w:p>
    <w:p w:rsidR="00FA5999" w:rsidRPr="007D0E4D" w:rsidRDefault="00FA5999" w:rsidP="007E5C5E">
      <w:pPr>
        <w:pStyle w:val="ListParagraph"/>
        <w:numPr>
          <w:ilvl w:val="0"/>
          <w:numId w:val="1"/>
        </w:numPr>
        <w:spacing w:after="0" w:line="360" w:lineRule="auto"/>
        <w:jc w:val="both"/>
        <w:rPr>
          <w:rFonts w:ascii="Arial" w:hAnsi="Arial"/>
          <w:sz w:val="28"/>
        </w:rPr>
      </w:pPr>
      <w:r w:rsidRPr="007D0E4D">
        <w:rPr>
          <w:rFonts w:ascii="Arial" w:hAnsi="Arial"/>
          <w:sz w:val="28"/>
        </w:rPr>
        <w:t>To pin point  the influence and effects  of tertiary educational trust fund (TETFUND) on the educational development most especially in Kwara state college of education, Ilorin</w:t>
      </w:r>
    </w:p>
    <w:p w:rsidR="00FA5999" w:rsidRPr="007D0E4D" w:rsidRDefault="00FA5999" w:rsidP="007E5C5E">
      <w:pPr>
        <w:spacing w:after="0" w:line="360" w:lineRule="auto"/>
        <w:jc w:val="both"/>
        <w:rPr>
          <w:rFonts w:ascii="Arial" w:hAnsi="Arial"/>
          <w:b/>
          <w:sz w:val="28"/>
        </w:rPr>
      </w:pPr>
      <w:r w:rsidRPr="007D0E4D">
        <w:rPr>
          <w:rFonts w:ascii="Arial" w:hAnsi="Arial"/>
          <w:b/>
          <w:sz w:val="28"/>
        </w:rPr>
        <w:t>General Questions</w:t>
      </w:r>
    </w:p>
    <w:p w:rsidR="00CB10F1" w:rsidRPr="007D0E4D" w:rsidRDefault="00FA5999" w:rsidP="007E5C5E">
      <w:pPr>
        <w:pStyle w:val="ListParagraph"/>
        <w:numPr>
          <w:ilvl w:val="0"/>
          <w:numId w:val="2"/>
        </w:numPr>
        <w:spacing w:after="0" w:line="360" w:lineRule="auto"/>
        <w:jc w:val="both"/>
        <w:rPr>
          <w:rFonts w:ascii="Arial" w:hAnsi="Arial"/>
          <w:sz w:val="28"/>
        </w:rPr>
      </w:pPr>
      <w:r w:rsidRPr="007D0E4D">
        <w:rPr>
          <w:rFonts w:ascii="Arial" w:hAnsi="Arial"/>
          <w:sz w:val="28"/>
        </w:rPr>
        <w:t xml:space="preserve">Did activities of </w:t>
      </w:r>
      <w:r w:rsidR="00E86C72" w:rsidRPr="007D0E4D">
        <w:rPr>
          <w:rFonts w:ascii="Arial" w:hAnsi="Arial"/>
          <w:sz w:val="28"/>
        </w:rPr>
        <w:t xml:space="preserve">TETFUND  </w:t>
      </w:r>
      <w:r w:rsidRPr="007D0E4D">
        <w:rPr>
          <w:rFonts w:ascii="Arial" w:hAnsi="Arial"/>
          <w:sz w:val="28"/>
        </w:rPr>
        <w:t xml:space="preserve">has any significant effects on uprise educational development in Kwara State </w:t>
      </w:r>
      <w:r w:rsidR="00F35E27" w:rsidRPr="007D0E4D">
        <w:rPr>
          <w:rFonts w:ascii="Arial" w:hAnsi="Arial"/>
          <w:sz w:val="28"/>
        </w:rPr>
        <w:t xml:space="preserve"> College of  Education I</w:t>
      </w:r>
      <w:r w:rsidR="00CB10F1" w:rsidRPr="007D0E4D">
        <w:rPr>
          <w:rFonts w:ascii="Arial" w:hAnsi="Arial"/>
          <w:sz w:val="28"/>
        </w:rPr>
        <w:t>l</w:t>
      </w:r>
      <w:r w:rsidR="00F35E27" w:rsidRPr="007D0E4D">
        <w:rPr>
          <w:rFonts w:ascii="Arial" w:hAnsi="Arial"/>
          <w:sz w:val="28"/>
        </w:rPr>
        <w:t>orin</w:t>
      </w:r>
    </w:p>
    <w:p w:rsidR="00CB10F1" w:rsidRPr="007D0E4D" w:rsidRDefault="00CB10F1" w:rsidP="007E5C5E">
      <w:pPr>
        <w:pStyle w:val="ListParagraph"/>
        <w:numPr>
          <w:ilvl w:val="0"/>
          <w:numId w:val="2"/>
        </w:numPr>
        <w:spacing w:after="0" w:line="360" w:lineRule="auto"/>
        <w:jc w:val="both"/>
        <w:rPr>
          <w:rFonts w:ascii="Arial" w:hAnsi="Arial"/>
          <w:sz w:val="28"/>
        </w:rPr>
      </w:pPr>
      <w:r w:rsidRPr="007D0E4D">
        <w:rPr>
          <w:rFonts w:ascii="Arial" w:hAnsi="Arial"/>
          <w:sz w:val="28"/>
        </w:rPr>
        <w:lastRenderedPageBreak/>
        <w:t>Did activities of TETFUND has any effect on the  performance of the students in Kwara state College of Education Ilorin.</w:t>
      </w:r>
    </w:p>
    <w:p w:rsidR="00CB10F1" w:rsidRPr="007D0E4D" w:rsidRDefault="00CB10F1" w:rsidP="007E5C5E">
      <w:pPr>
        <w:spacing w:after="0" w:line="360" w:lineRule="auto"/>
        <w:jc w:val="both"/>
        <w:rPr>
          <w:rFonts w:ascii="Arial" w:hAnsi="Arial"/>
          <w:b/>
          <w:sz w:val="28"/>
        </w:rPr>
      </w:pPr>
    </w:p>
    <w:p w:rsidR="00CB10F1" w:rsidRPr="007D0E4D" w:rsidRDefault="00CB10F1" w:rsidP="007E5C5E">
      <w:pPr>
        <w:spacing w:after="0" w:line="360" w:lineRule="auto"/>
        <w:jc w:val="both"/>
        <w:rPr>
          <w:rFonts w:ascii="Arial" w:hAnsi="Arial"/>
          <w:b/>
          <w:sz w:val="28"/>
        </w:rPr>
      </w:pPr>
      <w:r w:rsidRPr="007D0E4D">
        <w:rPr>
          <w:rFonts w:ascii="Arial" w:hAnsi="Arial"/>
          <w:b/>
          <w:sz w:val="28"/>
        </w:rPr>
        <w:t xml:space="preserve">Research Questions </w:t>
      </w:r>
    </w:p>
    <w:p w:rsidR="007D0F88" w:rsidRPr="007D0E4D" w:rsidRDefault="00CB10F1" w:rsidP="007E5C5E">
      <w:pPr>
        <w:spacing w:after="0" w:line="360" w:lineRule="auto"/>
        <w:jc w:val="both"/>
        <w:rPr>
          <w:rFonts w:ascii="Arial" w:hAnsi="Arial"/>
          <w:sz w:val="28"/>
        </w:rPr>
      </w:pPr>
      <w:r w:rsidRPr="007D0E4D">
        <w:rPr>
          <w:rFonts w:ascii="Arial" w:hAnsi="Arial"/>
          <w:sz w:val="28"/>
        </w:rPr>
        <w:tab/>
      </w:r>
      <w:r w:rsidR="007D0F88" w:rsidRPr="007D0E4D">
        <w:rPr>
          <w:rFonts w:ascii="Arial" w:hAnsi="Arial"/>
          <w:sz w:val="28"/>
        </w:rPr>
        <w:t>The following research question</w:t>
      </w:r>
      <w:r w:rsidR="00B959B2">
        <w:rPr>
          <w:rFonts w:ascii="Arial" w:hAnsi="Arial"/>
          <w:sz w:val="28"/>
        </w:rPr>
        <w:t>s</w:t>
      </w:r>
      <w:r w:rsidR="007D0F88" w:rsidRPr="007D0E4D">
        <w:rPr>
          <w:rFonts w:ascii="Arial" w:hAnsi="Arial"/>
          <w:sz w:val="28"/>
        </w:rPr>
        <w:t xml:space="preserve"> are raised for the purpose of the study</w:t>
      </w:r>
    </w:p>
    <w:p w:rsidR="007D0F88" w:rsidRPr="007D0E4D" w:rsidRDefault="007D0F88" w:rsidP="007E5C5E">
      <w:pPr>
        <w:pStyle w:val="ListParagraph"/>
        <w:numPr>
          <w:ilvl w:val="0"/>
          <w:numId w:val="3"/>
        </w:numPr>
        <w:spacing w:after="0" w:line="360" w:lineRule="auto"/>
        <w:jc w:val="both"/>
        <w:rPr>
          <w:rFonts w:ascii="Arial" w:hAnsi="Arial"/>
          <w:sz w:val="28"/>
        </w:rPr>
      </w:pPr>
      <w:r w:rsidRPr="007D0E4D">
        <w:rPr>
          <w:rFonts w:ascii="Arial" w:hAnsi="Arial"/>
          <w:sz w:val="28"/>
        </w:rPr>
        <w:t>Does inadequate funding affect educational development in KWCOED, Ilorin.</w:t>
      </w:r>
    </w:p>
    <w:p w:rsidR="001B1B91" w:rsidRPr="007D0E4D" w:rsidRDefault="007D0F88" w:rsidP="007E5C5E">
      <w:pPr>
        <w:pStyle w:val="ListParagraph"/>
        <w:numPr>
          <w:ilvl w:val="0"/>
          <w:numId w:val="3"/>
        </w:numPr>
        <w:spacing w:after="0" w:line="360" w:lineRule="auto"/>
        <w:jc w:val="both"/>
        <w:rPr>
          <w:rFonts w:ascii="Arial" w:hAnsi="Arial"/>
          <w:sz w:val="28"/>
        </w:rPr>
      </w:pPr>
      <w:r w:rsidRPr="007D0E4D">
        <w:rPr>
          <w:rFonts w:ascii="Arial" w:hAnsi="Arial"/>
          <w:sz w:val="28"/>
        </w:rPr>
        <w:t xml:space="preserve">Is TETFUND solely responsible for </w:t>
      </w:r>
      <w:r w:rsidR="001B1B91" w:rsidRPr="007D0E4D">
        <w:rPr>
          <w:rFonts w:ascii="Arial" w:hAnsi="Arial"/>
          <w:sz w:val="28"/>
        </w:rPr>
        <w:t>infrastructural provision in KWCOED, Ilorin.</w:t>
      </w:r>
    </w:p>
    <w:p w:rsidR="001B1B91" w:rsidRPr="007D0E4D" w:rsidRDefault="001B1B91" w:rsidP="007E5C5E">
      <w:pPr>
        <w:pStyle w:val="ListParagraph"/>
        <w:numPr>
          <w:ilvl w:val="0"/>
          <w:numId w:val="3"/>
        </w:numPr>
        <w:spacing w:after="0" w:line="360" w:lineRule="auto"/>
        <w:jc w:val="both"/>
        <w:rPr>
          <w:rFonts w:ascii="Arial" w:hAnsi="Arial"/>
          <w:sz w:val="28"/>
        </w:rPr>
      </w:pPr>
      <w:r w:rsidRPr="007D0E4D">
        <w:rPr>
          <w:rFonts w:ascii="Arial" w:hAnsi="Arial"/>
          <w:sz w:val="28"/>
        </w:rPr>
        <w:t xml:space="preserve">Does availability of </w:t>
      </w:r>
      <w:r w:rsidR="00A51776" w:rsidRPr="007D0E4D">
        <w:rPr>
          <w:rFonts w:ascii="Arial" w:hAnsi="Arial"/>
          <w:sz w:val="28"/>
        </w:rPr>
        <w:t>Educational</w:t>
      </w:r>
      <w:r w:rsidRPr="007D0E4D">
        <w:rPr>
          <w:rFonts w:ascii="Arial" w:hAnsi="Arial"/>
          <w:sz w:val="28"/>
        </w:rPr>
        <w:t xml:space="preserve"> facilities determines the rate of educational development</w:t>
      </w:r>
    </w:p>
    <w:p w:rsidR="00A51776" w:rsidRPr="007D0E4D" w:rsidRDefault="001B1B91" w:rsidP="007E5C5E">
      <w:pPr>
        <w:pStyle w:val="ListParagraph"/>
        <w:numPr>
          <w:ilvl w:val="0"/>
          <w:numId w:val="3"/>
        </w:numPr>
        <w:spacing w:after="0" w:line="360" w:lineRule="auto"/>
        <w:jc w:val="both"/>
        <w:rPr>
          <w:rFonts w:ascii="Arial" w:hAnsi="Arial"/>
          <w:sz w:val="28"/>
        </w:rPr>
      </w:pPr>
      <w:r w:rsidRPr="007D0E4D">
        <w:rPr>
          <w:rFonts w:ascii="Arial" w:hAnsi="Arial"/>
          <w:sz w:val="28"/>
        </w:rPr>
        <w:t>What is the level of activeness  as it related to financial provision</w:t>
      </w:r>
      <w:r w:rsidR="00A51776" w:rsidRPr="007D0E4D">
        <w:rPr>
          <w:rFonts w:ascii="Arial" w:hAnsi="Arial"/>
          <w:sz w:val="28"/>
        </w:rPr>
        <w:t xml:space="preserve"> by the state government especially in the college?</w:t>
      </w:r>
    </w:p>
    <w:p w:rsidR="00A51776" w:rsidRPr="007D0E4D" w:rsidRDefault="00A51776" w:rsidP="007E5C5E">
      <w:pPr>
        <w:spacing w:after="0" w:line="360" w:lineRule="auto"/>
        <w:jc w:val="both"/>
        <w:rPr>
          <w:rFonts w:ascii="Arial" w:hAnsi="Arial"/>
          <w:b/>
          <w:sz w:val="28"/>
        </w:rPr>
      </w:pPr>
      <w:r w:rsidRPr="007D0E4D">
        <w:rPr>
          <w:rFonts w:ascii="Arial" w:hAnsi="Arial"/>
          <w:b/>
          <w:sz w:val="28"/>
        </w:rPr>
        <w:t xml:space="preserve">Research Hypothesis </w:t>
      </w:r>
    </w:p>
    <w:p w:rsidR="00A51776" w:rsidRPr="007D0E4D" w:rsidRDefault="00A51776" w:rsidP="007E5C5E">
      <w:pPr>
        <w:spacing w:after="0" w:line="360" w:lineRule="auto"/>
        <w:jc w:val="both"/>
        <w:rPr>
          <w:rFonts w:ascii="Arial" w:hAnsi="Arial"/>
          <w:sz w:val="28"/>
        </w:rPr>
      </w:pPr>
      <w:r w:rsidRPr="007D0E4D">
        <w:rPr>
          <w:rFonts w:ascii="Arial" w:hAnsi="Arial"/>
          <w:sz w:val="28"/>
        </w:rPr>
        <w:tab/>
        <w:t>With references of the research question asked above, the following hypothesis are formulated for testing to bring about  meaningful research</w:t>
      </w:r>
      <w:r w:rsidR="00B959B2">
        <w:rPr>
          <w:rFonts w:ascii="Arial" w:hAnsi="Arial"/>
          <w:sz w:val="28"/>
        </w:rPr>
        <w:t>:</w:t>
      </w:r>
      <w:r w:rsidRPr="007D0E4D">
        <w:rPr>
          <w:rFonts w:ascii="Arial" w:hAnsi="Arial"/>
          <w:sz w:val="28"/>
        </w:rPr>
        <w:t xml:space="preserve"> </w:t>
      </w:r>
    </w:p>
    <w:p w:rsidR="004B53D5" w:rsidRPr="007D0E4D" w:rsidRDefault="00A51776" w:rsidP="007E5C5E">
      <w:pPr>
        <w:spacing w:after="0" w:line="360" w:lineRule="auto"/>
        <w:jc w:val="both"/>
        <w:rPr>
          <w:rFonts w:ascii="Arial" w:hAnsi="Arial"/>
          <w:sz w:val="28"/>
        </w:rPr>
      </w:pPr>
      <w:r w:rsidRPr="007D0E4D">
        <w:rPr>
          <w:rFonts w:ascii="Arial" w:hAnsi="Arial"/>
          <w:sz w:val="28"/>
        </w:rPr>
        <w:t>Ho1: There is  significant relationship between TETFUND  and provision</w:t>
      </w:r>
      <w:r w:rsidR="00B959B2">
        <w:rPr>
          <w:rFonts w:ascii="Arial" w:hAnsi="Arial"/>
          <w:sz w:val="28"/>
        </w:rPr>
        <w:t>s</w:t>
      </w:r>
      <w:r w:rsidRPr="007D0E4D">
        <w:rPr>
          <w:rFonts w:ascii="Arial" w:hAnsi="Arial"/>
          <w:sz w:val="28"/>
        </w:rPr>
        <w:t xml:space="preserve"> of Educational infrastructures in Kwara  State College of Education, Ilorin.</w:t>
      </w:r>
    </w:p>
    <w:p w:rsidR="00A51776" w:rsidRPr="007D0E4D" w:rsidRDefault="00A51776" w:rsidP="007E5C5E">
      <w:pPr>
        <w:spacing w:after="0" w:line="360" w:lineRule="auto"/>
        <w:jc w:val="both"/>
        <w:rPr>
          <w:rFonts w:ascii="Arial" w:hAnsi="Arial"/>
          <w:sz w:val="28"/>
        </w:rPr>
      </w:pPr>
      <w:r w:rsidRPr="007D0E4D">
        <w:rPr>
          <w:rFonts w:ascii="Arial" w:hAnsi="Arial"/>
          <w:sz w:val="28"/>
        </w:rPr>
        <w:lastRenderedPageBreak/>
        <w:t xml:space="preserve">Ho2: There is significant relationship between TETFUND and Educational Development in Kwara State College of education Ilorin </w:t>
      </w:r>
    </w:p>
    <w:p w:rsidR="00A51776" w:rsidRPr="007D0E4D" w:rsidRDefault="00A51776" w:rsidP="007E5C5E">
      <w:pPr>
        <w:spacing w:after="0" w:line="360" w:lineRule="auto"/>
        <w:jc w:val="both"/>
        <w:rPr>
          <w:rFonts w:ascii="Arial" w:hAnsi="Arial"/>
          <w:sz w:val="28"/>
        </w:rPr>
      </w:pPr>
      <w:r w:rsidRPr="007D0E4D">
        <w:rPr>
          <w:rFonts w:ascii="Arial" w:hAnsi="Arial"/>
          <w:sz w:val="28"/>
        </w:rPr>
        <w:t>Ho3: There is significant relationship between TETFUND and overall education development in Kwara State College of Education, Ilorin</w:t>
      </w:r>
    </w:p>
    <w:p w:rsidR="00FB3FD5" w:rsidRPr="007D0E4D" w:rsidRDefault="007D0E4D" w:rsidP="007E5C5E">
      <w:pPr>
        <w:spacing w:after="0" w:line="360" w:lineRule="auto"/>
        <w:jc w:val="both"/>
        <w:rPr>
          <w:rFonts w:ascii="Arial" w:hAnsi="Arial"/>
          <w:b/>
          <w:sz w:val="28"/>
        </w:rPr>
      </w:pPr>
      <w:r>
        <w:rPr>
          <w:rFonts w:ascii="Arial" w:hAnsi="Arial"/>
          <w:b/>
          <w:sz w:val="28"/>
        </w:rPr>
        <w:t>Significance</w:t>
      </w:r>
      <w:r w:rsidR="00FB3FD5" w:rsidRPr="007D0E4D">
        <w:rPr>
          <w:rFonts w:ascii="Arial" w:hAnsi="Arial"/>
          <w:b/>
          <w:sz w:val="28"/>
        </w:rPr>
        <w:t xml:space="preserve"> of the Study</w:t>
      </w:r>
    </w:p>
    <w:p w:rsidR="00FB3FD5" w:rsidRPr="007D0E4D" w:rsidRDefault="00FB3FD5" w:rsidP="007E5C5E">
      <w:pPr>
        <w:spacing w:after="0" w:line="360" w:lineRule="auto"/>
        <w:ind w:firstLine="720"/>
        <w:jc w:val="both"/>
        <w:rPr>
          <w:rFonts w:ascii="Arial" w:hAnsi="Arial"/>
          <w:sz w:val="28"/>
        </w:rPr>
      </w:pPr>
      <w:r w:rsidRPr="007D0E4D">
        <w:rPr>
          <w:rFonts w:ascii="Arial" w:hAnsi="Arial"/>
          <w:sz w:val="28"/>
        </w:rPr>
        <w:t>The study of the activities of TETFUND formerly ETF especially in the area of educational infrastructure and educ</w:t>
      </w:r>
      <w:r w:rsidR="006D6DD3" w:rsidRPr="007D0E4D">
        <w:rPr>
          <w:rFonts w:ascii="Arial" w:hAnsi="Arial"/>
          <w:sz w:val="28"/>
        </w:rPr>
        <w:t>ational development of paramount</w:t>
      </w:r>
      <w:r w:rsidRPr="007D0E4D">
        <w:rPr>
          <w:rFonts w:ascii="Arial" w:hAnsi="Arial"/>
          <w:sz w:val="28"/>
        </w:rPr>
        <w:t xml:space="preserve"> important to education in general</w:t>
      </w:r>
    </w:p>
    <w:p w:rsidR="006D6DD3" w:rsidRPr="007D0E4D" w:rsidRDefault="00FB3FD5" w:rsidP="007E5C5E">
      <w:pPr>
        <w:spacing w:after="0" w:line="360" w:lineRule="auto"/>
        <w:ind w:firstLine="720"/>
        <w:jc w:val="both"/>
        <w:rPr>
          <w:rFonts w:ascii="Arial" w:hAnsi="Arial"/>
          <w:sz w:val="28"/>
        </w:rPr>
      </w:pPr>
      <w:r w:rsidRPr="007D0E4D">
        <w:rPr>
          <w:rFonts w:ascii="Arial" w:hAnsi="Arial"/>
          <w:sz w:val="28"/>
        </w:rPr>
        <w:t xml:space="preserve">The study will be of immense benefit of government at all level of the needs to look all problem of </w:t>
      </w:r>
      <w:r w:rsidR="006D6DD3" w:rsidRPr="007D0E4D">
        <w:rPr>
          <w:rFonts w:ascii="Arial" w:hAnsi="Arial"/>
          <w:sz w:val="28"/>
        </w:rPr>
        <w:t xml:space="preserve"> education intervention may be facing and ways of creating better environment for there operation</w:t>
      </w:r>
    </w:p>
    <w:p w:rsidR="004773B1" w:rsidRPr="007D0E4D" w:rsidRDefault="006D6DD3" w:rsidP="007E5C5E">
      <w:pPr>
        <w:spacing w:after="0" w:line="360" w:lineRule="auto"/>
        <w:ind w:firstLine="720"/>
        <w:jc w:val="both"/>
        <w:rPr>
          <w:rFonts w:ascii="Arial" w:hAnsi="Arial"/>
          <w:sz w:val="28"/>
        </w:rPr>
      </w:pPr>
      <w:r w:rsidRPr="007D0E4D">
        <w:rPr>
          <w:rFonts w:ascii="Arial" w:hAnsi="Arial"/>
          <w:sz w:val="28"/>
        </w:rPr>
        <w:t>Lastly the research will serves as guide for future research in the same area</w:t>
      </w:r>
      <w:r w:rsidR="004773B1" w:rsidRPr="007D0E4D">
        <w:rPr>
          <w:rFonts w:ascii="Arial" w:hAnsi="Arial"/>
          <w:sz w:val="28"/>
        </w:rPr>
        <w:t>.</w:t>
      </w:r>
    </w:p>
    <w:p w:rsidR="004773B1" w:rsidRPr="007D0E4D" w:rsidRDefault="004773B1" w:rsidP="007E5C5E">
      <w:pPr>
        <w:spacing w:after="0" w:line="360" w:lineRule="auto"/>
        <w:jc w:val="both"/>
        <w:rPr>
          <w:rFonts w:ascii="Arial" w:hAnsi="Arial"/>
          <w:b/>
          <w:sz w:val="28"/>
        </w:rPr>
      </w:pPr>
      <w:r w:rsidRPr="007D0E4D">
        <w:rPr>
          <w:rFonts w:ascii="Arial" w:hAnsi="Arial"/>
          <w:b/>
          <w:sz w:val="28"/>
        </w:rPr>
        <w:t>Delimitation of the Study</w:t>
      </w:r>
    </w:p>
    <w:p w:rsidR="001A4E53" w:rsidRPr="007D0E4D" w:rsidRDefault="004773B1" w:rsidP="007E5C5E">
      <w:pPr>
        <w:spacing w:after="0" w:line="360" w:lineRule="auto"/>
        <w:jc w:val="both"/>
        <w:rPr>
          <w:rFonts w:ascii="Arial" w:hAnsi="Arial"/>
          <w:sz w:val="28"/>
        </w:rPr>
      </w:pPr>
      <w:r w:rsidRPr="007D0E4D">
        <w:rPr>
          <w:rFonts w:ascii="Arial" w:hAnsi="Arial"/>
          <w:b/>
          <w:sz w:val="28"/>
        </w:rPr>
        <w:tab/>
      </w:r>
      <w:r w:rsidRPr="007D0E4D">
        <w:rPr>
          <w:rFonts w:ascii="Arial" w:hAnsi="Arial"/>
          <w:sz w:val="28"/>
        </w:rPr>
        <w:t xml:space="preserve">The study is only restricted to the Kwara State College of Education, Ilorin instead of survey </w:t>
      </w:r>
      <w:r w:rsidR="00CB5A6C" w:rsidRPr="007D0E4D">
        <w:rPr>
          <w:rFonts w:ascii="Arial" w:hAnsi="Arial"/>
          <w:sz w:val="28"/>
        </w:rPr>
        <w:t xml:space="preserve">study of various </w:t>
      </w:r>
      <w:r w:rsidR="004C4B05" w:rsidRPr="007D0E4D">
        <w:rPr>
          <w:rFonts w:ascii="Arial" w:hAnsi="Arial"/>
          <w:sz w:val="28"/>
        </w:rPr>
        <w:t xml:space="preserve">Higher institution </w:t>
      </w:r>
      <w:r w:rsidR="006518CF" w:rsidRPr="007D0E4D">
        <w:rPr>
          <w:rFonts w:ascii="Arial" w:hAnsi="Arial"/>
          <w:sz w:val="28"/>
        </w:rPr>
        <w:t>in Kwara State. More so,</w:t>
      </w:r>
      <w:r w:rsidR="001A4E53" w:rsidRPr="007D0E4D">
        <w:rPr>
          <w:rFonts w:ascii="Arial" w:hAnsi="Arial"/>
          <w:sz w:val="28"/>
        </w:rPr>
        <w:t xml:space="preserve"> this project is carried out to look at the activities of TETFUND and not any other intervention bodies in Kwara State College of Education between 2000 till 2012</w:t>
      </w:r>
    </w:p>
    <w:p w:rsidR="001A4E53" w:rsidRPr="007D0E4D" w:rsidRDefault="0034679A" w:rsidP="007E5C5E">
      <w:pPr>
        <w:spacing w:after="0" w:line="360" w:lineRule="auto"/>
        <w:jc w:val="both"/>
        <w:rPr>
          <w:rFonts w:ascii="Arial" w:hAnsi="Arial"/>
          <w:b/>
          <w:sz w:val="28"/>
        </w:rPr>
      </w:pPr>
      <w:r w:rsidRPr="007D0E4D">
        <w:rPr>
          <w:rFonts w:ascii="Arial" w:hAnsi="Arial"/>
          <w:b/>
          <w:sz w:val="28"/>
        </w:rPr>
        <w:lastRenderedPageBreak/>
        <w:t xml:space="preserve">Operational </w:t>
      </w:r>
      <w:r w:rsidR="001A4E53" w:rsidRPr="007D0E4D">
        <w:rPr>
          <w:rFonts w:ascii="Arial" w:hAnsi="Arial"/>
          <w:b/>
          <w:sz w:val="28"/>
        </w:rPr>
        <w:t>Definition of Terms</w:t>
      </w:r>
    </w:p>
    <w:p w:rsidR="00AA661B" w:rsidRPr="007D0E4D" w:rsidRDefault="001A4E53" w:rsidP="007E5C5E">
      <w:pPr>
        <w:spacing w:after="0" w:line="360" w:lineRule="auto"/>
        <w:jc w:val="both"/>
        <w:rPr>
          <w:rFonts w:ascii="Arial" w:hAnsi="Arial"/>
          <w:sz w:val="28"/>
        </w:rPr>
      </w:pPr>
      <w:r w:rsidRPr="007D0E4D">
        <w:rPr>
          <w:rFonts w:ascii="Arial" w:hAnsi="Arial"/>
          <w:b/>
          <w:sz w:val="28"/>
        </w:rPr>
        <w:tab/>
      </w:r>
      <w:r w:rsidRPr="007D0E4D">
        <w:rPr>
          <w:rFonts w:ascii="Arial" w:hAnsi="Arial"/>
          <w:sz w:val="28"/>
        </w:rPr>
        <w:t>Terms used in this study are only</w:t>
      </w:r>
      <w:r w:rsidR="00AA661B" w:rsidRPr="007D0E4D">
        <w:rPr>
          <w:rFonts w:ascii="Arial" w:hAnsi="Arial"/>
          <w:sz w:val="28"/>
        </w:rPr>
        <w:t xml:space="preserve"> reflecting the insight information about the topic</w:t>
      </w:r>
      <w:r w:rsidR="00B959B2">
        <w:rPr>
          <w:rFonts w:ascii="Arial" w:hAnsi="Arial"/>
          <w:sz w:val="28"/>
        </w:rPr>
        <w:t>:</w:t>
      </w:r>
    </w:p>
    <w:p w:rsidR="00AA661B" w:rsidRPr="007D0E4D" w:rsidRDefault="00AA661B" w:rsidP="007E5C5E">
      <w:pPr>
        <w:spacing w:after="0" w:line="360" w:lineRule="auto"/>
        <w:jc w:val="both"/>
        <w:rPr>
          <w:rFonts w:ascii="Arial" w:hAnsi="Arial"/>
          <w:sz w:val="28"/>
        </w:rPr>
      </w:pPr>
      <w:r w:rsidRPr="007D0E4D">
        <w:rPr>
          <w:rFonts w:ascii="Arial" w:hAnsi="Arial"/>
          <w:b/>
          <w:i/>
          <w:sz w:val="28"/>
        </w:rPr>
        <w:t>Role</w:t>
      </w:r>
      <w:r w:rsidRPr="007D0E4D">
        <w:rPr>
          <w:rFonts w:ascii="Arial" w:hAnsi="Arial"/>
          <w:sz w:val="28"/>
        </w:rPr>
        <w:t>: accounting Oxford dictionary simply means actors part person or things function</w:t>
      </w:r>
    </w:p>
    <w:p w:rsidR="00AA661B" w:rsidRPr="007D0E4D" w:rsidRDefault="00AA661B" w:rsidP="007E5C5E">
      <w:pPr>
        <w:spacing w:after="0" w:line="360" w:lineRule="auto"/>
        <w:jc w:val="both"/>
        <w:rPr>
          <w:rFonts w:ascii="Arial" w:hAnsi="Arial"/>
          <w:sz w:val="28"/>
        </w:rPr>
      </w:pPr>
      <w:r w:rsidRPr="007D0E4D">
        <w:rPr>
          <w:rFonts w:ascii="Arial" w:hAnsi="Arial"/>
          <w:b/>
          <w:i/>
          <w:sz w:val="28"/>
        </w:rPr>
        <w:t>TETFUND</w:t>
      </w:r>
      <w:r w:rsidRPr="007D0E4D">
        <w:rPr>
          <w:rFonts w:ascii="Arial" w:hAnsi="Arial"/>
          <w:sz w:val="28"/>
        </w:rPr>
        <w:t xml:space="preserve">: Tertiary Educational Trust fund formerly  known as education trust fund </w:t>
      </w:r>
    </w:p>
    <w:p w:rsidR="00A2538A" w:rsidRPr="007D0E4D" w:rsidRDefault="002E0D8B" w:rsidP="007E5C5E">
      <w:pPr>
        <w:spacing w:after="0" w:line="360" w:lineRule="auto"/>
        <w:jc w:val="both"/>
        <w:rPr>
          <w:rFonts w:ascii="Arial" w:hAnsi="Arial"/>
          <w:sz w:val="28"/>
        </w:rPr>
      </w:pPr>
      <w:r w:rsidRPr="007D0E4D">
        <w:rPr>
          <w:rFonts w:ascii="Arial" w:hAnsi="Arial"/>
          <w:b/>
          <w:i/>
          <w:sz w:val="28"/>
        </w:rPr>
        <w:t>Infrastructure</w:t>
      </w:r>
      <w:r w:rsidR="00AA661B" w:rsidRPr="007D0E4D">
        <w:rPr>
          <w:rFonts w:ascii="Arial" w:hAnsi="Arial"/>
          <w:sz w:val="28"/>
        </w:rPr>
        <w:t xml:space="preserve">: </w:t>
      </w:r>
      <w:r w:rsidR="009E0D1B" w:rsidRPr="007D0E4D">
        <w:rPr>
          <w:rFonts w:ascii="Arial" w:hAnsi="Arial"/>
          <w:sz w:val="28"/>
        </w:rPr>
        <w:t xml:space="preserve"> is a basic physical and organization structure needed for the operation of a society or enterprise  it can be generally defined as a set of inter</w:t>
      </w:r>
      <w:r w:rsidRPr="007D0E4D">
        <w:rPr>
          <w:rFonts w:ascii="Arial" w:hAnsi="Arial"/>
          <w:sz w:val="28"/>
        </w:rPr>
        <w:t xml:space="preserve"> connected structural element that provide framewor</w:t>
      </w:r>
      <w:r w:rsidR="00A2538A" w:rsidRPr="007D0E4D">
        <w:rPr>
          <w:rFonts w:ascii="Arial" w:hAnsi="Arial"/>
          <w:sz w:val="28"/>
        </w:rPr>
        <w:t>k support an entire structural elements that provide framework support an entire structure of development</w:t>
      </w:r>
    </w:p>
    <w:p w:rsidR="008407F7" w:rsidRPr="007D0E4D" w:rsidRDefault="00A2538A" w:rsidP="007E5C5E">
      <w:pPr>
        <w:spacing w:after="0" w:line="360" w:lineRule="auto"/>
        <w:jc w:val="both"/>
        <w:rPr>
          <w:rFonts w:ascii="Arial" w:hAnsi="Arial"/>
          <w:sz w:val="28"/>
        </w:rPr>
      </w:pPr>
      <w:r w:rsidRPr="007D0E4D">
        <w:rPr>
          <w:rFonts w:ascii="Arial" w:hAnsi="Arial"/>
          <w:b/>
          <w:i/>
          <w:sz w:val="28"/>
        </w:rPr>
        <w:t>Development</w:t>
      </w:r>
      <w:r w:rsidRPr="007D0E4D">
        <w:rPr>
          <w:rFonts w:ascii="Arial" w:hAnsi="Arial"/>
          <w:sz w:val="28"/>
        </w:rPr>
        <w:t>: is the syste</w:t>
      </w:r>
      <w:r w:rsidR="008407F7" w:rsidRPr="007D0E4D">
        <w:rPr>
          <w:rFonts w:ascii="Arial" w:hAnsi="Arial"/>
          <w:sz w:val="28"/>
        </w:rPr>
        <w:t xml:space="preserve">matic use of scientific and technical knowledge to meet specific objective or requirement or an extension of theoretical aspect of a concepts of design discovering or invention </w:t>
      </w:r>
    </w:p>
    <w:p w:rsidR="008407F7" w:rsidRPr="007D0E4D" w:rsidRDefault="008407F7" w:rsidP="007E5C5E">
      <w:pPr>
        <w:spacing w:after="0" w:line="360" w:lineRule="auto"/>
        <w:jc w:val="both"/>
        <w:rPr>
          <w:rFonts w:ascii="Arial" w:hAnsi="Arial"/>
          <w:sz w:val="28"/>
        </w:rPr>
      </w:pPr>
      <w:r w:rsidRPr="007D0E4D">
        <w:rPr>
          <w:rFonts w:ascii="Arial" w:hAnsi="Arial"/>
          <w:b/>
          <w:i/>
          <w:sz w:val="28"/>
        </w:rPr>
        <w:t>Human Capital Development</w:t>
      </w:r>
      <w:r w:rsidRPr="007D0E4D">
        <w:rPr>
          <w:rFonts w:ascii="Arial" w:hAnsi="Arial"/>
          <w:sz w:val="28"/>
        </w:rPr>
        <w:t>:</w:t>
      </w:r>
      <w:r w:rsidR="00AA661B" w:rsidRPr="007D0E4D">
        <w:rPr>
          <w:rFonts w:ascii="Arial" w:hAnsi="Arial"/>
          <w:sz w:val="28"/>
        </w:rPr>
        <w:t xml:space="preserve"> </w:t>
      </w:r>
      <w:r w:rsidRPr="007D0E4D">
        <w:rPr>
          <w:rFonts w:ascii="Arial" w:hAnsi="Arial"/>
          <w:sz w:val="28"/>
        </w:rPr>
        <w:t xml:space="preserve"> this is the attribute of a person that are productive in some economic sense.</w:t>
      </w:r>
    </w:p>
    <w:p w:rsidR="008407F7" w:rsidRPr="007D0E4D" w:rsidRDefault="008407F7" w:rsidP="007E5C5E">
      <w:pPr>
        <w:spacing w:line="360" w:lineRule="auto"/>
        <w:rPr>
          <w:rFonts w:ascii="Arial" w:hAnsi="Arial"/>
          <w:sz w:val="28"/>
        </w:rPr>
      </w:pPr>
      <w:r w:rsidRPr="007D0E4D">
        <w:rPr>
          <w:rFonts w:ascii="Arial" w:hAnsi="Arial"/>
          <w:sz w:val="28"/>
        </w:rPr>
        <w:br w:type="page"/>
      </w:r>
    </w:p>
    <w:p w:rsidR="008407F7" w:rsidRPr="007D0E4D" w:rsidRDefault="008407F7" w:rsidP="007E5C5E">
      <w:pPr>
        <w:spacing w:after="0" w:line="360" w:lineRule="auto"/>
        <w:jc w:val="center"/>
        <w:rPr>
          <w:rFonts w:ascii="Arial" w:hAnsi="Arial"/>
          <w:b/>
          <w:sz w:val="28"/>
        </w:rPr>
      </w:pPr>
      <w:r w:rsidRPr="007D0E4D">
        <w:rPr>
          <w:rFonts w:ascii="Arial" w:hAnsi="Arial"/>
          <w:b/>
          <w:sz w:val="28"/>
        </w:rPr>
        <w:lastRenderedPageBreak/>
        <w:t>CHAPTER TWO</w:t>
      </w:r>
    </w:p>
    <w:p w:rsidR="008407F7" w:rsidRPr="007D0E4D" w:rsidRDefault="008407F7" w:rsidP="007E5C5E">
      <w:pPr>
        <w:spacing w:after="0" w:line="360" w:lineRule="auto"/>
        <w:jc w:val="center"/>
        <w:rPr>
          <w:rFonts w:ascii="Arial" w:hAnsi="Arial"/>
          <w:b/>
          <w:sz w:val="28"/>
        </w:rPr>
      </w:pPr>
      <w:r w:rsidRPr="007D0E4D">
        <w:rPr>
          <w:rFonts w:ascii="Arial" w:hAnsi="Arial"/>
          <w:b/>
          <w:sz w:val="28"/>
        </w:rPr>
        <w:t>REVIEW OF RELATED LITERATURE</w:t>
      </w:r>
    </w:p>
    <w:p w:rsidR="008407F7" w:rsidRPr="007D0E4D" w:rsidRDefault="008407F7" w:rsidP="007E5C5E">
      <w:pPr>
        <w:spacing w:after="0" w:line="360" w:lineRule="auto"/>
        <w:jc w:val="both"/>
        <w:rPr>
          <w:rFonts w:ascii="Arial" w:hAnsi="Arial"/>
          <w:b/>
          <w:sz w:val="28"/>
        </w:rPr>
      </w:pPr>
      <w:r w:rsidRPr="007D0E4D">
        <w:rPr>
          <w:rFonts w:ascii="Arial" w:hAnsi="Arial"/>
          <w:sz w:val="28"/>
        </w:rPr>
        <w:t xml:space="preserve"> </w:t>
      </w:r>
      <w:r w:rsidR="00AA661B" w:rsidRPr="007D0E4D">
        <w:rPr>
          <w:rFonts w:ascii="Arial" w:hAnsi="Arial"/>
          <w:b/>
          <w:sz w:val="28"/>
        </w:rPr>
        <w:t xml:space="preserve">   </w:t>
      </w:r>
      <w:r w:rsidRPr="007D0E4D">
        <w:rPr>
          <w:rFonts w:ascii="Arial" w:hAnsi="Arial"/>
          <w:b/>
          <w:sz w:val="28"/>
        </w:rPr>
        <w:t xml:space="preserve">An overview of Tertiary Education Trust Fund </w:t>
      </w:r>
    </w:p>
    <w:p w:rsidR="008407F7" w:rsidRPr="007D0E4D" w:rsidRDefault="008407F7" w:rsidP="007E5C5E">
      <w:pPr>
        <w:spacing w:line="360" w:lineRule="auto"/>
        <w:jc w:val="both"/>
        <w:rPr>
          <w:rFonts w:ascii="Arial" w:hAnsi="Arial"/>
          <w:sz w:val="28"/>
        </w:rPr>
      </w:pPr>
      <w:r w:rsidRPr="007D0E4D">
        <w:rPr>
          <w:rFonts w:ascii="Arial" w:hAnsi="Arial"/>
          <w:b/>
          <w:sz w:val="28"/>
        </w:rPr>
        <w:tab/>
      </w:r>
      <w:r w:rsidR="007D0E4D" w:rsidRPr="007D0E4D">
        <w:rPr>
          <w:rFonts w:ascii="Arial" w:hAnsi="Arial"/>
          <w:sz w:val="28"/>
        </w:rPr>
        <w:t xml:space="preserve">TETFUND </w:t>
      </w:r>
      <w:r w:rsidRPr="007D0E4D">
        <w:rPr>
          <w:rFonts w:ascii="Arial" w:hAnsi="Arial"/>
          <w:sz w:val="28"/>
        </w:rPr>
        <w:t xml:space="preserve">was established as an interventional agency under the education Tax Act No 7 of 1993 and amended by Education Tax (Amendment) Act 1998: with project management to improve the quality of education in Nigeria. To enable the </w:t>
      </w:r>
      <w:r w:rsidR="007D0E4D" w:rsidRPr="007D0E4D">
        <w:rPr>
          <w:rFonts w:ascii="Arial" w:hAnsi="Arial"/>
          <w:sz w:val="28"/>
        </w:rPr>
        <w:t xml:space="preserve">TETFUND </w:t>
      </w:r>
      <w:r w:rsidRPr="007D0E4D">
        <w:rPr>
          <w:rFonts w:ascii="Arial" w:hAnsi="Arial"/>
          <w:sz w:val="28"/>
        </w:rPr>
        <w:t>achieve the above objective, Act no 7 of 1993 as amended imposes a 2 percent (2%) Education Tax on the assessable profit of all registered companies in Nigeria. The federal inland Revenue Services (FIRS) is empowered by the Act to assess and collect  education Tax. The fund administers the tax imposed by the Act, and disburses to the educational institutions at state and local government levels. It also monitors the project executed with the fund allocated to the beneficiaries.</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The mandate of the fund as provided  in section 5(1) (a) to (g) of the  Act no 7 is to administer and disburse the amount in the fund to federal, state and local educational institution, including primary and secondary school, for any other matter auxiliary thereto, but specifically to the following</w:t>
      </w:r>
    </w:p>
    <w:p w:rsidR="008407F7" w:rsidRPr="007D0E4D" w:rsidRDefault="008407F7" w:rsidP="007E5C5E">
      <w:pPr>
        <w:pStyle w:val="ListParagraph"/>
        <w:numPr>
          <w:ilvl w:val="0"/>
          <w:numId w:val="4"/>
        </w:numPr>
        <w:spacing w:line="360" w:lineRule="auto"/>
        <w:jc w:val="both"/>
        <w:rPr>
          <w:rFonts w:ascii="Arial" w:hAnsi="Arial"/>
          <w:sz w:val="28"/>
        </w:rPr>
      </w:pPr>
      <w:r w:rsidRPr="007D0E4D">
        <w:rPr>
          <w:rFonts w:ascii="Arial" w:hAnsi="Arial"/>
          <w:sz w:val="28"/>
        </w:rPr>
        <w:t xml:space="preserve">Work centers and prototype development </w:t>
      </w:r>
    </w:p>
    <w:p w:rsidR="008407F7" w:rsidRPr="007D0E4D" w:rsidRDefault="008407F7" w:rsidP="007E5C5E">
      <w:pPr>
        <w:pStyle w:val="ListParagraph"/>
        <w:numPr>
          <w:ilvl w:val="0"/>
          <w:numId w:val="4"/>
        </w:numPr>
        <w:spacing w:line="360" w:lineRule="auto"/>
        <w:jc w:val="both"/>
        <w:rPr>
          <w:rFonts w:ascii="Arial" w:hAnsi="Arial"/>
          <w:sz w:val="28"/>
        </w:rPr>
      </w:pPr>
      <w:r w:rsidRPr="007D0E4D">
        <w:rPr>
          <w:rFonts w:ascii="Arial" w:hAnsi="Arial"/>
          <w:sz w:val="28"/>
        </w:rPr>
        <w:t>Staff development  and conference attendance</w:t>
      </w:r>
    </w:p>
    <w:p w:rsidR="008407F7" w:rsidRPr="007D0E4D" w:rsidRDefault="008407F7" w:rsidP="007E5C5E">
      <w:pPr>
        <w:pStyle w:val="ListParagraph"/>
        <w:numPr>
          <w:ilvl w:val="0"/>
          <w:numId w:val="4"/>
        </w:numPr>
        <w:spacing w:line="360" w:lineRule="auto"/>
        <w:jc w:val="both"/>
        <w:rPr>
          <w:rFonts w:ascii="Arial" w:hAnsi="Arial"/>
          <w:sz w:val="28"/>
        </w:rPr>
      </w:pPr>
      <w:r w:rsidRPr="007D0E4D">
        <w:rPr>
          <w:rFonts w:ascii="Arial" w:hAnsi="Arial"/>
          <w:sz w:val="28"/>
        </w:rPr>
        <w:t xml:space="preserve">Library system at different level of education </w:t>
      </w:r>
    </w:p>
    <w:p w:rsidR="008407F7" w:rsidRPr="007D0E4D" w:rsidRDefault="008407F7" w:rsidP="007E5C5E">
      <w:pPr>
        <w:pStyle w:val="ListParagraph"/>
        <w:numPr>
          <w:ilvl w:val="0"/>
          <w:numId w:val="4"/>
        </w:numPr>
        <w:spacing w:line="360" w:lineRule="auto"/>
        <w:jc w:val="both"/>
        <w:rPr>
          <w:rFonts w:ascii="Arial" w:hAnsi="Arial"/>
          <w:sz w:val="28"/>
        </w:rPr>
      </w:pPr>
      <w:r w:rsidRPr="007D0E4D">
        <w:rPr>
          <w:rFonts w:ascii="Arial" w:hAnsi="Arial"/>
          <w:sz w:val="28"/>
        </w:rPr>
        <w:lastRenderedPageBreak/>
        <w:t>Research equipment procurement and maintenance</w:t>
      </w:r>
    </w:p>
    <w:p w:rsidR="008407F7" w:rsidRPr="007D0E4D" w:rsidRDefault="008407F7" w:rsidP="007E5C5E">
      <w:pPr>
        <w:pStyle w:val="ListParagraph"/>
        <w:numPr>
          <w:ilvl w:val="0"/>
          <w:numId w:val="4"/>
        </w:numPr>
        <w:spacing w:line="360" w:lineRule="auto"/>
        <w:jc w:val="both"/>
        <w:rPr>
          <w:rFonts w:ascii="Arial" w:hAnsi="Arial"/>
          <w:sz w:val="28"/>
        </w:rPr>
      </w:pPr>
      <w:r w:rsidRPr="007D0E4D">
        <w:rPr>
          <w:rFonts w:ascii="Arial" w:hAnsi="Arial"/>
          <w:sz w:val="28"/>
        </w:rPr>
        <w:t>Higher education book development fund</w:t>
      </w:r>
    </w:p>
    <w:p w:rsidR="008407F7" w:rsidRPr="007D0E4D" w:rsidRDefault="008407F7" w:rsidP="007E5C5E">
      <w:pPr>
        <w:pStyle w:val="ListParagraph"/>
        <w:numPr>
          <w:ilvl w:val="0"/>
          <w:numId w:val="4"/>
        </w:numPr>
        <w:spacing w:line="360" w:lineRule="auto"/>
        <w:jc w:val="both"/>
        <w:rPr>
          <w:rFonts w:ascii="Arial" w:hAnsi="Arial"/>
          <w:sz w:val="28"/>
        </w:rPr>
      </w:pPr>
      <w:r w:rsidRPr="007D0E4D">
        <w:rPr>
          <w:rFonts w:ascii="Arial" w:hAnsi="Arial"/>
          <w:sz w:val="28"/>
        </w:rPr>
        <w:t xml:space="preserve">Redressing any imbalance in enrolment mix between the higher educational  institution </w:t>
      </w:r>
    </w:p>
    <w:p w:rsidR="008407F7" w:rsidRPr="007D0E4D" w:rsidRDefault="008407F7" w:rsidP="007E5C5E">
      <w:pPr>
        <w:pStyle w:val="ListParagraph"/>
        <w:numPr>
          <w:ilvl w:val="0"/>
          <w:numId w:val="4"/>
        </w:numPr>
        <w:spacing w:line="360" w:lineRule="auto"/>
        <w:jc w:val="both"/>
        <w:rPr>
          <w:rFonts w:ascii="Arial" w:hAnsi="Arial"/>
          <w:sz w:val="28"/>
        </w:rPr>
      </w:pPr>
      <w:r w:rsidRPr="007D0E4D">
        <w:rPr>
          <w:rFonts w:ascii="Arial" w:hAnsi="Arial"/>
          <w:sz w:val="28"/>
        </w:rPr>
        <w:t>Execution of the 9-year compulsory education programme.</w:t>
      </w:r>
    </w:p>
    <w:p w:rsidR="008407F7" w:rsidRPr="007D0E4D" w:rsidRDefault="00653A48" w:rsidP="007E5C5E">
      <w:pPr>
        <w:spacing w:line="360" w:lineRule="auto"/>
        <w:ind w:firstLine="720"/>
        <w:jc w:val="both"/>
        <w:rPr>
          <w:rFonts w:ascii="Arial" w:hAnsi="Arial"/>
          <w:sz w:val="28"/>
        </w:rPr>
      </w:pPr>
      <w:r w:rsidRPr="007D0E4D">
        <w:rPr>
          <w:rFonts w:ascii="Arial" w:hAnsi="Arial"/>
          <w:sz w:val="28"/>
        </w:rPr>
        <w:t xml:space="preserve">TETFUND </w:t>
      </w:r>
      <w:r w:rsidR="008407F7" w:rsidRPr="007D0E4D">
        <w:rPr>
          <w:rFonts w:ascii="Arial" w:hAnsi="Arial"/>
          <w:sz w:val="28"/>
        </w:rPr>
        <w:t xml:space="preserve">ensures that funds generated from educational tax are utilized to improve the quality of education in Nigeria without direct contract awarding by: </w:t>
      </w:r>
    </w:p>
    <w:p w:rsidR="008407F7" w:rsidRPr="007D0E4D" w:rsidRDefault="008407F7" w:rsidP="007E5C5E">
      <w:pPr>
        <w:pStyle w:val="ListParagraph"/>
        <w:numPr>
          <w:ilvl w:val="0"/>
          <w:numId w:val="5"/>
        </w:numPr>
        <w:spacing w:line="360" w:lineRule="auto"/>
        <w:jc w:val="both"/>
        <w:rPr>
          <w:rFonts w:ascii="Arial" w:hAnsi="Arial"/>
          <w:sz w:val="28"/>
        </w:rPr>
      </w:pPr>
      <w:r w:rsidRPr="007D0E4D">
        <w:rPr>
          <w:rFonts w:ascii="Arial" w:hAnsi="Arial"/>
          <w:sz w:val="28"/>
        </w:rPr>
        <w:t xml:space="preserve">Providing funding for educational facilities and infrastructural development. </w:t>
      </w:r>
    </w:p>
    <w:p w:rsidR="008407F7" w:rsidRPr="007D0E4D" w:rsidRDefault="008407F7" w:rsidP="007E5C5E">
      <w:pPr>
        <w:pStyle w:val="ListParagraph"/>
        <w:numPr>
          <w:ilvl w:val="0"/>
          <w:numId w:val="5"/>
        </w:numPr>
        <w:spacing w:line="360" w:lineRule="auto"/>
        <w:jc w:val="both"/>
        <w:rPr>
          <w:rFonts w:ascii="Arial" w:hAnsi="Arial"/>
          <w:sz w:val="28"/>
        </w:rPr>
      </w:pPr>
      <w:r w:rsidRPr="007D0E4D">
        <w:rPr>
          <w:rFonts w:ascii="Arial" w:hAnsi="Arial"/>
          <w:sz w:val="28"/>
        </w:rPr>
        <w:t xml:space="preserve">Promoting creative and innovative approaches to educational learning services. </w:t>
      </w:r>
    </w:p>
    <w:p w:rsidR="008407F7" w:rsidRPr="007D0E4D" w:rsidRDefault="008407F7" w:rsidP="007E5C5E">
      <w:pPr>
        <w:pStyle w:val="ListParagraph"/>
        <w:numPr>
          <w:ilvl w:val="0"/>
          <w:numId w:val="5"/>
        </w:numPr>
        <w:spacing w:line="360" w:lineRule="auto"/>
        <w:jc w:val="both"/>
        <w:rPr>
          <w:rFonts w:ascii="Arial" w:hAnsi="Arial"/>
          <w:sz w:val="28"/>
        </w:rPr>
      </w:pPr>
      <w:r w:rsidRPr="007D0E4D">
        <w:rPr>
          <w:rFonts w:ascii="Arial" w:hAnsi="Arial"/>
          <w:sz w:val="28"/>
        </w:rPr>
        <w:t>Stimulating, supporting and enhancing improvement activities in educational foundation area like teacher education,  teaching practices, library development.</w:t>
      </w:r>
    </w:p>
    <w:p w:rsidR="008407F7" w:rsidRPr="007D0E4D" w:rsidRDefault="008407F7" w:rsidP="007E5C5E">
      <w:pPr>
        <w:spacing w:line="360" w:lineRule="auto"/>
        <w:jc w:val="both"/>
        <w:rPr>
          <w:rFonts w:ascii="Arial" w:hAnsi="Arial"/>
          <w:b/>
          <w:sz w:val="28"/>
        </w:rPr>
      </w:pPr>
      <w:r w:rsidRPr="007D0E4D">
        <w:rPr>
          <w:rFonts w:ascii="Arial" w:hAnsi="Arial"/>
          <w:b/>
          <w:sz w:val="28"/>
        </w:rPr>
        <w:t xml:space="preserve">Structure and  </w:t>
      </w:r>
      <w:r w:rsidR="00653A48" w:rsidRPr="007D0E4D">
        <w:rPr>
          <w:rFonts w:ascii="Arial" w:hAnsi="Arial"/>
          <w:b/>
          <w:sz w:val="28"/>
        </w:rPr>
        <w:t xml:space="preserve">Management </w:t>
      </w:r>
      <w:r w:rsidRPr="007D0E4D">
        <w:rPr>
          <w:rFonts w:ascii="Arial" w:hAnsi="Arial"/>
          <w:b/>
          <w:sz w:val="28"/>
        </w:rPr>
        <w:t xml:space="preserve">of the Fund </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For effective and efficient realization of mandate: implementation of its function and general organization of work, the fund is structured into</w:t>
      </w:r>
    </w:p>
    <w:p w:rsidR="008407F7" w:rsidRPr="007D0E4D" w:rsidRDefault="008407F7" w:rsidP="007E5C5E">
      <w:pPr>
        <w:pStyle w:val="ListParagraph"/>
        <w:numPr>
          <w:ilvl w:val="0"/>
          <w:numId w:val="6"/>
        </w:numPr>
        <w:spacing w:line="360" w:lineRule="auto"/>
        <w:jc w:val="both"/>
        <w:rPr>
          <w:rFonts w:ascii="Arial" w:hAnsi="Arial"/>
          <w:sz w:val="28"/>
        </w:rPr>
      </w:pPr>
      <w:r w:rsidRPr="007D0E4D">
        <w:rPr>
          <w:rFonts w:ascii="Arial" w:hAnsi="Arial"/>
          <w:sz w:val="28"/>
        </w:rPr>
        <w:t xml:space="preserve">The Board of Trustee and </w:t>
      </w:r>
    </w:p>
    <w:p w:rsidR="008407F7" w:rsidRPr="007D0E4D" w:rsidRDefault="008407F7" w:rsidP="007E5C5E">
      <w:pPr>
        <w:pStyle w:val="ListParagraph"/>
        <w:numPr>
          <w:ilvl w:val="0"/>
          <w:numId w:val="6"/>
        </w:numPr>
        <w:spacing w:line="360" w:lineRule="auto"/>
        <w:jc w:val="both"/>
        <w:rPr>
          <w:rFonts w:ascii="Arial" w:hAnsi="Arial"/>
          <w:sz w:val="28"/>
        </w:rPr>
      </w:pPr>
      <w:r w:rsidRPr="007D0E4D">
        <w:rPr>
          <w:rFonts w:ascii="Arial" w:hAnsi="Arial"/>
          <w:sz w:val="28"/>
        </w:rPr>
        <w:t>The secretariat</w:t>
      </w:r>
    </w:p>
    <w:p w:rsidR="008407F7" w:rsidRPr="007D0E4D" w:rsidRDefault="008407F7" w:rsidP="007E5C5E">
      <w:pPr>
        <w:spacing w:line="360" w:lineRule="auto"/>
        <w:jc w:val="both"/>
        <w:rPr>
          <w:rFonts w:ascii="Arial" w:hAnsi="Arial"/>
          <w:b/>
          <w:sz w:val="28"/>
        </w:rPr>
      </w:pPr>
      <w:r w:rsidRPr="007D0E4D">
        <w:rPr>
          <w:rFonts w:ascii="Arial" w:hAnsi="Arial"/>
          <w:b/>
          <w:sz w:val="28"/>
        </w:rPr>
        <w:lastRenderedPageBreak/>
        <w:t>The Board of Trustees</w:t>
      </w:r>
    </w:p>
    <w:p w:rsidR="008407F7" w:rsidRPr="007D0E4D" w:rsidRDefault="008407F7" w:rsidP="007E5C5E">
      <w:pPr>
        <w:spacing w:line="360" w:lineRule="auto"/>
        <w:jc w:val="both"/>
        <w:rPr>
          <w:rFonts w:ascii="Arial" w:hAnsi="Arial"/>
          <w:sz w:val="28"/>
        </w:rPr>
      </w:pPr>
      <w:r w:rsidRPr="007D0E4D">
        <w:rPr>
          <w:rFonts w:ascii="Arial" w:hAnsi="Arial"/>
          <w:sz w:val="28"/>
        </w:rPr>
        <w:t xml:space="preserve"> </w:t>
      </w:r>
      <w:r w:rsidRPr="007D0E4D">
        <w:rPr>
          <w:rFonts w:ascii="Arial" w:hAnsi="Arial"/>
          <w:sz w:val="28"/>
        </w:rPr>
        <w:tab/>
        <w:t>The Board is managed by an eleven member</w:t>
      </w:r>
      <w:r w:rsidR="00B959B2">
        <w:rPr>
          <w:rFonts w:ascii="Arial" w:hAnsi="Arial"/>
          <w:sz w:val="28"/>
        </w:rPr>
        <w:t>s</w:t>
      </w:r>
      <w:r w:rsidRPr="007D0E4D">
        <w:rPr>
          <w:rFonts w:ascii="Arial" w:hAnsi="Arial"/>
          <w:sz w:val="28"/>
        </w:rPr>
        <w:t xml:space="preserve"> of Board of Trustee headed by Dr. Musa Babayo, with members drawn from the six-geo-political zone</w:t>
      </w:r>
      <w:r w:rsidR="00B959B2">
        <w:rPr>
          <w:rFonts w:ascii="Arial" w:hAnsi="Arial"/>
          <w:sz w:val="28"/>
        </w:rPr>
        <w:t>s</w:t>
      </w:r>
      <w:r w:rsidRPr="007D0E4D">
        <w:rPr>
          <w:rFonts w:ascii="Arial" w:hAnsi="Arial"/>
          <w:sz w:val="28"/>
        </w:rPr>
        <w:t xml:space="preserve"> of the country as well as representative of the federal ministries of education, federal ministry of finance and federal inland revenue service. The Board of trustees has the following responsibilities as stated in the Acts. Monitors and ensure collection of tax by the federal inland revenue services  and ensure transfer collected to fund to disburse the tax to the appropriate ministries responsible for collection of the tax. Receive request and approve and monitor project after due consideration.</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The board ensure disbursement to various levels of categories of education, updates the federal government its activities and made through annual audited reports. Review progress and suggest improvement within the provision of the acts. Invest fund in appropriate and safe securities, monitor and evaluates execution of projects. Manage and disburse the tax and liased with appropriate ministries and bodies responsible for collection for safekeeping of the tax. Do such other things as necessary or incidental to the objectives of the fund under these Acts or as may be assigned by the Federal government.</w:t>
      </w:r>
    </w:p>
    <w:p w:rsidR="008407F7" w:rsidRPr="007D0E4D" w:rsidRDefault="008407F7" w:rsidP="007E5C5E">
      <w:pPr>
        <w:spacing w:line="360" w:lineRule="auto"/>
        <w:jc w:val="both"/>
        <w:rPr>
          <w:rFonts w:ascii="Arial" w:hAnsi="Arial"/>
          <w:b/>
          <w:sz w:val="28"/>
        </w:rPr>
      </w:pPr>
      <w:r w:rsidRPr="007D0E4D">
        <w:rPr>
          <w:rFonts w:ascii="Arial" w:hAnsi="Arial"/>
          <w:b/>
          <w:sz w:val="28"/>
        </w:rPr>
        <w:lastRenderedPageBreak/>
        <w:t xml:space="preserve">2. The </w:t>
      </w:r>
      <w:r w:rsidR="00653A48" w:rsidRPr="007D0E4D">
        <w:rPr>
          <w:rFonts w:ascii="Arial" w:hAnsi="Arial"/>
          <w:b/>
          <w:sz w:val="28"/>
        </w:rPr>
        <w:t xml:space="preserve">Secretariat   </w:t>
      </w:r>
    </w:p>
    <w:p w:rsidR="008407F7" w:rsidRPr="007D0E4D" w:rsidRDefault="008407F7" w:rsidP="007E5C5E">
      <w:pPr>
        <w:spacing w:line="360" w:lineRule="auto"/>
        <w:jc w:val="both"/>
        <w:rPr>
          <w:rFonts w:ascii="Arial" w:hAnsi="Arial"/>
          <w:sz w:val="28"/>
        </w:rPr>
      </w:pPr>
      <w:r w:rsidRPr="007D0E4D">
        <w:rPr>
          <w:rFonts w:ascii="Arial" w:hAnsi="Arial"/>
          <w:b/>
          <w:sz w:val="28"/>
        </w:rPr>
        <w:tab/>
      </w:r>
      <w:r w:rsidRPr="007D0E4D">
        <w:rPr>
          <w:rFonts w:ascii="Arial" w:hAnsi="Arial"/>
          <w:sz w:val="28"/>
        </w:rPr>
        <w:t xml:space="preserve">The secretariat is headed by the executive secretary, who is the chief executive and the accounting officer of the fund. Director and  Head of Department and Unit which assist in the day to the day </w:t>
      </w:r>
      <w:r w:rsidR="00B959B2">
        <w:rPr>
          <w:rFonts w:ascii="Arial" w:hAnsi="Arial"/>
          <w:sz w:val="28"/>
        </w:rPr>
        <w:t>running of the TETFUND</w:t>
      </w:r>
      <w:r w:rsidRPr="007D0E4D">
        <w:rPr>
          <w:rFonts w:ascii="Arial" w:hAnsi="Arial"/>
          <w:sz w:val="28"/>
        </w:rPr>
        <w:t>.</w:t>
      </w:r>
    </w:p>
    <w:p w:rsidR="008407F7" w:rsidRPr="007D0E4D" w:rsidRDefault="008407F7" w:rsidP="007E5C5E">
      <w:pPr>
        <w:spacing w:line="360" w:lineRule="auto"/>
        <w:jc w:val="both"/>
        <w:rPr>
          <w:rFonts w:ascii="Arial" w:hAnsi="Arial"/>
          <w:b/>
          <w:sz w:val="28"/>
        </w:rPr>
      </w:pPr>
      <w:r w:rsidRPr="007D0E4D">
        <w:rPr>
          <w:rFonts w:ascii="Arial" w:hAnsi="Arial"/>
          <w:b/>
          <w:sz w:val="28"/>
        </w:rPr>
        <w:t>Goals</w:t>
      </w:r>
    </w:p>
    <w:p w:rsid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t>To continuously improve education tax revenue by ensuring that the tax is collected and make available for ETF intervention programmes.</w:t>
      </w:r>
    </w:p>
    <w:p w:rsid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t>To promote outing edge technologies, ideas and organizational skills in education and ensure that projects are forward looking as well as responding to present needs.</w:t>
      </w:r>
    </w:p>
    <w:p w:rsid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t>To ensure successful completion of the fund project</w:t>
      </w:r>
    </w:p>
    <w:p w:rsid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t xml:space="preserve">To form a viable and enduring partnership between the </w:t>
      </w:r>
      <w:r w:rsidR="00653A48" w:rsidRPr="007226D0">
        <w:rPr>
          <w:rFonts w:ascii="Arial" w:hAnsi="Arial"/>
          <w:sz w:val="28"/>
        </w:rPr>
        <w:t xml:space="preserve">TETFUND </w:t>
      </w:r>
      <w:r w:rsidRPr="007226D0">
        <w:rPr>
          <w:rFonts w:ascii="Arial" w:hAnsi="Arial"/>
          <w:sz w:val="28"/>
        </w:rPr>
        <w:t>and its stakeholders.</w:t>
      </w:r>
    </w:p>
    <w:p w:rsid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t>To manage education tax in a way that is most beneficial to the Nigeria people.</w:t>
      </w:r>
    </w:p>
    <w:p w:rsid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t>To recruit, retain  train and retrain a highly motivated workforce.</w:t>
      </w:r>
    </w:p>
    <w:p w:rsid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t>To undertake research and create reliable databank for improvement of education in Nigeria.</w:t>
      </w:r>
    </w:p>
    <w:p w:rsidR="008407F7" w:rsidRPr="007226D0" w:rsidRDefault="008407F7" w:rsidP="007E5C5E">
      <w:pPr>
        <w:pStyle w:val="ListParagraph"/>
        <w:numPr>
          <w:ilvl w:val="0"/>
          <w:numId w:val="47"/>
        </w:numPr>
        <w:spacing w:line="360" w:lineRule="auto"/>
        <w:jc w:val="both"/>
        <w:rPr>
          <w:rFonts w:ascii="Arial" w:hAnsi="Arial"/>
          <w:sz w:val="28"/>
        </w:rPr>
      </w:pPr>
      <w:r w:rsidRPr="007226D0">
        <w:rPr>
          <w:rFonts w:ascii="Arial" w:hAnsi="Arial"/>
          <w:sz w:val="28"/>
        </w:rPr>
        <w:lastRenderedPageBreak/>
        <w:t xml:space="preserve">To ensure accountability and transparency in all it undertaking. </w:t>
      </w:r>
    </w:p>
    <w:p w:rsidR="008407F7" w:rsidRPr="007D0E4D" w:rsidRDefault="008407F7" w:rsidP="007E5C5E">
      <w:pPr>
        <w:spacing w:line="360" w:lineRule="auto"/>
        <w:jc w:val="both"/>
        <w:rPr>
          <w:rFonts w:ascii="Arial" w:hAnsi="Arial"/>
          <w:b/>
          <w:sz w:val="28"/>
        </w:rPr>
      </w:pPr>
      <w:r w:rsidRPr="007D0E4D">
        <w:rPr>
          <w:rFonts w:ascii="Arial" w:hAnsi="Arial"/>
          <w:b/>
          <w:sz w:val="28"/>
        </w:rPr>
        <w:t xml:space="preserve">Financing Higher Education </w:t>
      </w:r>
    </w:p>
    <w:p w:rsidR="008407F7" w:rsidRPr="007D0E4D" w:rsidRDefault="008407F7" w:rsidP="007E5C5E">
      <w:pPr>
        <w:spacing w:line="360" w:lineRule="auto"/>
        <w:jc w:val="both"/>
        <w:rPr>
          <w:rFonts w:ascii="Arial" w:hAnsi="Arial"/>
          <w:sz w:val="28"/>
        </w:rPr>
      </w:pPr>
      <w:r w:rsidRPr="007D0E4D">
        <w:rPr>
          <w:rFonts w:ascii="Arial" w:hAnsi="Arial"/>
          <w:sz w:val="28"/>
        </w:rPr>
        <w:tab/>
      </w:r>
      <w:r w:rsidR="002069ED" w:rsidRPr="007D0E4D">
        <w:rPr>
          <w:rFonts w:ascii="Arial" w:hAnsi="Arial"/>
          <w:sz w:val="28"/>
        </w:rPr>
        <w:t xml:space="preserve">According to </w:t>
      </w:r>
      <w:r w:rsidRPr="007D0E4D">
        <w:rPr>
          <w:rFonts w:ascii="Arial" w:hAnsi="Arial"/>
          <w:sz w:val="28"/>
        </w:rPr>
        <w:t>Oghenekhwo (2004)</w:t>
      </w:r>
      <w:r w:rsidR="007226D0">
        <w:rPr>
          <w:rFonts w:ascii="Arial" w:hAnsi="Arial"/>
          <w:sz w:val="28"/>
        </w:rPr>
        <w:t>,</w:t>
      </w:r>
      <w:r w:rsidRPr="007D0E4D">
        <w:rPr>
          <w:rFonts w:ascii="Arial" w:hAnsi="Arial"/>
          <w:sz w:val="28"/>
        </w:rPr>
        <w:t xml:space="preserve"> </w:t>
      </w:r>
      <w:r w:rsidR="007226D0">
        <w:rPr>
          <w:rFonts w:ascii="Arial" w:hAnsi="Arial"/>
          <w:sz w:val="28"/>
        </w:rPr>
        <w:t>c</w:t>
      </w:r>
      <w:r w:rsidRPr="007D0E4D">
        <w:rPr>
          <w:rFonts w:ascii="Arial" w:hAnsi="Arial"/>
          <w:sz w:val="28"/>
        </w:rPr>
        <w:t>lassified the funding of higher ed</w:t>
      </w:r>
      <w:r w:rsidR="00520236" w:rsidRPr="007D0E4D">
        <w:rPr>
          <w:rFonts w:ascii="Arial" w:hAnsi="Arial"/>
          <w:sz w:val="28"/>
        </w:rPr>
        <w:t xml:space="preserve">ucation into two regimes </w:t>
      </w:r>
    </w:p>
    <w:p w:rsidR="008407F7" w:rsidRPr="007D0E4D" w:rsidRDefault="008407F7" w:rsidP="007E5C5E">
      <w:pPr>
        <w:pStyle w:val="ListParagraph"/>
        <w:spacing w:line="360" w:lineRule="auto"/>
        <w:jc w:val="both"/>
        <w:rPr>
          <w:rFonts w:ascii="Arial" w:hAnsi="Arial"/>
          <w:sz w:val="28"/>
        </w:rPr>
      </w:pPr>
      <w:r w:rsidRPr="007D0E4D">
        <w:rPr>
          <w:rFonts w:ascii="Arial" w:hAnsi="Arial"/>
          <w:sz w:val="28"/>
        </w:rPr>
        <w:t>Deregulation regime</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 xml:space="preserve">In the pre-deregulation regime, higher education funding in Nigeria was done by government or public funding alone. High priority was accorded to funding of higher education, thereby creating a wrong impression amongst Nigerians that funding of higher education is the exclusive preserve of government on the other hand in deregulating regimes, which is mostly post structural adjustment programme (SAP) inevitability thing began to change. The benefit of acquisition of any higher education programme now went largely to the individual as a “private good”  for which beneficiaries and other families should pay for (Shuttz, 1961: Psacharpolous 1984; Babalola 1996; Adedeji 2003; Okebukola 2003) in the submission of Okebukola (2003)  he noted that an additional concomitant of the private good as that  grant  have been change to loans, posing major burden on many graduate. Educational outcome are product of the complex interaction of the different stakeholder who participate directly in the schooling </w:t>
      </w:r>
      <w:r w:rsidRPr="007D0E4D">
        <w:rPr>
          <w:rFonts w:ascii="Arial" w:hAnsi="Arial"/>
          <w:sz w:val="28"/>
        </w:rPr>
        <w:lastRenderedPageBreak/>
        <w:t>process (parents, teachers, students, administrators, ministries etc) and other agents not directly connected to the educational system. The financing of education should be the function of all the major stakeholders. This is because government alone cannot fund higher education.</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 xml:space="preserve">There are many stakeholder involved in the success of any educational system. The major stakeholder includes the government, educational institutions, parents/guardians and the private sector that employ the output of these institutions. Other includes the students and the society in general. In private institution, the incidence lies mostly on individual while for the public sector ownership it lays on public sector. The benefit of higher education should be identified. Some studies argued that education services should be above market force and therefore should be provided freely i.e that government should bear the cost of education so that poor in the society can also get education. Other studies believed that not all levels of education ensured equity but rather there is higher private return in higher education and as such individual should be made to bear  the cost of their higher education (Psacharopolous,1996), while funding by the government should be limited to the basic education alone. Sharp, Register and Leftwich (1988) agreed with some studies that proposed cost sharing in which those who can afford higher </w:t>
      </w:r>
      <w:r w:rsidRPr="007D0E4D">
        <w:rPr>
          <w:rFonts w:ascii="Arial" w:hAnsi="Arial"/>
          <w:sz w:val="28"/>
        </w:rPr>
        <w:lastRenderedPageBreak/>
        <w:t>education are made to pay for it while the government should support these types of education for the poor who may not be able to afford it.</w:t>
      </w:r>
    </w:p>
    <w:p w:rsidR="008407F7" w:rsidRPr="007D0E4D" w:rsidRDefault="008407F7" w:rsidP="007E5C5E">
      <w:pPr>
        <w:spacing w:line="360" w:lineRule="auto"/>
        <w:jc w:val="both"/>
        <w:rPr>
          <w:rFonts w:ascii="Arial" w:hAnsi="Arial"/>
          <w:b/>
          <w:sz w:val="28"/>
        </w:rPr>
      </w:pPr>
      <w:r w:rsidRPr="007D0E4D">
        <w:rPr>
          <w:rFonts w:ascii="Arial" w:hAnsi="Arial"/>
          <w:b/>
          <w:sz w:val="28"/>
        </w:rPr>
        <w:t>Factors affecting cost and Financing of Higher Education</w:t>
      </w:r>
    </w:p>
    <w:p w:rsidR="008407F7" w:rsidRPr="007D0E4D" w:rsidRDefault="008407F7" w:rsidP="007E5C5E">
      <w:pPr>
        <w:spacing w:line="360" w:lineRule="auto"/>
        <w:jc w:val="both"/>
        <w:rPr>
          <w:rFonts w:ascii="Arial" w:hAnsi="Arial"/>
          <w:sz w:val="28"/>
        </w:rPr>
      </w:pPr>
      <w:r w:rsidRPr="007D0E4D">
        <w:rPr>
          <w:rFonts w:ascii="Arial" w:hAnsi="Arial"/>
          <w:sz w:val="28"/>
        </w:rPr>
        <w:tab/>
        <w:t xml:space="preserve">The following factors are considered as affecting finance in higher education </w:t>
      </w:r>
    </w:p>
    <w:p w:rsidR="008407F7" w:rsidRPr="007D0E4D" w:rsidRDefault="008407F7" w:rsidP="007E5C5E">
      <w:pPr>
        <w:pStyle w:val="ListParagraph"/>
        <w:numPr>
          <w:ilvl w:val="0"/>
          <w:numId w:val="11"/>
        </w:numPr>
        <w:spacing w:line="360" w:lineRule="auto"/>
        <w:jc w:val="both"/>
        <w:rPr>
          <w:rFonts w:ascii="Arial" w:hAnsi="Arial"/>
          <w:sz w:val="28"/>
        </w:rPr>
      </w:pPr>
      <w:r w:rsidRPr="007D0E4D">
        <w:rPr>
          <w:rFonts w:ascii="Arial" w:hAnsi="Arial"/>
          <w:sz w:val="28"/>
        </w:rPr>
        <w:t>Pegging admission by government</w:t>
      </w:r>
    </w:p>
    <w:p w:rsidR="008407F7" w:rsidRPr="007D0E4D" w:rsidRDefault="008407F7" w:rsidP="007E5C5E">
      <w:pPr>
        <w:pStyle w:val="ListParagraph"/>
        <w:numPr>
          <w:ilvl w:val="0"/>
          <w:numId w:val="11"/>
        </w:numPr>
        <w:spacing w:line="360" w:lineRule="auto"/>
        <w:jc w:val="both"/>
        <w:rPr>
          <w:rFonts w:ascii="Arial" w:hAnsi="Arial"/>
          <w:sz w:val="28"/>
        </w:rPr>
      </w:pPr>
      <w:r w:rsidRPr="007D0E4D">
        <w:rPr>
          <w:rFonts w:ascii="Arial" w:hAnsi="Arial"/>
          <w:sz w:val="28"/>
        </w:rPr>
        <w:t>Very low educational budget by government</w:t>
      </w:r>
    </w:p>
    <w:p w:rsidR="008407F7" w:rsidRPr="007D0E4D" w:rsidRDefault="008407F7" w:rsidP="007E5C5E">
      <w:pPr>
        <w:pStyle w:val="ListParagraph"/>
        <w:numPr>
          <w:ilvl w:val="0"/>
          <w:numId w:val="11"/>
        </w:numPr>
        <w:spacing w:line="360" w:lineRule="auto"/>
        <w:jc w:val="both"/>
        <w:rPr>
          <w:rFonts w:ascii="Arial" w:hAnsi="Arial"/>
          <w:sz w:val="28"/>
        </w:rPr>
      </w:pPr>
      <w:r w:rsidRPr="007D0E4D">
        <w:rPr>
          <w:rFonts w:ascii="Arial" w:hAnsi="Arial"/>
          <w:sz w:val="28"/>
        </w:rPr>
        <w:t>Dividing financial support from foreign donors</w:t>
      </w:r>
    </w:p>
    <w:p w:rsidR="008407F7" w:rsidRPr="007D0E4D" w:rsidRDefault="008407F7" w:rsidP="007E5C5E">
      <w:pPr>
        <w:pStyle w:val="ListParagraph"/>
        <w:numPr>
          <w:ilvl w:val="0"/>
          <w:numId w:val="11"/>
        </w:numPr>
        <w:spacing w:line="360" w:lineRule="auto"/>
        <w:jc w:val="both"/>
        <w:rPr>
          <w:rFonts w:ascii="Arial" w:hAnsi="Arial"/>
          <w:sz w:val="28"/>
        </w:rPr>
      </w:pPr>
      <w:r w:rsidRPr="007D0E4D">
        <w:rPr>
          <w:rFonts w:ascii="Arial" w:hAnsi="Arial"/>
          <w:sz w:val="28"/>
        </w:rPr>
        <w:t>Economics growth in Africa is no longer strong enough to fund programmes in higher education</w:t>
      </w:r>
    </w:p>
    <w:p w:rsidR="008407F7" w:rsidRPr="007D0E4D" w:rsidRDefault="008407F7" w:rsidP="007E5C5E">
      <w:pPr>
        <w:pStyle w:val="ListParagraph"/>
        <w:numPr>
          <w:ilvl w:val="0"/>
          <w:numId w:val="11"/>
        </w:numPr>
        <w:spacing w:line="360" w:lineRule="auto"/>
        <w:jc w:val="both"/>
        <w:rPr>
          <w:rFonts w:ascii="Arial" w:hAnsi="Arial"/>
          <w:sz w:val="28"/>
        </w:rPr>
      </w:pPr>
      <w:r w:rsidRPr="007D0E4D">
        <w:rPr>
          <w:rFonts w:ascii="Arial" w:hAnsi="Arial"/>
          <w:sz w:val="28"/>
        </w:rPr>
        <w:t>Poverty, unemployment and uneven distribution of wealth</w:t>
      </w:r>
    </w:p>
    <w:p w:rsidR="008407F7" w:rsidRPr="007D0E4D" w:rsidRDefault="008407F7" w:rsidP="007E5C5E">
      <w:pPr>
        <w:pStyle w:val="ListParagraph"/>
        <w:numPr>
          <w:ilvl w:val="0"/>
          <w:numId w:val="11"/>
        </w:numPr>
        <w:spacing w:line="360" w:lineRule="auto"/>
        <w:jc w:val="both"/>
        <w:rPr>
          <w:rFonts w:ascii="Arial" w:hAnsi="Arial"/>
          <w:sz w:val="28"/>
        </w:rPr>
      </w:pPr>
      <w:r w:rsidRPr="007D0E4D">
        <w:rPr>
          <w:rFonts w:ascii="Arial" w:hAnsi="Arial"/>
          <w:sz w:val="28"/>
        </w:rPr>
        <w:t>Limited number of higher education provider both private and community organization have not invested enough on higher education</w:t>
      </w:r>
    </w:p>
    <w:p w:rsidR="008407F7" w:rsidRPr="007D0E4D" w:rsidRDefault="008407F7" w:rsidP="007E5C5E">
      <w:pPr>
        <w:pStyle w:val="ListParagraph"/>
        <w:numPr>
          <w:ilvl w:val="0"/>
          <w:numId w:val="11"/>
        </w:numPr>
        <w:spacing w:line="360" w:lineRule="auto"/>
        <w:jc w:val="both"/>
        <w:rPr>
          <w:rFonts w:ascii="Arial" w:hAnsi="Arial"/>
          <w:sz w:val="28"/>
        </w:rPr>
      </w:pPr>
      <w:r w:rsidRPr="007D0E4D">
        <w:rPr>
          <w:rFonts w:ascii="Arial" w:hAnsi="Arial"/>
          <w:sz w:val="28"/>
        </w:rPr>
        <w:t>In the light of these all stakeholders must be involved in the provision of investing in higher education through integrated approach to higher education finance (fagbulu,2003).      Also Akintayo (2004) mentioned other factors which are :</w:t>
      </w:r>
    </w:p>
    <w:p w:rsidR="008407F7" w:rsidRPr="007D0E4D" w:rsidRDefault="008407F7" w:rsidP="007E5C5E">
      <w:pPr>
        <w:pStyle w:val="ListParagraph"/>
        <w:numPr>
          <w:ilvl w:val="0"/>
          <w:numId w:val="12"/>
        </w:numPr>
        <w:spacing w:line="360" w:lineRule="auto"/>
        <w:jc w:val="both"/>
        <w:rPr>
          <w:rFonts w:ascii="Arial" w:hAnsi="Arial"/>
          <w:sz w:val="28"/>
        </w:rPr>
      </w:pPr>
      <w:r w:rsidRPr="007D0E4D">
        <w:rPr>
          <w:rFonts w:ascii="Arial" w:hAnsi="Arial"/>
          <w:sz w:val="28"/>
        </w:rPr>
        <w:t>Resources management level</w:t>
      </w:r>
    </w:p>
    <w:p w:rsidR="008407F7" w:rsidRPr="007D0E4D" w:rsidRDefault="008407F7" w:rsidP="007E5C5E">
      <w:pPr>
        <w:pStyle w:val="ListParagraph"/>
        <w:numPr>
          <w:ilvl w:val="0"/>
          <w:numId w:val="12"/>
        </w:numPr>
        <w:spacing w:line="360" w:lineRule="auto"/>
        <w:jc w:val="both"/>
        <w:rPr>
          <w:rFonts w:ascii="Arial" w:hAnsi="Arial"/>
          <w:sz w:val="28"/>
        </w:rPr>
      </w:pPr>
      <w:r w:rsidRPr="007D0E4D">
        <w:rPr>
          <w:rFonts w:ascii="Arial" w:hAnsi="Arial"/>
          <w:sz w:val="28"/>
        </w:rPr>
        <w:t xml:space="preserve">Economic situation of the country  </w:t>
      </w:r>
    </w:p>
    <w:p w:rsidR="008407F7" w:rsidRPr="007D0E4D" w:rsidRDefault="008407F7" w:rsidP="007E5C5E">
      <w:pPr>
        <w:pStyle w:val="ListParagraph"/>
        <w:numPr>
          <w:ilvl w:val="0"/>
          <w:numId w:val="12"/>
        </w:numPr>
        <w:spacing w:line="360" w:lineRule="auto"/>
        <w:jc w:val="both"/>
        <w:rPr>
          <w:rFonts w:ascii="Arial" w:hAnsi="Arial"/>
          <w:sz w:val="28"/>
        </w:rPr>
      </w:pPr>
      <w:r w:rsidRPr="007D0E4D">
        <w:rPr>
          <w:rFonts w:ascii="Arial" w:hAnsi="Arial"/>
          <w:sz w:val="28"/>
        </w:rPr>
        <w:t xml:space="preserve">Political Exigencies </w:t>
      </w:r>
    </w:p>
    <w:p w:rsidR="008407F7" w:rsidRPr="007D0E4D" w:rsidRDefault="008407F7" w:rsidP="007E5C5E">
      <w:pPr>
        <w:pStyle w:val="ListParagraph"/>
        <w:numPr>
          <w:ilvl w:val="0"/>
          <w:numId w:val="12"/>
        </w:numPr>
        <w:spacing w:line="360" w:lineRule="auto"/>
        <w:jc w:val="both"/>
        <w:rPr>
          <w:rFonts w:ascii="Arial" w:hAnsi="Arial"/>
          <w:sz w:val="28"/>
        </w:rPr>
      </w:pPr>
      <w:r w:rsidRPr="007D0E4D">
        <w:rPr>
          <w:rFonts w:ascii="Arial" w:hAnsi="Arial"/>
          <w:sz w:val="28"/>
        </w:rPr>
        <w:lastRenderedPageBreak/>
        <w:t>Goal and Objective of education Development needs a nation-Human innate to learn</w:t>
      </w:r>
    </w:p>
    <w:p w:rsidR="008407F7" w:rsidRPr="007D0E4D" w:rsidRDefault="008407F7" w:rsidP="007E5C5E">
      <w:pPr>
        <w:pStyle w:val="ListParagraph"/>
        <w:numPr>
          <w:ilvl w:val="0"/>
          <w:numId w:val="12"/>
        </w:numPr>
        <w:spacing w:line="360" w:lineRule="auto"/>
        <w:jc w:val="both"/>
        <w:rPr>
          <w:rFonts w:ascii="Arial" w:hAnsi="Arial"/>
          <w:sz w:val="28"/>
        </w:rPr>
      </w:pPr>
      <w:r w:rsidRPr="007D0E4D">
        <w:rPr>
          <w:rFonts w:ascii="Arial" w:hAnsi="Arial"/>
          <w:sz w:val="28"/>
        </w:rPr>
        <w:t xml:space="preserve">Data and Population-student-teacher (STR), Average teacher salaries (ATS) and students Enrolment Rate (STR). </w:t>
      </w:r>
    </w:p>
    <w:p w:rsidR="008407F7" w:rsidRPr="007D0E4D" w:rsidRDefault="008407F7" w:rsidP="007E5C5E">
      <w:pPr>
        <w:spacing w:line="360" w:lineRule="auto"/>
        <w:jc w:val="both"/>
        <w:rPr>
          <w:rFonts w:ascii="Arial" w:hAnsi="Arial"/>
          <w:b/>
          <w:sz w:val="28"/>
        </w:rPr>
      </w:pPr>
      <w:r w:rsidRPr="007D0E4D">
        <w:rPr>
          <w:rFonts w:ascii="Arial" w:hAnsi="Arial"/>
          <w:b/>
          <w:sz w:val="28"/>
        </w:rPr>
        <w:t>Concept, Nature of School Facilities</w:t>
      </w:r>
    </w:p>
    <w:p w:rsidR="008407F7" w:rsidRPr="007D0E4D" w:rsidRDefault="008407F7" w:rsidP="007E5C5E">
      <w:pPr>
        <w:spacing w:line="360" w:lineRule="auto"/>
        <w:jc w:val="both"/>
        <w:rPr>
          <w:rFonts w:ascii="Arial" w:hAnsi="Arial"/>
          <w:sz w:val="28"/>
        </w:rPr>
      </w:pPr>
      <w:r w:rsidRPr="007D0E4D">
        <w:rPr>
          <w:rFonts w:ascii="Arial" w:hAnsi="Arial"/>
          <w:sz w:val="28"/>
        </w:rPr>
        <w:tab/>
        <w:t xml:space="preserve">School exist for the purpose of teaching and learning.  Human and material resources provided for staff and deployed for this purpose. School facilities are the materials resources provided for staff and students to optimize their  productivity in the teaching and learning process. The realization that the  transfer of knowledge does not only take place in the four wall of the classroom from the teacher to the students but rather that learning take place through  discovery, exploration, interaction with the internal and external environment has necessitated the creative and innovative development of teaching and learning facilities that reflects these changes. School exist to serve socio-economic and political need of the over changing society, consequently, they are in constant interaction with their external environment. They receive input from external environment  in the form of human and material resources, processes them and empty same into society as finished products and services. The quality of the product bears a direct relationship with the quality of the facilities deployed in the process of production. This  demand that state of the art are </w:t>
      </w:r>
      <w:r w:rsidRPr="007D0E4D">
        <w:rPr>
          <w:rFonts w:ascii="Arial" w:hAnsi="Arial"/>
          <w:sz w:val="28"/>
        </w:rPr>
        <w:lastRenderedPageBreak/>
        <w:t>provided in school to prepare school leavers for life in the global village. Useful types of resources to be contacted by planner and the management team are acoustical facilities and audio visual facilities, behavioral science e-center , ecological center and press center, electronic data processing center  etc. Other includes food centre, graphic design, health care center, science laboratory, sport complex.This implies that facilities management is a collective responsibilities of Federal, State, Local government authorities, staff and students of the individual school, the community where the school is located.</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 xml:space="preserve">The school plant is a major component of the school facility. Knezevich (1975, P.562) describe it as “the space interpretation of the school curriculum”. He emphasized that the school curriculum find its physical expression in construction and arrangement of school plants, which is a controlled environment that facilitate the teaching and learning process and also protect the physical well being of the occupants. He further stated  that since teaching learning does not take in a vacuum, school  facilities give meaning to the planned curricular and extra-curricula. A discussion of the school plant starts with the conceptualization of the educational programme to be offered in the school. The nature and types of educational programme will determine the nature and types of the school plant to be provided. Unruh (1974) emphasized that both </w:t>
      </w:r>
      <w:r w:rsidRPr="007D0E4D">
        <w:rPr>
          <w:rFonts w:ascii="Arial" w:hAnsi="Arial"/>
          <w:sz w:val="28"/>
        </w:rPr>
        <w:lastRenderedPageBreak/>
        <w:t xml:space="preserve">teacher and students need places to search, interact, write, Confer, Interact, view, interact, think, experiment and record. Students needs to transact students affair or to gather for social purpose. Teachers need office space, conference rooms for team planning, facilities for diagnosis of pupils needs and facilities for preparing instructional presentation. New view of the teaching –learning of the teaching learning process that move  beyond  memorizing of knowledge toward involvement of students in applying, analyzing, synthesizing and evaluating knowledge stress the need for flexibility of space in the schools. Modern facilities are designed for diverse academic and social activities. Multi purpose facilities used for academic activities during or after school hours may be available for continue educational programmes, social activities  and recreation though multipurpose facilities may be available to the community during school hours through appropriate scheduling. This will eliminate the burden of duplication of such facilities as conference halls, gymnasium, library, theater and sporting facilities. Such integrated effort is cost effective and brings the community closer to school. </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 xml:space="preserve">Renovation and modernization of old and dilapidated building should be carried out to ensure that facilities for team planning area, clerical space, workrooms, professional development libraries, faculty dining areas, storage space, </w:t>
      </w:r>
      <w:r w:rsidRPr="007D0E4D">
        <w:rPr>
          <w:rFonts w:ascii="Arial" w:hAnsi="Arial"/>
          <w:sz w:val="28"/>
        </w:rPr>
        <w:lastRenderedPageBreak/>
        <w:t>students  conference area, guidance services area for large group instruction, space for instructional media, library resources center, science facilities are always in good condition when needed.</w:t>
      </w:r>
    </w:p>
    <w:p w:rsidR="008407F7" w:rsidRPr="007D0E4D" w:rsidRDefault="008407F7" w:rsidP="007E5C5E">
      <w:pPr>
        <w:spacing w:line="360" w:lineRule="auto"/>
        <w:ind w:firstLine="720"/>
        <w:jc w:val="both"/>
        <w:rPr>
          <w:rFonts w:ascii="Arial" w:hAnsi="Arial"/>
          <w:sz w:val="28"/>
        </w:rPr>
      </w:pPr>
      <w:r w:rsidRPr="007D0E4D">
        <w:rPr>
          <w:rFonts w:ascii="Arial" w:hAnsi="Arial"/>
          <w:sz w:val="28"/>
        </w:rPr>
        <w:t>Equipment and supplies are essential  for the attainment of educational goal and  objective. Simpson and Aderson (1981 P.139) defined equipment as item that last a minimum number of year or cost more than a certain amount and supplies as item such as microscope slide, glass tubing and cotton swabs, that are quickly consumed and that are usually less expensive than equipment items. Some equipment perform specific function while other such as  computer which  perform multiplicity of functions.</w:t>
      </w:r>
    </w:p>
    <w:p w:rsidR="005E3849" w:rsidRPr="007D0E4D" w:rsidRDefault="005E3849" w:rsidP="007E5C5E">
      <w:pPr>
        <w:spacing w:line="360" w:lineRule="auto"/>
        <w:rPr>
          <w:rFonts w:ascii="Arial" w:hAnsi="Arial"/>
          <w:sz w:val="28"/>
        </w:rPr>
      </w:pPr>
      <w:r w:rsidRPr="007D0E4D">
        <w:rPr>
          <w:rFonts w:ascii="Arial" w:hAnsi="Arial"/>
          <w:sz w:val="28"/>
        </w:rPr>
        <w:br w:type="page"/>
      </w:r>
    </w:p>
    <w:p w:rsidR="005E3849" w:rsidRPr="007D0E4D" w:rsidRDefault="005E3849" w:rsidP="007E5C5E">
      <w:pPr>
        <w:spacing w:line="360" w:lineRule="auto"/>
        <w:jc w:val="center"/>
        <w:rPr>
          <w:rFonts w:ascii="Arial" w:hAnsi="Arial"/>
          <w:b/>
          <w:sz w:val="28"/>
        </w:rPr>
      </w:pPr>
      <w:r w:rsidRPr="007D0E4D">
        <w:rPr>
          <w:rFonts w:ascii="Arial" w:hAnsi="Arial"/>
          <w:b/>
          <w:sz w:val="28"/>
        </w:rPr>
        <w:lastRenderedPageBreak/>
        <w:t xml:space="preserve">CHAPTER THREE </w:t>
      </w:r>
    </w:p>
    <w:p w:rsidR="005E3849" w:rsidRPr="007D0E4D" w:rsidRDefault="005E3849" w:rsidP="007E5C5E">
      <w:pPr>
        <w:spacing w:line="360" w:lineRule="auto"/>
        <w:jc w:val="center"/>
        <w:rPr>
          <w:rFonts w:ascii="Arial" w:hAnsi="Arial"/>
          <w:b/>
          <w:sz w:val="28"/>
        </w:rPr>
      </w:pPr>
      <w:r w:rsidRPr="007D0E4D">
        <w:rPr>
          <w:rFonts w:ascii="Arial" w:hAnsi="Arial"/>
          <w:b/>
          <w:sz w:val="28"/>
        </w:rPr>
        <w:t xml:space="preserve">RESEARCH METHOD </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This chapter explains the method under which the study is carried out.</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Research Design</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Population</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 xml:space="preserve">Sample and Sampling Techniques </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Research Instrument</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Validity of  Instrument</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Reliability  of the Instrument</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Administration of the Instrument</w:t>
      </w:r>
    </w:p>
    <w:p w:rsidR="005E3849" w:rsidRPr="007D0E4D" w:rsidRDefault="005E3849" w:rsidP="007E5C5E">
      <w:pPr>
        <w:pStyle w:val="ListParagraph"/>
        <w:spacing w:line="360" w:lineRule="auto"/>
        <w:ind w:left="1080"/>
        <w:jc w:val="both"/>
        <w:rPr>
          <w:rFonts w:ascii="Arial" w:hAnsi="Arial"/>
          <w:sz w:val="28"/>
        </w:rPr>
      </w:pPr>
      <w:r w:rsidRPr="007D0E4D">
        <w:rPr>
          <w:rFonts w:ascii="Arial" w:hAnsi="Arial"/>
          <w:sz w:val="28"/>
        </w:rPr>
        <w:t xml:space="preserve">Data Analysis </w:t>
      </w:r>
    </w:p>
    <w:p w:rsidR="005E3849" w:rsidRPr="007D0E4D" w:rsidRDefault="005E3849" w:rsidP="007E5C5E">
      <w:pPr>
        <w:spacing w:line="360" w:lineRule="auto"/>
        <w:jc w:val="both"/>
        <w:rPr>
          <w:rFonts w:ascii="Arial" w:hAnsi="Arial"/>
          <w:sz w:val="28"/>
        </w:rPr>
      </w:pPr>
      <w:r w:rsidRPr="007D0E4D">
        <w:rPr>
          <w:rFonts w:ascii="Arial" w:hAnsi="Arial"/>
          <w:b/>
          <w:sz w:val="28"/>
        </w:rPr>
        <w:t xml:space="preserve">Research Design </w:t>
      </w:r>
    </w:p>
    <w:p w:rsidR="005E3849" w:rsidRPr="007D0E4D" w:rsidRDefault="005E3849" w:rsidP="007E5C5E">
      <w:pPr>
        <w:spacing w:line="360" w:lineRule="auto"/>
        <w:jc w:val="both"/>
        <w:rPr>
          <w:rFonts w:ascii="Arial" w:hAnsi="Arial"/>
          <w:sz w:val="28"/>
        </w:rPr>
      </w:pPr>
      <w:r w:rsidRPr="007D0E4D">
        <w:rPr>
          <w:rFonts w:ascii="Arial" w:hAnsi="Arial"/>
          <w:sz w:val="28"/>
        </w:rPr>
        <w:tab/>
        <w:t>Case-study analysis method was used for this research (Wikipedia Jan 2012) posit that case study is appropriate when intensive and rigorous finding is done on a unit, group or an individual. Thomas (P.3 2012) offers the following definition of case study “case-studies” are analysis of persons, events decision, period projects, politics institutions or other system that are studied holistically by one or more method.</w:t>
      </w:r>
    </w:p>
    <w:p w:rsidR="005E3849" w:rsidRPr="007D0E4D" w:rsidRDefault="005E3849" w:rsidP="007E5C5E">
      <w:pPr>
        <w:spacing w:line="360" w:lineRule="auto"/>
        <w:jc w:val="both"/>
        <w:rPr>
          <w:rFonts w:ascii="Arial" w:hAnsi="Arial"/>
          <w:sz w:val="28"/>
        </w:rPr>
      </w:pPr>
      <w:r w:rsidRPr="007D0E4D">
        <w:rPr>
          <w:rFonts w:ascii="Arial" w:hAnsi="Arial"/>
          <w:sz w:val="28"/>
        </w:rPr>
        <w:lastRenderedPageBreak/>
        <w:t>Case-study research can means single or multiple case-studies, can include quantitative evidence, relies on multiple source of evidence and benefit from the prior development of theoretical propositions.</w:t>
      </w:r>
    </w:p>
    <w:p w:rsidR="0062354B" w:rsidRPr="0062354B" w:rsidRDefault="0062354B" w:rsidP="007E5C5E">
      <w:pPr>
        <w:spacing w:line="360" w:lineRule="auto"/>
        <w:jc w:val="both"/>
        <w:rPr>
          <w:rFonts w:ascii="Arial" w:hAnsi="Arial"/>
          <w:b/>
          <w:sz w:val="28"/>
        </w:rPr>
      </w:pPr>
      <w:r w:rsidRPr="0062354B">
        <w:rPr>
          <w:rFonts w:ascii="Arial" w:hAnsi="Arial"/>
          <w:b/>
          <w:sz w:val="28"/>
        </w:rPr>
        <w:t>Population</w:t>
      </w:r>
    </w:p>
    <w:p w:rsidR="0062354B" w:rsidRPr="00BD3C19" w:rsidRDefault="0062354B" w:rsidP="007E5C5E">
      <w:pPr>
        <w:spacing w:line="360" w:lineRule="auto"/>
        <w:ind w:firstLine="720"/>
        <w:jc w:val="both"/>
        <w:rPr>
          <w:rFonts w:ascii="Arial" w:hAnsi="Arial"/>
          <w:sz w:val="28"/>
        </w:rPr>
      </w:pPr>
      <w:r w:rsidRPr="00BD3C19">
        <w:rPr>
          <w:rFonts w:ascii="Arial" w:hAnsi="Arial"/>
          <w:sz w:val="28"/>
        </w:rPr>
        <w:t>Damilola (199</w:t>
      </w:r>
      <w:r>
        <w:rPr>
          <w:rFonts w:ascii="Arial" w:hAnsi="Arial"/>
          <w:sz w:val="28"/>
        </w:rPr>
        <w:t>6</w:t>
      </w:r>
      <w:r w:rsidRPr="00BD3C19">
        <w:rPr>
          <w:rFonts w:ascii="Arial" w:hAnsi="Arial"/>
          <w:sz w:val="28"/>
        </w:rPr>
        <w:t>), stated that vectors to the numbers of people, objects or element in which the researcher in interested a research population is a set of all possible case. Of interest in a given research activities.</w:t>
      </w:r>
    </w:p>
    <w:p w:rsidR="0062354B" w:rsidRPr="00BD3C19" w:rsidRDefault="0062354B" w:rsidP="007E5C5E">
      <w:pPr>
        <w:spacing w:line="360" w:lineRule="auto"/>
        <w:jc w:val="both"/>
        <w:rPr>
          <w:rFonts w:ascii="Arial" w:hAnsi="Arial"/>
          <w:sz w:val="28"/>
        </w:rPr>
      </w:pPr>
      <w:r w:rsidRPr="00BD3C19">
        <w:rPr>
          <w:rFonts w:ascii="Arial" w:hAnsi="Arial"/>
          <w:sz w:val="28"/>
        </w:rPr>
        <w:tab/>
        <w:t xml:space="preserve">A research population is generally a large collection of individuals or events that is the main focus of a scienfic quench i.e it is for the benefit of the research population that research is done. </w:t>
      </w:r>
    </w:p>
    <w:p w:rsidR="0062354B" w:rsidRPr="00BD3C19" w:rsidRDefault="0062354B" w:rsidP="007E5C5E">
      <w:pPr>
        <w:spacing w:line="360" w:lineRule="auto"/>
        <w:jc w:val="both"/>
        <w:rPr>
          <w:rFonts w:ascii="Arial" w:hAnsi="Arial"/>
          <w:b/>
          <w:sz w:val="28"/>
        </w:rPr>
      </w:pPr>
      <w:r w:rsidRPr="00BD3C19">
        <w:rPr>
          <w:rFonts w:ascii="Arial" w:hAnsi="Arial"/>
          <w:sz w:val="28"/>
        </w:rPr>
        <w:t xml:space="preserve">academic staff, students, (NCE and Degree) in kwara state college of education, Ilorin.          </w:t>
      </w:r>
      <w:r w:rsidRPr="00BD3C19">
        <w:rPr>
          <w:rFonts w:ascii="Arial" w:hAnsi="Arial"/>
          <w:b/>
          <w:sz w:val="28"/>
        </w:rPr>
        <w:t xml:space="preserve"> </w:t>
      </w:r>
    </w:p>
    <w:p w:rsidR="0062354B" w:rsidRPr="00BD3C19" w:rsidRDefault="0062354B" w:rsidP="007E5C5E">
      <w:pPr>
        <w:spacing w:line="360" w:lineRule="auto"/>
        <w:jc w:val="both"/>
        <w:rPr>
          <w:rFonts w:ascii="Arial" w:hAnsi="Arial"/>
          <w:b/>
          <w:sz w:val="28"/>
        </w:rPr>
      </w:pPr>
      <w:r>
        <w:rPr>
          <w:rFonts w:ascii="Arial" w:hAnsi="Arial"/>
          <w:b/>
          <w:sz w:val="28"/>
        </w:rPr>
        <w:t>Sample and Sampling Techniques</w:t>
      </w:r>
    </w:p>
    <w:p w:rsidR="0062354B" w:rsidRPr="00BD3C19" w:rsidRDefault="0062354B" w:rsidP="007E5C5E">
      <w:pPr>
        <w:spacing w:line="360" w:lineRule="auto"/>
        <w:jc w:val="both"/>
        <w:rPr>
          <w:rFonts w:ascii="Arial" w:hAnsi="Arial"/>
          <w:sz w:val="28"/>
        </w:rPr>
      </w:pPr>
      <w:r w:rsidRPr="00BD3C19">
        <w:rPr>
          <w:rFonts w:ascii="Arial" w:hAnsi="Arial"/>
          <w:b/>
          <w:sz w:val="28"/>
        </w:rPr>
        <w:tab/>
      </w:r>
      <w:r w:rsidRPr="00BD3C19">
        <w:rPr>
          <w:rFonts w:ascii="Arial" w:hAnsi="Arial"/>
          <w:sz w:val="28"/>
        </w:rPr>
        <w:t>Sample can be defined as proportion or fraction of the population of the study which are taken and studied in order to make a representation to the whole of the population of the study.</w:t>
      </w:r>
    </w:p>
    <w:p w:rsidR="0062354B" w:rsidRPr="00BD3C19" w:rsidRDefault="0062354B" w:rsidP="007E5C5E">
      <w:pPr>
        <w:spacing w:line="360" w:lineRule="auto"/>
        <w:jc w:val="both"/>
        <w:rPr>
          <w:rFonts w:ascii="Arial" w:hAnsi="Arial"/>
          <w:sz w:val="28"/>
        </w:rPr>
      </w:pPr>
      <w:r w:rsidRPr="00BD3C19">
        <w:rPr>
          <w:rFonts w:ascii="Arial" w:hAnsi="Arial"/>
          <w:sz w:val="28"/>
        </w:rPr>
        <w:tab/>
        <w:t xml:space="preserve">The sampling techniques used in selection of respondents is stratified sampling method stratified sampling method is a </w:t>
      </w:r>
      <w:r w:rsidRPr="00BD3C19">
        <w:rPr>
          <w:rFonts w:ascii="Arial" w:hAnsi="Arial"/>
          <w:sz w:val="28"/>
        </w:rPr>
        <w:lastRenderedPageBreak/>
        <w:t>probability sampling techniques where the researcher divide the entire population into different sub group or strata them randomly select the final suggest proportionally from the different strata.</w:t>
      </w:r>
    </w:p>
    <w:p w:rsidR="0062354B" w:rsidRPr="00BD3C19" w:rsidRDefault="0062354B" w:rsidP="007E5C5E">
      <w:pPr>
        <w:spacing w:line="360" w:lineRule="auto"/>
        <w:jc w:val="both"/>
        <w:rPr>
          <w:rFonts w:ascii="Arial" w:hAnsi="Arial"/>
          <w:sz w:val="28"/>
        </w:rPr>
      </w:pPr>
      <w:r w:rsidRPr="00BD3C19">
        <w:rPr>
          <w:rFonts w:ascii="Arial" w:hAnsi="Arial"/>
          <w:sz w:val="28"/>
        </w:rPr>
        <w:tab/>
        <w:t>In this research whole, the respondents are randomly selected with total respondents being (100).</w:t>
      </w:r>
    </w:p>
    <w:p w:rsidR="0062354B" w:rsidRPr="0062354B" w:rsidRDefault="0062354B" w:rsidP="007E5C5E">
      <w:pPr>
        <w:spacing w:line="360" w:lineRule="auto"/>
        <w:jc w:val="both"/>
        <w:rPr>
          <w:rFonts w:ascii="Arial" w:hAnsi="Arial"/>
          <w:b/>
          <w:sz w:val="28"/>
        </w:rPr>
      </w:pPr>
      <w:r w:rsidRPr="0062354B">
        <w:rPr>
          <w:rFonts w:ascii="Arial" w:hAnsi="Arial"/>
          <w:b/>
          <w:sz w:val="28"/>
        </w:rPr>
        <w:t xml:space="preserve">Research Instrument </w:t>
      </w:r>
    </w:p>
    <w:p w:rsidR="0062354B" w:rsidRPr="00BD3C19" w:rsidRDefault="0062354B" w:rsidP="007E5C5E">
      <w:pPr>
        <w:spacing w:line="360" w:lineRule="auto"/>
        <w:jc w:val="both"/>
        <w:rPr>
          <w:rFonts w:ascii="Arial" w:hAnsi="Arial"/>
          <w:sz w:val="28"/>
        </w:rPr>
      </w:pPr>
      <w:r w:rsidRPr="00BD3C19">
        <w:rPr>
          <w:rFonts w:ascii="Arial" w:hAnsi="Arial"/>
          <w:sz w:val="28"/>
        </w:rPr>
        <w:tab/>
        <w:t xml:space="preserve">The instrument used in the study is the questionnaire designed the researchers.          </w:t>
      </w:r>
    </w:p>
    <w:p w:rsidR="0062354B" w:rsidRPr="00BD3C19" w:rsidRDefault="0062354B" w:rsidP="007E5C5E">
      <w:pPr>
        <w:spacing w:line="360" w:lineRule="auto"/>
        <w:ind w:firstLine="720"/>
        <w:jc w:val="both"/>
        <w:rPr>
          <w:rFonts w:ascii="Arial" w:hAnsi="Arial"/>
          <w:sz w:val="28"/>
        </w:rPr>
      </w:pPr>
      <w:r w:rsidRPr="00BD3C19">
        <w:rPr>
          <w:rFonts w:ascii="Arial" w:hAnsi="Arial"/>
          <w:sz w:val="28"/>
        </w:rPr>
        <w:t>The questionnaire was “</w:t>
      </w:r>
      <w:r w:rsidRPr="0062354B">
        <w:rPr>
          <w:rFonts w:ascii="Arial" w:hAnsi="Arial"/>
          <w:b/>
          <w:sz w:val="28"/>
        </w:rPr>
        <w:t xml:space="preserve">Title” The Role </w:t>
      </w:r>
      <w:r>
        <w:rPr>
          <w:rFonts w:ascii="Arial" w:hAnsi="Arial"/>
          <w:b/>
          <w:sz w:val="28"/>
        </w:rPr>
        <w:t>o</w:t>
      </w:r>
      <w:r w:rsidRPr="0062354B">
        <w:rPr>
          <w:rFonts w:ascii="Arial" w:hAnsi="Arial"/>
          <w:b/>
          <w:sz w:val="28"/>
        </w:rPr>
        <w:t>f TETFUND In Kwara State College Of Education Ilorin</w:t>
      </w:r>
      <w:r w:rsidRPr="00BD3C19">
        <w:rPr>
          <w:rFonts w:ascii="Arial" w:hAnsi="Arial"/>
          <w:sz w:val="28"/>
        </w:rPr>
        <w:t>.”</w:t>
      </w:r>
      <w:r>
        <w:rPr>
          <w:rFonts w:ascii="Arial" w:hAnsi="Arial"/>
          <w:sz w:val="28"/>
        </w:rPr>
        <w:t xml:space="preserve"> </w:t>
      </w:r>
      <w:r w:rsidRPr="00BD3C19">
        <w:rPr>
          <w:rFonts w:ascii="Arial" w:hAnsi="Arial"/>
          <w:sz w:val="28"/>
        </w:rPr>
        <w:t>The section A (1) of the questionnaire is constructed to collect fact such as gender educational background etc. while section (B(2) consist of questions relating to the research findings. The questions are prepared with multiple option criteria.</w:t>
      </w:r>
    </w:p>
    <w:p w:rsidR="0062354B" w:rsidRPr="0062354B" w:rsidRDefault="0062354B" w:rsidP="007E5C5E">
      <w:pPr>
        <w:spacing w:line="360" w:lineRule="auto"/>
        <w:jc w:val="both"/>
        <w:rPr>
          <w:rFonts w:ascii="Arial" w:hAnsi="Arial"/>
          <w:b/>
          <w:sz w:val="28"/>
        </w:rPr>
      </w:pPr>
      <w:r w:rsidRPr="0062354B">
        <w:rPr>
          <w:rFonts w:ascii="Arial" w:hAnsi="Arial"/>
          <w:b/>
          <w:sz w:val="28"/>
        </w:rPr>
        <w:t>Validity of the Instrument</w:t>
      </w:r>
    </w:p>
    <w:p w:rsidR="0062354B" w:rsidRPr="00BD3C19" w:rsidRDefault="0062354B" w:rsidP="007E5C5E">
      <w:pPr>
        <w:spacing w:line="360" w:lineRule="auto"/>
        <w:jc w:val="both"/>
        <w:rPr>
          <w:rFonts w:ascii="Arial" w:hAnsi="Arial"/>
          <w:sz w:val="28"/>
        </w:rPr>
      </w:pPr>
      <w:r w:rsidRPr="00BD3C19">
        <w:rPr>
          <w:rFonts w:ascii="Arial" w:hAnsi="Arial"/>
          <w:sz w:val="28"/>
        </w:rPr>
        <w:t xml:space="preserve">     The questionnaire was given to the supervisor for proper secreting. The supervision the final copies of the questionnaire.</w:t>
      </w:r>
    </w:p>
    <w:p w:rsidR="0062354B" w:rsidRPr="0062354B" w:rsidRDefault="0062354B" w:rsidP="007E5C5E">
      <w:pPr>
        <w:spacing w:line="360" w:lineRule="auto"/>
        <w:jc w:val="both"/>
        <w:rPr>
          <w:rFonts w:ascii="Arial" w:hAnsi="Arial"/>
          <w:b/>
          <w:sz w:val="28"/>
        </w:rPr>
      </w:pPr>
      <w:r w:rsidRPr="0062354B">
        <w:rPr>
          <w:rFonts w:ascii="Arial" w:hAnsi="Arial"/>
          <w:b/>
          <w:sz w:val="28"/>
        </w:rPr>
        <w:t xml:space="preserve">Reliability of the Instrument </w:t>
      </w:r>
    </w:p>
    <w:p w:rsidR="0062354B" w:rsidRPr="00BD3C19" w:rsidRDefault="0062354B" w:rsidP="007E5C5E">
      <w:pPr>
        <w:spacing w:line="360" w:lineRule="auto"/>
        <w:jc w:val="both"/>
        <w:rPr>
          <w:rFonts w:ascii="Arial" w:hAnsi="Arial"/>
          <w:sz w:val="28"/>
        </w:rPr>
      </w:pPr>
      <w:r w:rsidRPr="00BD3C19">
        <w:rPr>
          <w:rFonts w:ascii="Arial" w:hAnsi="Arial"/>
          <w:sz w:val="28"/>
        </w:rPr>
        <w:t xml:space="preserve">Test and retest methods was adopted in the first time, the test was conducted and in which scores was been kept by the </w:t>
      </w:r>
      <w:r w:rsidRPr="00BD3C19">
        <w:rPr>
          <w:rFonts w:ascii="Arial" w:hAnsi="Arial"/>
          <w:sz w:val="28"/>
        </w:rPr>
        <w:lastRenderedPageBreak/>
        <w:t>researcher. While in the second time, the test was conducted to the same respondent and the scores correlated with the first scores which show reliability.</w:t>
      </w:r>
    </w:p>
    <w:p w:rsidR="0062354B" w:rsidRPr="0062354B" w:rsidRDefault="0062354B" w:rsidP="007E5C5E">
      <w:pPr>
        <w:spacing w:line="360" w:lineRule="auto"/>
        <w:jc w:val="both"/>
        <w:rPr>
          <w:rFonts w:ascii="Arial" w:hAnsi="Arial"/>
          <w:b/>
          <w:sz w:val="28"/>
        </w:rPr>
      </w:pPr>
      <w:r w:rsidRPr="0062354B">
        <w:rPr>
          <w:rFonts w:ascii="Arial" w:hAnsi="Arial"/>
          <w:b/>
          <w:sz w:val="28"/>
        </w:rPr>
        <w:t xml:space="preserve">Administration of the Instrument </w:t>
      </w:r>
    </w:p>
    <w:p w:rsidR="0062354B" w:rsidRPr="00BD3C19" w:rsidRDefault="0062354B" w:rsidP="007E5C5E">
      <w:pPr>
        <w:spacing w:line="360" w:lineRule="auto"/>
        <w:ind w:firstLine="720"/>
        <w:jc w:val="both"/>
        <w:rPr>
          <w:rFonts w:ascii="Arial" w:hAnsi="Arial"/>
          <w:sz w:val="28"/>
        </w:rPr>
      </w:pPr>
      <w:r w:rsidRPr="00BD3C19">
        <w:rPr>
          <w:rFonts w:ascii="Arial" w:hAnsi="Arial"/>
          <w:sz w:val="28"/>
        </w:rPr>
        <w:t xml:space="preserve">The researcher personally administered the questionnaire. The researcher explain to the respondent on how to complete the questionnaire and also answer questions from the respondents. </w:t>
      </w:r>
    </w:p>
    <w:p w:rsidR="0062354B" w:rsidRPr="0062354B" w:rsidRDefault="0062354B" w:rsidP="007E5C5E">
      <w:pPr>
        <w:spacing w:line="360" w:lineRule="auto"/>
        <w:jc w:val="both"/>
        <w:rPr>
          <w:rFonts w:ascii="Arial" w:hAnsi="Arial"/>
          <w:b/>
          <w:sz w:val="28"/>
        </w:rPr>
      </w:pPr>
      <w:r w:rsidRPr="0062354B">
        <w:rPr>
          <w:rFonts w:ascii="Arial" w:hAnsi="Arial"/>
          <w:b/>
          <w:sz w:val="28"/>
        </w:rPr>
        <w:t xml:space="preserve">Data Analysis </w:t>
      </w:r>
    </w:p>
    <w:p w:rsidR="0062354B" w:rsidRPr="00BD3C19" w:rsidRDefault="0062354B" w:rsidP="007E5C5E">
      <w:pPr>
        <w:spacing w:line="360" w:lineRule="auto"/>
        <w:jc w:val="both"/>
        <w:rPr>
          <w:rFonts w:ascii="Arial" w:hAnsi="Arial"/>
          <w:sz w:val="28"/>
        </w:rPr>
      </w:pPr>
      <w:r w:rsidRPr="00BD3C19">
        <w:rPr>
          <w:rFonts w:ascii="Arial" w:hAnsi="Arial"/>
          <w:sz w:val="28"/>
        </w:rPr>
        <w:t>Simple percentage was used in the analysis of data collected.</w:t>
      </w:r>
    </w:p>
    <w:p w:rsidR="005E3849" w:rsidRPr="007D0E4D" w:rsidRDefault="005E3849" w:rsidP="007E5C5E">
      <w:pPr>
        <w:spacing w:line="360" w:lineRule="auto"/>
        <w:jc w:val="center"/>
        <w:rPr>
          <w:rFonts w:ascii="Arial" w:hAnsi="Arial"/>
          <w:b/>
          <w:sz w:val="28"/>
        </w:rPr>
      </w:pPr>
      <w:r w:rsidRPr="007D0E4D">
        <w:rPr>
          <w:rFonts w:ascii="Arial" w:hAnsi="Arial"/>
          <w:b/>
          <w:sz w:val="28"/>
        </w:rPr>
        <w:br w:type="page"/>
      </w:r>
      <w:r w:rsidRPr="007D0E4D">
        <w:rPr>
          <w:rFonts w:ascii="Arial" w:hAnsi="Arial"/>
          <w:b/>
          <w:sz w:val="28"/>
        </w:rPr>
        <w:lastRenderedPageBreak/>
        <w:t>CHAPTER FOUR</w:t>
      </w:r>
    </w:p>
    <w:p w:rsidR="005E3849" w:rsidRPr="007D0E4D" w:rsidRDefault="005E3849" w:rsidP="007E5C5E">
      <w:pPr>
        <w:spacing w:line="360" w:lineRule="auto"/>
        <w:jc w:val="center"/>
        <w:rPr>
          <w:rFonts w:ascii="Arial" w:hAnsi="Arial"/>
          <w:b/>
          <w:sz w:val="28"/>
        </w:rPr>
      </w:pPr>
      <w:r w:rsidRPr="007D0E4D">
        <w:rPr>
          <w:rFonts w:ascii="Arial" w:hAnsi="Arial"/>
          <w:b/>
          <w:sz w:val="28"/>
        </w:rPr>
        <w:t xml:space="preserve">RESULTS AND DISCUSSION </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This section deals with the analysis of data collected from the respondents. The results obtained are presented using simple  percentage.</w:t>
      </w:r>
    </w:p>
    <w:p w:rsidR="005E3849" w:rsidRPr="007D0E4D" w:rsidRDefault="005E3849" w:rsidP="00D1789A">
      <w:pPr>
        <w:spacing w:line="240" w:lineRule="auto"/>
        <w:jc w:val="both"/>
        <w:rPr>
          <w:rFonts w:ascii="Arial" w:hAnsi="Arial"/>
          <w:b/>
          <w:sz w:val="28"/>
        </w:rPr>
      </w:pPr>
      <w:r w:rsidRPr="007D0E4D">
        <w:rPr>
          <w:rFonts w:ascii="Arial" w:hAnsi="Arial"/>
          <w:b/>
          <w:sz w:val="28"/>
        </w:rPr>
        <w:t xml:space="preserve">Table 1: Distribution of respondents by age </w:t>
      </w:r>
    </w:p>
    <w:tbl>
      <w:tblPr>
        <w:tblStyle w:val="TableGrid"/>
        <w:tblW w:w="0" w:type="auto"/>
        <w:tblLook w:val="04A0"/>
      </w:tblPr>
      <w:tblGrid>
        <w:gridCol w:w="2632"/>
        <w:gridCol w:w="2579"/>
        <w:gridCol w:w="3213"/>
      </w:tblGrid>
      <w:tr w:rsidR="005E3849" w:rsidRPr="007D0E4D" w:rsidTr="007D1EA2">
        <w:tc>
          <w:tcPr>
            <w:tcW w:w="2808" w:type="dxa"/>
          </w:tcPr>
          <w:p w:rsidR="005E3849" w:rsidRPr="007D0E4D" w:rsidRDefault="005E3849" w:rsidP="00D1789A">
            <w:pPr>
              <w:jc w:val="both"/>
              <w:rPr>
                <w:rFonts w:ascii="Arial" w:hAnsi="Arial"/>
                <w:b/>
                <w:sz w:val="28"/>
              </w:rPr>
            </w:pPr>
            <w:r w:rsidRPr="007D0E4D">
              <w:rPr>
                <w:rFonts w:ascii="Arial" w:hAnsi="Arial"/>
                <w:b/>
                <w:sz w:val="28"/>
              </w:rPr>
              <w:t>AGE</w:t>
            </w:r>
          </w:p>
        </w:tc>
        <w:tc>
          <w:tcPr>
            <w:tcW w:w="2700" w:type="dxa"/>
          </w:tcPr>
          <w:p w:rsidR="005E3849" w:rsidRPr="007D0E4D" w:rsidRDefault="005E3849" w:rsidP="00D1789A">
            <w:pPr>
              <w:jc w:val="both"/>
              <w:rPr>
                <w:rFonts w:ascii="Arial" w:hAnsi="Arial"/>
                <w:b/>
                <w:sz w:val="28"/>
              </w:rPr>
            </w:pPr>
            <w:r w:rsidRPr="007D0E4D">
              <w:rPr>
                <w:rFonts w:ascii="Arial" w:hAnsi="Arial"/>
                <w:b/>
                <w:sz w:val="28"/>
              </w:rPr>
              <w:t xml:space="preserve">NUMBER </w:t>
            </w:r>
          </w:p>
        </w:tc>
        <w:tc>
          <w:tcPr>
            <w:tcW w:w="3305" w:type="dxa"/>
          </w:tcPr>
          <w:p w:rsidR="005E3849" w:rsidRPr="007D0E4D" w:rsidRDefault="005E3849" w:rsidP="00D1789A">
            <w:pPr>
              <w:jc w:val="both"/>
              <w:rPr>
                <w:rFonts w:ascii="Arial" w:hAnsi="Arial"/>
                <w:b/>
                <w:sz w:val="28"/>
              </w:rPr>
            </w:pPr>
            <w:r w:rsidRPr="007D0E4D">
              <w:rPr>
                <w:rFonts w:ascii="Arial" w:hAnsi="Arial"/>
                <w:b/>
                <w:sz w:val="28"/>
              </w:rPr>
              <w:t>PERCENTAGES</w:t>
            </w:r>
          </w:p>
        </w:tc>
      </w:tr>
      <w:tr w:rsidR="005E3849" w:rsidRPr="007D0E4D" w:rsidTr="007D1EA2">
        <w:tc>
          <w:tcPr>
            <w:tcW w:w="2808" w:type="dxa"/>
          </w:tcPr>
          <w:p w:rsidR="005E3849" w:rsidRPr="007D0E4D" w:rsidRDefault="005E3849" w:rsidP="00D1789A">
            <w:pPr>
              <w:jc w:val="both"/>
              <w:rPr>
                <w:rFonts w:ascii="Arial" w:hAnsi="Arial"/>
                <w:sz w:val="28"/>
              </w:rPr>
            </w:pPr>
            <w:r w:rsidRPr="007D0E4D">
              <w:rPr>
                <w:rFonts w:ascii="Arial" w:hAnsi="Arial"/>
                <w:sz w:val="28"/>
              </w:rPr>
              <w:t>18-25</w:t>
            </w:r>
          </w:p>
        </w:tc>
        <w:tc>
          <w:tcPr>
            <w:tcW w:w="2700" w:type="dxa"/>
          </w:tcPr>
          <w:p w:rsidR="005E3849" w:rsidRPr="007D0E4D" w:rsidRDefault="005E3849" w:rsidP="00D1789A">
            <w:pPr>
              <w:jc w:val="both"/>
              <w:rPr>
                <w:rFonts w:ascii="Arial" w:hAnsi="Arial"/>
                <w:sz w:val="28"/>
              </w:rPr>
            </w:pPr>
            <w:r w:rsidRPr="007D0E4D">
              <w:rPr>
                <w:rFonts w:ascii="Arial" w:hAnsi="Arial"/>
                <w:sz w:val="28"/>
              </w:rPr>
              <w:t>20</w:t>
            </w:r>
          </w:p>
        </w:tc>
        <w:tc>
          <w:tcPr>
            <w:tcW w:w="3305" w:type="dxa"/>
          </w:tcPr>
          <w:p w:rsidR="005E3849" w:rsidRPr="007D0E4D" w:rsidRDefault="00653A48" w:rsidP="00D1789A">
            <w:pPr>
              <w:jc w:val="both"/>
              <w:rPr>
                <w:rFonts w:ascii="Arial" w:hAnsi="Arial"/>
                <w:sz w:val="28"/>
              </w:rPr>
            </w:pPr>
            <w:r>
              <w:rPr>
                <w:rFonts w:ascii="Arial" w:hAnsi="Arial"/>
                <w:sz w:val="28"/>
              </w:rPr>
              <w:t>20%</w:t>
            </w:r>
          </w:p>
        </w:tc>
      </w:tr>
      <w:tr w:rsidR="005E3849" w:rsidRPr="007D0E4D" w:rsidTr="007D1EA2">
        <w:tc>
          <w:tcPr>
            <w:tcW w:w="2808" w:type="dxa"/>
          </w:tcPr>
          <w:p w:rsidR="005E3849" w:rsidRPr="007D0E4D" w:rsidRDefault="005E3849" w:rsidP="00D1789A">
            <w:pPr>
              <w:jc w:val="both"/>
              <w:rPr>
                <w:rFonts w:ascii="Arial" w:hAnsi="Arial"/>
                <w:sz w:val="28"/>
              </w:rPr>
            </w:pPr>
            <w:r w:rsidRPr="007D0E4D">
              <w:rPr>
                <w:rFonts w:ascii="Arial" w:hAnsi="Arial"/>
                <w:sz w:val="28"/>
              </w:rPr>
              <w:t>26-35</w:t>
            </w:r>
          </w:p>
        </w:tc>
        <w:tc>
          <w:tcPr>
            <w:tcW w:w="2700" w:type="dxa"/>
          </w:tcPr>
          <w:p w:rsidR="005E3849" w:rsidRPr="007D0E4D" w:rsidRDefault="005E3849" w:rsidP="00D1789A">
            <w:pPr>
              <w:jc w:val="both"/>
              <w:rPr>
                <w:rFonts w:ascii="Arial" w:hAnsi="Arial"/>
                <w:sz w:val="28"/>
              </w:rPr>
            </w:pPr>
            <w:r w:rsidRPr="007D0E4D">
              <w:rPr>
                <w:rFonts w:ascii="Arial" w:hAnsi="Arial"/>
                <w:sz w:val="28"/>
              </w:rPr>
              <w:t>60</w:t>
            </w:r>
          </w:p>
        </w:tc>
        <w:tc>
          <w:tcPr>
            <w:tcW w:w="3305" w:type="dxa"/>
          </w:tcPr>
          <w:p w:rsidR="005E3849" w:rsidRPr="007D0E4D" w:rsidRDefault="00653A48" w:rsidP="00D1789A">
            <w:pPr>
              <w:jc w:val="both"/>
              <w:rPr>
                <w:rFonts w:ascii="Arial" w:hAnsi="Arial"/>
                <w:sz w:val="28"/>
              </w:rPr>
            </w:pPr>
            <w:r>
              <w:rPr>
                <w:rFonts w:ascii="Arial" w:hAnsi="Arial"/>
                <w:sz w:val="28"/>
              </w:rPr>
              <w:t>60%</w:t>
            </w:r>
          </w:p>
        </w:tc>
      </w:tr>
      <w:tr w:rsidR="005E3849" w:rsidRPr="007D0E4D" w:rsidTr="007D1EA2">
        <w:tc>
          <w:tcPr>
            <w:tcW w:w="2808" w:type="dxa"/>
          </w:tcPr>
          <w:p w:rsidR="005E3849" w:rsidRPr="007D0E4D" w:rsidRDefault="0062354B" w:rsidP="00D1789A">
            <w:pPr>
              <w:jc w:val="both"/>
              <w:rPr>
                <w:rFonts w:ascii="Arial" w:hAnsi="Arial"/>
                <w:sz w:val="28"/>
              </w:rPr>
            </w:pPr>
            <w:r>
              <w:rPr>
                <w:rFonts w:ascii="Arial" w:hAnsi="Arial"/>
                <w:sz w:val="28"/>
              </w:rPr>
              <w:t>36 and above</w:t>
            </w:r>
          </w:p>
        </w:tc>
        <w:tc>
          <w:tcPr>
            <w:tcW w:w="2700" w:type="dxa"/>
          </w:tcPr>
          <w:p w:rsidR="005E3849" w:rsidRPr="007D0E4D" w:rsidRDefault="005E3849" w:rsidP="00D1789A">
            <w:pPr>
              <w:jc w:val="both"/>
              <w:rPr>
                <w:rFonts w:ascii="Arial" w:hAnsi="Arial"/>
                <w:sz w:val="28"/>
              </w:rPr>
            </w:pPr>
            <w:r w:rsidRPr="007D0E4D">
              <w:rPr>
                <w:rFonts w:ascii="Arial" w:hAnsi="Arial"/>
                <w:sz w:val="28"/>
              </w:rPr>
              <w:t>20</w:t>
            </w:r>
          </w:p>
        </w:tc>
        <w:tc>
          <w:tcPr>
            <w:tcW w:w="3305" w:type="dxa"/>
          </w:tcPr>
          <w:p w:rsidR="005E3849" w:rsidRPr="007D0E4D" w:rsidRDefault="00653A48" w:rsidP="00D1789A">
            <w:pPr>
              <w:jc w:val="both"/>
              <w:rPr>
                <w:rFonts w:ascii="Arial" w:hAnsi="Arial"/>
                <w:sz w:val="28"/>
              </w:rPr>
            </w:pPr>
            <w:r>
              <w:rPr>
                <w:rFonts w:ascii="Arial" w:hAnsi="Arial"/>
                <w:sz w:val="28"/>
              </w:rPr>
              <w:t>20%</w:t>
            </w:r>
          </w:p>
        </w:tc>
      </w:tr>
    </w:tbl>
    <w:p w:rsidR="005E3849" w:rsidRPr="007D0E4D" w:rsidRDefault="00653A48" w:rsidP="00D1789A">
      <w:pPr>
        <w:spacing w:line="240" w:lineRule="auto"/>
        <w:jc w:val="both"/>
        <w:rPr>
          <w:rFonts w:ascii="Arial" w:hAnsi="Arial"/>
          <w:b/>
          <w:sz w:val="28"/>
        </w:rPr>
      </w:pPr>
      <w:r>
        <w:rPr>
          <w:rFonts w:ascii="Arial" w:hAnsi="Arial"/>
          <w:b/>
          <w:sz w:val="28"/>
        </w:rPr>
        <w:t>Source: Field Survey 20</w:t>
      </w:r>
      <w:r w:rsidR="007E5C5E">
        <w:rPr>
          <w:rFonts w:ascii="Arial" w:hAnsi="Arial"/>
          <w:b/>
          <w:sz w:val="28"/>
        </w:rPr>
        <w:t>2</w:t>
      </w:r>
      <w:r>
        <w:rPr>
          <w:rFonts w:ascii="Arial" w:hAnsi="Arial"/>
          <w:b/>
          <w:sz w:val="28"/>
        </w:rPr>
        <w:t>4</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 xml:space="preserve">Table 1 shows that majority (60%) of the respondent were between 26-35, while the other group of 18-25 are represented with (20%) and the group 36-upwards is represented with 20%. This shows that respondents between the 26-35 years responded more than other </w:t>
      </w:r>
    </w:p>
    <w:p w:rsidR="0062354B" w:rsidRDefault="0062354B" w:rsidP="00D1789A">
      <w:pPr>
        <w:spacing w:line="240" w:lineRule="auto"/>
        <w:rPr>
          <w:rFonts w:ascii="Arial" w:hAnsi="Arial"/>
          <w:sz w:val="28"/>
        </w:rPr>
      </w:pPr>
    </w:p>
    <w:p w:rsidR="005E3849" w:rsidRPr="007D0E4D" w:rsidRDefault="005E3849" w:rsidP="00D1789A">
      <w:pPr>
        <w:spacing w:line="240" w:lineRule="auto"/>
        <w:jc w:val="both"/>
        <w:rPr>
          <w:rFonts w:ascii="Arial" w:hAnsi="Arial"/>
          <w:b/>
          <w:sz w:val="28"/>
        </w:rPr>
      </w:pPr>
      <w:r w:rsidRPr="007D0E4D">
        <w:rPr>
          <w:rFonts w:ascii="Arial" w:hAnsi="Arial"/>
          <w:sz w:val="28"/>
        </w:rPr>
        <w:t xml:space="preserve">Table 2: </w:t>
      </w:r>
      <w:r w:rsidRPr="007D0E4D">
        <w:rPr>
          <w:rFonts w:ascii="Arial" w:hAnsi="Arial"/>
          <w:b/>
          <w:sz w:val="28"/>
        </w:rPr>
        <w:t>Distribution of respondents by gender</w:t>
      </w:r>
    </w:p>
    <w:tbl>
      <w:tblPr>
        <w:tblStyle w:val="TableGrid"/>
        <w:tblW w:w="0" w:type="auto"/>
        <w:tblLook w:val="04A0"/>
      </w:tblPr>
      <w:tblGrid>
        <w:gridCol w:w="2657"/>
        <w:gridCol w:w="2565"/>
        <w:gridCol w:w="3202"/>
      </w:tblGrid>
      <w:tr w:rsidR="005E3849" w:rsidRPr="007D0E4D" w:rsidTr="007D1EA2">
        <w:tc>
          <w:tcPr>
            <w:tcW w:w="2808" w:type="dxa"/>
          </w:tcPr>
          <w:p w:rsidR="005E3849" w:rsidRPr="007D0E4D" w:rsidRDefault="005E3849" w:rsidP="00D1789A">
            <w:pPr>
              <w:jc w:val="both"/>
              <w:rPr>
                <w:rFonts w:ascii="Arial" w:hAnsi="Arial"/>
                <w:b/>
                <w:sz w:val="28"/>
              </w:rPr>
            </w:pPr>
            <w:r w:rsidRPr="007D0E4D">
              <w:rPr>
                <w:rFonts w:ascii="Arial" w:hAnsi="Arial"/>
                <w:b/>
                <w:sz w:val="28"/>
              </w:rPr>
              <w:t>GENDER</w:t>
            </w:r>
          </w:p>
        </w:tc>
        <w:tc>
          <w:tcPr>
            <w:tcW w:w="2700" w:type="dxa"/>
          </w:tcPr>
          <w:p w:rsidR="005E3849" w:rsidRPr="007D0E4D" w:rsidRDefault="005E3849" w:rsidP="00D1789A">
            <w:pPr>
              <w:jc w:val="both"/>
              <w:rPr>
                <w:rFonts w:ascii="Arial" w:hAnsi="Arial"/>
                <w:b/>
                <w:sz w:val="28"/>
              </w:rPr>
            </w:pPr>
            <w:r w:rsidRPr="007D0E4D">
              <w:rPr>
                <w:rFonts w:ascii="Arial" w:hAnsi="Arial"/>
                <w:b/>
                <w:sz w:val="28"/>
              </w:rPr>
              <w:t xml:space="preserve">NUMBER </w:t>
            </w:r>
          </w:p>
        </w:tc>
        <w:tc>
          <w:tcPr>
            <w:tcW w:w="3305" w:type="dxa"/>
          </w:tcPr>
          <w:p w:rsidR="005E3849" w:rsidRPr="007D0E4D" w:rsidRDefault="005E3849" w:rsidP="00D1789A">
            <w:pPr>
              <w:jc w:val="both"/>
              <w:rPr>
                <w:rFonts w:ascii="Arial" w:hAnsi="Arial"/>
                <w:b/>
                <w:sz w:val="28"/>
              </w:rPr>
            </w:pPr>
            <w:r w:rsidRPr="007D0E4D">
              <w:rPr>
                <w:rFonts w:ascii="Arial" w:hAnsi="Arial"/>
                <w:b/>
                <w:sz w:val="28"/>
              </w:rPr>
              <w:t>PERCENTAGES</w:t>
            </w:r>
          </w:p>
        </w:tc>
      </w:tr>
      <w:tr w:rsidR="005E3849" w:rsidRPr="007D0E4D" w:rsidTr="007D1EA2">
        <w:tc>
          <w:tcPr>
            <w:tcW w:w="2808" w:type="dxa"/>
          </w:tcPr>
          <w:p w:rsidR="005E3849" w:rsidRPr="007D0E4D" w:rsidRDefault="005E3849" w:rsidP="00D1789A">
            <w:pPr>
              <w:jc w:val="both"/>
              <w:rPr>
                <w:rFonts w:ascii="Arial" w:hAnsi="Arial"/>
                <w:sz w:val="28"/>
              </w:rPr>
            </w:pPr>
            <w:r w:rsidRPr="007D0E4D">
              <w:rPr>
                <w:rFonts w:ascii="Arial" w:hAnsi="Arial"/>
                <w:sz w:val="28"/>
              </w:rPr>
              <w:t xml:space="preserve">Male </w:t>
            </w:r>
          </w:p>
        </w:tc>
        <w:tc>
          <w:tcPr>
            <w:tcW w:w="2700" w:type="dxa"/>
          </w:tcPr>
          <w:p w:rsidR="005E3849" w:rsidRPr="007D0E4D" w:rsidRDefault="005E3849" w:rsidP="00D1789A">
            <w:pPr>
              <w:jc w:val="both"/>
              <w:rPr>
                <w:rFonts w:ascii="Arial" w:hAnsi="Arial"/>
                <w:sz w:val="28"/>
              </w:rPr>
            </w:pPr>
            <w:r w:rsidRPr="007D0E4D">
              <w:rPr>
                <w:rFonts w:ascii="Arial" w:hAnsi="Arial"/>
                <w:sz w:val="28"/>
              </w:rPr>
              <w:t>60</w:t>
            </w:r>
          </w:p>
        </w:tc>
        <w:tc>
          <w:tcPr>
            <w:tcW w:w="3305" w:type="dxa"/>
          </w:tcPr>
          <w:p w:rsidR="005E3849" w:rsidRPr="007D0E4D" w:rsidRDefault="005E3849" w:rsidP="00D1789A">
            <w:pPr>
              <w:jc w:val="both"/>
              <w:rPr>
                <w:rFonts w:ascii="Arial" w:hAnsi="Arial"/>
                <w:sz w:val="28"/>
              </w:rPr>
            </w:pPr>
            <w:r w:rsidRPr="007D0E4D">
              <w:rPr>
                <w:rFonts w:ascii="Arial" w:hAnsi="Arial"/>
                <w:sz w:val="28"/>
              </w:rPr>
              <w:t>60%</w:t>
            </w:r>
          </w:p>
        </w:tc>
      </w:tr>
      <w:tr w:rsidR="005E3849" w:rsidRPr="007D0E4D" w:rsidTr="007D1EA2">
        <w:tc>
          <w:tcPr>
            <w:tcW w:w="2808" w:type="dxa"/>
          </w:tcPr>
          <w:p w:rsidR="005E3849" w:rsidRPr="007D0E4D" w:rsidRDefault="005E3849" w:rsidP="00D1789A">
            <w:pPr>
              <w:jc w:val="both"/>
              <w:rPr>
                <w:rFonts w:ascii="Arial" w:hAnsi="Arial"/>
                <w:sz w:val="28"/>
              </w:rPr>
            </w:pPr>
            <w:r w:rsidRPr="007D0E4D">
              <w:rPr>
                <w:rFonts w:ascii="Arial" w:hAnsi="Arial"/>
                <w:sz w:val="28"/>
              </w:rPr>
              <w:t xml:space="preserve"> Female</w:t>
            </w:r>
          </w:p>
        </w:tc>
        <w:tc>
          <w:tcPr>
            <w:tcW w:w="2700" w:type="dxa"/>
          </w:tcPr>
          <w:p w:rsidR="005E3849" w:rsidRPr="007D0E4D" w:rsidRDefault="005E3849" w:rsidP="00D1789A">
            <w:pPr>
              <w:jc w:val="both"/>
              <w:rPr>
                <w:rFonts w:ascii="Arial" w:hAnsi="Arial"/>
                <w:sz w:val="28"/>
              </w:rPr>
            </w:pPr>
            <w:r w:rsidRPr="007D0E4D">
              <w:rPr>
                <w:rFonts w:ascii="Arial" w:hAnsi="Arial"/>
                <w:sz w:val="28"/>
              </w:rPr>
              <w:t>40</w:t>
            </w:r>
          </w:p>
        </w:tc>
        <w:tc>
          <w:tcPr>
            <w:tcW w:w="3305" w:type="dxa"/>
          </w:tcPr>
          <w:p w:rsidR="005E3849" w:rsidRPr="007D0E4D" w:rsidRDefault="005E3849" w:rsidP="00D1789A">
            <w:pPr>
              <w:jc w:val="both"/>
              <w:rPr>
                <w:rFonts w:ascii="Arial" w:hAnsi="Arial"/>
                <w:sz w:val="28"/>
              </w:rPr>
            </w:pPr>
            <w:r w:rsidRPr="007D0E4D">
              <w:rPr>
                <w:rFonts w:ascii="Arial" w:hAnsi="Arial"/>
                <w:sz w:val="28"/>
              </w:rPr>
              <w:t xml:space="preserve"> 40%</w:t>
            </w:r>
          </w:p>
        </w:tc>
      </w:tr>
      <w:tr w:rsidR="005E3849" w:rsidRPr="007D0E4D" w:rsidTr="007D1EA2">
        <w:tc>
          <w:tcPr>
            <w:tcW w:w="2808" w:type="dxa"/>
          </w:tcPr>
          <w:p w:rsidR="005E3849" w:rsidRPr="007D0E4D" w:rsidRDefault="005E3849" w:rsidP="00D1789A">
            <w:pPr>
              <w:jc w:val="both"/>
              <w:rPr>
                <w:rFonts w:ascii="Arial" w:hAnsi="Arial"/>
                <w:sz w:val="28"/>
              </w:rPr>
            </w:pPr>
            <w:r w:rsidRPr="007D0E4D">
              <w:rPr>
                <w:rFonts w:ascii="Arial" w:hAnsi="Arial"/>
                <w:sz w:val="28"/>
              </w:rPr>
              <w:t>Total</w:t>
            </w:r>
          </w:p>
        </w:tc>
        <w:tc>
          <w:tcPr>
            <w:tcW w:w="2700" w:type="dxa"/>
          </w:tcPr>
          <w:p w:rsidR="005E3849" w:rsidRPr="007D0E4D" w:rsidRDefault="005E3849" w:rsidP="00D1789A">
            <w:pPr>
              <w:jc w:val="both"/>
              <w:rPr>
                <w:rFonts w:ascii="Arial" w:hAnsi="Arial"/>
                <w:sz w:val="28"/>
              </w:rPr>
            </w:pPr>
            <w:r w:rsidRPr="007D0E4D">
              <w:rPr>
                <w:rFonts w:ascii="Arial" w:hAnsi="Arial"/>
                <w:sz w:val="28"/>
              </w:rPr>
              <w:t>100</w:t>
            </w:r>
          </w:p>
        </w:tc>
        <w:tc>
          <w:tcPr>
            <w:tcW w:w="3305" w:type="dxa"/>
          </w:tcPr>
          <w:p w:rsidR="005E3849" w:rsidRPr="007D0E4D" w:rsidRDefault="005E3849" w:rsidP="00D1789A">
            <w:pPr>
              <w:jc w:val="both"/>
              <w:rPr>
                <w:rFonts w:ascii="Arial" w:hAnsi="Arial"/>
                <w:sz w:val="28"/>
              </w:rPr>
            </w:pPr>
            <w:r w:rsidRPr="007D0E4D">
              <w:rPr>
                <w:rFonts w:ascii="Arial" w:hAnsi="Arial"/>
                <w:sz w:val="28"/>
              </w:rPr>
              <w:t>100</w:t>
            </w:r>
          </w:p>
        </w:tc>
      </w:tr>
    </w:tbl>
    <w:p w:rsidR="005E3849" w:rsidRPr="007D0E4D" w:rsidRDefault="007E5C5E" w:rsidP="00D1789A">
      <w:pPr>
        <w:spacing w:line="240" w:lineRule="auto"/>
        <w:jc w:val="both"/>
        <w:rPr>
          <w:rFonts w:ascii="Arial" w:hAnsi="Arial"/>
          <w:b/>
          <w:sz w:val="28"/>
        </w:rPr>
      </w:pPr>
      <w:r>
        <w:rPr>
          <w:rFonts w:ascii="Arial" w:hAnsi="Arial"/>
          <w:b/>
          <w:sz w:val="28"/>
        </w:rPr>
        <w:t>Source: Field Survey 202</w:t>
      </w:r>
      <w:r w:rsidR="007D1EA2" w:rsidRPr="007D0E4D">
        <w:rPr>
          <w:rFonts w:ascii="Arial" w:hAnsi="Arial"/>
          <w:b/>
          <w:sz w:val="28"/>
        </w:rPr>
        <w:t>4</w:t>
      </w:r>
    </w:p>
    <w:p w:rsidR="005E3849" w:rsidRPr="007D0E4D" w:rsidRDefault="005E3849" w:rsidP="007E5C5E">
      <w:pPr>
        <w:spacing w:line="360" w:lineRule="auto"/>
        <w:jc w:val="both"/>
        <w:rPr>
          <w:rFonts w:ascii="Arial" w:hAnsi="Arial"/>
          <w:sz w:val="28"/>
        </w:rPr>
      </w:pPr>
      <w:r w:rsidRPr="007D0E4D">
        <w:rPr>
          <w:rFonts w:ascii="Arial" w:hAnsi="Arial"/>
          <w:sz w:val="28"/>
        </w:rPr>
        <w:lastRenderedPageBreak/>
        <w:t>Table 2 indicate that majority of respondents (60%) are male while the remaining (40%) are female. The implication is that there are more male respondents that the female respondent. The cause of this variation is due to interest and personnel that hold information at data source point.</w:t>
      </w:r>
    </w:p>
    <w:p w:rsidR="005E3849" w:rsidRPr="007D0E4D" w:rsidRDefault="005E3849" w:rsidP="007E5C5E">
      <w:pPr>
        <w:spacing w:line="360" w:lineRule="auto"/>
        <w:jc w:val="both"/>
        <w:rPr>
          <w:rFonts w:ascii="Arial" w:hAnsi="Arial"/>
          <w:sz w:val="28"/>
        </w:rPr>
      </w:pPr>
      <w:r w:rsidRPr="007D0E4D">
        <w:rPr>
          <w:rFonts w:ascii="Arial" w:hAnsi="Arial"/>
          <w:sz w:val="28"/>
        </w:rPr>
        <w:t xml:space="preserve">Data analysis of questions raised in the questionnaire. </w:t>
      </w:r>
    </w:p>
    <w:p w:rsidR="005E3849" w:rsidRPr="007D0E4D" w:rsidRDefault="005E3849" w:rsidP="007E5C5E">
      <w:pPr>
        <w:spacing w:line="360" w:lineRule="auto"/>
        <w:jc w:val="both"/>
        <w:rPr>
          <w:rFonts w:ascii="Arial" w:hAnsi="Arial"/>
          <w:b/>
          <w:sz w:val="28"/>
        </w:rPr>
      </w:pPr>
      <w:r w:rsidRPr="007D0E4D">
        <w:rPr>
          <w:rFonts w:ascii="Arial" w:hAnsi="Arial"/>
          <w:b/>
          <w:sz w:val="28"/>
        </w:rPr>
        <w:t>Table 3: The establishment of TETFUND is to achieve educational objectives</w:t>
      </w:r>
      <w:r w:rsidR="007D1EA2" w:rsidRPr="007D0E4D">
        <w:rPr>
          <w:rFonts w:ascii="Arial" w:hAnsi="Arial"/>
          <w:b/>
          <w:sz w:val="28"/>
        </w:rPr>
        <w:t xml:space="preserve"> in KWCOED, Ilorin </w:t>
      </w:r>
      <w:r w:rsidRPr="007D0E4D">
        <w:rPr>
          <w:rFonts w:ascii="Arial" w:hAnsi="Arial"/>
          <w:b/>
          <w:sz w:val="28"/>
        </w:rPr>
        <w:t xml:space="preserve">. </w:t>
      </w:r>
    </w:p>
    <w:tbl>
      <w:tblPr>
        <w:tblStyle w:val="TableGrid"/>
        <w:tblW w:w="0" w:type="auto"/>
        <w:tblLook w:val="04A0"/>
      </w:tblPr>
      <w:tblGrid>
        <w:gridCol w:w="2653"/>
        <w:gridCol w:w="2567"/>
        <w:gridCol w:w="3204"/>
      </w:tblGrid>
      <w:tr w:rsidR="005E3849" w:rsidRPr="007D0E4D" w:rsidTr="007D1EA2">
        <w:tc>
          <w:tcPr>
            <w:tcW w:w="2808" w:type="dxa"/>
          </w:tcPr>
          <w:p w:rsidR="005E3849" w:rsidRPr="007D0E4D" w:rsidRDefault="005E3849" w:rsidP="007E5C5E">
            <w:pPr>
              <w:spacing w:line="360" w:lineRule="auto"/>
              <w:jc w:val="both"/>
              <w:rPr>
                <w:rFonts w:ascii="Arial" w:hAnsi="Arial"/>
                <w:b/>
                <w:sz w:val="28"/>
              </w:rPr>
            </w:pPr>
            <w:r w:rsidRPr="007D0E4D">
              <w:rPr>
                <w:rFonts w:ascii="Arial" w:hAnsi="Arial"/>
                <w:b/>
                <w:sz w:val="28"/>
              </w:rPr>
              <w:t>SCALE</w:t>
            </w:r>
          </w:p>
        </w:tc>
        <w:tc>
          <w:tcPr>
            <w:tcW w:w="2700" w:type="dxa"/>
          </w:tcPr>
          <w:p w:rsidR="005E3849" w:rsidRPr="007D0E4D" w:rsidRDefault="005E3849" w:rsidP="007E5C5E">
            <w:pPr>
              <w:spacing w:line="360" w:lineRule="auto"/>
              <w:jc w:val="both"/>
              <w:rPr>
                <w:rFonts w:ascii="Arial" w:hAnsi="Arial"/>
                <w:b/>
                <w:sz w:val="28"/>
              </w:rPr>
            </w:pPr>
            <w:r w:rsidRPr="007D0E4D">
              <w:rPr>
                <w:rFonts w:ascii="Arial" w:hAnsi="Arial"/>
                <w:b/>
                <w:sz w:val="28"/>
              </w:rPr>
              <w:t xml:space="preserve">NUMBER </w:t>
            </w:r>
          </w:p>
        </w:tc>
        <w:tc>
          <w:tcPr>
            <w:tcW w:w="3305" w:type="dxa"/>
          </w:tcPr>
          <w:p w:rsidR="005E3849" w:rsidRPr="007D0E4D" w:rsidRDefault="005E3849" w:rsidP="007E5C5E">
            <w:pPr>
              <w:spacing w:line="360" w:lineRule="auto"/>
              <w:jc w:val="both"/>
              <w:rPr>
                <w:rFonts w:ascii="Arial" w:hAnsi="Arial"/>
                <w:b/>
                <w:sz w:val="28"/>
              </w:rPr>
            </w:pPr>
            <w:r w:rsidRPr="007D0E4D">
              <w:rPr>
                <w:rFonts w:ascii="Arial" w:hAnsi="Arial"/>
                <w:b/>
                <w:sz w:val="28"/>
              </w:rPr>
              <w:t>PERCENTAGES</w:t>
            </w:r>
          </w:p>
        </w:tc>
      </w:tr>
      <w:tr w:rsidR="005E3849" w:rsidRPr="007D0E4D" w:rsidTr="007D1EA2">
        <w:tc>
          <w:tcPr>
            <w:tcW w:w="2808" w:type="dxa"/>
          </w:tcPr>
          <w:p w:rsidR="005E3849" w:rsidRPr="007D0E4D" w:rsidRDefault="005E3849" w:rsidP="007E5C5E">
            <w:pPr>
              <w:spacing w:line="360" w:lineRule="auto"/>
              <w:jc w:val="both"/>
              <w:rPr>
                <w:rFonts w:ascii="Arial" w:hAnsi="Arial"/>
                <w:sz w:val="28"/>
              </w:rPr>
            </w:pPr>
            <w:r w:rsidRPr="007D0E4D">
              <w:rPr>
                <w:rFonts w:ascii="Arial" w:hAnsi="Arial"/>
                <w:sz w:val="28"/>
              </w:rPr>
              <w:t xml:space="preserve">Strongly Agree </w:t>
            </w:r>
          </w:p>
        </w:tc>
        <w:tc>
          <w:tcPr>
            <w:tcW w:w="2700" w:type="dxa"/>
          </w:tcPr>
          <w:p w:rsidR="005E3849" w:rsidRPr="007D0E4D" w:rsidRDefault="005E3849" w:rsidP="007E5C5E">
            <w:pPr>
              <w:spacing w:line="360" w:lineRule="auto"/>
              <w:jc w:val="both"/>
              <w:rPr>
                <w:rFonts w:ascii="Arial" w:hAnsi="Arial"/>
                <w:sz w:val="28"/>
              </w:rPr>
            </w:pPr>
            <w:r w:rsidRPr="007D0E4D">
              <w:rPr>
                <w:rFonts w:ascii="Arial" w:hAnsi="Arial"/>
                <w:sz w:val="28"/>
              </w:rPr>
              <w:t>6</w:t>
            </w:r>
            <w:r w:rsidR="007D1EA2" w:rsidRPr="007D0E4D">
              <w:rPr>
                <w:rFonts w:ascii="Arial" w:hAnsi="Arial"/>
                <w:sz w:val="28"/>
              </w:rPr>
              <w:t>0</w:t>
            </w:r>
          </w:p>
        </w:tc>
        <w:tc>
          <w:tcPr>
            <w:tcW w:w="3305" w:type="dxa"/>
          </w:tcPr>
          <w:p w:rsidR="005E3849" w:rsidRPr="007D0E4D" w:rsidRDefault="005E3849" w:rsidP="007E5C5E">
            <w:pPr>
              <w:spacing w:line="360" w:lineRule="auto"/>
              <w:jc w:val="both"/>
              <w:rPr>
                <w:rFonts w:ascii="Arial" w:hAnsi="Arial"/>
                <w:sz w:val="28"/>
              </w:rPr>
            </w:pPr>
            <w:r w:rsidRPr="007D0E4D">
              <w:rPr>
                <w:rFonts w:ascii="Arial" w:hAnsi="Arial"/>
                <w:sz w:val="28"/>
              </w:rPr>
              <w:t>6</w:t>
            </w:r>
            <w:r w:rsidR="007D1EA2" w:rsidRPr="007D0E4D">
              <w:rPr>
                <w:rFonts w:ascii="Arial" w:hAnsi="Arial"/>
                <w:sz w:val="28"/>
              </w:rPr>
              <w:t>0</w:t>
            </w:r>
            <w:r w:rsidRPr="007D0E4D">
              <w:rPr>
                <w:rFonts w:ascii="Arial" w:hAnsi="Arial"/>
                <w:sz w:val="28"/>
              </w:rPr>
              <w:t>%</w:t>
            </w:r>
          </w:p>
        </w:tc>
      </w:tr>
      <w:tr w:rsidR="005E3849" w:rsidRPr="007D0E4D" w:rsidTr="007D1EA2">
        <w:tc>
          <w:tcPr>
            <w:tcW w:w="2808" w:type="dxa"/>
          </w:tcPr>
          <w:p w:rsidR="005E3849" w:rsidRPr="007D0E4D" w:rsidRDefault="005E3849" w:rsidP="007E5C5E">
            <w:pPr>
              <w:spacing w:line="360" w:lineRule="auto"/>
              <w:jc w:val="both"/>
              <w:rPr>
                <w:rFonts w:ascii="Arial" w:hAnsi="Arial"/>
                <w:sz w:val="28"/>
              </w:rPr>
            </w:pPr>
            <w:r w:rsidRPr="007D0E4D">
              <w:rPr>
                <w:rFonts w:ascii="Arial" w:hAnsi="Arial"/>
                <w:sz w:val="28"/>
              </w:rPr>
              <w:t>Agree</w:t>
            </w:r>
          </w:p>
        </w:tc>
        <w:tc>
          <w:tcPr>
            <w:tcW w:w="2700" w:type="dxa"/>
          </w:tcPr>
          <w:p w:rsidR="005E3849" w:rsidRPr="007D0E4D" w:rsidRDefault="007D1EA2" w:rsidP="007E5C5E">
            <w:pPr>
              <w:spacing w:line="360" w:lineRule="auto"/>
              <w:jc w:val="both"/>
              <w:rPr>
                <w:rFonts w:ascii="Arial" w:hAnsi="Arial"/>
                <w:sz w:val="28"/>
              </w:rPr>
            </w:pPr>
            <w:r w:rsidRPr="007D0E4D">
              <w:rPr>
                <w:rFonts w:ascii="Arial" w:hAnsi="Arial"/>
                <w:sz w:val="28"/>
              </w:rPr>
              <w:t>40</w:t>
            </w:r>
          </w:p>
        </w:tc>
        <w:tc>
          <w:tcPr>
            <w:tcW w:w="3305" w:type="dxa"/>
          </w:tcPr>
          <w:p w:rsidR="005E3849" w:rsidRPr="007D0E4D" w:rsidRDefault="005E3849" w:rsidP="007E5C5E">
            <w:pPr>
              <w:spacing w:line="360" w:lineRule="auto"/>
              <w:jc w:val="both"/>
              <w:rPr>
                <w:rFonts w:ascii="Arial" w:hAnsi="Arial"/>
                <w:sz w:val="28"/>
              </w:rPr>
            </w:pPr>
            <w:r w:rsidRPr="007D0E4D">
              <w:rPr>
                <w:rFonts w:ascii="Arial" w:hAnsi="Arial"/>
                <w:sz w:val="28"/>
              </w:rPr>
              <w:t>4</w:t>
            </w:r>
            <w:r w:rsidR="007D1EA2" w:rsidRPr="007D0E4D">
              <w:rPr>
                <w:rFonts w:ascii="Arial" w:hAnsi="Arial"/>
                <w:sz w:val="28"/>
              </w:rPr>
              <w:t>0</w:t>
            </w:r>
            <w:r w:rsidRPr="007D0E4D">
              <w:rPr>
                <w:rFonts w:ascii="Arial" w:hAnsi="Arial"/>
                <w:sz w:val="28"/>
              </w:rPr>
              <w:t>%</w:t>
            </w:r>
          </w:p>
        </w:tc>
      </w:tr>
      <w:tr w:rsidR="005E3849" w:rsidRPr="007D0E4D" w:rsidTr="007D1EA2">
        <w:tc>
          <w:tcPr>
            <w:tcW w:w="2808" w:type="dxa"/>
          </w:tcPr>
          <w:p w:rsidR="005E3849" w:rsidRPr="007D0E4D" w:rsidRDefault="005E3849" w:rsidP="007E5C5E">
            <w:pPr>
              <w:spacing w:line="360" w:lineRule="auto"/>
              <w:jc w:val="both"/>
              <w:rPr>
                <w:rFonts w:ascii="Arial" w:hAnsi="Arial"/>
                <w:sz w:val="28"/>
              </w:rPr>
            </w:pPr>
            <w:r w:rsidRPr="007D0E4D">
              <w:rPr>
                <w:rFonts w:ascii="Arial" w:hAnsi="Arial"/>
                <w:sz w:val="28"/>
              </w:rPr>
              <w:t>Disagree</w:t>
            </w:r>
          </w:p>
        </w:tc>
        <w:tc>
          <w:tcPr>
            <w:tcW w:w="2700" w:type="dxa"/>
          </w:tcPr>
          <w:p w:rsidR="005E3849" w:rsidRPr="007D0E4D" w:rsidRDefault="005E3849" w:rsidP="007E5C5E">
            <w:pPr>
              <w:spacing w:line="360" w:lineRule="auto"/>
              <w:jc w:val="both"/>
              <w:rPr>
                <w:rFonts w:ascii="Arial" w:hAnsi="Arial"/>
                <w:sz w:val="28"/>
              </w:rPr>
            </w:pPr>
            <w:r w:rsidRPr="007D0E4D">
              <w:rPr>
                <w:rFonts w:ascii="Arial" w:hAnsi="Arial"/>
                <w:sz w:val="28"/>
              </w:rPr>
              <w:t>0</w:t>
            </w:r>
          </w:p>
        </w:tc>
        <w:tc>
          <w:tcPr>
            <w:tcW w:w="3305" w:type="dxa"/>
          </w:tcPr>
          <w:p w:rsidR="005E3849" w:rsidRPr="007D0E4D" w:rsidRDefault="005E3849" w:rsidP="007E5C5E">
            <w:pPr>
              <w:spacing w:line="360" w:lineRule="auto"/>
              <w:jc w:val="both"/>
              <w:rPr>
                <w:rFonts w:ascii="Arial" w:hAnsi="Arial"/>
                <w:sz w:val="28"/>
              </w:rPr>
            </w:pPr>
            <w:r w:rsidRPr="007D0E4D">
              <w:rPr>
                <w:rFonts w:ascii="Arial" w:hAnsi="Arial"/>
                <w:sz w:val="28"/>
              </w:rPr>
              <w:t>0%</w:t>
            </w:r>
          </w:p>
        </w:tc>
      </w:tr>
      <w:tr w:rsidR="005E3849" w:rsidRPr="007D0E4D" w:rsidTr="007D1EA2">
        <w:tc>
          <w:tcPr>
            <w:tcW w:w="2808" w:type="dxa"/>
          </w:tcPr>
          <w:p w:rsidR="005E3849" w:rsidRPr="007D0E4D" w:rsidRDefault="005E3849" w:rsidP="007E5C5E">
            <w:pPr>
              <w:spacing w:line="360" w:lineRule="auto"/>
              <w:jc w:val="both"/>
              <w:rPr>
                <w:rFonts w:ascii="Arial" w:hAnsi="Arial"/>
                <w:sz w:val="28"/>
              </w:rPr>
            </w:pPr>
            <w:r w:rsidRPr="007D0E4D">
              <w:rPr>
                <w:rFonts w:ascii="Arial" w:hAnsi="Arial"/>
                <w:sz w:val="28"/>
              </w:rPr>
              <w:t>Strongly Disagree</w:t>
            </w:r>
          </w:p>
        </w:tc>
        <w:tc>
          <w:tcPr>
            <w:tcW w:w="2700" w:type="dxa"/>
          </w:tcPr>
          <w:p w:rsidR="005E3849" w:rsidRPr="007D0E4D" w:rsidRDefault="005E3849" w:rsidP="007E5C5E">
            <w:pPr>
              <w:spacing w:line="360" w:lineRule="auto"/>
              <w:jc w:val="both"/>
              <w:rPr>
                <w:rFonts w:ascii="Arial" w:hAnsi="Arial"/>
                <w:sz w:val="28"/>
              </w:rPr>
            </w:pPr>
            <w:r w:rsidRPr="007D0E4D">
              <w:rPr>
                <w:rFonts w:ascii="Arial" w:hAnsi="Arial"/>
                <w:sz w:val="28"/>
              </w:rPr>
              <w:t>0</w:t>
            </w:r>
          </w:p>
        </w:tc>
        <w:tc>
          <w:tcPr>
            <w:tcW w:w="3305" w:type="dxa"/>
          </w:tcPr>
          <w:p w:rsidR="005E3849" w:rsidRPr="007D0E4D" w:rsidRDefault="005E3849" w:rsidP="007E5C5E">
            <w:pPr>
              <w:spacing w:line="360" w:lineRule="auto"/>
              <w:jc w:val="both"/>
              <w:rPr>
                <w:rFonts w:ascii="Arial" w:hAnsi="Arial"/>
                <w:sz w:val="28"/>
              </w:rPr>
            </w:pPr>
            <w:r w:rsidRPr="007D0E4D">
              <w:rPr>
                <w:rFonts w:ascii="Arial" w:hAnsi="Arial"/>
                <w:sz w:val="28"/>
              </w:rPr>
              <w:t>0%</w:t>
            </w:r>
          </w:p>
        </w:tc>
      </w:tr>
    </w:tbl>
    <w:p w:rsidR="005E3849" w:rsidRPr="007D0E4D" w:rsidRDefault="007E5C5E" w:rsidP="007E5C5E">
      <w:pPr>
        <w:spacing w:line="360" w:lineRule="auto"/>
        <w:jc w:val="both"/>
        <w:rPr>
          <w:rFonts w:ascii="Arial" w:hAnsi="Arial"/>
          <w:b/>
          <w:sz w:val="28"/>
        </w:rPr>
      </w:pPr>
      <w:r>
        <w:rPr>
          <w:rFonts w:ascii="Arial" w:hAnsi="Arial"/>
          <w:b/>
          <w:sz w:val="28"/>
        </w:rPr>
        <w:t xml:space="preserve"> Source: Field Survey 202</w:t>
      </w:r>
      <w:r w:rsidR="00764FAB" w:rsidRPr="007D0E4D">
        <w:rPr>
          <w:rFonts w:ascii="Arial" w:hAnsi="Arial"/>
          <w:b/>
          <w:sz w:val="28"/>
        </w:rPr>
        <w:t>4</w:t>
      </w:r>
    </w:p>
    <w:p w:rsidR="005E3849" w:rsidRPr="007D0E4D" w:rsidRDefault="005E3849" w:rsidP="007E5C5E">
      <w:pPr>
        <w:spacing w:line="360" w:lineRule="auto"/>
        <w:jc w:val="both"/>
        <w:rPr>
          <w:rFonts w:ascii="Arial" w:hAnsi="Arial"/>
          <w:sz w:val="28"/>
        </w:rPr>
      </w:pPr>
      <w:r w:rsidRPr="007D0E4D">
        <w:rPr>
          <w:rFonts w:ascii="Arial" w:hAnsi="Arial"/>
          <w:sz w:val="28"/>
        </w:rPr>
        <w:t>Table 3, shows that TETFUND is created to achieved educational objective with more percent on Strongly agree is with (66%), Agreed is with (34%) Disagree and strongly disagree are with zero percent.</w:t>
      </w:r>
    </w:p>
    <w:p w:rsidR="005E3849" w:rsidRPr="007D0E4D" w:rsidRDefault="005E3849" w:rsidP="007D0E4D">
      <w:pPr>
        <w:spacing w:line="480" w:lineRule="auto"/>
        <w:jc w:val="both"/>
        <w:rPr>
          <w:rFonts w:ascii="Arial" w:hAnsi="Arial"/>
          <w:sz w:val="28"/>
        </w:rPr>
      </w:pPr>
      <w:r w:rsidRPr="007D0E4D">
        <w:rPr>
          <w:rFonts w:ascii="Arial" w:hAnsi="Arial"/>
          <w:sz w:val="28"/>
        </w:rPr>
        <w:t>Question  2</w:t>
      </w:r>
    </w:p>
    <w:p w:rsidR="005E3849" w:rsidRPr="007D0E4D" w:rsidRDefault="005E3849" w:rsidP="007D0E4D">
      <w:pPr>
        <w:spacing w:line="480" w:lineRule="auto"/>
        <w:jc w:val="both"/>
        <w:rPr>
          <w:rFonts w:ascii="Arial" w:hAnsi="Arial"/>
          <w:sz w:val="28"/>
        </w:rPr>
      </w:pPr>
      <w:r w:rsidRPr="007D0E4D">
        <w:rPr>
          <w:rFonts w:ascii="Arial" w:hAnsi="Arial"/>
          <w:sz w:val="28"/>
        </w:rPr>
        <w:lastRenderedPageBreak/>
        <w:t xml:space="preserve">Table 4: Response on the existence of TETFUND has made the state government to relax in terms of infrastructural provision </w:t>
      </w:r>
    </w:p>
    <w:tbl>
      <w:tblPr>
        <w:tblStyle w:val="TableGrid"/>
        <w:tblW w:w="0" w:type="auto"/>
        <w:tblLook w:val="04A0"/>
      </w:tblPr>
      <w:tblGrid>
        <w:gridCol w:w="2485"/>
        <w:gridCol w:w="1853"/>
        <w:gridCol w:w="365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85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365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853" w:type="dxa"/>
          </w:tcPr>
          <w:p w:rsidR="005E3849" w:rsidRPr="007D0E4D" w:rsidRDefault="00764FAB" w:rsidP="007226D0">
            <w:pPr>
              <w:jc w:val="both"/>
              <w:rPr>
                <w:rFonts w:ascii="Arial" w:hAnsi="Arial"/>
                <w:sz w:val="28"/>
              </w:rPr>
            </w:pPr>
            <w:r w:rsidRPr="007D0E4D">
              <w:rPr>
                <w:rFonts w:ascii="Arial" w:hAnsi="Arial"/>
                <w:sz w:val="28"/>
              </w:rPr>
              <w:t>50</w:t>
            </w:r>
          </w:p>
        </w:tc>
        <w:tc>
          <w:tcPr>
            <w:tcW w:w="3654" w:type="dxa"/>
          </w:tcPr>
          <w:p w:rsidR="005E3849" w:rsidRPr="007D0E4D" w:rsidRDefault="00764FAB" w:rsidP="007226D0">
            <w:pPr>
              <w:jc w:val="both"/>
              <w:rPr>
                <w:rFonts w:ascii="Arial" w:hAnsi="Arial"/>
                <w:sz w:val="28"/>
              </w:rPr>
            </w:pPr>
            <w:r w:rsidRPr="007D0E4D">
              <w:rPr>
                <w:rFonts w:ascii="Arial" w:hAnsi="Arial"/>
                <w:sz w:val="28"/>
              </w:rPr>
              <w:t>50%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853" w:type="dxa"/>
          </w:tcPr>
          <w:p w:rsidR="005E3849" w:rsidRPr="007D0E4D" w:rsidRDefault="00764FAB" w:rsidP="007226D0">
            <w:pPr>
              <w:jc w:val="both"/>
              <w:rPr>
                <w:rFonts w:ascii="Arial" w:hAnsi="Arial"/>
                <w:sz w:val="28"/>
              </w:rPr>
            </w:pPr>
            <w:r w:rsidRPr="007D0E4D">
              <w:rPr>
                <w:rFonts w:ascii="Arial" w:hAnsi="Arial"/>
                <w:sz w:val="28"/>
              </w:rPr>
              <w:t>40</w:t>
            </w:r>
          </w:p>
        </w:tc>
        <w:tc>
          <w:tcPr>
            <w:tcW w:w="3654" w:type="dxa"/>
          </w:tcPr>
          <w:p w:rsidR="005E3849" w:rsidRPr="007D0E4D" w:rsidRDefault="00764FAB" w:rsidP="007226D0">
            <w:pPr>
              <w:jc w:val="both"/>
              <w:rPr>
                <w:rFonts w:ascii="Arial" w:hAnsi="Arial"/>
                <w:sz w:val="28"/>
              </w:rPr>
            </w:pPr>
            <w:r w:rsidRPr="007D0E4D">
              <w:rPr>
                <w:rFonts w:ascii="Arial" w:hAnsi="Arial"/>
                <w:sz w:val="28"/>
              </w:rPr>
              <w:t>50%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853" w:type="dxa"/>
          </w:tcPr>
          <w:p w:rsidR="005E3849" w:rsidRPr="007D0E4D" w:rsidRDefault="00764FAB" w:rsidP="007226D0">
            <w:pPr>
              <w:jc w:val="both"/>
              <w:rPr>
                <w:rFonts w:ascii="Arial" w:hAnsi="Arial"/>
                <w:sz w:val="28"/>
              </w:rPr>
            </w:pPr>
            <w:r w:rsidRPr="007D0E4D">
              <w:rPr>
                <w:rFonts w:ascii="Arial" w:hAnsi="Arial"/>
                <w:sz w:val="28"/>
              </w:rPr>
              <w:t>10</w:t>
            </w:r>
          </w:p>
        </w:tc>
        <w:tc>
          <w:tcPr>
            <w:tcW w:w="3654" w:type="dxa"/>
          </w:tcPr>
          <w:p w:rsidR="005E3849" w:rsidRPr="007D0E4D" w:rsidRDefault="00764FAB" w:rsidP="007226D0">
            <w:pPr>
              <w:jc w:val="both"/>
              <w:rPr>
                <w:rFonts w:ascii="Arial" w:hAnsi="Arial"/>
                <w:sz w:val="28"/>
              </w:rPr>
            </w:pPr>
            <w:r w:rsidRPr="007D0E4D">
              <w:rPr>
                <w:rFonts w:ascii="Arial" w:hAnsi="Arial"/>
                <w:sz w:val="28"/>
              </w:rPr>
              <w:t>10%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853" w:type="dxa"/>
          </w:tcPr>
          <w:p w:rsidR="005E3849" w:rsidRPr="007D0E4D" w:rsidRDefault="00764FAB" w:rsidP="007226D0">
            <w:pPr>
              <w:jc w:val="both"/>
              <w:rPr>
                <w:rFonts w:ascii="Arial" w:hAnsi="Arial"/>
                <w:sz w:val="28"/>
              </w:rPr>
            </w:pPr>
            <w:r w:rsidRPr="007D0E4D">
              <w:rPr>
                <w:rFonts w:ascii="Arial" w:hAnsi="Arial"/>
                <w:sz w:val="28"/>
              </w:rPr>
              <w:t>0</w:t>
            </w:r>
          </w:p>
        </w:tc>
        <w:tc>
          <w:tcPr>
            <w:tcW w:w="3654" w:type="dxa"/>
          </w:tcPr>
          <w:p w:rsidR="005E3849" w:rsidRPr="007D0E4D" w:rsidRDefault="00764FAB" w:rsidP="007226D0">
            <w:pPr>
              <w:jc w:val="both"/>
              <w:rPr>
                <w:rFonts w:ascii="Arial" w:hAnsi="Arial"/>
                <w:sz w:val="28"/>
              </w:rPr>
            </w:pPr>
            <w:r w:rsidRPr="007D0E4D">
              <w:rPr>
                <w:rFonts w:ascii="Arial" w:hAnsi="Arial"/>
                <w:sz w:val="28"/>
              </w:rPr>
              <w:t>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853" w:type="dxa"/>
          </w:tcPr>
          <w:p w:rsidR="005E3849" w:rsidRPr="007D0E4D" w:rsidRDefault="005E3849" w:rsidP="007226D0">
            <w:pPr>
              <w:jc w:val="both"/>
              <w:rPr>
                <w:rFonts w:ascii="Arial" w:hAnsi="Arial"/>
                <w:sz w:val="28"/>
              </w:rPr>
            </w:pPr>
            <w:r w:rsidRPr="007D0E4D">
              <w:rPr>
                <w:rFonts w:ascii="Arial" w:hAnsi="Arial"/>
                <w:sz w:val="28"/>
              </w:rPr>
              <w:t>100</w:t>
            </w:r>
          </w:p>
        </w:tc>
        <w:tc>
          <w:tcPr>
            <w:tcW w:w="365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7E5C5E" w:rsidP="007D0E4D">
      <w:pPr>
        <w:spacing w:line="480" w:lineRule="auto"/>
        <w:jc w:val="both"/>
        <w:rPr>
          <w:rFonts w:ascii="Arial" w:hAnsi="Arial"/>
          <w:b/>
          <w:sz w:val="28"/>
        </w:rPr>
      </w:pPr>
      <w:r>
        <w:rPr>
          <w:rFonts w:ascii="Arial" w:hAnsi="Arial"/>
          <w:b/>
          <w:sz w:val="28"/>
        </w:rPr>
        <w:t>Source: Field Survey 202</w:t>
      </w:r>
      <w:r w:rsidR="00764FAB" w:rsidRPr="007D0E4D">
        <w:rPr>
          <w:rFonts w:ascii="Arial" w:hAnsi="Arial"/>
          <w:b/>
          <w:sz w:val="28"/>
        </w:rPr>
        <w:t>4</w:t>
      </w:r>
    </w:p>
    <w:p w:rsidR="000C17AF" w:rsidRPr="007D0E4D" w:rsidRDefault="005E3849" w:rsidP="007D0E4D">
      <w:pPr>
        <w:spacing w:line="480" w:lineRule="auto"/>
        <w:jc w:val="both"/>
        <w:rPr>
          <w:rFonts w:ascii="Arial" w:hAnsi="Arial"/>
          <w:sz w:val="28"/>
        </w:rPr>
      </w:pPr>
      <w:r w:rsidRPr="007D0E4D">
        <w:rPr>
          <w:rFonts w:ascii="Arial" w:hAnsi="Arial"/>
          <w:sz w:val="28"/>
        </w:rPr>
        <w:t>Table 4, shows that the state government, has relaxed in term of infrastructural provisions,</w:t>
      </w:r>
      <w:r w:rsidR="000C17AF" w:rsidRPr="007D0E4D">
        <w:rPr>
          <w:rFonts w:ascii="Arial" w:hAnsi="Arial"/>
          <w:sz w:val="28"/>
        </w:rPr>
        <w:t xml:space="preserve"> </w:t>
      </w:r>
      <w:r w:rsidRPr="007D0E4D">
        <w:rPr>
          <w:rFonts w:ascii="Arial" w:hAnsi="Arial"/>
          <w:sz w:val="28"/>
        </w:rPr>
        <w:t>because of the existence of TETFUND. Strongly agree is with (</w:t>
      </w:r>
      <w:r w:rsidR="000C17AF" w:rsidRPr="007D0E4D">
        <w:rPr>
          <w:rFonts w:ascii="Arial" w:hAnsi="Arial"/>
          <w:sz w:val="28"/>
        </w:rPr>
        <w:t>50</w:t>
      </w:r>
      <w:r w:rsidRPr="007D0E4D">
        <w:rPr>
          <w:rFonts w:ascii="Arial" w:hAnsi="Arial"/>
          <w:sz w:val="28"/>
        </w:rPr>
        <w:t>%), agree is with (4</w:t>
      </w:r>
      <w:r w:rsidR="000C17AF" w:rsidRPr="007D0E4D">
        <w:rPr>
          <w:rFonts w:ascii="Arial" w:hAnsi="Arial"/>
          <w:sz w:val="28"/>
        </w:rPr>
        <w:t>0</w:t>
      </w:r>
      <w:r w:rsidRPr="007D0E4D">
        <w:rPr>
          <w:rFonts w:ascii="Arial" w:hAnsi="Arial"/>
          <w:sz w:val="28"/>
        </w:rPr>
        <w:t>%), disagree is with (14%) while strongly disagree (</w:t>
      </w:r>
      <w:r w:rsidR="000C17AF" w:rsidRPr="007D0E4D">
        <w:rPr>
          <w:rFonts w:ascii="Arial" w:hAnsi="Arial"/>
          <w:sz w:val="28"/>
        </w:rPr>
        <w:t>10</w:t>
      </w:r>
      <w:r w:rsidRPr="007D0E4D">
        <w:rPr>
          <w:rFonts w:ascii="Arial" w:hAnsi="Arial"/>
          <w:sz w:val="28"/>
        </w:rPr>
        <w:t>%)</w:t>
      </w:r>
      <w:r w:rsidR="000C17AF" w:rsidRPr="007D0E4D">
        <w:rPr>
          <w:rFonts w:ascii="Arial" w:hAnsi="Arial"/>
          <w:sz w:val="28"/>
        </w:rPr>
        <w:t xml:space="preserve"> lastly strongly disagree is with zero (0%) percent </w:t>
      </w:r>
    </w:p>
    <w:p w:rsidR="005E3849" w:rsidRPr="007D0E4D" w:rsidRDefault="000C17AF" w:rsidP="007D0E4D">
      <w:pPr>
        <w:spacing w:line="480" w:lineRule="auto"/>
        <w:jc w:val="both"/>
        <w:rPr>
          <w:rFonts w:ascii="Arial" w:hAnsi="Arial"/>
          <w:sz w:val="28"/>
        </w:rPr>
      </w:pPr>
      <w:r w:rsidRPr="007D0E4D">
        <w:rPr>
          <w:rFonts w:ascii="Arial" w:hAnsi="Arial"/>
          <w:sz w:val="28"/>
        </w:rPr>
        <w:t xml:space="preserve">Question 3 </w:t>
      </w:r>
      <w:r w:rsidR="005E3849" w:rsidRPr="007D0E4D">
        <w:rPr>
          <w:rFonts w:ascii="Arial" w:hAnsi="Arial"/>
          <w:sz w:val="28"/>
        </w:rPr>
        <w:t xml:space="preserve"> </w:t>
      </w:r>
    </w:p>
    <w:p w:rsidR="005E3849" w:rsidRPr="007D0E4D" w:rsidRDefault="005E3849" w:rsidP="007D0E4D">
      <w:pPr>
        <w:spacing w:line="480" w:lineRule="auto"/>
        <w:jc w:val="both"/>
        <w:rPr>
          <w:rFonts w:ascii="Arial" w:hAnsi="Arial"/>
          <w:b/>
          <w:sz w:val="28"/>
        </w:rPr>
      </w:pPr>
      <w:r w:rsidRPr="007D0E4D">
        <w:rPr>
          <w:rFonts w:ascii="Arial" w:hAnsi="Arial"/>
          <w:b/>
          <w:sz w:val="28"/>
        </w:rPr>
        <w:t xml:space="preserve">Table 5: TETFUND is established to score political point </w:t>
      </w:r>
    </w:p>
    <w:tbl>
      <w:tblPr>
        <w:tblStyle w:val="TableGrid"/>
        <w:tblW w:w="0" w:type="auto"/>
        <w:tblLook w:val="04A0"/>
      </w:tblPr>
      <w:tblGrid>
        <w:gridCol w:w="2485"/>
        <w:gridCol w:w="1853"/>
        <w:gridCol w:w="365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85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365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853" w:type="dxa"/>
          </w:tcPr>
          <w:p w:rsidR="005E3849" w:rsidRPr="007D0E4D" w:rsidRDefault="00A407DE" w:rsidP="007226D0">
            <w:pPr>
              <w:jc w:val="both"/>
              <w:rPr>
                <w:rFonts w:ascii="Arial" w:hAnsi="Arial"/>
                <w:sz w:val="28"/>
              </w:rPr>
            </w:pPr>
            <w:r w:rsidRPr="007D0E4D">
              <w:rPr>
                <w:rFonts w:ascii="Arial" w:hAnsi="Arial"/>
                <w:sz w:val="28"/>
              </w:rPr>
              <w:t>60</w:t>
            </w:r>
          </w:p>
        </w:tc>
        <w:tc>
          <w:tcPr>
            <w:tcW w:w="3654" w:type="dxa"/>
          </w:tcPr>
          <w:p w:rsidR="005E3849" w:rsidRPr="007D0E4D" w:rsidRDefault="00A407DE" w:rsidP="007226D0">
            <w:pPr>
              <w:jc w:val="both"/>
              <w:rPr>
                <w:rFonts w:ascii="Arial" w:hAnsi="Arial"/>
                <w:sz w:val="28"/>
              </w:rPr>
            </w:pPr>
            <w:r w:rsidRPr="007D0E4D">
              <w:rPr>
                <w:rFonts w:ascii="Arial" w:hAnsi="Arial"/>
                <w:sz w:val="28"/>
              </w:rPr>
              <w:t>60%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853" w:type="dxa"/>
          </w:tcPr>
          <w:p w:rsidR="005E3849" w:rsidRPr="007D0E4D" w:rsidRDefault="00A407DE" w:rsidP="007226D0">
            <w:pPr>
              <w:jc w:val="both"/>
              <w:rPr>
                <w:rFonts w:ascii="Arial" w:hAnsi="Arial"/>
                <w:sz w:val="28"/>
              </w:rPr>
            </w:pPr>
            <w:r w:rsidRPr="007D0E4D">
              <w:rPr>
                <w:rFonts w:ascii="Arial" w:hAnsi="Arial"/>
                <w:sz w:val="28"/>
              </w:rPr>
              <w:t>40</w:t>
            </w:r>
          </w:p>
        </w:tc>
        <w:tc>
          <w:tcPr>
            <w:tcW w:w="3654" w:type="dxa"/>
          </w:tcPr>
          <w:p w:rsidR="005E3849" w:rsidRPr="007D0E4D" w:rsidRDefault="00A407DE" w:rsidP="007226D0">
            <w:pPr>
              <w:jc w:val="both"/>
              <w:rPr>
                <w:rFonts w:ascii="Arial" w:hAnsi="Arial"/>
                <w:sz w:val="28"/>
              </w:rPr>
            </w:pPr>
            <w:r w:rsidRPr="007D0E4D">
              <w:rPr>
                <w:rFonts w:ascii="Arial" w:hAnsi="Arial"/>
                <w:sz w:val="28"/>
              </w:rPr>
              <w:t>40%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853" w:type="dxa"/>
          </w:tcPr>
          <w:p w:rsidR="005E3849" w:rsidRPr="007D0E4D" w:rsidRDefault="00A407DE" w:rsidP="007226D0">
            <w:pPr>
              <w:jc w:val="both"/>
              <w:rPr>
                <w:rFonts w:ascii="Arial" w:hAnsi="Arial"/>
                <w:sz w:val="28"/>
              </w:rPr>
            </w:pPr>
            <w:r w:rsidRPr="007D0E4D">
              <w:rPr>
                <w:rFonts w:ascii="Arial" w:hAnsi="Arial"/>
                <w:sz w:val="28"/>
              </w:rPr>
              <w:t>0</w:t>
            </w:r>
          </w:p>
        </w:tc>
        <w:tc>
          <w:tcPr>
            <w:tcW w:w="3654" w:type="dxa"/>
          </w:tcPr>
          <w:p w:rsidR="005E3849" w:rsidRPr="007D0E4D" w:rsidRDefault="00A407DE" w:rsidP="007226D0">
            <w:pPr>
              <w:jc w:val="both"/>
              <w:rPr>
                <w:rFonts w:ascii="Arial" w:hAnsi="Arial"/>
                <w:sz w:val="28"/>
              </w:rPr>
            </w:pPr>
            <w:r w:rsidRPr="007D0E4D">
              <w:rPr>
                <w:rFonts w:ascii="Arial" w:hAnsi="Arial"/>
                <w:sz w:val="28"/>
              </w:rPr>
              <w:t>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853" w:type="dxa"/>
          </w:tcPr>
          <w:p w:rsidR="005E3849" w:rsidRPr="007D0E4D" w:rsidRDefault="00A407DE" w:rsidP="007226D0">
            <w:pPr>
              <w:jc w:val="both"/>
              <w:rPr>
                <w:rFonts w:ascii="Arial" w:hAnsi="Arial"/>
                <w:sz w:val="28"/>
              </w:rPr>
            </w:pPr>
            <w:r w:rsidRPr="007D0E4D">
              <w:rPr>
                <w:rFonts w:ascii="Arial" w:hAnsi="Arial"/>
                <w:sz w:val="28"/>
              </w:rPr>
              <w:t>0</w:t>
            </w:r>
          </w:p>
        </w:tc>
        <w:tc>
          <w:tcPr>
            <w:tcW w:w="3654" w:type="dxa"/>
          </w:tcPr>
          <w:p w:rsidR="005E3849" w:rsidRPr="007D0E4D" w:rsidRDefault="00A407DE" w:rsidP="007226D0">
            <w:pPr>
              <w:jc w:val="both"/>
              <w:rPr>
                <w:rFonts w:ascii="Arial" w:hAnsi="Arial"/>
                <w:sz w:val="28"/>
              </w:rPr>
            </w:pPr>
            <w:r w:rsidRPr="007D0E4D">
              <w:rPr>
                <w:rFonts w:ascii="Arial" w:hAnsi="Arial"/>
                <w:sz w:val="28"/>
              </w:rPr>
              <w:t>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853" w:type="dxa"/>
          </w:tcPr>
          <w:p w:rsidR="005E3849" w:rsidRPr="007D0E4D" w:rsidRDefault="005E3849" w:rsidP="007226D0">
            <w:pPr>
              <w:jc w:val="both"/>
              <w:rPr>
                <w:rFonts w:ascii="Arial" w:hAnsi="Arial"/>
                <w:sz w:val="28"/>
              </w:rPr>
            </w:pPr>
            <w:r w:rsidRPr="007D0E4D">
              <w:rPr>
                <w:rFonts w:ascii="Arial" w:hAnsi="Arial"/>
                <w:sz w:val="28"/>
              </w:rPr>
              <w:t>100</w:t>
            </w:r>
          </w:p>
        </w:tc>
        <w:tc>
          <w:tcPr>
            <w:tcW w:w="365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7E5C5E" w:rsidP="007D0E4D">
      <w:pPr>
        <w:spacing w:line="480" w:lineRule="auto"/>
        <w:jc w:val="both"/>
        <w:rPr>
          <w:rFonts w:ascii="Arial" w:hAnsi="Arial"/>
          <w:b/>
          <w:sz w:val="28"/>
        </w:rPr>
      </w:pPr>
      <w:r>
        <w:rPr>
          <w:rFonts w:ascii="Arial" w:hAnsi="Arial"/>
          <w:b/>
          <w:sz w:val="28"/>
        </w:rPr>
        <w:lastRenderedPageBreak/>
        <w:t>Source: Field Survey 202</w:t>
      </w:r>
      <w:r w:rsidR="00A407DE" w:rsidRPr="007D0E4D">
        <w:rPr>
          <w:rFonts w:ascii="Arial" w:hAnsi="Arial"/>
          <w:b/>
          <w:sz w:val="28"/>
        </w:rPr>
        <w:t>4</w:t>
      </w:r>
    </w:p>
    <w:p w:rsidR="002F5960" w:rsidRPr="007D0E4D" w:rsidRDefault="005E3849" w:rsidP="007E5C5E">
      <w:pPr>
        <w:spacing w:before="240" w:line="360" w:lineRule="auto"/>
        <w:jc w:val="both"/>
        <w:rPr>
          <w:rFonts w:ascii="Arial" w:hAnsi="Arial"/>
          <w:sz w:val="28"/>
        </w:rPr>
      </w:pPr>
      <w:r w:rsidRPr="007D0E4D">
        <w:rPr>
          <w:rFonts w:ascii="Arial" w:hAnsi="Arial"/>
          <w:sz w:val="28"/>
        </w:rPr>
        <w:t xml:space="preserve">Table 5: shows that </w:t>
      </w:r>
      <w:r w:rsidR="00A407DE" w:rsidRPr="007D0E4D">
        <w:rPr>
          <w:rFonts w:ascii="Arial" w:hAnsi="Arial"/>
          <w:sz w:val="28"/>
        </w:rPr>
        <w:t>more inte</w:t>
      </w:r>
      <w:r w:rsidR="004138E2" w:rsidRPr="007D0E4D">
        <w:rPr>
          <w:rFonts w:ascii="Arial" w:hAnsi="Arial"/>
          <w:sz w:val="28"/>
        </w:rPr>
        <w:t xml:space="preserve">rnational bodies like TETFUND should be established in KWCOED, Ilorin, with </w:t>
      </w:r>
      <w:r w:rsidRPr="007D0E4D">
        <w:rPr>
          <w:rFonts w:ascii="Arial" w:hAnsi="Arial"/>
          <w:sz w:val="28"/>
        </w:rPr>
        <w:t>(6</w:t>
      </w:r>
      <w:r w:rsidR="00A407DE" w:rsidRPr="007D0E4D">
        <w:rPr>
          <w:rFonts w:ascii="Arial" w:hAnsi="Arial"/>
          <w:sz w:val="28"/>
        </w:rPr>
        <w:t>0</w:t>
      </w:r>
      <w:r w:rsidRPr="007D0E4D">
        <w:rPr>
          <w:rFonts w:ascii="Arial" w:hAnsi="Arial"/>
          <w:sz w:val="28"/>
        </w:rPr>
        <w:t xml:space="preserve">%) </w:t>
      </w:r>
      <w:r w:rsidR="002F5960" w:rsidRPr="007D0E4D">
        <w:rPr>
          <w:rFonts w:ascii="Arial" w:hAnsi="Arial"/>
          <w:sz w:val="28"/>
        </w:rPr>
        <w:t xml:space="preserve"> strongly agree  with the (40%) while disaghree with the (0%) lastly strongly disagree is with (0%) percent</w:t>
      </w:r>
    </w:p>
    <w:p w:rsidR="005E3849" w:rsidRPr="007D0E4D" w:rsidRDefault="002F5960" w:rsidP="007D0E4D">
      <w:pPr>
        <w:spacing w:before="240" w:line="480" w:lineRule="auto"/>
        <w:jc w:val="both"/>
        <w:rPr>
          <w:rFonts w:ascii="Arial" w:hAnsi="Arial"/>
          <w:sz w:val="28"/>
        </w:rPr>
      </w:pPr>
      <w:r w:rsidRPr="007D0E4D">
        <w:rPr>
          <w:rFonts w:ascii="Arial" w:hAnsi="Arial"/>
          <w:sz w:val="28"/>
        </w:rPr>
        <w:t xml:space="preserve">Conclusion shows that more international bodies like TETFUND is should be established in Kwara State College of Eductaion, Ilorin because (60%) of the respondents are responses strongly agree </w:t>
      </w:r>
    </w:p>
    <w:p w:rsidR="002F5960" w:rsidRPr="007D0E4D" w:rsidRDefault="002F5960" w:rsidP="007D0E4D">
      <w:pPr>
        <w:spacing w:before="240" w:line="480" w:lineRule="auto"/>
        <w:jc w:val="both"/>
        <w:rPr>
          <w:rFonts w:ascii="Arial" w:hAnsi="Arial"/>
          <w:sz w:val="28"/>
        </w:rPr>
      </w:pPr>
      <w:r w:rsidRPr="007D0E4D">
        <w:rPr>
          <w:rFonts w:ascii="Arial" w:hAnsi="Arial"/>
          <w:sz w:val="28"/>
        </w:rPr>
        <w:t>Question 4</w:t>
      </w:r>
    </w:p>
    <w:p w:rsidR="007226D0" w:rsidRDefault="007226D0">
      <w:pPr>
        <w:rPr>
          <w:rFonts w:ascii="Arial" w:hAnsi="Arial"/>
          <w:b/>
          <w:sz w:val="28"/>
        </w:rPr>
      </w:pPr>
      <w:r>
        <w:rPr>
          <w:rFonts w:ascii="Arial" w:hAnsi="Arial"/>
          <w:b/>
          <w:sz w:val="28"/>
        </w:rPr>
        <w:br w:type="page"/>
      </w:r>
    </w:p>
    <w:p w:rsidR="002F5960" w:rsidRPr="007D0E4D" w:rsidRDefault="002F5960" w:rsidP="007E5C5E">
      <w:pPr>
        <w:spacing w:before="240" w:line="240" w:lineRule="auto"/>
        <w:jc w:val="both"/>
        <w:rPr>
          <w:rFonts w:ascii="Arial" w:hAnsi="Arial"/>
          <w:b/>
          <w:sz w:val="28"/>
        </w:rPr>
      </w:pPr>
      <w:r w:rsidRPr="007D0E4D">
        <w:rPr>
          <w:rFonts w:ascii="Arial" w:hAnsi="Arial"/>
          <w:b/>
          <w:sz w:val="28"/>
        </w:rPr>
        <w:lastRenderedPageBreak/>
        <w:t xml:space="preserve">Table 6: TETFUND projects are in response the basis need of the Kwara State College of Education, Ilorin </w:t>
      </w:r>
    </w:p>
    <w:tbl>
      <w:tblPr>
        <w:tblStyle w:val="TableGrid"/>
        <w:tblW w:w="0" w:type="auto"/>
        <w:tblLook w:val="04A0"/>
      </w:tblPr>
      <w:tblGrid>
        <w:gridCol w:w="2485"/>
        <w:gridCol w:w="1763"/>
        <w:gridCol w:w="374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76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374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763" w:type="dxa"/>
          </w:tcPr>
          <w:p w:rsidR="005E3849" w:rsidRPr="007D0E4D" w:rsidRDefault="008A196C" w:rsidP="007226D0">
            <w:pPr>
              <w:jc w:val="both"/>
              <w:rPr>
                <w:rFonts w:ascii="Arial" w:hAnsi="Arial"/>
                <w:sz w:val="28"/>
              </w:rPr>
            </w:pPr>
            <w:r w:rsidRPr="007D0E4D">
              <w:rPr>
                <w:rFonts w:ascii="Arial" w:hAnsi="Arial"/>
                <w:sz w:val="28"/>
              </w:rPr>
              <w:t>50</w:t>
            </w:r>
          </w:p>
        </w:tc>
        <w:tc>
          <w:tcPr>
            <w:tcW w:w="3744" w:type="dxa"/>
          </w:tcPr>
          <w:p w:rsidR="005E3849" w:rsidRPr="007D0E4D" w:rsidRDefault="008A196C" w:rsidP="007226D0">
            <w:pPr>
              <w:jc w:val="both"/>
              <w:rPr>
                <w:rFonts w:ascii="Arial" w:hAnsi="Arial"/>
                <w:sz w:val="28"/>
              </w:rPr>
            </w:pPr>
            <w:r w:rsidRPr="007D0E4D">
              <w:rPr>
                <w:rFonts w:ascii="Arial" w:hAnsi="Arial"/>
                <w:sz w:val="28"/>
              </w:rPr>
              <w:t>50%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763" w:type="dxa"/>
          </w:tcPr>
          <w:p w:rsidR="005E3849" w:rsidRPr="007D0E4D" w:rsidRDefault="008A196C" w:rsidP="007226D0">
            <w:pPr>
              <w:jc w:val="both"/>
              <w:rPr>
                <w:rFonts w:ascii="Arial" w:hAnsi="Arial"/>
                <w:sz w:val="28"/>
              </w:rPr>
            </w:pPr>
            <w:r w:rsidRPr="007D0E4D">
              <w:rPr>
                <w:rFonts w:ascii="Arial" w:hAnsi="Arial"/>
                <w:sz w:val="28"/>
              </w:rPr>
              <w:t>40</w:t>
            </w:r>
          </w:p>
        </w:tc>
        <w:tc>
          <w:tcPr>
            <w:tcW w:w="3744" w:type="dxa"/>
          </w:tcPr>
          <w:p w:rsidR="005E3849" w:rsidRPr="007D0E4D" w:rsidRDefault="008A196C" w:rsidP="007226D0">
            <w:pPr>
              <w:jc w:val="both"/>
              <w:rPr>
                <w:rFonts w:ascii="Arial" w:hAnsi="Arial"/>
                <w:sz w:val="28"/>
              </w:rPr>
            </w:pPr>
            <w:r w:rsidRPr="007D0E4D">
              <w:rPr>
                <w:rFonts w:ascii="Arial" w:hAnsi="Arial"/>
                <w:sz w:val="28"/>
              </w:rPr>
              <w:t>40%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763" w:type="dxa"/>
          </w:tcPr>
          <w:p w:rsidR="005E3849" w:rsidRPr="007D0E4D" w:rsidRDefault="008A196C" w:rsidP="007226D0">
            <w:pPr>
              <w:jc w:val="both"/>
              <w:rPr>
                <w:rFonts w:ascii="Arial" w:hAnsi="Arial"/>
                <w:sz w:val="28"/>
              </w:rPr>
            </w:pPr>
            <w:r w:rsidRPr="007D0E4D">
              <w:rPr>
                <w:rFonts w:ascii="Arial" w:hAnsi="Arial"/>
                <w:sz w:val="28"/>
              </w:rPr>
              <w:t>10</w:t>
            </w:r>
          </w:p>
        </w:tc>
        <w:tc>
          <w:tcPr>
            <w:tcW w:w="3744" w:type="dxa"/>
          </w:tcPr>
          <w:p w:rsidR="005E3849" w:rsidRPr="007D0E4D" w:rsidRDefault="008A196C" w:rsidP="007226D0">
            <w:pPr>
              <w:jc w:val="both"/>
              <w:rPr>
                <w:rFonts w:ascii="Arial" w:hAnsi="Arial"/>
                <w:sz w:val="28"/>
              </w:rPr>
            </w:pPr>
            <w:r w:rsidRPr="007D0E4D">
              <w:rPr>
                <w:rFonts w:ascii="Arial" w:hAnsi="Arial"/>
                <w:sz w:val="28"/>
              </w:rPr>
              <w:t>10%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763" w:type="dxa"/>
          </w:tcPr>
          <w:p w:rsidR="005E3849" w:rsidRPr="007D0E4D" w:rsidRDefault="008A196C" w:rsidP="007226D0">
            <w:pPr>
              <w:jc w:val="both"/>
              <w:rPr>
                <w:rFonts w:ascii="Arial" w:hAnsi="Arial"/>
                <w:sz w:val="28"/>
              </w:rPr>
            </w:pPr>
            <w:r w:rsidRPr="007D0E4D">
              <w:rPr>
                <w:rFonts w:ascii="Arial" w:hAnsi="Arial"/>
                <w:sz w:val="28"/>
              </w:rPr>
              <w:t>0</w:t>
            </w:r>
          </w:p>
        </w:tc>
        <w:tc>
          <w:tcPr>
            <w:tcW w:w="3744" w:type="dxa"/>
          </w:tcPr>
          <w:p w:rsidR="005E3849" w:rsidRPr="007D0E4D" w:rsidRDefault="008A196C" w:rsidP="007226D0">
            <w:pPr>
              <w:jc w:val="both"/>
              <w:rPr>
                <w:rFonts w:ascii="Arial" w:hAnsi="Arial"/>
                <w:sz w:val="28"/>
              </w:rPr>
            </w:pPr>
            <w:r w:rsidRPr="007D0E4D">
              <w:rPr>
                <w:rFonts w:ascii="Arial" w:hAnsi="Arial"/>
                <w:sz w:val="28"/>
              </w:rPr>
              <w:t>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763" w:type="dxa"/>
          </w:tcPr>
          <w:p w:rsidR="005E3849" w:rsidRPr="007D0E4D" w:rsidRDefault="005E3849" w:rsidP="007226D0">
            <w:pPr>
              <w:jc w:val="both"/>
              <w:rPr>
                <w:rFonts w:ascii="Arial" w:hAnsi="Arial"/>
                <w:sz w:val="28"/>
              </w:rPr>
            </w:pPr>
            <w:r w:rsidRPr="007D0E4D">
              <w:rPr>
                <w:rFonts w:ascii="Arial" w:hAnsi="Arial"/>
                <w:sz w:val="28"/>
              </w:rPr>
              <w:t>100</w:t>
            </w:r>
          </w:p>
        </w:tc>
        <w:tc>
          <w:tcPr>
            <w:tcW w:w="374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7E5C5E" w:rsidP="007D0E4D">
      <w:pPr>
        <w:spacing w:line="480" w:lineRule="auto"/>
        <w:jc w:val="both"/>
        <w:rPr>
          <w:rFonts w:ascii="Arial" w:hAnsi="Arial"/>
          <w:b/>
          <w:sz w:val="28"/>
        </w:rPr>
      </w:pPr>
      <w:r>
        <w:rPr>
          <w:rFonts w:ascii="Arial" w:hAnsi="Arial"/>
          <w:b/>
          <w:sz w:val="28"/>
        </w:rPr>
        <w:t>Source: Field Survey 202</w:t>
      </w:r>
      <w:r w:rsidR="008A196C" w:rsidRPr="007D0E4D">
        <w:rPr>
          <w:rFonts w:ascii="Arial" w:hAnsi="Arial"/>
          <w:b/>
          <w:sz w:val="28"/>
        </w:rPr>
        <w:t>4</w:t>
      </w:r>
    </w:p>
    <w:p w:rsidR="005E3849" w:rsidRPr="007D0E4D" w:rsidRDefault="005E3849" w:rsidP="007E5C5E">
      <w:pPr>
        <w:spacing w:line="360" w:lineRule="auto"/>
        <w:jc w:val="both"/>
        <w:rPr>
          <w:rFonts w:ascii="Arial" w:hAnsi="Arial"/>
          <w:sz w:val="28"/>
        </w:rPr>
      </w:pPr>
      <w:r w:rsidRPr="007D0E4D">
        <w:rPr>
          <w:rFonts w:ascii="Arial" w:hAnsi="Arial"/>
          <w:sz w:val="28"/>
        </w:rPr>
        <w:t xml:space="preserve">Table 6, shows that </w:t>
      </w:r>
      <w:r w:rsidR="008A196C" w:rsidRPr="007D0E4D">
        <w:rPr>
          <w:rFonts w:ascii="Arial" w:hAnsi="Arial"/>
          <w:sz w:val="28"/>
        </w:rPr>
        <w:t xml:space="preserve"> TETFUND project</w:t>
      </w:r>
      <w:r w:rsidR="0062668A" w:rsidRPr="007D0E4D">
        <w:rPr>
          <w:rFonts w:ascii="Arial" w:hAnsi="Arial"/>
          <w:sz w:val="28"/>
        </w:rPr>
        <w:t xml:space="preserve"> are in response  to basis needs of the KWCOED, Ilorin with the (50%) of the respondents response strongly </w:t>
      </w:r>
      <w:r w:rsidR="00AA1910" w:rsidRPr="007D0E4D">
        <w:rPr>
          <w:rFonts w:ascii="Arial" w:hAnsi="Arial"/>
          <w:sz w:val="28"/>
        </w:rPr>
        <w:t>agree (40%) of the respondents responses agree with disagree and lastly (0%) of the respondents responses with the strongly disagree. The underline commission is that TETFUND  project are in responses to basis need of KWCOED, Ilorin simply because of the (50%) of the respondents reponses with the strongly agree.</w:t>
      </w:r>
    </w:p>
    <w:p w:rsidR="005E3849" w:rsidRPr="007D0E4D" w:rsidRDefault="005E3849" w:rsidP="007E5C5E">
      <w:pPr>
        <w:spacing w:line="240" w:lineRule="auto"/>
        <w:jc w:val="both"/>
        <w:rPr>
          <w:rFonts w:ascii="Arial" w:hAnsi="Arial"/>
          <w:b/>
          <w:sz w:val="28"/>
        </w:rPr>
      </w:pPr>
      <w:r w:rsidRPr="007D0E4D">
        <w:rPr>
          <w:rFonts w:ascii="Arial" w:hAnsi="Arial"/>
          <w:b/>
          <w:sz w:val="28"/>
        </w:rPr>
        <w:t>Question 5</w:t>
      </w:r>
    </w:p>
    <w:p w:rsidR="005E3849" w:rsidRPr="007D0E4D" w:rsidRDefault="005E3849" w:rsidP="007E5C5E">
      <w:pPr>
        <w:spacing w:line="240" w:lineRule="auto"/>
        <w:jc w:val="both"/>
        <w:rPr>
          <w:rFonts w:ascii="Arial" w:hAnsi="Arial"/>
          <w:sz w:val="28"/>
        </w:rPr>
      </w:pPr>
      <w:r w:rsidRPr="007D0E4D">
        <w:rPr>
          <w:rFonts w:ascii="Arial" w:hAnsi="Arial"/>
          <w:b/>
          <w:sz w:val="28"/>
        </w:rPr>
        <w:t>Table 7:</w:t>
      </w:r>
      <w:r w:rsidRPr="007D0E4D">
        <w:rPr>
          <w:rFonts w:ascii="Arial" w:hAnsi="Arial"/>
          <w:sz w:val="28"/>
        </w:rPr>
        <w:t xml:space="preserve"> </w:t>
      </w:r>
      <w:r w:rsidR="00AA1910" w:rsidRPr="007D0E4D">
        <w:rPr>
          <w:rFonts w:ascii="Arial" w:hAnsi="Arial"/>
          <w:sz w:val="28"/>
        </w:rPr>
        <w:t xml:space="preserve">TETFUND should be granted more finance by the federal government to enable them to perform better </w:t>
      </w:r>
    </w:p>
    <w:tbl>
      <w:tblPr>
        <w:tblStyle w:val="TableGrid"/>
        <w:tblW w:w="0" w:type="auto"/>
        <w:tblLook w:val="04A0"/>
      </w:tblPr>
      <w:tblGrid>
        <w:gridCol w:w="2485"/>
        <w:gridCol w:w="1763"/>
        <w:gridCol w:w="374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76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374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763" w:type="dxa"/>
          </w:tcPr>
          <w:p w:rsidR="005E3849" w:rsidRPr="007D0E4D" w:rsidRDefault="00AA1910" w:rsidP="007226D0">
            <w:pPr>
              <w:jc w:val="both"/>
              <w:rPr>
                <w:rFonts w:ascii="Arial" w:hAnsi="Arial"/>
                <w:sz w:val="28"/>
              </w:rPr>
            </w:pPr>
            <w:r w:rsidRPr="007D0E4D">
              <w:rPr>
                <w:rFonts w:ascii="Arial" w:hAnsi="Arial"/>
                <w:sz w:val="28"/>
              </w:rPr>
              <w:t>60</w:t>
            </w:r>
          </w:p>
        </w:tc>
        <w:tc>
          <w:tcPr>
            <w:tcW w:w="3744" w:type="dxa"/>
          </w:tcPr>
          <w:p w:rsidR="005E3849" w:rsidRPr="007D0E4D" w:rsidRDefault="00AA1910" w:rsidP="007226D0">
            <w:pPr>
              <w:jc w:val="both"/>
              <w:rPr>
                <w:rFonts w:ascii="Arial" w:hAnsi="Arial"/>
                <w:sz w:val="28"/>
              </w:rPr>
            </w:pPr>
            <w:r w:rsidRPr="007D0E4D">
              <w:rPr>
                <w:rFonts w:ascii="Arial" w:hAnsi="Arial"/>
                <w:sz w:val="28"/>
              </w:rPr>
              <w:t>60%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763" w:type="dxa"/>
          </w:tcPr>
          <w:p w:rsidR="005E3849" w:rsidRPr="007D0E4D" w:rsidRDefault="00AA1910" w:rsidP="007226D0">
            <w:pPr>
              <w:jc w:val="both"/>
              <w:rPr>
                <w:rFonts w:ascii="Arial" w:hAnsi="Arial"/>
                <w:sz w:val="28"/>
              </w:rPr>
            </w:pPr>
            <w:r w:rsidRPr="007D0E4D">
              <w:rPr>
                <w:rFonts w:ascii="Arial" w:hAnsi="Arial"/>
                <w:sz w:val="28"/>
              </w:rPr>
              <w:t>40</w:t>
            </w:r>
          </w:p>
        </w:tc>
        <w:tc>
          <w:tcPr>
            <w:tcW w:w="3744" w:type="dxa"/>
          </w:tcPr>
          <w:p w:rsidR="005E3849" w:rsidRPr="007D0E4D" w:rsidRDefault="00AA1910" w:rsidP="007226D0">
            <w:pPr>
              <w:jc w:val="both"/>
              <w:rPr>
                <w:rFonts w:ascii="Arial" w:hAnsi="Arial"/>
                <w:sz w:val="28"/>
              </w:rPr>
            </w:pPr>
            <w:r w:rsidRPr="007D0E4D">
              <w:rPr>
                <w:rFonts w:ascii="Arial" w:hAnsi="Arial"/>
                <w:sz w:val="28"/>
              </w:rPr>
              <w:t>40%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763" w:type="dxa"/>
          </w:tcPr>
          <w:p w:rsidR="005E3849" w:rsidRPr="007D0E4D" w:rsidRDefault="00AA1910" w:rsidP="007226D0">
            <w:pPr>
              <w:jc w:val="both"/>
              <w:rPr>
                <w:rFonts w:ascii="Arial" w:hAnsi="Arial"/>
                <w:sz w:val="28"/>
              </w:rPr>
            </w:pPr>
            <w:r w:rsidRPr="007D0E4D">
              <w:rPr>
                <w:rFonts w:ascii="Arial" w:hAnsi="Arial"/>
                <w:sz w:val="28"/>
              </w:rPr>
              <w:t>0</w:t>
            </w:r>
          </w:p>
        </w:tc>
        <w:tc>
          <w:tcPr>
            <w:tcW w:w="3744" w:type="dxa"/>
          </w:tcPr>
          <w:p w:rsidR="005E3849" w:rsidRPr="007D0E4D" w:rsidRDefault="00AA1910" w:rsidP="007226D0">
            <w:pPr>
              <w:jc w:val="both"/>
              <w:rPr>
                <w:rFonts w:ascii="Arial" w:hAnsi="Arial"/>
                <w:sz w:val="28"/>
              </w:rPr>
            </w:pPr>
            <w:r w:rsidRPr="007D0E4D">
              <w:rPr>
                <w:rFonts w:ascii="Arial" w:hAnsi="Arial"/>
                <w:sz w:val="28"/>
              </w:rPr>
              <w:t>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763" w:type="dxa"/>
          </w:tcPr>
          <w:p w:rsidR="005E3849" w:rsidRPr="007D0E4D" w:rsidRDefault="00AA1910" w:rsidP="007226D0">
            <w:pPr>
              <w:jc w:val="both"/>
              <w:rPr>
                <w:rFonts w:ascii="Arial" w:hAnsi="Arial"/>
                <w:sz w:val="28"/>
              </w:rPr>
            </w:pPr>
            <w:r w:rsidRPr="007D0E4D">
              <w:rPr>
                <w:rFonts w:ascii="Arial" w:hAnsi="Arial"/>
                <w:sz w:val="28"/>
              </w:rPr>
              <w:t>0</w:t>
            </w:r>
          </w:p>
        </w:tc>
        <w:tc>
          <w:tcPr>
            <w:tcW w:w="3744" w:type="dxa"/>
          </w:tcPr>
          <w:p w:rsidR="005E3849" w:rsidRPr="007D0E4D" w:rsidRDefault="00AA1910" w:rsidP="007226D0">
            <w:pPr>
              <w:jc w:val="both"/>
              <w:rPr>
                <w:rFonts w:ascii="Arial" w:hAnsi="Arial"/>
                <w:sz w:val="28"/>
              </w:rPr>
            </w:pPr>
            <w:r w:rsidRPr="007D0E4D">
              <w:rPr>
                <w:rFonts w:ascii="Arial" w:hAnsi="Arial"/>
                <w:sz w:val="28"/>
              </w:rPr>
              <w:t>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763" w:type="dxa"/>
          </w:tcPr>
          <w:p w:rsidR="005E3849" w:rsidRPr="007D0E4D" w:rsidRDefault="005E3849" w:rsidP="007226D0">
            <w:pPr>
              <w:jc w:val="both"/>
              <w:rPr>
                <w:rFonts w:ascii="Arial" w:hAnsi="Arial"/>
                <w:sz w:val="28"/>
              </w:rPr>
            </w:pPr>
            <w:r w:rsidRPr="007D0E4D">
              <w:rPr>
                <w:rFonts w:ascii="Arial" w:hAnsi="Arial"/>
                <w:sz w:val="28"/>
              </w:rPr>
              <w:t>100</w:t>
            </w:r>
          </w:p>
        </w:tc>
        <w:tc>
          <w:tcPr>
            <w:tcW w:w="374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7E5C5E" w:rsidP="007226D0">
      <w:pPr>
        <w:spacing w:line="240" w:lineRule="auto"/>
        <w:jc w:val="both"/>
        <w:rPr>
          <w:rFonts w:ascii="Arial" w:hAnsi="Arial"/>
          <w:b/>
          <w:sz w:val="28"/>
        </w:rPr>
      </w:pPr>
      <w:r>
        <w:rPr>
          <w:rFonts w:ascii="Arial" w:hAnsi="Arial"/>
          <w:b/>
          <w:sz w:val="28"/>
        </w:rPr>
        <w:t>Source: Field Survey 202</w:t>
      </w:r>
      <w:r w:rsidR="00BC421E" w:rsidRPr="007D0E4D">
        <w:rPr>
          <w:rFonts w:ascii="Arial" w:hAnsi="Arial"/>
          <w:b/>
          <w:sz w:val="28"/>
        </w:rPr>
        <w:t>4</w:t>
      </w:r>
    </w:p>
    <w:p w:rsidR="00BC421E" w:rsidRPr="007D0E4D" w:rsidRDefault="005E3849" w:rsidP="007E5C5E">
      <w:pPr>
        <w:spacing w:line="360" w:lineRule="auto"/>
        <w:jc w:val="both"/>
        <w:rPr>
          <w:rFonts w:ascii="Arial" w:hAnsi="Arial"/>
          <w:sz w:val="28"/>
        </w:rPr>
      </w:pPr>
      <w:r w:rsidRPr="007D0E4D">
        <w:rPr>
          <w:rFonts w:ascii="Arial" w:hAnsi="Arial"/>
          <w:sz w:val="28"/>
        </w:rPr>
        <w:lastRenderedPageBreak/>
        <w:t xml:space="preserve"> Table 7, shows that </w:t>
      </w:r>
      <w:r w:rsidR="00AA1910" w:rsidRPr="007D0E4D">
        <w:rPr>
          <w:rFonts w:ascii="Arial" w:hAnsi="Arial"/>
          <w:sz w:val="28"/>
        </w:rPr>
        <w:t xml:space="preserve"> Federal government should granted TETFUND more finance in order to enable them perform better with the (60%) of the respondents responded with the stro</w:t>
      </w:r>
      <w:r w:rsidR="00AF0AD0" w:rsidRPr="007D0E4D">
        <w:rPr>
          <w:rFonts w:ascii="Arial" w:hAnsi="Arial"/>
          <w:sz w:val="28"/>
        </w:rPr>
        <w:t>n</w:t>
      </w:r>
      <w:r w:rsidR="00AA1910" w:rsidRPr="007D0E4D">
        <w:rPr>
          <w:rFonts w:ascii="Arial" w:hAnsi="Arial"/>
          <w:sz w:val="28"/>
        </w:rPr>
        <w:t>gly agree</w:t>
      </w:r>
      <w:r w:rsidR="007D3B6D" w:rsidRPr="007D0E4D">
        <w:rPr>
          <w:rFonts w:ascii="Arial" w:hAnsi="Arial"/>
          <w:sz w:val="28"/>
        </w:rPr>
        <w:t xml:space="preserve">(40%) </w:t>
      </w:r>
      <w:r w:rsidR="00BC421E" w:rsidRPr="007D0E4D">
        <w:rPr>
          <w:rFonts w:ascii="Arial" w:hAnsi="Arial"/>
          <w:sz w:val="28"/>
        </w:rPr>
        <w:t xml:space="preserve">of the respondents agree </w:t>
      </w:r>
      <w:r w:rsidR="007D3B6D" w:rsidRPr="007D0E4D">
        <w:rPr>
          <w:rFonts w:ascii="Arial" w:hAnsi="Arial"/>
          <w:sz w:val="28"/>
        </w:rPr>
        <w:t>and lastly</w:t>
      </w:r>
      <w:r w:rsidR="00BC421E" w:rsidRPr="007D0E4D">
        <w:rPr>
          <w:rFonts w:ascii="Arial" w:hAnsi="Arial"/>
          <w:sz w:val="28"/>
        </w:rPr>
        <w:t xml:space="preserve"> zero percent of the respondents  with </w:t>
      </w:r>
      <w:r w:rsidR="007D3B6D" w:rsidRPr="007D0E4D">
        <w:rPr>
          <w:rFonts w:ascii="Arial" w:hAnsi="Arial"/>
          <w:sz w:val="28"/>
        </w:rPr>
        <w:t xml:space="preserve"> (0%) of the respondents response with the strongly disagree</w:t>
      </w:r>
      <w:r w:rsidR="00BC421E" w:rsidRPr="007D0E4D">
        <w:rPr>
          <w:rFonts w:ascii="Arial" w:hAnsi="Arial"/>
          <w:sz w:val="28"/>
        </w:rPr>
        <w:t xml:space="preserve"> the conclusion have is that more fund should be given to TETFUND by the federal government </w:t>
      </w:r>
      <w:r w:rsidR="007D3B6D" w:rsidRPr="007D0E4D">
        <w:rPr>
          <w:rFonts w:ascii="Arial" w:hAnsi="Arial"/>
          <w:sz w:val="28"/>
        </w:rPr>
        <w:t xml:space="preserve"> </w:t>
      </w:r>
    </w:p>
    <w:p w:rsidR="005E3849" w:rsidRPr="007D0E4D" w:rsidRDefault="005E3849" w:rsidP="007E5C5E">
      <w:pPr>
        <w:spacing w:line="240" w:lineRule="auto"/>
        <w:jc w:val="both"/>
        <w:rPr>
          <w:rFonts w:ascii="Arial" w:hAnsi="Arial"/>
          <w:sz w:val="28"/>
        </w:rPr>
      </w:pPr>
      <w:r w:rsidRPr="007D0E4D">
        <w:rPr>
          <w:rFonts w:ascii="Arial" w:hAnsi="Arial"/>
          <w:sz w:val="28"/>
        </w:rPr>
        <w:t>Questions 6</w:t>
      </w:r>
    </w:p>
    <w:p w:rsidR="005E3849" w:rsidRPr="007D0E4D" w:rsidRDefault="005E3849" w:rsidP="007E5C5E">
      <w:pPr>
        <w:spacing w:line="240" w:lineRule="auto"/>
        <w:jc w:val="both"/>
        <w:rPr>
          <w:rFonts w:ascii="Arial" w:hAnsi="Arial"/>
          <w:b/>
          <w:sz w:val="28"/>
        </w:rPr>
      </w:pPr>
      <w:r w:rsidRPr="007D0E4D">
        <w:rPr>
          <w:rFonts w:ascii="Arial" w:hAnsi="Arial"/>
          <w:b/>
          <w:sz w:val="28"/>
        </w:rPr>
        <w:t xml:space="preserve">Table 8: TETFUND Projects are </w:t>
      </w:r>
      <w:r w:rsidR="00BC421E" w:rsidRPr="007D0E4D">
        <w:rPr>
          <w:rFonts w:ascii="Arial" w:hAnsi="Arial"/>
          <w:b/>
          <w:sz w:val="28"/>
        </w:rPr>
        <w:t>accessible to the primary target (students) in the colleges</w:t>
      </w:r>
      <w:r w:rsidRPr="007D0E4D">
        <w:rPr>
          <w:rFonts w:ascii="Arial" w:hAnsi="Arial"/>
          <w:b/>
          <w:sz w:val="28"/>
        </w:rPr>
        <w:t xml:space="preserve"> </w:t>
      </w:r>
    </w:p>
    <w:tbl>
      <w:tblPr>
        <w:tblStyle w:val="TableGrid"/>
        <w:tblW w:w="0" w:type="auto"/>
        <w:tblLook w:val="04A0"/>
      </w:tblPr>
      <w:tblGrid>
        <w:gridCol w:w="2485"/>
        <w:gridCol w:w="1493"/>
        <w:gridCol w:w="401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49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401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493" w:type="dxa"/>
          </w:tcPr>
          <w:p w:rsidR="005E3849" w:rsidRPr="007D0E4D" w:rsidRDefault="00BC421E" w:rsidP="007226D0">
            <w:pPr>
              <w:jc w:val="both"/>
              <w:rPr>
                <w:rFonts w:ascii="Arial" w:hAnsi="Arial"/>
                <w:sz w:val="28"/>
              </w:rPr>
            </w:pPr>
            <w:r w:rsidRPr="007D0E4D">
              <w:rPr>
                <w:rFonts w:ascii="Arial" w:hAnsi="Arial"/>
                <w:sz w:val="28"/>
              </w:rPr>
              <w:t>18</w:t>
            </w:r>
          </w:p>
        </w:tc>
        <w:tc>
          <w:tcPr>
            <w:tcW w:w="4014" w:type="dxa"/>
          </w:tcPr>
          <w:p w:rsidR="005E3849" w:rsidRPr="007D0E4D" w:rsidRDefault="00BC421E" w:rsidP="007226D0">
            <w:pPr>
              <w:jc w:val="both"/>
              <w:rPr>
                <w:rFonts w:ascii="Arial" w:hAnsi="Arial"/>
                <w:sz w:val="28"/>
              </w:rPr>
            </w:pPr>
            <w:r w:rsidRPr="007D0E4D">
              <w:rPr>
                <w:rFonts w:ascii="Arial" w:hAnsi="Arial"/>
                <w:sz w:val="28"/>
              </w:rPr>
              <w:t>18%</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493" w:type="dxa"/>
          </w:tcPr>
          <w:p w:rsidR="005E3849" w:rsidRPr="007D0E4D" w:rsidRDefault="00BC421E" w:rsidP="007226D0">
            <w:pPr>
              <w:jc w:val="both"/>
              <w:rPr>
                <w:rFonts w:ascii="Arial" w:hAnsi="Arial"/>
                <w:sz w:val="28"/>
              </w:rPr>
            </w:pPr>
            <w:r w:rsidRPr="007D0E4D">
              <w:rPr>
                <w:rFonts w:ascii="Arial" w:hAnsi="Arial"/>
                <w:sz w:val="28"/>
              </w:rPr>
              <w:t>44</w:t>
            </w:r>
          </w:p>
        </w:tc>
        <w:tc>
          <w:tcPr>
            <w:tcW w:w="4014" w:type="dxa"/>
          </w:tcPr>
          <w:p w:rsidR="005E3849" w:rsidRPr="007D0E4D" w:rsidRDefault="00BC421E" w:rsidP="007226D0">
            <w:pPr>
              <w:jc w:val="both"/>
              <w:rPr>
                <w:rFonts w:ascii="Arial" w:hAnsi="Arial"/>
                <w:sz w:val="28"/>
              </w:rPr>
            </w:pPr>
            <w:r w:rsidRPr="007D0E4D">
              <w:rPr>
                <w:rFonts w:ascii="Arial" w:hAnsi="Arial"/>
                <w:sz w:val="28"/>
              </w:rPr>
              <w:t>44%</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493" w:type="dxa"/>
          </w:tcPr>
          <w:p w:rsidR="005E3849" w:rsidRPr="007D0E4D" w:rsidRDefault="00EB4843" w:rsidP="007226D0">
            <w:pPr>
              <w:jc w:val="both"/>
              <w:rPr>
                <w:rFonts w:ascii="Arial" w:hAnsi="Arial"/>
                <w:sz w:val="28"/>
              </w:rPr>
            </w:pPr>
            <w:r w:rsidRPr="007D0E4D">
              <w:rPr>
                <w:rFonts w:ascii="Arial" w:hAnsi="Arial"/>
                <w:sz w:val="28"/>
              </w:rPr>
              <w:t>28</w:t>
            </w:r>
          </w:p>
        </w:tc>
        <w:tc>
          <w:tcPr>
            <w:tcW w:w="4014" w:type="dxa"/>
          </w:tcPr>
          <w:p w:rsidR="005E3849" w:rsidRPr="007D0E4D" w:rsidRDefault="00EB4843" w:rsidP="007226D0">
            <w:pPr>
              <w:jc w:val="both"/>
              <w:rPr>
                <w:rFonts w:ascii="Arial" w:hAnsi="Arial"/>
                <w:sz w:val="28"/>
              </w:rPr>
            </w:pPr>
            <w:r w:rsidRPr="007D0E4D">
              <w:rPr>
                <w:rFonts w:ascii="Arial" w:hAnsi="Arial"/>
                <w:sz w:val="28"/>
              </w:rPr>
              <w:t>28%</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493" w:type="dxa"/>
          </w:tcPr>
          <w:p w:rsidR="005E3849" w:rsidRPr="007D0E4D" w:rsidRDefault="00EB4843" w:rsidP="007226D0">
            <w:pPr>
              <w:jc w:val="both"/>
              <w:rPr>
                <w:rFonts w:ascii="Arial" w:hAnsi="Arial"/>
                <w:sz w:val="28"/>
              </w:rPr>
            </w:pPr>
            <w:r w:rsidRPr="007D0E4D">
              <w:rPr>
                <w:rFonts w:ascii="Arial" w:hAnsi="Arial"/>
                <w:sz w:val="28"/>
              </w:rPr>
              <w:t>10</w:t>
            </w:r>
          </w:p>
        </w:tc>
        <w:tc>
          <w:tcPr>
            <w:tcW w:w="4014" w:type="dxa"/>
          </w:tcPr>
          <w:p w:rsidR="005E3849" w:rsidRPr="007D0E4D" w:rsidRDefault="00EB4843" w:rsidP="007226D0">
            <w:pPr>
              <w:jc w:val="both"/>
              <w:rPr>
                <w:rFonts w:ascii="Arial" w:hAnsi="Arial"/>
                <w:sz w:val="28"/>
              </w:rPr>
            </w:pPr>
            <w:r w:rsidRPr="007D0E4D">
              <w:rPr>
                <w:rFonts w:ascii="Arial" w:hAnsi="Arial"/>
                <w:sz w:val="28"/>
              </w:rPr>
              <w:t>10%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493" w:type="dxa"/>
          </w:tcPr>
          <w:p w:rsidR="005E3849" w:rsidRPr="007D0E4D" w:rsidRDefault="005E3849" w:rsidP="007226D0">
            <w:pPr>
              <w:jc w:val="both"/>
              <w:rPr>
                <w:rFonts w:ascii="Arial" w:hAnsi="Arial"/>
                <w:sz w:val="28"/>
              </w:rPr>
            </w:pPr>
            <w:r w:rsidRPr="007D0E4D">
              <w:rPr>
                <w:rFonts w:ascii="Arial" w:hAnsi="Arial"/>
                <w:sz w:val="28"/>
              </w:rPr>
              <w:t>100</w:t>
            </w:r>
          </w:p>
        </w:tc>
        <w:tc>
          <w:tcPr>
            <w:tcW w:w="401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7E5C5E" w:rsidP="007226D0">
      <w:pPr>
        <w:spacing w:line="240" w:lineRule="auto"/>
        <w:jc w:val="both"/>
        <w:rPr>
          <w:rFonts w:ascii="Arial" w:hAnsi="Arial"/>
          <w:b/>
          <w:sz w:val="28"/>
        </w:rPr>
      </w:pPr>
      <w:r>
        <w:rPr>
          <w:rFonts w:ascii="Arial" w:hAnsi="Arial"/>
          <w:b/>
          <w:sz w:val="28"/>
        </w:rPr>
        <w:t>Source: Field Survey 2024</w:t>
      </w:r>
    </w:p>
    <w:p w:rsidR="00EB4843" w:rsidRPr="007D0E4D" w:rsidRDefault="005E3849" w:rsidP="007E5C5E">
      <w:pPr>
        <w:spacing w:line="360" w:lineRule="auto"/>
        <w:jc w:val="both"/>
        <w:rPr>
          <w:rFonts w:ascii="Arial" w:hAnsi="Arial"/>
          <w:sz w:val="28"/>
        </w:rPr>
      </w:pPr>
      <w:r w:rsidRPr="007D0E4D">
        <w:rPr>
          <w:rFonts w:ascii="Arial" w:hAnsi="Arial"/>
          <w:b/>
          <w:sz w:val="28"/>
        </w:rPr>
        <w:tab/>
      </w:r>
      <w:r w:rsidRPr="007D0E4D">
        <w:rPr>
          <w:rFonts w:ascii="Arial" w:hAnsi="Arial"/>
          <w:sz w:val="28"/>
        </w:rPr>
        <w:t xml:space="preserve">Table 8, shows that </w:t>
      </w:r>
      <w:r w:rsidR="00EB4843" w:rsidRPr="007D0E4D">
        <w:rPr>
          <w:rFonts w:ascii="Arial" w:hAnsi="Arial"/>
          <w:sz w:val="28"/>
        </w:rPr>
        <w:t xml:space="preserve"> TETFUND  project were not primary target of students in KWCOED Ilorin because (18%) of the respondents responded with strongly agree (44%) of the respondents responded with agree while (28%) of the respondents responded with the disagree ad lastly (10%) of the respondent responded with the strongly disagree  the underline assumption from these responses in that TETFUND project are not accessible to students </w:t>
      </w:r>
    </w:p>
    <w:p w:rsidR="005E3849" w:rsidRPr="007D0E4D" w:rsidRDefault="005E3849" w:rsidP="007E5C5E">
      <w:pPr>
        <w:spacing w:line="240" w:lineRule="auto"/>
        <w:jc w:val="both"/>
        <w:rPr>
          <w:rFonts w:ascii="Arial" w:hAnsi="Arial"/>
          <w:b/>
          <w:sz w:val="28"/>
        </w:rPr>
      </w:pPr>
      <w:r w:rsidRPr="007D0E4D">
        <w:rPr>
          <w:rFonts w:ascii="Arial" w:hAnsi="Arial"/>
          <w:b/>
          <w:sz w:val="28"/>
        </w:rPr>
        <w:lastRenderedPageBreak/>
        <w:t>Question 7</w:t>
      </w:r>
    </w:p>
    <w:p w:rsidR="005E3849" w:rsidRPr="007D0E4D" w:rsidRDefault="00EB4843" w:rsidP="007E5C5E">
      <w:pPr>
        <w:spacing w:line="240" w:lineRule="auto"/>
        <w:jc w:val="both"/>
        <w:rPr>
          <w:rFonts w:ascii="Arial" w:hAnsi="Arial"/>
          <w:b/>
          <w:sz w:val="28"/>
        </w:rPr>
      </w:pPr>
      <w:r w:rsidRPr="007D0E4D">
        <w:rPr>
          <w:rFonts w:ascii="Arial" w:hAnsi="Arial"/>
          <w:b/>
          <w:sz w:val="28"/>
        </w:rPr>
        <w:t xml:space="preserve">Table 9: </w:t>
      </w:r>
      <w:r w:rsidR="005E3849" w:rsidRPr="007D0E4D">
        <w:rPr>
          <w:rFonts w:ascii="Arial" w:hAnsi="Arial"/>
          <w:b/>
          <w:sz w:val="28"/>
        </w:rPr>
        <w:t>TETFUND pro</w:t>
      </w:r>
      <w:r w:rsidRPr="007D0E4D">
        <w:rPr>
          <w:rFonts w:ascii="Arial" w:hAnsi="Arial"/>
          <w:b/>
          <w:sz w:val="28"/>
        </w:rPr>
        <w:t xml:space="preserve">ject are responsible for infrastructural facilities in Kwara State College of Education Ilorin </w:t>
      </w:r>
    </w:p>
    <w:tbl>
      <w:tblPr>
        <w:tblStyle w:val="TableGrid"/>
        <w:tblW w:w="0" w:type="auto"/>
        <w:tblLook w:val="04A0"/>
      </w:tblPr>
      <w:tblGrid>
        <w:gridCol w:w="2485"/>
        <w:gridCol w:w="1853"/>
        <w:gridCol w:w="365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85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365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853" w:type="dxa"/>
          </w:tcPr>
          <w:p w:rsidR="005E3849" w:rsidRPr="007D0E4D" w:rsidRDefault="00EB4843" w:rsidP="007226D0">
            <w:pPr>
              <w:jc w:val="both"/>
              <w:rPr>
                <w:rFonts w:ascii="Arial" w:hAnsi="Arial"/>
                <w:sz w:val="28"/>
              </w:rPr>
            </w:pPr>
            <w:r w:rsidRPr="007D0E4D">
              <w:rPr>
                <w:rFonts w:ascii="Arial" w:hAnsi="Arial"/>
                <w:sz w:val="28"/>
              </w:rPr>
              <w:t>50</w:t>
            </w:r>
          </w:p>
        </w:tc>
        <w:tc>
          <w:tcPr>
            <w:tcW w:w="3654" w:type="dxa"/>
          </w:tcPr>
          <w:p w:rsidR="005E3849" w:rsidRPr="007D0E4D" w:rsidRDefault="00EB4843" w:rsidP="007226D0">
            <w:pPr>
              <w:jc w:val="both"/>
              <w:rPr>
                <w:rFonts w:ascii="Arial" w:hAnsi="Arial"/>
                <w:sz w:val="28"/>
              </w:rPr>
            </w:pPr>
            <w:r w:rsidRPr="007D0E4D">
              <w:rPr>
                <w:rFonts w:ascii="Arial" w:hAnsi="Arial"/>
                <w:sz w:val="28"/>
              </w:rPr>
              <w:t>50%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853" w:type="dxa"/>
          </w:tcPr>
          <w:p w:rsidR="005E3849" w:rsidRPr="007D0E4D" w:rsidRDefault="00EB4843" w:rsidP="007226D0">
            <w:pPr>
              <w:jc w:val="both"/>
              <w:rPr>
                <w:rFonts w:ascii="Arial" w:hAnsi="Arial"/>
                <w:sz w:val="28"/>
              </w:rPr>
            </w:pPr>
            <w:r w:rsidRPr="007D0E4D">
              <w:rPr>
                <w:rFonts w:ascii="Arial" w:hAnsi="Arial"/>
                <w:sz w:val="28"/>
              </w:rPr>
              <w:t>35</w:t>
            </w:r>
          </w:p>
        </w:tc>
        <w:tc>
          <w:tcPr>
            <w:tcW w:w="3654" w:type="dxa"/>
          </w:tcPr>
          <w:p w:rsidR="005E3849" w:rsidRPr="007D0E4D" w:rsidRDefault="00EB4843" w:rsidP="007226D0">
            <w:pPr>
              <w:jc w:val="both"/>
              <w:rPr>
                <w:rFonts w:ascii="Arial" w:hAnsi="Arial"/>
                <w:sz w:val="28"/>
              </w:rPr>
            </w:pPr>
            <w:r w:rsidRPr="007D0E4D">
              <w:rPr>
                <w:rFonts w:ascii="Arial" w:hAnsi="Arial"/>
                <w:sz w:val="28"/>
              </w:rPr>
              <w:t>35%</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853" w:type="dxa"/>
          </w:tcPr>
          <w:p w:rsidR="005E3849" w:rsidRPr="007D0E4D" w:rsidRDefault="00EB4843" w:rsidP="007226D0">
            <w:pPr>
              <w:jc w:val="both"/>
              <w:rPr>
                <w:rFonts w:ascii="Arial" w:hAnsi="Arial"/>
                <w:sz w:val="28"/>
              </w:rPr>
            </w:pPr>
            <w:r w:rsidRPr="007D0E4D">
              <w:rPr>
                <w:rFonts w:ascii="Arial" w:hAnsi="Arial"/>
                <w:sz w:val="28"/>
              </w:rPr>
              <w:t>15</w:t>
            </w:r>
          </w:p>
        </w:tc>
        <w:tc>
          <w:tcPr>
            <w:tcW w:w="3654" w:type="dxa"/>
          </w:tcPr>
          <w:p w:rsidR="005E3849" w:rsidRPr="007D0E4D" w:rsidRDefault="00EB4843" w:rsidP="007226D0">
            <w:pPr>
              <w:jc w:val="both"/>
              <w:rPr>
                <w:rFonts w:ascii="Arial" w:hAnsi="Arial"/>
                <w:sz w:val="28"/>
              </w:rPr>
            </w:pPr>
            <w:r w:rsidRPr="007D0E4D">
              <w:rPr>
                <w:rFonts w:ascii="Arial" w:hAnsi="Arial"/>
                <w:sz w:val="28"/>
              </w:rPr>
              <w:t>15%</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853" w:type="dxa"/>
          </w:tcPr>
          <w:p w:rsidR="005E3849" w:rsidRPr="007D0E4D" w:rsidRDefault="00EB4843" w:rsidP="007226D0">
            <w:pPr>
              <w:jc w:val="both"/>
              <w:rPr>
                <w:rFonts w:ascii="Arial" w:hAnsi="Arial"/>
                <w:sz w:val="28"/>
              </w:rPr>
            </w:pPr>
            <w:r w:rsidRPr="007D0E4D">
              <w:rPr>
                <w:rFonts w:ascii="Arial" w:hAnsi="Arial"/>
                <w:sz w:val="28"/>
              </w:rPr>
              <w:t>0</w:t>
            </w:r>
          </w:p>
        </w:tc>
        <w:tc>
          <w:tcPr>
            <w:tcW w:w="3654" w:type="dxa"/>
          </w:tcPr>
          <w:p w:rsidR="005E3849" w:rsidRPr="007D0E4D" w:rsidRDefault="00EB4843" w:rsidP="007226D0">
            <w:pPr>
              <w:jc w:val="both"/>
              <w:rPr>
                <w:rFonts w:ascii="Arial" w:hAnsi="Arial"/>
                <w:sz w:val="28"/>
              </w:rPr>
            </w:pPr>
            <w:r w:rsidRPr="007D0E4D">
              <w:rPr>
                <w:rFonts w:ascii="Arial" w:hAnsi="Arial"/>
                <w:sz w:val="28"/>
              </w:rPr>
              <w:t>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853" w:type="dxa"/>
          </w:tcPr>
          <w:p w:rsidR="005E3849" w:rsidRPr="007D0E4D" w:rsidRDefault="005E3849" w:rsidP="007226D0">
            <w:pPr>
              <w:jc w:val="both"/>
              <w:rPr>
                <w:rFonts w:ascii="Arial" w:hAnsi="Arial"/>
                <w:sz w:val="28"/>
              </w:rPr>
            </w:pPr>
            <w:r w:rsidRPr="007D0E4D">
              <w:rPr>
                <w:rFonts w:ascii="Arial" w:hAnsi="Arial"/>
                <w:sz w:val="28"/>
              </w:rPr>
              <w:t>100</w:t>
            </w:r>
          </w:p>
        </w:tc>
        <w:tc>
          <w:tcPr>
            <w:tcW w:w="365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EB4843" w:rsidP="007D0E4D">
      <w:pPr>
        <w:spacing w:line="480" w:lineRule="auto"/>
        <w:jc w:val="both"/>
        <w:rPr>
          <w:rFonts w:ascii="Arial" w:hAnsi="Arial"/>
          <w:b/>
          <w:sz w:val="28"/>
        </w:rPr>
      </w:pPr>
      <w:r w:rsidRPr="007D0E4D">
        <w:rPr>
          <w:rFonts w:ascii="Arial" w:hAnsi="Arial"/>
          <w:b/>
          <w:sz w:val="28"/>
        </w:rPr>
        <w:t>Source: Field Survey 20</w:t>
      </w:r>
      <w:r w:rsidR="007E5C5E">
        <w:rPr>
          <w:rFonts w:ascii="Arial" w:hAnsi="Arial"/>
          <w:b/>
          <w:sz w:val="28"/>
        </w:rPr>
        <w:t>2</w:t>
      </w:r>
      <w:r w:rsidRPr="007D0E4D">
        <w:rPr>
          <w:rFonts w:ascii="Arial" w:hAnsi="Arial"/>
          <w:b/>
          <w:sz w:val="28"/>
        </w:rPr>
        <w:t>4</w:t>
      </w:r>
    </w:p>
    <w:p w:rsidR="00EB4843" w:rsidRPr="007D0E4D" w:rsidRDefault="005E3849" w:rsidP="007E5C5E">
      <w:pPr>
        <w:spacing w:line="360" w:lineRule="auto"/>
        <w:jc w:val="both"/>
        <w:rPr>
          <w:rFonts w:ascii="Arial" w:hAnsi="Arial"/>
          <w:sz w:val="28"/>
        </w:rPr>
      </w:pPr>
      <w:r w:rsidRPr="007D0E4D">
        <w:rPr>
          <w:rFonts w:ascii="Arial" w:hAnsi="Arial"/>
          <w:sz w:val="28"/>
        </w:rPr>
        <w:t xml:space="preserve">Table </w:t>
      </w:r>
      <w:r w:rsidR="00EB4843" w:rsidRPr="007D0E4D">
        <w:rPr>
          <w:rFonts w:ascii="Arial" w:hAnsi="Arial"/>
          <w:sz w:val="28"/>
        </w:rPr>
        <w:t>9</w:t>
      </w:r>
      <w:r w:rsidRPr="007D0E4D">
        <w:rPr>
          <w:rFonts w:ascii="Arial" w:hAnsi="Arial"/>
          <w:sz w:val="28"/>
        </w:rPr>
        <w:t xml:space="preserve">, shows that </w:t>
      </w:r>
      <w:r w:rsidR="00EB4843" w:rsidRPr="007D0E4D">
        <w:rPr>
          <w:rFonts w:ascii="Arial" w:hAnsi="Arial"/>
          <w:sz w:val="28"/>
        </w:rPr>
        <w:t>TETFUND project are liable for infrastructural facilities in Kwara State College of Education Ilorin simply because (50%) of the responses strongly agree (35%) percent of the respondents agree while (15%) of the respondent choosing disagree and lastly (0%) percent of the respondents are choosing strongly  disagree. The assumption underline here is that, TETFUND  project is highly responsible for the infrastructural facilities in Kwara State College of education Ilorin Due to (50%) percent of the respondent choosing strongly agre</w:t>
      </w:r>
    </w:p>
    <w:p w:rsidR="00EB4843" w:rsidRPr="007D0E4D" w:rsidRDefault="00EB4843" w:rsidP="007D0E4D">
      <w:pPr>
        <w:spacing w:line="480" w:lineRule="auto"/>
        <w:rPr>
          <w:rFonts w:ascii="Arial" w:hAnsi="Arial"/>
          <w:sz w:val="28"/>
        </w:rPr>
      </w:pPr>
      <w:r w:rsidRPr="007D0E4D">
        <w:rPr>
          <w:rFonts w:ascii="Arial" w:hAnsi="Arial"/>
          <w:sz w:val="28"/>
        </w:rPr>
        <w:br w:type="page"/>
      </w:r>
    </w:p>
    <w:p w:rsidR="005E3849" w:rsidRPr="007D0E4D" w:rsidRDefault="005E3849" w:rsidP="007E5C5E">
      <w:pPr>
        <w:spacing w:line="240" w:lineRule="auto"/>
        <w:jc w:val="both"/>
        <w:rPr>
          <w:rFonts w:ascii="Arial" w:hAnsi="Arial"/>
          <w:sz w:val="28"/>
        </w:rPr>
      </w:pPr>
      <w:r w:rsidRPr="007D0E4D">
        <w:rPr>
          <w:rFonts w:ascii="Arial" w:hAnsi="Arial"/>
          <w:sz w:val="28"/>
        </w:rPr>
        <w:lastRenderedPageBreak/>
        <w:t xml:space="preserve">Question </w:t>
      </w:r>
      <w:r w:rsidR="00EB4843" w:rsidRPr="007D0E4D">
        <w:rPr>
          <w:rFonts w:ascii="Arial" w:hAnsi="Arial"/>
          <w:sz w:val="28"/>
        </w:rPr>
        <w:t>9</w:t>
      </w:r>
    </w:p>
    <w:p w:rsidR="005E3849" w:rsidRPr="007D0E4D" w:rsidRDefault="005E3849" w:rsidP="007E5C5E">
      <w:pPr>
        <w:spacing w:line="240" w:lineRule="auto"/>
        <w:jc w:val="both"/>
        <w:rPr>
          <w:rFonts w:ascii="Arial" w:hAnsi="Arial"/>
          <w:b/>
          <w:sz w:val="28"/>
        </w:rPr>
      </w:pPr>
      <w:r w:rsidRPr="007D0E4D">
        <w:rPr>
          <w:rFonts w:ascii="Arial" w:hAnsi="Arial"/>
          <w:b/>
          <w:sz w:val="28"/>
        </w:rPr>
        <w:t xml:space="preserve">Table </w:t>
      </w:r>
      <w:r w:rsidR="00EB4843" w:rsidRPr="007D0E4D">
        <w:rPr>
          <w:rFonts w:ascii="Arial" w:hAnsi="Arial"/>
          <w:b/>
          <w:sz w:val="28"/>
        </w:rPr>
        <w:t>10</w:t>
      </w:r>
      <w:r w:rsidRPr="007D0E4D">
        <w:rPr>
          <w:rFonts w:ascii="Arial" w:hAnsi="Arial"/>
          <w:b/>
          <w:sz w:val="28"/>
        </w:rPr>
        <w:t xml:space="preserve">: TETFUND </w:t>
      </w:r>
      <w:r w:rsidR="00222F69" w:rsidRPr="007D0E4D">
        <w:rPr>
          <w:rFonts w:ascii="Arial" w:hAnsi="Arial"/>
          <w:b/>
          <w:sz w:val="28"/>
        </w:rPr>
        <w:t xml:space="preserve"> project are responsible for effective and efficiency in the academic performance of the students in KWCOED, Ilorin </w:t>
      </w:r>
    </w:p>
    <w:tbl>
      <w:tblPr>
        <w:tblStyle w:val="TableGrid"/>
        <w:tblW w:w="0" w:type="auto"/>
        <w:tblLook w:val="04A0"/>
      </w:tblPr>
      <w:tblGrid>
        <w:gridCol w:w="2485"/>
        <w:gridCol w:w="1763"/>
        <w:gridCol w:w="374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76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374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763" w:type="dxa"/>
          </w:tcPr>
          <w:p w:rsidR="005E3849" w:rsidRPr="007D0E4D" w:rsidRDefault="00222F69" w:rsidP="007226D0">
            <w:pPr>
              <w:jc w:val="both"/>
              <w:rPr>
                <w:rFonts w:ascii="Arial" w:hAnsi="Arial"/>
                <w:sz w:val="28"/>
              </w:rPr>
            </w:pPr>
            <w:r w:rsidRPr="007D0E4D">
              <w:rPr>
                <w:rFonts w:ascii="Arial" w:hAnsi="Arial"/>
                <w:sz w:val="28"/>
              </w:rPr>
              <w:t>20</w:t>
            </w:r>
          </w:p>
        </w:tc>
        <w:tc>
          <w:tcPr>
            <w:tcW w:w="3744" w:type="dxa"/>
          </w:tcPr>
          <w:p w:rsidR="005E3849" w:rsidRPr="007D0E4D" w:rsidRDefault="00222F69" w:rsidP="007226D0">
            <w:pPr>
              <w:jc w:val="both"/>
              <w:rPr>
                <w:rFonts w:ascii="Arial" w:hAnsi="Arial"/>
                <w:sz w:val="28"/>
              </w:rPr>
            </w:pPr>
            <w:r w:rsidRPr="007D0E4D">
              <w:rPr>
                <w:rFonts w:ascii="Arial" w:hAnsi="Arial"/>
                <w:sz w:val="28"/>
              </w:rPr>
              <w:t>20%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763" w:type="dxa"/>
          </w:tcPr>
          <w:p w:rsidR="005E3849" w:rsidRPr="007D0E4D" w:rsidRDefault="00222F69" w:rsidP="007226D0">
            <w:pPr>
              <w:jc w:val="both"/>
              <w:rPr>
                <w:rFonts w:ascii="Arial" w:hAnsi="Arial"/>
                <w:sz w:val="28"/>
              </w:rPr>
            </w:pPr>
            <w:r w:rsidRPr="007D0E4D">
              <w:rPr>
                <w:rFonts w:ascii="Arial" w:hAnsi="Arial"/>
                <w:sz w:val="28"/>
              </w:rPr>
              <w:t>30</w:t>
            </w:r>
          </w:p>
        </w:tc>
        <w:tc>
          <w:tcPr>
            <w:tcW w:w="3744" w:type="dxa"/>
          </w:tcPr>
          <w:p w:rsidR="005E3849" w:rsidRPr="007D0E4D" w:rsidRDefault="00222F69" w:rsidP="007226D0">
            <w:pPr>
              <w:jc w:val="both"/>
              <w:rPr>
                <w:rFonts w:ascii="Arial" w:hAnsi="Arial"/>
                <w:sz w:val="28"/>
              </w:rPr>
            </w:pPr>
            <w:r w:rsidRPr="007D0E4D">
              <w:rPr>
                <w:rFonts w:ascii="Arial" w:hAnsi="Arial"/>
                <w:sz w:val="28"/>
              </w:rPr>
              <w:t>30%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763" w:type="dxa"/>
          </w:tcPr>
          <w:p w:rsidR="005E3849" w:rsidRPr="007D0E4D" w:rsidRDefault="00222F69" w:rsidP="007226D0">
            <w:pPr>
              <w:jc w:val="both"/>
              <w:rPr>
                <w:rFonts w:ascii="Arial" w:hAnsi="Arial"/>
                <w:sz w:val="28"/>
              </w:rPr>
            </w:pPr>
            <w:r w:rsidRPr="007D0E4D">
              <w:rPr>
                <w:rFonts w:ascii="Arial" w:hAnsi="Arial"/>
                <w:sz w:val="28"/>
              </w:rPr>
              <w:t>20</w:t>
            </w:r>
          </w:p>
        </w:tc>
        <w:tc>
          <w:tcPr>
            <w:tcW w:w="3744" w:type="dxa"/>
          </w:tcPr>
          <w:p w:rsidR="005E3849" w:rsidRPr="007D0E4D" w:rsidRDefault="00222F69" w:rsidP="007226D0">
            <w:pPr>
              <w:jc w:val="both"/>
              <w:rPr>
                <w:rFonts w:ascii="Arial" w:hAnsi="Arial"/>
                <w:sz w:val="28"/>
              </w:rPr>
            </w:pPr>
            <w:r w:rsidRPr="007D0E4D">
              <w:rPr>
                <w:rFonts w:ascii="Arial" w:hAnsi="Arial"/>
                <w:sz w:val="28"/>
              </w:rPr>
              <w:t>20%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763" w:type="dxa"/>
          </w:tcPr>
          <w:p w:rsidR="005E3849" w:rsidRPr="007D0E4D" w:rsidRDefault="00222F69" w:rsidP="007226D0">
            <w:pPr>
              <w:jc w:val="both"/>
              <w:rPr>
                <w:rFonts w:ascii="Arial" w:hAnsi="Arial"/>
                <w:sz w:val="28"/>
              </w:rPr>
            </w:pPr>
            <w:r w:rsidRPr="007D0E4D">
              <w:rPr>
                <w:rFonts w:ascii="Arial" w:hAnsi="Arial"/>
                <w:sz w:val="28"/>
              </w:rPr>
              <w:t>20</w:t>
            </w:r>
          </w:p>
        </w:tc>
        <w:tc>
          <w:tcPr>
            <w:tcW w:w="3744" w:type="dxa"/>
          </w:tcPr>
          <w:p w:rsidR="005E3849" w:rsidRPr="007D0E4D" w:rsidRDefault="00222F69" w:rsidP="007226D0">
            <w:pPr>
              <w:jc w:val="both"/>
              <w:rPr>
                <w:rFonts w:ascii="Arial" w:hAnsi="Arial"/>
                <w:sz w:val="28"/>
              </w:rPr>
            </w:pPr>
            <w:r w:rsidRPr="007D0E4D">
              <w:rPr>
                <w:rFonts w:ascii="Arial" w:hAnsi="Arial"/>
                <w:sz w:val="28"/>
              </w:rPr>
              <w:t>20%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763" w:type="dxa"/>
          </w:tcPr>
          <w:p w:rsidR="005E3849" w:rsidRPr="007D0E4D" w:rsidRDefault="005E3849" w:rsidP="007226D0">
            <w:pPr>
              <w:jc w:val="both"/>
              <w:rPr>
                <w:rFonts w:ascii="Arial" w:hAnsi="Arial"/>
                <w:sz w:val="28"/>
              </w:rPr>
            </w:pPr>
            <w:r w:rsidRPr="007D0E4D">
              <w:rPr>
                <w:rFonts w:ascii="Arial" w:hAnsi="Arial"/>
                <w:sz w:val="28"/>
              </w:rPr>
              <w:t>100</w:t>
            </w:r>
          </w:p>
        </w:tc>
        <w:tc>
          <w:tcPr>
            <w:tcW w:w="374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222F69" w:rsidP="007226D0">
      <w:pPr>
        <w:spacing w:line="240" w:lineRule="auto"/>
        <w:jc w:val="both"/>
        <w:rPr>
          <w:rFonts w:ascii="Arial" w:hAnsi="Arial"/>
          <w:b/>
          <w:sz w:val="28"/>
        </w:rPr>
      </w:pPr>
      <w:r w:rsidRPr="007D0E4D">
        <w:rPr>
          <w:rFonts w:ascii="Arial" w:hAnsi="Arial"/>
          <w:b/>
          <w:sz w:val="28"/>
        </w:rPr>
        <w:t>Source: Field Survey</w:t>
      </w:r>
      <w:r w:rsidR="007E5C5E">
        <w:rPr>
          <w:rFonts w:ascii="Arial" w:hAnsi="Arial"/>
          <w:b/>
          <w:sz w:val="28"/>
        </w:rPr>
        <w:t xml:space="preserve"> 202</w:t>
      </w:r>
      <w:r w:rsidRPr="007D0E4D">
        <w:rPr>
          <w:rFonts w:ascii="Arial" w:hAnsi="Arial"/>
          <w:b/>
          <w:sz w:val="28"/>
        </w:rPr>
        <w:t>4</w:t>
      </w:r>
    </w:p>
    <w:p w:rsidR="005E3849" w:rsidRPr="007D0E4D" w:rsidRDefault="005E3849" w:rsidP="007E5C5E">
      <w:pPr>
        <w:spacing w:line="240" w:lineRule="auto"/>
        <w:ind w:firstLine="720"/>
        <w:jc w:val="both"/>
        <w:rPr>
          <w:rFonts w:ascii="Arial" w:hAnsi="Arial"/>
          <w:sz w:val="28"/>
        </w:rPr>
      </w:pPr>
      <w:r w:rsidRPr="007D0E4D">
        <w:rPr>
          <w:rFonts w:ascii="Arial" w:hAnsi="Arial"/>
          <w:sz w:val="28"/>
        </w:rPr>
        <w:t xml:space="preserve"> </w:t>
      </w:r>
      <w:r w:rsidR="00222F69" w:rsidRPr="007D0E4D">
        <w:rPr>
          <w:rFonts w:ascii="Arial" w:hAnsi="Arial"/>
          <w:sz w:val="28"/>
        </w:rPr>
        <w:t>Table 10</w:t>
      </w:r>
      <w:r w:rsidRPr="007D0E4D">
        <w:rPr>
          <w:rFonts w:ascii="Arial" w:hAnsi="Arial"/>
          <w:sz w:val="28"/>
        </w:rPr>
        <w:t xml:space="preserve"> shows that (TETFUND </w:t>
      </w:r>
      <w:r w:rsidR="00222F69" w:rsidRPr="007D0E4D">
        <w:rPr>
          <w:rFonts w:ascii="Arial" w:hAnsi="Arial"/>
          <w:sz w:val="28"/>
        </w:rPr>
        <w:t xml:space="preserve"> project does not contributed to effective and efficiency in the academic performance of the students in Kwara State College of Education, Ilorin with (20%) of the  respondents choosing strongly agree (30%) percent of the respondent choosing agree while (20%) percent of the respondents  choosing disagree and lastly (20%) of the respondents choosing strongly disagree </w:t>
      </w:r>
    </w:p>
    <w:p w:rsidR="005E3849" w:rsidRPr="007D0E4D" w:rsidRDefault="005E3849" w:rsidP="007E5C5E">
      <w:pPr>
        <w:spacing w:line="240" w:lineRule="auto"/>
        <w:jc w:val="both"/>
        <w:rPr>
          <w:rFonts w:ascii="Arial" w:hAnsi="Arial"/>
          <w:sz w:val="28"/>
        </w:rPr>
      </w:pPr>
      <w:r w:rsidRPr="007D0E4D">
        <w:rPr>
          <w:rFonts w:ascii="Arial" w:hAnsi="Arial"/>
          <w:sz w:val="28"/>
        </w:rPr>
        <w:t>Question 9</w:t>
      </w:r>
    </w:p>
    <w:p w:rsidR="005E3849" w:rsidRPr="007D0E4D" w:rsidRDefault="005E3849" w:rsidP="007E5C5E">
      <w:pPr>
        <w:spacing w:line="240" w:lineRule="auto"/>
        <w:jc w:val="both"/>
        <w:rPr>
          <w:rFonts w:ascii="Arial" w:hAnsi="Arial"/>
          <w:b/>
          <w:sz w:val="28"/>
        </w:rPr>
      </w:pPr>
      <w:r w:rsidRPr="007D0E4D">
        <w:rPr>
          <w:rFonts w:ascii="Arial" w:hAnsi="Arial"/>
          <w:b/>
          <w:sz w:val="28"/>
        </w:rPr>
        <w:t>Table 1</w:t>
      </w:r>
      <w:r w:rsidR="00222F69" w:rsidRPr="007D0E4D">
        <w:rPr>
          <w:rFonts w:ascii="Arial" w:hAnsi="Arial"/>
          <w:b/>
          <w:sz w:val="28"/>
        </w:rPr>
        <w:t>1</w:t>
      </w:r>
      <w:r w:rsidRPr="007D0E4D">
        <w:rPr>
          <w:rFonts w:ascii="Arial" w:hAnsi="Arial"/>
          <w:b/>
          <w:sz w:val="28"/>
        </w:rPr>
        <w:t xml:space="preserve">: TETFUND project </w:t>
      </w:r>
      <w:r w:rsidR="00222F69" w:rsidRPr="007D0E4D">
        <w:rPr>
          <w:rFonts w:ascii="Arial" w:hAnsi="Arial"/>
          <w:b/>
          <w:sz w:val="28"/>
        </w:rPr>
        <w:t xml:space="preserve">well maintained after the complexion in KWCOED Ilorin </w:t>
      </w:r>
    </w:p>
    <w:tbl>
      <w:tblPr>
        <w:tblStyle w:val="TableGrid"/>
        <w:tblW w:w="0" w:type="auto"/>
        <w:tblLook w:val="04A0"/>
      </w:tblPr>
      <w:tblGrid>
        <w:gridCol w:w="2485"/>
        <w:gridCol w:w="1763"/>
        <w:gridCol w:w="3744"/>
      </w:tblGrid>
      <w:tr w:rsidR="005E3849" w:rsidRPr="007D0E4D" w:rsidTr="007D1EA2">
        <w:tc>
          <w:tcPr>
            <w:tcW w:w="2485" w:type="dxa"/>
          </w:tcPr>
          <w:p w:rsidR="005E3849" w:rsidRPr="007D0E4D" w:rsidRDefault="005E3849" w:rsidP="007D0E4D">
            <w:pPr>
              <w:spacing w:line="480" w:lineRule="auto"/>
              <w:jc w:val="both"/>
              <w:rPr>
                <w:rFonts w:ascii="Arial" w:hAnsi="Arial"/>
                <w:b/>
                <w:sz w:val="28"/>
              </w:rPr>
            </w:pPr>
            <w:r w:rsidRPr="007D0E4D">
              <w:rPr>
                <w:rFonts w:ascii="Arial" w:hAnsi="Arial"/>
                <w:b/>
                <w:sz w:val="28"/>
              </w:rPr>
              <w:t>SCALE</w:t>
            </w:r>
          </w:p>
        </w:tc>
        <w:tc>
          <w:tcPr>
            <w:tcW w:w="1763" w:type="dxa"/>
          </w:tcPr>
          <w:p w:rsidR="005E3849" w:rsidRPr="007D0E4D" w:rsidRDefault="005E3849" w:rsidP="007D0E4D">
            <w:pPr>
              <w:spacing w:line="480" w:lineRule="auto"/>
              <w:jc w:val="both"/>
              <w:rPr>
                <w:rFonts w:ascii="Arial" w:hAnsi="Arial"/>
                <w:b/>
                <w:sz w:val="28"/>
              </w:rPr>
            </w:pPr>
            <w:r w:rsidRPr="007D0E4D">
              <w:rPr>
                <w:rFonts w:ascii="Arial" w:hAnsi="Arial"/>
                <w:b/>
                <w:sz w:val="28"/>
              </w:rPr>
              <w:t xml:space="preserve">NUMBER </w:t>
            </w:r>
          </w:p>
        </w:tc>
        <w:tc>
          <w:tcPr>
            <w:tcW w:w="3744" w:type="dxa"/>
          </w:tcPr>
          <w:p w:rsidR="005E3849" w:rsidRPr="007D0E4D" w:rsidRDefault="005E3849" w:rsidP="007D0E4D">
            <w:pPr>
              <w:spacing w:line="480" w:lineRule="auto"/>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763" w:type="dxa"/>
          </w:tcPr>
          <w:p w:rsidR="005E3849" w:rsidRPr="007D0E4D" w:rsidRDefault="00222F69" w:rsidP="007226D0">
            <w:pPr>
              <w:jc w:val="both"/>
              <w:rPr>
                <w:rFonts w:ascii="Arial" w:hAnsi="Arial"/>
                <w:sz w:val="28"/>
              </w:rPr>
            </w:pPr>
            <w:r w:rsidRPr="007D0E4D">
              <w:rPr>
                <w:rFonts w:ascii="Arial" w:hAnsi="Arial"/>
                <w:sz w:val="28"/>
              </w:rPr>
              <w:t>10</w:t>
            </w:r>
          </w:p>
        </w:tc>
        <w:tc>
          <w:tcPr>
            <w:tcW w:w="3744" w:type="dxa"/>
          </w:tcPr>
          <w:p w:rsidR="005E3849" w:rsidRPr="007D0E4D" w:rsidRDefault="00222F69" w:rsidP="007226D0">
            <w:pPr>
              <w:jc w:val="both"/>
              <w:rPr>
                <w:rFonts w:ascii="Arial" w:hAnsi="Arial"/>
                <w:sz w:val="28"/>
              </w:rPr>
            </w:pPr>
            <w:r w:rsidRPr="007D0E4D">
              <w:rPr>
                <w:rFonts w:ascii="Arial" w:hAnsi="Arial"/>
                <w:sz w:val="28"/>
              </w:rPr>
              <w:t>10%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763" w:type="dxa"/>
          </w:tcPr>
          <w:p w:rsidR="005E3849" w:rsidRPr="007D0E4D" w:rsidRDefault="00222F69" w:rsidP="007226D0">
            <w:pPr>
              <w:jc w:val="both"/>
              <w:rPr>
                <w:rFonts w:ascii="Arial" w:hAnsi="Arial"/>
                <w:sz w:val="28"/>
              </w:rPr>
            </w:pPr>
            <w:r w:rsidRPr="007D0E4D">
              <w:rPr>
                <w:rFonts w:ascii="Arial" w:hAnsi="Arial"/>
                <w:sz w:val="28"/>
              </w:rPr>
              <w:t>20</w:t>
            </w:r>
          </w:p>
        </w:tc>
        <w:tc>
          <w:tcPr>
            <w:tcW w:w="3744" w:type="dxa"/>
          </w:tcPr>
          <w:p w:rsidR="005E3849" w:rsidRPr="007D0E4D" w:rsidRDefault="00222F69" w:rsidP="007226D0">
            <w:pPr>
              <w:jc w:val="both"/>
              <w:rPr>
                <w:rFonts w:ascii="Arial" w:hAnsi="Arial"/>
                <w:sz w:val="28"/>
              </w:rPr>
            </w:pPr>
            <w:r w:rsidRPr="007D0E4D">
              <w:rPr>
                <w:rFonts w:ascii="Arial" w:hAnsi="Arial"/>
                <w:sz w:val="28"/>
              </w:rPr>
              <w:t>20%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763" w:type="dxa"/>
          </w:tcPr>
          <w:p w:rsidR="005E3849" w:rsidRPr="007D0E4D" w:rsidRDefault="00222F69" w:rsidP="007226D0">
            <w:pPr>
              <w:jc w:val="both"/>
              <w:rPr>
                <w:rFonts w:ascii="Arial" w:hAnsi="Arial"/>
                <w:sz w:val="28"/>
              </w:rPr>
            </w:pPr>
            <w:r w:rsidRPr="007D0E4D">
              <w:rPr>
                <w:rFonts w:ascii="Arial" w:hAnsi="Arial"/>
                <w:sz w:val="28"/>
              </w:rPr>
              <w:t>30</w:t>
            </w:r>
          </w:p>
        </w:tc>
        <w:tc>
          <w:tcPr>
            <w:tcW w:w="3744" w:type="dxa"/>
          </w:tcPr>
          <w:p w:rsidR="005E3849" w:rsidRPr="007D0E4D" w:rsidRDefault="00222F69" w:rsidP="007226D0">
            <w:pPr>
              <w:jc w:val="both"/>
              <w:rPr>
                <w:rFonts w:ascii="Arial" w:hAnsi="Arial"/>
                <w:sz w:val="28"/>
              </w:rPr>
            </w:pPr>
            <w:r w:rsidRPr="007D0E4D">
              <w:rPr>
                <w:rFonts w:ascii="Arial" w:hAnsi="Arial"/>
                <w:sz w:val="28"/>
              </w:rPr>
              <w:t>30%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763" w:type="dxa"/>
          </w:tcPr>
          <w:p w:rsidR="005E3849" w:rsidRPr="007D0E4D" w:rsidRDefault="00222F69" w:rsidP="007226D0">
            <w:pPr>
              <w:jc w:val="both"/>
              <w:rPr>
                <w:rFonts w:ascii="Arial" w:hAnsi="Arial"/>
                <w:sz w:val="28"/>
              </w:rPr>
            </w:pPr>
            <w:r w:rsidRPr="007D0E4D">
              <w:rPr>
                <w:rFonts w:ascii="Arial" w:hAnsi="Arial"/>
                <w:sz w:val="28"/>
              </w:rPr>
              <w:t>40</w:t>
            </w:r>
          </w:p>
        </w:tc>
        <w:tc>
          <w:tcPr>
            <w:tcW w:w="3744" w:type="dxa"/>
          </w:tcPr>
          <w:p w:rsidR="005E3849" w:rsidRPr="007D0E4D" w:rsidRDefault="00222F69" w:rsidP="007226D0">
            <w:pPr>
              <w:jc w:val="both"/>
              <w:rPr>
                <w:rFonts w:ascii="Arial" w:hAnsi="Arial"/>
                <w:sz w:val="28"/>
              </w:rPr>
            </w:pPr>
            <w:r w:rsidRPr="007D0E4D">
              <w:rPr>
                <w:rFonts w:ascii="Arial" w:hAnsi="Arial"/>
                <w:sz w:val="28"/>
              </w:rPr>
              <w:t>40%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763" w:type="dxa"/>
          </w:tcPr>
          <w:p w:rsidR="005E3849" w:rsidRPr="007D0E4D" w:rsidRDefault="005E3849" w:rsidP="007226D0">
            <w:pPr>
              <w:jc w:val="both"/>
              <w:rPr>
                <w:rFonts w:ascii="Arial" w:hAnsi="Arial"/>
                <w:sz w:val="28"/>
              </w:rPr>
            </w:pPr>
            <w:r w:rsidRPr="007D0E4D">
              <w:rPr>
                <w:rFonts w:ascii="Arial" w:hAnsi="Arial"/>
                <w:sz w:val="28"/>
              </w:rPr>
              <w:t>100</w:t>
            </w:r>
          </w:p>
        </w:tc>
        <w:tc>
          <w:tcPr>
            <w:tcW w:w="374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7E5C5E" w:rsidP="007D0E4D">
      <w:pPr>
        <w:spacing w:line="480" w:lineRule="auto"/>
        <w:jc w:val="both"/>
        <w:rPr>
          <w:rFonts w:ascii="Arial" w:hAnsi="Arial"/>
          <w:b/>
          <w:sz w:val="28"/>
        </w:rPr>
      </w:pPr>
      <w:r>
        <w:rPr>
          <w:rFonts w:ascii="Arial" w:hAnsi="Arial"/>
          <w:b/>
          <w:sz w:val="28"/>
        </w:rPr>
        <w:t>Source: Field Survey 202</w:t>
      </w:r>
      <w:r w:rsidR="00222F69" w:rsidRPr="007D0E4D">
        <w:rPr>
          <w:rFonts w:ascii="Arial" w:hAnsi="Arial"/>
          <w:b/>
          <w:sz w:val="28"/>
        </w:rPr>
        <w:t>4</w:t>
      </w:r>
    </w:p>
    <w:p w:rsidR="00681BBB" w:rsidRPr="007D0E4D" w:rsidRDefault="00222F69" w:rsidP="007E5C5E">
      <w:pPr>
        <w:spacing w:line="360" w:lineRule="auto"/>
        <w:jc w:val="both"/>
        <w:rPr>
          <w:rFonts w:ascii="Arial" w:hAnsi="Arial"/>
          <w:sz w:val="28"/>
        </w:rPr>
      </w:pPr>
      <w:r w:rsidRPr="007D0E4D">
        <w:rPr>
          <w:rFonts w:ascii="Arial" w:hAnsi="Arial"/>
          <w:sz w:val="28"/>
        </w:rPr>
        <w:lastRenderedPageBreak/>
        <w:t>Table 11</w:t>
      </w:r>
      <w:r w:rsidR="005E3849" w:rsidRPr="007D0E4D">
        <w:rPr>
          <w:rFonts w:ascii="Arial" w:hAnsi="Arial"/>
          <w:sz w:val="28"/>
        </w:rPr>
        <w:t xml:space="preserve"> shows that TETFUND project </w:t>
      </w:r>
      <w:r w:rsidRPr="007D0E4D">
        <w:rPr>
          <w:rFonts w:ascii="Arial" w:hAnsi="Arial"/>
          <w:sz w:val="28"/>
        </w:rPr>
        <w:t xml:space="preserve"> in Kwara State College of Education, Ilorin does not well maintained after complex with (10%) of the respondents selecting strongly agree (20%) of the respondent selecting agree while (30%) of the respondents selecting disagree and lastly (40%)  of the respondent selecting strongly disagree. The assumption here is that the TETFUND project in the the K</w:t>
      </w:r>
      <w:r w:rsidR="00681BBB" w:rsidRPr="007D0E4D">
        <w:rPr>
          <w:rFonts w:ascii="Arial" w:hAnsi="Arial"/>
          <w:sz w:val="28"/>
        </w:rPr>
        <w:t xml:space="preserve">WCOED are not well maintained after complexion because (40%) of the respondents selecting strongly disagree </w:t>
      </w:r>
    </w:p>
    <w:p w:rsidR="005E3849" w:rsidRPr="007D0E4D" w:rsidRDefault="005E3849" w:rsidP="007D0E4D">
      <w:pPr>
        <w:spacing w:line="480" w:lineRule="auto"/>
        <w:jc w:val="both"/>
        <w:rPr>
          <w:rFonts w:ascii="Arial" w:hAnsi="Arial"/>
          <w:sz w:val="28"/>
        </w:rPr>
      </w:pPr>
      <w:r w:rsidRPr="007D0E4D">
        <w:rPr>
          <w:rFonts w:ascii="Arial" w:hAnsi="Arial"/>
          <w:sz w:val="28"/>
        </w:rPr>
        <w:t>Question 10</w:t>
      </w:r>
    </w:p>
    <w:p w:rsidR="005E3849" w:rsidRPr="007D0E4D" w:rsidRDefault="005E3849" w:rsidP="007E5C5E">
      <w:pPr>
        <w:spacing w:line="360" w:lineRule="auto"/>
        <w:jc w:val="both"/>
        <w:rPr>
          <w:rFonts w:ascii="Arial" w:hAnsi="Arial"/>
          <w:sz w:val="28"/>
        </w:rPr>
      </w:pPr>
      <w:r w:rsidRPr="007D0E4D">
        <w:rPr>
          <w:rFonts w:ascii="Arial" w:hAnsi="Arial"/>
          <w:sz w:val="28"/>
        </w:rPr>
        <w:t>Table 1</w:t>
      </w:r>
      <w:r w:rsidR="00681BBB" w:rsidRPr="007D0E4D">
        <w:rPr>
          <w:rFonts w:ascii="Arial" w:hAnsi="Arial"/>
          <w:sz w:val="28"/>
        </w:rPr>
        <w:t>2</w:t>
      </w:r>
      <w:r w:rsidRPr="007D0E4D">
        <w:rPr>
          <w:rFonts w:ascii="Arial" w:hAnsi="Arial"/>
          <w:sz w:val="28"/>
        </w:rPr>
        <w:t xml:space="preserve">: </w:t>
      </w:r>
      <w:r w:rsidR="00681BBB" w:rsidRPr="007D0E4D">
        <w:rPr>
          <w:rFonts w:ascii="Arial" w:hAnsi="Arial"/>
          <w:sz w:val="28"/>
        </w:rPr>
        <w:t xml:space="preserve">Students population restricts accessibility to TETFUND project in Kwara state college of education, Ilorin </w:t>
      </w:r>
    </w:p>
    <w:tbl>
      <w:tblPr>
        <w:tblStyle w:val="TableGrid"/>
        <w:tblW w:w="0" w:type="auto"/>
        <w:tblLook w:val="04A0"/>
      </w:tblPr>
      <w:tblGrid>
        <w:gridCol w:w="2485"/>
        <w:gridCol w:w="1853"/>
        <w:gridCol w:w="3654"/>
      </w:tblGrid>
      <w:tr w:rsidR="005E3849" w:rsidRPr="007D0E4D" w:rsidTr="007D1EA2">
        <w:tc>
          <w:tcPr>
            <w:tcW w:w="2485" w:type="dxa"/>
          </w:tcPr>
          <w:p w:rsidR="005E3849" w:rsidRPr="007D0E4D" w:rsidRDefault="005E3849" w:rsidP="007226D0">
            <w:pPr>
              <w:jc w:val="both"/>
              <w:rPr>
                <w:rFonts w:ascii="Arial" w:hAnsi="Arial"/>
                <w:b/>
                <w:sz w:val="28"/>
              </w:rPr>
            </w:pPr>
            <w:r w:rsidRPr="007D0E4D">
              <w:rPr>
                <w:rFonts w:ascii="Arial" w:hAnsi="Arial"/>
                <w:b/>
                <w:sz w:val="28"/>
              </w:rPr>
              <w:t>SCALE</w:t>
            </w:r>
          </w:p>
        </w:tc>
        <w:tc>
          <w:tcPr>
            <w:tcW w:w="1853" w:type="dxa"/>
          </w:tcPr>
          <w:p w:rsidR="005E3849" w:rsidRPr="007D0E4D" w:rsidRDefault="005E3849" w:rsidP="007226D0">
            <w:pPr>
              <w:jc w:val="both"/>
              <w:rPr>
                <w:rFonts w:ascii="Arial" w:hAnsi="Arial"/>
                <w:b/>
                <w:sz w:val="28"/>
              </w:rPr>
            </w:pPr>
            <w:r w:rsidRPr="007D0E4D">
              <w:rPr>
                <w:rFonts w:ascii="Arial" w:hAnsi="Arial"/>
                <w:b/>
                <w:sz w:val="28"/>
              </w:rPr>
              <w:t xml:space="preserve">NUMBER </w:t>
            </w:r>
          </w:p>
        </w:tc>
        <w:tc>
          <w:tcPr>
            <w:tcW w:w="3654" w:type="dxa"/>
          </w:tcPr>
          <w:p w:rsidR="005E3849" w:rsidRPr="007D0E4D" w:rsidRDefault="005E3849" w:rsidP="007226D0">
            <w:pPr>
              <w:jc w:val="both"/>
              <w:rPr>
                <w:rFonts w:ascii="Arial" w:hAnsi="Arial"/>
                <w:b/>
                <w:sz w:val="28"/>
              </w:rPr>
            </w:pPr>
            <w:r w:rsidRPr="007D0E4D">
              <w:rPr>
                <w:rFonts w:ascii="Arial" w:hAnsi="Arial"/>
                <w:b/>
                <w:sz w:val="28"/>
              </w:rPr>
              <w:t>PERCENTAGES</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Agree</w:t>
            </w:r>
          </w:p>
        </w:tc>
        <w:tc>
          <w:tcPr>
            <w:tcW w:w="1853" w:type="dxa"/>
          </w:tcPr>
          <w:p w:rsidR="005E3849" w:rsidRPr="007D0E4D" w:rsidRDefault="00681BBB" w:rsidP="007226D0">
            <w:pPr>
              <w:jc w:val="both"/>
              <w:rPr>
                <w:rFonts w:ascii="Arial" w:hAnsi="Arial"/>
                <w:sz w:val="28"/>
              </w:rPr>
            </w:pPr>
            <w:r w:rsidRPr="007D0E4D">
              <w:rPr>
                <w:rFonts w:ascii="Arial" w:hAnsi="Arial"/>
                <w:sz w:val="28"/>
              </w:rPr>
              <w:t>20</w:t>
            </w:r>
          </w:p>
        </w:tc>
        <w:tc>
          <w:tcPr>
            <w:tcW w:w="3654" w:type="dxa"/>
          </w:tcPr>
          <w:p w:rsidR="005E3849" w:rsidRPr="007D0E4D" w:rsidRDefault="00681BBB" w:rsidP="007226D0">
            <w:pPr>
              <w:jc w:val="both"/>
              <w:rPr>
                <w:rFonts w:ascii="Arial" w:hAnsi="Arial"/>
                <w:sz w:val="28"/>
              </w:rPr>
            </w:pPr>
            <w:r w:rsidRPr="007D0E4D">
              <w:rPr>
                <w:rFonts w:ascii="Arial" w:hAnsi="Arial"/>
                <w:sz w:val="28"/>
              </w:rPr>
              <w:t>20%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Agree</w:t>
            </w:r>
          </w:p>
        </w:tc>
        <w:tc>
          <w:tcPr>
            <w:tcW w:w="1853" w:type="dxa"/>
          </w:tcPr>
          <w:p w:rsidR="005E3849" w:rsidRPr="007D0E4D" w:rsidRDefault="00681BBB" w:rsidP="007226D0">
            <w:pPr>
              <w:jc w:val="both"/>
              <w:rPr>
                <w:rFonts w:ascii="Arial" w:hAnsi="Arial"/>
                <w:sz w:val="28"/>
              </w:rPr>
            </w:pPr>
            <w:r w:rsidRPr="007D0E4D">
              <w:rPr>
                <w:rFonts w:ascii="Arial" w:hAnsi="Arial"/>
                <w:sz w:val="28"/>
              </w:rPr>
              <w:t>40</w:t>
            </w:r>
          </w:p>
        </w:tc>
        <w:tc>
          <w:tcPr>
            <w:tcW w:w="3654" w:type="dxa"/>
          </w:tcPr>
          <w:p w:rsidR="005E3849" w:rsidRPr="007D0E4D" w:rsidRDefault="00681BBB" w:rsidP="007226D0">
            <w:pPr>
              <w:jc w:val="both"/>
              <w:rPr>
                <w:rFonts w:ascii="Arial" w:hAnsi="Arial"/>
                <w:sz w:val="28"/>
              </w:rPr>
            </w:pPr>
            <w:r w:rsidRPr="007D0E4D">
              <w:rPr>
                <w:rFonts w:ascii="Arial" w:hAnsi="Arial"/>
                <w:sz w:val="28"/>
              </w:rPr>
              <w:t>40%</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Disagree</w:t>
            </w:r>
          </w:p>
        </w:tc>
        <w:tc>
          <w:tcPr>
            <w:tcW w:w="1853" w:type="dxa"/>
          </w:tcPr>
          <w:p w:rsidR="005E3849" w:rsidRPr="007D0E4D" w:rsidRDefault="00681BBB" w:rsidP="007226D0">
            <w:pPr>
              <w:jc w:val="both"/>
              <w:rPr>
                <w:rFonts w:ascii="Arial" w:hAnsi="Arial"/>
                <w:sz w:val="28"/>
              </w:rPr>
            </w:pPr>
            <w:r w:rsidRPr="007D0E4D">
              <w:rPr>
                <w:rFonts w:ascii="Arial" w:hAnsi="Arial"/>
                <w:sz w:val="28"/>
              </w:rPr>
              <w:t>26</w:t>
            </w:r>
          </w:p>
        </w:tc>
        <w:tc>
          <w:tcPr>
            <w:tcW w:w="3654" w:type="dxa"/>
          </w:tcPr>
          <w:p w:rsidR="005E3849" w:rsidRPr="007D0E4D" w:rsidRDefault="00681BBB" w:rsidP="007226D0">
            <w:pPr>
              <w:jc w:val="both"/>
              <w:rPr>
                <w:rFonts w:ascii="Arial" w:hAnsi="Arial"/>
                <w:sz w:val="28"/>
              </w:rPr>
            </w:pPr>
            <w:r w:rsidRPr="007D0E4D">
              <w:rPr>
                <w:rFonts w:ascii="Arial" w:hAnsi="Arial"/>
                <w:sz w:val="28"/>
              </w:rPr>
              <w:t>26%</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Strongly Disagree</w:t>
            </w:r>
          </w:p>
        </w:tc>
        <w:tc>
          <w:tcPr>
            <w:tcW w:w="1853" w:type="dxa"/>
          </w:tcPr>
          <w:p w:rsidR="005E3849" w:rsidRPr="007D0E4D" w:rsidRDefault="00681BBB" w:rsidP="007226D0">
            <w:pPr>
              <w:jc w:val="both"/>
              <w:rPr>
                <w:rFonts w:ascii="Arial" w:hAnsi="Arial"/>
                <w:sz w:val="28"/>
              </w:rPr>
            </w:pPr>
            <w:r w:rsidRPr="007D0E4D">
              <w:rPr>
                <w:rFonts w:ascii="Arial" w:hAnsi="Arial"/>
                <w:sz w:val="28"/>
              </w:rPr>
              <w:t>14</w:t>
            </w:r>
          </w:p>
        </w:tc>
        <w:tc>
          <w:tcPr>
            <w:tcW w:w="3654" w:type="dxa"/>
          </w:tcPr>
          <w:p w:rsidR="005E3849" w:rsidRPr="007D0E4D" w:rsidRDefault="00681BBB" w:rsidP="007226D0">
            <w:pPr>
              <w:jc w:val="both"/>
              <w:rPr>
                <w:rFonts w:ascii="Arial" w:hAnsi="Arial"/>
                <w:sz w:val="28"/>
              </w:rPr>
            </w:pPr>
            <w:r w:rsidRPr="007D0E4D">
              <w:rPr>
                <w:rFonts w:ascii="Arial" w:hAnsi="Arial"/>
                <w:sz w:val="28"/>
              </w:rPr>
              <w:t>14%</w:t>
            </w:r>
          </w:p>
        </w:tc>
      </w:tr>
      <w:tr w:rsidR="005E3849" w:rsidRPr="007D0E4D" w:rsidTr="007D1EA2">
        <w:tc>
          <w:tcPr>
            <w:tcW w:w="2485" w:type="dxa"/>
          </w:tcPr>
          <w:p w:rsidR="005E3849" w:rsidRPr="007D0E4D" w:rsidRDefault="005E3849" w:rsidP="007226D0">
            <w:pPr>
              <w:jc w:val="both"/>
              <w:rPr>
                <w:rFonts w:ascii="Arial" w:hAnsi="Arial"/>
                <w:sz w:val="28"/>
              </w:rPr>
            </w:pPr>
            <w:r w:rsidRPr="007D0E4D">
              <w:rPr>
                <w:rFonts w:ascii="Arial" w:hAnsi="Arial"/>
                <w:sz w:val="28"/>
              </w:rPr>
              <w:t>Total</w:t>
            </w:r>
          </w:p>
        </w:tc>
        <w:tc>
          <w:tcPr>
            <w:tcW w:w="1853" w:type="dxa"/>
          </w:tcPr>
          <w:p w:rsidR="005E3849" w:rsidRPr="007D0E4D" w:rsidRDefault="005E3849" w:rsidP="007226D0">
            <w:pPr>
              <w:jc w:val="both"/>
              <w:rPr>
                <w:rFonts w:ascii="Arial" w:hAnsi="Arial"/>
                <w:sz w:val="28"/>
              </w:rPr>
            </w:pPr>
            <w:r w:rsidRPr="007D0E4D">
              <w:rPr>
                <w:rFonts w:ascii="Arial" w:hAnsi="Arial"/>
                <w:sz w:val="28"/>
              </w:rPr>
              <w:t>100</w:t>
            </w:r>
          </w:p>
        </w:tc>
        <w:tc>
          <w:tcPr>
            <w:tcW w:w="3654" w:type="dxa"/>
          </w:tcPr>
          <w:p w:rsidR="005E3849" w:rsidRPr="007D0E4D" w:rsidRDefault="005E3849" w:rsidP="007226D0">
            <w:pPr>
              <w:jc w:val="both"/>
              <w:rPr>
                <w:rFonts w:ascii="Arial" w:hAnsi="Arial"/>
                <w:sz w:val="28"/>
              </w:rPr>
            </w:pPr>
            <w:r w:rsidRPr="007D0E4D">
              <w:rPr>
                <w:rFonts w:ascii="Arial" w:hAnsi="Arial"/>
                <w:sz w:val="28"/>
              </w:rPr>
              <w:t>100%</w:t>
            </w:r>
          </w:p>
        </w:tc>
      </w:tr>
    </w:tbl>
    <w:p w:rsidR="005E3849" w:rsidRPr="007D0E4D" w:rsidRDefault="007E5C5E" w:rsidP="007D0E4D">
      <w:pPr>
        <w:spacing w:line="480" w:lineRule="auto"/>
        <w:jc w:val="both"/>
        <w:rPr>
          <w:rFonts w:ascii="Arial" w:hAnsi="Arial"/>
          <w:b/>
          <w:sz w:val="28"/>
        </w:rPr>
      </w:pPr>
      <w:r>
        <w:rPr>
          <w:rFonts w:ascii="Arial" w:hAnsi="Arial"/>
          <w:b/>
          <w:sz w:val="28"/>
        </w:rPr>
        <w:t>Source: Field Survey 202</w:t>
      </w:r>
      <w:r w:rsidR="00681BBB" w:rsidRPr="007D0E4D">
        <w:rPr>
          <w:rFonts w:ascii="Arial" w:hAnsi="Arial"/>
          <w:b/>
          <w:sz w:val="28"/>
        </w:rPr>
        <w:t>4</w:t>
      </w:r>
    </w:p>
    <w:p w:rsidR="00370922" w:rsidRDefault="005E3849" w:rsidP="007E5C5E">
      <w:pPr>
        <w:spacing w:line="360" w:lineRule="auto"/>
        <w:jc w:val="both"/>
        <w:rPr>
          <w:rFonts w:ascii="Arial" w:hAnsi="Arial"/>
          <w:sz w:val="28"/>
        </w:rPr>
      </w:pPr>
      <w:r w:rsidRPr="007D0E4D">
        <w:rPr>
          <w:rFonts w:ascii="Arial" w:hAnsi="Arial"/>
          <w:sz w:val="28"/>
        </w:rPr>
        <w:t>Tab</w:t>
      </w:r>
      <w:r w:rsidR="00681BBB" w:rsidRPr="007D0E4D">
        <w:rPr>
          <w:rFonts w:ascii="Arial" w:hAnsi="Arial"/>
          <w:sz w:val="28"/>
        </w:rPr>
        <w:t>le 12</w:t>
      </w:r>
      <w:r w:rsidRPr="007D0E4D">
        <w:rPr>
          <w:rFonts w:ascii="Arial" w:hAnsi="Arial"/>
          <w:sz w:val="28"/>
        </w:rPr>
        <w:t xml:space="preserve"> </w:t>
      </w:r>
      <w:r w:rsidR="00681BBB" w:rsidRPr="007D0E4D">
        <w:rPr>
          <w:rFonts w:ascii="Arial" w:hAnsi="Arial"/>
          <w:sz w:val="28"/>
        </w:rPr>
        <w:t>shows that students population restrictly not accessibility to TETFUND project in Kwara State College of Education Ilorin</w:t>
      </w:r>
      <w:r w:rsidR="007D0A9F" w:rsidRPr="007D0E4D">
        <w:rPr>
          <w:rFonts w:ascii="Arial" w:hAnsi="Arial"/>
          <w:sz w:val="28"/>
        </w:rPr>
        <w:t xml:space="preserve"> with the (20%) percent of there  respondents choose strongly agree another (40%_ of the respondents selecting agree whil</w:t>
      </w:r>
      <w:r w:rsidR="00022E55" w:rsidRPr="007D0E4D">
        <w:rPr>
          <w:rFonts w:ascii="Arial" w:hAnsi="Arial"/>
          <w:sz w:val="28"/>
        </w:rPr>
        <w:t xml:space="preserve">e </w:t>
      </w:r>
      <w:r w:rsidR="00022E55" w:rsidRPr="007D0E4D">
        <w:rPr>
          <w:rFonts w:ascii="Arial" w:hAnsi="Arial"/>
          <w:sz w:val="28"/>
        </w:rPr>
        <w:lastRenderedPageBreak/>
        <w:t>(26%) percent decided with dis</w:t>
      </w:r>
      <w:r w:rsidR="007D0A9F" w:rsidRPr="007D0E4D">
        <w:rPr>
          <w:rFonts w:ascii="Arial" w:hAnsi="Arial"/>
          <w:sz w:val="28"/>
        </w:rPr>
        <w:t xml:space="preserve">agree and lastly the  remaining (14%) percent of the respondents </w:t>
      </w:r>
      <w:r w:rsidR="00022E55" w:rsidRPr="007D0E4D">
        <w:rPr>
          <w:rFonts w:ascii="Arial" w:hAnsi="Arial"/>
          <w:sz w:val="28"/>
        </w:rPr>
        <w:t>signify</w:t>
      </w:r>
      <w:r w:rsidR="007D0A9F" w:rsidRPr="007D0E4D">
        <w:rPr>
          <w:rFonts w:ascii="Arial" w:hAnsi="Arial"/>
          <w:sz w:val="28"/>
        </w:rPr>
        <w:t xml:space="preserve"> their position with strongly disagree. The </w:t>
      </w:r>
      <w:r w:rsidR="00022E55" w:rsidRPr="007D0E4D">
        <w:rPr>
          <w:rFonts w:ascii="Arial" w:hAnsi="Arial"/>
          <w:sz w:val="28"/>
        </w:rPr>
        <w:t xml:space="preserve">responses on this question shows that there are more students than the TETFUND projects in Kwara State College of Education, Ilorin, because (20%) of the respondents choose strongly agree that the  students population is </w:t>
      </w:r>
      <w:r w:rsidR="007226D0" w:rsidRPr="007D0E4D">
        <w:rPr>
          <w:rFonts w:ascii="Arial" w:hAnsi="Arial"/>
          <w:sz w:val="28"/>
        </w:rPr>
        <w:t>restrict</w:t>
      </w:r>
      <w:r w:rsidR="00022E55" w:rsidRPr="007D0E4D">
        <w:rPr>
          <w:rFonts w:ascii="Arial" w:hAnsi="Arial"/>
          <w:sz w:val="28"/>
        </w:rPr>
        <w:t xml:space="preserve"> accessibility to TETFUND project in KWCOED Ilorin</w:t>
      </w:r>
      <w:r w:rsidR="00370922">
        <w:rPr>
          <w:rFonts w:ascii="Arial" w:hAnsi="Arial"/>
          <w:sz w:val="28"/>
        </w:rPr>
        <w:t>.</w:t>
      </w:r>
    </w:p>
    <w:p w:rsidR="00370922" w:rsidRDefault="00370922" w:rsidP="007E5C5E">
      <w:pPr>
        <w:spacing w:line="360" w:lineRule="auto"/>
        <w:rPr>
          <w:rFonts w:ascii="Arial" w:hAnsi="Arial"/>
          <w:b/>
          <w:sz w:val="28"/>
        </w:rPr>
      </w:pPr>
      <w:r w:rsidRPr="00370922">
        <w:rPr>
          <w:rFonts w:ascii="Arial" w:hAnsi="Arial"/>
          <w:b/>
          <w:sz w:val="28"/>
        </w:rPr>
        <w:t xml:space="preserve">Discussion </w:t>
      </w:r>
    </w:p>
    <w:p w:rsidR="00BA7F6E" w:rsidRDefault="00370922" w:rsidP="007E5C5E">
      <w:pPr>
        <w:spacing w:line="360" w:lineRule="auto"/>
        <w:rPr>
          <w:rFonts w:ascii="Arial" w:hAnsi="Arial"/>
          <w:sz w:val="28"/>
        </w:rPr>
      </w:pPr>
      <w:r w:rsidRPr="00BA7F6E">
        <w:rPr>
          <w:rFonts w:ascii="Arial" w:hAnsi="Arial"/>
          <w:sz w:val="28"/>
        </w:rPr>
        <w:tab/>
      </w:r>
      <w:r w:rsidR="00BA7F6E" w:rsidRPr="00BA7F6E">
        <w:rPr>
          <w:rFonts w:ascii="Arial" w:hAnsi="Arial"/>
          <w:sz w:val="28"/>
        </w:rPr>
        <w:t xml:space="preserve">The study examined the role of Trust fund in Kwara State College Education, Ilorin </w:t>
      </w:r>
    </w:p>
    <w:p w:rsidR="00BA7F6E" w:rsidRDefault="00BA7F6E" w:rsidP="007E5C5E">
      <w:pPr>
        <w:spacing w:line="360" w:lineRule="auto"/>
        <w:jc w:val="both"/>
        <w:rPr>
          <w:rFonts w:ascii="Arial" w:hAnsi="Arial"/>
          <w:sz w:val="28"/>
        </w:rPr>
      </w:pPr>
      <w:r>
        <w:rPr>
          <w:rFonts w:ascii="Arial" w:hAnsi="Arial"/>
          <w:sz w:val="28"/>
        </w:rPr>
        <w:t>According to the respondents distribution by age majority (60%) of the respondents are between 25-35 years of age, while the other group of 18-25 years of age are represented with 20% and the 36 years above are represented with 120%. This shown  that respondents between 26-35 years are more than other.</w:t>
      </w:r>
    </w:p>
    <w:p w:rsidR="00BA7F6E" w:rsidRDefault="00BA7F6E" w:rsidP="007E5C5E">
      <w:pPr>
        <w:spacing w:line="360" w:lineRule="auto"/>
        <w:ind w:firstLine="720"/>
        <w:jc w:val="both"/>
        <w:rPr>
          <w:rFonts w:ascii="Arial" w:hAnsi="Arial"/>
          <w:sz w:val="28"/>
        </w:rPr>
      </w:pPr>
      <w:r>
        <w:rPr>
          <w:rFonts w:ascii="Arial" w:hAnsi="Arial"/>
          <w:sz w:val="28"/>
        </w:rPr>
        <w:t>Also, majority of the respondents (50%) are male while the remaining (40%) are female. Thos shows that there are more male respondents than the female respondents</w:t>
      </w:r>
    </w:p>
    <w:p w:rsidR="003E359B" w:rsidRDefault="003E359B" w:rsidP="007E5C5E">
      <w:pPr>
        <w:spacing w:line="360" w:lineRule="auto"/>
        <w:ind w:firstLine="720"/>
        <w:jc w:val="both"/>
        <w:rPr>
          <w:rFonts w:ascii="Arial" w:hAnsi="Arial"/>
          <w:sz w:val="28"/>
        </w:rPr>
      </w:pPr>
      <w:r>
        <w:rPr>
          <w:rFonts w:ascii="Arial" w:hAnsi="Arial"/>
          <w:sz w:val="28"/>
        </w:rPr>
        <w:t xml:space="preserve">Furthermore, the result of the  hypothesis revealed that hypotheses, I,2 and 3 are accepted. Hypothesis one stated there is significant relationship between TETFUND and provision of education infrastructure in Kwara state college of Education Ilorin, </w:t>
      </w:r>
      <w:r>
        <w:rPr>
          <w:rFonts w:ascii="Arial" w:hAnsi="Arial"/>
          <w:sz w:val="28"/>
        </w:rPr>
        <w:lastRenderedPageBreak/>
        <w:t>this shows that TETFUND project are liable   for infrastructure facilities in KWCOED Ilorin, because 50% of the respondents strongly agree.</w:t>
      </w:r>
    </w:p>
    <w:p w:rsidR="00C35946" w:rsidRDefault="003E359B" w:rsidP="007E5C5E">
      <w:pPr>
        <w:spacing w:line="360" w:lineRule="auto"/>
        <w:ind w:firstLine="720"/>
        <w:jc w:val="both"/>
        <w:rPr>
          <w:rFonts w:ascii="Arial" w:hAnsi="Arial"/>
          <w:sz w:val="28"/>
        </w:rPr>
      </w:pPr>
      <w:r>
        <w:rPr>
          <w:rFonts w:ascii="Arial" w:hAnsi="Arial"/>
          <w:sz w:val="28"/>
        </w:rPr>
        <w:t>Hypothesis two state that, there is</w:t>
      </w:r>
      <w:r w:rsidR="00C35946">
        <w:rPr>
          <w:rFonts w:ascii="Arial" w:hAnsi="Arial"/>
          <w:sz w:val="28"/>
        </w:rPr>
        <w:t xml:space="preserve"> significant relationship between  TETFUND and</w:t>
      </w:r>
      <w:r w:rsidR="00043D45">
        <w:rPr>
          <w:rFonts w:ascii="Arial" w:hAnsi="Arial"/>
          <w:sz w:val="28"/>
        </w:rPr>
        <w:t xml:space="preserve"> </w:t>
      </w:r>
      <w:r w:rsidR="00C35946">
        <w:rPr>
          <w:rFonts w:ascii="Arial" w:hAnsi="Arial"/>
          <w:sz w:val="28"/>
        </w:rPr>
        <w:t>education development in Kwara State College of Education</w:t>
      </w:r>
      <w:r w:rsidR="00837C85">
        <w:rPr>
          <w:rFonts w:ascii="Arial" w:hAnsi="Arial"/>
          <w:sz w:val="28"/>
        </w:rPr>
        <w:t xml:space="preserve"> Ilorin this  shows that TETFUND project are in respon</w:t>
      </w:r>
      <w:r w:rsidR="00C35946">
        <w:rPr>
          <w:rFonts w:ascii="Arial" w:hAnsi="Arial"/>
          <w:sz w:val="28"/>
        </w:rPr>
        <w:t>ses to the basis needs of the Kwara state College Education, Ilorin with the (50%) if the respondents  of the respondents to  responses strongly agree.</w:t>
      </w:r>
    </w:p>
    <w:p w:rsidR="007415CA" w:rsidRDefault="00C35946" w:rsidP="007E5C5E">
      <w:pPr>
        <w:spacing w:line="360" w:lineRule="auto"/>
        <w:ind w:firstLine="720"/>
        <w:jc w:val="both"/>
        <w:rPr>
          <w:rFonts w:ascii="Arial" w:hAnsi="Arial"/>
          <w:sz w:val="28"/>
        </w:rPr>
      </w:pPr>
      <w:r>
        <w:rPr>
          <w:rFonts w:ascii="Arial" w:hAnsi="Arial"/>
          <w:sz w:val="28"/>
        </w:rPr>
        <w:t>Hypothesis t</w:t>
      </w:r>
      <w:r w:rsidR="00B56878">
        <w:rPr>
          <w:rFonts w:ascii="Arial" w:hAnsi="Arial"/>
          <w:sz w:val="28"/>
        </w:rPr>
        <w:t>hree</w:t>
      </w:r>
      <w:r>
        <w:rPr>
          <w:rFonts w:ascii="Arial" w:hAnsi="Arial"/>
          <w:sz w:val="28"/>
        </w:rPr>
        <w:t xml:space="preserve"> state </w:t>
      </w:r>
      <w:r w:rsidR="00B56878">
        <w:rPr>
          <w:rFonts w:ascii="Arial" w:hAnsi="Arial"/>
          <w:sz w:val="28"/>
        </w:rPr>
        <w:t xml:space="preserve"> that there is significant relationship between</w:t>
      </w:r>
      <w:r w:rsidR="007415CA">
        <w:rPr>
          <w:rFonts w:ascii="Arial" w:hAnsi="Arial"/>
          <w:sz w:val="28"/>
        </w:rPr>
        <w:t xml:space="preserve"> TETFUND and overall educational development in Kwara State  College of Education Ilorin.</w:t>
      </w:r>
    </w:p>
    <w:p w:rsidR="00370922" w:rsidRPr="00BA7F6E" w:rsidRDefault="007415CA" w:rsidP="007E5C5E">
      <w:pPr>
        <w:spacing w:line="360" w:lineRule="auto"/>
        <w:ind w:firstLine="720"/>
        <w:jc w:val="both"/>
        <w:rPr>
          <w:rFonts w:ascii="Arial" w:hAnsi="Arial"/>
          <w:sz w:val="28"/>
        </w:rPr>
      </w:pPr>
      <w:r>
        <w:rPr>
          <w:rFonts w:ascii="Arial" w:hAnsi="Arial"/>
          <w:sz w:val="28"/>
        </w:rPr>
        <w:t>This shows that, federal government should granted TETFUND mo</w:t>
      </w:r>
      <w:r w:rsidR="006F107A">
        <w:rPr>
          <w:rFonts w:ascii="Arial" w:hAnsi="Arial"/>
          <w:sz w:val="28"/>
        </w:rPr>
        <w:t>re finance in order to enable them</w:t>
      </w:r>
      <w:r>
        <w:rPr>
          <w:rFonts w:ascii="Arial" w:hAnsi="Arial"/>
          <w:sz w:val="28"/>
        </w:rPr>
        <w:t xml:space="preserve"> perform better with (60%) of the respondents with the strongly agree     </w:t>
      </w:r>
      <w:r w:rsidR="00370922" w:rsidRPr="00BA7F6E">
        <w:rPr>
          <w:rFonts w:ascii="Arial" w:hAnsi="Arial"/>
          <w:sz w:val="28"/>
        </w:rPr>
        <w:br w:type="page"/>
      </w:r>
    </w:p>
    <w:p w:rsidR="005E3849" w:rsidRPr="007D0E4D" w:rsidRDefault="005E3849" w:rsidP="007E5C5E">
      <w:pPr>
        <w:spacing w:line="360" w:lineRule="auto"/>
        <w:jc w:val="center"/>
        <w:rPr>
          <w:rFonts w:ascii="Arial" w:hAnsi="Arial"/>
          <w:b/>
          <w:sz w:val="28"/>
        </w:rPr>
      </w:pPr>
      <w:r w:rsidRPr="007D0E4D">
        <w:rPr>
          <w:rFonts w:ascii="Arial" w:hAnsi="Arial"/>
          <w:b/>
          <w:sz w:val="28"/>
        </w:rPr>
        <w:lastRenderedPageBreak/>
        <w:t>CHAPTER FIVE</w:t>
      </w:r>
    </w:p>
    <w:p w:rsidR="005E3849" w:rsidRPr="007D0E4D" w:rsidRDefault="005E3849" w:rsidP="007E5C5E">
      <w:pPr>
        <w:spacing w:line="360" w:lineRule="auto"/>
        <w:jc w:val="center"/>
        <w:rPr>
          <w:rFonts w:ascii="Arial" w:hAnsi="Arial"/>
          <w:b/>
          <w:sz w:val="28"/>
        </w:rPr>
      </w:pPr>
      <w:r w:rsidRPr="007D0E4D">
        <w:rPr>
          <w:rFonts w:ascii="Arial" w:hAnsi="Arial"/>
          <w:b/>
          <w:sz w:val="28"/>
        </w:rPr>
        <w:t>SUMMARY, CONCLUSION AND RECOMMENDATIONS</w:t>
      </w:r>
    </w:p>
    <w:p w:rsidR="005E3849" w:rsidRPr="007D0E4D" w:rsidRDefault="005E3849" w:rsidP="007E5C5E">
      <w:pPr>
        <w:spacing w:line="360" w:lineRule="auto"/>
        <w:rPr>
          <w:rFonts w:ascii="Arial" w:hAnsi="Arial"/>
          <w:b/>
          <w:sz w:val="28"/>
        </w:rPr>
      </w:pPr>
      <w:r w:rsidRPr="007D0E4D">
        <w:rPr>
          <w:rFonts w:ascii="Arial" w:hAnsi="Arial"/>
          <w:b/>
          <w:sz w:val="28"/>
        </w:rPr>
        <w:t>Summary</w:t>
      </w:r>
    </w:p>
    <w:p w:rsidR="005E3849" w:rsidRPr="007D0E4D" w:rsidRDefault="005E3849" w:rsidP="007E5C5E">
      <w:pPr>
        <w:spacing w:line="360" w:lineRule="auto"/>
        <w:jc w:val="both"/>
        <w:rPr>
          <w:rFonts w:ascii="Arial" w:hAnsi="Arial"/>
          <w:sz w:val="28"/>
        </w:rPr>
      </w:pPr>
      <w:r w:rsidRPr="007D0E4D">
        <w:rPr>
          <w:rFonts w:ascii="Arial" w:hAnsi="Arial"/>
          <w:b/>
          <w:sz w:val="28"/>
        </w:rPr>
        <w:tab/>
      </w:r>
      <w:r w:rsidRPr="007D0E4D">
        <w:rPr>
          <w:rFonts w:ascii="Arial" w:hAnsi="Arial"/>
          <w:sz w:val="28"/>
        </w:rPr>
        <w:t>This study has examine</w:t>
      </w:r>
      <w:r w:rsidR="00B22955">
        <w:rPr>
          <w:rFonts w:ascii="Arial" w:hAnsi="Arial"/>
          <w:sz w:val="28"/>
        </w:rPr>
        <w:t>d</w:t>
      </w:r>
      <w:r w:rsidRPr="007D0E4D">
        <w:rPr>
          <w:rFonts w:ascii="Arial" w:hAnsi="Arial"/>
          <w:sz w:val="28"/>
        </w:rPr>
        <w:t xml:space="preserve"> the role of TETFUND  in educational development in Kwara State College of Education</w:t>
      </w:r>
      <w:r w:rsidR="00B22955">
        <w:rPr>
          <w:rFonts w:ascii="Arial" w:hAnsi="Arial"/>
          <w:sz w:val="28"/>
        </w:rPr>
        <w:t>, Ilorin from</w:t>
      </w:r>
      <w:r w:rsidRPr="007D0E4D">
        <w:rPr>
          <w:rFonts w:ascii="Arial" w:hAnsi="Arial"/>
          <w:sz w:val="28"/>
        </w:rPr>
        <w:t xml:space="preserve"> 2010 till date .The study  was a descriptive research which uses a case study analysis. In chapter one, the meaning and relevance of education as bedrock of social political and economic and even national development was discussed. The chapter 2, discussed the followings i.e. educational development, educational facilities and infrastructure, educational funding rigorously using the analysis of various scholars who are respected when it comes to concept mentioned in this chapter. Response from 100 respondents was analyzed in chapter three (3) the research method were discussed with other sub-topic like research instrument, population, validity and reliability of Data, sample and sampling techniques among others. Chapter 4 entails discussion and analysis of the data collected from the questionnaire administered, using simple percentage. </w:t>
      </w:r>
    </w:p>
    <w:p w:rsidR="005E3849" w:rsidRPr="007D0E4D" w:rsidRDefault="005E3849" w:rsidP="007E5C5E">
      <w:pPr>
        <w:spacing w:line="360" w:lineRule="auto"/>
        <w:jc w:val="both"/>
        <w:rPr>
          <w:rFonts w:ascii="Arial" w:hAnsi="Arial"/>
          <w:sz w:val="28"/>
        </w:rPr>
      </w:pPr>
      <w:r w:rsidRPr="007D0E4D">
        <w:rPr>
          <w:rFonts w:ascii="Arial" w:hAnsi="Arial"/>
          <w:b/>
          <w:sz w:val="28"/>
        </w:rPr>
        <w:t>Conclusion</w:t>
      </w:r>
      <w:r w:rsidRPr="007D0E4D">
        <w:rPr>
          <w:rFonts w:ascii="Arial" w:hAnsi="Arial"/>
          <w:sz w:val="28"/>
        </w:rPr>
        <w:t xml:space="preserve"> </w:t>
      </w:r>
    </w:p>
    <w:p w:rsidR="005E3849" w:rsidRPr="007D0E4D" w:rsidRDefault="005E3849" w:rsidP="007E5C5E">
      <w:pPr>
        <w:spacing w:line="360" w:lineRule="auto"/>
        <w:jc w:val="both"/>
        <w:rPr>
          <w:rFonts w:ascii="Arial" w:hAnsi="Arial"/>
          <w:sz w:val="28"/>
        </w:rPr>
      </w:pPr>
      <w:r w:rsidRPr="007D0E4D">
        <w:rPr>
          <w:rFonts w:ascii="Arial" w:hAnsi="Arial"/>
          <w:sz w:val="28"/>
        </w:rPr>
        <w:tab/>
        <w:t xml:space="preserve">The research work concludes with the underline assumption that the TETFUND which is suppose  to be an interventional </w:t>
      </w:r>
      <w:r w:rsidRPr="007D0E4D">
        <w:rPr>
          <w:rFonts w:ascii="Arial" w:hAnsi="Arial"/>
          <w:sz w:val="28"/>
        </w:rPr>
        <w:lastRenderedPageBreak/>
        <w:t>educational agencies based on the ACT which  established it in 1993 and later amended in 2009, has become chief provider of basic educational facilities  e.g. classroom, laboratories, administrative block  etc with the state government taking back seats. And this has made the fund to be seen has alternative proprietor.</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There were issues of delay in terms of project execution as project awarded in 2006 were built in 2009 and 2010 a vivid example is the wood work lecturer Hall, the English language lab, metal works.Also there is a cloud over the modus operandi or criteria used in selection of project contractors.</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 xml:space="preserve">Furthermore, the body TETFUND has given educational disbursement from the year of existence in the college to lecturer e.g Mr. Edun and Mr. T.F Hammeed in political science department of the college. </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Another point of discussion is whether TETFUND is impending or withholding the expected development in educational institution as.  It existence has created room for sharp practice by state government to buttress this point the state government last commission a project in 2006 which  is Hall 2 at the cost of 19 million.</w:t>
      </w:r>
    </w:p>
    <w:p w:rsidR="005E3849" w:rsidRPr="007D0E4D" w:rsidRDefault="005E3849" w:rsidP="007E5C5E">
      <w:pPr>
        <w:spacing w:line="360" w:lineRule="auto"/>
        <w:jc w:val="both"/>
        <w:rPr>
          <w:rFonts w:ascii="Arial" w:hAnsi="Arial"/>
          <w:sz w:val="28"/>
        </w:rPr>
      </w:pPr>
      <w:r w:rsidRPr="007D0E4D">
        <w:rPr>
          <w:rFonts w:ascii="Arial" w:hAnsi="Arial"/>
          <w:sz w:val="28"/>
        </w:rPr>
        <w:lastRenderedPageBreak/>
        <w:t xml:space="preserve">        Lastly the body i.e. TETFUND should scrutinize the process of deciding on the types and nature of project design and execution as some project are not needed for now i.e the works department and administrative block. The money for this project should have be diverted to classroom provision</w:t>
      </w:r>
    </w:p>
    <w:p w:rsidR="005E3849" w:rsidRPr="007D0E4D" w:rsidRDefault="005E3849" w:rsidP="007E5C5E">
      <w:pPr>
        <w:spacing w:line="360" w:lineRule="auto"/>
        <w:jc w:val="both"/>
        <w:rPr>
          <w:rFonts w:ascii="Arial" w:hAnsi="Arial"/>
          <w:b/>
          <w:sz w:val="28"/>
        </w:rPr>
      </w:pPr>
      <w:r w:rsidRPr="007D0E4D">
        <w:rPr>
          <w:rFonts w:ascii="Arial" w:hAnsi="Arial"/>
          <w:b/>
          <w:sz w:val="28"/>
        </w:rPr>
        <w:t xml:space="preserve">Implications of the Study                                          </w:t>
      </w:r>
    </w:p>
    <w:p w:rsidR="005E3849" w:rsidRPr="007D0E4D" w:rsidRDefault="005E3849" w:rsidP="007E5C5E">
      <w:pPr>
        <w:spacing w:line="360" w:lineRule="auto"/>
        <w:jc w:val="both"/>
        <w:rPr>
          <w:rFonts w:ascii="Arial" w:hAnsi="Arial"/>
          <w:b/>
          <w:sz w:val="28"/>
        </w:rPr>
      </w:pPr>
      <w:r w:rsidRPr="007D0E4D">
        <w:rPr>
          <w:rFonts w:ascii="Arial" w:hAnsi="Arial"/>
          <w:sz w:val="28"/>
        </w:rPr>
        <w:t>Implications of the study are majorly what was concluded on by the researcher under the column for conclusion</w:t>
      </w:r>
    </w:p>
    <w:p w:rsidR="005E3849" w:rsidRPr="007D0E4D" w:rsidRDefault="005E3849" w:rsidP="007E5C5E">
      <w:pPr>
        <w:spacing w:line="360" w:lineRule="auto"/>
        <w:jc w:val="both"/>
        <w:rPr>
          <w:rFonts w:ascii="Arial" w:hAnsi="Arial"/>
          <w:b/>
          <w:sz w:val="28"/>
        </w:rPr>
      </w:pPr>
      <w:r w:rsidRPr="007D0E4D">
        <w:rPr>
          <w:rFonts w:ascii="Arial" w:hAnsi="Arial"/>
          <w:b/>
          <w:sz w:val="28"/>
        </w:rPr>
        <w:t xml:space="preserve">Recommendations </w:t>
      </w:r>
    </w:p>
    <w:p w:rsidR="005E3849" w:rsidRPr="007D0E4D" w:rsidRDefault="005E3849" w:rsidP="007E5C5E">
      <w:pPr>
        <w:spacing w:line="360" w:lineRule="auto"/>
        <w:jc w:val="both"/>
        <w:rPr>
          <w:rFonts w:ascii="Arial" w:hAnsi="Arial"/>
          <w:sz w:val="28"/>
        </w:rPr>
      </w:pPr>
      <w:r w:rsidRPr="007D0E4D">
        <w:rPr>
          <w:rFonts w:ascii="Arial" w:hAnsi="Arial"/>
          <w:b/>
          <w:sz w:val="28"/>
        </w:rPr>
        <w:tab/>
      </w:r>
      <w:r w:rsidRPr="007D0E4D">
        <w:rPr>
          <w:rFonts w:ascii="Arial" w:hAnsi="Arial"/>
          <w:sz w:val="28"/>
        </w:rPr>
        <w:t xml:space="preserve">The quest to place Nigerian tertiary institution on a global map as for as rating is concerned will continue to be a mirage or more dream until supervisory authorities learn to devote more time for thorough scrutiny and supervision of project which form the core mandate for their vision and mission. </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Secondly, rather than adding more intervention bodies, the agency should be strengthened in the area of tax collection, prompt release of budgeting allocation and cooperation from the office of the accountant general of the federation to ensure the provision of a more efficient services from the agency</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 xml:space="preserve">With budgetary  upswing i,e  in 2005 the budgetary allocation was 33.9 billions and in 2013 the budgetary allocation </w:t>
      </w:r>
      <w:r w:rsidRPr="007D0E4D">
        <w:rPr>
          <w:rFonts w:ascii="Arial" w:hAnsi="Arial"/>
          <w:sz w:val="28"/>
        </w:rPr>
        <w:lastRenderedPageBreak/>
        <w:t>94.4 billion do the state government in Kwara is expected some performe</w:t>
      </w:r>
      <w:r w:rsidR="00022E55" w:rsidRPr="007D0E4D">
        <w:rPr>
          <w:rFonts w:ascii="Arial" w:hAnsi="Arial"/>
          <w:sz w:val="28"/>
        </w:rPr>
        <w:t xml:space="preserve">d better in educational sector </w:t>
      </w:r>
      <w:r w:rsidRPr="007D0E4D">
        <w:rPr>
          <w:rFonts w:ascii="Arial" w:hAnsi="Arial"/>
          <w:sz w:val="28"/>
        </w:rPr>
        <w:t xml:space="preserve">Bolaji Aluko, </w:t>
      </w:r>
      <w:r w:rsidR="00022E55" w:rsidRPr="007D0E4D">
        <w:rPr>
          <w:rFonts w:ascii="Arial" w:hAnsi="Arial"/>
          <w:sz w:val="28"/>
        </w:rPr>
        <w:t>(</w:t>
      </w:r>
      <w:r w:rsidRPr="007D0E4D">
        <w:rPr>
          <w:rFonts w:ascii="Arial" w:hAnsi="Arial"/>
          <w:sz w:val="28"/>
        </w:rPr>
        <w:t>2011).</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More merit based criteria should be used in selection of contractors before the contract is awarded out.</w:t>
      </w:r>
    </w:p>
    <w:p w:rsidR="005E3849" w:rsidRPr="007D0E4D" w:rsidRDefault="005E3849" w:rsidP="007E5C5E">
      <w:pPr>
        <w:spacing w:line="360" w:lineRule="auto"/>
        <w:jc w:val="both"/>
        <w:rPr>
          <w:rFonts w:ascii="Arial" w:hAnsi="Arial"/>
          <w:b/>
          <w:sz w:val="28"/>
        </w:rPr>
      </w:pPr>
      <w:r w:rsidRPr="007D0E4D">
        <w:rPr>
          <w:rFonts w:ascii="Arial" w:hAnsi="Arial"/>
          <w:b/>
          <w:sz w:val="28"/>
        </w:rPr>
        <w:t xml:space="preserve">Limitations of the </w:t>
      </w:r>
      <w:r w:rsidR="00862704" w:rsidRPr="007D0E4D">
        <w:rPr>
          <w:rFonts w:ascii="Arial" w:hAnsi="Arial"/>
          <w:b/>
          <w:sz w:val="28"/>
        </w:rPr>
        <w:t xml:space="preserve">Study  </w:t>
      </w:r>
    </w:p>
    <w:p w:rsidR="005E3849" w:rsidRPr="007D0E4D" w:rsidRDefault="005E3849" w:rsidP="007E5C5E">
      <w:pPr>
        <w:spacing w:line="360" w:lineRule="auto"/>
        <w:jc w:val="both"/>
        <w:rPr>
          <w:rFonts w:ascii="Arial" w:hAnsi="Arial"/>
          <w:b/>
          <w:sz w:val="28"/>
        </w:rPr>
      </w:pPr>
      <w:r w:rsidRPr="007D0E4D">
        <w:rPr>
          <w:rFonts w:ascii="Arial" w:hAnsi="Arial"/>
          <w:sz w:val="28"/>
        </w:rPr>
        <w:tab/>
        <w:t xml:space="preserve">The research was constrained by time factor, there is also issue of limited financial resources. Also there  are limited written text on the study. But all these limitations has been managed to make the research scientific. </w:t>
      </w:r>
    </w:p>
    <w:p w:rsidR="005E3849" w:rsidRPr="007D0E4D" w:rsidRDefault="005E3849" w:rsidP="007E5C5E">
      <w:pPr>
        <w:spacing w:line="360" w:lineRule="auto"/>
        <w:jc w:val="both"/>
        <w:rPr>
          <w:rFonts w:ascii="Arial" w:hAnsi="Arial"/>
          <w:b/>
          <w:sz w:val="28"/>
        </w:rPr>
      </w:pPr>
      <w:r w:rsidRPr="007D0E4D">
        <w:rPr>
          <w:rFonts w:ascii="Arial" w:hAnsi="Arial"/>
          <w:b/>
          <w:sz w:val="28"/>
        </w:rPr>
        <w:t xml:space="preserve">Suggestions for </w:t>
      </w:r>
      <w:r w:rsidR="00862704" w:rsidRPr="007D0E4D">
        <w:rPr>
          <w:rFonts w:ascii="Arial" w:hAnsi="Arial"/>
          <w:b/>
          <w:sz w:val="28"/>
        </w:rPr>
        <w:t xml:space="preserve">Further Studies </w:t>
      </w:r>
    </w:p>
    <w:p w:rsidR="005E3849" w:rsidRPr="007D0E4D" w:rsidRDefault="005E3849" w:rsidP="007E5C5E">
      <w:pPr>
        <w:spacing w:line="360" w:lineRule="auto"/>
        <w:jc w:val="both"/>
        <w:rPr>
          <w:rFonts w:ascii="Arial" w:hAnsi="Arial"/>
          <w:sz w:val="28"/>
        </w:rPr>
      </w:pPr>
      <w:r w:rsidRPr="007D0E4D">
        <w:rPr>
          <w:rFonts w:ascii="Arial" w:hAnsi="Arial"/>
          <w:b/>
          <w:sz w:val="28"/>
        </w:rPr>
        <w:tab/>
      </w:r>
      <w:r w:rsidRPr="007D0E4D">
        <w:rPr>
          <w:rFonts w:ascii="Arial" w:hAnsi="Arial"/>
          <w:sz w:val="28"/>
        </w:rPr>
        <w:t>Studies in future should include or incorporate more schools  or institutions,  apart from the suggestion  of incorporating more school there should be fact finding on the actual amount designated for each project.</w:t>
      </w:r>
    </w:p>
    <w:p w:rsidR="005E3849" w:rsidRPr="007D0E4D" w:rsidRDefault="005E3849" w:rsidP="007E5C5E">
      <w:pPr>
        <w:spacing w:line="360" w:lineRule="auto"/>
        <w:jc w:val="both"/>
        <w:rPr>
          <w:rFonts w:ascii="Arial" w:hAnsi="Arial"/>
          <w:b/>
          <w:sz w:val="28"/>
        </w:rPr>
      </w:pPr>
      <w:r w:rsidRPr="007D0E4D">
        <w:rPr>
          <w:rFonts w:ascii="Arial" w:hAnsi="Arial"/>
          <w:sz w:val="28"/>
        </w:rPr>
        <w:tab/>
        <w:t xml:space="preserve">The body should perform more effectively in the area of human capital development through training and retraining of  staff which if done would bring about more educational development in the college i.e Kwara State College of education. </w:t>
      </w:r>
      <w:r w:rsidRPr="007D0E4D">
        <w:rPr>
          <w:rFonts w:ascii="Arial" w:hAnsi="Arial"/>
          <w:b/>
          <w:sz w:val="28"/>
        </w:rPr>
        <w:t xml:space="preserve">    </w:t>
      </w:r>
    </w:p>
    <w:p w:rsidR="005E3849" w:rsidRPr="007D0E4D" w:rsidRDefault="005E3849" w:rsidP="007E5C5E">
      <w:pPr>
        <w:spacing w:line="360" w:lineRule="auto"/>
        <w:rPr>
          <w:rFonts w:ascii="Arial" w:hAnsi="Arial"/>
          <w:b/>
          <w:sz w:val="28"/>
        </w:rPr>
      </w:pPr>
      <w:r w:rsidRPr="007D0E4D">
        <w:rPr>
          <w:rFonts w:ascii="Arial" w:hAnsi="Arial"/>
          <w:b/>
          <w:sz w:val="28"/>
        </w:rPr>
        <w:br w:type="page"/>
      </w:r>
    </w:p>
    <w:p w:rsidR="005E3849" w:rsidRPr="007D0E4D" w:rsidRDefault="005E3849" w:rsidP="007D0E4D">
      <w:pPr>
        <w:tabs>
          <w:tab w:val="left" w:pos="7830"/>
        </w:tabs>
        <w:spacing w:line="480" w:lineRule="auto"/>
        <w:jc w:val="center"/>
        <w:rPr>
          <w:rFonts w:ascii="Arial" w:hAnsi="Arial"/>
          <w:b/>
          <w:color w:val="000000" w:themeColor="text1"/>
          <w:sz w:val="28"/>
          <w:szCs w:val="28"/>
        </w:rPr>
      </w:pPr>
      <w:r w:rsidRPr="007D0E4D">
        <w:rPr>
          <w:rFonts w:ascii="Arial" w:hAnsi="Arial"/>
          <w:b/>
          <w:color w:val="000000" w:themeColor="text1"/>
          <w:sz w:val="28"/>
          <w:szCs w:val="28"/>
        </w:rPr>
        <w:lastRenderedPageBreak/>
        <w:t>REFERENCES</w:t>
      </w:r>
    </w:p>
    <w:p w:rsidR="0062354B" w:rsidRDefault="0062354B" w:rsidP="0062354B">
      <w:pPr>
        <w:ind w:left="720" w:hanging="720"/>
        <w:jc w:val="both"/>
        <w:rPr>
          <w:rFonts w:ascii="Arial" w:hAnsi="Arial"/>
          <w:sz w:val="28"/>
        </w:rPr>
      </w:pPr>
      <w:r w:rsidRPr="00BD3C19">
        <w:rPr>
          <w:rFonts w:ascii="Arial" w:hAnsi="Arial"/>
          <w:sz w:val="28"/>
        </w:rPr>
        <w:t>Akintayo .M.O (20</w:t>
      </w:r>
      <w:r w:rsidR="007E5C5E">
        <w:rPr>
          <w:rFonts w:ascii="Arial" w:hAnsi="Arial"/>
          <w:sz w:val="28"/>
        </w:rPr>
        <w:t>1</w:t>
      </w:r>
      <w:r w:rsidRPr="00BD3C19">
        <w:rPr>
          <w:rFonts w:ascii="Arial" w:hAnsi="Arial"/>
          <w:sz w:val="28"/>
        </w:rPr>
        <w:t>2)</w:t>
      </w:r>
      <w:r>
        <w:rPr>
          <w:rFonts w:ascii="Arial" w:hAnsi="Arial"/>
          <w:sz w:val="28"/>
        </w:rPr>
        <w:t xml:space="preserve"> “</w:t>
      </w:r>
      <w:r w:rsidRPr="0062354B">
        <w:rPr>
          <w:rFonts w:ascii="Arial" w:hAnsi="Arial"/>
          <w:i/>
          <w:sz w:val="28"/>
        </w:rPr>
        <w:t>Public financing and the problems of the access to university educations”</w:t>
      </w:r>
      <w:r w:rsidRPr="00BD3C19">
        <w:rPr>
          <w:rFonts w:ascii="Arial" w:hAnsi="Arial"/>
          <w:sz w:val="28"/>
        </w:rPr>
        <w:t xml:space="preserve"> in international ground of literacy January June 2(1-23)</w:t>
      </w:r>
    </w:p>
    <w:p w:rsidR="0062354B" w:rsidRDefault="0062354B" w:rsidP="0062354B">
      <w:pPr>
        <w:ind w:left="720" w:hanging="720"/>
        <w:jc w:val="both"/>
        <w:rPr>
          <w:rFonts w:ascii="Arial" w:hAnsi="Arial"/>
          <w:sz w:val="28"/>
        </w:rPr>
      </w:pPr>
      <w:r w:rsidRPr="00BD3C19">
        <w:rPr>
          <w:rFonts w:ascii="Arial" w:hAnsi="Arial"/>
          <w:sz w:val="28"/>
        </w:rPr>
        <w:t xml:space="preserve">Asibaka, P.I (2008), </w:t>
      </w:r>
      <w:r w:rsidRPr="0062354B">
        <w:rPr>
          <w:rFonts w:ascii="Arial" w:hAnsi="Arial"/>
          <w:i/>
          <w:sz w:val="28"/>
        </w:rPr>
        <w:t>The need for effective facility management in school in Nigeria</w:t>
      </w:r>
      <w:r w:rsidRPr="00BD3C19">
        <w:rPr>
          <w:rFonts w:ascii="Arial" w:hAnsi="Arial"/>
          <w:sz w:val="28"/>
        </w:rPr>
        <w:t xml:space="preserve">. New York science journal, volume 2 page 10-21 </w:t>
      </w:r>
    </w:p>
    <w:p w:rsidR="0062354B" w:rsidRDefault="0062354B" w:rsidP="0062354B">
      <w:pPr>
        <w:ind w:left="720" w:hanging="720"/>
        <w:jc w:val="both"/>
        <w:rPr>
          <w:rFonts w:ascii="Arial" w:hAnsi="Arial"/>
          <w:sz w:val="28"/>
        </w:rPr>
      </w:pPr>
      <w:r w:rsidRPr="00BD3C19">
        <w:rPr>
          <w:rFonts w:ascii="Arial" w:hAnsi="Arial"/>
          <w:sz w:val="28"/>
        </w:rPr>
        <w:t>Atabo, A. (2013 )  promoting quality tertiary education through TETFUND. Herald newspapers page 15</w:t>
      </w:r>
    </w:p>
    <w:p w:rsidR="0062354B" w:rsidRDefault="0062354B" w:rsidP="0062354B">
      <w:pPr>
        <w:ind w:left="720" w:hanging="720"/>
        <w:jc w:val="both"/>
        <w:rPr>
          <w:rFonts w:ascii="Arial" w:hAnsi="Arial"/>
          <w:sz w:val="28"/>
        </w:rPr>
      </w:pPr>
      <w:r w:rsidRPr="00BD3C19">
        <w:rPr>
          <w:rFonts w:ascii="Arial" w:hAnsi="Arial"/>
          <w:sz w:val="28"/>
        </w:rPr>
        <w:t>Daramola, S.O. (1996) research and statistical methods in education Ilorin bamotoc</w:t>
      </w:r>
    </w:p>
    <w:p w:rsidR="0062354B" w:rsidRDefault="0062354B" w:rsidP="0062354B">
      <w:pPr>
        <w:ind w:left="720" w:hanging="720"/>
        <w:jc w:val="both"/>
        <w:rPr>
          <w:rFonts w:ascii="Arial" w:hAnsi="Arial"/>
          <w:sz w:val="28"/>
        </w:rPr>
      </w:pPr>
      <w:r w:rsidRPr="00BD3C19">
        <w:rPr>
          <w:rFonts w:ascii="Arial" w:hAnsi="Arial"/>
          <w:sz w:val="28"/>
        </w:rPr>
        <w:t>Emmanuel Eduugho (2013) education, sector stinks infratsruture bad now work vanguard news.</w:t>
      </w:r>
    </w:p>
    <w:p w:rsidR="0062354B" w:rsidRDefault="0062354B" w:rsidP="0062354B">
      <w:pPr>
        <w:ind w:left="720" w:hanging="720"/>
        <w:jc w:val="both"/>
        <w:rPr>
          <w:rFonts w:ascii="Arial" w:hAnsi="Arial"/>
          <w:sz w:val="28"/>
        </w:rPr>
      </w:pPr>
      <w:r w:rsidRPr="00BD3C19">
        <w:rPr>
          <w:rFonts w:ascii="Arial" w:hAnsi="Arial"/>
          <w:sz w:val="28"/>
        </w:rPr>
        <w:t xml:space="preserve">Fagbulu, (2003)” Cost and financing of education today quarterly June 10 (1): 25 </w:t>
      </w:r>
    </w:p>
    <w:p w:rsidR="0062354B" w:rsidRDefault="0062354B" w:rsidP="0062354B">
      <w:pPr>
        <w:ind w:left="720" w:hanging="720"/>
        <w:jc w:val="both"/>
        <w:rPr>
          <w:rFonts w:ascii="Arial" w:hAnsi="Arial"/>
          <w:sz w:val="28"/>
        </w:rPr>
      </w:pPr>
      <w:r w:rsidRPr="00BD3C19">
        <w:rPr>
          <w:rFonts w:ascii="Arial" w:hAnsi="Arial"/>
          <w:sz w:val="28"/>
        </w:rPr>
        <w:t xml:space="preserve">Knezevich, S.I (1975) </w:t>
      </w:r>
      <w:r w:rsidRPr="0062354B">
        <w:rPr>
          <w:rFonts w:ascii="Arial" w:hAnsi="Arial"/>
          <w:i/>
          <w:sz w:val="28"/>
        </w:rPr>
        <w:t>Administration of public education’</w:t>
      </w:r>
      <w:r w:rsidRPr="00BD3C19">
        <w:rPr>
          <w:rFonts w:ascii="Arial" w:hAnsi="Arial"/>
          <w:sz w:val="28"/>
        </w:rPr>
        <w:t xml:space="preserve"> in education, New York, houperand row </w:t>
      </w:r>
    </w:p>
    <w:p w:rsidR="0062354B" w:rsidRDefault="0062354B" w:rsidP="0062354B">
      <w:pPr>
        <w:ind w:left="720" w:hanging="720"/>
        <w:jc w:val="both"/>
        <w:rPr>
          <w:rFonts w:ascii="Arial" w:hAnsi="Arial"/>
          <w:sz w:val="28"/>
        </w:rPr>
      </w:pPr>
      <w:r w:rsidRPr="00BD3C19">
        <w:rPr>
          <w:rFonts w:ascii="Arial" w:hAnsi="Arial"/>
          <w:sz w:val="28"/>
        </w:rPr>
        <w:t xml:space="preserve">Oghenekohwo, J.E (2004), deregulation policy and its implications of the findings of the university education in </w:t>
      </w:r>
      <w:r w:rsidRPr="0062354B">
        <w:rPr>
          <w:rFonts w:ascii="Arial" w:hAnsi="Arial"/>
          <w:i/>
          <w:sz w:val="28"/>
        </w:rPr>
        <w:t xml:space="preserve">Nigeria in journal of research on education </w:t>
      </w:r>
      <w:r w:rsidRPr="00BD3C19">
        <w:rPr>
          <w:rFonts w:ascii="Arial" w:hAnsi="Arial"/>
          <w:sz w:val="28"/>
        </w:rPr>
        <w:t xml:space="preserve">Jan </w:t>
      </w:r>
      <w:r>
        <w:rPr>
          <w:rFonts w:ascii="Arial" w:hAnsi="Arial"/>
          <w:sz w:val="28"/>
        </w:rPr>
        <w:t>June volume</w:t>
      </w:r>
      <w:r w:rsidRPr="00BD3C19">
        <w:rPr>
          <w:rFonts w:ascii="Arial" w:hAnsi="Arial"/>
          <w:sz w:val="28"/>
        </w:rPr>
        <w:t xml:space="preserve"> 3 (1) pg 204-224</w:t>
      </w:r>
    </w:p>
    <w:p w:rsidR="0062354B" w:rsidRDefault="0062354B" w:rsidP="0062354B">
      <w:pPr>
        <w:ind w:left="720" w:hanging="720"/>
        <w:jc w:val="both"/>
        <w:rPr>
          <w:rFonts w:ascii="Arial" w:hAnsi="Arial"/>
          <w:sz w:val="28"/>
        </w:rPr>
      </w:pPr>
      <w:r w:rsidRPr="00BD3C19">
        <w:rPr>
          <w:rFonts w:ascii="Arial" w:hAnsi="Arial"/>
          <w:sz w:val="28"/>
        </w:rPr>
        <w:t xml:space="preserve">Okebukola .P. (2003) </w:t>
      </w:r>
      <w:r w:rsidRPr="0062354B">
        <w:rPr>
          <w:rFonts w:ascii="Arial" w:hAnsi="Arial"/>
          <w:i/>
          <w:sz w:val="28"/>
        </w:rPr>
        <w:t>Issues in findings university education in Nigeria, NUC monography series</w:t>
      </w:r>
      <w:r w:rsidRPr="00BD3C19">
        <w:rPr>
          <w:rFonts w:ascii="Arial" w:hAnsi="Arial"/>
          <w:sz w:val="28"/>
        </w:rPr>
        <w:t>, Abuja: national universities commission.</w:t>
      </w:r>
    </w:p>
    <w:p w:rsidR="0062354B" w:rsidRDefault="0062354B" w:rsidP="0062354B">
      <w:pPr>
        <w:ind w:left="720" w:hanging="720"/>
        <w:jc w:val="both"/>
        <w:rPr>
          <w:rFonts w:ascii="Arial" w:hAnsi="Arial"/>
          <w:sz w:val="28"/>
        </w:rPr>
      </w:pPr>
      <w:r w:rsidRPr="00BD3C19">
        <w:rPr>
          <w:rFonts w:ascii="Arial" w:hAnsi="Arial"/>
          <w:sz w:val="28"/>
        </w:rPr>
        <w:lastRenderedPageBreak/>
        <w:t xml:space="preserve">Schuitz , T.W (1961) “ </w:t>
      </w:r>
      <w:r w:rsidRPr="0062354B">
        <w:rPr>
          <w:rFonts w:ascii="Arial" w:hAnsi="Arial"/>
          <w:i/>
          <w:sz w:val="28"/>
        </w:rPr>
        <w:t xml:space="preserve">Educational and economic growth </w:t>
      </w:r>
      <w:r w:rsidRPr="00BD3C19">
        <w:rPr>
          <w:rFonts w:ascii="Arial" w:hAnsi="Arial"/>
          <w:sz w:val="28"/>
        </w:rPr>
        <w:t>in M.B Henry (Ed) social forces influencing American education, Chicago, university of Chicago press. Show down con bridge mars Ballenger.</w:t>
      </w:r>
    </w:p>
    <w:p w:rsidR="0062354B" w:rsidRDefault="0062354B" w:rsidP="0062354B">
      <w:pPr>
        <w:ind w:left="720" w:hanging="720"/>
        <w:jc w:val="both"/>
        <w:rPr>
          <w:rFonts w:ascii="Arial" w:hAnsi="Arial"/>
          <w:sz w:val="28"/>
        </w:rPr>
      </w:pPr>
      <w:r w:rsidRPr="00BD3C19">
        <w:rPr>
          <w:rFonts w:ascii="Arial" w:hAnsi="Arial"/>
          <w:sz w:val="28"/>
        </w:rPr>
        <w:t xml:space="preserve">Sharp A.M. register C.A and Leftish R\t (1988) </w:t>
      </w:r>
      <w:r w:rsidRPr="0062354B">
        <w:rPr>
          <w:rFonts w:ascii="Arial" w:hAnsi="Arial"/>
          <w:i/>
          <w:sz w:val="28"/>
        </w:rPr>
        <w:t>Economic social issues</w:t>
      </w:r>
      <w:r w:rsidRPr="00BD3C19">
        <w:rPr>
          <w:rFonts w:ascii="Arial" w:hAnsi="Arial"/>
          <w:sz w:val="28"/>
        </w:rPr>
        <w:t xml:space="preserve">: Illinois </w:t>
      </w:r>
    </w:p>
    <w:p w:rsidR="0062354B" w:rsidRDefault="0062354B" w:rsidP="0062354B">
      <w:pPr>
        <w:ind w:left="720" w:hanging="720"/>
        <w:jc w:val="both"/>
        <w:rPr>
          <w:rFonts w:ascii="Arial" w:hAnsi="Arial"/>
          <w:sz w:val="28"/>
        </w:rPr>
      </w:pPr>
      <w:r w:rsidRPr="00BD3C19">
        <w:rPr>
          <w:rFonts w:ascii="Arial" w:hAnsi="Arial"/>
          <w:sz w:val="28"/>
        </w:rPr>
        <w:t>Simpson R.D and Anderson N.D (1981</w:t>
      </w:r>
      <w:r>
        <w:rPr>
          <w:rFonts w:ascii="Arial" w:hAnsi="Arial"/>
          <w:sz w:val="28"/>
        </w:rPr>
        <w:t>)</w:t>
      </w:r>
      <w:r w:rsidRPr="00BD3C19">
        <w:rPr>
          <w:rFonts w:ascii="Arial" w:hAnsi="Arial"/>
          <w:sz w:val="28"/>
        </w:rPr>
        <w:t xml:space="preserve"> </w:t>
      </w:r>
      <w:r w:rsidRPr="0062354B">
        <w:rPr>
          <w:rFonts w:ascii="Arial" w:hAnsi="Arial"/>
          <w:i/>
          <w:sz w:val="28"/>
        </w:rPr>
        <w:t xml:space="preserve">Science students and schools. </w:t>
      </w:r>
      <w:r w:rsidRPr="00BD3C19">
        <w:rPr>
          <w:rFonts w:ascii="Arial" w:hAnsi="Arial"/>
          <w:sz w:val="28"/>
        </w:rPr>
        <w:t>A guide for the middle and secondary school teachers New York  John Willey and sons.</w:t>
      </w:r>
    </w:p>
    <w:p w:rsidR="0062354B" w:rsidRDefault="0062354B" w:rsidP="0062354B">
      <w:pPr>
        <w:ind w:left="720" w:hanging="720"/>
        <w:jc w:val="both"/>
        <w:rPr>
          <w:rFonts w:ascii="Arial" w:hAnsi="Arial"/>
          <w:sz w:val="28"/>
        </w:rPr>
      </w:pPr>
      <w:r w:rsidRPr="00BD3C19">
        <w:rPr>
          <w:rFonts w:ascii="Arial" w:hAnsi="Arial"/>
          <w:sz w:val="28"/>
        </w:rPr>
        <w:t xml:space="preserve">Psaharophoulous, G. and woodhall, M, (1997) </w:t>
      </w:r>
      <w:r w:rsidRPr="0062354B">
        <w:rPr>
          <w:rFonts w:ascii="Arial" w:hAnsi="Arial"/>
          <w:i/>
          <w:sz w:val="28"/>
        </w:rPr>
        <w:t>Education for development</w:t>
      </w:r>
      <w:r w:rsidRPr="00BD3C19">
        <w:rPr>
          <w:rFonts w:ascii="Arial" w:hAnsi="Arial"/>
          <w:sz w:val="28"/>
        </w:rPr>
        <w:t>: an analysis of investm</w:t>
      </w:r>
      <w:r>
        <w:rPr>
          <w:rFonts w:ascii="Arial" w:hAnsi="Arial"/>
          <w:sz w:val="28"/>
        </w:rPr>
        <w:t xml:space="preserve">ent choice. New Yrok university </w:t>
      </w:r>
      <w:r w:rsidRPr="00BD3C19">
        <w:rPr>
          <w:rFonts w:ascii="Arial" w:hAnsi="Arial"/>
          <w:sz w:val="28"/>
        </w:rPr>
        <w:t xml:space="preserve">Press </w:t>
      </w:r>
    </w:p>
    <w:p w:rsidR="0062354B" w:rsidRDefault="0062354B" w:rsidP="0062354B">
      <w:pPr>
        <w:ind w:left="720" w:hanging="720"/>
        <w:jc w:val="both"/>
        <w:rPr>
          <w:rFonts w:ascii="Arial" w:hAnsi="Arial"/>
          <w:sz w:val="28"/>
        </w:rPr>
      </w:pPr>
      <w:r w:rsidRPr="00BD3C19">
        <w:rPr>
          <w:rFonts w:ascii="Arial" w:hAnsi="Arial"/>
          <w:sz w:val="28"/>
        </w:rPr>
        <w:t>Unru</w:t>
      </w:r>
      <w:r>
        <w:rPr>
          <w:rFonts w:ascii="Arial" w:hAnsi="Arial"/>
          <w:sz w:val="28"/>
        </w:rPr>
        <w:t xml:space="preserve">ch G.G &amp; Alexander .W.M (1974) </w:t>
      </w:r>
      <w:r w:rsidRPr="0062354B">
        <w:rPr>
          <w:rFonts w:ascii="Arial" w:hAnsi="Arial"/>
          <w:i/>
          <w:sz w:val="28"/>
        </w:rPr>
        <w:t xml:space="preserve">Innovation in secondary education </w:t>
      </w:r>
      <w:r w:rsidRPr="00BD3C19">
        <w:rPr>
          <w:rFonts w:ascii="Arial" w:hAnsi="Arial"/>
          <w:sz w:val="28"/>
        </w:rPr>
        <w:t xml:space="preserve">New York: Holt Rindehant and Winston </w:t>
      </w:r>
    </w:p>
    <w:p w:rsidR="0062354B" w:rsidRPr="00BD3C19" w:rsidRDefault="0062354B" w:rsidP="0062354B">
      <w:pPr>
        <w:ind w:left="720" w:hanging="720"/>
        <w:jc w:val="both"/>
        <w:rPr>
          <w:rFonts w:ascii="Arial" w:hAnsi="Arial"/>
          <w:sz w:val="28"/>
        </w:rPr>
      </w:pPr>
      <w:r w:rsidRPr="00BD3C19">
        <w:rPr>
          <w:rFonts w:ascii="Arial" w:hAnsi="Arial"/>
          <w:sz w:val="28"/>
        </w:rPr>
        <w:t>UNESCO (2002)</w:t>
      </w:r>
      <w:r>
        <w:rPr>
          <w:rFonts w:ascii="Arial" w:hAnsi="Arial"/>
          <w:sz w:val="28"/>
        </w:rPr>
        <w:t>.</w:t>
      </w:r>
      <w:r w:rsidRPr="00BD3C19">
        <w:rPr>
          <w:rFonts w:ascii="Arial" w:hAnsi="Arial"/>
          <w:sz w:val="28"/>
        </w:rPr>
        <w:t xml:space="preserve"> </w:t>
      </w:r>
      <w:r w:rsidRPr="0062354B">
        <w:rPr>
          <w:rFonts w:ascii="Arial" w:hAnsi="Arial"/>
          <w:i/>
          <w:sz w:val="28"/>
        </w:rPr>
        <w:t>The State Education in Nigeria</w:t>
      </w:r>
      <w:r w:rsidRPr="00BD3C19">
        <w:rPr>
          <w:rFonts w:ascii="Arial" w:hAnsi="Arial"/>
          <w:sz w:val="28"/>
        </w:rPr>
        <w:t xml:space="preserve">, October, Abuja, Nigeria.                                                   </w:t>
      </w:r>
    </w:p>
    <w:p w:rsidR="005E3849" w:rsidRPr="007D0E4D" w:rsidRDefault="005E3849" w:rsidP="0062354B">
      <w:pPr>
        <w:tabs>
          <w:tab w:val="left" w:pos="7830"/>
        </w:tabs>
        <w:spacing w:before="240" w:line="480" w:lineRule="auto"/>
        <w:jc w:val="both"/>
        <w:rPr>
          <w:rFonts w:ascii="Arial" w:hAnsi="Arial"/>
          <w:b/>
          <w:sz w:val="28"/>
          <w:szCs w:val="28"/>
        </w:rPr>
      </w:pPr>
    </w:p>
    <w:p w:rsidR="005E3849" w:rsidRPr="007D0E4D" w:rsidRDefault="005E3849" w:rsidP="0062354B">
      <w:pPr>
        <w:spacing w:line="480" w:lineRule="auto"/>
        <w:jc w:val="both"/>
        <w:rPr>
          <w:rFonts w:ascii="Arial" w:hAnsi="Arial"/>
          <w:b/>
          <w:sz w:val="28"/>
        </w:rPr>
      </w:pPr>
    </w:p>
    <w:p w:rsidR="005E3849" w:rsidRPr="007D0E4D" w:rsidRDefault="005E3849" w:rsidP="007D0E4D">
      <w:pPr>
        <w:spacing w:line="480" w:lineRule="auto"/>
        <w:rPr>
          <w:rFonts w:ascii="Arial" w:hAnsi="Arial"/>
          <w:b/>
          <w:sz w:val="28"/>
        </w:rPr>
      </w:pPr>
      <w:r w:rsidRPr="007D0E4D">
        <w:rPr>
          <w:rFonts w:ascii="Arial" w:hAnsi="Arial"/>
          <w:b/>
          <w:sz w:val="28"/>
        </w:rPr>
        <w:br w:type="page"/>
      </w:r>
    </w:p>
    <w:p w:rsidR="005E3849" w:rsidRPr="007D0E4D" w:rsidRDefault="005E3849" w:rsidP="007D0E4D">
      <w:pPr>
        <w:spacing w:line="480" w:lineRule="auto"/>
        <w:jc w:val="center"/>
        <w:rPr>
          <w:rFonts w:ascii="Arial" w:hAnsi="Arial"/>
          <w:sz w:val="28"/>
        </w:rPr>
      </w:pPr>
      <w:r w:rsidRPr="007D0E4D">
        <w:rPr>
          <w:rFonts w:ascii="Arial" w:hAnsi="Arial"/>
          <w:b/>
          <w:sz w:val="28"/>
        </w:rPr>
        <w:lastRenderedPageBreak/>
        <w:t>SAMPLE QUESTIONNAIRE</w:t>
      </w:r>
    </w:p>
    <w:p w:rsidR="005E3849" w:rsidRPr="007D0E4D" w:rsidRDefault="00022E55" w:rsidP="007D0E4D">
      <w:pPr>
        <w:spacing w:after="0" w:line="480" w:lineRule="auto"/>
        <w:jc w:val="center"/>
        <w:rPr>
          <w:rFonts w:ascii="Arial" w:hAnsi="Arial"/>
          <w:b/>
          <w:sz w:val="28"/>
        </w:rPr>
      </w:pPr>
      <w:r w:rsidRPr="007D0E4D">
        <w:rPr>
          <w:rFonts w:ascii="Arial" w:hAnsi="Arial"/>
          <w:b/>
          <w:sz w:val="28"/>
        </w:rPr>
        <w:t xml:space="preserve">The role of TETFUND in Kwara State College of Education Ilorin </w:t>
      </w:r>
    </w:p>
    <w:p w:rsidR="005E3849" w:rsidRPr="007D0E4D" w:rsidRDefault="005E3849" w:rsidP="0062354B">
      <w:pPr>
        <w:spacing w:line="360" w:lineRule="auto"/>
        <w:jc w:val="both"/>
        <w:rPr>
          <w:rFonts w:ascii="Arial" w:hAnsi="Arial"/>
          <w:sz w:val="28"/>
        </w:rPr>
      </w:pPr>
      <w:r w:rsidRPr="007D0E4D">
        <w:rPr>
          <w:rFonts w:ascii="Arial" w:hAnsi="Arial"/>
          <w:sz w:val="28"/>
        </w:rPr>
        <w:t>Dear Respondents,</w:t>
      </w:r>
    </w:p>
    <w:p w:rsidR="005E3849" w:rsidRPr="007D0E4D" w:rsidRDefault="005E3849" w:rsidP="007E5C5E">
      <w:pPr>
        <w:spacing w:line="360" w:lineRule="auto"/>
        <w:jc w:val="both"/>
        <w:rPr>
          <w:rFonts w:ascii="Arial" w:hAnsi="Arial"/>
          <w:sz w:val="28"/>
        </w:rPr>
      </w:pPr>
      <w:r w:rsidRPr="007D0E4D">
        <w:rPr>
          <w:rFonts w:ascii="Arial" w:hAnsi="Arial"/>
          <w:sz w:val="28"/>
        </w:rPr>
        <w:tab/>
      </w:r>
      <w:r w:rsidR="00022E55" w:rsidRPr="007D0E4D">
        <w:rPr>
          <w:rFonts w:ascii="Arial" w:hAnsi="Arial"/>
          <w:sz w:val="28"/>
        </w:rPr>
        <w:t xml:space="preserve">I will like to assist in </w:t>
      </w:r>
      <w:r w:rsidR="0062354B" w:rsidRPr="007D0E4D">
        <w:rPr>
          <w:rFonts w:ascii="Arial" w:hAnsi="Arial"/>
          <w:sz w:val="28"/>
        </w:rPr>
        <w:t>filling</w:t>
      </w:r>
      <w:r w:rsidR="00022E55" w:rsidRPr="007D0E4D">
        <w:rPr>
          <w:rFonts w:ascii="Arial" w:hAnsi="Arial"/>
          <w:sz w:val="28"/>
        </w:rPr>
        <w:t xml:space="preserve"> the following questionnaire as regard the above topic the topic above being a research  topic undertaken as a project for the fulfilment of my degree programme at the above immensely</w:t>
      </w:r>
    </w:p>
    <w:p w:rsidR="00022E55" w:rsidRPr="007D0E4D" w:rsidRDefault="00022E55" w:rsidP="007E5C5E">
      <w:pPr>
        <w:spacing w:line="360" w:lineRule="auto"/>
        <w:jc w:val="both"/>
        <w:rPr>
          <w:rFonts w:ascii="Arial" w:hAnsi="Arial"/>
          <w:sz w:val="28"/>
        </w:rPr>
      </w:pPr>
      <w:r w:rsidRPr="007D0E4D">
        <w:rPr>
          <w:rFonts w:ascii="Arial" w:hAnsi="Arial"/>
          <w:sz w:val="28"/>
        </w:rPr>
        <w:t>I shall be very happy as you assi</w:t>
      </w:r>
      <w:r w:rsidR="0062354B">
        <w:rPr>
          <w:rFonts w:ascii="Arial" w:hAnsi="Arial"/>
          <w:sz w:val="28"/>
        </w:rPr>
        <w:t>s</w:t>
      </w:r>
      <w:r w:rsidRPr="007D0E4D">
        <w:rPr>
          <w:rFonts w:ascii="Arial" w:hAnsi="Arial"/>
          <w:sz w:val="28"/>
        </w:rPr>
        <w:t>t me in filling th</w:t>
      </w:r>
      <w:r w:rsidR="0062354B">
        <w:rPr>
          <w:rFonts w:ascii="Arial" w:hAnsi="Arial"/>
          <w:sz w:val="28"/>
        </w:rPr>
        <w:t>e</w:t>
      </w:r>
      <w:r w:rsidRPr="007D0E4D">
        <w:rPr>
          <w:rFonts w:ascii="Arial" w:hAnsi="Arial"/>
          <w:sz w:val="28"/>
        </w:rPr>
        <w:t xml:space="preserve">se questionnaire </w:t>
      </w:r>
    </w:p>
    <w:p w:rsidR="00022E55" w:rsidRPr="007D0E4D" w:rsidRDefault="00022E55" w:rsidP="007E5C5E">
      <w:pPr>
        <w:spacing w:line="360" w:lineRule="auto"/>
        <w:jc w:val="both"/>
        <w:rPr>
          <w:rFonts w:ascii="Arial" w:hAnsi="Arial"/>
          <w:sz w:val="28"/>
        </w:rPr>
      </w:pPr>
      <w:r w:rsidRPr="007D0E4D">
        <w:rPr>
          <w:rFonts w:ascii="Arial" w:hAnsi="Arial"/>
          <w:sz w:val="28"/>
        </w:rPr>
        <w:t xml:space="preserve">Note that your anonymity is guaranteed </w:t>
      </w:r>
    </w:p>
    <w:p w:rsidR="005E3849" w:rsidRPr="007D0E4D" w:rsidRDefault="005E3849" w:rsidP="007E5C5E">
      <w:pPr>
        <w:spacing w:line="360" w:lineRule="auto"/>
        <w:jc w:val="both"/>
        <w:rPr>
          <w:rFonts w:ascii="Arial" w:hAnsi="Arial"/>
          <w:i/>
          <w:sz w:val="28"/>
        </w:rPr>
      </w:pPr>
      <w:r w:rsidRPr="007D0E4D">
        <w:rPr>
          <w:rFonts w:ascii="Arial" w:hAnsi="Arial"/>
          <w:i/>
          <w:sz w:val="28"/>
        </w:rPr>
        <w:tab/>
      </w:r>
      <w:r w:rsidRPr="007D0E4D">
        <w:rPr>
          <w:rFonts w:ascii="Arial" w:hAnsi="Arial"/>
          <w:i/>
          <w:sz w:val="28"/>
        </w:rPr>
        <w:tab/>
      </w:r>
      <w:r w:rsidRPr="007D0E4D">
        <w:rPr>
          <w:rFonts w:ascii="Arial" w:hAnsi="Arial"/>
          <w:i/>
          <w:sz w:val="28"/>
        </w:rPr>
        <w:tab/>
      </w:r>
      <w:r w:rsidRPr="007D0E4D">
        <w:rPr>
          <w:rFonts w:ascii="Arial" w:hAnsi="Arial"/>
          <w:i/>
          <w:sz w:val="28"/>
        </w:rPr>
        <w:tab/>
      </w:r>
      <w:r w:rsidRPr="007D0E4D">
        <w:rPr>
          <w:rFonts w:ascii="Arial" w:hAnsi="Arial"/>
          <w:i/>
          <w:sz w:val="28"/>
        </w:rPr>
        <w:tab/>
        <w:t>Yours faithfully</w:t>
      </w:r>
    </w:p>
    <w:p w:rsidR="005E3849" w:rsidRPr="00862704" w:rsidRDefault="005E3849" w:rsidP="007E5C5E">
      <w:pPr>
        <w:spacing w:line="360" w:lineRule="auto"/>
        <w:jc w:val="both"/>
        <w:rPr>
          <w:rFonts w:ascii="Arial" w:hAnsi="Arial"/>
          <w:b/>
          <w:sz w:val="28"/>
        </w:rPr>
      </w:pPr>
      <w:r w:rsidRPr="00862704">
        <w:rPr>
          <w:rFonts w:ascii="Arial" w:hAnsi="Arial"/>
          <w:b/>
          <w:sz w:val="28"/>
        </w:rPr>
        <w:t xml:space="preserve">Section A: Personal Data </w:t>
      </w:r>
    </w:p>
    <w:p w:rsidR="005E3849" w:rsidRPr="007D0E4D" w:rsidRDefault="005E3849" w:rsidP="007E5C5E">
      <w:pPr>
        <w:spacing w:line="360" w:lineRule="auto"/>
        <w:jc w:val="both"/>
        <w:rPr>
          <w:rFonts w:ascii="Arial" w:hAnsi="Arial"/>
          <w:sz w:val="28"/>
        </w:rPr>
      </w:pPr>
      <w:r w:rsidRPr="007D0E4D">
        <w:rPr>
          <w:rFonts w:ascii="Arial" w:hAnsi="Arial"/>
          <w:sz w:val="28"/>
        </w:rPr>
        <w:t>Instruction : kindly tick (</w:t>
      </w:r>
      <w:r w:rsidRPr="007D0E4D">
        <w:rPr>
          <w:rFonts w:ascii="Arial" w:hAnsi="Arial"/>
          <w:sz w:val="28"/>
        </w:rPr>
        <w:tab/>
        <w:t>) as applicable to you in the space provided</w:t>
      </w:r>
    </w:p>
    <w:p w:rsidR="005E3849" w:rsidRPr="00862704" w:rsidRDefault="005E3849" w:rsidP="007E5C5E">
      <w:pPr>
        <w:pStyle w:val="ListParagraph"/>
        <w:numPr>
          <w:ilvl w:val="0"/>
          <w:numId w:val="31"/>
        </w:numPr>
        <w:spacing w:line="360" w:lineRule="auto"/>
        <w:jc w:val="both"/>
        <w:rPr>
          <w:rFonts w:ascii="Arial" w:hAnsi="Arial"/>
          <w:sz w:val="26"/>
        </w:rPr>
      </w:pPr>
      <w:r w:rsidRPr="00862704">
        <w:rPr>
          <w:rFonts w:ascii="Arial" w:hAnsi="Arial"/>
          <w:sz w:val="26"/>
        </w:rPr>
        <w:t>Sex: Male (</w:t>
      </w:r>
      <w:r w:rsidRPr="00862704">
        <w:rPr>
          <w:rFonts w:ascii="Arial" w:hAnsi="Arial"/>
          <w:sz w:val="26"/>
        </w:rPr>
        <w:tab/>
        <w:t>) Female (</w:t>
      </w:r>
      <w:r w:rsidRPr="00862704">
        <w:rPr>
          <w:rFonts w:ascii="Arial" w:hAnsi="Arial"/>
          <w:sz w:val="26"/>
        </w:rPr>
        <w:tab/>
        <w:t>)</w:t>
      </w:r>
    </w:p>
    <w:p w:rsidR="005E3849" w:rsidRPr="00862704" w:rsidRDefault="005E3849" w:rsidP="007E5C5E">
      <w:pPr>
        <w:pStyle w:val="ListParagraph"/>
        <w:numPr>
          <w:ilvl w:val="0"/>
          <w:numId w:val="31"/>
        </w:numPr>
        <w:spacing w:line="360" w:lineRule="auto"/>
        <w:jc w:val="both"/>
        <w:rPr>
          <w:rFonts w:ascii="Arial" w:hAnsi="Arial"/>
          <w:sz w:val="26"/>
        </w:rPr>
      </w:pPr>
      <w:r w:rsidRPr="00862704">
        <w:rPr>
          <w:rFonts w:ascii="Arial" w:hAnsi="Arial"/>
          <w:sz w:val="26"/>
        </w:rPr>
        <w:t>Age:  18years-25years (</w:t>
      </w:r>
      <w:r w:rsidRPr="00862704">
        <w:rPr>
          <w:rFonts w:ascii="Arial" w:hAnsi="Arial"/>
          <w:sz w:val="26"/>
        </w:rPr>
        <w:tab/>
        <w:t xml:space="preserve">   ), 26years -35years (</w:t>
      </w:r>
      <w:r w:rsidRPr="00862704">
        <w:rPr>
          <w:rFonts w:ascii="Arial" w:hAnsi="Arial"/>
          <w:sz w:val="26"/>
        </w:rPr>
        <w:tab/>
        <w:t>)</w:t>
      </w:r>
    </w:p>
    <w:p w:rsidR="005E3849" w:rsidRPr="00862704" w:rsidRDefault="005E3849" w:rsidP="007E5C5E">
      <w:pPr>
        <w:pStyle w:val="ListParagraph"/>
        <w:spacing w:line="360" w:lineRule="auto"/>
        <w:jc w:val="both"/>
        <w:rPr>
          <w:rFonts w:ascii="Arial" w:hAnsi="Arial"/>
          <w:sz w:val="26"/>
        </w:rPr>
      </w:pPr>
      <w:r w:rsidRPr="00862704">
        <w:rPr>
          <w:rFonts w:ascii="Arial" w:hAnsi="Arial"/>
          <w:sz w:val="26"/>
        </w:rPr>
        <w:t>36years -upward (     )</w:t>
      </w:r>
    </w:p>
    <w:p w:rsidR="005E3849" w:rsidRPr="00862704" w:rsidRDefault="005E3849" w:rsidP="007E5C5E">
      <w:pPr>
        <w:pStyle w:val="ListParagraph"/>
        <w:numPr>
          <w:ilvl w:val="0"/>
          <w:numId w:val="31"/>
        </w:numPr>
        <w:spacing w:line="360" w:lineRule="auto"/>
        <w:jc w:val="both"/>
        <w:rPr>
          <w:rFonts w:ascii="Arial" w:hAnsi="Arial"/>
          <w:sz w:val="26"/>
        </w:rPr>
      </w:pPr>
      <w:r w:rsidRPr="00862704">
        <w:rPr>
          <w:rFonts w:ascii="Arial" w:hAnsi="Arial"/>
          <w:sz w:val="26"/>
        </w:rPr>
        <w:lastRenderedPageBreak/>
        <w:t>Academic Background school Certi. (</w:t>
      </w:r>
      <w:r w:rsidRPr="00862704">
        <w:rPr>
          <w:rFonts w:ascii="Arial" w:hAnsi="Arial"/>
          <w:sz w:val="26"/>
        </w:rPr>
        <w:tab/>
        <w:t>), N.C.E/ND/H.ND (   ) ssBachelor Degree (</w:t>
      </w:r>
      <w:r w:rsidRPr="00862704">
        <w:rPr>
          <w:rFonts w:ascii="Arial" w:hAnsi="Arial"/>
          <w:sz w:val="26"/>
        </w:rPr>
        <w:tab/>
        <w:t>), M.Sc/M.B.A/M.Ed (</w:t>
      </w:r>
      <w:r w:rsidRPr="00862704">
        <w:rPr>
          <w:rFonts w:ascii="Arial" w:hAnsi="Arial"/>
          <w:sz w:val="26"/>
        </w:rPr>
        <w:tab/>
        <w:t>), P.HD (  ), Professor (  )</w:t>
      </w:r>
    </w:p>
    <w:p w:rsidR="005E3849" w:rsidRPr="007D0E4D" w:rsidRDefault="005E3849" w:rsidP="007E5C5E">
      <w:pPr>
        <w:pStyle w:val="ListParagraph"/>
        <w:numPr>
          <w:ilvl w:val="0"/>
          <w:numId w:val="31"/>
        </w:numPr>
        <w:spacing w:line="360" w:lineRule="auto"/>
        <w:jc w:val="both"/>
        <w:rPr>
          <w:rFonts w:ascii="Arial" w:hAnsi="Arial"/>
          <w:sz w:val="28"/>
        </w:rPr>
      </w:pPr>
      <w:r w:rsidRPr="00862704">
        <w:rPr>
          <w:rFonts w:ascii="Arial" w:hAnsi="Arial"/>
          <w:sz w:val="26"/>
        </w:rPr>
        <w:t xml:space="preserve">Employment status: Self Employed (   ) Civil servant ( ) Unemployed ( ) </w:t>
      </w:r>
    </w:p>
    <w:p w:rsidR="005E3849" w:rsidRPr="007D0E4D" w:rsidRDefault="005E3849" w:rsidP="007E5C5E">
      <w:pPr>
        <w:spacing w:line="360" w:lineRule="auto"/>
        <w:jc w:val="both"/>
        <w:rPr>
          <w:rFonts w:ascii="Arial" w:hAnsi="Arial"/>
          <w:b/>
          <w:sz w:val="28"/>
        </w:rPr>
      </w:pPr>
      <w:r w:rsidRPr="007D0E4D">
        <w:rPr>
          <w:rFonts w:ascii="Arial" w:hAnsi="Arial"/>
          <w:b/>
          <w:sz w:val="28"/>
        </w:rPr>
        <w:t xml:space="preserve">Section B: </w:t>
      </w:r>
    </w:p>
    <w:p w:rsidR="005E3849" w:rsidRPr="007D0E4D" w:rsidRDefault="005E3849" w:rsidP="007E5C5E">
      <w:pPr>
        <w:spacing w:line="360" w:lineRule="auto"/>
        <w:ind w:firstLine="720"/>
        <w:jc w:val="both"/>
        <w:rPr>
          <w:rFonts w:ascii="Arial" w:hAnsi="Arial"/>
          <w:sz w:val="28"/>
        </w:rPr>
      </w:pPr>
      <w:r w:rsidRPr="007D0E4D">
        <w:rPr>
          <w:rFonts w:ascii="Arial" w:hAnsi="Arial"/>
          <w:sz w:val="28"/>
        </w:rPr>
        <w:t>Kindly put a tick (</w:t>
      </w:r>
      <w:r w:rsidRPr="007D0E4D">
        <w:rPr>
          <w:rFonts w:ascii="Arial" w:hAnsi="Arial"/>
          <w:sz w:val="28"/>
        </w:rPr>
        <w:sym w:font="Symbol" w:char="F0D6"/>
      </w:r>
      <w:r w:rsidRPr="007D0E4D">
        <w:rPr>
          <w:rFonts w:ascii="Arial" w:hAnsi="Arial"/>
          <w:sz w:val="28"/>
        </w:rPr>
        <w:t xml:space="preserve">)in the column to indicate whether you agree or disagree  with the item using the following  response format  </w:t>
      </w:r>
    </w:p>
    <w:p w:rsidR="005E3849" w:rsidRPr="007D0E4D" w:rsidRDefault="005E3849" w:rsidP="007E5C5E">
      <w:pPr>
        <w:spacing w:line="360" w:lineRule="auto"/>
        <w:jc w:val="both"/>
        <w:rPr>
          <w:rFonts w:ascii="Arial" w:hAnsi="Arial"/>
          <w:sz w:val="28"/>
        </w:rPr>
      </w:pPr>
      <w:r w:rsidRPr="007D0E4D">
        <w:rPr>
          <w:rFonts w:ascii="Arial" w:hAnsi="Arial"/>
          <w:sz w:val="28"/>
        </w:rPr>
        <w:t>SA-Strongly Agree, A-Agree, D-Disagree, SD- Strongly Disagree</w:t>
      </w:r>
    </w:p>
    <w:tbl>
      <w:tblPr>
        <w:tblStyle w:val="TableGrid"/>
        <w:tblW w:w="9090" w:type="dxa"/>
        <w:tblInd w:w="-432" w:type="dxa"/>
        <w:tblLook w:val="04A0"/>
      </w:tblPr>
      <w:tblGrid>
        <w:gridCol w:w="735"/>
        <w:gridCol w:w="6296"/>
        <w:gridCol w:w="605"/>
        <w:gridCol w:w="430"/>
        <w:gridCol w:w="419"/>
        <w:gridCol w:w="605"/>
      </w:tblGrid>
      <w:tr w:rsidR="005E3849" w:rsidRPr="007D0E4D" w:rsidTr="007D1EA2">
        <w:tc>
          <w:tcPr>
            <w:tcW w:w="736" w:type="dxa"/>
          </w:tcPr>
          <w:p w:rsidR="005E3849" w:rsidRPr="007D0E4D" w:rsidRDefault="005E3849" w:rsidP="007E5C5E">
            <w:pPr>
              <w:jc w:val="both"/>
              <w:rPr>
                <w:rFonts w:ascii="Arial" w:hAnsi="Arial"/>
                <w:b/>
                <w:sz w:val="28"/>
              </w:rPr>
            </w:pPr>
            <w:r w:rsidRPr="007D0E4D">
              <w:rPr>
                <w:rFonts w:ascii="Arial" w:hAnsi="Arial"/>
                <w:b/>
                <w:sz w:val="28"/>
              </w:rPr>
              <w:t>S/N</w:t>
            </w:r>
          </w:p>
        </w:tc>
        <w:tc>
          <w:tcPr>
            <w:tcW w:w="6339" w:type="dxa"/>
          </w:tcPr>
          <w:p w:rsidR="005E3849" w:rsidRPr="007D0E4D" w:rsidRDefault="005E3849" w:rsidP="007E5C5E">
            <w:pPr>
              <w:jc w:val="center"/>
              <w:rPr>
                <w:rFonts w:ascii="Arial" w:hAnsi="Arial"/>
                <w:b/>
                <w:sz w:val="28"/>
              </w:rPr>
            </w:pPr>
            <w:r w:rsidRPr="007D0E4D">
              <w:rPr>
                <w:rFonts w:ascii="Arial" w:hAnsi="Arial"/>
                <w:b/>
                <w:sz w:val="28"/>
              </w:rPr>
              <w:t>ITEM</w:t>
            </w:r>
          </w:p>
        </w:tc>
        <w:tc>
          <w:tcPr>
            <w:tcW w:w="575" w:type="dxa"/>
          </w:tcPr>
          <w:p w:rsidR="005E3849" w:rsidRPr="007D0E4D" w:rsidRDefault="005E3849" w:rsidP="007E5C5E">
            <w:pPr>
              <w:jc w:val="both"/>
              <w:rPr>
                <w:rFonts w:ascii="Arial" w:hAnsi="Arial"/>
                <w:b/>
                <w:sz w:val="28"/>
              </w:rPr>
            </w:pPr>
            <w:r w:rsidRPr="007D0E4D">
              <w:rPr>
                <w:rFonts w:ascii="Arial" w:hAnsi="Arial"/>
                <w:b/>
                <w:sz w:val="28"/>
              </w:rPr>
              <w:t>SA</w:t>
            </w:r>
          </w:p>
        </w:tc>
        <w:tc>
          <w:tcPr>
            <w:tcW w:w="430" w:type="dxa"/>
          </w:tcPr>
          <w:p w:rsidR="005E3849" w:rsidRPr="007D0E4D" w:rsidRDefault="005E3849" w:rsidP="007E5C5E">
            <w:pPr>
              <w:jc w:val="both"/>
              <w:rPr>
                <w:rFonts w:ascii="Arial" w:hAnsi="Arial"/>
                <w:b/>
                <w:sz w:val="28"/>
              </w:rPr>
            </w:pPr>
            <w:r w:rsidRPr="007D0E4D">
              <w:rPr>
                <w:rFonts w:ascii="Arial" w:hAnsi="Arial"/>
                <w:b/>
                <w:sz w:val="28"/>
              </w:rPr>
              <w:t>A</w:t>
            </w:r>
          </w:p>
        </w:tc>
        <w:tc>
          <w:tcPr>
            <w:tcW w:w="419" w:type="dxa"/>
          </w:tcPr>
          <w:p w:rsidR="005E3849" w:rsidRPr="007D0E4D" w:rsidRDefault="005E3849" w:rsidP="007E5C5E">
            <w:pPr>
              <w:jc w:val="both"/>
              <w:rPr>
                <w:rFonts w:ascii="Arial" w:hAnsi="Arial"/>
                <w:b/>
                <w:sz w:val="28"/>
              </w:rPr>
            </w:pPr>
            <w:r w:rsidRPr="007D0E4D">
              <w:rPr>
                <w:rFonts w:ascii="Arial" w:hAnsi="Arial"/>
                <w:b/>
                <w:sz w:val="28"/>
              </w:rPr>
              <w:t>D</w:t>
            </w:r>
          </w:p>
        </w:tc>
        <w:tc>
          <w:tcPr>
            <w:tcW w:w="591" w:type="dxa"/>
          </w:tcPr>
          <w:p w:rsidR="005E3849" w:rsidRPr="007D0E4D" w:rsidRDefault="005E3849" w:rsidP="007E5C5E">
            <w:pPr>
              <w:jc w:val="both"/>
              <w:rPr>
                <w:rFonts w:ascii="Arial" w:hAnsi="Arial"/>
                <w:b/>
                <w:sz w:val="28"/>
              </w:rPr>
            </w:pPr>
            <w:r w:rsidRPr="007D0E4D">
              <w:rPr>
                <w:rFonts w:ascii="Arial" w:hAnsi="Arial"/>
                <w:b/>
                <w:sz w:val="28"/>
              </w:rPr>
              <w:t>SD</w:t>
            </w: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1.</w:t>
            </w:r>
          </w:p>
        </w:tc>
        <w:tc>
          <w:tcPr>
            <w:tcW w:w="6339" w:type="dxa"/>
          </w:tcPr>
          <w:p w:rsidR="005E3849" w:rsidRPr="007D0E4D" w:rsidRDefault="005E3849" w:rsidP="007E5C5E">
            <w:pPr>
              <w:jc w:val="both"/>
              <w:rPr>
                <w:rFonts w:ascii="Arial" w:hAnsi="Arial"/>
                <w:sz w:val="28"/>
              </w:rPr>
            </w:pPr>
            <w:r w:rsidRPr="007D0E4D">
              <w:rPr>
                <w:rFonts w:ascii="Arial" w:hAnsi="Arial"/>
                <w:sz w:val="28"/>
              </w:rPr>
              <w:t>The establishment of TETFUND is to achieve educational objectives.</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2.</w:t>
            </w:r>
          </w:p>
        </w:tc>
        <w:tc>
          <w:tcPr>
            <w:tcW w:w="6339" w:type="dxa"/>
          </w:tcPr>
          <w:p w:rsidR="005E3849" w:rsidRPr="007D0E4D" w:rsidRDefault="005E3849" w:rsidP="007E5C5E">
            <w:pPr>
              <w:jc w:val="both"/>
              <w:rPr>
                <w:rFonts w:ascii="Arial" w:hAnsi="Arial"/>
                <w:sz w:val="28"/>
              </w:rPr>
            </w:pPr>
            <w:r w:rsidRPr="007D0E4D">
              <w:rPr>
                <w:rFonts w:ascii="Arial" w:hAnsi="Arial"/>
                <w:sz w:val="28"/>
              </w:rPr>
              <w:t>The existence of TETFUND in K</w:t>
            </w:r>
            <w:r w:rsidR="00892C35" w:rsidRPr="007D0E4D">
              <w:rPr>
                <w:rFonts w:ascii="Arial" w:hAnsi="Arial"/>
                <w:sz w:val="28"/>
              </w:rPr>
              <w:t>wara State College of Education</w:t>
            </w:r>
            <w:r w:rsidRPr="007D0E4D">
              <w:rPr>
                <w:rFonts w:ascii="Arial" w:hAnsi="Arial"/>
                <w:sz w:val="28"/>
              </w:rPr>
              <w:t xml:space="preserve"> has made the state government to relax in terms of infrastructural </w:t>
            </w:r>
            <w:r w:rsidR="00892C35" w:rsidRPr="007D0E4D">
              <w:rPr>
                <w:rFonts w:ascii="Arial" w:hAnsi="Arial"/>
                <w:sz w:val="28"/>
              </w:rPr>
              <w:t>facilities</w:t>
            </w:r>
            <w:r w:rsidRPr="007D0E4D">
              <w:rPr>
                <w:rFonts w:ascii="Arial" w:hAnsi="Arial"/>
                <w:sz w:val="28"/>
              </w:rPr>
              <w:t>.</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3.</w:t>
            </w:r>
          </w:p>
        </w:tc>
        <w:tc>
          <w:tcPr>
            <w:tcW w:w="6339" w:type="dxa"/>
          </w:tcPr>
          <w:p w:rsidR="005E3849" w:rsidRPr="007D0E4D" w:rsidRDefault="00892C35" w:rsidP="007E5C5E">
            <w:pPr>
              <w:jc w:val="both"/>
              <w:rPr>
                <w:rFonts w:ascii="Arial" w:hAnsi="Arial"/>
                <w:sz w:val="28"/>
              </w:rPr>
            </w:pPr>
            <w:r w:rsidRPr="007D0E4D">
              <w:rPr>
                <w:rFonts w:ascii="Arial" w:hAnsi="Arial"/>
                <w:sz w:val="28"/>
              </w:rPr>
              <w:t xml:space="preserve">More international bodies like TETFUND should be establish in Kwara State College of Education Ilorin </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4.</w:t>
            </w:r>
          </w:p>
        </w:tc>
        <w:tc>
          <w:tcPr>
            <w:tcW w:w="6339" w:type="dxa"/>
          </w:tcPr>
          <w:p w:rsidR="005E3849" w:rsidRPr="007D0E4D" w:rsidRDefault="00892C35" w:rsidP="007E5C5E">
            <w:pPr>
              <w:jc w:val="both"/>
              <w:rPr>
                <w:rFonts w:ascii="Arial" w:hAnsi="Arial"/>
                <w:sz w:val="28"/>
              </w:rPr>
            </w:pPr>
            <w:r w:rsidRPr="007D0E4D">
              <w:rPr>
                <w:rFonts w:ascii="Arial" w:hAnsi="Arial"/>
                <w:sz w:val="28"/>
              </w:rPr>
              <w:t xml:space="preserve">TETFUND project are in responses to basic needs of Kwara State College of Education </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5.</w:t>
            </w:r>
          </w:p>
        </w:tc>
        <w:tc>
          <w:tcPr>
            <w:tcW w:w="6339" w:type="dxa"/>
          </w:tcPr>
          <w:p w:rsidR="005E3849" w:rsidRPr="007D0E4D" w:rsidRDefault="00892C35" w:rsidP="007E5C5E">
            <w:pPr>
              <w:jc w:val="both"/>
              <w:rPr>
                <w:rFonts w:ascii="Arial" w:hAnsi="Arial"/>
                <w:sz w:val="28"/>
              </w:rPr>
            </w:pPr>
            <w:r w:rsidRPr="007D0E4D">
              <w:rPr>
                <w:rFonts w:ascii="Arial" w:hAnsi="Arial"/>
                <w:sz w:val="28"/>
              </w:rPr>
              <w:t xml:space="preserve">TETFUND  should be granted more finances by the federal government to enable them prefer better </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6</w:t>
            </w:r>
          </w:p>
        </w:tc>
        <w:tc>
          <w:tcPr>
            <w:tcW w:w="6339" w:type="dxa"/>
          </w:tcPr>
          <w:p w:rsidR="005E3849" w:rsidRPr="007D0E4D" w:rsidRDefault="005E3849" w:rsidP="007E5C5E">
            <w:pPr>
              <w:jc w:val="both"/>
              <w:rPr>
                <w:rFonts w:ascii="Arial" w:hAnsi="Arial"/>
                <w:sz w:val="28"/>
              </w:rPr>
            </w:pPr>
            <w:r w:rsidRPr="007D0E4D">
              <w:rPr>
                <w:rFonts w:ascii="Arial" w:hAnsi="Arial"/>
                <w:sz w:val="28"/>
              </w:rPr>
              <w:t xml:space="preserve"> TETFUND </w:t>
            </w:r>
            <w:r w:rsidR="00892C35" w:rsidRPr="007D0E4D">
              <w:rPr>
                <w:rFonts w:ascii="Arial" w:hAnsi="Arial"/>
                <w:sz w:val="28"/>
              </w:rPr>
              <w:t xml:space="preserve"> are accessible to the primary target (students) in the college </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7.</w:t>
            </w:r>
          </w:p>
        </w:tc>
        <w:tc>
          <w:tcPr>
            <w:tcW w:w="6339" w:type="dxa"/>
          </w:tcPr>
          <w:p w:rsidR="005E3849" w:rsidRPr="007D0E4D" w:rsidRDefault="005E3849" w:rsidP="007E5C5E">
            <w:pPr>
              <w:jc w:val="both"/>
              <w:rPr>
                <w:rFonts w:ascii="Arial" w:hAnsi="Arial"/>
                <w:sz w:val="28"/>
              </w:rPr>
            </w:pPr>
            <w:r w:rsidRPr="007D0E4D">
              <w:rPr>
                <w:rFonts w:ascii="Arial" w:hAnsi="Arial"/>
                <w:sz w:val="28"/>
              </w:rPr>
              <w:t>TETFUND pro</w:t>
            </w:r>
            <w:r w:rsidR="00205F38" w:rsidRPr="007D0E4D">
              <w:rPr>
                <w:rFonts w:ascii="Arial" w:hAnsi="Arial"/>
                <w:sz w:val="28"/>
              </w:rPr>
              <w:t xml:space="preserve">ject responsible for infrastructural </w:t>
            </w:r>
            <w:r w:rsidR="00205F38" w:rsidRPr="007D0E4D">
              <w:rPr>
                <w:rFonts w:ascii="Arial" w:hAnsi="Arial"/>
                <w:sz w:val="28"/>
              </w:rPr>
              <w:lastRenderedPageBreak/>
              <w:t xml:space="preserve">facilities in Kwara State College of Education  </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lastRenderedPageBreak/>
              <w:t>8.</w:t>
            </w:r>
          </w:p>
        </w:tc>
        <w:tc>
          <w:tcPr>
            <w:tcW w:w="6339" w:type="dxa"/>
          </w:tcPr>
          <w:p w:rsidR="005E3849" w:rsidRPr="007D0E4D" w:rsidRDefault="005E3849" w:rsidP="007E5C5E">
            <w:pPr>
              <w:jc w:val="both"/>
              <w:rPr>
                <w:rFonts w:ascii="Arial" w:hAnsi="Arial"/>
                <w:sz w:val="28"/>
              </w:rPr>
            </w:pPr>
            <w:r w:rsidRPr="007D0E4D">
              <w:rPr>
                <w:rFonts w:ascii="Arial" w:hAnsi="Arial"/>
                <w:sz w:val="28"/>
              </w:rPr>
              <w:t xml:space="preserve">TETFUND </w:t>
            </w:r>
            <w:r w:rsidR="00205F38" w:rsidRPr="007D0E4D">
              <w:rPr>
                <w:rFonts w:ascii="Arial" w:hAnsi="Arial"/>
                <w:sz w:val="28"/>
              </w:rPr>
              <w:t>project are responsible for effective and efficiency in the academic performance of the students in KWCOED</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7D1EA2">
        <w:tc>
          <w:tcPr>
            <w:tcW w:w="736" w:type="dxa"/>
          </w:tcPr>
          <w:p w:rsidR="005E3849" w:rsidRPr="007D0E4D" w:rsidRDefault="005E3849" w:rsidP="007E5C5E">
            <w:pPr>
              <w:jc w:val="both"/>
              <w:rPr>
                <w:rFonts w:ascii="Arial" w:hAnsi="Arial"/>
                <w:sz w:val="28"/>
              </w:rPr>
            </w:pPr>
            <w:r w:rsidRPr="007D0E4D">
              <w:rPr>
                <w:rFonts w:ascii="Arial" w:hAnsi="Arial"/>
                <w:sz w:val="28"/>
              </w:rPr>
              <w:t>9.</w:t>
            </w:r>
          </w:p>
        </w:tc>
        <w:tc>
          <w:tcPr>
            <w:tcW w:w="6339" w:type="dxa"/>
          </w:tcPr>
          <w:p w:rsidR="005E3849" w:rsidRPr="007D0E4D" w:rsidRDefault="005E3849" w:rsidP="007E5C5E">
            <w:pPr>
              <w:jc w:val="both"/>
              <w:rPr>
                <w:rFonts w:ascii="Arial" w:hAnsi="Arial"/>
                <w:sz w:val="28"/>
              </w:rPr>
            </w:pPr>
            <w:r w:rsidRPr="007D0E4D">
              <w:rPr>
                <w:rFonts w:ascii="Arial" w:hAnsi="Arial"/>
                <w:sz w:val="28"/>
              </w:rPr>
              <w:t xml:space="preserve">TETFUND project </w:t>
            </w:r>
            <w:r w:rsidR="00205F38" w:rsidRPr="007D0E4D">
              <w:rPr>
                <w:rFonts w:ascii="Arial" w:hAnsi="Arial"/>
                <w:sz w:val="28"/>
              </w:rPr>
              <w:t xml:space="preserve">well maintained after complexion  in Kwara State College of Education, Ilorin </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r w:rsidR="005E3849" w:rsidRPr="007D0E4D" w:rsidTr="00205F38">
        <w:trPr>
          <w:trHeight w:val="980"/>
        </w:trPr>
        <w:tc>
          <w:tcPr>
            <w:tcW w:w="736" w:type="dxa"/>
          </w:tcPr>
          <w:p w:rsidR="005E3849" w:rsidRPr="007D0E4D" w:rsidRDefault="005E3849" w:rsidP="007E5C5E">
            <w:pPr>
              <w:jc w:val="both"/>
              <w:rPr>
                <w:rFonts w:ascii="Arial" w:hAnsi="Arial"/>
                <w:sz w:val="28"/>
              </w:rPr>
            </w:pPr>
            <w:r w:rsidRPr="007D0E4D">
              <w:rPr>
                <w:rFonts w:ascii="Arial" w:hAnsi="Arial"/>
                <w:sz w:val="28"/>
              </w:rPr>
              <w:t>10.</w:t>
            </w:r>
          </w:p>
        </w:tc>
        <w:tc>
          <w:tcPr>
            <w:tcW w:w="6339" w:type="dxa"/>
          </w:tcPr>
          <w:p w:rsidR="005E3849" w:rsidRPr="007D0E4D" w:rsidRDefault="00205F38" w:rsidP="007E5C5E">
            <w:pPr>
              <w:jc w:val="both"/>
              <w:rPr>
                <w:rFonts w:ascii="Arial" w:hAnsi="Arial"/>
                <w:sz w:val="28"/>
              </w:rPr>
            </w:pPr>
            <w:r w:rsidRPr="007D0E4D">
              <w:rPr>
                <w:rFonts w:ascii="Arial" w:hAnsi="Arial"/>
                <w:sz w:val="28"/>
              </w:rPr>
              <w:t xml:space="preserve">Students population restrict accessibility to TETFUND project in Kwara State College of Education  Ilorin </w:t>
            </w:r>
          </w:p>
        </w:tc>
        <w:tc>
          <w:tcPr>
            <w:tcW w:w="575" w:type="dxa"/>
          </w:tcPr>
          <w:p w:rsidR="005E3849" w:rsidRPr="007D0E4D" w:rsidRDefault="005E3849" w:rsidP="007E5C5E">
            <w:pPr>
              <w:jc w:val="both"/>
              <w:rPr>
                <w:rFonts w:ascii="Arial" w:hAnsi="Arial"/>
                <w:sz w:val="28"/>
              </w:rPr>
            </w:pPr>
          </w:p>
        </w:tc>
        <w:tc>
          <w:tcPr>
            <w:tcW w:w="430" w:type="dxa"/>
          </w:tcPr>
          <w:p w:rsidR="005E3849" w:rsidRPr="007D0E4D" w:rsidRDefault="005E3849" w:rsidP="007E5C5E">
            <w:pPr>
              <w:jc w:val="both"/>
              <w:rPr>
                <w:rFonts w:ascii="Arial" w:hAnsi="Arial"/>
                <w:sz w:val="28"/>
              </w:rPr>
            </w:pPr>
          </w:p>
        </w:tc>
        <w:tc>
          <w:tcPr>
            <w:tcW w:w="419" w:type="dxa"/>
          </w:tcPr>
          <w:p w:rsidR="005E3849" w:rsidRPr="007D0E4D" w:rsidRDefault="005E3849" w:rsidP="007E5C5E">
            <w:pPr>
              <w:jc w:val="both"/>
              <w:rPr>
                <w:rFonts w:ascii="Arial" w:hAnsi="Arial"/>
                <w:sz w:val="28"/>
              </w:rPr>
            </w:pPr>
          </w:p>
        </w:tc>
        <w:tc>
          <w:tcPr>
            <w:tcW w:w="591" w:type="dxa"/>
          </w:tcPr>
          <w:p w:rsidR="005E3849" w:rsidRPr="007D0E4D" w:rsidRDefault="005E3849" w:rsidP="007E5C5E">
            <w:pPr>
              <w:jc w:val="both"/>
              <w:rPr>
                <w:rFonts w:ascii="Arial" w:hAnsi="Arial"/>
                <w:sz w:val="28"/>
              </w:rPr>
            </w:pPr>
          </w:p>
        </w:tc>
      </w:tr>
    </w:tbl>
    <w:p w:rsidR="005E3849" w:rsidRPr="007D0E4D" w:rsidRDefault="005E3849" w:rsidP="007E5C5E">
      <w:pPr>
        <w:spacing w:line="240" w:lineRule="auto"/>
        <w:rPr>
          <w:rFonts w:ascii="Arial" w:hAnsi="Arial"/>
          <w:b/>
          <w:sz w:val="28"/>
        </w:rPr>
      </w:pPr>
    </w:p>
    <w:p w:rsidR="00205F38" w:rsidRPr="007D0E4D" w:rsidRDefault="00205F38" w:rsidP="007E5C5E">
      <w:pPr>
        <w:spacing w:line="240" w:lineRule="auto"/>
        <w:rPr>
          <w:rFonts w:ascii="Arial" w:hAnsi="Arial"/>
          <w:sz w:val="28"/>
          <w:szCs w:val="28"/>
        </w:rPr>
      </w:pPr>
    </w:p>
    <w:p w:rsidR="008407F7" w:rsidRPr="007D0E4D" w:rsidRDefault="008407F7" w:rsidP="007D0E4D">
      <w:pPr>
        <w:spacing w:after="0" w:line="480" w:lineRule="auto"/>
        <w:jc w:val="both"/>
        <w:rPr>
          <w:rFonts w:ascii="Arial" w:hAnsi="Arial"/>
          <w:sz w:val="28"/>
        </w:rPr>
      </w:pPr>
    </w:p>
    <w:sectPr w:rsidR="008407F7" w:rsidRPr="007D0E4D" w:rsidSect="00043D45">
      <w:pgSz w:w="11520" w:h="14400"/>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D66" w:rsidRDefault="008D5D66" w:rsidP="00043D45">
      <w:pPr>
        <w:spacing w:after="0" w:line="240" w:lineRule="auto"/>
      </w:pPr>
      <w:r>
        <w:separator/>
      </w:r>
    </w:p>
  </w:endnote>
  <w:endnote w:type="continuationSeparator" w:id="1">
    <w:p w:rsidR="008D5D66" w:rsidRDefault="008D5D66" w:rsidP="00043D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105"/>
      <w:docPartObj>
        <w:docPartGallery w:val="Page Numbers (Bottom of Page)"/>
        <w:docPartUnique/>
      </w:docPartObj>
    </w:sdtPr>
    <w:sdtContent>
      <w:p w:rsidR="00043D45" w:rsidRDefault="00B2303E">
        <w:pPr>
          <w:pStyle w:val="Footer"/>
          <w:jc w:val="center"/>
        </w:pPr>
        <w:fldSimple w:instr=" PAGE   \* MERGEFORMAT ">
          <w:r w:rsidR="00D1789A">
            <w:rPr>
              <w:noProof/>
            </w:rPr>
            <w:t>22</w:t>
          </w:r>
        </w:fldSimple>
      </w:p>
    </w:sdtContent>
  </w:sdt>
  <w:p w:rsidR="00043D45" w:rsidRDefault="00043D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D66" w:rsidRDefault="008D5D66" w:rsidP="00043D45">
      <w:pPr>
        <w:spacing w:after="0" w:line="240" w:lineRule="auto"/>
      </w:pPr>
      <w:r>
        <w:separator/>
      </w:r>
    </w:p>
  </w:footnote>
  <w:footnote w:type="continuationSeparator" w:id="1">
    <w:p w:rsidR="008D5D66" w:rsidRDefault="008D5D66" w:rsidP="00043D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172"/>
    <w:multiLevelType w:val="hybridMultilevel"/>
    <w:tmpl w:val="60029AC6"/>
    <w:lvl w:ilvl="0" w:tplc="0A62AE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F6AF0"/>
    <w:multiLevelType w:val="hybridMultilevel"/>
    <w:tmpl w:val="54584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A38E7"/>
    <w:multiLevelType w:val="hybridMultilevel"/>
    <w:tmpl w:val="D430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1D54F3"/>
    <w:multiLevelType w:val="hybridMultilevel"/>
    <w:tmpl w:val="8D4E7F0C"/>
    <w:lvl w:ilvl="0" w:tplc="8E68B3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4144A"/>
    <w:multiLevelType w:val="hybridMultilevel"/>
    <w:tmpl w:val="7166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B5B3F"/>
    <w:multiLevelType w:val="hybridMultilevel"/>
    <w:tmpl w:val="7C2E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D399A"/>
    <w:multiLevelType w:val="hybridMultilevel"/>
    <w:tmpl w:val="5ED0D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75FB6"/>
    <w:multiLevelType w:val="hybridMultilevel"/>
    <w:tmpl w:val="2EE6917E"/>
    <w:lvl w:ilvl="0" w:tplc="0B506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1111F"/>
    <w:multiLevelType w:val="hybridMultilevel"/>
    <w:tmpl w:val="A882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E14D1"/>
    <w:multiLevelType w:val="hybridMultilevel"/>
    <w:tmpl w:val="EF9CB552"/>
    <w:lvl w:ilvl="0" w:tplc="40D24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71DA9"/>
    <w:multiLevelType w:val="hybridMultilevel"/>
    <w:tmpl w:val="9572D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DB7507"/>
    <w:multiLevelType w:val="hybridMultilevel"/>
    <w:tmpl w:val="48D2F8C4"/>
    <w:lvl w:ilvl="0" w:tplc="52784A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2D2D48"/>
    <w:multiLevelType w:val="hybridMultilevel"/>
    <w:tmpl w:val="96BC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F05C2"/>
    <w:multiLevelType w:val="hybridMultilevel"/>
    <w:tmpl w:val="2E8C1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48740B"/>
    <w:multiLevelType w:val="hybridMultilevel"/>
    <w:tmpl w:val="E3B89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BD0D7C"/>
    <w:multiLevelType w:val="hybridMultilevel"/>
    <w:tmpl w:val="CC52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3E4E6E"/>
    <w:multiLevelType w:val="hybridMultilevel"/>
    <w:tmpl w:val="EA32F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6063E"/>
    <w:multiLevelType w:val="hybridMultilevel"/>
    <w:tmpl w:val="560A4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7E36406"/>
    <w:multiLevelType w:val="hybridMultilevel"/>
    <w:tmpl w:val="F6C6CA38"/>
    <w:lvl w:ilvl="0" w:tplc="6FE06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3E65B3"/>
    <w:multiLevelType w:val="hybridMultilevel"/>
    <w:tmpl w:val="7A00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3D3417"/>
    <w:multiLevelType w:val="hybridMultilevel"/>
    <w:tmpl w:val="FBCE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57799B"/>
    <w:multiLevelType w:val="hybridMultilevel"/>
    <w:tmpl w:val="78DE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AB6487"/>
    <w:multiLevelType w:val="hybridMultilevel"/>
    <w:tmpl w:val="4EFEE808"/>
    <w:lvl w:ilvl="0" w:tplc="866EBF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863791"/>
    <w:multiLevelType w:val="hybridMultilevel"/>
    <w:tmpl w:val="07FCC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0A576A9"/>
    <w:multiLevelType w:val="hybridMultilevel"/>
    <w:tmpl w:val="1A50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EA53F1"/>
    <w:multiLevelType w:val="hybridMultilevel"/>
    <w:tmpl w:val="FD04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66613E"/>
    <w:multiLevelType w:val="hybridMultilevel"/>
    <w:tmpl w:val="B4A4A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7B4188"/>
    <w:multiLevelType w:val="hybridMultilevel"/>
    <w:tmpl w:val="94064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EA6B0F"/>
    <w:multiLevelType w:val="hybridMultilevel"/>
    <w:tmpl w:val="D37E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D40C0F"/>
    <w:multiLevelType w:val="hybridMultilevel"/>
    <w:tmpl w:val="EDAEE67A"/>
    <w:lvl w:ilvl="0" w:tplc="A4644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1670F4"/>
    <w:multiLevelType w:val="hybridMultilevel"/>
    <w:tmpl w:val="D422C02E"/>
    <w:lvl w:ilvl="0" w:tplc="CF0ED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2F156E"/>
    <w:multiLevelType w:val="hybridMultilevel"/>
    <w:tmpl w:val="ABCA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7E7B81"/>
    <w:multiLevelType w:val="hybridMultilevel"/>
    <w:tmpl w:val="5ED0D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480986"/>
    <w:multiLevelType w:val="hybridMultilevel"/>
    <w:tmpl w:val="6256D320"/>
    <w:lvl w:ilvl="0" w:tplc="4E60162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D01B61"/>
    <w:multiLevelType w:val="hybridMultilevel"/>
    <w:tmpl w:val="5ED0D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20F6E"/>
    <w:multiLevelType w:val="hybridMultilevel"/>
    <w:tmpl w:val="30C41718"/>
    <w:lvl w:ilvl="0" w:tplc="0574B0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F81377"/>
    <w:multiLevelType w:val="hybridMultilevel"/>
    <w:tmpl w:val="EE5A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7D61CD"/>
    <w:multiLevelType w:val="hybridMultilevel"/>
    <w:tmpl w:val="DB0AC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B534177"/>
    <w:multiLevelType w:val="hybridMultilevel"/>
    <w:tmpl w:val="6AA82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CDE7E60"/>
    <w:multiLevelType w:val="hybridMultilevel"/>
    <w:tmpl w:val="68AAB5D4"/>
    <w:lvl w:ilvl="0" w:tplc="92E61BE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947CDD"/>
    <w:multiLevelType w:val="hybridMultilevel"/>
    <w:tmpl w:val="637AA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F66903"/>
    <w:multiLevelType w:val="hybridMultilevel"/>
    <w:tmpl w:val="6BAE5B18"/>
    <w:lvl w:ilvl="0" w:tplc="88C440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130056"/>
    <w:multiLevelType w:val="hybridMultilevel"/>
    <w:tmpl w:val="AE0CB4F4"/>
    <w:lvl w:ilvl="0" w:tplc="E7403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747C06"/>
    <w:multiLevelType w:val="hybridMultilevel"/>
    <w:tmpl w:val="9DA2C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8E31CF"/>
    <w:multiLevelType w:val="hybridMultilevel"/>
    <w:tmpl w:val="4346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F197F"/>
    <w:multiLevelType w:val="hybridMultilevel"/>
    <w:tmpl w:val="8D4AE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A75AC3"/>
    <w:multiLevelType w:val="hybridMultilevel"/>
    <w:tmpl w:val="BEA08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42"/>
  </w:num>
  <w:num w:numId="5">
    <w:abstractNumId w:val="33"/>
  </w:num>
  <w:num w:numId="6">
    <w:abstractNumId w:val="24"/>
  </w:num>
  <w:num w:numId="7">
    <w:abstractNumId w:val="41"/>
  </w:num>
  <w:num w:numId="8">
    <w:abstractNumId w:val="25"/>
  </w:num>
  <w:num w:numId="9">
    <w:abstractNumId w:val="35"/>
  </w:num>
  <w:num w:numId="10">
    <w:abstractNumId w:val="22"/>
  </w:num>
  <w:num w:numId="11">
    <w:abstractNumId w:val="28"/>
  </w:num>
  <w:num w:numId="12">
    <w:abstractNumId w:val="44"/>
  </w:num>
  <w:num w:numId="13">
    <w:abstractNumId w:val="29"/>
  </w:num>
  <w:num w:numId="14">
    <w:abstractNumId w:val="30"/>
  </w:num>
  <w:num w:numId="15">
    <w:abstractNumId w:val="27"/>
  </w:num>
  <w:num w:numId="16">
    <w:abstractNumId w:val="12"/>
  </w:num>
  <w:num w:numId="17">
    <w:abstractNumId w:val="8"/>
  </w:num>
  <w:num w:numId="18">
    <w:abstractNumId w:val="5"/>
  </w:num>
  <w:num w:numId="19">
    <w:abstractNumId w:val="15"/>
  </w:num>
  <w:num w:numId="20">
    <w:abstractNumId w:val="21"/>
  </w:num>
  <w:num w:numId="21">
    <w:abstractNumId w:val="36"/>
  </w:num>
  <w:num w:numId="22">
    <w:abstractNumId w:val="20"/>
  </w:num>
  <w:num w:numId="23">
    <w:abstractNumId w:val="19"/>
  </w:num>
  <w:num w:numId="24">
    <w:abstractNumId w:val="31"/>
  </w:num>
  <w:num w:numId="25">
    <w:abstractNumId w:val="4"/>
  </w:num>
  <w:num w:numId="26">
    <w:abstractNumId w:val="1"/>
  </w:num>
  <w:num w:numId="27">
    <w:abstractNumId w:val="18"/>
  </w:num>
  <w:num w:numId="28">
    <w:abstractNumId w:val="32"/>
  </w:num>
  <w:num w:numId="29">
    <w:abstractNumId w:val="34"/>
  </w:num>
  <w:num w:numId="30">
    <w:abstractNumId w:val="6"/>
  </w:num>
  <w:num w:numId="31">
    <w:abstractNumId w:val="16"/>
  </w:num>
  <w:num w:numId="32">
    <w:abstractNumId w:val="3"/>
  </w:num>
  <w:num w:numId="33">
    <w:abstractNumId w:val="11"/>
  </w:num>
  <w:num w:numId="34">
    <w:abstractNumId w:val="13"/>
  </w:num>
  <w:num w:numId="35">
    <w:abstractNumId w:val="37"/>
  </w:num>
  <w:num w:numId="36">
    <w:abstractNumId w:val="38"/>
  </w:num>
  <w:num w:numId="37">
    <w:abstractNumId w:val="46"/>
  </w:num>
  <w:num w:numId="38">
    <w:abstractNumId w:val="10"/>
  </w:num>
  <w:num w:numId="39">
    <w:abstractNumId w:val="14"/>
  </w:num>
  <w:num w:numId="40">
    <w:abstractNumId w:val="23"/>
  </w:num>
  <w:num w:numId="41">
    <w:abstractNumId w:val="2"/>
  </w:num>
  <w:num w:numId="42">
    <w:abstractNumId w:val="26"/>
  </w:num>
  <w:num w:numId="43">
    <w:abstractNumId w:val="45"/>
  </w:num>
  <w:num w:numId="44">
    <w:abstractNumId w:val="40"/>
  </w:num>
  <w:num w:numId="45">
    <w:abstractNumId w:val="17"/>
  </w:num>
  <w:num w:numId="46">
    <w:abstractNumId w:val="43"/>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91179"/>
    <w:rsid w:val="000119C6"/>
    <w:rsid w:val="00022E55"/>
    <w:rsid w:val="0002406B"/>
    <w:rsid w:val="00025CAC"/>
    <w:rsid w:val="0004020C"/>
    <w:rsid w:val="00043D45"/>
    <w:rsid w:val="00056A20"/>
    <w:rsid w:val="00086834"/>
    <w:rsid w:val="000C17AF"/>
    <w:rsid w:val="000F7395"/>
    <w:rsid w:val="00114BE7"/>
    <w:rsid w:val="00124FAC"/>
    <w:rsid w:val="00130407"/>
    <w:rsid w:val="001675B6"/>
    <w:rsid w:val="00174CEF"/>
    <w:rsid w:val="001A4E53"/>
    <w:rsid w:val="001B1B91"/>
    <w:rsid w:val="001F1391"/>
    <w:rsid w:val="00205F38"/>
    <w:rsid w:val="002069ED"/>
    <w:rsid w:val="00222F69"/>
    <w:rsid w:val="002A3C1E"/>
    <w:rsid w:val="002C1D28"/>
    <w:rsid w:val="002E0D8B"/>
    <w:rsid w:val="002F5960"/>
    <w:rsid w:val="0034679A"/>
    <w:rsid w:val="00370922"/>
    <w:rsid w:val="003E30B9"/>
    <w:rsid w:val="003E359B"/>
    <w:rsid w:val="003F0835"/>
    <w:rsid w:val="004121ED"/>
    <w:rsid w:val="004138E2"/>
    <w:rsid w:val="00467A0E"/>
    <w:rsid w:val="004773B1"/>
    <w:rsid w:val="004B0FC1"/>
    <w:rsid w:val="004B53D5"/>
    <w:rsid w:val="004C4B05"/>
    <w:rsid w:val="004D3BE0"/>
    <w:rsid w:val="004F3982"/>
    <w:rsid w:val="0051481E"/>
    <w:rsid w:val="00520236"/>
    <w:rsid w:val="005B4542"/>
    <w:rsid w:val="005C00DE"/>
    <w:rsid w:val="005E3849"/>
    <w:rsid w:val="0062354B"/>
    <w:rsid w:val="0062668A"/>
    <w:rsid w:val="006518CF"/>
    <w:rsid w:val="00653A48"/>
    <w:rsid w:val="00681BBB"/>
    <w:rsid w:val="006D491C"/>
    <w:rsid w:val="006D6DD3"/>
    <w:rsid w:val="006E1CA8"/>
    <w:rsid w:val="006F107A"/>
    <w:rsid w:val="007226D0"/>
    <w:rsid w:val="00725EFA"/>
    <w:rsid w:val="007415CA"/>
    <w:rsid w:val="00743E22"/>
    <w:rsid w:val="00764FAB"/>
    <w:rsid w:val="0079615C"/>
    <w:rsid w:val="00796868"/>
    <w:rsid w:val="007D0A9F"/>
    <w:rsid w:val="007D0E4D"/>
    <w:rsid w:val="007D0F88"/>
    <w:rsid w:val="007D1EA2"/>
    <w:rsid w:val="007D3B6D"/>
    <w:rsid w:val="007E5C5E"/>
    <w:rsid w:val="008259B8"/>
    <w:rsid w:val="00837C85"/>
    <w:rsid w:val="008407F7"/>
    <w:rsid w:val="008409BC"/>
    <w:rsid w:val="00862687"/>
    <w:rsid w:val="00862704"/>
    <w:rsid w:val="0088577C"/>
    <w:rsid w:val="00892C35"/>
    <w:rsid w:val="0089637B"/>
    <w:rsid w:val="008A196C"/>
    <w:rsid w:val="008D5D66"/>
    <w:rsid w:val="009D3FAC"/>
    <w:rsid w:val="009E0D1B"/>
    <w:rsid w:val="00A2538A"/>
    <w:rsid w:val="00A407DE"/>
    <w:rsid w:val="00A51776"/>
    <w:rsid w:val="00A56D58"/>
    <w:rsid w:val="00AA1910"/>
    <w:rsid w:val="00AA661B"/>
    <w:rsid w:val="00AF0AD0"/>
    <w:rsid w:val="00B02561"/>
    <w:rsid w:val="00B22955"/>
    <w:rsid w:val="00B2303E"/>
    <w:rsid w:val="00B56878"/>
    <w:rsid w:val="00B959B2"/>
    <w:rsid w:val="00BA7F6E"/>
    <w:rsid w:val="00BC421E"/>
    <w:rsid w:val="00C215B3"/>
    <w:rsid w:val="00C35946"/>
    <w:rsid w:val="00C65970"/>
    <w:rsid w:val="00C743FF"/>
    <w:rsid w:val="00CA5584"/>
    <w:rsid w:val="00CB10F1"/>
    <w:rsid w:val="00CB4531"/>
    <w:rsid w:val="00CB5A6C"/>
    <w:rsid w:val="00CD56C0"/>
    <w:rsid w:val="00D1789A"/>
    <w:rsid w:val="00D57CB5"/>
    <w:rsid w:val="00D91179"/>
    <w:rsid w:val="00DE4394"/>
    <w:rsid w:val="00E15A03"/>
    <w:rsid w:val="00E86C72"/>
    <w:rsid w:val="00EB4843"/>
    <w:rsid w:val="00F14E18"/>
    <w:rsid w:val="00F22E62"/>
    <w:rsid w:val="00F35E27"/>
    <w:rsid w:val="00FA5999"/>
    <w:rsid w:val="00FB3FD5"/>
    <w:rsid w:val="00FC29A5"/>
    <w:rsid w:val="00FC3E21"/>
    <w:rsid w:val="00FF2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99"/>
    <w:pPr>
      <w:ind w:left="720"/>
      <w:contextualSpacing/>
    </w:pPr>
  </w:style>
  <w:style w:type="table" w:styleId="TableGrid">
    <w:name w:val="Table Grid"/>
    <w:basedOn w:val="TableNormal"/>
    <w:uiPriority w:val="59"/>
    <w:rsid w:val="005E38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99"/>
    <w:qFormat/>
    <w:rsid w:val="005E3849"/>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5E3849"/>
    <w:rPr>
      <w:rFonts w:ascii="Bookman Old Style" w:eastAsia="Times New Roman" w:hAnsi="Bookman Old Style" w:cs="Bookman Old Style"/>
      <w:b/>
      <w:bCs/>
      <w:sz w:val="28"/>
      <w:szCs w:val="28"/>
    </w:rPr>
  </w:style>
  <w:style w:type="paragraph" w:styleId="Header">
    <w:name w:val="header"/>
    <w:basedOn w:val="Normal"/>
    <w:link w:val="HeaderChar"/>
    <w:uiPriority w:val="99"/>
    <w:semiHidden/>
    <w:unhideWhenUsed/>
    <w:rsid w:val="00043D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D45"/>
  </w:style>
  <w:style w:type="paragraph" w:styleId="Footer">
    <w:name w:val="footer"/>
    <w:basedOn w:val="Normal"/>
    <w:link w:val="FooterChar"/>
    <w:uiPriority w:val="99"/>
    <w:unhideWhenUsed/>
    <w:rsid w:val="00043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48</Pages>
  <Words>6515</Words>
  <Characters>37136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ENGINEER1</cp:lastModifiedBy>
  <cp:revision>5</cp:revision>
  <cp:lastPrinted>2024-08-27T09:07:00Z</cp:lastPrinted>
  <dcterms:created xsi:type="dcterms:W3CDTF">2024-08-13T03:34:00Z</dcterms:created>
  <dcterms:modified xsi:type="dcterms:W3CDTF">2024-08-27T09:13:00Z</dcterms:modified>
</cp:coreProperties>
</file>