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C75" w:rsidRPr="00A40FFD" w:rsidRDefault="00933C75" w:rsidP="00933C75">
      <w:pPr>
        <w:spacing w:line="360" w:lineRule="auto"/>
        <w:jc w:val="center"/>
        <w:rPr>
          <w:rFonts w:ascii="Bookman Old Style" w:hAnsi="Bookman Old Style"/>
          <w:b/>
          <w:color w:val="000000"/>
          <w:sz w:val="28"/>
          <w:szCs w:val="28"/>
        </w:rPr>
      </w:pPr>
      <w:r w:rsidRPr="00A40FFD">
        <w:rPr>
          <w:rFonts w:ascii="Bookman Old Style" w:hAnsi="Bookman Old Style"/>
          <w:b/>
          <w:color w:val="000000"/>
          <w:sz w:val="28"/>
          <w:szCs w:val="28"/>
        </w:rPr>
        <w:t>INFLUENCE OF IMPROVISED TEACHING INSTRUCTIONAL MATERIALS ON CHEMIS</w:t>
      </w:r>
      <w:r>
        <w:rPr>
          <w:rFonts w:ascii="Bookman Old Style" w:hAnsi="Bookman Old Style"/>
          <w:b/>
          <w:color w:val="000000"/>
          <w:sz w:val="28"/>
          <w:szCs w:val="28"/>
        </w:rPr>
        <w:t>TRY STUDENTS PERFORMANCE IN SENIOR</w:t>
      </w:r>
      <w:r w:rsidRPr="00A40FFD">
        <w:rPr>
          <w:rFonts w:ascii="Bookman Old Style" w:hAnsi="Bookman Old Style"/>
          <w:b/>
          <w:color w:val="000000"/>
          <w:sz w:val="28"/>
          <w:szCs w:val="28"/>
        </w:rPr>
        <w:t xml:space="preserve"> SECONDARY SCHOOL IN ILORIN WEST LOCAL GOVERNMENT AREA, KWARA STATE</w:t>
      </w:r>
    </w:p>
    <w:p w:rsidR="00933C75" w:rsidRDefault="00933C75" w:rsidP="00933C75">
      <w:pPr>
        <w:spacing w:line="360" w:lineRule="auto"/>
        <w:jc w:val="center"/>
        <w:rPr>
          <w:b/>
          <w:color w:val="000000"/>
          <w:sz w:val="28"/>
          <w:szCs w:val="28"/>
        </w:rPr>
      </w:pPr>
    </w:p>
    <w:p w:rsidR="00933C75" w:rsidRPr="009E3C75" w:rsidRDefault="00933C75" w:rsidP="00933C75">
      <w:pPr>
        <w:tabs>
          <w:tab w:val="left" w:pos="3420"/>
        </w:tabs>
        <w:spacing w:line="360" w:lineRule="auto"/>
        <w:jc w:val="center"/>
        <w:rPr>
          <w:rFonts w:ascii="Bookman Old Style" w:hAnsi="Bookman Old Style" w:cstheme="majorBidi"/>
          <w:b/>
          <w:sz w:val="42"/>
          <w:szCs w:val="42"/>
        </w:rPr>
      </w:pPr>
      <w:r w:rsidRPr="009E3C75">
        <w:rPr>
          <w:rFonts w:ascii="Bookman Old Style" w:hAnsi="Bookman Old Style" w:cstheme="majorBidi"/>
          <w:b/>
          <w:sz w:val="42"/>
          <w:szCs w:val="42"/>
        </w:rPr>
        <w:t xml:space="preserve">BY </w:t>
      </w:r>
    </w:p>
    <w:p w:rsidR="00933C75" w:rsidRPr="009E3C75" w:rsidRDefault="00933C75" w:rsidP="00933C75">
      <w:pPr>
        <w:tabs>
          <w:tab w:val="left" w:pos="3420"/>
        </w:tabs>
        <w:spacing w:line="360" w:lineRule="auto"/>
        <w:jc w:val="center"/>
        <w:rPr>
          <w:rFonts w:ascii="Bookman Old Style" w:hAnsi="Bookman Old Style" w:cstheme="majorBidi"/>
          <w:b/>
          <w:sz w:val="32"/>
          <w:szCs w:val="32"/>
        </w:rPr>
      </w:pPr>
    </w:p>
    <w:p w:rsidR="00933C75" w:rsidRPr="00B10331" w:rsidRDefault="00933C75" w:rsidP="00933C75">
      <w:pPr>
        <w:tabs>
          <w:tab w:val="left" w:pos="3420"/>
        </w:tabs>
        <w:spacing w:line="360" w:lineRule="auto"/>
        <w:jc w:val="center"/>
        <w:rPr>
          <w:rFonts w:ascii="Bookman Old Style" w:hAnsi="Bookman Old Style" w:cstheme="majorBidi"/>
          <w:b/>
          <w:sz w:val="48"/>
          <w:szCs w:val="48"/>
        </w:rPr>
      </w:pPr>
      <w:r>
        <w:rPr>
          <w:rFonts w:ascii="Bookman Old Style" w:hAnsi="Bookman Old Style" w:cstheme="majorBidi"/>
          <w:b/>
          <w:sz w:val="48"/>
          <w:szCs w:val="48"/>
        </w:rPr>
        <w:t>LAWAL ROSHEEDAH OMOLARA</w:t>
      </w:r>
    </w:p>
    <w:p w:rsidR="00933C75" w:rsidRPr="009E3C75" w:rsidRDefault="00933C75" w:rsidP="00933C75">
      <w:pPr>
        <w:tabs>
          <w:tab w:val="left" w:pos="3420"/>
        </w:tabs>
        <w:spacing w:line="360" w:lineRule="auto"/>
        <w:jc w:val="center"/>
        <w:rPr>
          <w:rFonts w:ascii="Bookman Old Style" w:hAnsi="Bookman Old Style" w:cstheme="majorBidi"/>
          <w:b/>
          <w:sz w:val="32"/>
          <w:szCs w:val="32"/>
        </w:rPr>
      </w:pPr>
      <w:r>
        <w:rPr>
          <w:rFonts w:ascii="Bookman Old Style" w:hAnsi="Bookman Old Style" w:cstheme="majorBidi"/>
          <w:b/>
          <w:sz w:val="32"/>
          <w:szCs w:val="32"/>
        </w:rPr>
        <w:t>MATRIC NO: KWCOED/IL/21/0502</w:t>
      </w:r>
    </w:p>
    <w:p w:rsidR="00933C75" w:rsidRPr="009E3C75" w:rsidRDefault="00933C75" w:rsidP="00933C75">
      <w:pPr>
        <w:tabs>
          <w:tab w:val="left" w:pos="3420"/>
        </w:tabs>
        <w:spacing w:line="360" w:lineRule="auto"/>
        <w:jc w:val="center"/>
        <w:rPr>
          <w:rFonts w:ascii="Bookman Old Style" w:hAnsi="Bookman Old Style" w:cstheme="majorBidi"/>
          <w:b/>
          <w:sz w:val="28"/>
          <w:szCs w:val="28"/>
        </w:rPr>
      </w:pPr>
    </w:p>
    <w:p w:rsidR="00933C75" w:rsidRPr="009E3C75" w:rsidRDefault="00933C75" w:rsidP="00933C75">
      <w:pPr>
        <w:spacing w:line="408" w:lineRule="auto"/>
        <w:jc w:val="center"/>
        <w:rPr>
          <w:rFonts w:ascii="Bookman Old Style" w:hAnsi="Bookman Old Style"/>
          <w:b/>
          <w:bCs/>
          <w:sz w:val="28"/>
          <w:szCs w:val="28"/>
        </w:rPr>
      </w:pPr>
      <w:r w:rsidRPr="009E3C75">
        <w:rPr>
          <w:rFonts w:ascii="Bookman Old Style" w:hAnsi="Bookman Old Style"/>
          <w:b/>
          <w:bCs/>
          <w:sz w:val="28"/>
          <w:szCs w:val="28"/>
        </w:rPr>
        <w:t xml:space="preserve">A RESEARCH PROJECT SUBMITTED TO THE DEPARTMENT OF </w:t>
      </w:r>
      <w:r>
        <w:rPr>
          <w:rFonts w:ascii="Bookman Old Style" w:hAnsi="Bookman Old Style"/>
          <w:b/>
          <w:bCs/>
          <w:sz w:val="28"/>
          <w:szCs w:val="28"/>
        </w:rPr>
        <w:t>CHEMISTRY</w:t>
      </w:r>
      <w:r w:rsidRPr="009E3C75">
        <w:rPr>
          <w:rFonts w:ascii="Bookman Old Style" w:hAnsi="Bookman Old Style"/>
          <w:b/>
          <w:bCs/>
          <w:sz w:val="28"/>
          <w:szCs w:val="28"/>
        </w:rPr>
        <w:t>, KWARA STATE COLLEGE OF EDUCATION, ILORIN</w:t>
      </w:r>
    </w:p>
    <w:p w:rsidR="00933C75" w:rsidRPr="009E3C75" w:rsidRDefault="00933C75" w:rsidP="00933C75">
      <w:pPr>
        <w:spacing w:line="408" w:lineRule="auto"/>
        <w:jc w:val="center"/>
        <w:rPr>
          <w:rFonts w:ascii="Bookman Old Style" w:hAnsi="Bookman Old Style"/>
          <w:b/>
          <w:bCs/>
          <w:sz w:val="28"/>
          <w:szCs w:val="28"/>
        </w:rPr>
      </w:pPr>
      <w:r w:rsidRPr="009E3C75">
        <w:rPr>
          <w:rFonts w:ascii="Bookman Old Style" w:hAnsi="Bookman Old Style"/>
          <w:b/>
          <w:bCs/>
          <w:sz w:val="28"/>
          <w:szCs w:val="28"/>
        </w:rPr>
        <w:t xml:space="preserve"> IN PARTIAL FULFILLMENT OF THE REQUIREMENTS FOR THE AWARD OF NIGERIAN CERTIFICATE IN EDUCATION (N.C.E)</w:t>
      </w:r>
    </w:p>
    <w:p w:rsidR="00933C75" w:rsidRPr="009E3C75" w:rsidRDefault="00933C75" w:rsidP="00933C75">
      <w:pPr>
        <w:tabs>
          <w:tab w:val="left" w:pos="3420"/>
        </w:tabs>
        <w:spacing w:line="360" w:lineRule="auto"/>
        <w:jc w:val="center"/>
        <w:rPr>
          <w:rFonts w:ascii="Bookman Old Style" w:hAnsi="Bookman Old Style" w:cstheme="majorBidi"/>
          <w:b/>
          <w:sz w:val="28"/>
          <w:szCs w:val="28"/>
        </w:rPr>
      </w:pP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t>JULY</w:t>
      </w:r>
      <w:r w:rsidRPr="009E3C75">
        <w:rPr>
          <w:rFonts w:ascii="Bookman Old Style" w:hAnsi="Bookman Old Style"/>
          <w:b/>
          <w:bCs/>
          <w:sz w:val="28"/>
          <w:szCs w:val="28"/>
        </w:rPr>
        <w:t>, 202</w:t>
      </w:r>
      <w:r>
        <w:rPr>
          <w:rFonts w:ascii="Bookman Old Style" w:hAnsi="Bookman Old Style"/>
          <w:b/>
          <w:bCs/>
          <w:sz w:val="28"/>
          <w:szCs w:val="28"/>
        </w:rPr>
        <w:t>4</w:t>
      </w:r>
    </w:p>
    <w:p w:rsidR="00933C75" w:rsidRPr="00A40FFD" w:rsidRDefault="00933C75" w:rsidP="00933C75">
      <w:pPr>
        <w:spacing w:line="360" w:lineRule="auto"/>
        <w:jc w:val="center"/>
        <w:rPr>
          <w:bCs/>
          <w:color w:val="000000"/>
          <w:sz w:val="28"/>
          <w:szCs w:val="28"/>
        </w:rPr>
      </w:pPr>
      <w:r w:rsidRPr="009E3C75">
        <w:rPr>
          <w:rFonts w:ascii="Bookman Old Style" w:hAnsi="Bookman Old Style" w:cstheme="majorBidi"/>
          <w:b/>
          <w:sz w:val="28"/>
          <w:szCs w:val="28"/>
        </w:rPr>
        <w:br w:type="page"/>
      </w:r>
    </w:p>
    <w:p w:rsidR="00933C75" w:rsidRPr="00673D5E" w:rsidRDefault="00933C75" w:rsidP="00933C75">
      <w:pPr>
        <w:spacing w:line="408" w:lineRule="auto"/>
        <w:jc w:val="center"/>
        <w:rPr>
          <w:b/>
          <w:color w:val="000000"/>
          <w:sz w:val="28"/>
          <w:szCs w:val="28"/>
        </w:rPr>
      </w:pPr>
      <w:r w:rsidRPr="00673D5E">
        <w:rPr>
          <w:b/>
          <w:color w:val="000000"/>
          <w:sz w:val="28"/>
          <w:szCs w:val="28"/>
        </w:rPr>
        <w:lastRenderedPageBreak/>
        <w:t>CERTIFICATION</w:t>
      </w:r>
    </w:p>
    <w:p w:rsidR="00933C75" w:rsidRDefault="00933C75" w:rsidP="00933C75">
      <w:pPr>
        <w:spacing w:line="360" w:lineRule="auto"/>
        <w:rPr>
          <w:bCs/>
          <w:color w:val="000000"/>
          <w:sz w:val="28"/>
          <w:szCs w:val="28"/>
        </w:rPr>
      </w:pPr>
      <w:r>
        <w:rPr>
          <w:bCs/>
          <w:color w:val="000000"/>
          <w:sz w:val="28"/>
          <w:szCs w:val="28"/>
        </w:rPr>
        <w:tab/>
        <w:t xml:space="preserve">This is to certify that the research project was carried out by Lawal Rosheedah Omolara with Matriculation number KWCOED/IL/21/0502 of the Chemistry/Integrated Science, School of Science, Kwara State College of Education, </w:t>
      </w:r>
      <w:proofErr w:type="gramStart"/>
      <w:r>
        <w:rPr>
          <w:bCs/>
          <w:color w:val="000000"/>
          <w:sz w:val="28"/>
          <w:szCs w:val="28"/>
        </w:rPr>
        <w:t>Ilorin</w:t>
      </w:r>
      <w:proofErr w:type="gramEnd"/>
      <w:r>
        <w:rPr>
          <w:bCs/>
          <w:color w:val="000000"/>
          <w:sz w:val="28"/>
          <w:szCs w:val="28"/>
        </w:rPr>
        <w:t xml:space="preserve"> for the award of certificate in Education (NCE).</w:t>
      </w:r>
    </w:p>
    <w:p w:rsidR="00933C75" w:rsidRDefault="00933C75" w:rsidP="00933C75">
      <w:pPr>
        <w:spacing w:line="408" w:lineRule="auto"/>
        <w:rPr>
          <w:b/>
          <w:color w:val="000000"/>
          <w:sz w:val="24"/>
          <w:szCs w:val="24"/>
        </w:rPr>
      </w:pPr>
    </w:p>
    <w:p w:rsidR="00933C75" w:rsidRDefault="00933C75" w:rsidP="00933C75">
      <w:pPr>
        <w:spacing w:line="408" w:lineRule="auto"/>
        <w:rPr>
          <w:rFonts w:ascii="Bookman Old Style" w:hAnsi="Bookman Old Style"/>
          <w:sz w:val="28"/>
          <w:szCs w:val="28"/>
        </w:rPr>
      </w:pPr>
    </w:p>
    <w:p w:rsidR="00933C75" w:rsidRPr="009E3C75" w:rsidRDefault="00933C75" w:rsidP="00933C75">
      <w:pPr>
        <w:spacing w:line="408" w:lineRule="auto"/>
        <w:rPr>
          <w:rFonts w:ascii="Bookman Old Style" w:hAnsi="Bookman Old Style"/>
          <w:b/>
          <w:bCs/>
          <w:sz w:val="28"/>
          <w:szCs w:val="28"/>
        </w:rPr>
      </w:pPr>
      <w:r w:rsidRPr="009E3C75">
        <w:rPr>
          <w:rFonts w:ascii="Bookman Old Style" w:hAnsi="Bookman Old Style"/>
          <w:sz w:val="28"/>
          <w:szCs w:val="28"/>
        </w:rPr>
        <w:t>_______________</w:t>
      </w:r>
      <w:r w:rsidRPr="009E3C75">
        <w:rPr>
          <w:rFonts w:ascii="Bookman Old Style" w:hAnsi="Bookman Old Style"/>
          <w:sz w:val="28"/>
          <w:szCs w:val="28"/>
        </w:rPr>
        <w:tab/>
      </w:r>
      <w:r w:rsidRPr="009E3C75">
        <w:rPr>
          <w:rFonts w:ascii="Bookman Old Style" w:hAnsi="Bookman Old Style"/>
          <w:b/>
          <w:bCs/>
          <w:sz w:val="28"/>
          <w:szCs w:val="28"/>
        </w:rPr>
        <w:tab/>
        <w:t xml:space="preserve">     </w:t>
      </w:r>
      <w:r>
        <w:rPr>
          <w:rFonts w:ascii="Bookman Old Style" w:hAnsi="Bookman Old Style"/>
          <w:b/>
          <w:bCs/>
          <w:sz w:val="28"/>
          <w:szCs w:val="28"/>
        </w:rPr>
        <w:tab/>
      </w:r>
      <w:r w:rsidRPr="009E3C75">
        <w:rPr>
          <w:rFonts w:ascii="Bookman Old Style" w:hAnsi="Bookman Old Style"/>
          <w:b/>
          <w:bCs/>
          <w:sz w:val="28"/>
          <w:szCs w:val="28"/>
        </w:rPr>
        <w:t xml:space="preserve"> _____________</w:t>
      </w:r>
      <w:r w:rsidRPr="009E3C75">
        <w:rPr>
          <w:rFonts w:ascii="Bookman Old Style" w:hAnsi="Bookman Old Style"/>
          <w:b/>
          <w:bCs/>
          <w:sz w:val="28"/>
          <w:szCs w:val="28"/>
        </w:rPr>
        <w:tab/>
      </w:r>
      <w:r w:rsidRPr="009E3C75">
        <w:rPr>
          <w:rFonts w:ascii="Bookman Old Style" w:hAnsi="Bookman Old Style"/>
          <w:b/>
          <w:bCs/>
          <w:sz w:val="28"/>
          <w:szCs w:val="28"/>
        </w:rPr>
        <w:tab/>
        <w:t>___________</w:t>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 xml:space="preserve">Project Supervisor </w:t>
      </w:r>
      <w:r>
        <w:rPr>
          <w:rFonts w:ascii="Bookman Old Style" w:hAnsi="Bookman Old Style"/>
          <w:sz w:val="28"/>
          <w:szCs w:val="28"/>
        </w:rPr>
        <w:tab/>
        <w:t xml:space="preserve">     </w:t>
      </w:r>
      <w:r>
        <w:rPr>
          <w:rFonts w:ascii="Bookman Old Style" w:hAnsi="Bookman Old Style"/>
          <w:sz w:val="28"/>
          <w:szCs w:val="28"/>
        </w:rPr>
        <w:tab/>
      </w:r>
      <w:r w:rsidRPr="009E3C75">
        <w:rPr>
          <w:rFonts w:ascii="Bookman Old Style" w:hAnsi="Bookman Old Style"/>
          <w:sz w:val="28"/>
          <w:szCs w:val="28"/>
        </w:rPr>
        <w:t>Signature</w:t>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t>Date</w:t>
      </w:r>
    </w:p>
    <w:p w:rsidR="00933C75" w:rsidRPr="009E3C75" w:rsidRDefault="00933C75" w:rsidP="00933C75">
      <w:pPr>
        <w:spacing w:line="408" w:lineRule="auto"/>
        <w:rPr>
          <w:rFonts w:ascii="Bookman Old Style" w:hAnsi="Bookman Old Style"/>
          <w:b/>
          <w:bCs/>
          <w:sz w:val="28"/>
          <w:szCs w:val="28"/>
        </w:rPr>
      </w:pPr>
    </w:p>
    <w:p w:rsidR="00933C75" w:rsidRPr="009E3C75" w:rsidRDefault="00933C75" w:rsidP="00933C75">
      <w:pPr>
        <w:spacing w:line="408" w:lineRule="auto"/>
        <w:rPr>
          <w:rFonts w:ascii="Bookman Old Style" w:hAnsi="Bookman Old Style"/>
          <w:b/>
          <w:bCs/>
          <w:sz w:val="28"/>
          <w:szCs w:val="28"/>
        </w:rPr>
      </w:pPr>
      <w:r w:rsidRPr="009E3C75">
        <w:rPr>
          <w:rFonts w:ascii="Bookman Old Style" w:hAnsi="Bookman Old Style"/>
          <w:sz w:val="28"/>
          <w:szCs w:val="28"/>
        </w:rPr>
        <w:t>________________</w:t>
      </w:r>
      <w:r w:rsidRPr="009E3C75">
        <w:rPr>
          <w:rFonts w:ascii="Bookman Old Style" w:hAnsi="Bookman Old Style"/>
          <w:sz w:val="28"/>
          <w:szCs w:val="28"/>
        </w:rPr>
        <w:tab/>
      </w:r>
      <w:r w:rsidRPr="009E3C75">
        <w:rPr>
          <w:rFonts w:ascii="Bookman Old Style" w:hAnsi="Bookman Old Style"/>
          <w:b/>
          <w:bCs/>
          <w:sz w:val="28"/>
          <w:szCs w:val="28"/>
        </w:rPr>
        <w:t xml:space="preserve">         ______________</w:t>
      </w:r>
      <w:r w:rsidRPr="009E3C75">
        <w:rPr>
          <w:rFonts w:ascii="Bookman Old Style" w:hAnsi="Bookman Old Style"/>
          <w:b/>
          <w:bCs/>
          <w:sz w:val="28"/>
          <w:szCs w:val="28"/>
        </w:rPr>
        <w:tab/>
      </w:r>
      <w:r w:rsidRPr="009E3C75">
        <w:rPr>
          <w:rFonts w:ascii="Bookman Old Style" w:hAnsi="Bookman Old Style"/>
          <w:b/>
          <w:bCs/>
          <w:sz w:val="28"/>
          <w:szCs w:val="28"/>
        </w:rPr>
        <w:tab/>
        <w:t>___________</w:t>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 xml:space="preserve">Head of Department         </w:t>
      </w:r>
      <w:r>
        <w:rPr>
          <w:rFonts w:ascii="Bookman Old Style" w:hAnsi="Bookman Old Style"/>
          <w:sz w:val="28"/>
          <w:szCs w:val="28"/>
        </w:rPr>
        <w:tab/>
        <w:t xml:space="preserve"> </w:t>
      </w:r>
      <w:r w:rsidRPr="009E3C75">
        <w:rPr>
          <w:rFonts w:ascii="Bookman Old Style" w:hAnsi="Bookman Old Style"/>
          <w:sz w:val="28"/>
          <w:szCs w:val="28"/>
        </w:rPr>
        <w:t>Signature</w:t>
      </w:r>
      <w:r w:rsidRPr="009E3C75">
        <w:rPr>
          <w:rFonts w:ascii="Bookman Old Style" w:hAnsi="Bookman Old Style"/>
          <w:sz w:val="28"/>
          <w:szCs w:val="28"/>
        </w:rPr>
        <w:tab/>
      </w:r>
      <w:r w:rsidRPr="009E3C75">
        <w:rPr>
          <w:rFonts w:ascii="Bookman Old Style" w:hAnsi="Bookman Old Style"/>
          <w:sz w:val="28"/>
          <w:szCs w:val="28"/>
        </w:rPr>
        <w:tab/>
      </w:r>
      <w:r>
        <w:rPr>
          <w:rFonts w:ascii="Bookman Old Style" w:hAnsi="Bookman Old Style"/>
          <w:sz w:val="28"/>
          <w:szCs w:val="28"/>
        </w:rPr>
        <w:tab/>
      </w:r>
      <w:r w:rsidRPr="009E3C75">
        <w:rPr>
          <w:rFonts w:ascii="Bookman Old Style" w:hAnsi="Bookman Old Style"/>
          <w:sz w:val="28"/>
          <w:szCs w:val="28"/>
        </w:rPr>
        <w:t xml:space="preserve"> </w:t>
      </w:r>
      <w:r>
        <w:rPr>
          <w:rFonts w:ascii="Bookman Old Style" w:hAnsi="Bookman Old Style"/>
          <w:sz w:val="28"/>
          <w:szCs w:val="28"/>
        </w:rPr>
        <w:tab/>
      </w:r>
      <w:r w:rsidRPr="009E3C75">
        <w:rPr>
          <w:rFonts w:ascii="Bookman Old Style" w:hAnsi="Bookman Old Style"/>
          <w:sz w:val="28"/>
          <w:szCs w:val="28"/>
        </w:rPr>
        <w:t xml:space="preserve">Date </w:t>
      </w:r>
    </w:p>
    <w:p w:rsidR="00933C75" w:rsidRPr="009E3C75" w:rsidRDefault="00933C75" w:rsidP="00933C75">
      <w:pPr>
        <w:spacing w:line="408" w:lineRule="auto"/>
        <w:rPr>
          <w:rFonts w:ascii="Bookman Old Style" w:hAnsi="Bookman Old Style"/>
          <w:b/>
          <w:bCs/>
          <w:sz w:val="28"/>
          <w:szCs w:val="28"/>
        </w:rPr>
      </w:pPr>
    </w:p>
    <w:p w:rsidR="00933C75" w:rsidRPr="009E3C75" w:rsidRDefault="00933C75" w:rsidP="00933C75">
      <w:pPr>
        <w:spacing w:line="408" w:lineRule="auto"/>
        <w:rPr>
          <w:rFonts w:ascii="Bookman Old Style" w:hAnsi="Bookman Old Style"/>
          <w:b/>
          <w:bCs/>
          <w:sz w:val="28"/>
          <w:szCs w:val="28"/>
        </w:rPr>
      </w:pPr>
    </w:p>
    <w:p w:rsidR="00933C75" w:rsidRPr="009E3C75" w:rsidRDefault="00933C75" w:rsidP="00933C75">
      <w:pPr>
        <w:spacing w:line="408" w:lineRule="auto"/>
        <w:rPr>
          <w:rFonts w:ascii="Bookman Old Style" w:hAnsi="Bookman Old Style"/>
          <w:b/>
          <w:bCs/>
          <w:sz w:val="28"/>
          <w:szCs w:val="28"/>
        </w:rPr>
      </w:pPr>
      <w:r w:rsidRPr="009E3C75">
        <w:rPr>
          <w:rFonts w:ascii="Bookman Old Style" w:hAnsi="Bookman Old Style"/>
          <w:sz w:val="28"/>
          <w:szCs w:val="28"/>
        </w:rPr>
        <w:t>________________</w:t>
      </w:r>
      <w:r w:rsidRPr="009E3C75">
        <w:rPr>
          <w:rFonts w:ascii="Bookman Old Style" w:hAnsi="Bookman Old Style"/>
          <w:b/>
          <w:bCs/>
          <w:sz w:val="28"/>
          <w:szCs w:val="28"/>
        </w:rPr>
        <w:tab/>
      </w:r>
      <w:r w:rsidRPr="009E3C75">
        <w:rPr>
          <w:rFonts w:ascii="Bookman Old Style" w:hAnsi="Bookman Old Style"/>
          <w:b/>
          <w:bCs/>
          <w:sz w:val="28"/>
          <w:szCs w:val="28"/>
        </w:rPr>
        <w:tab/>
        <w:t>_____________</w:t>
      </w:r>
      <w:r w:rsidRPr="009E3C75">
        <w:rPr>
          <w:rFonts w:ascii="Bookman Old Style" w:hAnsi="Bookman Old Style"/>
          <w:b/>
          <w:bCs/>
          <w:sz w:val="28"/>
          <w:szCs w:val="28"/>
        </w:rPr>
        <w:tab/>
        <w:t xml:space="preserve">    </w:t>
      </w:r>
      <w:r w:rsidRPr="009E3C75">
        <w:rPr>
          <w:rFonts w:ascii="Bookman Old Style" w:hAnsi="Bookman Old Style"/>
          <w:b/>
          <w:bCs/>
          <w:sz w:val="28"/>
          <w:szCs w:val="28"/>
        </w:rPr>
        <w:tab/>
        <w:t>___________</w:t>
      </w:r>
    </w:p>
    <w:p w:rsidR="00933C75" w:rsidRPr="009E3C75" w:rsidRDefault="00933C75" w:rsidP="00933C75">
      <w:pPr>
        <w:pStyle w:val="NormalWeb"/>
        <w:spacing w:before="0" w:beforeAutospacing="0" w:after="0" w:afterAutospacing="0" w:line="408" w:lineRule="auto"/>
        <w:jc w:val="both"/>
        <w:rPr>
          <w:rFonts w:ascii="Bookman Old Style" w:hAnsi="Bookman Old Style"/>
          <w:sz w:val="28"/>
          <w:szCs w:val="28"/>
        </w:rPr>
      </w:pPr>
      <w:r w:rsidRPr="009E3C75">
        <w:rPr>
          <w:rFonts w:ascii="Bookman Old Style" w:hAnsi="Bookman Old Style"/>
          <w:sz w:val="28"/>
          <w:szCs w:val="28"/>
        </w:rPr>
        <w:t>Project Coordinator</w:t>
      </w:r>
      <w:r w:rsidRPr="009E3C75">
        <w:rPr>
          <w:rFonts w:ascii="Bookman Old Style" w:hAnsi="Bookman Old Style"/>
          <w:sz w:val="28"/>
          <w:szCs w:val="28"/>
        </w:rPr>
        <w:tab/>
      </w:r>
      <w:r w:rsidRPr="009E3C75">
        <w:rPr>
          <w:rFonts w:ascii="Bookman Old Style" w:hAnsi="Bookman Old Style"/>
          <w:sz w:val="28"/>
          <w:szCs w:val="28"/>
        </w:rPr>
        <w:tab/>
        <w:t xml:space="preserve">    Signature</w:t>
      </w:r>
      <w:r w:rsidRPr="009E3C75">
        <w:rPr>
          <w:rFonts w:ascii="Bookman Old Style" w:hAnsi="Bookman Old Style"/>
          <w:sz w:val="28"/>
          <w:szCs w:val="28"/>
        </w:rPr>
        <w:tab/>
      </w:r>
      <w:r w:rsidRPr="009E3C75">
        <w:rPr>
          <w:rFonts w:ascii="Bookman Old Style" w:hAnsi="Bookman Old Style"/>
          <w:sz w:val="28"/>
          <w:szCs w:val="28"/>
        </w:rPr>
        <w:tab/>
      </w:r>
      <w:r>
        <w:rPr>
          <w:rFonts w:ascii="Bookman Old Style" w:hAnsi="Bookman Old Style"/>
          <w:sz w:val="28"/>
          <w:szCs w:val="28"/>
        </w:rPr>
        <w:tab/>
      </w:r>
      <w:r w:rsidRPr="009E3C75">
        <w:rPr>
          <w:rFonts w:ascii="Bookman Old Style" w:hAnsi="Bookman Old Style"/>
          <w:sz w:val="28"/>
          <w:szCs w:val="28"/>
        </w:rPr>
        <w:t>Date</w:t>
      </w:r>
    </w:p>
    <w:p w:rsidR="00933C75" w:rsidRDefault="00933C75" w:rsidP="00933C75">
      <w:pPr>
        <w:rPr>
          <w:rFonts w:asciiTheme="majorBidi" w:hAnsiTheme="majorBidi" w:cstheme="majorBidi"/>
          <w:b/>
          <w:bCs/>
          <w:sz w:val="28"/>
          <w:szCs w:val="28"/>
        </w:rPr>
      </w:pPr>
      <w:r w:rsidRPr="009E3C75">
        <w:rPr>
          <w:rFonts w:ascii="Bookman Old Style" w:hAnsi="Bookman Old Style"/>
          <w:sz w:val="28"/>
          <w:szCs w:val="28"/>
        </w:rPr>
        <w:br w:type="page"/>
      </w:r>
    </w:p>
    <w:p w:rsidR="00933C75" w:rsidRPr="00A80086" w:rsidRDefault="00933C75" w:rsidP="00933C75">
      <w:pPr>
        <w:spacing w:line="360" w:lineRule="auto"/>
        <w:jc w:val="center"/>
        <w:rPr>
          <w:rFonts w:asciiTheme="majorBidi" w:hAnsiTheme="majorBidi" w:cstheme="majorBidi"/>
          <w:b/>
          <w:bCs/>
          <w:sz w:val="28"/>
          <w:szCs w:val="28"/>
        </w:rPr>
      </w:pPr>
      <w:r w:rsidRPr="00A80086">
        <w:rPr>
          <w:rFonts w:asciiTheme="majorBidi" w:hAnsiTheme="majorBidi" w:cstheme="majorBidi"/>
          <w:b/>
          <w:bCs/>
          <w:sz w:val="28"/>
          <w:szCs w:val="28"/>
        </w:rPr>
        <w:lastRenderedPageBreak/>
        <w:t>DEDICATION</w:t>
      </w:r>
    </w:p>
    <w:p w:rsidR="00933C75" w:rsidRDefault="00933C75" w:rsidP="00933C75">
      <w:pPr>
        <w:spacing w:line="480" w:lineRule="auto"/>
        <w:ind w:firstLine="720"/>
        <w:rPr>
          <w:rFonts w:asciiTheme="majorBidi" w:hAnsiTheme="majorBidi" w:cstheme="majorBidi"/>
          <w:sz w:val="28"/>
          <w:szCs w:val="28"/>
        </w:rPr>
      </w:pPr>
      <w:r w:rsidRPr="00CA6FFD">
        <w:rPr>
          <w:rFonts w:asciiTheme="majorBidi" w:hAnsiTheme="majorBidi" w:cstheme="majorBidi"/>
          <w:sz w:val="28"/>
          <w:szCs w:val="28"/>
        </w:rPr>
        <w:t xml:space="preserve">This project is dedicated to my caring and loving parents (MR&amp; MRS </w:t>
      </w:r>
      <w:r>
        <w:rPr>
          <w:rFonts w:asciiTheme="majorBidi" w:hAnsiTheme="majorBidi" w:cstheme="majorBidi"/>
          <w:sz w:val="28"/>
          <w:szCs w:val="28"/>
        </w:rPr>
        <w:t>LAWAL) w</w:t>
      </w:r>
      <w:r w:rsidRPr="00CA6FFD">
        <w:rPr>
          <w:rFonts w:asciiTheme="majorBidi" w:hAnsiTheme="majorBidi" w:cstheme="majorBidi"/>
          <w:sz w:val="28"/>
          <w:szCs w:val="28"/>
        </w:rPr>
        <w:t>ho has supported me from the inception to the end of this academic program and may god be with you till the end of your life</w:t>
      </w:r>
    </w:p>
    <w:p w:rsidR="00933C75" w:rsidRDefault="00933C75" w:rsidP="00933C75">
      <w:pPr>
        <w:jc w:val="left"/>
        <w:rPr>
          <w:rFonts w:asciiTheme="majorBidi" w:hAnsiTheme="majorBidi" w:cstheme="majorBidi"/>
          <w:sz w:val="28"/>
          <w:szCs w:val="28"/>
        </w:rPr>
      </w:pPr>
      <w:r>
        <w:rPr>
          <w:rFonts w:asciiTheme="majorBidi" w:hAnsiTheme="majorBidi" w:cstheme="majorBidi"/>
          <w:sz w:val="28"/>
          <w:szCs w:val="28"/>
        </w:rPr>
        <w:br w:type="page"/>
      </w:r>
    </w:p>
    <w:p w:rsidR="00933C75" w:rsidRDefault="00933C75" w:rsidP="00933C75">
      <w:pPr>
        <w:spacing w:line="360" w:lineRule="auto"/>
        <w:jc w:val="center"/>
        <w:rPr>
          <w:b/>
          <w:color w:val="000000"/>
          <w:sz w:val="28"/>
          <w:szCs w:val="28"/>
        </w:rPr>
      </w:pPr>
      <w:r>
        <w:rPr>
          <w:b/>
          <w:color w:val="000000"/>
          <w:sz w:val="28"/>
          <w:szCs w:val="28"/>
        </w:rPr>
        <w:lastRenderedPageBreak/>
        <w:t>ACKNOWLEDGEMENTS</w:t>
      </w:r>
    </w:p>
    <w:p w:rsidR="00933C75" w:rsidRDefault="00933C75" w:rsidP="00933C75">
      <w:pPr>
        <w:spacing w:line="360" w:lineRule="auto"/>
        <w:rPr>
          <w:bCs/>
          <w:color w:val="000000"/>
          <w:sz w:val="28"/>
          <w:szCs w:val="28"/>
        </w:rPr>
      </w:pPr>
      <w:r>
        <w:rPr>
          <w:bCs/>
          <w:color w:val="000000"/>
          <w:sz w:val="28"/>
          <w:szCs w:val="28"/>
        </w:rPr>
        <w:tab/>
        <w:t>All thanks and adoration belong to Almighty Allah, the uncreated creature, the owner of my soul, the source of my strength, the most knowledgeable, the most compassionate and the most Merciful, may the peace and blessing of Allah be upon the best man Prophet Muhammed (S.A.W), his companions and his entire household.</w:t>
      </w:r>
    </w:p>
    <w:p w:rsidR="00933C75" w:rsidRDefault="00933C75" w:rsidP="00933C75">
      <w:pPr>
        <w:spacing w:line="360" w:lineRule="auto"/>
        <w:rPr>
          <w:bCs/>
          <w:color w:val="000000"/>
          <w:sz w:val="28"/>
          <w:szCs w:val="28"/>
        </w:rPr>
      </w:pPr>
      <w:r>
        <w:rPr>
          <w:bCs/>
          <w:color w:val="000000"/>
          <w:sz w:val="28"/>
          <w:szCs w:val="28"/>
        </w:rPr>
        <w:tab/>
        <w:t>Special gratitude to a fantastic, distinguish supervisor, ever diligent in carrying out test, competent, source of knowledge, Mr Muhammad .O. Mustapha for his contribution to the cusses of this research work. I express my candid appreciation for his pace setting, guidance and scrutiny in this research work, may Almighty Allah shower his superfluous blessing on him and his entire household (Amen).</w:t>
      </w:r>
    </w:p>
    <w:p w:rsidR="00933C75" w:rsidRDefault="00933C75" w:rsidP="00933C75">
      <w:pPr>
        <w:spacing w:line="360" w:lineRule="auto"/>
        <w:rPr>
          <w:bCs/>
          <w:color w:val="000000"/>
          <w:sz w:val="28"/>
          <w:szCs w:val="28"/>
        </w:rPr>
      </w:pPr>
      <w:r>
        <w:rPr>
          <w:bCs/>
          <w:color w:val="000000"/>
          <w:sz w:val="28"/>
          <w:szCs w:val="28"/>
        </w:rPr>
        <w:tab/>
        <w:t>Deserved accolades go to the Head of Department Dr (Mrs) Babatunde .O. for further advice and words of encouragement in my academic pursuit.</w:t>
      </w:r>
    </w:p>
    <w:p w:rsidR="00933C75" w:rsidRDefault="00933C75" w:rsidP="00933C75">
      <w:pPr>
        <w:spacing w:line="360" w:lineRule="auto"/>
        <w:rPr>
          <w:bCs/>
          <w:color w:val="000000"/>
          <w:sz w:val="28"/>
          <w:szCs w:val="28"/>
        </w:rPr>
      </w:pPr>
      <w:r>
        <w:rPr>
          <w:bCs/>
          <w:color w:val="000000"/>
          <w:sz w:val="28"/>
          <w:szCs w:val="28"/>
        </w:rPr>
        <w:tab/>
        <w:t xml:space="preserve">All lecturers in the Department chemistry integrated science are appreciated for academic given to me in person of Dr. Bello Z.A, Dr (Mrs) Atotileto, Dr (Mrs) Abdulrahim B.J, Dr (Mrs) Na’allah M.T, Dr (Mrs) Olarewaju B.Y, Mrs Junaid, </w:t>
      </w:r>
      <w:proofErr w:type="gramStart"/>
      <w:r>
        <w:rPr>
          <w:bCs/>
          <w:color w:val="000000"/>
          <w:sz w:val="28"/>
          <w:szCs w:val="28"/>
        </w:rPr>
        <w:t>Mr</w:t>
      </w:r>
      <w:proofErr w:type="gramEnd"/>
      <w:r>
        <w:rPr>
          <w:bCs/>
          <w:color w:val="000000"/>
          <w:sz w:val="28"/>
          <w:szCs w:val="28"/>
        </w:rPr>
        <w:t xml:space="preserve"> H.B Ibrahim.</w:t>
      </w:r>
    </w:p>
    <w:p w:rsidR="00933C75" w:rsidRDefault="00933C75" w:rsidP="00933C75">
      <w:pPr>
        <w:spacing w:line="360" w:lineRule="auto"/>
        <w:rPr>
          <w:bCs/>
          <w:color w:val="000000"/>
          <w:sz w:val="28"/>
          <w:szCs w:val="28"/>
        </w:rPr>
      </w:pPr>
      <w:r>
        <w:rPr>
          <w:bCs/>
          <w:color w:val="000000"/>
          <w:sz w:val="28"/>
          <w:szCs w:val="28"/>
        </w:rPr>
        <w:tab/>
      </w:r>
      <w:proofErr w:type="gramStart"/>
      <w:r>
        <w:rPr>
          <w:bCs/>
          <w:color w:val="000000"/>
          <w:sz w:val="28"/>
          <w:szCs w:val="28"/>
        </w:rPr>
        <w:t>Special appreciation to my entire family in person of Mr Lawal Wasiu and Mrs Lawal Mariam whose unwavering love, support and understanding have sustained me through out this journey.</w:t>
      </w:r>
      <w:proofErr w:type="gramEnd"/>
      <w:r>
        <w:rPr>
          <w:bCs/>
          <w:color w:val="000000"/>
          <w:sz w:val="28"/>
          <w:szCs w:val="28"/>
        </w:rPr>
        <w:t xml:space="preserve"> You constraint encourage and belief in my abilities have been a source of strength and inspirations your sacrifices and support have made it possible for me to </w:t>
      </w:r>
      <w:r>
        <w:rPr>
          <w:bCs/>
          <w:color w:val="000000"/>
          <w:sz w:val="28"/>
          <w:szCs w:val="28"/>
        </w:rPr>
        <w:lastRenderedPageBreak/>
        <w:t>pursue my dream and aspiration, May Allah bless and reward you abundantly.</w:t>
      </w:r>
    </w:p>
    <w:p w:rsidR="00933C75" w:rsidRDefault="00933C75" w:rsidP="00933C75">
      <w:pPr>
        <w:spacing w:line="360" w:lineRule="auto"/>
        <w:rPr>
          <w:bCs/>
          <w:color w:val="000000"/>
          <w:sz w:val="28"/>
          <w:szCs w:val="28"/>
        </w:rPr>
      </w:pPr>
      <w:r>
        <w:rPr>
          <w:bCs/>
          <w:color w:val="000000"/>
          <w:sz w:val="28"/>
          <w:szCs w:val="28"/>
        </w:rPr>
        <w:tab/>
        <w:t xml:space="preserve">My sincere appreciation goes to my siblings in person of Lawal Aminullah, Lawal Rokeebat, Lawal Kholid, Lawal Rokeeb, Lawal Rosheed and Lawal Bilal, who always </w:t>
      </w:r>
      <w:proofErr w:type="gramStart"/>
      <w:r>
        <w:rPr>
          <w:bCs/>
          <w:color w:val="000000"/>
          <w:sz w:val="28"/>
          <w:szCs w:val="28"/>
        </w:rPr>
        <w:t>encourage</w:t>
      </w:r>
      <w:proofErr w:type="gramEnd"/>
      <w:r>
        <w:rPr>
          <w:bCs/>
          <w:color w:val="000000"/>
          <w:sz w:val="28"/>
          <w:szCs w:val="28"/>
        </w:rPr>
        <w:t xml:space="preserve"> me to try harder, may Allah honour you all.</w:t>
      </w:r>
    </w:p>
    <w:p w:rsidR="00933C75" w:rsidRDefault="00933C75" w:rsidP="00933C75">
      <w:pPr>
        <w:spacing w:line="360" w:lineRule="auto"/>
        <w:rPr>
          <w:bCs/>
          <w:color w:val="000000"/>
          <w:sz w:val="28"/>
          <w:szCs w:val="28"/>
        </w:rPr>
      </w:pPr>
      <w:r>
        <w:rPr>
          <w:bCs/>
          <w:color w:val="000000"/>
          <w:sz w:val="28"/>
          <w:szCs w:val="28"/>
        </w:rPr>
        <w:tab/>
        <w:t>I extend my appreciation to the participants and respondents who generously share their time, knowledge and experiences, thereby enriching the empirical aspect of this project, you are all blessed.</w:t>
      </w:r>
    </w:p>
    <w:p w:rsidR="00933C75" w:rsidRDefault="00933C75" w:rsidP="00933C75">
      <w:pPr>
        <w:spacing w:line="360" w:lineRule="auto"/>
        <w:rPr>
          <w:bCs/>
          <w:color w:val="000000"/>
          <w:sz w:val="28"/>
          <w:szCs w:val="28"/>
        </w:rPr>
      </w:pPr>
      <w:r>
        <w:rPr>
          <w:bCs/>
          <w:color w:val="000000"/>
          <w:sz w:val="28"/>
          <w:szCs w:val="28"/>
        </w:rPr>
        <w:tab/>
        <w:t>I acknowledge the countless individuals whose name may not be mentioned here but whose support, encouragement and contributions have played a significant role, however small, in shaping the endeavour, May Allah bless you all.</w:t>
      </w:r>
    </w:p>
    <w:p w:rsidR="00933C75" w:rsidRDefault="00933C75" w:rsidP="00933C75">
      <w:pPr>
        <w:spacing w:line="360" w:lineRule="auto"/>
        <w:rPr>
          <w:bCs/>
          <w:color w:val="000000"/>
          <w:sz w:val="28"/>
          <w:szCs w:val="28"/>
        </w:rPr>
      </w:pPr>
      <w:r>
        <w:rPr>
          <w:bCs/>
          <w:color w:val="000000"/>
          <w:sz w:val="28"/>
          <w:szCs w:val="28"/>
        </w:rPr>
        <w:tab/>
        <w:t xml:space="preserve">I am deeply grateful to </w:t>
      </w:r>
      <w:proofErr w:type="gramStart"/>
      <w:r>
        <w:rPr>
          <w:bCs/>
          <w:color w:val="000000"/>
          <w:sz w:val="28"/>
          <w:szCs w:val="28"/>
        </w:rPr>
        <w:t>each  and</w:t>
      </w:r>
      <w:proofErr w:type="gramEnd"/>
      <w:r>
        <w:rPr>
          <w:bCs/>
          <w:color w:val="000000"/>
          <w:sz w:val="28"/>
          <w:szCs w:val="28"/>
        </w:rPr>
        <w:t xml:space="preserve"> every individual mentioned above, as well as those not explicity named for their support, guidance and encouragement. This project would not have been possible without your collective efforts and belief in me. Thank you for being a part of this journey. May Almighty Allah reward and enrich you abundantly (Amen).</w:t>
      </w:r>
    </w:p>
    <w:p w:rsidR="00933C75" w:rsidRDefault="00933C75" w:rsidP="00933C75">
      <w:pPr>
        <w:jc w:val="left"/>
        <w:rPr>
          <w:bCs/>
          <w:color w:val="000000"/>
          <w:sz w:val="28"/>
          <w:szCs w:val="28"/>
        </w:rPr>
      </w:pPr>
      <w:r>
        <w:rPr>
          <w:bCs/>
          <w:color w:val="000000"/>
          <w:sz w:val="28"/>
          <w:szCs w:val="28"/>
        </w:rPr>
        <w:br w:type="page"/>
      </w:r>
    </w:p>
    <w:p w:rsidR="00933C75" w:rsidRPr="00A40FFD" w:rsidRDefault="00933C75" w:rsidP="00933C75">
      <w:pPr>
        <w:jc w:val="center"/>
        <w:rPr>
          <w:b/>
          <w:color w:val="000000"/>
          <w:sz w:val="28"/>
          <w:szCs w:val="28"/>
        </w:rPr>
      </w:pPr>
      <w:r w:rsidRPr="00A40FFD">
        <w:rPr>
          <w:b/>
          <w:color w:val="000000"/>
          <w:sz w:val="28"/>
          <w:szCs w:val="28"/>
        </w:rPr>
        <w:lastRenderedPageBreak/>
        <w:t>ABSTRACT</w:t>
      </w:r>
    </w:p>
    <w:p w:rsidR="00933C75" w:rsidRPr="00A40FFD" w:rsidRDefault="00933C75" w:rsidP="00933C75">
      <w:pPr>
        <w:ind w:firstLine="720"/>
        <w:rPr>
          <w:i/>
          <w:color w:val="000000"/>
          <w:sz w:val="28"/>
          <w:szCs w:val="28"/>
        </w:rPr>
      </w:pPr>
      <w:r w:rsidRPr="00A40FFD">
        <w:rPr>
          <w:i/>
          <w:color w:val="000000"/>
          <w:sz w:val="28"/>
          <w:szCs w:val="28"/>
        </w:rPr>
        <w:t>The study investigated the</w:t>
      </w:r>
      <w:r w:rsidRPr="00A40FFD">
        <w:rPr>
          <w:rFonts w:ascii="Bookman Old Style" w:hAnsi="Bookman Old Style"/>
          <w:b/>
          <w:color w:val="000000"/>
          <w:sz w:val="28"/>
          <w:szCs w:val="28"/>
        </w:rPr>
        <w:t xml:space="preserve"> </w:t>
      </w:r>
      <w:r w:rsidRPr="00A40FFD">
        <w:rPr>
          <w:rFonts w:ascii="Bookman Old Style" w:hAnsi="Bookman Old Style"/>
          <w:bCs/>
          <w:i/>
          <w:iCs/>
          <w:color w:val="000000"/>
          <w:sz w:val="28"/>
          <w:szCs w:val="28"/>
        </w:rPr>
        <w:t>influence of improvised teaching instructional materials on chemis</w:t>
      </w:r>
      <w:r>
        <w:rPr>
          <w:rFonts w:ascii="Bookman Old Style" w:hAnsi="Bookman Old Style"/>
          <w:bCs/>
          <w:i/>
          <w:iCs/>
          <w:color w:val="000000"/>
          <w:sz w:val="28"/>
          <w:szCs w:val="28"/>
        </w:rPr>
        <w:t xml:space="preserve">try </w:t>
      </w:r>
      <w:proofErr w:type="gramStart"/>
      <w:r>
        <w:rPr>
          <w:rFonts w:ascii="Bookman Old Style" w:hAnsi="Bookman Old Style"/>
          <w:bCs/>
          <w:i/>
          <w:iCs/>
          <w:color w:val="000000"/>
          <w:sz w:val="28"/>
          <w:szCs w:val="28"/>
        </w:rPr>
        <w:t>students</w:t>
      </w:r>
      <w:proofErr w:type="gramEnd"/>
      <w:r>
        <w:rPr>
          <w:rFonts w:ascii="Bookman Old Style" w:hAnsi="Bookman Old Style"/>
          <w:bCs/>
          <w:i/>
          <w:iCs/>
          <w:color w:val="000000"/>
          <w:sz w:val="28"/>
          <w:szCs w:val="28"/>
        </w:rPr>
        <w:t xml:space="preserve"> performance in Senior</w:t>
      </w:r>
      <w:r w:rsidRPr="00A40FFD">
        <w:rPr>
          <w:rFonts w:ascii="Bookman Old Style" w:hAnsi="Bookman Old Style"/>
          <w:bCs/>
          <w:i/>
          <w:iCs/>
          <w:color w:val="000000"/>
          <w:sz w:val="28"/>
          <w:szCs w:val="28"/>
        </w:rPr>
        <w:t xml:space="preserve"> Secondary school in Ilorin West Local Government area, Kwara State</w:t>
      </w:r>
      <w:r>
        <w:rPr>
          <w:rFonts w:ascii="Bookman Old Style" w:hAnsi="Bookman Old Style"/>
          <w:bCs/>
          <w:i/>
          <w:iCs/>
          <w:color w:val="000000"/>
          <w:sz w:val="28"/>
          <w:szCs w:val="28"/>
        </w:rPr>
        <w:t xml:space="preserve">. </w:t>
      </w:r>
      <w:r w:rsidRPr="00A40FFD">
        <w:rPr>
          <w:i/>
          <w:color w:val="000000"/>
          <w:sz w:val="28"/>
          <w:szCs w:val="28"/>
        </w:rPr>
        <w:t xml:space="preserve">The study covered all senior secondary schools in Ilorin West L.G.A, </w:t>
      </w:r>
      <w:r>
        <w:rPr>
          <w:i/>
          <w:color w:val="000000"/>
          <w:sz w:val="28"/>
          <w:szCs w:val="28"/>
        </w:rPr>
        <w:t xml:space="preserve">Kwara State, five schools were randomly selected, 100 schools were selected from each schools, </w:t>
      </w:r>
      <w:r w:rsidRPr="00F956BC">
        <w:rPr>
          <w:i/>
          <w:iCs/>
          <w:sz w:val="28"/>
          <w:szCs w:val="28"/>
        </w:rPr>
        <w:t>to complete the self-designed instrument constructed for data collection in this study. The study employed frequency cou</w:t>
      </w:r>
      <w:r>
        <w:rPr>
          <w:i/>
          <w:iCs/>
          <w:sz w:val="28"/>
          <w:szCs w:val="28"/>
        </w:rPr>
        <w:t>nts, percentages</w:t>
      </w:r>
      <w:r w:rsidRPr="00F956BC">
        <w:rPr>
          <w:i/>
          <w:iCs/>
          <w:sz w:val="28"/>
          <w:szCs w:val="28"/>
        </w:rPr>
        <w:t xml:space="preserve"> for the analysis of the collected data. The findings showed that</w:t>
      </w:r>
      <w:r>
        <w:rPr>
          <w:i/>
          <w:iCs/>
          <w:sz w:val="28"/>
          <w:szCs w:val="28"/>
        </w:rPr>
        <w:t xml:space="preserve"> influence of improvised teaching instructional materials on chemistry student, </w:t>
      </w:r>
      <w:r w:rsidRPr="00A40FFD">
        <w:rPr>
          <w:i/>
          <w:color w:val="000000"/>
          <w:sz w:val="28"/>
          <w:szCs w:val="28"/>
        </w:rPr>
        <w:t>it was recommended that teachers sh</w:t>
      </w:r>
      <w:r>
        <w:rPr>
          <w:i/>
          <w:color w:val="000000"/>
          <w:sz w:val="28"/>
          <w:szCs w:val="28"/>
        </w:rPr>
        <w:t>ould employ the use of instructional</w:t>
      </w:r>
      <w:r w:rsidRPr="00A40FFD">
        <w:rPr>
          <w:i/>
          <w:color w:val="000000"/>
          <w:sz w:val="28"/>
          <w:szCs w:val="28"/>
        </w:rPr>
        <w:t xml:space="preserve"> materials for teaching chemistry since it has proven to be effective and efforts should be made that students and teachers should not be discriminated against any ICT tools for teaching and learning process.</w:t>
      </w:r>
    </w:p>
    <w:p w:rsidR="00933C75" w:rsidRPr="00A40FFD" w:rsidRDefault="00933C75" w:rsidP="00933C75">
      <w:pPr>
        <w:rPr>
          <w:sz w:val="28"/>
          <w:szCs w:val="28"/>
        </w:rPr>
      </w:pPr>
    </w:p>
    <w:p w:rsidR="00933C75" w:rsidRDefault="00933C75" w:rsidP="00933C75">
      <w:pPr>
        <w:jc w:val="left"/>
        <w:rPr>
          <w:rFonts w:ascii="Bookman Old Style" w:eastAsiaTheme="minorHAnsi" w:hAnsi="Bookman Old Style"/>
          <w:b/>
          <w:bCs/>
          <w:color w:val="000000"/>
          <w:sz w:val="28"/>
          <w:szCs w:val="28"/>
        </w:rPr>
      </w:pPr>
    </w:p>
    <w:p w:rsidR="00933C75" w:rsidRDefault="00933C75" w:rsidP="00933C75">
      <w:pPr>
        <w:jc w:val="left"/>
        <w:rPr>
          <w:rFonts w:ascii="Bookman Old Style" w:eastAsiaTheme="minorHAnsi" w:hAnsi="Bookman Old Style"/>
          <w:b/>
          <w:bCs/>
          <w:color w:val="000000"/>
          <w:sz w:val="28"/>
          <w:szCs w:val="28"/>
        </w:rPr>
      </w:pPr>
      <w:r>
        <w:rPr>
          <w:rFonts w:ascii="Bookman Old Style" w:hAnsi="Bookman Old Style"/>
          <w:b/>
          <w:bCs/>
          <w:sz w:val="28"/>
          <w:szCs w:val="28"/>
        </w:rPr>
        <w:br w:type="page"/>
      </w:r>
    </w:p>
    <w:p w:rsidR="00933C75" w:rsidRPr="009E3C75" w:rsidRDefault="00933C75" w:rsidP="00933C75">
      <w:pPr>
        <w:pStyle w:val="Default"/>
        <w:spacing w:line="408" w:lineRule="auto"/>
        <w:jc w:val="center"/>
        <w:rPr>
          <w:rFonts w:ascii="Bookman Old Style" w:hAnsi="Bookman Old Style"/>
          <w:b/>
          <w:bCs/>
          <w:sz w:val="28"/>
          <w:szCs w:val="28"/>
          <w:rtl/>
        </w:rPr>
      </w:pPr>
      <w:r w:rsidRPr="009E3C75">
        <w:rPr>
          <w:rFonts w:ascii="Bookman Old Style" w:hAnsi="Bookman Old Style"/>
          <w:b/>
          <w:bCs/>
          <w:sz w:val="28"/>
          <w:szCs w:val="28"/>
        </w:rPr>
        <w:lastRenderedPageBreak/>
        <w:t>TABLE OF CONTENTS</w:t>
      </w:r>
    </w:p>
    <w:p w:rsidR="00933C75" w:rsidRPr="009E3C75" w:rsidRDefault="00933C75" w:rsidP="00933C7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408" w:lineRule="auto"/>
        <w:rPr>
          <w:rFonts w:ascii="Bookman Old Style" w:hAnsi="Bookman Old Style"/>
          <w:sz w:val="28"/>
          <w:szCs w:val="28"/>
        </w:rPr>
      </w:pPr>
      <w:r w:rsidRPr="009E3C75">
        <w:rPr>
          <w:rFonts w:ascii="Bookman Old Style" w:hAnsi="Bookman Old Style"/>
          <w:sz w:val="28"/>
          <w:szCs w:val="28"/>
        </w:rPr>
        <w:t>TITLE PAGE</w:t>
      </w:r>
      <w:r w:rsidRPr="009E3C75">
        <w:rPr>
          <w:rFonts w:hAnsi="Bookman Old Style"/>
          <w:sz w:val="28"/>
          <w:szCs w:val="28"/>
          <w:rtl/>
        </w:rPr>
        <w:tab/>
      </w:r>
      <w:r w:rsidRPr="009E3C75">
        <w:rPr>
          <w:rFonts w:hAnsi="Bookman Old Style"/>
          <w:sz w:val="28"/>
          <w:szCs w:val="28"/>
          <w:rtl/>
        </w:rPr>
        <w:tab/>
      </w:r>
      <w:r w:rsidRPr="009E3C75">
        <w:rPr>
          <w:rFonts w:hAnsi="Bookman Old Style"/>
          <w:sz w:val="28"/>
          <w:szCs w:val="28"/>
          <w:rtl/>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Pr>
          <w:rFonts w:ascii="Bookman Old Style" w:hAnsi="Bookman Old Style"/>
          <w:sz w:val="28"/>
          <w:szCs w:val="28"/>
        </w:rPr>
        <w:t>I</w:t>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CERTIFICATION</w:t>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Pr>
          <w:rFonts w:ascii="Bookman Old Style" w:hAnsi="Bookman Old Style"/>
          <w:sz w:val="28"/>
          <w:szCs w:val="28"/>
        </w:rPr>
        <w:t>II</w:t>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DEDICATION</w:t>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Pr>
          <w:rFonts w:ascii="Bookman Old Style" w:hAnsi="Bookman Old Style"/>
          <w:sz w:val="28"/>
          <w:szCs w:val="28"/>
        </w:rPr>
        <w:t>III</w:t>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ACKNOWLEDGEMENT</w:t>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Pr>
          <w:rFonts w:ascii="Bookman Old Style" w:hAnsi="Bookman Old Style"/>
          <w:sz w:val="28"/>
          <w:szCs w:val="28"/>
        </w:rPr>
        <w:t>IV</w:t>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 xml:space="preserve">ABSTRACT </w:t>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Pr>
          <w:rFonts w:ascii="Bookman Old Style" w:hAnsi="Bookman Old Style"/>
          <w:sz w:val="28"/>
          <w:szCs w:val="28"/>
        </w:rPr>
        <w:t>V</w:t>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TABLE OF CONTENTS</w:t>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Pr>
          <w:rFonts w:ascii="Bookman Old Style" w:hAnsi="Bookman Old Style"/>
          <w:sz w:val="28"/>
          <w:szCs w:val="28"/>
        </w:rPr>
        <w:t>VI</w:t>
      </w:r>
    </w:p>
    <w:p w:rsidR="00933C75" w:rsidRPr="009E3C75" w:rsidRDefault="00933C75" w:rsidP="00933C75">
      <w:pPr>
        <w:spacing w:line="408" w:lineRule="auto"/>
        <w:rPr>
          <w:rFonts w:ascii="Bookman Old Style" w:hAnsi="Bookman Old Style"/>
          <w:b/>
          <w:bCs/>
          <w:sz w:val="28"/>
          <w:szCs w:val="28"/>
        </w:rPr>
      </w:pPr>
      <w:r w:rsidRPr="009E3C75">
        <w:rPr>
          <w:rFonts w:ascii="Bookman Old Style" w:hAnsi="Bookman Old Style"/>
          <w:b/>
          <w:bCs/>
          <w:sz w:val="28"/>
          <w:szCs w:val="28"/>
        </w:rPr>
        <w:t>CHAPTER ONE: - INTRODUCTION</w:t>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 xml:space="preserve">Background to the Study </w:t>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Pr>
          <w:rFonts w:ascii="Bookman Old Style" w:hAnsi="Bookman Old Style"/>
          <w:sz w:val="28"/>
          <w:szCs w:val="28"/>
        </w:rPr>
        <w:t>1</w:t>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S</w:t>
      </w:r>
      <w:r>
        <w:rPr>
          <w:rFonts w:ascii="Bookman Old Style" w:hAnsi="Bookman Old Style"/>
          <w:sz w:val="28"/>
          <w:szCs w:val="28"/>
        </w:rPr>
        <w:t xml:space="preserve">tatement of the Problem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 xml:space="preserve">Purpose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Research Questions</w:t>
      </w:r>
      <w:r w:rsidRPr="009E3C75">
        <w:rPr>
          <w:rFonts w:ascii="Bookman Old Style" w:hAnsi="Bookman Old Style"/>
          <w:sz w:val="28"/>
          <w:szCs w:val="28"/>
        </w:rPr>
        <w:tab/>
      </w:r>
      <w:r w:rsidRPr="009E3C75">
        <w:rPr>
          <w:rFonts w:hAnsi="Bookman Old Style"/>
          <w:sz w:val="28"/>
          <w:szCs w:val="28"/>
          <w:rtl/>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Signification of the Study</w:t>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933C75" w:rsidRDefault="00933C75" w:rsidP="00933C75">
      <w:pPr>
        <w:spacing w:line="408" w:lineRule="auto"/>
        <w:rPr>
          <w:rFonts w:ascii="Bookman Old Style" w:hAnsi="Bookman Old Style"/>
          <w:sz w:val="28"/>
          <w:szCs w:val="28"/>
        </w:rPr>
      </w:pPr>
      <w:r>
        <w:rPr>
          <w:rFonts w:ascii="Bookman Old Style" w:hAnsi="Bookman Old Style"/>
          <w:sz w:val="28"/>
          <w:szCs w:val="28"/>
        </w:rPr>
        <w:t>Scope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Def</w:t>
      </w:r>
      <w:r>
        <w:rPr>
          <w:rFonts w:ascii="Bookman Old Style" w:hAnsi="Bookman Old Style"/>
          <w:sz w:val="28"/>
          <w:szCs w:val="28"/>
        </w:rPr>
        <w:t>inition of Term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8      </w:t>
      </w:r>
    </w:p>
    <w:p w:rsidR="00933C75" w:rsidRPr="009E3C75" w:rsidRDefault="00933C75" w:rsidP="00933C75">
      <w:pPr>
        <w:tabs>
          <w:tab w:val="left" w:pos="3420"/>
        </w:tabs>
        <w:spacing w:line="408" w:lineRule="auto"/>
        <w:rPr>
          <w:rFonts w:ascii="Bookman Old Style" w:hAnsi="Bookman Old Style" w:cstheme="majorBidi"/>
          <w:b/>
          <w:sz w:val="28"/>
          <w:szCs w:val="28"/>
        </w:rPr>
      </w:pPr>
      <w:r w:rsidRPr="009E3C75">
        <w:rPr>
          <w:rFonts w:ascii="Bookman Old Style" w:hAnsi="Bookman Old Style" w:cstheme="majorBidi"/>
          <w:b/>
          <w:sz w:val="28"/>
          <w:szCs w:val="28"/>
        </w:rPr>
        <w:t>CHAPTER TWO: LITERATURE REVIEW</w:t>
      </w:r>
    </w:p>
    <w:p w:rsidR="00933C75" w:rsidRPr="00281E1F" w:rsidRDefault="00933C75" w:rsidP="00933C75">
      <w:pPr>
        <w:tabs>
          <w:tab w:val="left" w:pos="7983"/>
        </w:tabs>
        <w:spacing w:line="360" w:lineRule="auto"/>
        <w:rPr>
          <w:sz w:val="28"/>
          <w:szCs w:val="28"/>
        </w:rPr>
      </w:pPr>
      <w:r w:rsidRPr="00281E1F">
        <w:rPr>
          <w:sz w:val="28"/>
          <w:szCs w:val="28"/>
        </w:rPr>
        <w:t xml:space="preserve">Concept of Chemistry </w:t>
      </w:r>
      <w:r>
        <w:rPr>
          <w:sz w:val="28"/>
          <w:szCs w:val="28"/>
        </w:rPr>
        <w:tab/>
        <w:t>10</w:t>
      </w:r>
    </w:p>
    <w:p w:rsidR="00933C75" w:rsidRDefault="00933C75" w:rsidP="00933C75">
      <w:pPr>
        <w:spacing w:line="360" w:lineRule="auto"/>
        <w:rPr>
          <w:color w:val="000000"/>
          <w:sz w:val="28"/>
          <w:szCs w:val="28"/>
        </w:rPr>
      </w:pPr>
      <w:r w:rsidRPr="00281E1F">
        <w:rPr>
          <w:color w:val="000000"/>
          <w:sz w:val="28"/>
          <w:szCs w:val="28"/>
        </w:rPr>
        <w:t>Objective and Contents of Chemistry Curriculum Secondary School</w:t>
      </w:r>
    </w:p>
    <w:p w:rsidR="00933C75" w:rsidRPr="00281E1F" w:rsidRDefault="00933C75" w:rsidP="00933C75">
      <w:pPr>
        <w:spacing w:line="360" w:lineRule="auto"/>
        <w:rPr>
          <w:color w:val="000000"/>
          <w:sz w:val="28"/>
          <w:szCs w:val="28"/>
        </w:rPr>
      </w:pPr>
      <w:r w:rsidRPr="00281E1F">
        <w:rPr>
          <w:color w:val="000000"/>
          <w:sz w:val="28"/>
          <w:szCs w:val="28"/>
        </w:rPr>
        <w:t xml:space="preserve"> </w:t>
      </w:r>
      <w:proofErr w:type="gramStart"/>
      <w:r w:rsidRPr="00281E1F">
        <w:rPr>
          <w:color w:val="000000"/>
          <w:sz w:val="28"/>
          <w:szCs w:val="28"/>
        </w:rPr>
        <w:t>in</w:t>
      </w:r>
      <w:proofErr w:type="gramEnd"/>
      <w:r w:rsidRPr="00281E1F">
        <w:rPr>
          <w:color w:val="000000"/>
          <w:sz w:val="28"/>
          <w:szCs w:val="28"/>
        </w:rPr>
        <w:t xml:space="preserve"> Nigeria</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14</w:t>
      </w:r>
    </w:p>
    <w:p w:rsidR="00933C75" w:rsidRPr="00281E1F" w:rsidRDefault="00933C75" w:rsidP="00933C75">
      <w:pPr>
        <w:spacing w:line="360" w:lineRule="auto"/>
        <w:rPr>
          <w:rFonts w:eastAsia="Calibri"/>
          <w:color w:val="000000"/>
          <w:sz w:val="28"/>
          <w:szCs w:val="28"/>
        </w:rPr>
      </w:pPr>
      <w:r w:rsidRPr="00281E1F">
        <w:rPr>
          <w:color w:val="000000"/>
          <w:sz w:val="28"/>
          <w:szCs w:val="28"/>
        </w:rPr>
        <w:t>Factors Influencing Students’ Academic Performance in Science</w:t>
      </w:r>
      <w:r>
        <w:rPr>
          <w:color w:val="000000"/>
          <w:sz w:val="28"/>
          <w:szCs w:val="28"/>
        </w:rPr>
        <w:tab/>
        <w:t>17</w:t>
      </w:r>
    </w:p>
    <w:p w:rsidR="00933C75" w:rsidRPr="00281E1F" w:rsidRDefault="00933C75" w:rsidP="00933C75">
      <w:pPr>
        <w:spacing w:line="360" w:lineRule="auto"/>
        <w:rPr>
          <w:rFonts w:eastAsia="Calibri"/>
          <w:caps/>
          <w:sz w:val="28"/>
          <w:szCs w:val="28"/>
        </w:rPr>
      </w:pPr>
      <w:r w:rsidRPr="00281E1F">
        <w:rPr>
          <w:rFonts w:eastAsia="Calibri"/>
          <w:sz w:val="28"/>
          <w:szCs w:val="28"/>
        </w:rPr>
        <w:t>Concept on Instructional Materials</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20</w:t>
      </w:r>
    </w:p>
    <w:p w:rsidR="00933C75" w:rsidRPr="007E6270" w:rsidRDefault="00933C75" w:rsidP="00933C75">
      <w:pPr>
        <w:autoSpaceDE w:val="0"/>
        <w:autoSpaceDN w:val="0"/>
        <w:adjustRightInd w:val="0"/>
        <w:spacing w:line="408" w:lineRule="auto"/>
        <w:rPr>
          <w:rFonts w:asciiTheme="majorBidi" w:hAnsiTheme="majorBidi" w:cstheme="majorBidi"/>
          <w:color w:val="000000" w:themeColor="text1"/>
          <w:sz w:val="28"/>
          <w:szCs w:val="28"/>
        </w:rPr>
      </w:pPr>
      <w:r w:rsidRPr="007E6270">
        <w:rPr>
          <w:rFonts w:asciiTheme="majorBidi" w:hAnsiTheme="majorBidi" w:cstheme="majorBidi"/>
          <w:color w:val="000000" w:themeColor="text1"/>
          <w:sz w:val="28"/>
          <w:szCs w:val="28"/>
        </w:rPr>
        <w:t>Appraisal of the Reviewed Literature</w:t>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t>26</w:t>
      </w:r>
    </w:p>
    <w:p w:rsidR="00933C75" w:rsidRPr="009E3C75" w:rsidRDefault="00933C75" w:rsidP="00933C75">
      <w:pPr>
        <w:tabs>
          <w:tab w:val="left" w:pos="3420"/>
        </w:tabs>
        <w:spacing w:line="408" w:lineRule="auto"/>
        <w:rPr>
          <w:rFonts w:ascii="Bookman Old Style" w:hAnsi="Bookman Old Style" w:cstheme="majorBidi"/>
          <w:b/>
          <w:sz w:val="28"/>
          <w:szCs w:val="28"/>
        </w:rPr>
      </w:pPr>
      <w:r w:rsidRPr="009E3C75">
        <w:rPr>
          <w:rFonts w:ascii="Bookman Old Style" w:hAnsi="Bookman Old Style" w:cstheme="majorBidi"/>
          <w:b/>
          <w:sz w:val="28"/>
          <w:szCs w:val="28"/>
        </w:rPr>
        <w:lastRenderedPageBreak/>
        <w:t>CHAPTER THREE:</w:t>
      </w:r>
      <w:r>
        <w:rPr>
          <w:rFonts w:ascii="Bookman Old Style" w:hAnsi="Bookman Old Style" w:cstheme="majorBidi"/>
          <w:b/>
          <w:sz w:val="28"/>
          <w:szCs w:val="28"/>
        </w:rPr>
        <w:t xml:space="preserve"> </w:t>
      </w:r>
      <w:r w:rsidRPr="009E3C75">
        <w:rPr>
          <w:rFonts w:ascii="Bookman Old Style" w:hAnsi="Bookman Old Style" w:cstheme="majorBidi"/>
          <w:b/>
          <w:sz w:val="28"/>
          <w:szCs w:val="28"/>
        </w:rPr>
        <w:t>RESEARCH METHODOLOGY</w:t>
      </w:r>
    </w:p>
    <w:p w:rsidR="00933C75" w:rsidRPr="009E3C75" w:rsidRDefault="00933C75" w:rsidP="00933C75">
      <w:pPr>
        <w:spacing w:line="408" w:lineRule="auto"/>
        <w:rPr>
          <w:rFonts w:ascii="Bookman Old Style" w:hAnsi="Bookman Old Style"/>
          <w:b/>
          <w:bCs/>
          <w:sz w:val="28"/>
          <w:szCs w:val="28"/>
        </w:rPr>
      </w:pPr>
      <w:r w:rsidRPr="009E3C75">
        <w:rPr>
          <w:rFonts w:ascii="Bookman Old Style" w:hAnsi="Bookman Old Style"/>
          <w:sz w:val="28"/>
          <w:szCs w:val="28"/>
        </w:rPr>
        <w:t xml:space="preserve">Research Design </w:t>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Pr>
          <w:rFonts w:ascii="Bookman Old Style" w:hAnsi="Bookman Old Style"/>
          <w:sz w:val="28"/>
          <w:szCs w:val="28"/>
        </w:rPr>
        <w:t>28</w:t>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 xml:space="preserve">Population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w:t>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Sampl</w:t>
      </w:r>
      <w:r>
        <w:rPr>
          <w:rFonts w:ascii="Bookman Old Style" w:hAnsi="Bookman Old Style"/>
          <w:sz w:val="28"/>
          <w:szCs w:val="28"/>
        </w:rPr>
        <w:t>e and Sampling Techniques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29</w:t>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 xml:space="preserve">Research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29</w:t>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Val</w:t>
      </w:r>
      <w:r>
        <w:rPr>
          <w:rFonts w:ascii="Bookman Old Style" w:hAnsi="Bookman Old Style"/>
          <w:sz w:val="28"/>
          <w:szCs w:val="28"/>
        </w:rPr>
        <w:t xml:space="preserve">idity of the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29</w:t>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Administr</w:t>
      </w:r>
      <w:r>
        <w:rPr>
          <w:rFonts w:ascii="Bookman Old Style" w:hAnsi="Bookman Old Style"/>
          <w:sz w:val="28"/>
          <w:szCs w:val="28"/>
        </w:rPr>
        <w:t xml:space="preserve">ation of Data Collection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rsidR="00933C75" w:rsidRDefault="00933C75" w:rsidP="00933C75">
      <w:pPr>
        <w:spacing w:line="408" w:lineRule="auto"/>
        <w:rPr>
          <w:rFonts w:ascii="Bookman Old Style" w:hAnsi="Bookman Old Style"/>
          <w:sz w:val="28"/>
          <w:szCs w:val="28"/>
        </w:rPr>
      </w:pPr>
      <w:r>
        <w:rPr>
          <w:rFonts w:ascii="Bookman Old Style" w:hAnsi="Bookman Old Style"/>
          <w:sz w:val="28"/>
          <w:szCs w:val="28"/>
        </w:rPr>
        <w:t>Procedure for Data Collection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Da</w:t>
      </w:r>
      <w:r>
        <w:rPr>
          <w:rFonts w:ascii="Bookman Old Style" w:hAnsi="Bookman Old Style"/>
          <w:sz w:val="28"/>
          <w:szCs w:val="28"/>
        </w:rPr>
        <w:t xml:space="preserve">ta Analysis Techniques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rsidR="00933C75" w:rsidRPr="009E3C75" w:rsidRDefault="00933C75" w:rsidP="00933C75">
      <w:pPr>
        <w:spacing w:line="408" w:lineRule="auto"/>
        <w:rPr>
          <w:rFonts w:ascii="Bookman Old Style" w:hAnsi="Bookman Old Style"/>
          <w:b/>
          <w:bCs/>
          <w:sz w:val="28"/>
          <w:szCs w:val="28"/>
        </w:rPr>
      </w:pPr>
      <w:r w:rsidRPr="009E3C75">
        <w:rPr>
          <w:rFonts w:ascii="Bookman Old Style" w:hAnsi="Bookman Old Style"/>
          <w:b/>
          <w:bCs/>
          <w:sz w:val="28"/>
          <w:szCs w:val="28"/>
        </w:rPr>
        <w:t xml:space="preserve">CHAPTER FOUR: RESULTS AND DISCUSSION </w:t>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 xml:space="preserve">Results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31</w:t>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 xml:space="preserve">Discussion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34</w:t>
      </w:r>
    </w:p>
    <w:p w:rsidR="00933C75" w:rsidRPr="009E3C75" w:rsidRDefault="00933C75" w:rsidP="00933C75">
      <w:pPr>
        <w:spacing w:line="408" w:lineRule="auto"/>
        <w:rPr>
          <w:rFonts w:ascii="Bookman Old Style" w:hAnsi="Bookman Old Style"/>
          <w:b/>
          <w:bCs/>
          <w:sz w:val="28"/>
          <w:szCs w:val="28"/>
        </w:rPr>
      </w:pPr>
      <w:r w:rsidRPr="009E3C75">
        <w:rPr>
          <w:rFonts w:ascii="Bookman Old Style" w:hAnsi="Bookman Old Style"/>
          <w:b/>
          <w:bCs/>
          <w:sz w:val="28"/>
          <w:szCs w:val="28"/>
        </w:rPr>
        <w:t xml:space="preserve">CHAPTER FIVE: SUMMARY, CONCLUSION AND RECOMMENDATION </w:t>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Summary</w:t>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36</w:t>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36</w:t>
      </w:r>
    </w:p>
    <w:p w:rsidR="00933C75" w:rsidRDefault="00933C75" w:rsidP="00933C75">
      <w:pPr>
        <w:spacing w:line="408" w:lineRule="auto"/>
        <w:rPr>
          <w:rFonts w:ascii="Bookman Old Style" w:hAnsi="Bookman Old Style"/>
          <w:sz w:val="28"/>
          <w:szCs w:val="28"/>
        </w:rPr>
      </w:pPr>
      <w:r>
        <w:rPr>
          <w:rFonts w:ascii="Bookman Old Style" w:hAnsi="Bookman Old Style"/>
          <w:sz w:val="28"/>
          <w:szCs w:val="28"/>
        </w:rPr>
        <w:t xml:space="preserve">Recommendations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37</w:t>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References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933C75" w:rsidRDefault="00933C75" w:rsidP="00933C75">
      <w:pPr>
        <w:jc w:val="left"/>
        <w:rPr>
          <w:b/>
          <w:color w:val="000000"/>
          <w:sz w:val="24"/>
          <w:szCs w:val="24"/>
        </w:rPr>
      </w:pPr>
    </w:p>
    <w:p w:rsidR="00933C75" w:rsidRDefault="00933C75" w:rsidP="00933C75">
      <w:pPr>
        <w:jc w:val="left"/>
        <w:rPr>
          <w:b/>
          <w:color w:val="000000"/>
          <w:sz w:val="28"/>
          <w:szCs w:val="28"/>
        </w:rPr>
      </w:pPr>
      <w:r>
        <w:rPr>
          <w:b/>
          <w:color w:val="000000"/>
          <w:sz w:val="24"/>
          <w:szCs w:val="24"/>
        </w:rPr>
        <w:br w:type="page"/>
      </w:r>
    </w:p>
    <w:p w:rsidR="00933C75" w:rsidRPr="00A40FFD" w:rsidRDefault="00933C75" w:rsidP="00933C75">
      <w:pPr>
        <w:spacing w:line="360" w:lineRule="auto"/>
        <w:jc w:val="center"/>
        <w:rPr>
          <w:rFonts w:ascii="Bookman Old Style" w:hAnsi="Bookman Old Style"/>
          <w:b/>
          <w:color w:val="000000"/>
          <w:sz w:val="28"/>
          <w:szCs w:val="28"/>
        </w:rPr>
      </w:pPr>
      <w:r w:rsidRPr="00A40FFD">
        <w:rPr>
          <w:rFonts w:ascii="Bookman Old Style" w:hAnsi="Bookman Old Style"/>
          <w:b/>
          <w:color w:val="000000"/>
          <w:sz w:val="28"/>
          <w:szCs w:val="28"/>
        </w:rPr>
        <w:lastRenderedPageBreak/>
        <w:t>INFLUENCE OF IMPROVISED TEACHING INSTRUCTIONAL MATERIALS ON CHEMIS</w:t>
      </w:r>
      <w:r>
        <w:rPr>
          <w:rFonts w:ascii="Bookman Old Style" w:hAnsi="Bookman Old Style"/>
          <w:b/>
          <w:color w:val="000000"/>
          <w:sz w:val="28"/>
          <w:szCs w:val="28"/>
        </w:rPr>
        <w:t>TRY STUDENTS PERFORMANCE IN SENIOR</w:t>
      </w:r>
      <w:r w:rsidRPr="00A40FFD">
        <w:rPr>
          <w:rFonts w:ascii="Bookman Old Style" w:hAnsi="Bookman Old Style"/>
          <w:b/>
          <w:color w:val="000000"/>
          <w:sz w:val="28"/>
          <w:szCs w:val="28"/>
        </w:rPr>
        <w:t xml:space="preserve"> SECONDARY SCHOOL IN ILORIN WEST LOCAL GOVERNMENT AREA, KWARA STATE</w:t>
      </w:r>
    </w:p>
    <w:p w:rsidR="00933C75" w:rsidRDefault="00933C75" w:rsidP="00933C75">
      <w:pPr>
        <w:spacing w:line="360" w:lineRule="auto"/>
        <w:jc w:val="center"/>
        <w:rPr>
          <w:b/>
          <w:color w:val="000000"/>
          <w:sz w:val="28"/>
          <w:szCs w:val="28"/>
        </w:rPr>
      </w:pPr>
    </w:p>
    <w:p w:rsidR="00933C75" w:rsidRPr="009E3C75" w:rsidRDefault="00933C75" w:rsidP="00933C75">
      <w:pPr>
        <w:tabs>
          <w:tab w:val="left" w:pos="3420"/>
        </w:tabs>
        <w:spacing w:line="360" w:lineRule="auto"/>
        <w:jc w:val="center"/>
        <w:rPr>
          <w:rFonts w:ascii="Bookman Old Style" w:hAnsi="Bookman Old Style" w:cstheme="majorBidi"/>
          <w:b/>
          <w:sz w:val="42"/>
          <w:szCs w:val="42"/>
        </w:rPr>
      </w:pPr>
      <w:r w:rsidRPr="009E3C75">
        <w:rPr>
          <w:rFonts w:ascii="Bookman Old Style" w:hAnsi="Bookman Old Style" w:cstheme="majorBidi"/>
          <w:b/>
          <w:sz w:val="42"/>
          <w:szCs w:val="42"/>
        </w:rPr>
        <w:t xml:space="preserve">BY </w:t>
      </w:r>
    </w:p>
    <w:p w:rsidR="00933C75" w:rsidRPr="009E3C75" w:rsidRDefault="00933C75" w:rsidP="00933C75">
      <w:pPr>
        <w:tabs>
          <w:tab w:val="left" w:pos="3420"/>
        </w:tabs>
        <w:spacing w:line="360" w:lineRule="auto"/>
        <w:jc w:val="center"/>
        <w:rPr>
          <w:rFonts w:ascii="Bookman Old Style" w:hAnsi="Bookman Old Style" w:cstheme="majorBidi"/>
          <w:b/>
          <w:sz w:val="32"/>
          <w:szCs w:val="32"/>
        </w:rPr>
      </w:pPr>
    </w:p>
    <w:p w:rsidR="00933C75" w:rsidRPr="00B10331" w:rsidRDefault="00933C75" w:rsidP="00933C75">
      <w:pPr>
        <w:tabs>
          <w:tab w:val="left" w:pos="3420"/>
        </w:tabs>
        <w:spacing w:line="360" w:lineRule="auto"/>
        <w:jc w:val="center"/>
        <w:rPr>
          <w:rFonts w:ascii="Bookman Old Style" w:hAnsi="Bookman Old Style" w:cstheme="majorBidi"/>
          <w:b/>
          <w:sz w:val="48"/>
          <w:szCs w:val="48"/>
        </w:rPr>
      </w:pPr>
      <w:r>
        <w:rPr>
          <w:rFonts w:ascii="Bookman Old Style" w:hAnsi="Bookman Old Style" w:cstheme="majorBidi"/>
          <w:b/>
          <w:sz w:val="48"/>
          <w:szCs w:val="48"/>
        </w:rPr>
        <w:t>LAWAL ROSHEEDAH OMOLARA</w:t>
      </w:r>
    </w:p>
    <w:p w:rsidR="00933C75" w:rsidRPr="009E3C75" w:rsidRDefault="00933C75" w:rsidP="00933C75">
      <w:pPr>
        <w:tabs>
          <w:tab w:val="left" w:pos="3420"/>
        </w:tabs>
        <w:spacing w:line="360" w:lineRule="auto"/>
        <w:jc w:val="center"/>
        <w:rPr>
          <w:rFonts w:ascii="Bookman Old Style" w:hAnsi="Bookman Old Style" w:cstheme="majorBidi"/>
          <w:b/>
          <w:sz w:val="32"/>
          <w:szCs w:val="32"/>
        </w:rPr>
      </w:pPr>
      <w:r>
        <w:rPr>
          <w:rFonts w:ascii="Bookman Old Style" w:hAnsi="Bookman Old Style" w:cstheme="majorBidi"/>
          <w:b/>
          <w:sz w:val="32"/>
          <w:szCs w:val="32"/>
        </w:rPr>
        <w:t>MATRIC NO: KWCOED/IL/21/0502</w:t>
      </w:r>
    </w:p>
    <w:p w:rsidR="00933C75" w:rsidRPr="009E3C75" w:rsidRDefault="00933C75" w:rsidP="00933C75">
      <w:pPr>
        <w:tabs>
          <w:tab w:val="left" w:pos="3420"/>
        </w:tabs>
        <w:spacing w:line="360" w:lineRule="auto"/>
        <w:jc w:val="center"/>
        <w:rPr>
          <w:rFonts w:ascii="Bookman Old Style" w:hAnsi="Bookman Old Style" w:cstheme="majorBidi"/>
          <w:b/>
          <w:sz w:val="28"/>
          <w:szCs w:val="28"/>
        </w:rPr>
      </w:pPr>
    </w:p>
    <w:p w:rsidR="00933C75" w:rsidRPr="009E3C75" w:rsidRDefault="00933C75" w:rsidP="00933C75">
      <w:pPr>
        <w:spacing w:line="408" w:lineRule="auto"/>
        <w:jc w:val="center"/>
        <w:rPr>
          <w:rFonts w:ascii="Bookman Old Style" w:hAnsi="Bookman Old Style"/>
          <w:b/>
          <w:bCs/>
          <w:sz w:val="28"/>
          <w:szCs w:val="28"/>
        </w:rPr>
      </w:pPr>
      <w:r w:rsidRPr="009E3C75">
        <w:rPr>
          <w:rFonts w:ascii="Bookman Old Style" w:hAnsi="Bookman Old Style"/>
          <w:b/>
          <w:bCs/>
          <w:sz w:val="28"/>
          <w:szCs w:val="28"/>
        </w:rPr>
        <w:t xml:space="preserve">A RESEARCH PROJECT SUBMITTED TO THE DEPARTMENT OF </w:t>
      </w:r>
      <w:r>
        <w:rPr>
          <w:rFonts w:ascii="Bookman Old Style" w:hAnsi="Bookman Old Style"/>
          <w:b/>
          <w:bCs/>
          <w:sz w:val="28"/>
          <w:szCs w:val="28"/>
        </w:rPr>
        <w:t>CHEMISTRY</w:t>
      </w:r>
      <w:r w:rsidRPr="009E3C75">
        <w:rPr>
          <w:rFonts w:ascii="Bookman Old Style" w:hAnsi="Bookman Old Style"/>
          <w:b/>
          <w:bCs/>
          <w:sz w:val="28"/>
          <w:szCs w:val="28"/>
        </w:rPr>
        <w:t>, KWARA STATE COLLEGE OF EDUCATION, ILORIN</w:t>
      </w:r>
    </w:p>
    <w:p w:rsidR="00933C75" w:rsidRPr="009E3C75" w:rsidRDefault="00933C75" w:rsidP="00933C75">
      <w:pPr>
        <w:spacing w:line="408" w:lineRule="auto"/>
        <w:jc w:val="center"/>
        <w:rPr>
          <w:rFonts w:ascii="Bookman Old Style" w:hAnsi="Bookman Old Style"/>
          <w:b/>
          <w:bCs/>
          <w:sz w:val="28"/>
          <w:szCs w:val="28"/>
        </w:rPr>
      </w:pPr>
      <w:r w:rsidRPr="009E3C75">
        <w:rPr>
          <w:rFonts w:ascii="Bookman Old Style" w:hAnsi="Bookman Old Style"/>
          <w:b/>
          <w:bCs/>
          <w:sz w:val="28"/>
          <w:szCs w:val="28"/>
        </w:rPr>
        <w:t xml:space="preserve"> IN PARTIAL FULFILLMENT OF THE REQUIREMENTS FOR THE AWARD OF NIGERIAN CERTIFICATE IN EDUCATION (N.C.E)</w:t>
      </w:r>
    </w:p>
    <w:p w:rsidR="00933C75" w:rsidRPr="009E3C75" w:rsidRDefault="00933C75" w:rsidP="00933C75">
      <w:pPr>
        <w:tabs>
          <w:tab w:val="left" w:pos="3420"/>
        </w:tabs>
        <w:spacing w:line="360" w:lineRule="auto"/>
        <w:jc w:val="center"/>
        <w:rPr>
          <w:rFonts w:ascii="Bookman Old Style" w:hAnsi="Bookman Old Style" w:cstheme="majorBidi"/>
          <w:b/>
          <w:sz w:val="28"/>
          <w:szCs w:val="28"/>
        </w:rPr>
      </w:pP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t>JULY</w:t>
      </w:r>
      <w:r w:rsidRPr="009E3C75">
        <w:rPr>
          <w:rFonts w:ascii="Bookman Old Style" w:hAnsi="Bookman Old Style"/>
          <w:b/>
          <w:bCs/>
          <w:sz w:val="28"/>
          <w:szCs w:val="28"/>
        </w:rPr>
        <w:t>, 202</w:t>
      </w:r>
      <w:r>
        <w:rPr>
          <w:rFonts w:ascii="Bookman Old Style" w:hAnsi="Bookman Old Style"/>
          <w:b/>
          <w:bCs/>
          <w:sz w:val="28"/>
          <w:szCs w:val="28"/>
        </w:rPr>
        <w:t>4</w:t>
      </w:r>
    </w:p>
    <w:p w:rsidR="00933C75" w:rsidRPr="00A40FFD" w:rsidRDefault="00933C75" w:rsidP="00933C75">
      <w:pPr>
        <w:spacing w:line="360" w:lineRule="auto"/>
        <w:jc w:val="center"/>
        <w:rPr>
          <w:bCs/>
          <w:color w:val="000000"/>
          <w:sz w:val="28"/>
          <w:szCs w:val="28"/>
        </w:rPr>
      </w:pPr>
      <w:r w:rsidRPr="009E3C75">
        <w:rPr>
          <w:rFonts w:ascii="Bookman Old Style" w:hAnsi="Bookman Old Style" w:cstheme="majorBidi"/>
          <w:b/>
          <w:sz w:val="28"/>
          <w:szCs w:val="28"/>
        </w:rPr>
        <w:br w:type="page"/>
      </w:r>
    </w:p>
    <w:p w:rsidR="00933C75" w:rsidRPr="00673D5E" w:rsidRDefault="00933C75" w:rsidP="00933C75">
      <w:pPr>
        <w:spacing w:line="408" w:lineRule="auto"/>
        <w:jc w:val="center"/>
        <w:rPr>
          <w:b/>
          <w:color w:val="000000"/>
          <w:sz w:val="28"/>
          <w:szCs w:val="28"/>
        </w:rPr>
      </w:pPr>
      <w:r w:rsidRPr="00673D5E">
        <w:rPr>
          <w:b/>
          <w:color w:val="000000"/>
          <w:sz w:val="28"/>
          <w:szCs w:val="28"/>
        </w:rPr>
        <w:lastRenderedPageBreak/>
        <w:t>CERTIFICATION</w:t>
      </w:r>
    </w:p>
    <w:p w:rsidR="00933C75" w:rsidRDefault="00933C75" w:rsidP="00933C75">
      <w:pPr>
        <w:spacing w:line="360" w:lineRule="auto"/>
        <w:rPr>
          <w:bCs/>
          <w:color w:val="000000"/>
          <w:sz w:val="28"/>
          <w:szCs w:val="28"/>
        </w:rPr>
      </w:pPr>
      <w:r>
        <w:rPr>
          <w:bCs/>
          <w:color w:val="000000"/>
          <w:sz w:val="28"/>
          <w:szCs w:val="28"/>
        </w:rPr>
        <w:tab/>
        <w:t xml:space="preserve">This is to certify that the research project was carried out by Lawal Rosheedah Omolara with Matriculation number KWCOED/IL/21/0502 of the Chemistry/Integrated Science, School of Science, Kwara State College of Education, </w:t>
      </w:r>
      <w:proofErr w:type="gramStart"/>
      <w:r>
        <w:rPr>
          <w:bCs/>
          <w:color w:val="000000"/>
          <w:sz w:val="28"/>
          <w:szCs w:val="28"/>
        </w:rPr>
        <w:t>Ilorin</w:t>
      </w:r>
      <w:proofErr w:type="gramEnd"/>
      <w:r>
        <w:rPr>
          <w:bCs/>
          <w:color w:val="000000"/>
          <w:sz w:val="28"/>
          <w:szCs w:val="28"/>
        </w:rPr>
        <w:t xml:space="preserve"> for the award of certificate in Education (NCE).</w:t>
      </w:r>
    </w:p>
    <w:p w:rsidR="00933C75" w:rsidRDefault="00933C75" w:rsidP="00933C75">
      <w:pPr>
        <w:spacing w:line="408" w:lineRule="auto"/>
        <w:rPr>
          <w:b/>
          <w:color w:val="000000"/>
          <w:sz w:val="24"/>
          <w:szCs w:val="24"/>
        </w:rPr>
      </w:pPr>
    </w:p>
    <w:p w:rsidR="00933C75" w:rsidRDefault="00933C75" w:rsidP="00933C75">
      <w:pPr>
        <w:spacing w:line="408" w:lineRule="auto"/>
        <w:rPr>
          <w:rFonts w:ascii="Bookman Old Style" w:hAnsi="Bookman Old Style"/>
          <w:sz w:val="28"/>
          <w:szCs w:val="28"/>
        </w:rPr>
      </w:pPr>
    </w:p>
    <w:p w:rsidR="00933C75" w:rsidRPr="009E3C75" w:rsidRDefault="00933C75" w:rsidP="00933C75">
      <w:pPr>
        <w:spacing w:line="408" w:lineRule="auto"/>
        <w:rPr>
          <w:rFonts w:ascii="Bookman Old Style" w:hAnsi="Bookman Old Style"/>
          <w:b/>
          <w:bCs/>
          <w:sz w:val="28"/>
          <w:szCs w:val="28"/>
        </w:rPr>
      </w:pPr>
      <w:r w:rsidRPr="009E3C75">
        <w:rPr>
          <w:rFonts w:ascii="Bookman Old Style" w:hAnsi="Bookman Old Style"/>
          <w:sz w:val="28"/>
          <w:szCs w:val="28"/>
        </w:rPr>
        <w:t>_______________</w:t>
      </w:r>
      <w:r w:rsidRPr="009E3C75">
        <w:rPr>
          <w:rFonts w:ascii="Bookman Old Style" w:hAnsi="Bookman Old Style"/>
          <w:sz w:val="28"/>
          <w:szCs w:val="28"/>
        </w:rPr>
        <w:tab/>
      </w:r>
      <w:r w:rsidRPr="009E3C75">
        <w:rPr>
          <w:rFonts w:ascii="Bookman Old Style" w:hAnsi="Bookman Old Style"/>
          <w:b/>
          <w:bCs/>
          <w:sz w:val="28"/>
          <w:szCs w:val="28"/>
        </w:rPr>
        <w:tab/>
        <w:t xml:space="preserve">     </w:t>
      </w:r>
      <w:r>
        <w:rPr>
          <w:rFonts w:ascii="Bookman Old Style" w:hAnsi="Bookman Old Style"/>
          <w:b/>
          <w:bCs/>
          <w:sz w:val="28"/>
          <w:szCs w:val="28"/>
        </w:rPr>
        <w:tab/>
      </w:r>
      <w:r w:rsidRPr="009E3C75">
        <w:rPr>
          <w:rFonts w:ascii="Bookman Old Style" w:hAnsi="Bookman Old Style"/>
          <w:b/>
          <w:bCs/>
          <w:sz w:val="28"/>
          <w:szCs w:val="28"/>
        </w:rPr>
        <w:t xml:space="preserve"> _____________</w:t>
      </w:r>
      <w:r w:rsidRPr="009E3C75">
        <w:rPr>
          <w:rFonts w:ascii="Bookman Old Style" w:hAnsi="Bookman Old Style"/>
          <w:b/>
          <w:bCs/>
          <w:sz w:val="28"/>
          <w:szCs w:val="28"/>
        </w:rPr>
        <w:tab/>
      </w:r>
      <w:r w:rsidRPr="009E3C75">
        <w:rPr>
          <w:rFonts w:ascii="Bookman Old Style" w:hAnsi="Bookman Old Style"/>
          <w:b/>
          <w:bCs/>
          <w:sz w:val="28"/>
          <w:szCs w:val="28"/>
        </w:rPr>
        <w:tab/>
        <w:t>___________</w:t>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 xml:space="preserve">Project Supervisor </w:t>
      </w:r>
      <w:r>
        <w:rPr>
          <w:rFonts w:ascii="Bookman Old Style" w:hAnsi="Bookman Old Style"/>
          <w:sz w:val="28"/>
          <w:szCs w:val="28"/>
        </w:rPr>
        <w:tab/>
        <w:t xml:space="preserve">     </w:t>
      </w:r>
      <w:r>
        <w:rPr>
          <w:rFonts w:ascii="Bookman Old Style" w:hAnsi="Bookman Old Style"/>
          <w:sz w:val="28"/>
          <w:szCs w:val="28"/>
        </w:rPr>
        <w:tab/>
      </w:r>
      <w:r w:rsidRPr="009E3C75">
        <w:rPr>
          <w:rFonts w:ascii="Bookman Old Style" w:hAnsi="Bookman Old Style"/>
          <w:sz w:val="28"/>
          <w:szCs w:val="28"/>
        </w:rPr>
        <w:t>Signature</w:t>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t>Date</w:t>
      </w:r>
    </w:p>
    <w:p w:rsidR="00933C75" w:rsidRPr="009E3C75" w:rsidRDefault="00933C75" w:rsidP="00933C75">
      <w:pPr>
        <w:spacing w:line="408" w:lineRule="auto"/>
        <w:rPr>
          <w:rFonts w:ascii="Bookman Old Style" w:hAnsi="Bookman Old Style"/>
          <w:b/>
          <w:bCs/>
          <w:sz w:val="28"/>
          <w:szCs w:val="28"/>
        </w:rPr>
      </w:pPr>
    </w:p>
    <w:p w:rsidR="00933C75" w:rsidRPr="009E3C75" w:rsidRDefault="00933C75" w:rsidP="00933C75">
      <w:pPr>
        <w:spacing w:line="408" w:lineRule="auto"/>
        <w:rPr>
          <w:rFonts w:ascii="Bookman Old Style" w:hAnsi="Bookman Old Style"/>
          <w:b/>
          <w:bCs/>
          <w:sz w:val="28"/>
          <w:szCs w:val="28"/>
        </w:rPr>
      </w:pPr>
      <w:r w:rsidRPr="009E3C75">
        <w:rPr>
          <w:rFonts w:ascii="Bookman Old Style" w:hAnsi="Bookman Old Style"/>
          <w:sz w:val="28"/>
          <w:szCs w:val="28"/>
        </w:rPr>
        <w:t>________________</w:t>
      </w:r>
      <w:r w:rsidRPr="009E3C75">
        <w:rPr>
          <w:rFonts w:ascii="Bookman Old Style" w:hAnsi="Bookman Old Style"/>
          <w:sz w:val="28"/>
          <w:szCs w:val="28"/>
        </w:rPr>
        <w:tab/>
      </w:r>
      <w:r w:rsidRPr="009E3C75">
        <w:rPr>
          <w:rFonts w:ascii="Bookman Old Style" w:hAnsi="Bookman Old Style"/>
          <w:b/>
          <w:bCs/>
          <w:sz w:val="28"/>
          <w:szCs w:val="28"/>
        </w:rPr>
        <w:t xml:space="preserve">         ______________</w:t>
      </w:r>
      <w:r w:rsidRPr="009E3C75">
        <w:rPr>
          <w:rFonts w:ascii="Bookman Old Style" w:hAnsi="Bookman Old Style"/>
          <w:b/>
          <w:bCs/>
          <w:sz w:val="28"/>
          <w:szCs w:val="28"/>
        </w:rPr>
        <w:tab/>
      </w:r>
      <w:r w:rsidRPr="009E3C75">
        <w:rPr>
          <w:rFonts w:ascii="Bookman Old Style" w:hAnsi="Bookman Old Style"/>
          <w:b/>
          <w:bCs/>
          <w:sz w:val="28"/>
          <w:szCs w:val="28"/>
        </w:rPr>
        <w:tab/>
        <w:t>___________</w:t>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 xml:space="preserve">Head of Department         </w:t>
      </w:r>
      <w:r>
        <w:rPr>
          <w:rFonts w:ascii="Bookman Old Style" w:hAnsi="Bookman Old Style"/>
          <w:sz w:val="28"/>
          <w:szCs w:val="28"/>
        </w:rPr>
        <w:tab/>
        <w:t xml:space="preserve"> </w:t>
      </w:r>
      <w:r w:rsidRPr="009E3C75">
        <w:rPr>
          <w:rFonts w:ascii="Bookman Old Style" w:hAnsi="Bookman Old Style"/>
          <w:sz w:val="28"/>
          <w:szCs w:val="28"/>
        </w:rPr>
        <w:t>Signature</w:t>
      </w:r>
      <w:r w:rsidRPr="009E3C75">
        <w:rPr>
          <w:rFonts w:ascii="Bookman Old Style" w:hAnsi="Bookman Old Style"/>
          <w:sz w:val="28"/>
          <w:szCs w:val="28"/>
        </w:rPr>
        <w:tab/>
      </w:r>
      <w:r w:rsidRPr="009E3C75">
        <w:rPr>
          <w:rFonts w:ascii="Bookman Old Style" w:hAnsi="Bookman Old Style"/>
          <w:sz w:val="28"/>
          <w:szCs w:val="28"/>
        </w:rPr>
        <w:tab/>
      </w:r>
      <w:r>
        <w:rPr>
          <w:rFonts w:ascii="Bookman Old Style" w:hAnsi="Bookman Old Style"/>
          <w:sz w:val="28"/>
          <w:szCs w:val="28"/>
        </w:rPr>
        <w:tab/>
      </w:r>
      <w:r w:rsidRPr="009E3C75">
        <w:rPr>
          <w:rFonts w:ascii="Bookman Old Style" w:hAnsi="Bookman Old Style"/>
          <w:sz w:val="28"/>
          <w:szCs w:val="28"/>
        </w:rPr>
        <w:t xml:space="preserve"> </w:t>
      </w:r>
      <w:r>
        <w:rPr>
          <w:rFonts w:ascii="Bookman Old Style" w:hAnsi="Bookman Old Style"/>
          <w:sz w:val="28"/>
          <w:szCs w:val="28"/>
        </w:rPr>
        <w:tab/>
      </w:r>
      <w:r w:rsidRPr="009E3C75">
        <w:rPr>
          <w:rFonts w:ascii="Bookman Old Style" w:hAnsi="Bookman Old Style"/>
          <w:sz w:val="28"/>
          <w:szCs w:val="28"/>
        </w:rPr>
        <w:t xml:space="preserve">Date </w:t>
      </w:r>
    </w:p>
    <w:p w:rsidR="00933C75" w:rsidRPr="009E3C75" w:rsidRDefault="00933C75" w:rsidP="00933C75">
      <w:pPr>
        <w:spacing w:line="408" w:lineRule="auto"/>
        <w:rPr>
          <w:rFonts w:ascii="Bookman Old Style" w:hAnsi="Bookman Old Style"/>
          <w:b/>
          <w:bCs/>
          <w:sz w:val="28"/>
          <w:szCs w:val="28"/>
        </w:rPr>
      </w:pPr>
    </w:p>
    <w:p w:rsidR="00933C75" w:rsidRPr="009E3C75" w:rsidRDefault="00933C75" w:rsidP="00933C75">
      <w:pPr>
        <w:spacing w:line="408" w:lineRule="auto"/>
        <w:rPr>
          <w:rFonts w:ascii="Bookman Old Style" w:hAnsi="Bookman Old Style"/>
          <w:b/>
          <w:bCs/>
          <w:sz w:val="28"/>
          <w:szCs w:val="28"/>
        </w:rPr>
      </w:pPr>
    </w:p>
    <w:p w:rsidR="00933C75" w:rsidRPr="009E3C75" w:rsidRDefault="00933C75" w:rsidP="00933C75">
      <w:pPr>
        <w:spacing w:line="408" w:lineRule="auto"/>
        <w:rPr>
          <w:rFonts w:ascii="Bookman Old Style" w:hAnsi="Bookman Old Style"/>
          <w:b/>
          <w:bCs/>
          <w:sz w:val="28"/>
          <w:szCs w:val="28"/>
        </w:rPr>
      </w:pPr>
      <w:r w:rsidRPr="009E3C75">
        <w:rPr>
          <w:rFonts w:ascii="Bookman Old Style" w:hAnsi="Bookman Old Style"/>
          <w:sz w:val="28"/>
          <w:szCs w:val="28"/>
        </w:rPr>
        <w:t>________________</w:t>
      </w:r>
      <w:r w:rsidRPr="009E3C75">
        <w:rPr>
          <w:rFonts w:ascii="Bookman Old Style" w:hAnsi="Bookman Old Style"/>
          <w:b/>
          <w:bCs/>
          <w:sz w:val="28"/>
          <w:szCs w:val="28"/>
        </w:rPr>
        <w:tab/>
      </w:r>
      <w:r w:rsidRPr="009E3C75">
        <w:rPr>
          <w:rFonts w:ascii="Bookman Old Style" w:hAnsi="Bookman Old Style"/>
          <w:b/>
          <w:bCs/>
          <w:sz w:val="28"/>
          <w:szCs w:val="28"/>
        </w:rPr>
        <w:tab/>
        <w:t>_____________</w:t>
      </w:r>
      <w:r w:rsidRPr="009E3C75">
        <w:rPr>
          <w:rFonts w:ascii="Bookman Old Style" w:hAnsi="Bookman Old Style"/>
          <w:b/>
          <w:bCs/>
          <w:sz w:val="28"/>
          <w:szCs w:val="28"/>
        </w:rPr>
        <w:tab/>
        <w:t xml:space="preserve">    </w:t>
      </w:r>
      <w:r w:rsidRPr="009E3C75">
        <w:rPr>
          <w:rFonts w:ascii="Bookman Old Style" w:hAnsi="Bookman Old Style"/>
          <w:b/>
          <w:bCs/>
          <w:sz w:val="28"/>
          <w:szCs w:val="28"/>
        </w:rPr>
        <w:tab/>
        <w:t>___________</w:t>
      </w:r>
    </w:p>
    <w:p w:rsidR="00933C75" w:rsidRPr="009E3C75" w:rsidRDefault="00933C75" w:rsidP="00933C75">
      <w:pPr>
        <w:pStyle w:val="NormalWeb"/>
        <w:spacing w:before="0" w:beforeAutospacing="0" w:after="0" w:afterAutospacing="0" w:line="408" w:lineRule="auto"/>
        <w:jc w:val="both"/>
        <w:rPr>
          <w:rFonts w:ascii="Bookman Old Style" w:hAnsi="Bookman Old Style"/>
          <w:sz w:val="28"/>
          <w:szCs w:val="28"/>
        </w:rPr>
      </w:pPr>
      <w:r w:rsidRPr="009E3C75">
        <w:rPr>
          <w:rFonts w:ascii="Bookman Old Style" w:hAnsi="Bookman Old Style"/>
          <w:sz w:val="28"/>
          <w:szCs w:val="28"/>
        </w:rPr>
        <w:t>Project Coordinator</w:t>
      </w:r>
      <w:r w:rsidRPr="009E3C75">
        <w:rPr>
          <w:rFonts w:ascii="Bookman Old Style" w:hAnsi="Bookman Old Style"/>
          <w:sz w:val="28"/>
          <w:szCs w:val="28"/>
        </w:rPr>
        <w:tab/>
      </w:r>
      <w:r w:rsidRPr="009E3C75">
        <w:rPr>
          <w:rFonts w:ascii="Bookman Old Style" w:hAnsi="Bookman Old Style"/>
          <w:sz w:val="28"/>
          <w:szCs w:val="28"/>
        </w:rPr>
        <w:tab/>
        <w:t xml:space="preserve">    Signature</w:t>
      </w:r>
      <w:r w:rsidRPr="009E3C75">
        <w:rPr>
          <w:rFonts w:ascii="Bookman Old Style" w:hAnsi="Bookman Old Style"/>
          <w:sz w:val="28"/>
          <w:szCs w:val="28"/>
        </w:rPr>
        <w:tab/>
      </w:r>
      <w:r w:rsidRPr="009E3C75">
        <w:rPr>
          <w:rFonts w:ascii="Bookman Old Style" w:hAnsi="Bookman Old Style"/>
          <w:sz w:val="28"/>
          <w:szCs w:val="28"/>
        </w:rPr>
        <w:tab/>
      </w:r>
      <w:r>
        <w:rPr>
          <w:rFonts w:ascii="Bookman Old Style" w:hAnsi="Bookman Old Style"/>
          <w:sz w:val="28"/>
          <w:szCs w:val="28"/>
        </w:rPr>
        <w:tab/>
      </w:r>
      <w:r w:rsidRPr="009E3C75">
        <w:rPr>
          <w:rFonts w:ascii="Bookman Old Style" w:hAnsi="Bookman Old Style"/>
          <w:sz w:val="28"/>
          <w:szCs w:val="28"/>
        </w:rPr>
        <w:t>Date</w:t>
      </w:r>
    </w:p>
    <w:p w:rsidR="00933C75" w:rsidRDefault="00933C75" w:rsidP="00933C75">
      <w:pPr>
        <w:rPr>
          <w:rFonts w:asciiTheme="majorBidi" w:hAnsiTheme="majorBidi" w:cstheme="majorBidi"/>
          <w:b/>
          <w:bCs/>
          <w:sz w:val="28"/>
          <w:szCs w:val="28"/>
        </w:rPr>
      </w:pPr>
      <w:r w:rsidRPr="009E3C75">
        <w:rPr>
          <w:rFonts w:ascii="Bookman Old Style" w:hAnsi="Bookman Old Style"/>
          <w:sz w:val="28"/>
          <w:szCs w:val="28"/>
        </w:rPr>
        <w:br w:type="page"/>
      </w:r>
    </w:p>
    <w:p w:rsidR="00933C75" w:rsidRPr="00A80086" w:rsidRDefault="00933C75" w:rsidP="00933C75">
      <w:pPr>
        <w:spacing w:line="360" w:lineRule="auto"/>
        <w:jc w:val="center"/>
        <w:rPr>
          <w:rFonts w:asciiTheme="majorBidi" w:hAnsiTheme="majorBidi" w:cstheme="majorBidi"/>
          <w:b/>
          <w:bCs/>
          <w:sz w:val="28"/>
          <w:szCs w:val="28"/>
        </w:rPr>
      </w:pPr>
      <w:r w:rsidRPr="00A80086">
        <w:rPr>
          <w:rFonts w:asciiTheme="majorBidi" w:hAnsiTheme="majorBidi" w:cstheme="majorBidi"/>
          <w:b/>
          <w:bCs/>
          <w:sz w:val="28"/>
          <w:szCs w:val="28"/>
        </w:rPr>
        <w:lastRenderedPageBreak/>
        <w:t>DEDICATION</w:t>
      </w:r>
    </w:p>
    <w:p w:rsidR="00933C75" w:rsidRDefault="00933C75" w:rsidP="00933C75">
      <w:pPr>
        <w:spacing w:line="480" w:lineRule="auto"/>
        <w:ind w:firstLine="720"/>
        <w:rPr>
          <w:rFonts w:asciiTheme="majorBidi" w:hAnsiTheme="majorBidi" w:cstheme="majorBidi"/>
          <w:sz w:val="28"/>
          <w:szCs w:val="28"/>
        </w:rPr>
      </w:pPr>
      <w:r w:rsidRPr="00CA6FFD">
        <w:rPr>
          <w:rFonts w:asciiTheme="majorBidi" w:hAnsiTheme="majorBidi" w:cstheme="majorBidi"/>
          <w:sz w:val="28"/>
          <w:szCs w:val="28"/>
        </w:rPr>
        <w:t xml:space="preserve">This project is dedicated to my caring and loving parents (MR&amp; MRS </w:t>
      </w:r>
      <w:r>
        <w:rPr>
          <w:rFonts w:asciiTheme="majorBidi" w:hAnsiTheme="majorBidi" w:cstheme="majorBidi"/>
          <w:sz w:val="28"/>
          <w:szCs w:val="28"/>
        </w:rPr>
        <w:t>LAWAL) w</w:t>
      </w:r>
      <w:r w:rsidRPr="00CA6FFD">
        <w:rPr>
          <w:rFonts w:asciiTheme="majorBidi" w:hAnsiTheme="majorBidi" w:cstheme="majorBidi"/>
          <w:sz w:val="28"/>
          <w:szCs w:val="28"/>
        </w:rPr>
        <w:t>ho has supported me from the inception to the end of this academic program and may god be with you till the end of your life</w:t>
      </w:r>
    </w:p>
    <w:p w:rsidR="00933C75" w:rsidRDefault="00933C75" w:rsidP="00933C75">
      <w:pPr>
        <w:jc w:val="left"/>
        <w:rPr>
          <w:rFonts w:asciiTheme="majorBidi" w:hAnsiTheme="majorBidi" w:cstheme="majorBidi"/>
          <w:sz w:val="28"/>
          <w:szCs w:val="28"/>
        </w:rPr>
      </w:pPr>
      <w:r>
        <w:rPr>
          <w:rFonts w:asciiTheme="majorBidi" w:hAnsiTheme="majorBidi" w:cstheme="majorBidi"/>
          <w:sz w:val="28"/>
          <w:szCs w:val="28"/>
        </w:rPr>
        <w:br w:type="page"/>
      </w:r>
    </w:p>
    <w:p w:rsidR="00933C75" w:rsidRDefault="00933C75" w:rsidP="00933C75">
      <w:pPr>
        <w:spacing w:line="360" w:lineRule="auto"/>
        <w:jc w:val="center"/>
        <w:rPr>
          <w:b/>
          <w:color w:val="000000"/>
          <w:sz w:val="28"/>
          <w:szCs w:val="28"/>
        </w:rPr>
      </w:pPr>
      <w:r>
        <w:rPr>
          <w:b/>
          <w:color w:val="000000"/>
          <w:sz w:val="28"/>
          <w:szCs w:val="28"/>
        </w:rPr>
        <w:lastRenderedPageBreak/>
        <w:t>ACKNOWLEDGEMENTS</w:t>
      </w:r>
    </w:p>
    <w:p w:rsidR="00933C75" w:rsidRDefault="00933C75" w:rsidP="00933C75">
      <w:pPr>
        <w:spacing w:line="360" w:lineRule="auto"/>
        <w:rPr>
          <w:bCs/>
          <w:color w:val="000000"/>
          <w:sz w:val="28"/>
          <w:szCs w:val="28"/>
        </w:rPr>
      </w:pPr>
      <w:r>
        <w:rPr>
          <w:bCs/>
          <w:color w:val="000000"/>
          <w:sz w:val="28"/>
          <w:szCs w:val="28"/>
        </w:rPr>
        <w:tab/>
        <w:t>All thanks and adoration belong to Almighty Allah, the uncreated creature, the owner of my soul, the source of my strength, the most knowledgeable, the most compassionate and the most Merciful, may the peace and blessing of Allah be upon the best man Prophet Muhammed (S.A.W), his companions and his entire household.</w:t>
      </w:r>
    </w:p>
    <w:p w:rsidR="00933C75" w:rsidRDefault="00933C75" w:rsidP="00933C75">
      <w:pPr>
        <w:spacing w:line="360" w:lineRule="auto"/>
        <w:rPr>
          <w:bCs/>
          <w:color w:val="000000"/>
          <w:sz w:val="28"/>
          <w:szCs w:val="28"/>
        </w:rPr>
      </w:pPr>
      <w:r>
        <w:rPr>
          <w:bCs/>
          <w:color w:val="000000"/>
          <w:sz w:val="28"/>
          <w:szCs w:val="28"/>
        </w:rPr>
        <w:tab/>
        <w:t>Special gratitude to a fantastic, distinguish supervisor, ever diligent in carrying out test, competent, source of knowledge, Mr Muhammad .O. Mustapha for his contribution to the cusses of this research work. I express my candid appreciation for his pace setting, guidance and scrutiny in this research work, may Almighty Allah shower his superfluous blessing on him and his entire household (Amen).</w:t>
      </w:r>
    </w:p>
    <w:p w:rsidR="00933C75" w:rsidRDefault="00933C75" w:rsidP="00933C75">
      <w:pPr>
        <w:spacing w:line="360" w:lineRule="auto"/>
        <w:rPr>
          <w:bCs/>
          <w:color w:val="000000"/>
          <w:sz w:val="28"/>
          <w:szCs w:val="28"/>
        </w:rPr>
      </w:pPr>
      <w:r>
        <w:rPr>
          <w:bCs/>
          <w:color w:val="000000"/>
          <w:sz w:val="28"/>
          <w:szCs w:val="28"/>
        </w:rPr>
        <w:tab/>
        <w:t>Deserved accolades go to the Head of Department Dr (Mrs) Babatunde .O. for further advice and words of encouragement in my academic pursuit.</w:t>
      </w:r>
    </w:p>
    <w:p w:rsidR="00933C75" w:rsidRDefault="00933C75" w:rsidP="00933C75">
      <w:pPr>
        <w:spacing w:line="360" w:lineRule="auto"/>
        <w:rPr>
          <w:bCs/>
          <w:color w:val="000000"/>
          <w:sz w:val="28"/>
          <w:szCs w:val="28"/>
        </w:rPr>
      </w:pPr>
      <w:r>
        <w:rPr>
          <w:bCs/>
          <w:color w:val="000000"/>
          <w:sz w:val="28"/>
          <w:szCs w:val="28"/>
        </w:rPr>
        <w:tab/>
        <w:t xml:space="preserve">All lecturers in the Department chemistry integrated science are appreciated for academic given to me in person of Dr. Bello Z.A, Dr (Mrs) Atotileto, Dr (Mrs) Abdulrahim B.J, Dr (Mrs) Na’allah M.T, Dr (Mrs) Olarewaju B.Y, Mrs Junaid, </w:t>
      </w:r>
      <w:proofErr w:type="gramStart"/>
      <w:r>
        <w:rPr>
          <w:bCs/>
          <w:color w:val="000000"/>
          <w:sz w:val="28"/>
          <w:szCs w:val="28"/>
        </w:rPr>
        <w:t>Mr</w:t>
      </w:r>
      <w:proofErr w:type="gramEnd"/>
      <w:r>
        <w:rPr>
          <w:bCs/>
          <w:color w:val="000000"/>
          <w:sz w:val="28"/>
          <w:szCs w:val="28"/>
        </w:rPr>
        <w:t xml:space="preserve"> H.B Ibrahim.</w:t>
      </w:r>
    </w:p>
    <w:p w:rsidR="00933C75" w:rsidRDefault="00933C75" w:rsidP="00933C75">
      <w:pPr>
        <w:spacing w:line="360" w:lineRule="auto"/>
        <w:rPr>
          <w:bCs/>
          <w:color w:val="000000"/>
          <w:sz w:val="28"/>
          <w:szCs w:val="28"/>
        </w:rPr>
      </w:pPr>
      <w:r>
        <w:rPr>
          <w:bCs/>
          <w:color w:val="000000"/>
          <w:sz w:val="28"/>
          <w:szCs w:val="28"/>
        </w:rPr>
        <w:tab/>
      </w:r>
      <w:proofErr w:type="gramStart"/>
      <w:r>
        <w:rPr>
          <w:bCs/>
          <w:color w:val="000000"/>
          <w:sz w:val="28"/>
          <w:szCs w:val="28"/>
        </w:rPr>
        <w:t>Special appreciation to my entire family in person of Mr Lawal Wasiu and Mrs Lawal Mariam whose unwavering love, support and understanding have sustained me through out this journey.</w:t>
      </w:r>
      <w:proofErr w:type="gramEnd"/>
      <w:r>
        <w:rPr>
          <w:bCs/>
          <w:color w:val="000000"/>
          <w:sz w:val="28"/>
          <w:szCs w:val="28"/>
        </w:rPr>
        <w:t xml:space="preserve"> You constraint encourage and belief in my abilities have been a source of strength and inspirations your sacrifices and support have made it possible for me to </w:t>
      </w:r>
      <w:r>
        <w:rPr>
          <w:bCs/>
          <w:color w:val="000000"/>
          <w:sz w:val="28"/>
          <w:szCs w:val="28"/>
        </w:rPr>
        <w:lastRenderedPageBreak/>
        <w:t>pursue my dream and aspiration, May Allah bless and reward you abundantly.</w:t>
      </w:r>
    </w:p>
    <w:p w:rsidR="00933C75" w:rsidRDefault="00933C75" w:rsidP="00933C75">
      <w:pPr>
        <w:spacing w:line="360" w:lineRule="auto"/>
        <w:rPr>
          <w:bCs/>
          <w:color w:val="000000"/>
          <w:sz w:val="28"/>
          <w:szCs w:val="28"/>
        </w:rPr>
      </w:pPr>
      <w:r>
        <w:rPr>
          <w:bCs/>
          <w:color w:val="000000"/>
          <w:sz w:val="28"/>
          <w:szCs w:val="28"/>
        </w:rPr>
        <w:tab/>
        <w:t xml:space="preserve">My sincere appreciation goes to my siblings in person of Lawal Aminullah, Lawal Rokeebat, Lawal Kholid, Lawal Rokeeb, Lawal Rosheed and Lawal Bilal, who always </w:t>
      </w:r>
      <w:proofErr w:type="gramStart"/>
      <w:r>
        <w:rPr>
          <w:bCs/>
          <w:color w:val="000000"/>
          <w:sz w:val="28"/>
          <w:szCs w:val="28"/>
        </w:rPr>
        <w:t>encourage</w:t>
      </w:r>
      <w:proofErr w:type="gramEnd"/>
      <w:r>
        <w:rPr>
          <w:bCs/>
          <w:color w:val="000000"/>
          <w:sz w:val="28"/>
          <w:szCs w:val="28"/>
        </w:rPr>
        <w:t xml:space="preserve"> me to try harder, may Allah honour you all.</w:t>
      </w:r>
    </w:p>
    <w:p w:rsidR="00933C75" w:rsidRDefault="00933C75" w:rsidP="00933C75">
      <w:pPr>
        <w:spacing w:line="360" w:lineRule="auto"/>
        <w:rPr>
          <w:bCs/>
          <w:color w:val="000000"/>
          <w:sz w:val="28"/>
          <w:szCs w:val="28"/>
        </w:rPr>
      </w:pPr>
      <w:r>
        <w:rPr>
          <w:bCs/>
          <w:color w:val="000000"/>
          <w:sz w:val="28"/>
          <w:szCs w:val="28"/>
        </w:rPr>
        <w:tab/>
        <w:t>I extend my appreciation to the participants and respondents who generously share their time, knowledge and experiences, thereby enriching the empirical aspect of this project, you are all blessed.</w:t>
      </w:r>
    </w:p>
    <w:p w:rsidR="00933C75" w:rsidRDefault="00933C75" w:rsidP="00933C75">
      <w:pPr>
        <w:spacing w:line="360" w:lineRule="auto"/>
        <w:rPr>
          <w:bCs/>
          <w:color w:val="000000"/>
          <w:sz w:val="28"/>
          <w:szCs w:val="28"/>
        </w:rPr>
      </w:pPr>
      <w:r>
        <w:rPr>
          <w:bCs/>
          <w:color w:val="000000"/>
          <w:sz w:val="28"/>
          <w:szCs w:val="28"/>
        </w:rPr>
        <w:tab/>
        <w:t>I acknowledge the countless individuals whose name may not be mentioned here but whose support, encouragement and contributions have played a significant role, however small, in shaping the endeavour, May Allah bless you all.</w:t>
      </w:r>
    </w:p>
    <w:p w:rsidR="00933C75" w:rsidRDefault="00933C75" w:rsidP="00933C75">
      <w:pPr>
        <w:spacing w:line="360" w:lineRule="auto"/>
        <w:rPr>
          <w:bCs/>
          <w:color w:val="000000"/>
          <w:sz w:val="28"/>
          <w:szCs w:val="28"/>
        </w:rPr>
      </w:pPr>
      <w:r>
        <w:rPr>
          <w:bCs/>
          <w:color w:val="000000"/>
          <w:sz w:val="28"/>
          <w:szCs w:val="28"/>
        </w:rPr>
        <w:tab/>
        <w:t xml:space="preserve">I am deeply grateful to </w:t>
      </w:r>
      <w:proofErr w:type="gramStart"/>
      <w:r>
        <w:rPr>
          <w:bCs/>
          <w:color w:val="000000"/>
          <w:sz w:val="28"/>
          <w:szCs w:val="28"/>
        </w:rPr>
        <w:t>each  and</w:t>
      </w:r>
      <w:proofErr w:type="gramEnd"/>
      <w:r>
        <w:rPr>
          <w:bCs/>
          <w:color w:val="000000"/>
          <w:sz w:val="28"/>
          <w:szCs w:val="28"/>
        </w:rPr>
        <w:t xml:space="preserve"> every individual mentioned above, as well as those not explicity named for their support, guidance and encouragement. This project would not have been possible without your collective efforts and belief in me. Thank you for being a part of this journey. May Almighty Allah reward and enrich you abundantly (Amen).</w:t>
      </w:r>
    </w:p>
    <w:p w:rsidR="00933C75" w:rsidRDefault="00933C75" w:rsidP="00933C75">
      <w:pPr>
        <w:jc w:val="left"/>
        <w:rPr>
          <w:bCs/>
          <w:color w:val="000000"/>
          <w:sz w:val="28"/>
          <w:szCs w:val="28"/>
        </w:rPr>
      </w:pPr>
      <w:r>
        <w:rPr>
          <w:bCs/>
          <w:color w:val="000000"/>
          <w:sz w:val="28"/>
          <w:szCs w:val="28"/>
        </w:rPr>
        <w:br w:type="page"/>
      </w:r>
    </w:p>
    <w:p w:rsidR="00933C75" w:rsidRPr="00A40FFD" w:rsidRDefault="00933C75" w:rsidP="00933C75">
      <w:pPr>
        <w:jc w:val="center"/>
        <w:rPr>
          <w:b/>
          <w:color w:val="000000"/>
          <w:sz w:val="28"/>
          <w:szCs w:val="28"/>
        </w:rPr>
      </w:pPr>
      <w:r w:rsidRPr="00A40FFD">
        <w:rPr>
          <w:b/>
          <w:color w:val="000000"/>
          <w:sz w:val="28"/>
          <w:szCs w:val="28"/>
        </w:rPr>
        <w:lastRenderedPageBreak/>
        <w:t>ABSTRACT</w:t>
      </w:r>
    </w:p>
    <w:p w:rsidR="00933C75" w:rsidRPr="00A40FFD" w:rsidRDefault="00933C75" w:rsidP="00933C75">
      <w:pPr>
        <w:ind w:firstLine="720"/>
        <w:rPr>
          <w:i/>
          <w:color w:val="000000"/>
          <w:sz w:val="28"/>
          <w:szCs w:val="28"/>
        </w:rPr>
      </w:pPr>
      <w:r w:rsidRPr="00A40FFD">
        <w:rPr>
          <w:i/>
          <w:color w:val="000000"/>
          <w:sz w:val="28"/>
          <w:szCs w:val="28"/>
        </w:rPr>
        <w:t>The study investigated the</w:t>
      </w:r>
      <w:r w:rsidRPr="00A40FFD">
        <w:rPr>
          <w:rFonts w:ascii="Bookman Old Style" w:hAnsi="Bookman Old Style"/>
          <w:b/>
          <w:color w:val="000000"/>
          <w:sz w:val="28"/>
          <w:szCs w:val="28"/>
        </w:rPr>
        <w:t xml:space="preserve"> </w:t>
      </w:r>
      <w:r w:rsidRPr="00A40FFD">
        <w:rPr>
          <w:rFonts w:ascii="Bookman Old Style" w:hAnsi="Bookman Old Style"/>
          <w:bCs/>
          <w:i/>
          <w:iCs/>
          <w:color w:val="000000"/>
          <w:sz w:val="28"/>
          <w:szCs w:val="28"/>
        </w:rPr>
        <w:t>influence of improvised teaching instructional materials on chemis</w:t>
      </w:r>
      <w:r>
        <w:rPr>
          <w:rFonts w:ascii="Bookman Old Style" w:hAnsi="Bookman Old Style"/>
          <w:bCs/>
          <w:i/>
          <w:iCs/>
          <w:color w:val="000000"/>
          <w:sz w:val="28"/>
          <w:szCs w:val="28"/>
        </w:rPr>
        <w:t xml:space="preserve">try </w:t>
      </w:r>
      <w:proofErr w:type="gramStart"/>
      <w:r>
        <w:rPr>
          <w:rFonts w:ascii="Bookman Old Style" w:hAnsi="Bookman Old Style"/>
          <w:bCs/>
          <w:i/>
          <w:iCs/>
          <w:color w:val="000000"/>
          <w:sz w:val="28"/>
          <w:szCs w:val="28"/>
        </w:rPr>
        <w:t>students</w:t>
      </w:r>
      <w:proofErr w:type="gramEnd"/>
      <w:r>
        <w:rPr>
          <w:rFonts w:ascii="Bookman Old Style" w:hAnsi="Bookman Old Style"/>
          <w:bCs/>
          <w:i/>
          <w:iCs/>
          <w:color w:val="000000"/>
          <w:sz w:val="28"/>
          <w:szCs w:val="28"/>
        </w:rPr>
        <w:t xml:space="preserve"> performance in Senior</w:t>
      </w:r>
      <w:r w:rsidRPr="00A40FFD">
        <w:rPr>
          <w:rFonts w:ascii="Bookman Old Style" w:hAnsi="Bookman Old Style"/>
          <w:bCs/>
          <w:i/>
          <w:iCs/>
          <w:color w:val="000000"/>
          <w:sz w:val="28"/>
          <w:szCs w:val="28"/>
        </w:rPr>
        <w:t xml:space="preserve"> Secondary school in Ilorin West Local Government area, Kwara State</w:t>
      </w:r>
      <w:r>
        <w:rPr>
          <w:rFonts w:ascii="Bookman Old Style" w:hAnsi="Bookman Old Style"/>
          <w:bCs/>
          <w:i/>
          <w:iCs/>
          <w:color w:val="000000"/>
          <w:sz w:val="28"/>
          <w:szCs w:val="28"/>
        </w:rPr>
        <w:t xml:space="preserve">. </w:t>
      </w:r>
      <w:r w:rsidRPr="00A40FFD">
        <w:rPr>
          <w:i/>
          <w:color w:val="000000"/>
          <w:sz w:val="28"/>
          <w:szCs w:val="28"/>
        </w:rPr>
        <w:t xml:space="preserve">The study covered all senior secondary schools in Ilorin West L.G.A, </w:t>
      </w:r>
      <w:r>
        <w:rPr>
          <w:i/>
          <w:color w:val="000000"/>
          <w:sz w:val="28"/>
          <w:szCs w:val="28"/>
        </w:rPr>
        <w:t xml:space="preserve">Kwara State, five schools were randomly selected, 100 schools were selected from each schools, </w:t>
      </w:r>
      <w:r w:rsidRPr="00F956BC">
        <w:rPr>
          <w:i/>
          <w:iCs/>
          <w:sz w:val="28"/>
          <w:szCs w:val="28"/>
        </w:rPr>
        <w:t>to complete the self-designed instrument constructed for data collection in this study. The study employed frequency cou</w:t>
      </w:r>
      <w:r>
        <w:rPr>
          <w:i/>
          <w:iCs/>
          <w:sz w:val="28"/>
          <w:szCs w:val="28"/>
        </w:rPr>
        <w:t>nts, percentages</w:t>
      </w:r>
      <w:r w:rsidRPr="00F956BC">
        <w:rPr>
          <w:i/>
          <w:iCs/>
          <w:sz w:val="28"/>
          <w:szCs w:val="28"/>
        </w:rPr>
        <w:t xml:space="preserve"> for the analysis of the collected data. The findings showed that</w:t>
      </w:r>
      <w:r>
        <w:rPr>
          <w:i/>
          <w:iCs/>
          <w:sz w:val="28"/>
          <w:szCs w:val="28"/>
        </w:rPr>
        <w:t xml:space="preserve"> influence of improvised teaching instructional materials on chemistry student, </w:t>
      </w:r>
      <w:r w:rsidRPr="00A40FFD">
        <w:rPr>
          <w:i/>
          <w:color w:val="000000"/>
          <w:sz w:val="28"/>
          <w:szCs w:val="28"/>
        </w:rPr>
        <w:t>it was recommended that teachers sh</w:t>
      </w:r>
      <w:r>
        <w:rPr>
          <w:i/>
          <w:color w:val="000000"/>
          <w:sz w:val="28"/>
          <w:szCs w:val="28"/>
        </w:rPr>
        <w:t>ould employ the use of instructional</w:t>
      </w:r>
      <w:r w:rsidRPr="00A40FFD">
        <w:rPr>
          <w:i/>
          <w:color w:val="000000"/>
          <w:sz w:val="28"/>
          <w:szCs w:val="28"/>
        </w:rPr>
        <w:t xml:space="preserve"> materials for teaching chemistry since it has proven to be effective and efforts should be made that students and teachers should not be discriminated against any ICT tools for teaching and learning process.</w:t>
      </w:r>
    </w:p>
    <w:p w:rsidR="00933C75" w:rsidRPr="00A40FFD" w:rsidRDefault="00933C75" w:rsidP="00933C75">
      <w:pPr>
        <w:rPr>
          <w:sz w:val="28"/>
          <w:szCs w:val="28"/>
        </w:rPr>
      </w:pPr>
    </w:p>
    <w:p w:rsidR="00933C75" w:rsidRDefault="00933C75" w:rsidP="00933C75">
      <w:pPr>
        <w:jc w:val="left"/>
        <w:rPr>
          <w:rFonts w:ascii="Bookman Old Style" w:eastAsiaTheme="minorHAnsi" w:hAnsi="Bookman Old Style"/>
          <w:b/>
          <w:bCs/>
          <w:color w:val="000000"/>
          <w:sz w:val="28"/>
          <w:szCs w:val="28"/>
        </w:rPr>
      </w:pPr>
    </w:p>
    <w:p w:rsidR="00933C75" w:rsidRDefault="00933C75" w:rsidP="00933C75">
      <w:pPr>
        <w:jc w:val="left"/>
        <w:rPr>
          <w:rFonts w:ascii="Bookman Old Style" w:eastAsiaTheme="minorHAnsi" w:hAnsi="Bookman Old Style"/>
          <w:b/>
          <w:bCs/>
          <w:color w:val="000000"/>
          <w:sz w:val="28"/>
          <w:szCs w:val="28"/>
        </w:rPr>
      </w:pPr>
      <w:r>
        <w:rPr>
          <w:rFonts w:ascii="Bookman Old Style" w:hAnsi="Bookman Old Style"/>
          <w:b/>
          <w:bCs/>
          <w:sz w:val="28"/>
          <w:szCs w:val="28"/>
        </w:rPr>
        <w:br w:type="page"/>
      </w:r>
    </w:p>
    <w:p w:rsidR="00933C75" w:rsidRPr="009E3C75" w:rsidRDefault="00933C75" w:rsidP="00933C75">
      <w:pPr>
        <w:pStyle w:val="Default"/>
        <w:spacing w:line="408" w:lineRule="auto"/>
        <w:jc w:val="center"/>
        <w:rPr>
          <w:rFonts w:ascii="Bookman Old Style" w:hAnsi="Bookman Old Style"/>
          <w:b/>
          <w:bCs/>
          <w:sz w:val="28"/>
          <w:szCs w:val="28"/>
          <w:rtl/>
        </w:rPr>
      </w:pPr>
      <w:r w:rsidRPr="009E3C75">
        <w:rPr>
          <w:rFonts w:ascii="Bookman Old Style" w:hAnsi="Bookman Old Style"/>
          <w:b/>
          <w:bCs/>
          <w:sz w:val="28"/>
          <w:szCs w:val="28"/>
        </w:rPr>
        <w:lastRenderedPageBreak/>
        <w:t>TABLE OF CONTENTS</w:t>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TITLE PAGE</w:t>
      </w:r>
      <w:r w:rsidRPr="009E3C75">
        <w:rPr>
          <w:rFonts w:hAnsi="Bookman Old Style"/>
          <w:sz w:val="28"/>
          <w:szCs w:val="28"/>
          <w:rtl/>
        </w:rPr>
        <w:tab/>
      </w:r>
      <w:r w:rsidRPr="009E3C75">
        <w:rPr>
          <w:rFonts w:hAnsi="Bookman Old Style"/>
          <w:sz w:val="28"/>
          <w:szCs w:val="28"/>
          <w:rtl/>
        </w:rPr>
        <w:tab/>
      </w:r>
      <w:r w:rsidRPr="009E3C75">
        <w:rPr>
          <w:rFonts w:hAnsi="Bookman Old Style"/>
          <w:sz w:val="28"/>
          <w:szCs w:val="28"/>
          <w:rtl/>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CERTIFICATION</w:t>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DEDICATION</w:t>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ACKNOWLEDGEMENT</w:t>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 xml:space="preserve">ABSTRACT </w:t>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TABLE OF CONTENTS</w:t>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p>
    <w:p w:rsidR="00933C75" w:rsidRPr="009E3C75" w:rsidRDefault="00933C75" w:rsidP="00933C75">
      <w:pPr>
        <w:spacing w:line="408" w:lineRule="auto"/>
        <w:rPr>
          <w:rFonts w:ascii="Bookman Old Style" w:hAnsi="Bookman Old Style"/>
          <w:b/>
          <w:bCs/>
          <w:sz w:val="28"/>
          <w:szCs w:val="28"/>
        </w:rPr>
      </w:pPr>
      <w:r w:rsidRPr="009E3C75">
        <w:rPr>
          <w:rFonts w:ascii="Bookman Old Style" w:hAnsi="Bookman Old Style"/>
          <w:b/>
          <w:bCs/>
          <w:sz w:val="28"/>
          <w:szCs w:val="28"/>
        </w:rPr>
        <w:t>CHAPTER ONE: - INTRODUCTION</w:t>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 xml:space="preserve">Background to the Study </w:t>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S</w:t>
      </w:r>
      <w:r>
        <w:rPr>
          <w:rFonts w:ascii="Bookman Old Style" w:hAnsi="Bookman Old Style"/>
          <w:sz w:val="28"/>
          <w:szCs w:val="28"/>
        </w:rPr>
        <w:t xml:space="preserve">tatement of the Problem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 xml:space="preserve">Purpose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Research Questions</w:t>
      </w:r>
      <w:r w:rsidRPr="009E3C75">
        <w:rPr>
          <w:rFonts w:ascii="Bookman Old Style" w:hAnsi="Bookman Old Style"/>
          <w:sz w:val="28"/>
          <w:szCs w:val="28"/>
        </w:rPr>
        <w:tab/>
      </w:r>
      <w:r w:rsidRPr="009E3C75">
        <w:rPr>
          <w:rFonts w:hAnsi="Bookman Old Style"/>
          <w:sz w:val="28"/>
          <w:szCs w:val="28"/>
          <w:rtl/>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Signification of the Study</w:t>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Default="00933C75" w:rsidP="00933C75">
      <w:pPr>
        <w:spacing w:line="408" w:lineRule="auto"/>
        <w:rPr>
          <w:rFonts w:ascii="Bookman Old Style" w:hAnsi="Bookman Old Style"/>
          <w:sz w:val="28"/>
          <w:szCs w:val="28"/>
        </w:rPr>
      </w:pPr>
      <w:r>
        <w:rPr>
          <w:rFonts w:ascii="Bookman Old Style" w:hAnsi="Bookman Old Style"/>
          <w:sz w:val="28"/>
          <w:szCs w:val="28"/>
        </w:rPr>
        <w:t>Scope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Def</w:t>
      </w:r>
      <w:r>
        <w:rPr>
          <w:rFonts w:ascii="Bookman Old Style" w:hAnsi="Bookman Old Style"/>
          <w:sz w:val="28"/>
          <w:szCs w:val="28"/>
        </w:rPr>
        <w:t>inition of Term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p>
    <w:p w:rsidR="00933C75" w:rsidRPr="009E3C75" w:rsidRDefault="00933C75" w:rsidP="00933C75">
      <w:pPr>
        <w:tabs>
          <w:tab w:val="left" w:pos="3420"/>
        </w:tabs>
        <w:spacing w:line="408" w:lineRule="auto"/>
        <w:rPr>
          <w:rFonts w:ascii="Bookman Old Style" w:hAnsi="Bookman Old Style" w:cstheme="majorBidi"/>
          <w:b/>
          <w:sz w:val="28"/>
          <w:szCs w:val="28"/>
        </w:rPr>
      </w:pPr>
      <w:r w:rsidRPr="009E3C75">
        <w:rPr>
          <w:rFonts w:ascii="Bookman Old Style" w:hAnsi="Bookman Old Style" w:cstheme="majorBidi"/>
          <w:b/>
          <w:sz w:val="28"/>
          <w:szCs w:val="28"/>
        </w:rPr>
        <w:t>CHAPTER TWO: LITERATURE REVIEW</w:t>
      </w:r>
    </w:p>
    <w:p w:rsidR="00933C75" w:rsidRPr="00281E1F" w:rsidRDefault="00933C75" w:rsidP="00933C75">
      <w:pPr>
        <w:spacing w:line="360" w:lineRule="auto"/>
        <w:rPr>
          <w:sz w:val="28"/>
          <w:szCs w:val="28"/>
        </w:rPr>
      </w:pPr>
      <w:r w:rsidRPr="00281E1F">
        <w:rPr>
          <w:sz w:val="28"/>
          <w:szCs w:val="28"/>
        </w:rPr>
        <w:t xml:space="preserve">Concept of Chemistry </w:t>
      </w:r>
    </w:p>
    <w:p w:rsidR="00933C75" w:rsidRPr="00281E1F" w:rsidRDefault="00933C75" w:rsidP="00933C75">
      <w:pPr>
        <w:spacing w:line="360" w:lineRule="auto"/>
        <w:rPr>
          <w:color w:val="000000"/>
          <w:sz w:val="28"/>
          <w:szCs w:val="28"/>
        </w:rPr>
      </w:pPr>
      <w:r w:rsidRPr="00281E1F">
        <w:rPr>
          <w:color w:val="000000"/>
          <w:sz w:val="28"/>
          <w:szCs w:val="28"/>
        </w:rPr>
        <w:t>Objective and Contents of Chemistry Curriculum Secondary School in Nigeria</w:t>
      </w:r>
    </w:p>
    <w:p w:rsidR="00933C75" w:rsidRPr="00281E1F" w:rsidRDefault="00933C75" w:rsidP="00933C75">
      <w:pPr>
        <w:spacing w:line="360" w:lineRule="auto"/>
        <w:rPr>
          <w:rFonts w:eastAsia="Calibri"/>
          <w:color w:val="000000"/>
          <w:sz w:val="28"/>
          <w:szCs w:val="28"/>
        </w:rPr>
      </w:pPr>
      <w:r w:rsidRPr="00281E1F">
        <w:rPr>
          <w:color w:val="000000"/>
          <w:sz w:val="28"/>
          <w:szCs w:val="28"/>
        </w:rPr>
        <w:t>Factors Influencing Students’ Academic Performance in Science</w:t>
      </w:r>
    </w:p>
    <w:p w:rsidR="00933C75" w:rsidRPr="00281E1F" w:rsidRDefault="00933C75" w:rsidP="00933C75">
      <w:pPr>
        <w:spacing w:line="360" w:lineRule="auto"/>
        <w:rPr>
          <w:rFonts w:eastAsia="Calibri"/>
          <w:caps/>
          <w:sz w:val="28"/>
          <w:szCs w:val="28"/>
        </w:rPr>
      </w:pPr>
      <w:r w:rsidRPr="00281E1F">
        <w:rPr>
          <w:rFonts w:eastAsia="Calibri"/>
          <w:sz w:val="28"/>
          <w:szCs w:val="28"/>
        </w:rPr>
        <w:t>Concept on Instructional Materials</w:t>
      </w:r>
    </w:p>
    <w:p w:rsidR="00933C75" w:rsidRPr="007E6270" w:rsidRDefault="00933C75" w:rsidP="00933C75">
      <w:pPr>
        <w:autoSpaceDE w:val="0"/>
        <w:autoSpaceDN w:val="0"/>
        <w:adjustRightInd w:val="0"/>
        <w:spacing w:line="408" w:lineRule="auto"/>
        <w:rPr>
          <w:rFonts w:asciiTheme="majorBidi" w:hAnsiTheme="majorBidi" w:cstheme="majorBidi"/>
          <w:color w:val="000000" w:themeColor="text1"/>
          <w:sz w:val="28"/>
          <w:szCs w:val="28"/>
        </w:rPr>
      </w:pPr>
      <w:r w:rsidRPr="007E6270">
        <w:rPr>
          <w:rFonts w:asciiTheme="majorBidi" w:hAnsiTheme="majorBidi" w:cstheme="majorBidi"/>
          <w:color w:val="000000" w:themeColor="text1"/>
          <w:sz w:val="28"/>
          <w:szCs w:val="28"/>
        </w:rPr>
        <w:lastRenderedPageBreak/>
        <w:t>Appraisal of the Reviewed Literature</w:t>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p>
    <w:p w:rsidR="00933C75" w:rsidRPr="009E3C75" w:rsidRDefault="00933C75" w:rsidP="00933C75">
      <w:pPr>
        <w:tabs>
          <w:tab w:val="left" w:pos="3420"/>
        </w:tabs>
        <w:spacing w:line="408" w:lineRule="auto"/>
        <w:rPr>
          <w:rFonts w:ascii="Bookman Old Style" w:hAnsi="Bookman Old Style" w:cstheme="majorBidi"/>
          <w:b/>
          <w:sz w:val="28"/>
          <w:szCs w:val="28"/>
        </w:rPr>
      </w:pPr>
      <w:r w:rsidRPr="009E3C75">
        <w:rPr>
          <w:rFonts w:ascii="Bookman Old Style" w:hAnsi="Bookman Old Style" w:cstheme="majorBidi"/>
          <w:b/>
          <w:sz w:val="28"/>
          <w:szCs w:val="28"/>
        </w:rPr>
        <w:t>CHAPTER THREE:</w:t>
      </w:r>
      <w:r>
        <w:rPr>
          <w:rFonts w:ascii="Bookman Old Style" w:hAnsi="Bookman Old Style" w:cstheme="majorBidi"/>
          <w:b/>
          <w:sz w:val="28"/>
          <w:szCs w:val="28"/>
        </w:rPr>
        <w:t xml:space="preserve"> </w:t>
      </w:r>
      <w:r w:rsidRPr="009E3C75">
        <w:rPr>
          <w:rFonts w:ascii="Bookman Old Style" w:hAnsi="Bookman Old Style" w:cstheme="majorBidi"/>
          <w:b/>
          <w:sz w:val="28"/>
          <w:szCs w:val="28"/>
        </w:rPr>
        <w:t>RESEARCH METHODOLOGY</w:t>
      </w:r>
    </w:p>
    <w:p w:rsidR="00933C75" w:rsidRPr="009E3C75" w:rsidRDefault="00933C75" w:rsidP="00933C75">
      <w:pPr>
        <w:spacing w:line="408" w:lineRule="auto"/>
        <w:rPr>
          <w:rFonts w:ascii="Bookman Old Style" w:hAnsi="Bookman Old Style"/>
          <w:b/>
          <w:bCs/>
          <w:sz w:val="28"/>
          <w:szCs w:val="28"/>
        </w:rPr>
      </w:pPr>
      <w:r w:rsidRPr="009E3C75">
        <w:rPr>
          <w:rFonts w:ascii="Bookman Old Style" w:hAnsi="Bookman Old Style"/>
          <w:sz w:val="28"/>
          <w:szCs w:val="28"/>
        </w:rPr>
        <w:t xml:space="preserve">Research Design </w:t>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r w:rsidRPr="009E3C75">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 xml:space="preserve">Population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Sampl</w:t>
      </w:r>
      <w:r>
        <w:rPr>
          <w:rFonts w:ascii="Bookman Old Style" w:hAnsi="Bookman Old Style"/>
          <w:sz w:val="28"/>
          <w:szCs w:val="28"/>
        </w:rPr>
        <w:t>e and Sampling Techniques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 xml:space="preserve">Research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Val</w:t>
      </w:r>
      <w:r>
        <w:rPr>
          <w:rFonts w:ascii="Bookman Old Style" w:hAnsi="Bookman Old Style"/>
          <w:sz w:val="28"/>
          <w:szCs w:val="28"/>
        </w:rPr>
        <w:t xml:space="preserve">idity of the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Administr</w:t>
      </w:r>
      <w:r>
        <w:rPr>
          <w:rFonts w:ascii="Bookman Old Style" w:hAnsi="Bookman Old Style"/>
          <w:sz w:val="28"/>
          <w:szCs w:val="28"/>
        </w:rPr>
        <w:t xml:space="preserve">ation of Data Collection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Default="00933C75" w:rsidP="00933C75">
      <w:pPr>
        <w:spacing w:line="408" w:lineRule="auto"/>
        <w:rPr>
          <w:rFonts w:ascii="Bookman Old Style" w:hAnsi="Bookman Old Style"/>
          <w:sz w:val="28"/>
          <w:szCs w:val="28"/>
        </w:rPr>
      </w:pPr>
      <w:r>
        <w:rPr>
          <w:rFonts w:ascii="Bookman Old Style" w:hAnsi="Bookman Old Style"/>
          <w:sz w:val="28"/>
          <w:szCs w:val="28"/>
        </w:rPr>
        <w:t>Procedure for Data Collection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Da</w:t>
      </w:r>
      <w:r>
        <w:rPr>
          <w:rFonts w:ascii="Bookman Old Style" w:hAnsi="Bookman Old Style"/>
          <w:sz w:val="28"/>
          <w:szCs w:val="28"/>
        </w:rPr>
        <w:t xml:space="preserve">ta Analysis Techniques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Pr="009E3C75" w:rsidRDefault="00933C75" w:rsidP="00933C75">
      <w:pPr>
        <w:spacing w:line="408" w:lineRule="auto"/>
        <w:rPr>
          <w:rFonts w:ascii="Bookman Old Style" w:hAnsi="Bookman Old Style"/>
          <w:b/>
          <w:bCs/>
          <w:sz w:val="28"/>
          <w:szCs w:val="28"/>
        </w:rPr>
      </w:pPr>
      <w:r w:rsidRPr="009E3C75">
        <w:rPr>
          <w:rFonts w:ascii="Bookman Old Style" w:hAnsi="Bookman Old Style"/>
          <w:b/>
          <w:bCs/>
          <w:sz w:val="28"/>
          <w:szCs w:val="28"/>
        </w:rPr>
        <w:t xml:space="preserve">CHAPTER FOUR: RESULTS AND DISCUSSION </w:t>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 xml:space="preserve">Results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 xml:space="preserve">Discussion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Pr="009E3C75" w:rsidRDefault="00933C75" w:rsidP="00933C75">
      <w:pPr>
        <w:spacing w:line="408" w:lineRule="auto"/>
        <w:rPr>
          <w:rFonts w:ascii="Bookman Old Style" w:hAnsi="Bookman Old Style"/>
          <w:b/>
          <w:bCs/>
          <w:sz w:val="28"/>
          <w:szCs w:val="28"/>
        </w:rPr>
      </w:pPr>
      <w:r w:rsidRPr="009E3C75">
        <w:rPr>
          <w:rFonts w:ascii="Bookman Old Style" w:hAnsi="Bookman Old Style"/>
          <w:b/>
          <w:bCs/>
          <w:sz w:val="28"/>
          <w:szCs w:val="28"/>
        </w:rPr>
        <w:t xml:space="preserve">CHAPTER FIVE: SUMMARY, CONCLUSION AND RECOMMENDATION </w:t>
      </w:r>
    </w:p>
    <w:p w:rsidR="00933C75" w:rsidRPr="009E3C75" w:rsidRDefault="00933C75" w:rsidP="00933C75">
      <w:pPr>
        <w:spacing w:line="408" w:lineRule="auto"/>
        <w:rPr>
          <w:rFonts w:ascii="Bookman Old Style" w:hAnsi="Bookman Old Style"/>
          <w:sz w:val="28"/>
          <w:szCs w:val="28"/>
        </w:rPr>
      </w:pPr>
      <w:r w:rsidRPr="009E3C75">
        <w:rPr>
          <w:rFonts w:ascii="Bookman Old Style" w:hAnsi="Bookman Old Style"/>
          <w:sz w:val="28"/>
          <w:szCs w:val="28"/>
        </w:rPr>
        <w:t>Summary</w:t>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Default="00933C75" w:rsidP="00933C75">
      <w:pPr>
        <w:spacing w:line="408" w:lineRule="auto"/>
        <w:rPr>
          <w:rFonts w:ascii="Bookman Old Style" w:hAnsi="Bookman Old Style"/>
          <w:sz w:val="28"/>
          <w:szCs w:val="28"/>
        </w:rPr>
      </w:pPr>
      <w:r>
        <w:rPr>
          <w:rFonts w:ascii="Bookman Old Style" w:hAnsi="Bookman Old Style"/>
          <w:sz w:val="28"/>
          <w:szCs w:val="28"/>
        </w:rPr>
        <w:t xml:space="preserve">Recommendations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Pr="009E3C75" w:rsidRDefault="00933C75" w:rsidP="00933C75">
      <w:pPr>
        <w:spacing w:line="408" w:lineRule="auto"/>
        <w:rPr>
          <w:rFonts w:ascii="Bookman Old Style" w:hAnsi="Bookman Old Style"/>
          <w:sz w:val="28"/>
          <w:szCs w:val="28"/>
        </w:rPr>
      </w:pPr>
      <w:r>
        <w:rPr>
          <w:rFonts w:ascii="Bookman Old Style" w:hAnsi="Bookman Old Style"/>
          <w:sz w:val="28"/>
          <w:szCs w:val="28"/>
        </w:rPr>
        <w:t>References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933C75" w:rsidRDefault="00933C75" w:rsidP="00933C75">
      <w:pPr>
        <w:jc w:val="left"/>
        <w:rPr>
          <w:b/>
          <w:color w:val="000000"/>
          <w:sz w:val="24"/>
          <w:szCs w:val="24"/>
        </w:rPr>
      </w:pPr>
    </w:p>
    <w:p w:rsidR="00933C75" w:rsidRDefault="00933C75" w:rsidP="00933C75">
      <w:pPr>
        <w:jc w:val="left"/>
        <w:rPr>
          <w:b/>
          <w:color w:val="000000"/>
          <w:sz w:val="28"/>
          <w:szCs w:val="28"/>
        </w:rPr>
      </w:pPr>
      <w:r>
        <w:rPr>
          <w:b/>
          <w:color w:val="000000"/>
          <w:sz w:val="24"/>
          <w:szCs w:val="24"/>
        </w:rPr>
        <w:br w:type="page"/>
      </w:r>
    </w:p>
    <w:p w:rsidR="00443760" w:rsidRPr="00474E75" w:rsidRDefault="00443760" w:rsidP="00474E75">
      <w:pPr>
        <w:spacing w:line="360" w:lineRule="auto"/>
        <w:jc w:val="center"/>
        <w:rPr>
          <w:b/>
          <w:color w:val="000000"/>
          <w:sz w:val="28"/>
          <w:szCs w:val="28"/>
        </w:rPr>
      </w:pPr>
      <w:r w:rsidRPr="00474E75">
        <w:rPr>
          <w:b/>
          <w:color w:val="000000"/>
          <w:sz w:val="28"/>
          <w:szCs w:val="28"/>
        </w:rPr>
        <w:lastRenderedPageBreak/>
        <w:t>CHAPTER ONE</w:t>
      </w:r>
    </w:p>
    <w:p w:rsidR="00443760" w:rsidRPr="00474E75" w:rsidRDefault="00443760" w:rsidP="00474E75">
      <w:pPr>
        <w:spacing w:line="360" w:lineRule="auto"/>
        <w:jc w:val="center"/>
        <w:rPr>
          <w:b/>
          <w:color w:val="000000"/>
          <w:sz w:val="28"/>
          <w:szCs w:val="28"/>
        </w:rPr>
      </w:pPr>
      <w:r w:rsidRPr="00474E75">
        <w:rPr>
          <w:b/>
          <w:color w:val="000000"/>
          <w:sz w:val="28"/>
          <w:szCs w:val="28"/>
        </w:rPr>
        <w:t>INTRODUCTION</w:t>
      </w:r>
    </w:p>
    <w:p w:rsidR="00443760" w:rsidRPr="00474E75" w:rsidRDefault="00443760" w:rsidP="00474E75">
      <w:pPr>
        <w:spacing w:line="360" w:lineRule="auto"/>
        <w:rPr>
          <w:b/>
          <w:color w:val="000000"/>
          <w:sz w:val="28"/>
          <w:szCs w:val="28"/>
        </w:rPr>
      </w:pPr>
      <w:r w:rsidRPr="00474E75">
        <w:rPr>
          <w:b/>
          <w:color w:val="000000"/>
          <w:sz w:val="28"/>
          <w:szCs w:val="28"/>
        </w:rPr>
        <w:t>Background to the Problem</w:t>
      </w:r>
    </w:p>
    <w:p w:rsidR="00443760" w:rsidRPr="00474E75" w:rsidRDefault="00443760" w:rsidP="00474E75">
      <w:pPr>
        <w:spacing w:line="360" w:lineRule="auto"/>
        <w:ind w:firstLine="720"/>
        <w:rPr>
          <w:color w:val="000000"/>
          <w:sz w:val="28"/>
          <w:szCs w:val="28"/>
        </w:rPr>
      </w:pPr>
      <w:r w:rsidRPr="00474E75">
        <w:rPr>
          <w:color w:val="000000"/>
          <w:sz w:val="28"/>
          <w:szCs w:val="28"/>
        </w:rPr>
        <w:t>Science is the state of knowing: knowledge as distinguished from ignorance or misunderstanding (Merriam-webster). Science can be defined as a systematic body of knowledge obtained by methods or techniques based on observation and experimentation, Okwara, Anyagh and Ikyaan (2017). Oyelekan, Igbokwe and Moyock (2017) noted that Science education provides a more effective preparation for citizenship and in order to achieve this, qualified and experienced science teachers who are well aware of global demands of science teaching with a view to engendering scientific and technological values in learners are required. Science and technology have always been recognized as a critical factor in the process of development (Okwara.</w:t>
      </w:r>
      <w:proofErr w:type="gramStart"/>
      <w:r w:rsidRPr="00474E75">
        <w:rPr>
          <w:color w:val="000000"/>
          <w:sz w:val="28"/>
          <w:szCs w:val="28"/>
        </w:rPr>
        <w:t>,Anyagh</w:t>
      </w:r>
      <w:proofErr w:type="gramEnd"/>
      <w:r w:rsidRPr="00474E75">
        <w:rPr>
          <w:color w:val="000000"/>
          <w:sz w:val="28"/>
          <w:szCs w:val="28"/>
        </w:rPr>
        <w:t xml:space="preserve"> and Ikyaan (2017).</w:t>
      </w:r>
    </w:p>
    <w:p w:rsidR="00474E75" w:rsidRDefault="00443760" w:rsidP="00474E75">
      <w:pPr>
        <w:spacing w:line="360" w:lineRule="auto"/>
        <w:ind w:firstLine="720"/>
        <w:rPr>
          <w:color w:val="000000"/>
          <w:sz w:val="28"/>
          <w:szCs w:val="28"/>
        </w:rPr>
      </w:pPr>
      <w:r w:rsidRPr="00474E75">
        <w:rPr>
          <w:color w:val="000000"/>
          <w:sz w:val="28"/>
          <w:szCs w:val="28"/>
        </w:rPr>
        <w:t xml:space="preserve">Chemistry is the science of matter and a branch of science dealing with the composition of substances, their properties, their uses and the reactions they undergo.   </w:t>
      </w:r>
    </w:p>
    <w:p w:rsidR="00443760" w:rsidRPr="00474E75" w:rsidRDefault="00443760" w:rsidP="00474E75">
      <w:pPr>
        <w:spacing w:line="360" w:lineRule="auto"/>
        <w:ind w:firstLine="720"/>
        <w:rPr>
          <w:color w:val="000000"/>
          <w:sz w:val="28"/>
          <w:szCs w:val="28"/>
        </w:rPr>
      </w:pPr>
      <w:r w:rsidRPr="00474E75">
        <w:rPr>
          <w:color w:val="000000"/>
          <w:sz w:val="28"/>
          <w:szCs w:val="28"/>
        </w:rPr>
        <w:t>The knowledge of chemistry is necessary in the understanding of the composition, properties and behavior changes of matter that forms the environment around us (James (2014)). Chemistry is the backbone of manufacturing and process industries, (Oyelekan, Jolayemi, and Upahi, 2018) further stated that the study of Chemistry has been of tremendous impact to the human life. It is a central science owing to the link it establishes between physical science and biological science.</w:t>
      </w:r>
    </w:p>
    <w:p w:rsidR="00443760" w:rsidRPr="00474E75" w:rsidRDefault="00443760" w:rsidP="00474E75">
      <w:pPr>
        <w:spacing w:line="360" w:lineRule="auto"/>
        <w:ind w:firstLine="720"/>
        <w:rPr>
          <w:color w:val="000000"/>
          <w:sz w:val="28"/>
          <w:szCs w:val="28"/>
        </w:rPr>
      </w:pPr>
      <w:r w:rsidRPr="00474E75">
        <w:rPr>
          <w:color w:val="000000"/>
          <w:sz w:val="28"/>
          <w:szCs w:val="28"/>
        </w:rPr>
        <w:lastRenderedPageBreak/>
        <w:t>Chemistry has been identified as a very important subject in secondary schools and the importance of Chemistry in science and technology development of the nation has been reported.  James (2014) listed the objective of chemistry curriculum for senior secondary level curriculum:</w:t>
      </w:r>
    </w:p>
    <w:p w:rsidR="00443760" w:rsidRPr="00474E75" w:rsidRDefault="00443760" w:rsidP="00474E75">
      <w:pPr>
        <w:pStyle w:val="ListParagraph"/>
        <w:numPr>
          <w:ilvl w:val="0"/>
          <w:numId w:val="1"/>
        </w:numPr>
        <w:spacing w:line="360" w:lineRule="auto"/>
        <w:ind w:left="360"/>
        <w:rPr>
          <w:color w:val="000000"/>
          <w:sz w:val="28"/>
          <w:szCs w:val="28"/>
        </w:rPr>
      </w:pPr>
      <w:r w:rsidRPr="00474E75">
        <w:rPr>
          <w:color w:val="000000"/>
          <w:sz w:val="28"/>
          <w:szCs w:val="28"/>
        </w:rPr>
        <w:t>Help students develop interest in the subject of chemistry</w:t>
      </w:r>
    </w:p>
    <w:p w:rsidR="00443760" w:rsidRPr="00474E75" w:rsidRDefault="00443760" w:rsidP="00474E75">
      <w:pPr>
        <w:pStyle w:val="ListParagraph"/>
        <w:numPr>
          <w:ilvl w:val="0"/>
          <w:numId w:val="1"/>
        </w:numPr>
        <w:spacing w:line="360" w:lineRule="auto"/>
        <w:ind w:left="360"/>
        <w:rPr>
          <w:color w:val="000000"/>
          <w:sz w:val="28"/>
          <w:szCs w:val="28"/>
        </w:rPr>
      </w:pPr>
      <w:r w:rsidRPr="00474E75">
        <w:rPr>
          <w:color w:val="000000"/>
          <w:sz w:val="28"/>
          <w:szCs w:val="28"/>
        </w:rPr>
        <w:t>Enable students acquire basic theoretical and practical knowledge and skills</w:t>
      </w:r>
    </w:p>
    <w:p w:rsidR="00443760" w:rsidRPr="00474E75" w:rsidRDefault="00443760" w:rsidP="00474E75">
      <w:pPr>
        <w:pStyle w:val="ListParagraph"/>
        <w:numPr>
          <w:ilvl w:val="0"/>
          <w:numId w:val="1"/>
        </w:numPr>
        <w:spacing w:line="360" w:lineRule="auto"/>
        <w:ind w:left="360"/>
        <w:rPr>
          <w:color w:val="000000"/>
          <w:sz w:val="28"/>
          <w:szCs w:val="28"/>
        </w:rPr>
      </w:pPr>
      <w:r w:rsidRPr="00474E75">
        <w:rPr>
          <w:color w:val="000000"/>
          <w:sz w:val="28"/>
          <w:szCs w:val="28"/>
        </w:rPr>
        <w:t>Allow learners to develop interest in science, technology and mathematics</w:t>
      </w:r>
    </w:p>
    <w:p w:rsidR="00443760" w:rsidRPr="00474E75" w:rsidRDefault="00443760" w:rsidP="00474E75">
      <w:pPr>
        <w:pStyle w:val="ListParagraph"/>
        <w:numPr>
          <w:ilvl w:val="0"/>
          <w:numId w:val="1"/>
        </w:numPr>
        <w:spacing w:line="360" w:lineRule="auto"/>
        <w:ind w:left="360"/>
        <w:rPr>
          <w:color w:val="000000"/>
          <w:sz w:val="28"/>
          <w:szCs w:val="28"/>
        </w:rPr>
      </w:pPr>
      <w:r w:rsidRPr="00474E75">
        <w:rPr>
          <w:color w:val="000000"/>
          <w:sz w:val="28"/>
          <w:szCs w:val="28"/>
        </w:rPr>
        <w:t>Help learners acquire basic knowledge and skills</w:t>
      </w:r>
    </w:p>
    <w:p w:rsidR="00443760" w:rsidRPr="00474E75" w:rsidRDefault="00443760" w:rsidP="00474E75">
      <w:pPr>
        <w:pStyle w:val="ListParagraph"/>
        <w:numPr>
          <w:ilvl w:val="0"/>
          <w:numId w:val="1"/>
        </w:numPr>
        <w:spacing w:line="360" w:lineRule="auto"/>
        <w:ind w:left="360"/>
        <w:rPr>
          <w:color w:val="000000"/>
          <w:sz w:val="28"/>
          <w:szCs w:val="28"/>
        </w:rPr>
      </w:pPr>
      <w:r w:rsidRPr="00474E75">
        <w:rPr>
          <w:color w:val="000000"/>
          <w:sz w:val="28"/>
          <w:szCs w:val="28"/>
        </w:rPr>
        <w:t>Ensure the development of reasonable level of competence in ICT applications that will engender entrepreneurial skills in students</w:t>
      </w:r>
    </w:p>
    <w:p w:rsidR="00443760" w:rsidRPr="00474E75" w:rsidRDefault="00443760" w:rsidP="00474E75">
      <w:pPr>
        <w:pStyle w:val="ListParagraph"/>
        <w:numPr>
          <w:ilvl w:val="0"/>
          <w:numId w:val="1"/>
        </w:numPr>
        <w:spacing w:line="360" w:lineRule="auto"/>
        <w:ind w:left="360"/>
        <w:rPr>
          <w:color w:val="000000"/>
          <w:sz w:val="28"/>
          <w:szCs w:val="28"/>
        </w:rPr>
      </w:pPr>
      <w:r w:rsidRPr="00474E75">
        <w:rPr>
          <w:color w:val="000000"/>
          <w:sz w:val="28"/>
          <w:szCs w:val="28"/>
        </w:rPr>
        <w:t xml:space="preserve">Provide learners the means to apply skills to meet societal needs of creating employment and wealth. </w:t>
      </w:r>
      <w:r w:rsidRPr="00474E75">
        <w:rPr>
          <w:bCs/>
          <w:sz w:val="28"/>
          <w:szCs w:val="28"/>
        </w:rPr>
        <w:t>Nicolaou, Matsiola, and Kalliris</w:t>
      </w:r>
      <w:r w:rsidRPr="00474E75">
        <w:rPr>
          <w:color w:val="000000"/>
          <w:sz w:val="28"/>
          <w:szCs w:val="28"/>
        </w:rPr>
        <w:t xml:space="preserve"> (2018) lamented that the performance of the students in chemistry has been quite unsatisfactory over the years in Nigeria.</w:t>
      </w:r>
    </w:p>
    <w:p w:rsidR="00443760" w:rsidRPr="00474E75" w:rsidRDefault="00443760" w:rsidP="00474E75">
      <w:pPr>
        <w:spacing w:line="360" w:lineRule="auto"/>
        <w:ind w:firstLine="360"/>
        <w:rPr>
          <w:color w:val="000000"/>
          <w:sz w:val="28"/>
          <w:szCs w:val="28"/>
        </w:rPr>
      </w:pPr>
      <w:r w:rsidRPr="00474E75">
        <w:rPr>
          <w:color w:val="000000"/>
          <w:sz w:val="28"/>
          <w:szCs w:val="28"/>
        </w:rPr>
        <w:t>Using technology as a source of instructional material in teaching and learning of science will brings about great achievements in science in Nigeria. </w:t>
      </w:r>
    </w:p>
    <w:p w:rsidR="00443760" w:rsidRPr="00474E75" w:rsidRDefault="00443760" w:rsidP="00474E75">
      <w:pPr>
        <w:spacing w:line="360" w:lineRule="auto"/>
        <w:ind w:firstLine="720"/>
        <w:rPr>
          <w:color w:val="000000"/>
          <w:sz w:val="28"/>
          <w:szCs w:val="28"/>
        </w:rPr>
      </w:pPr>
      <w:r w:rsidRPr="00474E75">
        <w:rPr>
          <w:color w:val="000000"/>
          <w:sz w:val="28"/>
          <w:szCs w:val="28"/>
        </w:rPr>
        <w:t xml:space="preserve"> Therefore, the need to adopt the use of modern technology method in teaching and learning of chemistry is necessary. Njoku, 2005; Adigun, </w:t>
      </w:r>
      <w:r w:rsidRPr="00474E75">
        <w:rPr>
          <w:bCs/>
          <w:color w:val="000000"/>
          <w:sz w:val="28"/>
          <w:szCs w:val="28"/>
        </w:rPr>
        <w:t>Ajagun</w:t>
      </w:r>
      <w:r w:rsidRPr="00474E75">
        <w:rPr>
          <w:color w:val="000000"/>
          <w:sz w:val="28"/>
          <w:szCs w:val="28"/>
        </w:rPr>
        <w:t xml:space="preserve"> and Madu, 2019 lamented that inspite of the importance of Chemistry in our daily life and among other science related subjects, it has been observed that student’s performance has been unimpressive.</w:t>
      </w:r>
    </w:p>
    <w:p w:rsidR="00443760" w:rsidRPr="00474E75" w:rsidRDefault="00443760" w:rsidP="00474E75">
      <w:pPr>
        <w:spacing w:line="360" w:lineRule="auto"/>
        <w:ind w:firstLine="720"/>
        <w:rPr>
          <w:color w:val="000000"/>
          <w:sz w:val="28"/>
          <w:szCs w:val="28"/>
        </w:rPr>
      </w:pPr>
      <w:r w:rsidRPr="00474E75">
        <w:rPr>
          <w:color w:val="000000"/>
          <w:sz w:val="28"/>
          <w:szCs w:val="28"/>
        </w:rPr>
        <w:t>In using instructional materials to solve some of these problems in education, teachers should be systematic in designing, carrying out and evaluating the total process of teaching and learning in terms of specific objectives to be achieved, which are based upon research in human learning and communication to bring about more effective instruction in the learning process (Abdu 2015).</w:t>
      </w:r>
    </w:p>
    <w:p w:rsidR="00443760" w:rsidRPr="00474E75" w:rsidRDefault="00443760" w:rsidP="00474E75">
      <w:pPr>
        <w:spacing w:line="360" w:lineRule="auto"/>
        <w:ind w:firstLine="720"/>
        <w:rPr>
          <w:color w:val="000000"/>
          <w:sz w:val="28"/>
          <w:szCs w:val="28"/>
        </w:rPr>
      </w:pPr>
      <w:r w:rsidRPr="00474E75">
        <w:rPr>
          <w:color w:val="000000"/>
          <w:sz w:val="28"/>
          <w:szCs w:val="28"/>
        </w:rPr>
        <w:t>Instructional materials are teaching aids which are used in teaching and learning process it can also be learning resources that are used by a teacher to begin about effective teaching and learning. Njoku (2005); Adigun, Ajagun and Madu (2019) revealed that if the achievement in Senior School certificate examination (SSCE) in Chemistry is to be enhanced, more instructional strategies are needed to be adopted by teachers to facilitate the learning of difficult concepts.</w:t>
      </w:r>
    </w:p>
    <w:p w:rsidR="00443760" w:rsidRPr="00474E75" w:rsidRDefault="00443760" w:rsidP="00474E75">
      <w:pPr>
        <w:spacing w:line="360" w:lineRule="auto"/>
        <w:ind w:firstLine="720"/>
        <w:rPr>
          <w:color w:val="000000"/>
          <w:sz w:val="28"/>
          <w:szCs w:val="28"/>
        </w:rPr>
      </w:pPr>
      <w:r w:rsidRPr="00474E75">
        <w:rPr>
          <w:color w:val="000000"/>
          <w:sz w:val="28"/>
          <w:szCs w:val="28"/>
        </w:rPr>
        <w:t>The use of technology has played a vital role by enhancing teaching and learning process in education. Information communication and technology can provide solutions to many of the problems afflicting chemistry education and will help enhance the quality of chemistry education in chemistry compare to traditional classroom teaching, as we all know, is basically a talk- and- chalk method (Lokendra, 2016).</w:t>
      </w:r>
    </w:p>
    <w:p w:rsidR="00443760" w:rsidRPr="00474E75" w:rsidRDefault="00443760" w:rsidP="00474E75">
      <w:pPr>
        <w:spacing w:line="360" w:lineRule="auto"/>
        <w:ind w:firstLine="720"/>
        <w:rPr>
          <w:color w:val="000000"/>
          <w:sz w:val="28"/>
          <w:szCs w:val="28"/>
        </w:rPr>
      </w:pPr>
      <w:r w:rsidRPr="00474E75">
        <w:rPr>
          <w:color w:val="000000"/>
          <w:sz w:val="28"/>
          <w:szCs w:val="28"/>
        </w:rPr>
        <w:t>Lokendra (2016) affirm that the traditional chalk and talk method could not help out to solve the problem of learner and hence the need of ICT as a tool can enhance the knowledge as well as learning experience.  Abdu (2015) affirm that creative uses of a variety of materials will increase the probability of students learning by helping them to retain what they learn, and improve their performance of skills they are expected to develop. Boor (2013) reported that projected materials generally have been found to aid the teacher and the learner by providing visual, audio information. Not all reaction in chemistry can be done in the senior secondary school level in the laboratory, but with the help of projected materials this can be solved by displaying those reactions on the screen which will lead to better understanding.</w:t>
      </w:r>
    </w:p>
    <w:p w:rsidR="00443760" w:rsidRPr="00474E75" w:rsidRDefault="00443760" w:rsidP="00474E75">
      <w:pPr>
        <w:spacing w:line="360" w:lineRule="auto"/>
        <w:ind w:firstLine="720"/>
        <w:rPr>
          <w:color w:val="000000"/>
          <w:sz w:val="28"/>
          <w:szCs w:val="28"/>
        </w:rPr>
      </w:pPr>
      <w:r w:rsidRPr="00474E75">
        <w:rPr>
          <w:color w:val="000000"/>
          <w:sz w:val="28"/>
          <w:szCs w:val="28"/>
        </w:rPr>
        <w:t xml:space="preserve">Audiovisual materials technologies can be implemented by educators on all educational levels and disciplines, either as tools they use themselves to convey knowledge through stimulating the senses as a vivid teaching environment is created, or as tools for the learners to use which correlate concepts with skills to reach more effective outcomes through creativity (Constantinos, Maria and George, 2019). Maxwell and Christopher (2014) classified projected materials into projected still / motionless materials (slide, overhead projector, in focus, etc) and projected motion materials (film, television, video, computer, etc). Projected materials could be audio, visual or audio-visual in nature. Boor (2013) observed that Students learn to interact more effectively when learning take place through the use of projected still visual. </w:t>
      </w:r>
    </w:p>
    <w:p w:rsidR="00443760" w:rsidRPr="00474E75" w:rsidRDefault="00443760" w:rsidP="00474E75">
      <w:pPr>
        <w:spacing w:line="360" w:lineRule="auto"/>
        <w:ind w:firstLine="720"/>
        <w:rPr>
          <w:color w:val="000000"/>
          <w:sz w:val="28"/>
          <w:szCs w:val="28"/>
        </w:rPr>
      </w:pPr>
      <w:r w:rsidRPr="00474E75">
        <w:rPr>
          <w:color w:val="000000"/>
          <w:sz w:val="28"/>
          <w:szCs w:val="28"/>
        </w:rPr>
        <w:t xml:space="preserve">Abdu (2015); Alaba (2001) Overhead projectors are all those devices like, machines and materials which can be used by educators to present a complete body of information in the teaching and learning process for a more effective instruction. Abolade (2004) was cited by Abdu (2015) opined that the availability of instructional projection to teach the students is likely to lead to effective learning outcomes and also affects the output. This study, therefore, emphasis is accorded to the use of projected materials in facilitating teaching and learning of chemistry in senior secondary schools. </w:t>
      </w:r>
    </w:p>
    <w:p w:rsidR="00443760" w:rsidRPr="00474E75" w:rsidRDefault="00443760" w:rsidP="00474E75">
      <w:pPr>
        <w:spacing w:line="360" w:lineRule="auto"/>
        <w:ind w:firstLine="720"/>
        <w:rPr>
          <w:color w:val="000000"/>
          <w:sz w:val="28"/>
          <w:szCs w:val="28"/>
        </w:rPr>
      </w:pPr>
      <w:r w:rsidRPr="00474E75">
        <w:rPr>
          <w:color w:val="000000"/>
          <w:sz w:val="28"/>
          <w:szCs w:val="28"/>
        </w:rPr>
        <w:t>Gambari, Kawu, and Folade (2018) Virtual environments allow students to observe the process in more detail, compared to talk-and-chalk method of the traditional classroom. Nicolaou, Matsiola and Kalliris (2019) concluded that the right selection of teaching methods utilizing audiovisual materials technologies should be adjusted so as to accommodate the differences in learning needs of the distinctive levels and disciplines. Suriya, Iskander, Rimma (2016) reveal that It is important for teachers when teaching chemistry to use electronically educational resources as part of information technologies which will help to generate interest of the learner.</w:t>
      </w:r>
    </w:p>
    <w:p w:rsidR="00443760" w:rsidRPr="00474E75" w:rsidRDefault="00443760" w:rsidP="00474E75">
      <w:pPr>
        <w:spacing w:line="360" w:lineRule="auto"/>
        <w:rPr>
          <w:color w:val="000000"/>
          <w:sz w:val="28"/>
          <w:szCs w:val="28"/>
        </w:rPr>
      </w:pPr>
      <w:r w:rsidRPr="00474E75">
        <w:rPr>
          <w:b/>
          <w:color w:val="000000"/>
          <w:sz w:val="28"/>
          <w:szCs w:val="28"/>
        </w:rPr>
        <w:t xml:space="preserve">Statement of </w:t>
      </w:r>
      <w:r w:rsidR="00474E75" w:rsidRPr="00474E75">
        <w:rPr>
          <w:b/>
          <w:color w:val="000000"/>
          <w:sz w:val="28"/>
          <w:szCs w:val="28"/>
        </w:rPr>
        <w:t>Problem</w:t>
      </w:r>
    </w:p>
    <w:p w:rsidR="00443760" w:rsidRPr="00474E75" w:rsidRDefault="00443760" w:rsidP="00474E75">
      <w:pPr>
        <w:spacing w:line="360" w:lineRule="auto"/>
        <w:ind w:firstLine="720"/>
        <w:rPr>
          <w:color w:val="000000"/>
          <w:sz w:val="28"/>
          <w:szCs w:val="28"/>
        </w:rPr>
      </w:pPr>
      <w:r w:rsidRPr="00474E75">
        <w:rPr>
          <w:color w:val="000000"/>
          <w:sz w:val="28"/>
          <w:szCs w:val="28"/>
        </w:rPr>
        <w:t xml:space="preserve">The conventional method of teaching and learning of chemistry in Nigeria secondary schools makes product of those schools unable to compete in the global world, in terms of knowledge acquisition. This problem emanated from the lack of development on the method of teaching and learning compared to developed countries. </w:t>
      </w:r>
    </w:p>
    <w:p w:rsidR="00443760" w:rsidRPr="00474E75" w:rsidRDefault="00443760" w:rsidP="00474E75">
      <w:pPr>
        <w:spacing w:line="360" w:lineRule="auto"/>
        <w:rPr>
          <w:color w:val="000000"/>
          <w:sz w:val="28"/>
          <w:szCs w:val="28"/>
        </w:rPr>
      </w:pPr>
      <w:r w:rsidRPr="00474E75">
        <w:rPr>
          <w:color w:val="000000"/>
          <w:sz w:val="28"/>
          <w:szCs w:val="28"/>
        </w:rPr>
        <w:t>Therefore, the goal of this research study is to assess the use of projected materials in learning of chemistry in Ilorin West Local Government, Kwara state Nigeria to improve the academic performance of the learners.</w:t>
      </w:r>
    </w:p>
    <w:p w:rsidR="00443760" w:rsidRPr="00474E75" w:rsidRDefault="00443760" w:rsidP="00474E75">
      <w:pPr>
        <w:spacing w:line="360" w:lineRule="auto"/>
        <w:rPr>
          <w:b/>
          <w:color w:val="000000"/>
          <w:sz w:val="28"/>
          <w:szCs w:val="28"/>
        </w:rPr>
      </w:pPr>
      <w:r w:rsidRPr="00474E75">
        <w:rPr>
          <w:b/>
          <w:color w:val="000000"/>
          <w:sz w:val="28"/>
          <w:szCs w:val="28"/>
        </w:rPr>
        <w:t xml:space="preserve">Purpose of the </w:t>
      </w:r>
      <w:r w:rsidR="00474E75" w:rsidRPr="00474E75">
        <w:rPr>
          <w:b/>
          <w:color w:val="000000"/>
          <w:sz w:val="28"/>
          <w:szCs w:val="28"/>
        </w:rPr>
        <w:t>Study</w:t>
      </w:r>
    </w:p>
    <w:p w:rsidR="00443760" w:rsidRPr="00474E75" w:rsidRDefault="00443760" w:rsidP="00474E75">
      <w:pPr>
        <w:spacing w:line="360" w:lineRule="auto"/>
        <w:ind w:firstLine="360"/>
        <w:rPr>
          <w:color w:val="000000"/>
          <w:sz w:val="28"/>
          <w:szCs w:val="28"/>
        </w:rPr>
      </w:pPr>
      <w:r w:rsidRPr="00474E75">
        <w:rPr>
          <w:color w:val="000000"/>
          <w:sz w:val="28"/>
          <w:szCs w:val="28"/>
        </w:rPr>
        <w:t>The general aim of this study is to assess the impact of projected materials in learning of chemistry on senior secondary school students in Ilorin West Local Government, Kwara state Nigeria.</w:t>
      </w:r>
    </w:p>
    <w:p w:rsidR="00443760" w:rsidRPr="00474E75" w:rsidRDefault="00443760" w:rsidP="00474E75">
      <w:pPr>
        <w:spacing w:line="360" w:lineRule="auto"/>
        <w:rPr>
          <w:color w:val="000000"/>
          <w:sz w:val="28"/>
          <w:szCs w:val="28"/>
        </w:rPr>
      </w:pPr>
      <w:r w:rsidRPr="00474E75">
        <w:rPr>
          <w:color w:val="000000"/>
          <w:sz w:val="28"/>
          <w:szCs w:val="28"/>
        </w:rPr>
        <w:t>The study also seeks to addressed; to</w:t>
      </w:r>
    </w:p>
    <w:p w:rsidR="00443760" w:rsidRPr="00474E75" w:rsidRDefault="00443760" w:rsidP="00474E75">
      <w:pPr>
        <w:pStyle w:val="ListParagraph"/>
        <w:numPr>
          <w:ilvl w:val="0"/>
          <w:numId w:val="3"/>
        </w:numPr>
        <w:spacing w:line="360" w:lineRule="auto"/>
        <w:rPr>
          <w:color w:val="000000"/>
          <w:sz w:val="28"/>
          <w:szCs w:val="28"/>
        </w:rPr>
      </w:pPr>
      <w:r w:rsidRPr="00474E75">
        <w:rPr>
          <w:color w:val="000000"/>
          <w:sz w:val="28"/>
          <w:szCs w:val="28"/>
        </w:rPr>
        <w:t>determine the effect of projected materials on the academic performances of senior secondary school students offering chemistry</w:t>
      </w:r>
    </w:p>
    <w:p w:rsidR="00443760" w:rsidRPr="00474E75" w:rsidRDefault="00443760" w:rsidP="00474E75">
      <w:pPr>
        <w:pStyle w:val="ListParagraph"/>
        <w:numPr>
          <w:ilvl w:val="0"/>
          <w:numId w:val="3"/>
        </w:numPr>
        <w:spacing w:line="360" w:lineRule="auto"/>
        <w:rPr>
          <w:color w:val="000000"/>
          <w:sz w:val="28"/>
          <w:szCs w:val="28"/>
        </w:rPr>
      </w:pPr>
      <w:r w:rsidRPr="00474E75">
        <w:rPr>
          <w:color w:val="000000"/>
          <w:sz w:val="28"/>
          <w:szCs w:val="28"/>
        </w:rPr>
        <w:t>determine the difference in the impact of projected materials between male and female students’ performance in senior secondary school chemistry</w:t>
      </w:r>
    </w:p>
    <w:p w:rsidR="00443760" w:rsidRPr="00474E75" w:rsidRDefault="00443760" w:rsidP="00474E75">
      <w:pPr>
        <w:pStyle w:val="ListParagraph"/>
        <w:numPr>
          <w:ilvl w:val="0"/>
          <w:numId w:val="3"/>
        </w:numPr>
        <w:spacing w:line="360" w:lineRule="auto"/>
        <w:rPr>
          <w:color w:val="000000"/>
          <w:sz w:val="28"/>
          <w:szCs w:val="28"/>
        </w:rPr>
      </w:pPr>
      <w:r w:rsidRPr="00474E75">
        <w:rPr>
          <w:color w:val="000000"/>
          <w:sz w:val="28"/>
          <w:szCs w:val="28"/>
        </w:rPr>
        <w:t>assess the performance of students when taught using projected materials and conventional method of teaching using experimental and control groups</w:t>
      </w:r>
    </w:p>
    <w:p w:rsidR="001A30DF" w:rsidRDefault="001A30DF" w:rsidP="00474E75">
      <w:pPr>
        <w:pStyle w:val="ListParagraph"/>
        <w:spacing w:line="360" w:lineRule="auto"/>
        <w:ind w:left="360" w:hanging="540"/>
        <w:rPr>
          <w:b/>
          <w:color w:val="000000"/>
          <w:sz w:val="28"/>
          <w:szCs w:val="28"/>
        </w:rPr>
      </w:pPr>
    </w:p>
    <w:p w:rsidR="001A30DF" w:rsidRDefault="001A30DF" w:rsidP="00474E75">
      <w:pPr>
        <w:pStyle w:val="ListParagraph"/>
        <w:spacing w:line="360" w:lineRule="auto"/>
        <w:ind w:left="360" w:hanging="540"/>
        <w:rPr>
          <w:b/>
          <w:color w:val="000000"/>
          <w:sz w:val="28"/>
          <w:szCs w:val="28"/>
        </w:rPr>
      </w:pPr>
    </w:p>
    <w:p w:rsidR="001A30DF" w:rsidRDefault="001A30DF" w:rsidP="00474E75">
      <w:pPr>
        <w:pStyle w:val="ListParagraph"/>
        <w:spacing w:line="360" w:lineRule="auto"/>
        <w:ind w:left="360" w:hanging="540"/>
        <w:rPr>
          <w:b/>
          <w:color w:val="000000"/>
          <w:sz w:val="28"/>
          <w:szCs w:val="28"/>
        </w:rPr>
      </w:pPr>
    </w:p>
    <w:p w:rsidR="001A30DF" w:rsidRDefault="001A30DF" w:rsidP="00474E75">
      <w:pPr>
        <w:pStyle w:val="ListParagraph"/>
        <w:spacing w:line="360" w:lineRule="auto"/>
        <w:ind w:left="360" w:hanging="540"/>
        <w:rPr>
          <w:b/>
          <w:color w:val="000000"/>
          <w:sz w:val="28"/>
          <w:szCs w:val="28"/>
        </w:rPr>
      </w:pPr>
    </w:p>
    <w:p w:rsidR="001A30DF" w:rsidRDefault="001A30DF" w:rsidP="00474E75">
      <w:pPr>
        <w:pStyle w:val="ListParagraph"/>
        <w:spacing w:line="360" w:lineRule="auto"/>
        <w:ind w:left="360" w:hanging="540"/>
        <w:rPr>
          <w:b/>
          <w:color w:val="000000"/>
          <w:sz w:val="28"/>
          <w:szCs w:val="28"/>
        </w:rPr>
      </w:pPr>
    </w:p>
    <w:p w:rsidR="001A30DF" w:rsidRDefault="001A30DF" w:rsidP="00474E75">
      <w:pPr>
        <w:pStyle w:val="ListParagraph"/>
        <w:spacing w:line="360" w:lineRule="auto"/>
        <w:ind w:left="360" w:hanging="540"/>
        <w:rPr>
          <w:b/>
          <w:color w:val="000000"/>
          <w:sz w:val="28"/>
          <w:szCs w:val="28"/>
        </w:rPr>
      </w:pPr>
    </w:p>
    <w:p w:rsidR="001A30DF" w:rsidRDefault="001A30DF" w:rsidP="00474E75">
      <w:pPr>
        <w:pStyle w:val="ListParagraph"/>
        <w:spacing w:line="360" w:lineRule="auto"/>
        <w:ind w:left="360" w:hanging="540"/>
        <w:rPr>
          <w:b/>
          <w:color w:val="000000"/>
          <w:sz w:val="28"/>
          <w:szCs w:val="28"/>
        </w:rPr>
      </w:pPr>
    </w:p>
    <w:p w:rsidR="001A30DF" w:rsidRDefault="001A30DF" w:rsidP="00474E75">
      <w:pPr>
        <w:pStyle w:val="ListParagraph"/>
        <w:spacing w:line="360" w:lineRule="auto"/>
        <w:ind w:left="360" w:hanging="540"/>
        <w:rPr>
          <w:b/>
          <w:color w:val="000000"/>
          <w:sz w:val="28"/>
          <w:szCs w:val="28"/>
        </w:rPr>
      </w:pPr>
    </w:p>
    <w:p w:rsidR="00443760" w:rsidRPr="00474E75" w:rsidRDefault="00443760" w:rsidP="00474E75">
      <w:pPr>
        <w:pStyle w:val="ListParagraph"/>
        <w:spacing w:line="360" w:lineRule="auto"/>
        <w:ind w:left="360" w:hanging="540"/>
        <w:rPr>
          <w:color w:val="000000"/>
          <w:sz w:val="28"/>
          <w:szCs w:val="28"/>
        </w:rPr>
      </w:pPr>
      <w:r w:rsidRPr="00474E75">
        <w:rPr>
          <w:b/>
          <w:color w:val="000000"/>
          <w:sz w:val="28"/>
          <w:szCs w:val="28"/>
        </w:rPr>
        <w:t>Research Questions</w:t>
      </w:r>
    </w:p>
    <w:p w:rsidR="00443760" w:rsidRPr="00474E75" w:rsidRDefault="00443760" w:rsidP="00474E75">
      <w:pPr>
        <w:spacing w:line="360" w:lineRule="auto"/>
        <w:rPr>
          <w:color w:val="000000"/>
          <w:sz w:val="28"/>
          <w:szCs w:val="28"/>
        </w:rPr>
      </w:pPr>
      <w:r w:rsidRPr="00474E75">
        <w:rPr>
          <w:color w:val="000000"/>
          <w:sz w:val="28"/>
          <w:szCs w:val="28"/>
        </w:rPr>
        <w:t>The following questions were raised to guide the study,</w:t>
      </w:r>
    </w:p>
    <w:p w:rsidR="00CF69B1" w:rsidRPr="00133E07" w:rsidRDefault="00CF69B1" w:rsidP="00CF69B1">
      <w:pPr>
        <w:autoSpaceDE w:val="0"/>
        <w:autoSpaceDN w:val="0"/>
        <w:adjustRightInd w:val="0"/>
        <w:spacing w:line="480" w:lineRule="auto"/>
        <w:ind w:left="720" w:hanging="720"/>
        <w:rPr>
          <w:sz w:val="28"/>
          <w:szCs w:val="28"/>
        </w:rPr>
      </w:pPr>
      <w:r>
        <w:rPr>
          <w:sz w:val="28"/>
          <w:szCs w:val="28"/>
        </w:rPr>
        <w:t>1.</w:t>
      </w:r>
      <w:r>
        <w:rPr>
          <w:sz w:val="28"/>
          <w:szCs w:val="28"/>
        </w:rPr>
        <w:tab/>
      </w:r>
      <w:r w:rsidRPr="00133E07">
        <w:rPr>
          <w:sz w:val="28"/>
          <w:szCs w:val="28"/>
        </w:rPr>
        <w:t xml:space="preserve">What are the available instructional materials used in the teaching of </w:t>
      </w:r>
      <w:r>
        <w:rPr>
          <w:sz w:val="28"/>
          <w:szCs w:val="28"/>
        </w:rPr>
        <w:t>chemistry in senior</w:t>
      </w:r>
      <w:r>
        <w:rPr>
          <w:sz w:val="28"/>
          <w:szCs w:val="28"/>
        </w:rPr>
        <w:tab/>
      </w:r>
      <w:r w:rsidRPr="00133E07">
        <w:rPr>
          <w:sz w:val="28"/>
          <w:szCs w:val="28"/>
        </w:rPr>
        <w:t xml:space="preserve"> secondary schools in </w:t>
      </w:r>
      <w:r>
        <w:rPr>
          <w:sz w:val="28"/>
          <w:szCs w:val="28"/>
        </w:rPr>
        <w:t>Ilorin West LGA</w:t>
      </w:r>
      <w:r w:rsidRPr="00133E07">
        <w:rPr>
          <w:sz w:val="28"/>
          <w:szCs w:val="28"/>
        </w:rPr>
        <w:t>?</w:t>
      </w:r>
    </w:p>
    <w:p w:rsidR="00CF69B1" w:rsidRPr="00133E07" w:rsidRDefault="00CF69B1" w:rsidP="00CF69B1">
      <w:pPr>
        <w:autoSpaceDE w:val="0"/>
        <w:autoSpaceDN w:val="0"/>
        <w:adjustRightInd w:val="0"/>
        <w:spacing w:line="480" w:lineRule="auto"/>
        <w:ind w:left="720" w:hanging="720"/>
        <w:rPr>
          <w:sz w:val="28"/>
          <w:szCs w:val="28"/>
        </w:rPr>
      </w:pPr>
      <w:r w:rsidRPr="00133E07">
        <w:rPr>
          <w:sz w:val="28"/>
          <w:szCs w:val="28"/>
        </w:rPr>
        <w:t>2.</w:t>
      </w:r>
      <w:r>
        <w:rPr>
          <w:sz w:val="28"/>
          <w:szCs w:val="28"/>
        </w:rPr>
        <w:tab/>
      </w:r>
      <w:r w:rsidRPr="00133E07">
        <w:rPr>
          <w:sz w:val="28"/>
          <w:szCs w:val="28"/>
        </w:rPr>
        <w:t xml:space="preserve"> How adequate are the instructional materials used in teaching of </w:t>
      </w:r>
      <w:r>
        <w:rPr>
          <w:sz w:val="28"/>
          <w:szCs w:val="28"/>
        </w:rPr>
        <w:t>chemistry in senior</w:t>
      </w:r>
      <w:r w:rsidRPr="00133E07">
        <w:rPr>
          <w:sz w:val="28"/>
          <w:szCs w:val="28"/>
        </w:rPr>
        <w:t xml:space="preserve"> secondary schools in </w:t>
      </w:r>
      <w:r>
        <w:rPr>
          <w:sz w:val="28"/>
          <w:szCs w:val="28"/>
        </w:rPr>
        <w:t>Ilorin West LGA</w:t>
      </w:r>
      <w:r w:rsidRPr="00133E07">
        <w:rPr>
          <w:sz w:val="28"/>
          <w:szCs w:val="28"/>
        </w:rPr>
        <w:t>?</w:t>
      </w:r>
    </w:p>
    <w:p w:rsidR="00CF69B1" w:rsidRPr="00133E07" w:rsidRDefault="00CF69B1" w:rsidP="00CF69B1">
      <w:pPr>
        <w:autoSpaceDE w:val="0"/>
        <w:autoSpaceDN w:val="0"/>
        <w:adjustRightInd w:val="0"/>
        <w:spacing w:line="480" w:lineRule="auto"/>
        <w:ind w:left="720" w:hanging="720"/>
        <w:rPr>
          <w:sz w:val="28"/>
          <w:szCs w:val="28"/>
        </w:rPr>
      </w:pPr>
      <w:r w:rsidRPr="00133E07">
        <w:rPr>
          <w:sz w:val="28"/>
          <w:szCs w:val="28"/>
        </w:rPr>
        <w:t>3.</w:t>
      </w:r>
      <w:r>
        <w:rPr>
          <w:sz w:val="28"/>
          <w:szCs w:val="28"/>
        </w:rPr>
        <w:tab/>
      </w:r>
      <w:r w:rsidRPr="00133E07">
        <w:rPr>
          <w:sz w:val="28"/>
          <w:szCs w:val="28"/>
        </w:rPr>
        <w:t xml:space="preserve"> What is the attitude of teachers towards the use of instructional materials in the teaching of </w:t>
      </w:r>
      <w:r>
        <w:rPr>
          <w:sz w:val="28"/>
          <w:szCs w:val="28"/>
        </w:rPr>
        <w:t>chemistry in senior</w:t>
      </w:r>
      <w:r w:rsidRPr="00133E07">
        <w:rPr>
          <w:sz w:val="28"/>
          <w:szCs w:val="28"/>
        </w:rPr>
        <w:t xml:space="preserve"> secondary schools in </w:t>
      </w:r>
      <w:r>
        <w:rPr>
          <w:sz w:val="28"/>
          <w:szCs w:val="28"/>
        </w:rPr>
        <w:t>Ilorin West LGA</w:t>
      </w:r>
      <w:r w:rsidRPr="00133E07">
        <w:rPr>
          <w:sz w:val="28"/>
          <w:szCs w:val="28"/>
        </w:rPr>
        <w:t>?</w:t>
      </w:r>
    </w:p>
    <w:p w:rsidR="00CF69B1" w:rsidRPr="00133E07" w:rsidRDefault="00CF69B1" w:rsidP="00CF69B1">
      <w:pPr>
        <w:autoSpaceDE w:val="0"/>
        <w:autoSpaceDN w:val="0"/>
        <w:adjustRightInd w:val="0"/>
        <w:spacing w:line="480" w:lineRule="auto"/>
        <w:ind w:left="720" w:hanging="720"/>
        <w:rPr>
          <w:sz w:val="28"/>
          <w:szCs w:val="28"/>
        </w:rPr>
      </w:pPr>
      <w:r w:rsidRPr="00133E07">
        <w:rPr>
          <w:sz w:val="28"/>
          <w:szCs w:val="28"/>
        </w:rPr>
        <w:t xml:space="preserve">4. </w:t>
      </w:r>
      <w:r>
        <w:rPr>
          <w:sz w:val="28"/>
          <w:szCs w:val="28"/>
        </w:rPr>
        <w:tab/>
      </w:r>
      <w:r w:rsidRPr="00133E07">
        <w:rPr>
          <w:sz w:val="28"/>
          <w:szCs w:val="28"/>
        </w:rPr>
        <w:t xml:space="preserve">What are the environmental factors influencing the use of instructional materials in teaching of </w:t>
      </w:r>
      <w:r>
        <w:rPr>
          <w:sz w:val="28"/>
          <w:szCs w:val="28"/>
        </w:rPr>
        <w:t>chemistry in senior</w:t>
      </w:r>
      <w:r w:rsidRPr="00133E07">
        <w:rPr>
          <w:sz w:val="28"/>
          <w:szCs w:val="28"/>
        </w:rPr>
        <w:t xml:space="preserve"> secondary schools in </w:t>
      </w:r>
      <w:r>
        <w:rPr>
          <w:sz w:val="28"/>
          <w:szCs w:val="28"/>
        </w:rPr>
        <w:t>Ilorin West LGA</w:t>
      </w:r>
      <w:r w:rsidRPr="00133E07">
        <w:rPr>
          <w:sz w:val="28"/>
          <w:szCs w:val="28"/>
        </w:rPr>
        <w:t>?</w:t>
      </w:r>
    </w:p>
    <w:p w:rsidR="00443760" w:rsidRPr="00474E75" w:rsidRDefault="00443760" w:rsidP="00474E75">
      <w:pPr>
        <w:spacing w:line="360" w:lineRule="auto"/>
        <w:rPr>
          <w:b/>
          <w:color w:val="000000"/>
          <w:sz w:val="28"/>
          <w:szCs w:val="28"/>
        </w:rPr>
      </w:pPr>
      <w:r w:rsidRPr="00474E75">
        <w:rPr>
          <w:b/>
          <w:color w:val="000000"/>
          <w:sz w:val="28"/>
          <w:szCs w:val="28"/>
        </w:rPr>
        <w:t xml:space="preserve">Scope of the </w:t>
      </w:r>
      <w:r w:rsidR="00474E75" w:rsidRPr="00474E75">
        <w:rPr>
          <w:b/>
          <w:color w:val="000000"/>
          <w:sz w:val="28"/>
          <w:szCs w:val="28"/>
        </w:rPr>
        <w:t>Study</w:t>
      </w:r>
    </w:p>
    <w:p w:rsidR="00443760" w:rsidRPr="00474E75" w:rsidRDefault="00443760" w:rsidP="00474E75">
      <w:pPr>
        <w:spacing w:line="360" w:lineRule="auto"/>
        <w:ind w:firstLine="720"/>
        <w:rPr>
          <w:b/>
          <w:color w:val="000000"/>
          <w:sz w:val="28"/>
          <w:szCs w:val="28"/>
        </w:rPr>
      </w:pPr>
      <w:r w:rsidRPr="00474E75">
        <w:rPr>
          <w:color w:val="000000"/>
          <w:sz w:val="28"/>
          <w:szCs w:val="28"/>
        </w:rPr>
        <w:t xml:space="preserve">This study is limited to senior secondary one (SS1) chemistry students in some selected public and private school in Ilorin West Local Government Area of Kwara State, Nigeria. </w:t>
      </w:r>
    </w:p>
    <w:p w:rsidR="00443760" w:rsidRPr="00474E75" w:rsidRDefault="00443760" w:rsidP="00474E75">
      <w:pPr>
        <w:spacing w:line="360" w:lineRule="auto"/>
        <w:ind w:firstLine="720"/>
        <w:rPr>
          <w:color w:val="000000"/>
          <w:sz w:val="28"/>
          <w:szCs w:val="28"/>
        </w:rPr>
      </w:pPr>
      <w:r w:rsidRPr="00474E75">
        <w:rPr>
          <w:color w:val="000000"/>
          <w:sz w:val="28"/>
          <w:szCs w:val="28"/>
        </w:rPr>
        <w:t>The choice of senior secondary school one students is considered appropriate so as to stimulate and enhance their motivation for the beginning of the subject.</w:t>
      </w:r>
    </w:p>
    <w:p w:rsidR="00443760" w:rsidRPr="00474E75" w:rsidRDefault="00443760" w:rsidP="00474E75">
      <w:pPr>
        <w:spacing w:line="360" w:lineRule="auto"/>
        <w:rPr>
          <w:color w:val="000000"/>
          <w:sz w:val="28"/>
          <w:szCs w:val="28"/>
        </w:rPr>
      </w:pPr>
      <w:r w:rsidRPr="00474E75">
        <w:rPr>
          <w:b/>
          <w:color w:val="000000"/>
          <w:sz w:val="28"/>
          <w:szCs w:val="28"/>
        </w:rPr>
        <w:t xml:space="preserve">Significance of the </w:t>
      </w:r>
      <w:r w:rsidR="00474E75" w:rsidRPr="00474E75">
        <w:rPr>
          <w:b/>
          <w:color w:val="000000"/>
          <w:sz w:val="28"/>
          <w:szCs w:val="28"/>
        </w:rPr>
        <w:t>Study</w:t>
      </w:r>
    </w:p>
    <w:p w:rsidR="00443760" w:rsidRPr="00474E75" w:rsidRDefault="00443760" w:rsidP="00474E75">
      <w:pPr>
        <w:spacing w:line="360" w:lineRule="auto"/>
        <w:ind w:firstLine="360"/>
        <w:rPr>
          <w:color w:val="000000"/>
          <w:sz w:val="28"/>
          <w:szCs w:val="28"/>
        </w:rPr>
      </w:pPr>
      <w:r w:rsidRPr="00474E75">
        <w:rPr>
          <w:color w:val="000000"/>
          <w:sz w:val="28"/>
          <w:szCs w:val="28"/>
        </w:rPr>
        <w:t xml:space="preserve">This study is very significant as its findings would be of immersed benefits to the learners, teachers and the society at large. It will also help schools to maximum utilization of audio-visual materials in schools most especially projectors, effort will be made to reduce hindrances and promote adequate utilization of the available resources. The result of this study will be made available to Science teachers in the school system through workshops and seminars so that they can utilize the methods effectively in the classroom. </w:t>
      </w:r>
    </w:p>
    <w:p w:rsidR="00443760" w:rsidRPr="00474E75" w:rsidRDefault="00443760" w:rsidP="00474E75">
      <w:pPr>
        <w:spacing w:line="360" w:lineRule="auto"/>
        <w:rPr>
          <w:color w:val="000000"/>
          <w:sz w:val="28"/>
          <w:szCs w:val="28"/>
        </w:rPr>
      </w:pPr>
      <w:r w:rsidRPr="00474E75">
        <w:rPr>
          <w:b/>
          <w:sz w:val="28"/>
          <w:szCs w:val="28"/>
        </w:rPr>
        <w:t>Clarification of Major Terms and Variables</w:t>
      </w:r>
    </w:p>
    <w:p w:rsidR="00443760" w:rsidRPr="00474E75" w:rsidRDefault="00443760" w:rsidP="00474E75">
      <w:pPr>
        <w:spacing w:line="360" w:lineRule="auto"/>
        <w:rPr>
          <w:sz w:val="28"/>
          <w:szCs w:val="28"/>
          <w:lang w:eastAsia="zh-CN"/>
        </w:rPr>
      </w:pPr>
      <w:r w:rsidRPr="00474E75">
        <w:rPr>
          <w:b/>
          <w:bCs/>
          <w:sz w:val="28"/>
          <w:szCs w:val="28"/>
          <w:lang w:eastAsia="zh-CN"/>
        </w:rPr>
        <w:t>Instructional Materials:</w:t>
      </w:r>
      <w:r w:rsidRPr="00474E75">
        <w:rPr>
          <w:sz w:val="28"/>
          <w:szCs w:val="28"/>
          <w:lang w:eastAsia="zh-CN"/>
        </w:rPr>
        <w:t xml:space="preserve"> </w:t>
      </w:r>
      <w:proofErr w:type="gramStart"/>
      <w:r w:rsidRPr="00474E75">
        <w:rPr>
          <w:sz w:val="28"/>
          <w:szCs w:val="28"/>
          <w:lang w:eastAsia="zh-CN"/>
        </w:rPr>
        <w:t>This a</w:t>
      </w:r>
      <w:proofErr w:type="gramEnd"/>
      <w:r w:rsidRPr="00474E75">
        <w:rPr>
          <w:sz w:val="28"/>
          <w:szCs w:val="28"/>
          <w:lang w:eastAsia="zh-CN"/>
        </w:rPr>
        <w:t xml:space="preserve"> collection of materials and equipment that are used to help in communication between two or more people, it may be inform of Audio-visual specimen and items in the locally. </w:t>
      </w:r>
    </w:p>
    <w:p w:rsidR="00443760" w:rsidRPr="00474E75" w:rsidRDefault="00443760" w:rsidP="00474E75">
      <w:pPr>
        <w:spacing w:line="360" w:lineRule="auto"/>
        <w:rPr>
          <w:b/>
          <w:bCs/>
          <w:sz w:val="28"/>
          <w:szCs w:val="28"/>
          <w:lang w:eastAsia="zh-CN"/>
        </w:rPr>
      </w:pPr>
      <w:r w:rsidRPr="00474E75">
        <w:rPr>
          <w:b/>
          <w:bCs/>
          <w:sz w:val="28"/>
          <w:szCs w:val="28"/>
          <w:lang w:eastAsia="zh-CN"/>
        </w:rPr>
        <w:t xml:space="preserve">Visual Materials: </w:t>
      </w:r>
      <w:r w:rsidRPr="00474E75">
        <w:rPr>
          <w:sz w:val="28"/>
          <w:szCs w:val="28"/>
          <w:lang w:eastAsia="zh-CN"/>
        </w:rPr>
        <w:t>These are instructional materials or objects which transmit information to the learners and could be coded us8ing the sense of sight i.e they may be concrete objects such as models or prints such as photocopy or printed materials in the form of newpaper magazine and journals.</w:t>
      </w:r>
    </w:p>
    <w:p w:rsidR="00443760" w:rsidRPr="00474E75" w:rsidRDefault="00443760" w:rsidP="00474E75">
      <w:pPr>
        <w:spacing w:line="360" w:lineRule="auto"/>
        <w:rPr>
          <w:sz w:val="28"/>
          <w:szCs w:val="28"/>
        </w:rPr>
      </w:pPr>
      <w:r w:rsidRPr="00474E75">
        <w:rPr>
          <w:b/>
          <w:bCs/>
          <w:sz w:val="28"/>
          <w:szCs w:val="28"/>
        </w:rPr>
        <w:t>Audio Material</w:t>
      </w:r>
      <w:proofErr w:type="gramStart"/>
      <w:r w:rsidRPr="00474E75">
        <w:rPr>
          <w:b/>
          <w:bCs/>
          <w:sz w:val="28"/>
          <w:szCs w:val="28"/>
        </w:rPr>
        <w:t>:-</w:t>
      </w:r>
      <w:proofErr w:type="gramEnd"/>
      <w:r w:rsidRPr="00474E75">
        <w:rPr>
          <w:sz w:val="28"/>
          <w:szCs w:val="28"/>
        </w:rPr>
        <w:t xml:space="preserve"> These are instructional objects whose information can be decoded by the sense of hearing e.g radio gramophone.</w:t>
      </w:r>
    </w:p>
    <w:p w:rsidR="00443760" w:rsidRPr="00474E75" w:rsidRDefault="00443760" w:rsidP="00474E75">
      <w:pPr>
        <w:spacing w:line="360" w:lineRule="auto"/>
        <w:rPr>
          <w:sz w:val="28"/>
          <w:szCs w:val="28"/>
        </w:rPr>
      </w:pPr>
      <w:r w:rsidRPr="00474E75">
        <w:rPr>
          <w:b/>
          <w:bCs/>
          <w:sz w:val="28"/>
          <w:szCs w:val="28"/>
        </w:rPr>
        <w:t>Audio-Visual Materials:</w:t>
      </w:r>
      <w:r w:rsidRPr="00474E75">
        <w:rPr>
          <w:sz w:val="28"/>
          <w:szCs w:val="28"/>
        </w:rPr>
        <w:t xml:space="preserve"> These are instructional materials whose information can be coded and decoded by the use of two </w:t>
      </w:r>
      <w:proofErr w:type="gramStart"/>
      <w:r w:rsidRPr="00474E75">
        <w:rPr>
          <w:sz w:val="28"/>
          <w:szCs w:val="28"/>
        </w:rPr>
        <w:t>sense</w:t>
      </w:r>
      <w:proofErr w:type="gramEnd"/>
      <w:r w:rsidRPr="00474E75">
        <w:rPr>
          <w:sz w:val="28"/>
          <w:szCs w:val="28"/>
        </w:rPr>
        <w:t xml:space="preserve"> simultaneously i.e by hearing and sight at the same time e.g Television, video etc.</w:t>
      </w:r>
    </w:p>
    <w:p w:rsidR="00443760" w:rsidRPr="00474E75" w:rsidRDefault="00443760" w:rsidP="00474E75">
      <w:pPr>
        <w:spacing w:line="360" w:lineRule="auto"/>
        <w:rPr>
          <w:sz w:val="28"/>
          <w:szCs w:val="28"/>
        </w:rPr>
      </w:pPr>
      <w:r w:rsidRPr="00474E75">
        <w:rPr>
          <w:b/>
          <w:bCs/>
          <w:sz w:val="28"/>
          <w:szCs w:val="28"/>
        </w:rPr>
        <w:t>Academic Performance:</w:t>
      </w:r>
      <w:r w:rsidRPr="00474E75">
        <w:rPr>
          <w:sz w:val="28"/>
          <w:szCs w:val="28"/>
        </w:rPr>
        <w:t xml:space="preserve"> High output or understanding of lesson taught which are achievable in the long run or short run goal. This was to be carried out through test and examination.</w:t>
      </w:r>
    </w:p>
    <w:p w:rsidR="00443760" w:rsidRPr="00474E75" w:rsidRDefault="00443760" w:rsidP="00474E75">
      <w:pPr>
        <w:spacing w:line="360" w:lineRule="auto"/>
        <w:rPr>
          <w:sz w:val="28"/>
          <w:szCs w:val="28"/>
        </w:rPr>
      </w:pPr>
      <w:r w:rsidRPr="00474E75">
        <w:rPr>
          <w:b/>
          <w:bCs/>
          <w:sz w:val="28"/>
          <w:szCs w:val="28"/>
          <w:lang w:eastAsia="zh-CN"/>
        </w:rPr>
        <w:t>Teaching</w:t>
      </w:r>
      <w:r w:rsidRPr="00474E75">
        <w:rPr>
          <w:sz w:val="28"/>
          <w:szCs w:val="28"/>
          <w:lang w:eastAsia="zh-CN"/>
        </w:rPr>
        <w:t>: teaching as a process which enables pupils to acquire knowledge and skills. Therefore, teaching is the act of impacting knowledge and skills on the learner which lead to permanent change of behavior.</w:t>
      </w:r>
    </w:p>
    <w:p w:rsidR="00443760" w:rsidRPr="00474E75" w:rsidRDefault="00443760" w:rsidP="00474E75">
      <w:pPr>
        <w:spacing w:line="360" w:lineRule="auto"/>
        <w:rPr>
          <w:sz w:val="28"/>
          <w:szCs w:val="28"/>
        </w:rPr>
      </w:pPr>
      <w:r w:rsidRPr="00474E75">
        <w:rPr>
          <w:b/>
          <w:bCs/>
          <w:sz w:val="28"/>
          <w:szCs w:val="28"/>
          <w:lang w:eastAsia="zh-CN"/>
        </w:rPr>
        <w:t>Learning</w:t>
      </w:r>
      <w:r w:rsidRPr="00474E75">
        <w:rPr>
          <w:sz w:val="28"/>
          <w:szCs w:val="28"/>
          <w:lang w:eastAsia="zh-CN"/>
        </w:rPr>
        <w:t>: is the ability of acquiring knowledge from the teacher by the learner which will bring about psychomotor, affective or cognitive change to the learner.</w:t>
      </w:r>
    </w:p>
    <w:p w:rsidR="00443760" w:rsidRPr="00474E75" w:rsidRDefault="00443760" w:rsidP="00474E75">
      <w:pPr>
        <w:spacing w:line="360" w:lineRule="auto"/>
        <w:rPr>
          <w:sz w:val="28"/>
          <w:szCs w:val="28"/>
        </w:rPr>
      </w:pPr>
      <w:r w:rsidRPr="00474E75">
        <w:rPr>
          <w:b/>
          <w:bCs/>
          <w:sz w:val="28"/>
          <w:szCs w:val="28"/>
          <w:lang w:eastAsia="zh-CN"/>
        </w:rPr>
        <w:t>Technology</w:t>
      </w:r>
      <w:r w:rsidRPr="00474E75">
        <w:rPr>
          <w:sz w:val="28"/>
          <w:szCs w:val="28"/>
          <w:lang w:eastAsia="zh-CN"/>
        </w:rPr>
        <w:t xml:space="preserve"> is the application of scientific knowledge and skills which brings change and to meet our needs.</w:t>
      </w:r>
    </w:p>
    <w:p w:rsidR="00443760" w:rsidRPr="00474E75" w:rsidRDefault="00443760" w:rsidP="00474E75">
      <w:pPr>
        <w:spacing w:line="360" w:lineRule="auto"/>
        <w:rPr>
          <w:sz w:val="28"/>
          <w:szCs w:val="28"/>
        </w:rPr>
      </w:pPr>
      <w:r w:rsidRPr="00474E75">
        <w:rPr>
          <w:b/>
          <w:bCs/>
          <w:sz w:val="28"/>
          <w:szCs w:val="28"/>
          <w:lang w:eastAsia="zh-CN"/>
        </w:rPr>
        <w:t>Chemistry</w:t>
      </w:r>
      <w:r w:rsidRPr="00474E75">
        <w:rPr>
          <w:sz w:val="28"/>
          <w:szCs w:val="28"/>
          <w:lang w:eastAsia="zh-CN"/>
        </w:rPr>
        <w:t>: is a branch of science that deals with the study of matter and the way they react with other substances.</w:t>
      </w:r>
    </w:p>
    <w:p w:rsidR="00443760" w:rsidRPr="00474E75" w:rsidRDefault="00443760" w:rsidP="00474E75">
      <w:pPr>
        <w:spacing w:line="360" w:lineRule="auto"/>
        <w:rPr>
          <w:color w:val="000000"/>
          <w:sz w:val="28"/>
          <w:szCs w:val="28"/>
        </w:rPr>
      </w:pPr>
      <w:r w:rsidRPr="00474E75">
        <w:rPr>
          <w:b/>
          <w:bCs/>
          <w:sz w:val="28"/>
          <w:szCs w:val="28"/>
          <w:lang w:eastAsia="zh-CN"/>
        </w:rPr>
        <w:t>Assessment</w:t>
      </w:r>
      <w:r w:rsidRPr="00474E75">
        <w:rPr>
          <w:sz w:val="28"/>
          <w:szCs w:val="28"/>
          <w:lang w:eastAsia="zh-CN"/>
        </w:rPr>
        <w:t xml:space="preserve">: Assessment is the process of gathering and discussing information from multiple and diverse sources in order to evaluate the results obtained </w:t>
      </w:r>
    </w:p>
    <w:p w:rsidR="00443760" w:rsidRPr="00474E75" w:rsidRDefault="00443760" w:rsidP="00474E75">
      <w:pPr>
        <w:spacing w:line="360" w:lineRule="auto"/>
        <w:rPr>
          <w:b/>
          <w:color w:val="000000"/>
          <w:sz w:val="28"/>
          <w:szCs w:val="28"/>
        </w:rPr>
      </w:pPr>
    </w:p>
    <w:p w:rsidR="00443760" w:rsidRPr="00474E75" w:rsidRDefault="00443760" w:rsidP="00474E75">
      <w:pPr>
        <w:spacing w:line="360" w:lineRule="auto"/>
        <w:jc w:val="center"/>
        <w:rPr>
          <w:b/>
          <w:caps/>
          <w:color w:val="000000"/>
          <w:sz w:val="28"/>
          <w:szCs w:val="28"/>
        </w:rPr>
      </w:pPr>
    </w:p>
    <w:p w:rsidR="00443760" w:rsidRPr="00474E75" w:rsidRDefault="00443760" w:rsidP="00474E75">
      <w:pPr>
        <w:spacing w:line="360" w:lineRule="auto"/>
        <w:jc w:val="center"/>
        <w:rPr>
          <w:b/>
          <w:caps/>
          <w:color w:val="000000"/>
          <w:sz w:val="28"/>
          <w:szCs w:val="28"/>
        </w:rPr>
      </w:pPr>
    </w:p>
    <w:p w:rsidR="00443760" w:rsidRPr="00474E75" w:rsidRDefault="00443760" w:rsidP="00474E75">
      <w:pPr>
        <w:spacing w:line="360" w:lineRule="auto"/>
        <w:jc w:val="center"/>
        <w:rPr>
          <w:b/>
          <w:caps/>
          <w:color w:val="000000"/>
          <w:sz w:val="28"/>
          <w:szCs w:val="28"/>
        </w:rPr>
      </w:pPr>
    </w:p>
    <w:p w:rsidR="000072FD" w:rsidRPr="00474E75" w:rsidRDefault="000072FD" w:rsidP="00474E75">
      <w:pPr>
        <w:spacing w:line="360" w:lineRule="auto"/>
        <w:jc w:val="left"/>
        <w:rPr>
          <w:b/>
          <w:caps/>
          <w:color w:val="000000"/>
          <w:sz w:val="28"/>
          <w:szCs w:val="28"/>
        </w:rPr>
      </w:pPr>
      <w:r w:rsidRPr="00474E75">
        <w:rPr>
          <w:b/>
          <w:caps/>
          <w:color w:val="000000"/>
          <w:sz w:val="28"/>
          <w:szCs w:val="28"/>
        </w:rPr>
        <w:br w:type="page"/>
      </w:r>
    </w:p>
    <w:p w:rsidR="00443760" w:rsidRPr="00474E75" w:rsidRDefault="00443760" w:rsidP="00474E75">
      <w:pPr>
        <w:spacing w:line="360" w:lineRule="auto"/>
        <w:jc w:val="center"/>
        <w:rPr>
          <w:b/>
          <w:color w:val="000000"/>
          <w:sz w:val="28"/>
          <w:szCs w:val="28"/>
        </w:rPr>
      </w:pPr>
      <w:r w:rsidRPr="00474E75">
        <w:rPr>
          <w:b/>
          <w:caps/>
          <w:color w:val="000000"/>
          <w:sz w:val="28"/>
          <w:szCs w:val="28"/>
        </w:rPr>
        <w:t>Chapter Two</w:t>
      </w:r>
    </w:p>
    <w:p w:rsidR="00443760" w:rsidRPr="00474E75" w:rsidRDefault="00443760" w:rsidP="00474E75">
      <w:pPr>
        <w:spacing w:line="360" w:lineRule="auto"/>
        <w:jc w:val="center"/>
        <w:rPr>
          <w:b/>
          <w:color w:val="000000"/>
          <w:sz w:val="28"/>
          <w:szCs w:val="28"/>
        </w:rPr>
      </w:pPr>
      <w:r w:rsidRPr="00474E75">
        <w:rPr>
          <w:b/>
          <w:color w:val="000000"/>
          <w:sz w:val="28"/>
          <w:szCs w:val="28"/>
        </w:rPr>
        <w:t>LITERATURE REVIEW</w:t>
      </w:r>
    </w:p>
    <w:p w:rsidR="00443760" w:rsidRPr="00474E75" w:rsidRDefault="00443760" w:rsidP="00474E75">
      <w:pPr>
        <w:spacing w:line="360" w:lineRule="auto"/>
        <w:ind w:firstLine="720"/>
        <w:rPr>
          <w:sz w:val="28"/>
          <w:szCs w:val="28"/>
        </w:rPr>
      </w:pPr>
      <w:r w:rsidRPr="00474E75">
        <w:rPr>
          <w:sz w:val="28"/>
          <w:szCs w:val="28"/>
        </w:rPr>
        <w:t>In this chapter, literature relating to the research has been organized under four broad sections, as outlined below;</w:t>
      </w:r>
    </w:p>
    <w:p w:rsidR="00443760" w:rsidRPr="00474E75" w:rsidRDefault="00443760" w:rsidP="00474E75">
      <w:pPr>
        <w:pStyle w:val="ListParagraph"/>
        <w:numPr>
          <w:ilvl w:val="0"/>
          <w:numId w:val="19"/>
        </w:numPr>
        <w:spacing w:line="360" w:lineRule="auto"/>
        <w:rPr>
          <w:sz w:val="28"/>
          <w:szCs w:val="28"/>
        </w:rPr>
      </w:pPr>
      <w:r w:rsidRPr="00474E75">
        <w:rPr>
          <w:sz w:val="28"/>
          <w:szCs w:val="28"/>
        </w:rPr>
        <w:t xml:space="preserve">Concept of Chemistry </w:t>
      </w:r>
    </w:p>
    <w:p w:rsidR="00443760" w:rsidRPr="00474E75" w:rsidRDefault="00443760" w:rsidP="00474E75">
      <w:pPr>
        <w:pStyle w:val="ListParagraph"/>
        <w:numPr>
          <w:ilvl w:val="0"/>
          <w:numId w:val="19"/>
        </w:numPr>
        <w:spacing w:line="360" w:lineRule="auto"/>
        <w:rPr>
          <w:color w:val="000000"/>
          <w:sz w:val="28"/>
          <w:szCs w:val="28"/>
        </w:rPr>
      </w:pPr>
      <w:r w:rsidRPr="00474E75">
        <w:rPr>
          <w:color w:val="000000"/>
          <w:sz w:val="28"/>
          <w:szCs w:val="28"/>
        </w:rPr>
        <w:t>Objective and Contents of Chemistry Curriculum Secondary School in Nigeria</w:t>
      </w:r>
    </w:p>
    <w:p w:rsidR="00443760" w:rsidRPr="00474E75" w:rsidRDefault="00443760" w:rsidP="00474E75">
      <w:pPr>
        <w:pStyle w:val="ListParagraph"/>
        <w:numPr>
          <w:ilvl w:val="0"/>
          <w:numId w:val="19"/>
        </w:numPr>
        <w:spacing w:line="360" w:lineRule="auto"/>
        <w:rPr>
          <w:rFonts w:eastAsia="Calibri"/>
          <w:color w:val="000000"/>
          <w:sz w:val="28"/>
          <w:szCs w:val="28"/>
        </w:rPr>
      </w:pPr>
      <w:r w:rsidRPr="00474E75">
        <w:rPr>
          <w:color w:val="000000"/>
          <w:sz w:val="28"/>
          <w:szCs w:val="28"/>
        </w:rPr>
        <w:t>Factors Influencing Students’ Academic Performance in Science</w:t>
      </w:r>
    </w:p>
    <w:p w:rsidR="00443760" w:rsidRPr="00474E75" w:rsidRDefault="00443760" w:rsidP="00474E75">
      <w:pPr>
        <w:pStyle w:val="ListParagraph"/>
        <w:numPr>
          <w:ilvl w:val="0"/>
          <w:numId w:val="19"/>
        </w:numPr>
        <w:spacing w:line="360" w:lineRule="auto"/>
        <w:rPr>
          <w:rFonts w:eastAsia="Calibri"/>
          <w:caps/>
          <w:sz w:val="28"/>
          <w:szCs w:val="28"/>
        </w:rPr>
      </w:pPr>
      <w:r w:rsidRPr="00474E75">
        <w:rPr>
          <w:rFonts w:eastAsia="Calibri"/>
          <w:sz w:val="28"/>
          <w:szCs w:val="28"/>
        </w:rPr>
        <w:t>Concept on Instructional Materials</w:t>
      </w:r>
    </w:p>
    <w:p w:rsidR="00443760" w:rsidRPr="00474E75" w:rsidRDefault="00443760" w:rsidP="00474E75">
      <w:pPr>
        <w:spacing w:line="360" w:lineRule="auto"/>
        <w:rPr>
          <w:b/>
          <w:bCs/>
          <w:sz w:val="28"/>
          <w:szCs w:val="28"/>
        </w:rPr>
      </w:pPr>
      <w:r w:rsidRPr="00474E75">
        <w:rPr>
          <w:b/>
          <w:bCs/>
          <w:sz w:val="28"/>
          <w:szCs w:val="28"/>
        </w:rPr>
        <w:t>Concept of Chemistry</w:t>
      </w:r>
    </w:p>
    <w:p w:rsidR="00443760" w:rsidRPr="00474E75" w:rsidRDefault="00443760" w:rsidP="00474E75">
      <w:pPr>
        <w:spacing w:line="360" w:lineRule="auto"/>
        <w:ind w:firstLine="720"/>
        <w:rPr>
          <w:color w:val="000000"/>
          <w:sz w:val="28"/>
          <w:szCs w:val="28"/>
        </w:rPr>
      </w:pPr>
      <w:r w:rsidRPr="00474E75">
        <w:rPr>
          <w:color w:val="000000"/>
          <w:sz w:val="28"/>
          <w:szCs w:val="28"/>
        </w:rPr>
        <w:t xml:space="preserve">Curriculum can be defined as the sum of all the student experiences that occur in the educational setting. Ali, 2015 defined curriculum as not a package of materials or syllabus of ground to be covered rather it is a way of translating any educational idea into a hypothesis testable in practice.  Bobbitt (2008) and Ali (2015) further defined curriculum as the course of deeds and experiences through which learners become the adults they should be for success in adult society. Lilian and Doris (2016) observed that the teachers are the chief curriculum implementer.  </w:t>
      </w:r>
    </w:p>
    <w:p w:rsidR="00443760" w:rsidRPr="00474E75" w:rsidRDefault="00443760" w:rsidP="00474E75">
      <w:pPr>
        <w:spacing w:line="360" w:lineRule="auto"/>
        <w:ind w:firstLine="720"/>
        <w:rPr>
          <w:color w:val="000000"/>
          <w:sz w:val="28"/>
          <w:szCs w:val="28"/>
        </w:rPr>
      </w:pPr>
      <w:r w:rsidRPr="00474E75">
        <w:rPr>
          <w:color w:val="000000"/>
          <w:sz w:val="28"/>
          <w:szCs w:val="28"/>
        </w:rPr>
        <w:t>Etymologically, the word curriculum was coined from the Latin word “currere” meaning “race course”, referring to the course of deeds and experiences through which children grow to become mature adults (Collins English Dictionary, 2003).  Kelly (2008) defined Curriculum as all the learning which is planned and guided by the school, whether it is carried out in groups or individually, inside or outside the school. That is curriculum is always planned, structured and guided by the school.</w:t>
      </w:r>
    </w:p>
    <w:p w:rsidR="00443760" w:rsidRPr="00474E75" w:rsidRDefault="00443760" w:rsidP="00474E75">
      <w:pPr>
        <w:spacing w:line="360" w:lineRule="auto"/>
        <w:rPr>
          <w:color w:val="000000"/>
          <w:sz w:val="28"/>
          <w:szCs w:val="28"/>
        </w:rPr>
      </w:pPr>
      <w:r w:rsidRPr="00474E75">
        <w:rPr>
          <w:color w:val="000000"/>
          <w:sz w:val="28"/>
          <w:szCs w:val="28"/>
        </w:rPr>
        <w:t xml:space="preserve">Ali (2015) see curriculum in four ways which is as follows: </w:t>
      </w:r>
    </w:p>
    <w:p w:rsidR="00443760" w:rsidRPr="00474E75" w:rsidRDefault="00443760" w:rsidP="00474E75">
      <w:pPr>
        <w:pStyle w:val="ListParagraph"/>
        <w:numPr>
          <w:ilvl w:val="0"/>
          <w:numId w:val="6"/>
        </w:numPr>
        <w:spacing w:line="360" w:lineRule="auto"/>
        <w:rPr>
          <w:color w:val="000000"/>
          <w:sz w:val="28"/>
          <w:szCs w:val="28"/>
        </w:rPr>
      </w:pPr>
      <w:r w:rsidRPr="00474E75">
        <w:rPr>
          <w:color w:val="000000"/>
          <w:sz w:val="28"/>
          <w:szCs w:val="28"/>
        </w:rPr>
        <w:t>Curriculum as a body of knowledge to be transmitted.</w:t>
      </w:r>
    </w:p>
    <w:p w:rsidR="00443760" w:rsidRPr="00474E75" w:rsidRDefault="00443760" w:rsidP="00474E75">
      <w:pPr>
        <w:pStyle w:val="ListParagraph"/>
        <w:numPr>
          <w:ilvl w:val="0"/>
          <w:numId w:val="6"/>
        </w:numPr>
        <w:spacing w:line="360" w:lineRule="auto"/>
        <w:rPr>
          <w:color w:val="000000"/>
          <w:sz w:val="28"/>
          <w:szCs w:val="28"/>
        </w:rPr>
      </w:pPr>
      <w:r w:rsidRPr="00474E75">
        <w:rPr>
          <w:color w:val="000000"/>
          <w:sz w:val="28"/>
          <w:szCs w:val="28"/>
        </w:rPr>
        <w:t xml:space="preserve">Curriculum as an attempt to achieve certain ends in students. </w:t>
      </w:r>
    </w:p>
    <w:p w:rsidR="00443760" w:rsidRPr="00474E75" w:rsidRDefault="00443760" w:rsidP="00474E75">
      <w:pPr>
        <w:pStyle w:val="ListParagraph"/>
        <w:numPr>
          <w:ilvl w:val="0"/>
          <w:numId w:val="6"/>
        </w:numPr>
        <w:spacing w:line="360" w:lineRule="auto"/>
        <w:rPr>
          <w:color w:val="000000"/>
          <w:sz w:val="28"/>
          <w:szCs w:val="28"/>
        </w:rPr>
      </w:pPr>
      <w:r w:rsidRPr="00474E75">
        <w:rPr>
          <w:color w:val="000000"/>
          <w:sz w:val="28"/>
          <w:szCs w:val="28"/>
        </w:rPr>
        <w:t xml:space="preserve">Curriculum as process. </w:t>
      </w:r>
    </w:p>
    <w:p w:rsidR="00443760" w:rsidRPr="00474E75" w:rsidRDefault="00443760" w:rsidP="00474E75">
      <w:pPr>
        <w:pStyle w:val="ListParagraph"/>
        <w:numPr>
          <w:ilvl w:val="0"/>
          <w:numId w:val="6"/>
        </w:numPr>
        <w:spacing w:line="360" w:lineRule="auto"/>
        <w:rPr>
          <w:b/>
          <w:color w:val="000000"/>
          <w:sz w:val="28"/>
          <w:szCs w:val="28"/>
        </w:rPr>
      </w:pPr>
      <w:r w:rsidRPr="00474E75">
        <w:rPr>
          <w:color w:val="000000"/>
          <w:sz w:val="28"/>
          <w:szCs w:val="28"/>
        </w:rPr>
        <w:t xml:space="preserve">Curriculum as praxis. </w:t>
      </w:r>
    </w:p>
    <w:p w:rsidR="00443760" w:rsidRPr="00474E75" w:rsidRDefault="00443760" w:rsidP="00474E75">
      <w:pPr>
        <w:spacing w:line="360" w:lineRule="auto"/>
        <w:rPr>
          <w:b/>
          <w:caps/>
          <w:color w:val="000000"/>
          <w:sz w:val="28"/>
          <w:szCs w:val="28"/>
        </w:rPr>
      </w:pPr>
      <w:r w:rsidRPr="00474E75">
        <w:rPr>
          <w:b/>
          <w:color w:val="000000"/>
          <w:sz w:val="28"/>
          <w:szCs w:val="28"/>
        </w:rPr>
        <w:t>Nature and Relevance of Chemistry</w:t>
      </w:r>
    </w:p>
    <w:p w:rsidR="00443760" w:rsidRPr="00474E75" w:rsidRDefault="00443760" w:rsidP="00474E75">
      <w:pPr>
        <w:spacing w:line="360" w:lineRule="auto"/>
        <w:ind w:firstLine="720"/>
        <w:rPr>
          <w:rFonts w:eastAsia="Calibri"/>
          <w:color w:val="000000"/>
          <w:sz w:val="28"/>
          <w:szCs w:val="28"/>
        </w:rPr>
      </w:pPr>
      <w:r w:rsidRPr="00474E75">
        <w:rPr>
          <w:rFonts w:eastAsia="Calibri"/>
          <w:sz w:val="28"/>
          <w:szCs w:val="28"/>
        </w:rPr>
        <w:t xml:space="preserve">Chemistry can be defined as the scientific study of a substance and the way they react with other substances. </w:t>
      </w:r>
      <w:r w:rsidRPr="00474E75">
        <w:rPr>
          <w:rFonts w:eastAsia="Calibri"/>
          <w:color w:val="000000"/>
          <w:sz w:val="28"/>
          <w:szCs w:val="28"/>
        </w:rPr>
        <w:t>James (2014) reported that the knowledge of Chemistry is necessary in the understanding of the composition, properties and behavior changes of matter that forms the environment around us.</w:t>
      </w:r>
    </w:p>
    <w:p w:rsidR="00443760" w:rsidRPr="00474E75" w:rsidRDefault="00443760" w:rsidP="00474E75">
      <w:pPr>
        <w:spacing w:line="360" w:lineRule="auto"/>
        <w:ind w:firstLine="720"/>
        <w:rPr>
          <w:rFonts w:eastAsia="Calibri"/>
          <w:color w:val="000000"/>
          <w:sz w:val="28"/>
          <w:szCs w:val="28"/>
        </w:rPr>
      </w:pPr>
      <w:r w:rsidRPr="00474E75">
        <w:rPr>
          <w:rFonts w:eastAsia="Calibri"/>
          <w:color w:val="000000"/>
          <w:sz w:val="28"/>
          <w:szCs w:val="28"/>
        </w:rPr>
        <w:t>Oyelekan, Jolayemi and Upahi (2019) simply defined chemistry as a physical science in which the composition, structure, properties and changes that matter undergoes are studied. Titilayo, Oloyede and Adekunle (2016) defined chemistry as the study of composition and properties of natural substances. Chemistry provides the link between physical science and biological science (Oyelekan, Jolayemi &amp; Upahi (2018)). Muhammad, Ilyas, Wasim (2018) view chemistry as the backbone of all most every manufacturing and processing industries and one of the fundamental disciplines of many professional degrees related to the health sciences and pharmaceuticals.</w:t>
      </w:r>
    </w:p>
    <w:p w:rsidR="00443760" w:rsidRPr="00474E75" w:rsidRDefault="00443760" w:rsidP="00474E75">
      <w:pPr>
        <w:spacing w:line="360" w:lineRule="auto"/>
        <w:ind w:firstLine="720"/>
        <w:rPr>
          <w:rFonts w:eastAsia="Calibri"/>
          <w:color w:val="000000"/>
          <w:sz w:val="28"/>
          <w:szCs w:val="28"/>
        </w:rPr>
      </w:pPr>
      <w:r w:rsidRPr="00474E75">
        <w:rPr>
          <w:rFonts w:eastAsia="Calibri"/>
          <w:color w:val="000000"/>
          <w:sz w:val="28"/>
          <w:szCs w:val="28"/>
        </w:rPr>
        <w:t>Chemistry is one of the subjects taught in secondary schools in Nigeria. James (2014) listed the objective of chemistry curriculum for senior secondary level curriculum </w:t>
      </w:r>
    </w:p>
    <w:p w:rsidR="00443760" w:rsidRPr="00474E75" w:rsidRDefault="00443760" w:rsidP="00474E75">
      <w:pPr>
        <w:numPr>
          <w:ilvl w:val="0"/>
          <w:numId w:val="2"/>
        </w:numPr>
        <w:spacing w:line="360" w:lineRule="auto"/>
        <w:ind w:left="360" w:hanging="360"/>
        <w:rPr>
          <w:rFonts w:eastAsia="Calibri"/>
          <w:color w:val="000000"/>
          <w:sz w:val="28"/>
          <w:szCs w:val="28"/>
        </w:rPr>
      </w:pPr>
      <w:r w:rsidRPr="00474E75">
        <w:rPr>
          <w:rFonts w:eastAsia="Calibri"/>
          <w:color w:val="000000"/>
          <w:sz w:val="28"/>
          <w:szCs w:val="28"/>
        </w:rPr>
        <w:t>help students develop interest in the subject of chemistry</w:t>
      </w:r>
    </w:p>
    <w:p w:rsidR="00443760" w:rsidRPr="00474E75" w:rsidRDefault="00443760" w:rsidP="00474E75">
      <w:pPr>
        <w:numPr>
          <w:ilvl w:val="0"/>
          <w:numId w:val="2"/>
        </w:numPr>
        <w:spacing w:line="360" w:lineRule="auto"/>
        <w:ind w:left="360" w:hanging="360"/>
        <w:rPr>
          <w:rFonts w:eastAsia="Calibri"/>
          <w:color w:val="000000"/>
          <w:sz w:val="28"/>
          <w:szCs w:val="28"/>
        </w:rPr>
      </w:pPr>
      <w:r w:rsidRPr="00474E75">
        <w:rPr>
          <w:rFonts w:eastAsia="Calibri"/>
          <w:color w:val="000000"/>
          <w:sz w:val="28"/>
          <w:szCs w:val="28"/>
        </w:rPr>
        <w:t xml:space="preserve"> enable students acquire basic theoretical and practical knowledge and skills  </w:t>
      </w:r>
    </w:p>
    <w:p w:rsidR="00443760" w:rsidRPr="00474E75" w:rsidRDefault="00443760" w:rsidP="00474E75">
      <w:pPr>
        <w:numPr>
          <w:ilvl w:val="0"/>
          <w:numId w:val="2"/>
        </w:numPr>
        <w:spacing w:line="360" w:lineRule="auto"/>
        <w:ind w:left="360" w:hanging="360"/>
        <w:rPr>
          <w:rFonts w:eastAsia="Calibri"/>
          <w:color w:val="000000"/>
          <w:sz w:val="28"/>
          <w:szCs w:val="28"/>
        </w:rPr>
      </w:pPr>
      <w:r w:rsidRPr="00474E75">
        <w:rPr>
          <w:rFonts w:eastAsia="Calibri"/>
          <w:color w:val="000000"/>
          <w:sz w:val="28"/>
          <w:szCs w:val="28"/>
        </w:rPr>
        <w:t xml:space="preserve"> allow learners to develop interest in science, technology and mathematics </w:t>
      </w:r>
    </w:p>
    <w:p w:rsidR="00443760" w:rsidRPr="00474E75" w:rsidRDefault="00443760" w:rsidP="00474E75">
      <w:pPr>
        <w:numPr>
          <w:ilvl w:val="0"/>
          <w:numId w:val="2"/>
        </w:numPr>
        <w:spacing w:line="360" w:lineRule="auto"/>
        <w:ind w:left="360" w:hanging="360"/>
        <w:rPr>
          <w:rFonts w:eastAsia="Calibri"/>
          <w:color w:val="000000"/>
          <w:sz w:val="28"/>
          <w:szCs w:val="28"/>
        </w:rPr>
      </w:pPr>
      <w:r w:rsidRPr="00474E75">
        <w:rPr>
          <w:rFonts w:eastAsia="Calibri"/>
          <w:color w:val="000000"/>
          <w:sz w:val="28"/>
          <w:szCs w:val="28"/>
        </w:rPr>
        <w:t xml:space="preserve"> help learners acquire basic knowledge and skills</w:t>
      </w:r>
    </w:p>
    <w:p w:rsidR="00443760" w:rsidRPr="00474E75" w:rsidRDefault="00443760" w:rsidP="00474E75">
      <w:pPr>
        <w:numPr>
          <w:ilvl w:val="0"/>
          <w:numId w:val="2"/>
        </w:numPr>
        <w:spacing w:line="360" w:lineRule="auto"/>
        <w:ind w:left="360" w:hanging="360"/>
        <w:rPr>
          <w:rFonts w:eastAsia="Calibri"/>
          <w:color w:val="000000"/>
          <w:sz w:val="28"/>
          <w:szCs w:val="28"/>
        </w:rPr>
      </w:pPr>
      <w:r w:rsidRPr="00474E75">
        <w:rPr>
          <w:rFonts w:eastAsia="Calibri"/>
          <w:color w:val="000000"/>
          <w:sz w:val="28"/>
          <w:szCs w:val="28"/>
        </w:rPr>
        <w:t>ensure the development of reasonable level of competence in information and communications technology applications that will engender entrepreneurial skills in students</w:t>
      </w:r>
    </w:p>
    <w:p w:rsidR="00443760" w:rsidRPr="00474E75" w:rsidRDefault="00443760" w:rsidP="00474E75">
      <w:pPr>
        <w:spacing w:line="360" w:lineRule="auto"/>
        <w:rPr>
          <w:rFonts w:eastAsia="Calibri"/>
          <w:color w:val="000000"/>
          <w:sz w:val="28"/>
          <w:szCs w:val="28"/>
        </w:rPr>
      </w:pPr>
      <w:r w:rsidRPr="00474E75">
        <w:rPr>
          <w:b/>
          <w:color w:val="000000"/>
          <w:sz w:val="28"/>
          <w:szCs w:val="28"/>
        </w:rPr>
        <w:t>Factors Influencing Students’ Academic Performance in Science</w:t>
      </w:r>
    </w:p>
    <w:p w:rsidR="00443760" w:rsidRPr="00474E75" w:rsidRDefault="00443760" w:rsidP="00474E75">
      <w:pPr>
        <w:spacing w:line="360" w:lineRule="auto"/>
        <w:ind w:firstLine="720"/>
        <w:rPr>
          <w:rFonts w:eastAsia="Calibri"/>
          <w:sz w:val="28"/>
          <w:szCs w:val="28"/>
        </w:rPr>
      </w:pPr>
      <w:r w:rsidRPr="00474E75">
        <w:rPr>
          <w:rFonts w:eastAsia="Calibri"/>
          <w:sz w:val="28"/>
          <w:szCs w:val="28"/>
        </w:rPr>
        <w:t xml:space="preserve">Academic performance refers to a student's success in achieving educational goals and reflects how well students achieve the standards set by an academic institution or by the local educational authorities (Asoka </w:t>
      </w:r>
      <w:proofErr w:type="gramStart"/>
      <w:r w:rsidRPr="00474E75">
        <w:rPr>
          <w:rFonts w:eastAsia="Calibri"/>
          <w:sz w:val="28"/>
          <w:szCs w:val="28"/>
        </w:rPr>
        <w:t>et.,</w:t>
      </w:r>
      <w:proofErr w:type="gramEnd"/>
      <w:r w:rsidRPr="00474E75">
        <w:rPr>
          <w:rFonts w:eastAsia="Calibri"/>
          <w:sz w:val="28"/>
          <w:szCs w:val="28"/>
        </w:rPr>
        <w:t xml:space="preserve"> al. 2018); Steinmayr, Meißner, Weidinger, &amp;Wirthwein (2014). Students with higher IQ tend to perform better in the academic system. Abdu (2015) observed that a recent meta-analysis suggested that mental curiosity (as measured by typical intellectual engagement) has a great influence on academic achievement in addition to intelligence, and conscientiousness. From his observation it can be viewed that mental curiosity has great impact on a learner performance. Abdu (2015) said Parent's academic socialization is a term describing the way parents influence students' academic achievement by shaping students' skills, behaviors and attitudes towards school. The Parent academic status have great implication on the way their children will perform in school, because of the level of literacy of the parent and the conducive environment they find themselves will drive the children to perform well in school. The method of teaching is part of the factors that improve the academic performance of the learner especially the involvement or the participation of the students will facilitate learning, Abdu (2015) reported that recent studies have shown that physical activity can increase neural activity in the brain. He also reported that the presence of physical activity and practical in subjects and participatory lessons will improve the academic performance of the student. Asoka, Ali and Azam (2018) divided the factors affecting students’ academic performance into contextual (external and internal school factors) and emotional or motivation factor. They further identified motivation as probably the key factor that can be targeted to improve students’ academic performance. They also observed that taking motivation into consideration under emotional and motivational factors or in other words psychological factors will elaborate understanding of students’ performance in science. </w:t>
      </w:r>
    </w:p>
    <w:p w:rsidR="00443760" w:rsidRPr="00474E75" w:rsidRDefault="00443760" w:rsidP="00474E75">
      <w:pPr>
        <w:spacing w:line="360" w:lineRule="auto"/>
        <w:ind w:firstLine="720"/>
        <w:rPr>
          <w:rFonts w:eastAsia="Calibri"/>
          <w:sz w:val="28"/>
          <w:szCs w:val="28"/>
        </w:rPr>
      </w:pPr>
      <w:r w:rsidRPr="00474E75">
        <w:rPr>
          <w:rFonts w:eastAsia="Calibri"/>
          <w:sz w:val="28"/>
          <w:szCs w:val="28"/>
        </w:rPr>
        <w:t>Asoka, Ali and Azam (2018) classified the factors affecting students’ performance in figure 1.</w:t>
      </w:r>
    </w:p>
    <w:p w:rsidR="00443760" w:rsidRPr="00474E75" w:rsidRDefault="00443760" w:rsidP="00474E75">
      <w:pPr>
        <w:spacing w:line="360" w:lineRule="auto"/>
        <w:rPr>
          <w:rFonts w:eastAsia="Calibri"/>
          <w:b/>
          <w:sz w:val="28"/>
          <w:szCs w:val="28"/>
        </w:rPr>
      </w:pPr>
      <w:r w:rsidRPr="00474E75">
        <w:rPr>
          <w:noProof/>
          <w:sz w:val="28"/>
          <w:szCs w:val="28"/>
        </w:rPr>
        <w:drawing>
          <wp:inline distT="0" distB="0" distL="0" distR="0">
            <wp:extent cx="5362575" cy="2573020"/>
            <wp:effectExtent l="19050" t="19050" r="28575" b="1778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7" cstate="print"/>
                    <a:srcRect/>
                    <a:stretch/>
                  </pic:blipFill>
                  <pic:spPr>
                    <a:xfrm>
                      <a:off x="0" y="0"/>
                      <a:ext cx="5367502" cy="2575384"/>
                    </a:xfrm>
                    <a:prstGeom prst="rect">
                      <a:avLst/>
                    </a:prstGeom>
                    <a:solidFill>
                      <a:srgbClr val="FFFFFF"/>
                    </a:solidFill>
                    <a:ln w="9525" cap="flat" cmpd="sng">
                      <a:solidFill>
                        <a:srgbClr val="000000"/>
                      </a:solidFill>
                      <a:prstDash val="solid"/>
                      <a:round/>
                      <a:headEnd type="none" w="med" len="med"/>
                      <a:tailEnd type="none" w="med" len="med"/>
                    </a:ln>
                  </pic:spPr>
                </pic:pic>
              </a:graphicData>
            </a:graphic>
          </wp:inline>
        </w:drawing>
      </w:r>
    </w:p>
    <w:p w:rsidR="00443760" w:rsidRPr="00474E75" w:rsidRDefault="00443760" w:rsidP="00474E75">
      <w:pPr>
        <w:spacing w:line="360" w:lineRule="auto"/>
        <w:rPr>
          <w:rFonts w:eastAsia="Calibri"/>
          <w:sz w:val="28"/>
          <w:szCs w:val="28"/>
        </w:rPr>
      </w:pPr>
      <w:r w:rsidRPr="00474E75">
        <w:rPr>
          <w:rFonts w:eastAsia="Calibri"/>
          <w:b/>
          <w:sz w:val="28"/>
          <w:szCs w:val="28"/>
        </w:rPr>
        <w:t>Figure 1</w:t>
      </w:r>
      <w:r w:rsidRPr="00474E75">
        <w:rPr>
          <w:rFonts w:eastAsia="Calibri"/>
          <w:sz w:val="28"/>
          <w:szCs w:val="28"/>
        </w:rPr>
        <w:t xml:space="preserve">: Factors Affecting Students’ Performance in Science </w:t>
      </w:r>
    </w:p>
    <w:p w:rsidR="00443760" w:rsidRPr="00474E75" w:rsidRDefault="00443760" w:rsidP="00474E75">
      <w:pPr>
        <w:spacing w:line="360" w:lineRule="auto"/>
        <w:rPr>
          <w:rFonts w:eastAsia="Calibri"/>
          <w:sz w:val="28"/>
          <w:szCs w:val="28"/>
        </w:rPr>
      </w:pPr>
      <w:r w:rsidRPr="00474E75">
        <w:rPr>
          <w:rFonts w:eastAsia="Calibri"/>
          <w:sz w:val="28"/>
          <w:szCs w:val="28"/>
        </w:rPr>
        <w:t>Sirhan (2007) classified the areas of difficult for in learning of science as follows:</w:t>
      </w:r>
    </w:p>
    <w:p w:rsidR="00443760" w:rsidRPr="00474E75" w:rsidRDefault="00443760" w:rsidP="00474E75">
      <w:pPr>
        <w:pStyle w:val="ListParagraph"/>
        <w:numPr>
          <w:ilvl w:val="0"/>
          <w:numId w:val="7"/>
        </w:numPr>
        <w:spacing w:line="360" w:lineRule="auto"/>
        <w:ind w:left="360"/>
        <w:rPr>
          <w:rFonts w:eastAsia="Calibri"/>
          <w:sz w:val="28"/>
          <w:szCs w:val="28"/>
        </w:rPr>
      </w:pPr>
      <w:r w:rsidRPr="00474E75">
        <w:rPr>
          <w:rFonts w:eastAsia="Calibri"/>
          <w:sz w:val="28"/>
          <w:szCs w:val="28"/>
        </w:rPr>
        <w:t>The content of the curriculum</w:t>
      </w:r>
    </w:p>
    <w:p w:rsidR="00443760" w:rsidRPr="00474E75" w:rsidRDefault="00443760" w:rsidP="00474E75">
      <w:pPr>
        <w:pStyle w:val="ListParagraph"/>
        <w:numPr>
          <w:ilvl w:val="0"/>
          <w:numId w:val="7"/>
        </w:numPr>
        <w:spacing w:line="360" w:lineRule="auto"/>
        <w:ind w:left="360"/>
        <w:rPr>
          <w:rFonts w:eastAsia="Calibri"/>
          <w:sz w:val="28"/>
          <w:szCs w:val="28"/>
        </w:rPr>
      </w:pPr>
      <w:r w:rsidRPr="00474E75">
        <w:rPr>
          <w:rFonts w:eastAsia="Calibri"/>
          <w:sz w:val="28"/>
          <w:szCs w:val="28"/>
        </w:rPr>
        <w:t>The overloading of students' working memory space</w:t>
      </w:r>
    </w:p>
    <w:p w:rsidR="00443760" w:rsidRPr="00474E75" w:rsidRDefault="00443760" w:rsidP="00474E75">
      <w:pPr>
        <w:pStyle w:val="ListParagraph"/>
        <w:numPr>
          <w:ilvl w:val="0"/>
          <w:numId w:val="7"/>
        </w:numPr>
        <w:spacing w:line="360" w:lineRule="auto"/>
        <w:ind w:left="360"/>
        <w:rPr>
          <w:rFonts w:eastAsia="Calibri"/>
          <w:sz w:val="28"/>
          <w:szCs w:val="28"/>
        </w:rPr>
      </w:pPr>
      <w:r w:rsidRPr="00474E75">
        <w:rPr>
          <w:rFonts w:eastAsia="Calibri"/>
          <w:sz w:val="28"/>
          <w:szCs w:val="28"/>
        </w:rPr>
        <w:t>The method of communication and language</w:t>
      </w:r>
    </w:p>
    <w:p w:rsidR="00443760" w:rsidRPr="00474E75" w:rsidRDefault="00443760" w:rsidP="00474E75">
      <w:pPr>
        <w:pStyle w:val="ListParagraph"/>
        <w:numPr>
          <w:ilvl w:val="0"/>
          <w:numId w:val="7"/>
        </w:numPr>
        <w:spacing w:line="360" w:lineRule="auto"/>
        <w:ind w:left="360"/>
        <w:rPr>
          <w:rFonts w:eastAsia="Calibri"/>
          <w:sz w:val="28"/>
          <w:szCs w:val="28"/>
        </w:rPr>
      </w:pPr>
      <w:r w:rsidRPr="00474E75">
        <w:rPr>
          <w:rFonts w:eastAsia="Calibri"/>
          <w:sz w:val="28"/>
          <w:szCs w:val="28"/>
        </w:rPr>
        <w:t>Content formation and</w:t>
      </w:r>
    </w:p>
    <w:p w:rsidR="00443760" w:rsidRPr="00474E75" w:rsidRDefault="00443760" w:rsidP="00474E75">
      <w:pPr>
        <w:pStyle w:val="ListParagraph"/>
        <w:numPr>
          <w:ilvl w:val="0"/>
          <w:numId w:val="7"/>
        </w:numPr>
        <w:spacing w:line="360" w:lineRule="auto"/>
        <w:ind w:left="360"/>
        <w:rPr>
          <w:rFonts w:eastAsia="Calibri"/>
          <w:sz w:val="28"/>
          <w:szCs w:val="28"/>
        </w:rPr>
      </w:pPr>
      <w:r w:rsidRPr="00474E75">
        <w:rPr>
          <w:rFonts w:eastAsia="Calibri"/>
          <w:sz w:val="28"/>
          <w:szCs w:val="28"/>
        </w:rPr>
        <w:t>Motivation</w:t>
      </w:r>
    </w:p>
    <w:p w:rsidR="00443760" w:rsidRPr="00474E75" w:rsidRDefault="00443760" w:rsidP="00474E75">
      <w:pPr>
        <w:spacing w:line="360" w:lineRule="auto"/>
        <w:ind w:firstLine="720"/>
        <w:rPr>
          <w:rFonts w:eastAsia="Calibri"/>
          <w:sz w:val="28"/>
          <w:szCs w:val="28"/>
        </w:rPr>
      </w:pPr>
      <w:r w:rsidRPr="00474E75">
        <w:rPr>
          <w:rFonts w:eastAsia="Calibri"/>
          <w:sz w:val="28"/>
          <w:szCs w:val="28"/>
        </w:rPr>
        <w:t>He observed lapses in the way topics are sequenced in the curriculum of science subject.  Some other factors that affect the performances of students include the complexity nature of some topics, inadequate instructional material, abstract nature of some topics in science, students’ readiness to learn, lack of laboratory equipment, poor funding of science schools, student’s inability to express themselves, misconceptions by the students in a topic, the method of teaching and lack of technology, etc. For meaningful teaching and learning to take place all these factors must be put in consideration.</w:t>
      </w:r>
    </w:p>
    <w:p w:rsidR="00443760" w:rsidRPr="00474E75" w:rsidRDefault="00443760" w:rsidP="00474E75">
      <w:pPr>
        <w:spacing w:line="360" w:lineRule="auto"/>
        <w:ind w:firstLine="720"/>
        <w:rPr>
          <w:rFonts w:eastAsia="Calibri"/>
          <w:sz w:val="28"/>
          <w:szCs w:val="28"/>
        </w:rPr>
      </w:pPr>
      <w:r w:rsidRPr="00474E75">
        <w:rPr>
          <w:rFonts w:eastAsia="Calibri"/>
          <w:sz w:val="28"/>
          <w:szCs w:val="28"/>
        </w:rPr>
        <w:t>Some researcher believed that the ineffectiveness of teachers in classroom interaction with the learners may be responsible for the observed poor performance of learners. Every effort has been made to improve students' cognition, psychomotor and affective performance in science subjects and academic achievement, educational psychologists, researchers and science educators have continued to search for variables (personal and environmental) that could be manipulated in favor of academic gains andpart of it is the use of projected materials and other educational technology in teaching science.</w:t>
      </w:r>
    </w:p>
    <w:p w:rsidR="00443760" w:rsidRPr="00474E75" w:rsidRDefault="00443760" w:rsidP="00474E75">
      <w:pPr>
        <w:spacing w:line="360" w:lineRule="auto"/>
        <w:ind w:firstLine="720"/>
        <w:rPr>
          <w:rFonts w:eastAsia="Calibri"/>
          <w:sz w:val="28"/>
          <w:szCs w:val="28"/>
        </w:rPr>
      </w:pPr>
      <w:r w:rsidRPr="00474E75">
        <w:rPr>
          <w:rFonts w:eastAsia="Calibri"/>
          <w:sz w:val="28"/>
          <w:szCs w:val="28"/>
        </w:rPr>
        <w:t>This study therefore, will help to know if the use of projected materials will improve the academic performance of students.</w:t>
      </w:r>
    </w:p>
    <w:p w:rsidR="00443760" w:rsidRPr="00474E75" w:rsidRDefault="00443760" w:rsidP="00474E75">
      <w:pPr>
        <w:spacing w:line="360" w:lineRule="auto"/>
        <w:rPr>
          <w:rFonts w:eastAsia="Calibri"/>
          <w:b/>
          <w:caps/>
          <w:sz w:val="28"/>
          <w:szCs w:val="28"/>
        </w:rPr>
      </w:pPr>
      <w:r w:rsidRPr="00474E75">
        <w:rPr>
          <w:rFonts w:eastAsia="Calibri"/>
          <w:b/>
          <w:sz w:val="28"/>
          <w:szCs w:val="28"/>
        </w:rPr>
        <w:t>Concept on Instructional Materials</w:t>
      </w:r>
    </w:p>
    <w:p w:rsidR="00443760" w:rsidRPr="00474E75" w:rsidRDefault="00443760" w:rsidP="00474E75">
      <w:pPr>
        <w:spacing w:line="360" w:lineRule="auto"/>
        <w:ind w:firstLine="720"/>
        <w:rPr>
          <w:rFonts w:eastAsia="Calibri"/>
          <w:sz w:val="28"/>
          <w:szCs w:val="28"/>
        </w:rPr>
      </w:pPr>
      <w:r w:rsidRPr="00474E75">
        <w:rPr>
          <w:rFonts w:eastAsia="Calibri"/>
          <w:sz w:val="28"/>
          <w:szCs w:val="28"/>
        </w:rPr>
        <w:t xml:space="preserve">According to Obwoge and Mosol (2016) Instructional materials are all the materials and substantial resources that an educator might use to implement instruction and facilitate students' achievement of instructional objectives. </w:t>
      </w:r>
      <w:proofErr w:type="gramStart"/>
      <w:r w:rsidRPr="00474E75">
        <w:rPr>
          <w:rFonts w:eastAsia="Calibri"/>
          <w:sz w:val="28"/>
          <w:szCs w:val="28"/>
        </w:rPr>
        <w:t>Instructional materials is</w:t>
      </w:r>
      <w:proofErr w:type="gramEnd"/>
      <w:r w:rsidRPr="00474E75">
        <w:rPr>
          <w:rFonts w:eastAsia="Calibri"/>
          <w:sz w:val="28"/>
          <w:szCs w:val="28"/>
        </w:rPr>
        <w:t xml:space="preserve"> any object or resources that help to improve teaching and learning process. Oladejoet,al. (2011) reported that instructional material encourage creativity, bringing learning home wards and often better suited to the climatic conditions of the local environment which improve and enhance students achievement. They also reported that Instructional materials supplement, clarify, vitalize, emphasize instruction and enhance learning in the process of transmitting knowledge, ideas, skills and attitude (Oladejo et al., 2011). Charlie (2014) reported that the use of instructional materials that relate to technology will improve the learning of students because they find it more creative, interesting and easy to recall unlike the traditional teaching method. </w:t>
      </w:r>
    </w:p>
    <w:p w:rsidR="00443760" w:rsidRPr="00474E75" w:rsidRDefault="00443760" w:rsidP="00474E75">
      <w:pPr>
        <w:spacing w:line="360" w:lineRule="auto"/>
        <w:ind w:firstLine="720"/>
        <w:rPr>
          <w:rFonts w:eastAsia="Calibri"/>
          <w:sz w:val="28"/>
          <w:szCs w:val="28"/>
        </w:rPr>
      </w:pPr>
      <w:r w:rsidRPr="00474E75">
        <w:rPr>
          <w:rFonts w:eastAsia="Calibri"/>
          <w:sz w:val="28"/>
          <w:szCs w:val="28"/>
        </w:rPr>
        <w:t>Stephen and Isaac (2013) reported that t</w:t>
      </w:r>
      <w:r w:rsidRPr="00474E75">
        <w:rPr>
          <w:rFonts w:eastAsia="Arial"/>
          <w:sz w:val="28"/>
          <w:szCs w:val="28"/>
        </w:rPr>
        <w:t>here is a statistical relationship betweehn the academic performance of chemistry students and the use of instructional materials in teaching and learning.</w:t>
      </w:r>
      <w:r w:rsidRPr="00474E75">
        <w:rPr>
          <w:rFonts w:eastAsia="Calibri"/>
          <w:sz w:val="28"/>
          <w:szCs w:val="28"/>
        </w:rPr>
        <w:t>Oladejo et al. (2011) opined that there is need for the developmentof positive attitudes by teachers towards the use of instructional materials for their students in order to improve students’ performance.</w:t>
      </w:r>
    </w:p>
    <w:p w:rsidR="00443760" w:rsidRPr="00474E75" w:rsidRDefault="00443760" w:rsidP="00474E75">
      <w:pPr>
        <w:spacing w:line="360" w:lineRule="auto"/>
        <w:ind w:firstLine="720"/>
        <w:rPr>
          <w:rFonts w:eastAsia="Calibri"/>
          <w:sz w:val="28"/>
          <w:szCs w:val="28"/>
        </w:rPr>
      </w:pPr>
      <w:r w:rsidRPr="00474E75">
        <w:rPr>
          <w:rFonts w:eastAsia="Calibri"/>
          <w:sz w:val="28"/>
          <w:szCs w:val="28"/>
        </w:rPr>
        <w:t xml:space="preserve">Obwoge and Mosol (2016) classified instructional materials as traditional materials such as chalkboards, Printed material (hand-outs, books, and worksheets), display boards, charts, slides, overheads, real objects, and videotape or film, as well newer materials and methods such as computers, real objects or models, DVDs, CD-ROMs, interactive whiteboard, the Internet, and interactive video conferencing etc. Instructional material facilitates learning and it increases the understanding of what is taught to the students. </w:t>
      </w:r>
    </w:p>
    <w:p w:rsidR="00443760" w:rsidRPr="00474E75" w:rsidRDefault="00443760" w:rsidP="00474E75">
      <w:pPr>
        <w:spacing w:line="360" w:lineRule="auto"/>
        <w:rPr>
          <w:rFonts w:eastAsia="Calibri"/>
          <w:sz w:val="28"/>
          <w:szCs w:val="28"/>
        </w:rPr>
      </w:pPr>
      <w:r w:rsidRPr="00474E75">
        <w:rPr>
          <w:rFonts w:eastAsia="Calibri"/>
          <w:sz w:val="28"/>
          <w:szCs w:val="28"/>
        </w:rPr>
        <w:t xml:space="preserve">Obwoge and Mosol (2016) further classified instructional materials into the following: </w:t>
      </w:r>
    </w:p>
    <w:p w:rsidR="00443760" w:rsidRPr="00474E75" w:rsidRDefault="00443760" w:rsidP="00474E75">
      <w:pPr>
        <w:pStyle w:val="ListParagraph"/>
        <w:numPr>
          <w:ilvl w:val="0"/>
          <w:numId w:val="8"/>
        </w:numPr>
        <w:spacing w:line="360" w:lineRule="auto"/>
        <w:ind w:left="270"/>
        <w:rPr>
          <w:rFonts w:eastAsia="Calibri"/>
          <w:b/>
          <w:sz w:val="28"/>
          <w:szCs w:val="28"/>
        </w:rPr>
      </w:pPr>
      <w:r w:rsidRPr="00474E75">
        <w:rPr>
          <w:rFonts w:eastAsia="Calibri"/>
          <w:b/>
          <w:sz w:val="28"/>
          <w:szCs w:val="28"/>
        </w:rPr>
        <w:t xml:space="preserve">Print materials, non-print materials, electronic materials. </w:t>
      </w:r>
    </w:p>
    <w:p w:rsidR="00443760" w:rsidRPr="00474E75" w:rsidRDefault="00443760" w:rsidP="00474E75">
      <w:pPr>
        <w:pStyle w:val="ListParagraph"/>
        <w:numPr>
          <w:ilvl w:val="0"/>
          <w:numId w:val="9"/>
        </w:numPr>
        <w:spacing w:line="360" w:lineRule="auto"/>
        <w:ind w:left="360"/>
        <w:rPr>
          <w:rFonts w:eastAsia="Calibri"/>
          <w:sz w:val="28"/>
          <w:szCs w:val="28"/>
        </w:rPr>
      </w:pPr>
      <w:r w:rsidRPr="00474E75">
        <w:rPr>
          <w:rFonts w:eastAsia="Calibri"/>
          <w:sz w:val="28"/>
          <w:szCs w:val="28"/>
        </w:rPr>
        <w:t>Print materials include: books, journals, magazines, newspapers, workbook, and textbooks</w:t>
      </w:r>
    </w:p>
    <w:p w:rsidR="00443760" w:rsidRPr="00474E75" w:rsidRDefault="00443760" w:rsidP="00474E75">
      <w:pPr>
        <w:pStyle w:val="ListParagraph"/>
        <w:numPr>
          <w:ilvl w:val="0"/>
          <w:numId w:val="9"/>
        </w:numPr>
        <w:spacing w:line="360" w:lineRule="auto"/>
        <w:ind w:left="360"/>
        <w:rPr>
          <w:rFonts w:eastAsia="Calibri"/>
          <w:sz w:val="28"/>
          <w:szCs w:val="28"/>
        </w:rPr>
      </w:pPr>
      <w:r w:rsidRPr="00474E75">
        <w:rPr>
          <w:rFonts w:eastAsia="Calibri"/>
          <w:sz w:val="28"/>
          <w:szCs w:val="28"/>
        </w:rPr>
        <w:t xml:space="preserve">Non-print materials include: projected and non-projected materials, electronic materials include: Audio materials, Visual materials and Audio-Visual  </w:t>
      </w:r>
    </w:p>
    <w:p w:rsidR="00443760" w:rsidRPr="00474E75" w:rsidRDefault="00443760" w:rsidP="00474E75">
      <w:pPr>
        <w:pStyle w:val="ListParagraph"/>
        <w:numPr>
          <w:ilvl w:val="0"/>
          <w:numId w:val="9"/>
        </w:numPr>
        <w:spacing w:line="360" w:lineRule="auto"/>
        <w:ind w:left="360"/>
        <w:rPr>
          <w:rFonts w:eastAsia="Calibri"/>
          <w:sz w:val="28"/>
          <w:szCs w:val="28"/>
        </w:rPr>
      </w:pPr>
      <w:r w:rsidRPr="00474E75">
        <w:rPr>
          <w:rFonts w:eastAsia="Calibri"/>
          <w:sz w:val="28"/>
          <w:szCs w:val="28"/>
        </w:rPr>
        <w:t xml:space="preserve">Projected materials &amp; non-projected materials </w:t>
      </w:r>
    </w:p>
    <w:p w:rsidR="00443760" w:rsidRPr="00474E75" w:rsidRDefault="00443760" w:rsidP="00474E75">
      <w:pPr>
        <w:pStyle w:val="ListParagraph"/>
        <w:numPr>
          <w:ilvl w:val="0"/>
          <w:numId w:val="9"/>
        </w:numPr>
        <w:spacing w:line="360" w:lineRule="auto"/>
        <w:ind w:left="360"/>
        <w:rPr>
          <w:rFonts w:eastAsia="Calibri"/>
          <w:sz w:val="28"/>
          <w:szCs w:val="28"/>
        </w:rPr>
      </w:pPr>
      <w:r w:rsidRPr="00474E75">
        <w:rPr>
          <w:rFonts w:eastAsia="Calibri"/>
          <w:sz w:val="28"/>
          <w:szCs w:val="28"/>
        </w:rPr>
        <w:t>Projected materials: they make use of electricity for projection. E.g. film projector slides</w:t>
      </w:r>
    </w:p>
    <w:p w:rsidR="00443760" w:rsidRPr="00474E75" w:rsidRDefault="00443760" w:rsidP="00474E75">
      <w:pPr>
        <w:pStyle w:val="ListParagraph"/>
        <w:numPr>
          <w:ilvl w:val="0"/>
          <w:numId w:val="9"/>
        </w:numPr>
        <w:spacing w:line="360" w:lineRule="auto"/>
        <w:ind w:left="360"/>
        <w:rPr>
          <w:rFonts w:eastAsia="Calibri"/>
          <w:sz w:val="28"/>
          <w:szCs w:val="28"/>
        </w:rPr>
      </w:pPr>
      <w:r w:rsidRPr="00474E75">
        <w:rPr>
          <w:rFonts w:eastAsia="Calibri"/>
          <w:sz w:val="28"/>
          <w:szCs w:val="28"/>
        </w:rPr>
        <w:t>Non-projected materials: they do not require electricity. They include 3-dimensional objects</w:t>
      </w:r>
      <w:proofErr w:type="gramStart"/>
      <w:r w:rsidRPr="00474E75">
        <w:rPr>
          <w:rFonts w:eastAsia="Calibri"/>
          <w:sz w:val="28"/>
          <w:szCs w:val="28"/>
        </w:rPr>
        <w:t>,2</w:t>
      </w:r>
      <w:proofErr w:type="gramEnd"/>
      <w:r w:rsidRPr="00474E75">
        <w:rPr>
          <w:rFonts w:eastAsia="Calibri"/>
          <w:sz w:val="28"/>
          <w:szCs w:val="28"/>
        </w:rPr>
        <w:t>-dimensional objects, prints, charts, models etc.</w:t>
      </w:r>
    </w:p>
    <w:p w:rsidR="00443760" w:rsidRPr="00474E75" w:rsidRDefault="00443760" w:rsidP="00474E75">
      <w:pPr>
        <w:pStyle w:val="ListParagraph"/>
        <w:numPr>
          <w:ilvl w:val="0"/>
          <w:numId w:val="8"/>
        </w:numPr>
        <w:spacing w:line="360" w:lineRule="auto"/>
        <w:ind w:left="360"/>
        <w:rPr>
          <w:rFonts w:eastAsia="Calibri"/>
          <w:sz w:val="28"/>
          <w:szCs w:val="28"/>
        </w:rPr>
      </w:pPr>
      <w:r w:rsidRPr="00474E75">
        <w:rPr>
          <w:rFonts w:eastAsia="Calibri"/>
          <w:sz w:val="28"/>
          <w:szCs w:val="28"/>
        </w:rPr>
        <w:t>Audio, Visual, Audio-visual, Tactile, and olfactory materials based on human senses</w:t>
      </w:r>
    </w:p>
    <w:p w:rsidR="00443760" w:rsidRPr="00474E75" w:rsidRDefault="00443760" w:rsidP="00474E75">
      <w:pPr>
        <w:pStyle w:val="ListParagraph"/>
        <w:numPr>
          <w:ilvl w:val="0"/>
          <w:numId w:val="10"/>
        </w:numPr>
        <w:spacing w:line="360" w:lineRule="auto"/>
        <w:ind w:left="360"/>
        <w:rPr>
          <w:rFonts w:eastAsia="Calibri"/>
          <w:sz w:val="28"/>
          <w:szCs w:val="28"/>
        </w:rPr>
      </w:pPr>
      <w:r w:rsidRPr="00474E75">
        <w:rPr>
          <w:rFonts w:eastAsia="Calibri"/>
          <w:sz w:val="28"/>
          <w:szCs w:val="28"/>
        </w:rPr>
        <w:t>Audio materials: this form of materials carry sounds alone. E.g. audio tapes, record player,</w:t>
      </w:r>
    </w:p>
    <w:p w:rsidR="00443760" w:rsidRPr="00474E75" w:rsidRDefault="00443760" w:rsidP="00474E75">
      <w:pPr>
        <w:pStyle w:val="ListParagraph"/>
        <w:numPr>
          <w:ilvl w:val="0"/>
          <w:numId w:val="10"/>
        </w:numPr>
        <w:spacing w:line="360" w:lineRule="auto"/>
        <w:ind w:left="360"/>
        <w:rPr>
          <w:rFonts w:eastAsia="Calibri"/>
          <w:sz w:val="28"/>
          <w:szCs w:val="28"/>
        </w:rPr>
      </w:pPr>
      <w:r w:rsidRPr="00474E75">
        <w:rPr>
          <w:rFonts w:eastAsia="Calibri"/>
          <w:sz w:val="28"/>
          <w:szCs w:val="28"/>
        </w:rPr>
        <w:t>Visual materials: These are the ones that can be seen. E.g. TV, computer, white board</w:t>
      </w:r>
    </w:p>
    <w:p w:rsidR="00443760" w:rsidRPr="00474E75" w:rsidRDefault="00443760" w:rsidP="00474E75">
      <w:pPr>
        <w:pStyle w:val="ListParagraph"/>
        <w:numPr>
          <w:ilvl w:val="0"/>
          <w:numId w:val="10"/>
        </w:numPr>
        <w:spacing w:line="360" w:lineRule="auto"/>
        <w:ind w:left="360"/>
        <w:rPr>
          <w:rFonts w:eastAsia="Calibri"/>
          <w:sz w:val="28"/>
          <w:szCs w:val="28"/>
        </w:rPr>
      </w:pPr>
      <w:r w:rsidRPr="00474E75">
        <w:rPr>
          <w:rFonts w:eastAsia="Calibri"/>
          <w:sz w:val="28"/>
          <w:szCs w:val="28"/>
        </w:rPr>
        <w:t xml:space="preserve">Audio-Visual: this term refers to those instructional materials which provide students with audio and visual experiences by appearing to the hearing and seeing senses at the same time e.g TV, video tapes, closed circuit television (CCTV). </w:t>
      </w:r>
    </w:p>
    <w:p w:rsidR="00443760" w:rsidRPr="00474E75" w:rsidRDefault="00443760" w:rsidP="00474E75">
      <w:pPr>
        <w:pStyle w:val="ListParagraph"/>
        <w:numPr>
          <w:ilvl w:val="0"/>
          <w:numId w:val="8"/>
        </w:numPr>
        <w:spacing w:line="360" w:lineRule="auto"/>
        <w:ind w:left="360"/>
        <w:rPr>
          <w:rFonts w:eastAsia="Calibri"/>
          <w:sz w:val="28"/>
          <w:szCs w:val="28"/>
        </w:rPr>
      </w:pPr>
      <w:r w:rsidRPr="00474E75">
        <w:rPr>
          <w:rFonts w:eastAsia="Calibri"/>
          <w:sz w:val="28"/>
          <w:szCs w:val="28"/>
        </w:rPr>
        <w:t xml:space="preserve">Hardware and software </w:t>
      </w:r>
    </w:p>
    <w:p w:rsidR="00443760" w:rsidRPr="00474E75" w:rsidRDefault="00443760" w:rsidP="00474E75">
      <w:pPr>
        <w:pStyle w:val="ListParagraph"/>
        <w:numPr>
          <w:ilvl w:val="0"/>
          <w:numId w:val="11"/>
        </w:numPr>
        <w:spacing w:line="360" w:lineRule="auto"/>
        <w:ind w:left="360"/>
        <w:rPr>
          <w:rFonts w:eastAsia="Calibri"/>
          <w:sz w:val="28"/>
          <w:szCs w:val="28"/>
        </w:rPr>
      </w:pPr>
      <w:r w:rsidRPr="00474E75">
        <w:rPr>
          <w:rFonts w:eastAsia="Calibri"/>
          <w:sz w:val="28"/>
          <w:szCs w:val="28"/>
        </w:rPr>
        <w:t>Hardware: this the classification of machines or equipment used in the instructional process. It is upon these gadgets that the software is transmitted. E.g. Television set, tape recorder etc.</w:t>
      </w:r>
    </w:p>
    <w:p w:rsidR="00443760" w:rsidRPr="00474E75" w:rsidRDefault="00443760" w:rsidP="00474E75">
      <w:pPr>
        <w:pStyle w:val="ListParagraph"/>
        <w:numPr>
          <w:ilvl w:val="0"/>
          <w:numId w:val="11"/>
        </w:numPr>
        <w:spacing w:line="360" w:lineRule="auto"/>
        <w:ind w:left="360"/>
        <w:rPr>
          <w:rFonts w:eastAsia="Calibri"/>
          <w:sz w:val="28"/>
          <w:szCs w:val="28"/>
        </w:rPr>
      </w:pPr>
      <w:r w:rsidRPr="00474E75">
        <w:rPr>
          <w:rFonts w:eastAsia="Calibri"/>
          <w:sz w:val="28"/>
          <w:szCs w:val="28"/>
        </w:rPr>
        <w:t>Software: this classification consists of all materials used with the machine. They are the real</w:t>
      </w:r>
    </w:p>
    <w:p w:rsidR="00443760" w:rsidRPr="00474E75" w:rsidRDefault="00443760" w:rsidP="00474E75">
      <w:pPr>
        <w:pStyle w:val="ListParagraph"/>
        <w:numPr>
          <w:ilvl w:val="0"/>
          <w:numId w:val="11"/>
        </w:numPr>
        <w:spacing w:line="360" w:lineRule="auto"/>
        <w:ind w:left="360"/>
        <w:rPr>
          <w:rFonts w:eastAsia="Calibri"/>
          <w:sz w:val="28"/>
          <w:szCs w:val="28"/>
        </w:rPr>
      </w:pPr>
      <w:r w:rsidRPr="00474E75">
        <w:rPr>
          <w:rFonts w:eastAsia="Calibri"/>
          <w:sz w:val="28"/>
          <w:szCs w:val="28"/>
        </w:rPr>
        <w:t>Carrier of knowledge or information. They include, films, tapes transparencies.</w:t>
      </w:r>
    </w:p>
    <w:p w:rsidR="00443760" w:rsidRPr="00474E75" w:rsidRDefault="00443760" w:rsidP="00474E75">
      <w:pPr>
        <w:spacing w:line="360" w:lineRule="auto"/>
        <w:rPr>
          <w:rFonts w:eastAsia="Calibri"/>
          <w:sz w:val="28"/>
          <w:szCs w:val="28"/>
        </w:rPr>
      </w:pPr>
      <w:r w:rsidRPr="00474E75">
        <w:rPr>
          <w:b/>
          <w:color w:val="000000"/>
          <w:sz w:val="28"/>
          <w:szCs w:val="28"/>
        </w:rPr>
        <w:t>Gender and Students' Performance</w:t>
      </w:r>
    </w:p>
    <w:p w:rsidR="00443760" w:rsidRPr="00474E75" w:rsidRDefault="00443760" w:rsidP="00474E75">
      <w:pPr>
        <w:spacing w:line="360" w:lineRule="auto"/>
        <w:ind w:firstLine="720"/>
        <w:rPr>
          <w:rFonts w:eastAsia="Calibri"/>
          <w:sz w:val="28"/>
          <w:szCs w:val="28"/>
        </w:rPr>
      </w:pPr>
      <w:r w:rsidRPr="00474E75">
        <w:rPr>
          <w:rFonts w:eastAsia="Calibri"/>
          <w:sz w:val="28"/>
          <w:szCs w:val="28"/>
        </w:rPr>
        <w:t xml:space="preserve">Gender has to do with personality and central components of self-concept. Unlike sex, which is concerned with, only the distinction between male and female based on biological characteristics, gender encompasses other personality attributes as roles, orientation and identity based on individual’s conceptualization of self (Nnamani and Oyibe, 2016). Adigun, Onihunwa, Sada, and Adesina (2015) defined gender as the range of physical, biological, mental and behavioral characteristics pertaining to and differentiating between the feminine and masculine (female and male) population. </w:t>
      </w:r>
      <w:r w:rsidRPr="00474E75">
        <w:rPr>
          <w:rFonts w:eastAsia="Calibri"/>
          <w:color w:val="000000"/>
          <w:sz w:val="28"/>
          <w:szCs w:val="28"/>
        </w:rPr>
        <w:t>Gender is one of the factors considered by many authors to have effect on the academic performance of students.</w:t>
      </w:r>
    </w:p>
    <w:p w:rsidR="00443760" w:rsidRPr="00474E75" w:rsidRDefault="00443760" w:rsidP="00474E75">
      <w:pPr>
        <w:spacing w:line="360" w:lineRule="auto"/>
        <w:ind w:firstLine="720"/>
        <w:rPr>
          <w:rFonts w:eastAsia="Calibri"/>
          <w:sz w:val="28"/>
          <w:szCs w:val="28"/>
        </w:rPr>
      </w:pPr>
      <w:r w:rsidRPr="00474E75">
        <w:rPr>
          <w:rFonts w:eastAsia="Calibri"/>
          <w:sz w:val="28"/>
          <w:szCs w:val="28"/>
        </w:rPr>
        <w:t xml:space="preserve">Genders inequalities are very high in Africa. In some region in Nigeria like the North, boys are usually enrolled in school while the girls stay at home for domestic work, trading and taking care of the family and in the East region the girls are sent to school while the boys get engaged into business. Nnamani and Oyibe, 2016 observed that In many Nigerian societies, people and even some educated ones still believe that women education end in her kitchen. </w:t>
      </w:r>
    </w:p>
    <w:p w:rsidR="00443760" w:rsidRPr="00474E75" w:rsidRDefault="00443760" w:rsidP="00474E75">
      <w:pPr>
        <w:spacing w:line="360" w:lineRule="auto"/>
        <w:ind w:firstLine="720"/>
        <w:rPr>
          <w:rFonts w:eastAsia="Calibri"/>
          <w:sz w:val="28"/>
          <w:szCs w:val="28"/>
        </w:rPr>
      </w:pPr>
      <w:r w:rsidRPr="00474E75">
        <w:rPr>
          <w:rFonts w:eastAsia="Calibri"/>
          <w:sz w:val="28"/>
          <w:szCs w:val="28"/>
        </w:rPr>
        <w:t xml:space="preserve">Some researchers pointed out that there is no significant gender difference in students’ academic performance and retention in science subject while others founded out that there is significant difference in their performance. For example, Njoku (2019) observed that the males from the </w:t>
      </w:r>
      <w:r w:rsidRPr="00474E75">
        <w:rPr>
          <w:rFonts w:eastAsia="Calibri"/>
          <w:sz w:val="28"/>
          <w:szCs w:val="28"/>
        </w:rPr>
        <w:lastRenderedPageBreak/>
        <w:t>experimental group in his research showed a remarkable measure of understanding more than the females. Abdu (2015) observed that gender has no significant influence of students‟ academic performance.</w:t>
      </w:r>
    </w:p>
    <w:p w:rsidR="00443760" w:rsidRPr="00474E75" w:rsidRDefault="00443760" w:rsidP="00474E75">
      <w:pPr>
        <w:spacing w:line="360" w:lineRule="auto"/>
        <w:rPr>
          <w:b/>
          <w:caps/>
          <w:color w:val="000000"/>
          <w:sz w:val="28"/>
          <w:szCs w:val="28"/>
        </w:rPr>
      </w:pPr>
      <w:r w:rsidRPr="00474E75">
        <w:rPr>
          <w:b/>
          <w:color w:val="000000"/>
          <w:sz w:val="28"/>
          <w:szCs w:val="28"/>
        </w:rPr>
        <w:t>Concept of Audio-Visual Materials</w:t>
      </w:r>
    </w:p>
    <w:p w:rsidR="00443760" w:rsidRPr="00474E75" w:rsidRDefault="00443760" w:rsidP="00474E75">
      <w:pPr>
        <w:spacing w:line="360" w:lineRule="auto"/>
        <w:ind w:firstLine="720"/>
        <w:rPr>
          <w:rFonts w:eastAsia="Calibri"/>
          <w:sz w:val="28"/>
          <w:szCs w:val="28"/>
        </w:rPr>
      </w:pPr>
      <w:r w:rsidRPr="00474E75">
        <w:rPr>
          <w:rFonts w:eastAsia="Calibri"/>
          <w:sz w:val="28"/>
          <w:szCs w:val="28"/>
        </w:rPr>
        <w:t>Audio-visual materials are instructional materials which are used to enhance teaching and learning. Njoku (2019) observed that audio-visual resources can make learning permanent.</w:t>
      </w:r>
    </w:p>
    <w:p w:rsidR="00443760" w:rsidRPr="00474E75" w:rsidRDefault="00443760" w:rsidP="00474E75">
      <w:pPr>
        <w:spacing w:line="360" w:lineRule="auto"/>
        <w:rPr>
          <w:rFonts w:eastAsia="Calibri"/>
          <w:sz w:val="28"/>
          <w:szCs w:val="28"/>
        </w:rPr>
      </w:pPr>
      <w:r w:rsidRPr="00474E75">
        <w:rPr>
          <w:rFonts w:eastAsia="Calibri"/>
          <w:sz w:val="28"/>
          <w:szCs w:val="28"/>
        </w:rPr>
        <w:t xml:space="preserve">Njoku (2019); Rowtree (2004) sums up the value of audio-visual learning </w:t>
      </w:r>
    </w:p>
    <w:p w:rsidR="00443760" w:rsidRPr="00474E75" w:rsidRDefault="00443760" w:rsidP="00474E75">
      <w:pPr>
        <w:pStyle w:val="ListParagraph"/>
        <w:numPr>
          <w:ilvl w:val="0"/>
          <w:numId w:val="12"/>
        </w:numPr>
        <w:tabs>
          <w:tab w:val="left" w:pos="1110"/>
        </w:tabs>
        <w:spacing w:line="360" w:lineRule="auto"/>
        <w:rPr>
          <w:rFonts w:eastAsia="Calibri"/>
          <w:sz w:val="28"/>
          <w:szCs w:val="28"/>
        </w:rPr>
      </w:pPr>
      <w:r w:rsidRPr="00474E75">
        <w:rPr>
          <w:rFonts w:eastAsia="Calibri"/>
          <w:sz w:val="28"/>
          <w:szCs w:val="28"/>
        </w:rPr>
        <w:t>Materials that fill such gaps which are created by the use of traditional teaching methods, where teachers sparingly use the instructional materials.</w:t>
      </w:r>
    </w:p>
    <w:p w:rsidR="00443760" w:rsidRPr="00474E75" w:rsidRDefault="00443760" w:rsidP="00474E75">
      <w:pPr>
        <w:pStyle w:val="ListParagraph"/>
        <w:numPr>
          <w:ilvl w:val="0"/>
          <w:numId w:val="12"/>
        </w:numPr>
        <w:tabs>
          <w:tab w:val="left" w:pos="1110"/>
        </w:tabs>
        <w:spacing w:line="360" w:lineRule="auto"/>
        <w:rPr>
          <w:rFonts w:eastAsia="Calibri"/>
          <w:sz w:val="28"/>
          <w:szCs w:val="28"/>
        </w:rPr>
      </w:pPr>
      <w:r w:rsidRPr="00474E75">
        <w:rPr>
          <w:rFonts w:eastAsia="Calibri"/>
          <w:sz w:val="28"/>
          <w:szCs w:val="28"/>
        </w:rPr>
        <w:t>Audio-visual materials help people to share expert knowledge, which reaches a lot of people simultaneously.</w:t>
      </w:r>
    </w:p>
    <w:p w:rsidR="00443760" w:rsidRPr="00474E75" w:rsidRDefault="00443760" w:rsidP="00474E75">
      <w:pPr>
        <w:pStyle w:val="ListParagraph"/>
        <w:numPr>
          <w:ilvl w:val="0"/>
          <w:numId w:val="12"/>
        </w:numPr>
        <w:tabs>
          <w:tab w:val="left" w:pos="1110"/>
        </w:tabs>
        <w:spacing w:line="360" w:lineRule="auto"/>
        <w:rPr>
          <w:rFonts w:eastAsia="Calibri"/>
          <w:sz w:val="28"/>
          <w:szCs w:val="28"/>
        </w:rPr>
      </w:pPr>
      <w:r w:rsidRPr="00474E75">
        <w:rPr>
          <w:rFonts w:eastAsia="Calibri"/>
          <w:sz w:val="28"/>
          <w:szCs w:val="28"/>
        </w:rPr>
        <w:t>They are very good materials for the preservation of records and documents.</w:t>
      </w:r>
    </w:p>
    <w:p w:rsidR="00443760" w:rsidRPr="00474E75" w:rsidRDefault="00443760" w:rsidP="00474E75">
      <w:pPr>
        <w:pStyle w:val="ListParagraph"/>
        <w:numPr>
          <w:ilvl w:val="0"/>
          <w:numId w:val="12"/>
        </w:numPr>
        <w:tabs>
          <w:tab w:val="left" w:pos="1110"/>
        </w:tabs>
        <w:spacing w:line="360" w:lineRule="auto"/>
        <w:rPr>
          <w:rFonts w:eastAsia="Calibri"/>
          <w:sz w:val="28"/>
          <w:szCs w:val="28"/>
        </w:rPr>
      </w:pPr>
      <w:r w:rsidRPr="00474E75">
        <w:rPr>
          <w:rFonts w:eastAsia="Calibri"/>
          <w:sz w:val="28"/>
          <w:szCs w:val="28"/>
        </w:rPr>
        <w:t>They enrich learning and teaching</w:t>
      </w:r>
    </w:p>
    <w:p w:rsidR="00443760" w:rsidRPr="00474E75" w:rsidRDefault="00443760" w:rsidP="00474E75">
      <w:pPr>
        <w:pStyle w:val="ListParagraph"/>
        <w:numPr>
          <w:ilvl w:val="0"/>
          <w:numId w:val="12"/>
        </w:numPr>
        <w:tabs>
          <w:tab w:val="left" w:pos="1110"/>
        </w:tabs>
        <w:spacing w:line="360" w:lineRule="auto"/>
        <w:rPr>
          <w:rFonts w:eastAsia="Calibri"/>
          <w:sz w:val="28"/>
          <w:szCs w:val="28"/>
        </w:rPr>
      </w:pPr>
      <w:r w:rsidRPr="00474E75">
        <w:rPr>
          <w:rFonts w:eastAsia="Calibri"/>
          <w:sz w:val="28"/>
          <w:szCs w:val="28"/>
        </w:rPr>
        <w:t>They allow students to learn at their own rate</w:t>
      </w:r>
    </w:p>
    <w:p w:rsidR="00443760" w:rsidRPr="00474E75" w:rsidRDefault="00443760" w:rsidP="00474E75">
      <w:pPr>
        <w:pStyle w:val="ListParagraph"/>
        <w:numPr>
          <w:ilvl w:val="0"/>
          <w:numId w:val="12"/>
        </w:numPr>
        <w:tabs>
          <w:tab w:val="left" w:pos="1110"/>
        </w:tabs>
        <w:spacing w:line="360" w:lineRule="auto"/>
        <w:rPr>
          <w:rFonts w:eastAsia="Calibri"/>
          <w:sz w:val="28"/>
          <w:szCs w:val="28"/>
        </w:rPr>
      </w:pPr>
      <w:r w:rsidRPr="00474E75">
        <w:rPr>
          <w:rFonts w:eastAsia="Calibri"/>
          <w:sz w:val="28"/>
          <w:szCs w:val="28"/>
        </w:rPr>
        <w:t>They encourage integration in individuals and group learning</w:t>
      </w:r>
    </w:p>
    <w:p w:rsidR="00443760" w:rsidRPr="00474E75" w:rsidRDefault="00443760" w:rsidP="00474E75">
      <w:pPr>
        <w:pStyle w:val="ListParagraph"/>
        <w:numPr>
          <w:ilvl w:val="0"/>
          <w:numId w:val="12"/>
        </w:numPr>
        <w:tabs>
          <w:tab w:val="left" w:pos="1110"/>
        </w:tabs>
        <w:spacing w:line="360" w:lineRule="auto"/>
        <w:rPr>
          <w:rFonts w:eastAsia="Calibri"/>
          <w:b/>
          <w:bCs/>
          <w:sz w:val="28"/>
          <w:szCs w:val="28"/>
        </w:rPr>
      </w:pPr>
      <w:r w:rsidRPr="00474E75">
        <w:rPr>
          <w:rFonts w:eastAsia="Calibri"/>
          <w:sz w:val="28"/>
          <w:szCs w:val="28"/>
        </w:rPr>
        <w:t xml:space="preserve">They contain recorded voice of the original speakers, which gives added advantages for effective learning and getting it from the source. </w:t>
      </w:r>
    </w:p>
    <w:p w:rsidR="00443760" w:rsidRPr="00474E75" w:rsidRDefault="00443760" w:rsidP="00474E75">
      <w:pPr>
        <w:tabs>
          <w:tab w:val="left" w:pos="1110"/>
        </w:tabs>
        <w:spacing w:line="360" w:lineRule="auto"/>
        <w:rPr>
          <w:rFonts w:eastAsia="Calibri"/>
          <w:b/>
          <w:bCs/>
          <w:sz w:val="28"/>
          <w:szCs w:val="28"/>
        </w:rPr>
      </w:pPr>
      <w:r w:rsidRPr="00474E75">
        <w:rPr>
          <w:rFonts w:eastAsia="Calibri"/>
          <w:b/>
          <w:bCs/>
          <w:sz w:val="28"/>
          <w:szCs w:val="28"/>
        </w:rPr>
        <w:t>Factors Affecting the Use of Instructional Technology in School</w:t>
      </w:r>
    </w:p>
    <w:p w:rsidR="00443760" w:rsidRPr="00474E75" w:rsidRDefault="00443760" w:rsidP="00474E75">
      <w:pPr>
        <w:spacing w:line="360" w:lineRule="auto"/>
        <w:ind w:firstLine="720"/>
        <w:rPr>
          <w:rFonts w:eastAsia="Calibri"/>
          <w:sz w:val="28"/>
          <w:szCs w:val="28"/>
        </w:rPr>
      </w:pPr>
      <w:r w:rsidRPr="00474E75">
        <w:rPr>
          <w:rFonts w:eastAsia="Calibri"/>
          <w:sz w:val="28"/>
          <w:szCs w:val="28"/>
        </w:rPr>
        <w:t xml:space="preserve">Shonta and Yvette (2019) although classrooms may have access to many technology devices, there are several external and internal factors </w:t>
      </w:r>
      <w:r w:rsidRPr="00474E75">
        <w:rPr>
          <w:rFonts w:eastAsia="Calibri"/>
          <w:sz w:val="28"/>
          <w:szCs w:val="28"/>
        </w:rPr>
        <w:lastRenderedPageBreak/>
        <w:t>that affect the proper implementation of technology in classrooms (Shonta and Yvette, 2019).</w:t>
      </w:r>
    </w:p>
    <w:p w:rsidR="00443760" w:rsidRPr="00474E75" w:rsidRDefault="00443760" w:rsidP="00474E75">
      <w:pPr>
        <w:spacing w:line="360" w:lineRule="auto"/>
        <w:ind w:firstLine="720"/>
        <w:rPr>
          <w:rFonts w:eastAsia="Calibri"/>
          <w:sz w:val="28"/>
          <w:szCs w:val="28"/>
        </w:rPr>
      </w:pPr>
      <w:r w:rsidRPr="00474E75">
        <w:rPr>
          <w:rFonts w:eastAsia="Calibri"/>
          <w:sz w:val="28"/>
          <w:szCs w:val="28"/>
        </w:rPr>
        <w:t xml:space="preserve">Shonta and Yvette (2019) classified those factors into two which are: external factors and internal factors </w:t>
      </w:r>
    </w:p>
    <w:p w:rsidR="00443760" w:rsidRPr="00474E75" w:rsidRDefault="00443760" w:rsidP="00474E75">
      <w:pPr>
        <w:pStyle w:val="ListParagraph"/>
        <w:numPr>
          <w:ilvl w:val="0"/>
          <w:numId w:val="13"/>
        </w:numPr>
        <w:tabs>
          <w:tab w:val="left" w:pos="1110"/>
        </w:tabs>
        <w:spacing w:line="360" w:lineRule="auto"/>
        <w:ind w:left="360"/>
        <w:rPr>
          <w:rFonts w:eastAsia="Calibri"/>
          <w:sz w:val="28"/>
          <w:szCs w:val="28"/>
        </w:rPr>
      </w:pPr>
      <w:r w:rsidRPr="00474E75">
        <w:rPr>
          <w:rFonts w:eastAsia="Calibri"/>
          <w:sz w:val="28"/>
          <w:szCs w:val="28"/>
        </w:rPr>
        <w:t>He classified External factors as:</w:t>
      </w:r>
    </w:p>
    <w:p w:rsidR="00443760" w:rsidRPr="00474E75" w:rsidRDefault="00443760" w:rsidP="00474E75">
      <w:pPr>
        <w:pStyle w:val="ListParagraph"/>
        <w:numPr>
          <w:ilvl w:val="0"/>
          <w:numId w:val="13"/>
        </w:numPr>
        <w:tabs>
          <w:tab w:val="left" w:pos="1110"/>
        </w:tabs>
        <w:spacing w:line="360" w:lineRule="auto"/>
        <w:ind w:left="360"/>
        <w:rPr>
          <w:rFonts w:eastAsia="Calibri"/>
          <w:sz w:val="28"/>
          <w:szCs w:val="28"/>
        </w:rPr>
      </w:pPr>
      <w:r w:rsidRPr="00474E75">
        <w:rPr>
          <w:rFonts w:eastAsia="Calibri"/>
          <w:sz w:val="28"/>
          <w:szCs w:val="28"/>
        </w:rPr>
        <w:t>Poor Infrastructure</w:t>
      </w:r>
    </w:p>
    <w:p w:rsidR="00443760" w:rsidRPr="00474E75" w:rsidRDefault="00443760" w:rsidP="00474E75">
      <w:pPr>
        <w:pStyle w:val="ListParagraph"/>
        <w:numPr>
          <w:ilvl w:val="0"/>
          <w:numId w:val="13"/>
        </w:numPr>
        <w:tabs>
          <w:tab w:val="left" w:pos="1110"/>
        </w:tabs>
        <w:spacing w:line="360" w:lineRule="auto"/>
        <w:ind w:left="360"/>
        <w:rPr>
          <w:rFonts w:eastAsia="Calibri"/>
          <w:sz w:val="28"/>
          <w:szCs w:val="28"/>
        </w:rPr>
      </w:pPr>
      <w:r w:rsidRPr="00474E75">
        <w:rPr>
          <w:rFonts w:eastAsia="Calibri"/>
          <w:sz w:val="28"/>
          <w:szCs w:val="28"/>
        </w:rPr>
        <w:t>Inadequate Technology</w:t>
      </w:r>
    </w:p>
    <w:p w:rsidR="00443760" w:rsidRPr="00474E75" w:rsidRDefault="00443760" w:rsidP="00474E75">
      <w:pPr>
        <w:pStyle w:val="ListParagraph"/>
        <w:numPr>
          <w:ilvl w:val="0"/>
          <w:numId w:val="13"/>
        </w:numPr>
        <w:tabs>
          <w:tab w:val="left" w:pos="1110"/>
        </w:tabs>
        <w:spacing w:line="360" w:lineRule="auto"/>
        <w:ind w:left="360"/>
        <w:rPr>
          <w:rFonts w:eastAsia="Calibri"/>
          <w:sz w:val="28"/>
          <w:szCs w:val="28"/>
        </w:rPr>
      </w:pPr>
      <w:r w:rsidRPr="00474E75">
        <w:rPr>
          <w:rFonts w:eastAsia="Calibri"/>
          <w:sz w:val="28"/>
          <w:szCs w:val="28"/>
        </w:rPr>
        <w:t>Lack of Sufficient, Effective Professional Development</w:t>
      </w:r>
    </w:p>
    <w:p w:rsidR="00443760" w:rsidRPr="00474E75" w:rsidRDefault="00443760" w:rsidP="00474E75">
      <w:pPr>
        <w:tabs>
          <w:tab w:val="left" w:pos="360"/>
        </w:tabs>
        <w:spacing w:line="360" w:lineRule="auto"/>
        <w:rPr>
          <w:rFonts w:eastAsia="Calibri"/>
          <w:sz w:val="28"/>
          <w:szCs w:val="28"/>
        </w:rPr>
      </w:pPr>
      <w:r w:rsidRPr="00474E75">
        <w:rPr>
          <w:rFonts w:eastAsia="Calibri"/>
          <w:sz w:val="28"/>
          <w:szCs w:val="28"/>
        </w:rPr>
        <w:tab/>
        <w:t xml:space="preserve">He classified the internal factors as: </w:t>
      </w:r>
    </w:p>
    <w:p w:rsidR="00443760" w:rsidRPr="00474E75" w:rsidRDefault="00443760" w:rsidP="00474E75">
      <w:pPr>
        <w:pStyle w:val="ListParagraph"/>
        <w:numPr>
          <w:ilvl w:val="0"/>
          <w:numId w:val="14"/>
        </w:numPr>
        <w:tabs>
          <w:tab w:val="left" w:pos="1110"/>
        </w:tabs>
        <w:spacing w:line="360" w:lineRule="auto"/>
        <w:ind w:left="360"/>
        <w:rPr>
          <w:rFonts w:eastAsia="Calibri"/>
          <w:sz w:val="28"/>
          <w:szCs w:val="28"/>
        </w:rPr>
      </w:pPr>
      <w:r w:rsidRPr="00474E75">
        <w:rPr>
          <w:rFonts w:eastAsia="Calibri"/>
          <w:sz w:val="28"/>
          <w:szCs w:val="28"/>
        </w:rPr>
        <w:t xml:space="preserve">Low self-efficacy: Self-efficacy is the belief that a person can perform a task to achieve the desired outcome. </w:t>
      </w:r>
    </w:p>
    <w:p w:rsidR="00443760" w:rsidRPr="00474E75" w:rsidRDefault="00443760" w:rsidP="00474E75">
      <w:pPr>
        <w:pStyle w:val="ListParagraph"/>
        <w:numPr>
          <w:ilvl w:val="0"/>
          <w:numId w:val="14"/>
        </w:numPr>
        <w:tabs>
          <w:tab w:val="left" w:pos="1110"/>
        </w:tabs>
        <w:spacing w:line="360" w:lineRule="auto"/>
        <w:ind w:left="360"/>
        <w:rPr>
          <w:rFonts w:eastAsia="Calibri"/>
          <w:sz w:val="28"/>
          <w:szCs w:val="28"/>
        </w:rPr>
      </w:pPr>
      <w:r w:rsidRPr="00474E75">
        <w:rPr>
          <w:rFonts w:eastAsia="Calibri"/>
          <w:sz w:val="28"/>
          <w:szCs w:val="28"/>
        </w:rPr>
        <w:t>Teacher Perception: Despite increasing access to technology in some schools, teachers usually stick to the old methods they use to use and some believe that technology is a disadvantage in teaching. Self-efficacy plays a significant role in the desire to use such tools in the classroom.</w:t>
      </w:r>
    </w:p>
    <w:p w:rsidR="00443760" w:rsidRPr="00474E75" w:rsidRDefault="00443760" w:rsidP="00474E75">
      <w:pPr>
        <w:tabs>
          <w:tab w:val="left" w:pos="360"/>
        </w:tabs>
        <w:spacing w:line="360" w:lineRule="auto"/>
        <w:rPr>
          <w:rFonts w:eastAsia="Calibri"/>
          <w:sz w:val="28"/>
          <w:szCs w:val="28"/>
        </w:rPr>
      </w:pPr>
      <w:r w:rsidRPr="00474E75">
        <w:rPr>
          <w:rFonts w:eastAsia="Calibri"/>
          <w:sz w:val="28"/>
          <w:szCs w:val="28"/>
        </w:rPr>
        <w:tab/>
        <w:t>Shonta and Yvette (2019) observed that the greatest challenges for teachers is the link between educational technology innovations, promising practices for teaching and learning and integrating technology with increases in student.</w:t>
      </w:r>
    </w:p>
    <w:p w:rsidR="00443760" w:rsidRPr="00474E75" w:rsidRDefault="00443760" w:rsidP="00474E75">
      <w:pPr>
        <w:pStyle w:val="ListParagraph"/>
        <w:numPr>
          <w:ilvl w:val="0"/>
          <w:numId w:val="15"/>
        </w:numPr>
        <w:tabs>
          <w:tab w:val="left" w:pos="1110"/>
        </w:tabs>
        <w:spacing w:line="360" w:lineRule="auto"/>
        <w:ind w:left="360"/>
        <w:rPr>
          <w:rFonts w:eastAsia="Calibri"/>
          <w:sz w:val="28"/>
          <w:szCs w:val="28"/>
        </w:rPr>
      </w:pPr>
      <w:r w:rsidRPr="00474E75">
        <w:rPr>
          <w:rFonts w:eastAsia="Calibri"/>
          <w:sz w:val="28"/>
          <w:szCs w:val="28"/>
        </w:rPr>
        <w:t>Roszell, 1995 cited by Veronic, 2008 listed the factors that had the greatest impact on the implementation of technology:</w:t>
      </w:r>
      <w:r w:rsidRPr="00474E75">
        <w:rPr>
          <w:rFonts w:eastAsia="Calibri"/>
          <w:sz w:val="28"/>
          <w:szCs w:val="28"/>
        </w:rPr>
        <w:cr/>
        <w:t xml:space="preserve">The availability of time for teachers to prepare to use computers in </w:t>
      </w:r>
      <w:r w:rsidRPr="00474E75">
        <w:rPr>
          <w:rFonts w:eastAsia="Calibri"/>
          <w:sz w:val="28"/>
          <w:szCs w:val="28"/>
        </w:rPr>
        <w:lastRenderedPageBreak/>
        <w:t>instruction</w:t>
      </w:r>
      <w:r w:rsidRPr="00474E75">
        <w:rPr>
          <w:rFonts w:eastAsia="Calibri"/>
          <w:sz w:val="28"/>
          <w:szCs w:val="28"/>
        </w:rPr>
        <w:cr/>
        <w:t>The availability of high quality software</w:t>
      </w:r>
    </w:p>
    <w:p w:rsidR="00443760" w:rsidRPr="00474E75" w:rsidRDefault="00443760" w:rsidP="00474E75">
      <w:pPr>
        <w:pStyle w:val="ListParagraph"/>
        <w:numPr>
          <w:ilvl w:val="0"/>
          <w:numId w:val="15"/>
        </w:numPr>
        <w:tabs>
          <w:tab w:val="left" w:pos="1110"/>
        </w:tabs>
        <w:spacing w:line="360" w:lineRule="auto"/>
        <w:ind w:left="360"/>
        <w:rPr>
          <w:rFonts w:eastAsia="Calibri"/>
          <w:sz w:val="28"/>
          <w:szCs w:val="28"/>
        </w:rPr>
      </w:pPr>
      <w:r w:rsidRPr="00474E75">
        <w:rPr>
          <w:rFonts w:eastAsia="Calibri"/>
          <w:sz w:val="28"/>
          <w:szCs w:val="28"/>
        </w:rPr>
        <w:t>The availability of hardware</w:t>
      </w:r>
      <w:r w:rsidRPr="00474E75">
        <w:rPr>
          <w:rFonts w:eastAsia="Calibri"/>
          <w:sz w:val="28"/>
          <w:szCs w:val="28"/>
        </w:rPr>
        <w:cr/>
        <w:t>Personal knowledge about computers</w:t>
      </w:r>
    </w:p>
    <w:p w:rsidR="00443760" w:rsidRPr="00474E75" w:rsidRDefault="00443760" w:rsidP="00474E75">
      <w:pPr>
        <w:pStyle w:val="ListParagraph"/>
        <w:numPr>
          <w:ilvl w:val="0"/>
          <w:numId w:val="15"/>
        </w:numPr>
        <w:tabs>
          <w:tab w:val="left" w:pos="1110"/>
        </w:tabs>
        <w:spacing w:line="360" w:lineRule="auto"/>
        <w:ind w:left="360"/>
        <w:rPr>
          <w:rFonts w:eastAsia="Calibri"/>
          <w:sz w:val="28"/>
          <w:szCs w:val="28"/>
        </w:rPr>
      </w:pPr>
      <w:r w:rsidRPr="00474E75">
        <w:rPr>
          <w:rFonts w:eastAsia="Calibri"/>
          <w:sz w:val="28"/>
          <w:szCs w:val="28"/>
        </w:rPr>
        <w:t xml:space="preserve">Administrative support </w:t>
      </w:r>
    </w:p>
    <w:p w:rsidR="00443760" w:rsidRPr="00474E75" w:rsidRDefault="00443760" w:rsidP="00474E75">
      <w:pPr>
        <w:tabs>
          <w:tab w:val="left" w:pos="360"/>
        </w:tabs>
        <w:spacing w:line="360" w:lineRule="auto"/>
        <w:rPr>
          <w:rFonts w:eastAsia="Calibri"/>
          <w:sz w:val="28"/>
          <w:szCs w:val="28"/>
        </w:rPr>
      </w:pPr>
      <w:r w:rsidRPr="00474E75">
        <w:rPr>
          <w:rFonts w:eastAsia="Calibri"/>
          <w:sz w:val="28"/>
          <w:szCs w:val="28"/>
        </w:rPr>
        <w:tab/>
        <w:t>Time factors, teacher attitudes, software factors, availability issues, personal unfamiliarity with computers, lack of training, attitudes of administrators, a teacher’s level of education, years of experience, languages taught, school setting, type of school, social factors, cultural factors, and psychological (or human) factors have all been shown to affect the use of technology in the classroom Veronic (2008).</w:t>
      </w:r>
    </w:p>
    <w:p w:rsidR="00443760" w:rsidRPr="00474E75" w:rsidRDefault="00443760" w:rsidP="00474E75">
      <w:pPr>
        <w:tabs>
          <w:tab w:val="left" w:pos="1110"/>
        </w:tabs>
        <w:spacing w:line="360" w:lineRule="auto"/>
        <w:rPr>
          <w:rFonts w:eastAsia="Calibri"/>
          <w:b/>
          <w:bCs/>
          <w:caps/>
          <w:sz w:val="28"/>
          <w:szCs w:val="28"/>
        </w:rPr>
      </w:pPr>
      <w:r w:rsidRPr="00474E75">
        <w:rPr>
          <w:rFonts w:eastAsia="Calibri"/>
          <w:b/>
          <w:bCs/>
          <w:sz w:val="28"/>
          <w:szCs w:val="28"/>
        </w:rPr>
        <w:t>Concept on Projected Materials</w:t>
      </w:r>
    </w:p>
    <w:p w:rsidR="00443760" w:rsidRPr="00474E75" w:rsidRDefault="00443760" w:rsidP="00474E75">
      <w:pPr>
        <w:tabs>
          <w:tab w:val="left" w:pos="1110"/>
        </w:tabs>
        <w:spacing w:line="360" w:lineRule="auto"/>
        <w:rPr>
          <w:rFonts w:eastAsia="Calibri"/>
          <w:sz w:val="28"/>
          <w:szCs w:val="28"/>
        </w:rPr>
      </w:pPr>
      <w:r w:rsidRPr="00474E75">
        <w:rPr>
          <w:rFonts w:eastAsia="Calibri"/>
          <w:sz w:val="28"/>
          <w:szCs w:val="28"/>
        </w:rPr>
        <w:t>Olumorin (2015) classified projected materials into the following:</w:t>
      </w:r>
    </w:p>
    <w:p w:rsidR="00443760" w:rsidRPr="00474E75" w:rsidRDefault="00443760" w:rsidP="00474E75">
      <w:pPr>
        <w:pStyle w:val="ListParagraph"/>
        <w:numPr>
          <w:ilvl w:val="0"/>
          <w:numId w:val="16"/>
        </w:numPr>
        <w:tabs>
          <w:tab w:val="left" w:pos="1110"/>
        </w:tabs>
        <w:spacing w:line="360" w:lineRule="auto"/>
        <w:ind w:left="360"/>
        <w:rPr>
          <w:rFonts w:eastAsia="Calibri"/>
          <w:sz w:val="28"/>
          <w:szCs w:val="28"/>
        </w:rPr>
      </w:pPr>
      <w:r w:rsidRPr="00474E75">
        <w:rPr>
          <w:rFonts w:eastAsia="Calibri"/>
          <w:sz w:val="28"/>
          <w:szCs w:val="28"/>
        </w:rPr>
        <w:t>Overhead Projector (OHP): The OHP is one of the simplest electrically powers materials equipment. It is a direct project system. Light is transmitted from the lamp through an acetic sheet called Transparency (soft) bearing the necessary information in print to a mirror and then through a lens, which enlarges the image to the screen, wall or any other plain surface (Preferably with white background).</w:t>
      </w:r>
    </w:p>
    <w:p w:rsidR="00443760" w:rsidRPr="00474E75" w:rsidRDefault="00443760" w:rsidP="00474E75">
      <w:pPr>
        <w:pStyle w:val="ListParagraph"/>
        <w:numPr>
          <w:ilvl w:val="0"/>
          <w:numId w:val="16"/>
        </w:numPr>
        <w:tabs>
          <w:tab w:val="left" w:pos="1110"/>
        </w:tabs>
        <w:spacing w:line="360" w:lineRule="auto"/>
        <w:ind w:left="360"/>
        <w:rPr>
          <w:rFonts w:eastAsia="Calibri"/>
          <w:sz w:val="28"/>
          <w:szCs w:val="28"/>
        </w:rPr>
      </w:pPr>
      <w:r w:rsidRPr="00474E75">
        <w:rPr>
          <w:rFonts w:eastAsia="Calibri"/>
          <w:sz w:val="28"/>
          <w:szCs w:val="28"/>
        </w:rPr>
        <w:t xml:space="preserve">The Slide Projector: The slide projector is another electrically powered direct project system. It functions exactly like the overhead projector except for the difference in the loading system and the software type. The slide is a 2inches card - framed film which fits appropriately to the slide holder on the projector. There is the manual loading type and the </w:t>
      </w:r>
      <w:r w:rsidRPr="00474E75">
        <w:rPr>
          <w:rFonts w:eastAsia="Calibri"/>
          <w:sz w:val="28"/>
          <w:szCs w:val="28"/>
        </w:rPr>
        <w:lastRenderedPageBreak/>
        <w:t>carousel carrying loading (automatic) system of projector. The teacher is expected to manually load the slides (the software) to the slide holder one by one in sequential order or by sequential arranging the slides in the carousel (slide carrying tray). The modern slide projector comes with remote control; thus it can be operated by the user while staying away from the gadget. It is important to note that the slide can come in colored or black and white, they can also be made locally. The local production can only be carried out by Education Technology experts and photography experts, while commercially produced types comes in specific subject contents are available.</w:t>
      </w:r>
    </w:p>
    <w:p w:rsidR="00443760" w:rsidRPr="00474E75" w:rsidRDefault="00443760" w:rsidP="00474E75">
      <w:pPr>
        <w:pStyle w:val="ListParagraph"/>
        <w:numPr>
          <w:ilvl w:val="0"/>
          <w:numId w:val="16"/>
        </w:numPr>
        <w:tabs>
          <w:tab w:val="left" w:pos="1110"/>
        </w:tabs>
        <w:spacing w:line="360" w:lineRule="auto"/>
        <w:ind w:left="360"/>
        <w:rPr>
          <w:rFonts w:eastAsia="Calibri"/>
          <w:sz w:val="28"/>
          <w:szCs w:val="28"/>
        </w:rPr>
      </w:pPr>
      <w:r w:rsidRPr="00474E75">
        <w:rPr>
          <w:rFonts w:eastAsia="Calibri"/>
          <w:sz w:val="28"/>
          <w:szCs w:val="28"/>
        </w:rPr>
        <w:t>Film-Strip Projector: The film-strip projector and the slide projector are birds of the same feather. The major difference is the software. While that of the slide projector comes in 2ins. X2ins. Frames, that of the slide p</w:t>
      </w:r>
    </w:p>
    <w:p w:rsidR="00443760" w:rsidRPr="00474E75" w:rsidRDefault="00443760" w:rsidP="00474E75">
      <w:pPr>
        <w:pStyle w:val="ListParagraph"/>
        <w:numPr>
          <w:ilvl w:val="0"/>
          <w:numId w:val="16"/>
        </w:numPr>
        <w:tabs>
          <w:tab w:val="left" w:pos="1110"/>
        </w:tabs>
        <w:spacing w:line="360" w:lineRule="auto"/>
        <w:ind w:left="360"/>
        <w:rPr>
          <w:rFonts w:eastAsia="Calibri"/>
          <w:sz w:val="28"/>
          <w:szCs w:val="28"/>
        </w:rPr>
      </w:pPr>
      <w:r w:rsidRPr="00474E75">
        <w:rPr>
          <w:rFonts w:eastAsia="Calibri"/>
          <w:sz w:val="28"/>
          <w:szCs w:val="28"/>
        </w:rPr>
        <w:t>Projector comes in strips (i.e. in a long chain of slides "attached" to each other.</w:t>
      </w:r>
    </w:p>
    <w:p w:rsidR="00443760" w:rsidRPr="00474E75" w:rsidRDefault="00443760" w:rsidP="00474E75">
      <w:pPr>
        <w:pStyle w:val="ListParagraph"/>
        <w:numPr>
          <w:ilvl w:val="0"/>
          <w:numId w:val="16"/>
        </w:numPr>
        <w:tabs>
          <w:tab w:val="left" w:pos="1110"/>
        </w:tabs>
        <w:spacing w:line="360" w:lineRule="auto"/>
        <w:ind w:left="360"/>
        <w:rPr>
          <w:rFonts w:eastAsia="Calibri"/>
          <w:sz w:val="28"/>
          <w:szCs w:val="28"/>
        </w:rPr>
      </w:pPr>
      <w:r w:rsidRPr="00474E75">
        <w:rPr>
          <w:rFonts w:eastAsia="Calibri"/>
          <w:sz w:val="28"/>
          <w:szCs w:val="28"/>
        </w:rPr>
        <w:t>Opaque/Episode Projector: The opaque projector, sometimes referred to as episode projector is a slightly sophiscated projector with an indirect project system unlike the other projectors. The gadget contains a very high wattage lamp with mirror that has high reflective surfaces. The projector has the capacity to project opaque materials (even in colors)</w:t>
      </w:r>
      <w:proofErr w:type="gramStart"/>
      <w:r w:rsidRPr="00474E75">
        <w:rPr>
          <w:rFonts w:eastAsia="Calibri"/>
          <w:sz w:val="28"/>
          <w:szCs w:val="28"/>
        </w:rPr>
        <w:t>,</w:t>
      </w:r>
      <w:proofErr w:type="gramEnd"/>
      <w:r w:rsidRPr="00474E75">
        <w:rPr>
          <w:rFonts w:eastAsia="Calibri"/>
          <w:sz w:val="28"/>
          <w:szCs w:val="28"/>
        </w:rPr>
        <w:t xml:space="preserve"> it can also project 3-dimensional objects provided such object is not bigger than the platen in the compartment where objects are placed in the projector.</w:t>
      </w:r>
    </w:p>
    <w:p w:rsidR="00443760" w:rsidRPr="00474E75" w:rsidRDefault="00443760" w:rsidP="00474E75">
      <w:pPr>
        <w:pStyle w:val="ListParagraph"/>
        <w:numPr>
          <w:ilvl w:val="0"/>
          <w:numId w:val="16"/>
        </w:numPr>
        <w:tabs>
          <w:tab w:val="left" w:pos="1110"/>
        </w:tabs>
        <w:spacing w:line="360" w:lineRule="auto"/>
        <w:ind w:left="360"/>
        <w:rPr>
          <w:rFonts w:eastAsia="Calibri"/>
          <w:sz w:val="28"/>
          <w:szCs w:val="28"/>
        </w:rPr>
      </w:pPr>
      <w:r w:rsidRPr="00474E75">
        <w:rPr>
          <w:rFonts w:eastAsia="Calibri"/>
          <w:sz w:val="28"/>
          <w:szCs w:val="28"/>
        </w:rPr>
        <w:lastRenderedPageBreak/>
        <w:t>Multimaterials Projector: The Liquid Crystal Display (LCD) projector called the multimaterials projector is a special and sophistic gadget that receives only digital signals from digital players such as computers, video players in some cases directly from. Digital software such as flash drives other external drives among others.it can project in original colours and in 3- dimensional effects. They are very portable, but delicate to handle. However, it is easy to operate. They cannot on their own project sound but the source of the signal i.e. the computer may synchronize the project visuals.</w:t>
      </w:r>
    </w:p>
    <w:p w:rsidR="00443760" w:rsidRPr="00474E75" w:rsidRDefault="00443760" w:rsidP="00474E75">
      <w:pPr>
        <w:tabs>
          <w:tab w:val="left" w:pos="1110"/>
        </w:tabs>
        <w:spacing w:line="360" w:lineRule="auto"/>
        <w:rPr>
          <w:rFonts w:eastAsia="Calibri"/>
          <w:b/>
          <w:bCs/>
          <w:caps/>
          <w:sz w:val="28"/>
          <w:szCs w:val="28"/>
        </w:rPr>
      </w:pPr>
      <w:r w:rsidRPr="00474E75">
        <w:rPr>
          <w:rFonts w:eastAsia="Calibri"/>
          <w:b/>
          <w:bCs/>
          <w:sz w:val="28"/>
          <w:szCs w:val="28"/>
        </w:rPr>
        <w:t>Theoretical Study of Assessment of the Use of Projected Materials in Learning of Chemistry</w:t>
      </w:r>
    </w:p>
    <w:p w:rsidR="00443760" w:rsidRPr="00474E75" w:rsidRDefault="00443760" w:rsidP="00474E75">
      <w:pPr>
        <w:tabs>
          <w:tab w:val="left" w:pos="1110"/>
        </w:tabs>
        <w:spacing w:line="360" w:lineRule="auto"/>
        <w:rPr>
          <w:rFonts w:eastAsia="Calibri"/>
          <w:sz w:val="28"/>
          <w:szCs w:val="28"/>
        </w:rPr>
      </w:pPr>
      <w:r w:rsidRPr="00474E75">
        <w:rPr>
          <w:rFonts w:eastAsia="Calibri"/>
          <w:sz w:val="28"/>
          <w:szCs w:val="28"/>
        </w:rPr>
        <w:tab/>
        <w:t>The research presents a theoretical approach that is relevant to the study and its application.</w:t>
      </w:r>
    </w:p>
    <w:p w:rsidR="00443760" w:rsidRPr="00474E75" w:rsidRDefault="00443760" w:rsidP="00474E75">
      <w:pPr>
        <w:tabs>
          <w:tab w:val="left" w:pos="1110"/>
        </w:tabs>
        <w:spacing w:line="360" w:lineRule="auto"/>
        <w:rPr>
          <w:rFonts w:eastAsia="Calibri"/>
          <w:sz w:val="28"/>
          <w:szCs w:val="28"/>
        </w:rPr>
      </w:pPr>
      <w:r w:rsidRPr="00474E75">
        <w:rPr>
          <w:rFonts w:eastAsia="Calibri"/>
          <w:sz w:val="28"/>
          <w:szCs w:val="28"/>
        </w:rPr>
        <w:t>1. Constructivism theory learning of theory: "learning is more effective when a student is actively engaged in the learning process rather than attempting to receive knowledge passively "(Taber G.M, 2011). In constructivism theory learners construct knowledge for themselves each learner individually (and socially) constructs meaning as he or she learns</w:t>
      </w:r>
    </w:p>
    <w:p w:rsidR="00443760" w:rsidRPr="00474E75" w:rsidRDefault="00443760" w:rsidP="00474E75">
      <w:pPr>
        <w:tabs>
          <w:tab w:val="left" w:pos="1110"/>
        </w:tabs>
        <w:spacing w:line="360" w:lineRule="auto"/>
        <w:rPr>
          <w:rFonts w:eastAsia="Calibri"/>
          <w:sz w:val="28"/>
          <w:szCs w:val="28"/>
        </w:rPr>
      </w:pPr>
      <w:r w:rsidRPr="00474E75">
        <w:rPr>
          <w:rFonts w:eastAsia="Calibri"/>
          <w:sz w:val="28"/>
          <w:szCs w:val="28"/>
        </w:rPr>
        <w:t xml:space="preserve">Constructivist theory requires that we turn our attention by 180 degrees we must turn our back on any idea of an all-encompassing machine which describes nature and instead look towards all those wonderful, individual living beings the learners each of whom creates his or her own model to explain nature (Hein, 1991). Constructivist concluded that we must provide </w:t>
      </w:r>
      <w:r w:rsidRPr="00474E75">
        <w:rPr>
          <w:rFonts w:eastAsia="Calibri"/>
          <w:sz w:val="28"/>
          <w:szCs w:val="28"/>
        </w:rPr>
        <w:lastRenderedPageBreak/>
        <w:t>learners with the opportunity to relate with sensory data and construct their own world.</w:t>
      </w:r>
    </w:p>
    <w:p w:rsidR="00443760" w:rsidRPr="00474E75" w:rsidRDefault="00443760" w:rsidP="00474E75">
      <w:pPr>
        <w:tabs>
          <w:tab w:val="left" w:pos="1110"/>
        </w:tabs>
        <w:spacing w:line="360" w:lineRule="auto"/>
        <w:rPr>
          <w:rFonts w:eastAsia="Calibri"/>
          <w:sz w:val="28"/>
          <w:szCs w:val="28"/>
        </w:rPr>
      </w:pPr>
      <w:r w:rsidRPr="00474E75">
        <w:rPr>
          <w:rFonts w:eastAsia="Calibri"/>
          <w:sz w:val="28"/>
          <w:szCs w:val="28"/>
        </w:rPr>
        <w:t xml:space="preserve">Hein (1991) further noted that: </w:t>
      </w:r>
    </w:p>
    <w:p w:rsidR="00443760" w:rsidRPr="00474E75" w:rsidRDefault="00443760" w:rsidP="00474E75">
      <w:pPr>
        <w:pStyle w:val="ListParagraph"/>
        <w:numPr>
          <w:ilvl w:val="0"/>
          <w:numId w:val="17"/>
        </w:numPr>
        <w:tabs>
          <w:tab w:val="left" w:pos="1110"/>
        </w:tabs>
        <w:spacing w:line="360" w:lineRule="auto"/>
        <w:rPr>
          <w:rFonts w:eastAsia="Calibri"/>
          <w:sz w:val="28"/>
          <w:szCs w:val="28"/>
        </w:rPr>
      </w:pPr>
      <w:r w:rsidRPr="00474E75">
        <w:rPr>
          <w:rFonts w:eastAsia="Calibri"/>
          <w:sz w:val="28"/>
          <w:szCs w:val="28"/>
        </w:rPr>
        <w:t>We have to focus on the learner in thinking about learning (not on the subject/lesson to be taught):</w:t>
      </w:r>
    </w:p>
    <w:p w:rsidR="00443760" w:rsidRPr="00474E75" w:rsidRDefault="00443760" w:rsidP="00474E75">
      <w:pPr>
        <w:pStyle w:val="ListParagraph"/>
        <w:numPr>
          <w:ilvl w:val="0"/>
          <w:numId w:val="17"/>
        </w:numPr>
        <w:tabs>
          <w:tab w:val="left" w:pos="1110"/>
        </w:tabs>
        <w:spacing w:line="360" w:lineRule="auto"/>
        <w:rPr>
          <w:rFonts w:eastAsia="Calibri"/>
          <w:sz w:val="28"/>
          <w:szCs w:val="28"/>
        </w:rPr>
      </w:pPr>
      <w:r w:rsidRPr="00474E75">
        <w:rPr>
          <w:rFonts w:eastAsia="Calibri"/>
          <w:sz w:val="28"/>
          <w:szCs w:val="28"/>
        </w:rPr>
        <w:t>There is no knowledge independent of the meaning attributed to experience (constructed) by the learner, or community of learners.</w:t>
      </w:r>
    </w:p>
    <w:p w:rsidR="00443760" w:rsidRPr="00474E75" w:rsidRDefault="00443760" w:rsidP="00474E75">
      <w:pPr>
        <w:tabs>
          <w:tab w:val="left" w:pos="1110"/>
        </w:tabs>
        <w:spacing w:line="360" w:lineRule="auto"/>
        <w:ind w:left="360"/>
        <w:rPr>
          <w:rFonts w:eastAsia="Calibri"/>
          <w:sz w:val="28"/>
          <w:szCs w:val="28"/>
        </w:rPr>
      </w:pPr>
      <w:r w:rsidRPr="00474E75">
        <w:rPr>
          <w:rFonts w:eastAsia="Calibri"/>
          <w:sz w:val="28"/>
          <w:szCs w:val="28"/>
        </w:rPr>
        <w:t>According to constructivist learning theory knowledge involves some forms guided discovery where the teacher does not give direct instruction and attempt to lead the students through question and activities (using relevant instructional materials), to discover, and verbalize the new knowledge. This idea has birthed to teaching and learning method, tools and resources involving the use of audio-visual teaching aids such as projectors and other educational technology.</w:t>
      </w:r>
    </w:p>
    <w:p w:rsidR="00443760" w:rsidRPr="00474E75" w:rsidRDefault="00443760" w:rsidP="00474E75">
      <w:pPr>
        <w:tabs>
          <w:tab w:val="left" w:pos="1110"/>
        </w:tabs>
        <w:spacing w:line="360" w:lineRule="auto"/>
        <w:rPr>
          <w:rFonts w:eastAsia="Calibri"/>
          <w:sz w:val="28"/>
          <w:szCs w:val="28"/>
        </w:rPr>
      </w:pPr>
      <w:r w:rsidRPr="00474E75">
        <w:rPr>
          <w:rFonts w:eastAsia="Calibri"/>
          <w:sz w:val="28"/>
          <w:szCs w:val="28"/>
        </w:rPr>
        <w:t>2. Cognitive theories of learning emphasize the creative process and the role of cognitive mechanisms as a basis for creative thought; and person, in considering individual differences in such mechanisms. Cognitive development occurs through the interaction of innate capacities and environmental events, and children pass through a series of stages (Mcleod 2018). Therefore, the cognitive process of the learner plays a major role for effective learning to take place</w:t>
      </w:r>
    </w:p>
    <w:p w:rsidR="00443760" w:rsidRPr="00474E75" w:rsidRDefault="00443760" w:rsidP="00474E75">
      <w:pPr>
        <w:tabs>
          <w:tab w:val="left" w:pos="1110"/>
        </w:tabs>
        <w:spacing w:line="360" w:lineRule="auto"/>
        <w:rPr>
          <w:rFonts w:eastAsia="Calibri"/>
          <w:sz w:val="28"/>
          <w:szCs w:val="28"/>
          <w:highlight w:val="yellow"/>
        </w:rPr>
      </w:pPr>
      <w:r w:rsidRPr="00474E75">
        <w:rPr>
          <w:rFonts w:eastAsia="Calibri"/>
          <w:sz w:val="28"/>
          <w:szCs w:val="28"/>
        </w:rPr>
        <w:t>According to McLeod (2018) Piaget's stages are classified as:</w:t>
      </w:r>
    </w:p>
    <w:p w:rsidR="00443760" w:rsidRPr="00474E75" w:rsidRDefault="00443760" w:rsidP="00474E75">
      <w:pPr>
        <w:pStyle w:val="ListParagraph"/>
        <w:numPr>
          <w:ilvl w:val="0"/>
          <w:numId w:val="18"/>
        </w:numPr>
        <w:tabs>
          <w:tab w:val="left" w:pos="1110"/>
        </w:tabs>
        <w:spacing w:line="360" w:lineRule="auto"/>
        <w:rPr>
          <w:rFonts w:eastAsia="Calibri"/>
          <w:sz w:val="28"/>
          <w:szCs w:val="28"/>
        </w:rPr>
      </w:pPr>
      <w:r w:rsidRPr="00474E75">
        <w:rPr>
          <w:rFonts w:eastAsia="Calibri"/>
          <w:sz w:val="28"/>
          <w:szCs w:val="28"/>
        </w:rPr>
        <w:t>Sensorimotor stage: birth to 18-24 months</w:t>
      </w:r>
    </w:p>
    <w:p w:rsidR="00443760" w:rsidRPr="00474E75" w:rsidRDefault="00443760" w:rsidP="00474E75">
      <w:pPr>
        <w:pStyle w:val="ListParagraph"/>
        <w:numPr>
          <w:ilvl w:val="0"/>
          <w:numId w:val="18"/>
        </w:numPr>
        <w:tabs>
          <w:tab w:val="left" w:pos="1110"/>
        </w:tabs>
        <w:spacing w:line="360" w:lineRule="auto"/>
        <w:rPr>
          <w:rFonts w:eastAsia="Calibri"/>
          <w:sz w:val="28"/>
          <w:szCs w:val="28"/>
        </w:rPr>
      </w:pPr>
      <w:r w:rsidRPr="00474E75">
        <w:rPr>
          <w:rFonts w:eastAsia="Calibri"/>
          <w:sz w:val="28"/>
          <w:szCs w:val="28"/>
        </w:rPr>
        <w:t>Preoperational stage: 2 to 7 years</w:t>
      </w:r>
    </w:p>
    <w:p w:rsidR="00443760" w:rsidRPr="00474E75" w:rsidRDefault="00443760" w:rsidP="00474E75">
      <w:pPr>
        <w:pStyle w:val="ListParagraph"/>
        <w:numPr>
          <w:ilvl w:val="0"/>
          <w:numId w:val="18"/>
        </w:numPr>
        <w:tabs>
          <w:tab w:val="left" w:pos="1110"/>
        </w:tabs>
        <w:spacing w:line="360" w:lineRule="auto"/>
        <w:rPr>
          <w:rFonts w:eastAsia="Calibri"/>
          <w:sz w:val="28"/>
          <w:szCs w:val="28"/>
        </w:rPr>
      </w:pPr>
      <w:r w:rsidRPr="00474E75">
        <w:rPr>
          <w:rFonts w:eastAsia="Calibri"/>
          <w:sz w:val="28"/>
          <w:szCs w:val="28"/>
        </w:rPr>
        <w:lastRenderedPageBreak/>
        <w:t>Concrete operational stage: 7 to 11 years</w:t>
      </w:r>
    </w:p>
    <w:p w:rsidR="00443760" w:rsidRPr="00474E75" w:rsidRDefault="00443760" w:rsidP="00474E75">
      <w:pPr>
        <w:pStyle w:val="ListParagraph"/>
        <w:numPr>
          <w:ilvl w:val="0"/>
          <w:numId w:val="18"/>
        </w:numPr>
        <w:tabs>
          <w:tab w:val="left" w:pos="1110"/>
        </w:tabs>
        <w:spacing w:line="360" w:lineRule="auto"/>
        <w:rPr>
          <w:rFonts w:eastAsia="Calibri"/>
          <w:sz w:val="28"/>
          <w:szCs w:val="28"/>
        </w:rPr>
      </w:pPr>
      <w:r w:rsidRPr="00474E75">
        <w:rPr>
          <w:rFonts w:eastAsia="Calibri"/>
          <w:sz w:val="28"/>
          <w:szCs w:val="28"/>
        </w:rPr>
        <w:t>Formal operational stage: ages 12 and up</w:t>
      </w:r>
    </w:p>
    <w:p w:rsidR="00443760" w:rsidRPr="00474E75" w:rsidRDefault="00443760" w:rsidP="00474E75">
      <w:pPr>
        <w:tabs>
          <w:tab w:val="left" w:pos="1110"/>
        </w:tabs>
        <w:spacing w:line="360" w:lineRule="auto"/>
        <w:rPr>
          <w:rFonts w:eastAsia="Calibri"/>
          <w:sz w:val="28"/>
          <w:szCs w:val="28"/>
        </w:rPr>
      </w:pPr>
      <w:r w:rsidRPr="00474E75">
        <w:rPr>
          <w:b/>
          <w:color w:val="000000"/>
          <w:sz w:val="28"/>
          <w:szCs w:val="28"/>
          <w:shd w:val="clear" w:color="FFFFFF" w:fill="FFFFFF"/>
        </w:rPr>
        <w:t xml:space="preserve">Empirical Study </w:t>
      </w:r>
      <w:r w:rsidRPr="00474E75">
        <w:rPr>
          <w:rFonts w:eastAsia="Calibri"/>
          <w:b/>
          <w:bCs/>
          <w:sz w:val="28"/>
          <w:szCs w:val="28"/>
        </w:rPr>
        <w:t>of Assessment of the Use of Instructional Materials in Learning of Chemistry</w:t>
      </w:r>
    </w:p>
    <w:p w:rsidR="00443760" w:rsidRPr="00474E75" w:rsidRDefault="00443760" w:rsidP="00474E75">
      <w:pPr>
        <w:tabs>
          <w:tab w:val="left" w:pos="360"/>
        </w:tabs>
        <w:spacing w:line="360" w:lineRule="auto"/>
        <w:rPr>
          <w:rFonts w:eastAsia="Calibri"/>
          <w:sz w:val="28"/>
          <w:szCs w:val="28"/>
        </w:rPr>
      </w:pPr>
      <w:r w:rsidRPr="00474E75">
        <w:rPr>
          <w:rFonts w:eastAsia="Calibri"/>
          <w:sz w:val="28"/>
          <w:szCs w:val="28"/>
        </w:rPr>
        <w:tab/>
        <w:t xml:space="preserve">Stephen and Isaac (2013) carried out a research on the influence instructional materials on the of academic performance of senior secondary school students in chemistry in Cross River state, they adopted two group pre-test, posttest quasi experimental design for the study and a total of 100 senior secondary one (SS1) Chemistry students were selected from five (5) Schools in Yakuur Local Government Area of Cross River State. Fifty SSI students (Experimental group) were taught with instructional materials and another forty (Control group) were taught without instructional materials. A validated Chemistry Achievement Test (CAT) was used to gather data for the study and a split-half was carried out using the Pearson product moment correlation to obtain a reliability coefficient of 0.67. Independent t-test was used to test the hypothesis at 0.05. The result of their research shows that students taught with instructional materials performed better than those taught without instructional materials and also that the use of instructional materials generally improved students’ understanding of concepts and led to high academic achievements. Abdu (2015) also carried out a research on the Effect of Overhead Instructional Projection on Fine Art Students Performance in Junior Secondary School in Kaita Local Government Area, Katsina State. He adopted Quasi-experimental research design for the study, the population of the study comprises of all the JSS </w:t>
      </w:r>
      <w:r w:rsidRPr="00474E75">
        <w:rPr>
          <w:rFonts w:eastAsia="Calibri"/>
          <w:sz w:val="28"/>
          <w:szCs w:val="28"/>
        </w:rPr>
        <w:lastRenderedPageBreak/>
        <w:t>students in Five government secondary schools 40 students was assigned to experimental and 40 students for control groups. The result of his study revealed that utilization of overhead projector has great impact on the students’ academic performance in junior secondary school in Kaita Local Government Area of Katsina State.</w:t>
      </w:r>
    </w:p>
    <w:p w:rsidR="00443760" w:rsidRPr="00474E75" w:rsidRDefault="00443760" w:rsidP="00474E75">
      <w:pPr>
        <w:tabs>
          <w:tab w:val="left" w:pos="1110"/>
        </w:tabs>
        <w:spacing w:line="360" w:lineRule="auto"/>
        <w:rPr>
          <w:rFonts w:eastAsia="Calibri"/>
          <w:sz w:val="28"/>
          <w:szCs w:val="28"/>
        </w:rPr>
      </w:pPr>
      <w:r w:rsidRPr="00474E75">
        <w:rPr>
          <w:rFonts w:eastAsia="Calibri"/>
          <w:sz w:val="28"/>
          <w:szCs w:val="28"/>
        </w:rPr>
        <w:t xml:space="preserve">Njoku (2019) carried out a research on the effect of the use of audio-visual materials on students’ achievement in computer in junior secondary schools in Ebonyi state. He makes use of quasi-experimental </w:t>
      </w:r>
      <w:proofErr w:type="gramStart"/>
      <w:r w:rsidRPr="00474E75">
        <w:rPr>
          <w:rFonts w:eastAsia="Calibri"/>
          <w:sz w:val="28"/>
          <w:szCs w:val="28"/>
        </w:rPr>
        <w:t>type,</w:t>
      </w:r>
      <w:proofErr w:type="gramEnd"/>
      <w:r w:rsidRPr="00474E75">
        <w:rPr>
          <w:rFonts w:eastAsia="Calibri"/>
          <w:sz w:val="28"/>
          <w:szCs w:val="28"/>
        </w:rPr>
        <w:t xml:space="preserve"> he makes use of Audio-Visual Package for Computer Studies Instruction (AVPCSI) for the treatment group and Computer Studies Conventional Instruction Package (COMSCIP) for the control group and the test instrument, Computer Studies Achievement Test (COMSAT). Data was analyzed using mean and standard deviation for answering the research questions, while analysis of covariance (ANCOVA) was used to test all the hypotheses; he therefore concluded that the use of audio-visual material had a huge effect on the academic achievement of the students.</w:t>
      </w:r>
    </w:p>
    <w:p w:rsidR="00443760" w:rsidRPr="00474E75" w:rsidRDefault="00443760" w:rsidP="00474E75">
      <w:pPr>
        <w:tabs>
          <w:tab w:val="left" w:pos="360"/>
        </w:tabs>
        <w:spacing w:line="360" w:lineRule="auto"/>
        <w:rPr>
          <w:rFonts w:eastAsia="Calibri"/>
          <w:sz w:val="28"/>
          <w:szCs w:val="28"/>
        </w:rPr>
      </w:pPr>
      <w:r w:rsidRPr="00474E75">
        <w:rPr>
          <w:rFonts w:eastAsia="Calibri"/>
          <w:sz w:val="28"/>
          <w:szCs w:val="28"/>
        </w:rPr>
        <w:tab/>
        <w:t>Mhlanga (2017) conducted a research on the impact of using an overhead projector in the teaching and learning of mathematics and his result indicate that that the use of the overhead projector helps in making teaching easier and in promoting pupils self-confidence</w:t>
      </w:r>
    </w:p>
    <w:p w:rsidR="00443760" w:rsidRPr="00474E75" w:rsidRDefault="00443760" w:rsidP="00474E75">
      <w:pPr>
        <w:tabs>
          <w:tab w:val="left" w:pos="1110"/>
        </w:tabs>
        <w:spacing w:line="360" w:lineRule="auto"/>
        <w:jc w:val="left"/>
        <w:rPr>
          <w:rFonts w:eastAsia="Calibri"/>
          <w:b/>
          <w:sz w:val="28"/>
          <w:szCs w:val="28"/>
        </w:rPr>
      </w:pPr>
      <w:r w:rsidRPr="00474E75">
        <w:rPr>
          <w:rFonts w:eastAsia="Calibri"/>
          <w:b/>
          <w:sz w:val="28"/>
          <w:szCs w:val="28"/>
        </w:rPr>
        <w:t>Appraisal of the Literature Review</w:t>
      </w:r>
    </w:p>
    <w:p w:rsidR="00443760" w:rsidRPr="00474E75" w:rsidRDefault="00443760" w:rsidP="00474E75">
      <w:pPr>
        <w:tabs>
          <w:tab w:val="left" w:pos="360"/>
        </w:tabs>
        <w:spacing w:line="360" w:lineRule="auto"/>
        <w:rPr>
          <w:rFonts w:eastAsia="Calibri"/>
          <w:sz w:val="28"/>
          <w:szCs w:val="28"/>
        </w:rPr>
      </w:pPr>
      <w:r w:rsidRPr="00474E75">
        <w:rPr>
          <w:rFonts w:eastAsia="Calibri"/>
          <w:sz w:val="28"/>
          <w:szCs w:val="28"/>
        </w:rPr>
        <w:tab/>
        <w:t>The literature review is carried out for several purpose and one of it is to identify what other researchers have done in particular area and to identify the gap in knowledge which the present research is meant to bridge.</w:t>
      </w:r>
    </w:p>
    <w:p w:rsidR="00443760" w:rsidRPr="00474E75" w:rsidRDefault="00443760" w:rsidP="00474E75">
      <w:pPr>
        <w:tabs>
          <w:tab w:val="left" w:pos="360"/>
        </w:tabs>
        <w:spacing w:line="360" w:lineRule="auto"/>
        <w:rPr>
          <w:rFonts w:eastAsia="Calibri"/>
          <w:sz w:val="28"/>
          <w:szCs w:val="28"/>
        </w:rPr>
      </w:pPr>
      <w:r w:rsidRPr="00474E75">
        <w:rPr>
          <w:rFonts w:eastAsia="Calibri"/>
          <w:sz w:val="28"/>
          <w:szCs w:val="28"/>
        </w:rPr>
        <w:lastRenderedPageBreak/>
        <w:tab/>
        <w:t>The review of related literatures in this chapter has helped in knowing the effect and importance of projected materials in learning of sciences. Several attempts were made in this chapter to examine the prior researches carried out in various aspects of the sciences.</w:t>
      </w:r>
    </w:p>
    <w:p w:rsidR="00443760" w:rsidRPr="00474E75" w:rsidRDefault="00443760" w:rsidP="00474E75">
      <w:pPr>
        <w:tabs>
          <w:tab w:val="left" w:pos="360"/>
        </w:tabs>
        <w:spacing w:line="360" w:lineRule="auto"/>
        <w:rPr>
          <w:rFonts w:eastAsia="Calibri"/>
          <w:sz w:val="28"/>
          <w:szCs w:val="28"/>
        </w:rPr>
      </w:pPr>
      <w:r w:rsidRPr="00474E75">
        <w:rPr>
          <w:rFonts w:eastAsia="Calibri"/>
          <w:sz w:val="28"/>
          <w:szCs w:val="28"/>
        </w:rPr>
        <w:tab/>
        <w:t>It is therefore, the goal of this research to contribute to the resolution of the discrepancy in research findings on assessments of the use of projected materials in learning of chemistry and its impact on students’ performance by empirically testing these different opinions using an achievement test in which a group of students will be taught using projector and on the other hand, a group of students will also be taught without projector.</w:t>
      </w:r>
    </w:p>
    <w:p w:rsidR="000072FD" w:rsidRPr="00474E75" w:rsidRDefault="00443760" w:rsidP="00474E75">
      <w:pPr>
        <w:tabs>
          <w:tab w:val="left" w:pos="360"/>
        </w:tabs>
        <w:spacing w:line="360" w:lineRule="auto"/>
        <w:rPr>
          <w:rFonts w:eastAsia="Calibri"/>
          <w:sz w:val="28"/>
          <w:szCs w:val="28"/>
        </w:rPr>
      </w:pPr>
      <w:r w:rsidRPr="00474E75">
        <w:rPr>
          <w:rFonts w:eastAsia="Calibri"/>
          <w:sz w:val="28"/>
          <w:szCs w:val="28"/>
        </w:rPr>
        <w:tab/>
        <w:t>Several projects have been working in trying to provide solutions to the causes of poor performance in science subjects in secondary schools. Researchers concluded that the poor performance in science subjects were link the following factors; student’s characteristics, lack of motivation, teachers’ characteristics, emotional instability and shortage of teaching and learning materials.</w:t>
      </w:r>
    </w:p>
    <w:p w:rsidR="000072FD" w:rsidRPr="00474E75" w:rsidRDefault="000072FD" w:rsidP="00474E75">
      <w:pPr>
        <w:spacing w:line="360" w:lineRule="auto"/>
        <w:jc w:val="left"/>
        <w:rPr>
          <w:rFonts w:eastAsia="Calibri"/>
          <w:sz w:val="28"/>
          <w:szCs w:val="28"/>
        </w:rPr>
      </w:pPr>
      <w:r w:rsidRPr="00474E75">
        <w:rPr>
          <w:rFonts w:eastAsia="Calibri"/>
          <w:sz w:val="28"/>
          <w:szCs w:val="28"/>
        </w:rPr>
        <w:br w:type="page"/>
      </w:r>
    </w:p>
    <w:p w:rsidR="00EC1146" w:rsidRPr="007833AC" w:rsidRDefault="00EC1146" w:rsidP="00EC1146">
      <w:pPr>
        <w:spacing w:line="360" w:lineRule="auto"/>
        <w:jc w:val="center"/>
        <w:rPr>
          <w:rFonts w:asciiTheme="majorBidi" w:hAnsiTheme="majorBidi" w:cstheme="majorBidi"/>
          <w:b/>
          <w:bCs/>
          <w:sz w:val="28"/>
          <w:szCs w:val="28"/>
        </w:rPr>
      </w:pPr>
      <w:r w:rsidRPr="007833AC">
        <w:rPr>
          <w:rFonts w:asciiTheme="majorBidi" w:hAnsiTheme="majorBidi" w:cstheme="majorBidi"/>
          <w:b/>
          <w:bCs/>
          <w:sz w:val="28"/>
          <w:szCs w:val="28"/>
        </w:rPr>
        <w:lastRenderedPageBreak/>
        <w:t>CHAPTER THREE</w:t>
      </w:r>
    </w:p>
    <w:p w:rsidR="00EC1146" w:rsidRPr="007833AC" w:rsidRDefault="00EC1146" w:rsidP="00EC1146">
      <w:pPr>
        <w:spacing w:line="360" w:lineRule="auto"/>
        <w:jc w:val="center"/>
        <w:rPr>
          <w:rFonts w:asciiTheme="majorBidi" w:hAnsiTheme="majorBidi" w:cstheme="majorBidi"/>
          <w:b/>
          <w:bCs/>
          <w:sz w:val="28"/>
          <w:szCs w:val="28"/>
        </w:rPr>
      </w:pPr>
      <w:r w:rsidRPr="007833AC">
        <w:rPr>
          <w:rFonts w:asciiTheme="majorBidi" w:hAnsiTheme="majorBidi" w:cstheme="majorBidi"/>
          <w:b/>
          <w:bCs/>
          <w:sz w:val="28"/>
          <w:szCs w:val="28"/>
        </w:rPr>
        <w:t>RESEARCH METHODOLOGY</w:t>
      </w:r>
    </w:p>
    <w:p w:rsidR="00EC1146" w:rsidRPr="007833AC" w:rsidRDefault="00EC1146" w:rsidP="00EC1146">
      <w:pPr>
        <w:spacing w:after="200" w:line="360" w:lineRule="auto"/>
        <w:rPr>
          <w:rFonts w:asciiTheme="majorBidi" w:hAnsiTheme="majorBidi" w:cstheme="majorBidi"/>
          <w:sz w:val="28"/>
          <w:szCs w:val="28"/>
        </w:rPr>
      </w:pPr>
      <w:r w:rsidRPr="007833AC">
        <w:rPr>
          <w:rFonts w:asciiTheme="majorBidi" w:hAnsiTheme="majorBidi" w:cstheme="majorBidi"/>
          <w:sz w:val="28"/>
          <w:szCs w:val="28"/>
        </w:rPr>
        <w:t>This study was undertaken to examine the</w:t>
      </w:r>
      <w:r w:rsidRPr="004C0F20">
        <w:rPr>
          <w:rFonts w:asciiTheme="majorBidi" w:hAnsiTheme="majorBidi" w:cstheme="majorBidi"/>
          <w:bCs/>
          <w:sz w:val="28"/>
          <w:szCs w:val="28"/>
        </w:rPr>
        <w:t xml:space="preserve"> </w:t>
      </w:r>
      <w:r w:rsidRPr="004C0F20">
        <w:rPr>
          <w:rFonts w:ascii="Bookman Old Style" w:hAnsi="Bookman Old Style"/>
          <w:bCs/>
          <w:color w:val="000000"/>
          <w:sz w:val="28"/>
          <w:szCs w:val="28"/>
        </w:rPr>
        <w:t xml:space="preserve">influence of improvised teaching instructional materials on chemistry </w:t>
      </w:r>
      <w:proofErr w:type="gramStart"/>
      <w:r w:rsidRPr="004C0F20">
        <w:rPr>
          <w:rFonts w:ascii="Bookman Old Style" w:hAnsi="Bookman Old Style"/>
          <w:bCs/>
          <w:color w:val="000000"/>
          <w:sz w:val="28"/>
          <w:szCs w:val="28"/>
        </w:rPr>
        <w:t>students</w:t>
      </w:r>
      <w:proofErr w:type="gramEnd"/>
      <w:r w:rsidRPr="004C0F20">
        <w:rPr>
          <w:rFonts w:ascii="Bookman Old Style" w:hAnsi="Bookman Old Style"/>
          <w:bCs/>
          <w:color w:val="000000"/>
          <w:sz w:val="28"/>
          <w:szCs w:val="28"/>
        </w:rPr>
        <w:t xml:space="preserve"> performance in senior secondary school in Ilorin West Local Government Area, Kwara State</w:t>
      </w:r>
      <w:r>
        <w:rPr>
          <w:rFonts w:ascii="Bookman Old Style" w:hAnsi="Bookman Old Style"/>
          <w:bCs/>
          <w:color w:val="000000"/>
          <w:sz w:val="28"/>
          <w:szCs w:val="28"/>
        </w:rPr>
        <w:t>,</w:t>
      </w:r>
      <w:r w:rsidRPr="007833AC">
        <w:rPr>
          <w:rFonts w:asciiTheme="majorBidi" w:hAnsiTheme="majorBidi" w:cstheme="majorBidi"/>
          <w:sz w:val="28"/>
          <w:szCs w:val="28"/>
        </w:rPr>
        <w:t xml:space="preserve"> it was presented as itemized under these sub-heading:</w:t>
      </w:r>
    </w:p>
    <w:p w:rsidR="00EC1146" w:rsidRPr="007833AC" w:rsidRDefault="00EC1146" w:rsidP="00EC1146">
      <w:pPr>
        <w:numPr>
          <w:ilvl w:val="0"/>
          <w:numId w:val="22"/>
        </w:numPr>
        <w:spacing w:line="360" w:lineRule="auto"/>
        <w:rPr>
          <w:rFonts w:asciiTheme="majorBidi" w:hAnsiTheme="majorBidi" w:cstheme="majorBidi"/>
          <w:sz w:val="28"/>
          <w:szCs w:val="28"/>
        </w:rPr>
      </w:pPr>
      <w:r w:rsidRPr="007833AC">
        <w:rPr>
          <w:rFonts w:asciiTheme="majorBidi" w:hAnsiTheme="majorBidi" w:cstheme="majorBidi"/>
          <w:sz w:val="28"/>
          <w:szCs w:val="28"/>
        </w:rPr>
        <w:t>Research Design</w:t>
      </w:r>
    </w:p>
    <w:p w:rsidR="00EC1146" w:rsidRPr="007833AC" w:rsidRDefault="00EC1146" w:rsidP="00EC1146">
      <w:pPr>
        <w:numPr>
          <w:ilvl w:val="0"/>
          <w:numId w:val="22"/>
        </w:numPr>
        <w:spacing w:line="360" w:lineRule="auto"/>
        <w:rPr>
          <w:rFonts w:asciiTheme="majorBidi" w:hAnsiTheme="majorBidi" w:cstheme="majorBidi"/>
          <w:sz w:val="28"/>
          <w:szCs w:val="28"/>
        </w:rPr>
      </w:pPr>
      <w:r w:rsidRPr="007833AC">
        <w:rPr>
          <w:rFonts w:asciiTheme="majorBidi" w:hAnsiTheme="majorBidi" w:cstheme="majorBidi"/>
          <w:sz w:val="28"/>
          <w:szCs w:val="28"/>
        </w:rPr>
        <w:t>Population of the Study</w:t>
      </w:r>
    </w:p>
    <w:p w:rsidR="00EC1146" w:rsidRPr="007833AC" w:rsidRDefault="00EC1146" w:rsidP="00EC1146">
      <w:pPr>
        <w:numPr>
          <w:ilvl w:val="0"/>
          <w:numId w:val="22"/>
        </w:numPr>
        <w:spacing w:line="360" w:lineRule="auto"/>
        <w:rPr>
          <w:rFonts w:asciiTheme="majorBidi" w:hAnsiTheme="majorBidi" w:cstheme="majorBidi"/>
          <w:sz w:val="28"/>
          <w:szCs w:val="28"/>
        </w:rPr>
      </w:pPr>
      <w:r w:rsidRPr="007833AC">
        <w:rPr>
          <w:rFonts w:asciiTheme="majorBidi" w:hAnsiTheme="majorBidi" w:cstheme="majorBidi"/>
          <w:sz w:val="28"/>
          <w:szCs w:val="28"/>
        </w:rPr>
        <w:t xml:space="preserve">Sample and Sampling Techniques </w:t>
      </w:r>
    </w:p>
    <w:p w:rsidR="00EC1146" w:rsidRPr="007833AC" w:rsidRDefault="00EC1146" w:rsidP="00EC1146">
      <w:pPr>
        <w:numPr>
          <w:ilvl w:val="0"/>
          <w:numId w:val="22"/>
        </w:numPr>
        <w:spacing w:line="360" w:lineRule="auto"/>
        <w:rPr>
          <w:rFonts w:asciiTheme="majorBidi" w:hAnsiTheme="majorBidi" w:cstheme="majorBidi"/>
          <w:sz w:val="28"/>
          <w:szCs w:val="28"/>
        </w:rPr>
      </w:pPr>
      <w:r w:rsidRPr="007833AC">
        <w:rPr>
          <w:rFonts w:asciiTheme="majorBidi" w:hAnsiTheme="majorBidi" w:cstheme="majorBidi"/>
          <w:sz w:val="28"/>
          <w:szCs w:val="28"/>
        </w:rPr>
        <w:t xml:space="preserve">Research Instrument </w:t>
      </w:r>
    </w:p>
    <w:p w:rsidR="00EC1146" w:rsidRPr="007833AC" w:rsidRDefault="00EC1146" w:rsidP="00EC1146">
      <w:pPr>
        <w:numPr>
          <w:ilvl w:val="0"/>
          <w:numId w:val="22"/>
        </w:numPr>
        <w:spacing w:line="360" w:lineRule="auto"/>
        <w:rPr>
          <w:rFonts w:asciiTheme="majorBidi" w:hAnsiTheme="majorBidi" w:cstheme="majorBidi"/>
          <w:sz w:val="28"/>
          <w:szCs w:val="28"/>
        </w:rPr>
      </w:pPr>
      <w:r w:rsidRPr="007833AC">
        <w:rPr>
          <w:rFonts w:asciiTheme="majorBidi" w:hAnsiTheme="majorBidi" w:cstheme="majorBidi"/>
          <w:sz w:val="28"/>
          <w:szCs w:val="28"/>
        </w:rPr>
        <w:t xml:space="preserve">Validation of the Instrument </w:t>
      </w:r>
    </w:p>
    <w:p w:rsidR="00EC1146" w:rsidRPr="007833AC" w:rsidRDefault="00EC1146" w:rsidP="00EC1146">
      <w:pPr>
        <w:numPr>
          <w:ilvl w:val="0"/>
          <w:numId w:val="22"/>
        </w:numPr>
        <w:spacing w:line="360" w:lineRule="auto"/>
        <w:rPr>
          <w:rFonts w:asciiTheme="majorBidi" w:hAnsiTheme="majorBidi" w:cstheme="majorBidi"/>
          <w:sz w:val="28"/>
          <w:szCs w:val="28"/>
        </w:rPr>
      </w:pPr>
      <w:r w:rsidRPr="007833AC">
        <w:rPr>
          <w:rFonts w:asciiTheme="majorBidi" w:hAnsiTheme="majorBidi" w:cstheme="majorBidi"/>
          <w:sz w:val="28"/>
          <w:szCs w:val="28"/>
        </w:rPr>
        <w:t>Reliability of the Instruments</w:t>
      </w:r>
    </w:p>
    <w:p w:rsidR="00EC1146" w:rsidRPr="007833AC" w:rsidRDefault="00EC1146" w:rsidP="00EC1146">
      <w:pPr>
        <w:numPr>
          <w:ilvl w:val="0"/>
          <w:numId w:val="22"/>
        </w:numPr>
        <w:spacing w:line="360" w:lineRule="auto"/>
        <w:rPr>
          <w:rFonts w:asciiTheme="majorBidi" w:hAnsiTheme="majorBidi" w:cstheme="majorBidi"/>
          <w:sz w:val="28"/>
          <w:szCs w:val="28"/>
        </w:rPr>
      </w:pPr>
      <w:r w:rsidRPr="007833AC">
        <w:rPr>
          <w:rFonts w:asciiTheme="majorBidi" w:hAnsiTheme="majorBidi" w:cstheme="majorBidi"/>
          <w:sz w:val="28"/>
          <w:szCs w:val="28"/>
        </w:rPr>
        <w:t xml:space="preserve">Procedure for Data collection </w:t>
      </w:r>
    </w:p>
    <w:p w:rsidR="00EC1146" w:rsidRPr="007833AC" w:rsidRDefault="00EC1146" w:rsidP="00EC1146">
      <w:pPr>
        <w:numPr>
          <w:ilvl w:val="0"/>
          <w:numId w:val="22"/>
        </w:numPr>
        <w:spacing w:line="360" w:lineRule="auto"/>
        <w:rPr>
          <w:rFonts w:asciiTheme="majorBidi" w:hAnsiTheme="majorBidi" w:cstheme="majorBidi"/>
          <w:sz w:val="28"/>
          <w:szCs w:val="28"/>
        </w:rPr>
      </w:pPr>
      <w:r w:rsidRPr="007833AC">
        <w:rPr>
          <w:rFonts w:asciiTheme="majorBidi" w:hAnsiTheme="majorBidi" w:cstheme="majorBidi"/>
          <w:sz w:val="28"/>
          <w:szCs w:val="28"/>
        </w:rPr>
        <w:t>Method Data Analysis.</w:t>
      </w:r>
    </w:p>
    <w:p w:rsidR="00EC1146" w:rsidRPr="007833AC" w:rsidRDefault="00EC1146" w:rsidP="00EC1146">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 xml:space="preserve">Research Design </w:t>
      </w:r>
    </w:p>
    <w:p w:rsidR="00EC1146" w:rsidRPr="007833AC" w:rsidRDefault="00EC1146" w:rsidP="00EC1146">
      <w:pPr>
        <w:spacing w:line="360" w:lineRule="auto"/>
        <w:rPr>
          <w:rFonts w:asciiTheme="majorBidi" w:hAnsiTheme="majorBidi" w:cstheme="majorBidi"/>
          <w:sz w:val="28"/>
          <w:szCs w:val="28"/>
        </w:rPr>
      </w:pPr>
      <w:r w:rsidRPr="007833AC">
        <w:rPr>
          <w:rFonts w:asciiTheme="majorBidi" w:hAnsiTheme="majorBidi" w:cstheme="majorBidi"/>
          <w:sz w:val="28"/>
          <w:szCs w:val="28"/>
        </w:rPr>
        <w:tab/>
        <w:t>A descriptive research type was adopted for this work because the researcher described exactly the</w:t>
      </w:r>
      <w:r w:rsidRPr="004C0F20">
        <w:rPr>
          <w:rFonts w:asciiTheme="majorBidi" w:hAnsiTheme="majorBidi" w:cstheme="majorBidi"/>
          <w:bCs/>
          <w:sz w:val="28"/>
          <w:szCs w:val="28"/>
        </w:rPr>
        <w:t xml:space="preserve"> </w:t>
      </w:r>
      <w:r w:rsidRPr="004C0F20">
        <w:rPr>
          <w:rFonts w:ascii="Bookman Old Style" w:hAnsi="Bookman Old Style"/>
          <w:bCs/>
          <w:color w:val="000000"/>
          <w:sz w:val="28"/>
          <w:szCs w:val="28"/>
        </w:rPr>
        <w:t xml:space="preserve">influence of improvised teaching instructional materials on chemistry </w:t>
      </w:r>
      <w:proofErr w:type="gramStart"/>
      <w:r w:rsidRPr="004C0F20">
        <w:rPr>
          <w:rFonts w:ascii="Bookman Old Style" w:hAnsi="Bookman Old Style"/>
          <w:bCs/>
          <w:color w:val="000000"/>
          <w:sz w:val="28"/>
          <w:szCs w:val="28"/>
        </w:rPr>
        <w:t>students</w:t>
      </w:r>
      <w:proofErr w:type="gramEnd"/>
      <w:r w:rsidRPr="004C0F20">
        <w:rPr>
          <w:rFonts w:ascii="Bookman Old Style" w:hAnsi="Bookman Old Style"/>
          <w:bCs/>
          <w:color w:val="000000"/>
          <w:sz w:val="28"/>
          <w:szCs w:val="28"/>
        </w:rPr>
        <w:t xml:space="preserve"> performance in senior secondary school in Ilorin West Local Government Area, Kwara State</w:t>
      </w:r>
      <w:r w:rsidRPr="007833AC">
        <w:rPr>
          <w:rFonts w:asciiTheme="majorBidi" w:hAnsiTheme="majorBidi" w:cstheme="majorBidi"/>
          <w:sz w:val="28"/>
          <w:szCs w:val="28"/>
        </w:rPr>
        <w:t>. And descriptive research according to Amao (2016) is the collection in order to test hypothesis (if any) or answer research questions concerning the current status of the subject of the study.</w:t>
      </w:r>
    </w:p>
    <w:p w:rsidR="00EC1146" w:rsidRPr="007833AC" w:rsidRDefault="00EC1146" w:rsidP="00EC1146">
      <w:pPr>
        <w:spacing w:line="360" w:lineRule="auto"/>
        <w:rPr>
          <w:rFonts w:asciiTheme="majorBidi" w:hAnsiTheme="majorBidi" w:cstheme="majorBidi"/>
          <w:sz w:val="28"/>
          <w:szCs w:val="28"/>
        </w:rPr>
      </w:pPr>
      <w:r w:rsidRPr="007833AC">
        <w:rPr>
          <w:rFonts w:asciiTheme="majorBidi" w:hAnsiTheme="majorBidi" w:cstheme="majorBidi"/>
          <w:sz w:val="28"/>
          <w:szCs w:val="28"/>
        </w:rPr>
        <w:lastRenderedPageBreak/>
        <w:tab/>
        <w:t>Akanbi (2019</w:t>
      </w:r>
      <w:proofErr w:type="gramStart"/>
      <w:r w:rsidRPr="007833AC">
        <w:rPr>
          <w:rFonts w:asciiTheme="majorBidi" w:hAnsiTheme="majorBidi" w:cstheme="majorBidi"/>
          <w:sz w:val="28"/>
          <w:szCs w:val="28"/>
        </w:rPr>
        <w:t>),</w:t>
      </w:r>
      <w:proofErr w:type="gramEnd"/>
      <w:r w:rsidRPr="007833AC">
        <w:rPr>
          <w:rFonts w:asciiTheme="majorBidi" w:hAnsiTheme="majorBidi" w:cstheme="majorBidi"/>
          <w:sz w:val="28"/>
          <w:szCs w:val="28"/>
        </w:rPr>
        <w:t xml:space="preserve"> says that descriptive research involves the collection of data for the purpose of describing the exciting condition.</w:t>
      </w:r>
    </w:p>
    <w:p w:rsidR="00EC1146" w:rsidRDefault="00EC1146" w:rsidP="00EC1146">
      <w:pPr>
        <w:spacing w:line="360" w:lineRule="auto"/>
        <w:rPr>
          <w:rFonts w:asciiTheme="majorBidi" w:hAnsiTheme="majorBidi" w:cstheme="majorBidi"/>
          <w:b/>
          <w:bCs/>
          <w:sz w:val="28"/>
          <w:szCs w:val="28"/>
        </w:rPr>
      </w:pPr>
    </w:p>
    <w:p w:rsidR="00EC1146" w:rsidRPr="007833AC" w:rsidRDefault="00EC1146" w:rsidP="005628A6">
      <w:pPr>
        <w:rPr>
          <w:rFonts w:asciiTheme="majorBidi" w:hAnsiTheme="majorBidi" w:cstheme="majorBidi"/>
          <w:b/>
          <w:bCs/>
          <w:sz w:val="28"/>
          <w:szCs w:val="28"/>
        </w:rPr>
      </w:pPr>
      <w:r w:rsidRPr="007833AC">
        <w:rPr>
          <w:rFonts w:asciiTheme="majorBidi" w:hAnsiTheme="majorBidi" w:cstheme="majorBidi"/>
          <w:b/>
          <w:bCs/>
          <w:sz w:val="28"/>
          <w:szCs w:val="28"/>
        </w:rPr>
        <w:t xml:space="preserve">Population of the Study </w:t>
      </w:r>
    </w:p>
    <w:p w:rsidR="00EC1146" w:rsidRPr="007833AC" w:rsidRDefault="00EC1146" w:rsidP="00EC1146">
      <w:pPr>
        <w:spacing w:line="360" w:lineRule="auto"/>
        <w:ind w:firstLine="720"/>
        <w:rPr>
          <w:rFonts w:asciiTheme="majorBidi" w:hAnsiTheme="majorBidi" w:cstheme="majorBidi"/>
          <w:sz w:val="28"/>
          <w:szCs w:val="28"/>
        </w:rPr>
      </w:pPr>
      <w:r w:rsidRPr="007833AC">
        <w:rPr>
          <w:rFonts w:asciiTheme="majorBidi" w:hAnsiTheme="majorBidi" w:cstheme="majorBidi"/>
          <w:sz w:val="28"/>
          <w:szCs w:val="28"/>
        </w:rPr>
        <w:t>According to Caleb (2014), population is the total collection of all elements or number about which the researcher used to draw conclusions.</w:t>
      </w:r>
    </w:p>
    <w:p w:rsidR="00EC1146" w:rsidRPr="007833AC" w:rsidRDefault="00EC1146" w:rsidP="00EC1146">
      <w:pPr>
        <w:spacing w:line="360" w:lineRule="auto"/>
        <w:rPr>
          <w:rFonts w:asciiTheme="majorBidi" w:hAnsiTheme="majorBidi" w:cstheme="majorBidi"/>
          <w:sz w:val="28"/>
          <w:szCs w:val="28"/>
        </w:rPr>
      </w:pPr>
      <w:r w:rsidRPr="007833AC">
        <w:rPr>
          <w:rFonts w:asciiTheme="majorBidi" w:hAnsiTheme="majorBidi" w:cstheme="majorBidi"/>
          <w:sz w:val="28"/>
          <w:szCs w:val="28"/>
        </w:rPr>
        <w:tab/>
        <w:t xml:space="preserve">The population for the study comprised ten senior secondary school in Ilorin West Local </w:t>
      </w:r>
      <w:proofErr w:type="gramStart"/>
      <w:r w:rsidRPr="007833AC">
        <w:rPr>
          <w:rFonts w:asciiTheme="majorBidi" w:hAnsiTheme="majorBidi" w:cstheme="majorBidi"/>
          <w:sz w:val="28"/>
          <w:szCs w:val="28"/>
        </w:rPr>
        <w:t>Government,</w:t>
      </w:r>
      <w:proofErr w:type="gramEnd"/>
      <w:r w:rsidRPr="007833AC">
        <w:rPr>
          <w:rFonts w:asciiTheme="majorBidi" w:hAnsiTheme="majorBidi" w:cstheme="majorBidi"/>
          <w:sz w:val="28"/>
          <w:szCs w:val="28"/>
        </w:rPr>
        <w:t xml:space="preserve"> fifteen students were randomly selected from each schools. One hundred and fifty students were selected all together</w:t>
      </w:r>
    </w:p>
    <w:p w:rsidR="00EC1146" w:rsidRPr="007833AC" w:rsidRDefault="00EC1146" w:rsidP="00EC1146">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 xml:space="preserve">Sample and Sampling Techniques </w:t>
      </w:r>
    </w:p>
    <w:p w:rsidR="00EC1146" w:rsidRPr="007833AC" w:rsidRDefault="00EC1146" w:rsidP="00EC1146">
      <w:pPr>
        <w:spacing w:line="360" w:lineRule="auto"/>
        <w:rPr>
          <w:rFonts w:asciiTheme="majorBidi" w:hAnsiTheme="majorBidi" w:cstheme="majorBidi"/>
          <w:b/>
          <w:bCs/>
          <w:sz w:val="28"/>
          <w:szCs w:val="28"/>
        </w:rPr>
      </w:pPr>
      <w:r w:rsidRPr="007833AC">
        <w:rPr>
          <w:rFonts w:asciiTheme="majorBidi" w:hAnsiTheme="majorBidi" w:cstheme="majorBidi"/>
          <w:sz w:val="28"/>
          <w:szCs w:val="28"/>
        </w:rPr>
        <w:tab/>
        <w:t>The sample for this study comprises the students of the selected schools so as to identify the the</w:t>
      </w:r>
      <w:r w:rsidRPr="004C0F20">
        <w:rPr>
          <w:rFonts w:asciiTheme="majorBidi" w:hAnsiTheme="majorBidi" w:cstheme="majorBidi"/>
          <w:bCs/>
          <w:sz w:val="28"/>
          <w:szCs w:val="28"/>
        </w:rPr>
        <w:t xml:space="preserve"> </w:t>
      </w:r>
      <w:r w:rsidRPr="004C0F20">
        <w:rPr>
          <w:rFonts w:ascii="Bookman Old Style" w:hAnsi="Bookman Old Style"/>
          <w:bCs/>
          <w:color w:val="000000"/>
          <w:sz w:val="28"/>
          <w:szCs w:val="28"/>
        </w:rPr>
        <w:t>influence of improvised teaching instructional materials on chemistry students performance in senior secondary schoo</w:t>
      </w:r>
      <w:r>
        <w:rPr>
          <w:rFonts w:ascii="Bookman Old Style" w:hAnsi="Bookman Old Style"/>
          <w:bCs/>
          <w:color w:val="000000"/>
          <w:sz w:val="28"/>
          <w:szCs w:val="28"/>
        </w:rPr>
        <w:t>l,</w:t>
      </w:r>
      <w:r w:rsidRPr="007833AC">
        <w:rPr>
          <w:rFonts w:asciiTheme="majorBidi" w:hAnsiTheme="majorBidi" w:cstheme="majorBidi"/>
          <w:sz w:val="28"/>
          <w:szCs w:val="28"/>
        </w:rPr>
        <w:t xml:space="preserve"> while the researcher used simple Random sampling techniques to carryout the information. Because </w:t>
      </w:r>
      <w:proofErr w:type="gramStart"/>
      <w:r w:rsidRPr="007833AC">
        <w:rPr>
          <w:rFonts w:asciiTheme="majorBidi" w:hAnsiTheme="majorBidi" w:cstheme="majorBidi"/>
          <w:sz w:val="28"/>
          <w:szCs w:val="28"/>
        </w:rPr>
        <w:t>all the</w:t>
      </w:r>
      <w:proofErr w:type="gramEnd"/>
      <w:r w:rsidRPr="007833AC">
        <w:rPr>
          <w:rFonts w:asciiTheme="majorBidi" w:hAnsiTheme="majorBidi" w:cstheme="majorBidi"/>
          <w:sz w:val="28"/>
          <w:szCs w:val="28"/>
        </w:rPr>
        <w:t xml:space="preserve"> representative sample have the same probability of being selected.</w:t>
      </w:r>
      <w:r w:rsidRPr="007833AC">
        <w:rPr>
          <w:rFonts w:asciiTheme="majorBidi" w:hAnsiTheme="majorBidi" w:cstheme="majorBidi"/>
          <w:b/>
          <w:bCs/>
          <w:sz w:val="28"/>
          <w:szCs w:val="28"/>
        </w:rPr>
        <w:t xml:space="preserve"> </w:t>
      </w:r>
    </w:p>
    <w:p w:rsidR="00EC1146" w:rsidRPr="007833AC" w:rsidRDefault="00EC1146" w:rsidP="00EC1146">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 xml:space="preserve">Research Instrument </w:t>
      </w:r>
    </w:p>
    <w:p w:rsidR="00EC1146" w:rsidRPr="007833AC" w:rsidRDefault="00EC1146" w:rsidP="00EC1146">
      <w:pPr>
        <w:spacing w:line="360" w:lineRule="auto"/>
        <w:ind w:firstLine="720"/>
        <w:rPr>
          <w:rFonts w:asciiTheme="majorBidi" w:hAnsiTheme="majorBidi" w:cstheme="majorBidi"/>
          <w:sz w:val="28"/>
          <w:szCs w:val="28"/>
        </w:rPr>
      </w:pPr>
      <w:r w:rsidRPr="007833AC">
        <w:rPr>
          <w:rFonts w:asciiTheme="majorBidi" w:hAnsiTheme="majorBidi" w:cstheme="majorBidi"/>
          <w:sz w:val="28"/>
          <w:szCs w:val="28"/>
        </w:rPr>
        <w:t xml:space="preserve">The </w:t>
      </w:r>
      <w:proofErr w:type="gramStart"/>
      <w:r w:rsidRPr="007833AC">
        <w:rPr>
          <w:rFonts w:asciiTheme="majorBidi" w:hAnsiTheme="majorBidi" w:cstheme="majorBidi"/>
          <w:sz w:val="28"/>
          <w:szCs w:val="28"/>
        </w:rPr>
        <w:t>instrument consist</w:t>
      </w:r>
      <w:proofErr w:type="gramEnd"/>
      <w:r w:rsidRPr="007833AC">
        <w:rPr>
          <w:rFonts w:asciiTheme="majorBidi" w:hAnsiTheme="majorBidi" w:cstheme="majorBidi"/>
          <w:sz w:val="28"/>
          <w:szCs w:val="28"/>
        </w:rPr>
        <w:t xml:space="preserve"> of items designed to obtain information on the research topic. </w:t>
      </w:r>
      <w:proofErr w:type="gramStart"/>
      <w:r w:rsidRPr="007833AC">
        <w:rPr>
          <w:rFonts w:asciiTheme="majorBidi" w:hAnsiTheme="majorBidi" w:cstheme="majorBidi"/>
          <w:sz w:val="28"/>
          <w:szCs w:val="28"/>
        </w:rPr>
        <w:t>This consist</w:t>
      </w:r>
      <w:proofErr w:type="gramEnd"/>
      <w:r w:rsidRPr="007833AC">
        <w:rPr>
          <w:rFonts w:asciiTheme="majorBidi" w:hAnsiTheme="majorBidi" w:cstheme="majorBidi"/>
          <w:sz w:val="28"/>
          <w:szCs w:val="28"/>
        </w:rPr>
        <w:t xml:space="preserve"> of section A and B; section A consist of personal data of respondent and section B consist of question on attitude of student towards learning biology. </w:t>
      </w:r>
    </w:p>
    <w:p w:rsidR="00EC1146" w:rsidRPr="007833AC" w:rsidRDefault="00EC1146" w:rsidP="00EC1146">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 xml:space="preserve">Validity of the Research Instrument </w:t>
      </w:r>
    </w:p>
    <w:p w:rsidR="00EC1146" w:rsidRDefault="00EC1146" w:rsidP="00EC1146">
      <w:pPr>
        <w:spacing w:line="360" w:lineRule="auto"/>
        <w:rPr>
          <w:rFonts w:asciiTheme="majorBidi" w:hAnsiTheme="majorBidi" w:cstheme="majorBidi"/>
          <w:b/>
          <w:sz w:val="28"/>
          <w:szCs w:val="28"/>
        </w:rPr>
      </w:pPr>
      <w:r w:rsidRPr="007833AC">
        <w:rPr>
          <w:rFonts w:asciiTheme="majorBidi" w:hAnsiTheme="majorBidi" w:cstheme="majorBidi"/>
          <w:sz w:val="28"/>
          <w:szCs w:val="28"/>
        </w:rPr>
        <w:tab/>
        <w:t xml:space="preserve">The validity of an instrument relates to the degree or the extent to which the instrument measures accurately what it is designed to measure, </w:t>
      </w:r>
      <w:r w:rsidRPr="007833AC">
        <w:rPr>
          <w:rFonts w:asciiTheme="majorBidi" w:hAnsiTheme="majorBidi" w:cstheme="majorBidi"/>
          <w:sz w:val="28"/>
          <w:szCs w:val="28"/>
        </w:rPr>
        <w:lastRenderedPageBreak/>
        <w:t>for this st</w:t>
      </w:r>
      <w:r>
        <w:rPr>
          <w:rFonts w:asciiTheme="majorBidi" w:hAnsiTheme="majorBidi" w:cstheme="majorBidi"/>
          <w:sz w:val="28"/>
          <w:szCs w:val="28"/>
        </w:rPr>
        <w:t xml:space="preserve">udy the research instrument is </w:t>
      </w:r>
      <w:r w:rsidRPr="007833AC">
        <w:rPr>
          <w:rFonts w:asciiTheme="majorBidi" w:hAnsiTheme="majorBidi" w:cstheme="majorBidi"/>
          <w:sz w:val="28"/>
          <w:szCs w:val="28"/>
        </w:rPr>
        <w:t>the</w:t>
      </w:r>
      <w:r w:rsidRPr="004C0F20">
        <w:rPr>
          <w:rFonts w:asciiTheme="majorBidi" w:hAnsiTheme="majorBidi" w:cstheme="majorBidi"/>
          <w:bCs/>
          <w:sz w:val="28"/>
          <w:szCs w:val="28"/>
        </w:rPr>
        <w:t xml:space="preserve"> </w:t>
      </w:r>
      <w:r w:rsidRPr="004C0F20">
        <w:rPr>
          <w:rFonts w:ascii="Bookman Old Style" w:hAnsi="Bookman Old Style"/>
          <w:bCs/>
          <w:color w:val="000000"/>
          <w:sz w:val="28"/>
          <w:szCs w:val="28"/>
        </w:rPr>
        <w:t xml:space="preserve">influence of improvised teaching instructional materials on chemistry </w:t>
      </w:r>
      <w:proofErr w:type="gramStart"/>
      <w:r w:rsidRPr="004C0F20">
        <w:rPr>
          <w:rFonts w:ascii="Bookman Old Style" w:hAnsi="Bookman Old Style"/>
          <w:bCs/>
          <w:color w:val="000000"/>
          <w:sz w:val="28"/>
          <w:szCs w:val="28"/>
        </w:rPr>
        <w:t>students</w:t>
      </w:r>
      <w:proofErr w:type="gramEnd"/>
      <w:r w:rsidRPr="004C0F20">
        <w:rPr>
          <w:rFonts w:ascii="Bookman Old Style" w:hAnsi="Bookman Old Style"/>
          <w:bCs/>
          <w:color w:val="000000"/>
          <w:sz w:val="28"/>
          <w:szCs w:val="28"/>
        </w:rPr>
        <w:t xml:space="preserve"> performance in senior secondary school in Ilorin West Local Government Area, Kwara State</w:t>
      </w:r>
      <w:r w:rsidRPr="007833AC">
        <w:rPr>
          <w:rFonts w:asciiTheme="majorBidi" w:hAnsiTheme="majorBidi" w:cstheme="majorBidi"/>
          <w:b/>
          <w:sz w:val="28"/>
          <w:szCs w:val="28"/>
        </w:rPr>
        <w:t xml:space="preserve"> </w:t>
      </w:r>
    </w:p>
    <w:p w:rsidR="00EC1146" w:rsidRPr="007833AC" w:rsidRDefault="00EC1146" w:rsidP="00EC1146">
      <w:pPr>
        <w:spacing w:line="360" w:lineRule="auto"/>
        <w:rPr>
          <w:rFonts w:asciiTheme="majorBidi" w:hAnsiTheme="majorBidi" w:cstheme="majorBidi"/>
          <w:b/>
          <w:sz w:val="28"/>
          <w:szCs w:val="28"/>
        </w:rPr>
      </w:pPr>
      <w:r w:rsidRPr="007833AC">
        <w:rPr>
          <w:rFonts w:asciiTheme="majorBidi" w:hAnsiTheme="majorBidi" w:cstheme="majorBidi"/>
          <w:b/>
          <w:sz w:val="28"/>
          <w:szCs w:val="28"/>
        </w:rPr>
        <w:t>Reliability of the Instrument</w:t>
      </w:r>
    </w:p>
    <w:p w:rsidR="00EC1146" w:rsidRPr="007833AC" w:rsidRDefault="00EC1146" w:rsidP="00EC1146">
      <w:pPr>
        <w:spacing w:line="360" w:lineRule="auto"/>
        <w:rPr>
          <w:rFonts w:asciiTheme="majorBidi" w:hAnsiTheme="majorBidi" w:cstheme="majorBidi"/>
          <w:sz w:val="28"/>
          <w:szCs w:val="28"/>
        </w:rPr>
      </w:pPr>
      <w:r w:rsidRPr="007833AC">
        <w:rPr>
          <w:rFonts w:asciiTheme="majorBidi" w:hAnsiTheme="majorBidi" w:cstheme="majorBidi"/>
          <w:sz w:val="28"/>
          <w:szCs w:val="28"/>
        </w:rPr>
        <w:t xml:space="preserve">         In determining the reliability of the research instrument, the test re-test measure of reliability was used. According to Awolola (2015) in Molagun (2017), the more reliable a test is the more confidence you have that the scores obtained from the administration of the instrument are essentially the same scores that would be obtained if the test is re-administered.</w:t>
      </w:r>
    </w:p>
    <w:p w:rsidR="00EC1146" w:rsidRPr="007833AC" w:rsidRDefault="00EC1146" w:rsidP="00EC1146">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Procedure for Data Collection</w:t>
      </w:r>
    </w:p>
    <w:p w:rsidR="00EC1146" w:rsidRPr="007833AC" w:rsidRDefault="00EC1146" w:rsidP="00EC1146">
      <w:pPr>
        <w:spacing w:line="360" w:lineRule="auto"/>
        <w:ind w:firstLine="720"/>
        <w:rPr>
          <w:rFonts w:asciiTheme="majorBidi" w:hAnsiTheme="majorBidi" w:cstheme="majorBidi"/>
          <w:sz w:val="28"/>
          <w:szCs w:val="28"/>
        </w:rPr>
      </w:pPr>
      <w:r w:rsidRPr="007833AC">
        <w:rPr>
          <w:rFonts w:asciiTheme="majorBidi" w:hAnsiTheme="majorBidi" w:cstheme="majorBidi"/>
          <w:sz w:val="28"/>
          <w:szCs w:val="28"/>
        </w:rPr>
        <w:t>The researcher will administer the questionnaire which will require response from the selected students from ten selected schools in Ilorin West Local Government, for her to achieve the optimum attention from the students in their responses to the items in the questionnaire. The researcher moved close to the respondent one on one to be able to obtain information arid to explain the purpose of the research to the respondents where they will need explanation and assistance.</w:t>
      </w:r>
    </w:p>
    <w:p w:rsidR="00EC1146" w:rsidRPr="007833AC" w:rsidRDefault="00EC1146" w:rsidP="00EC1146">
      <w:pPr>
        <w:autoSpaceDE w:val="0"/>
        <w:autoSpaceDN w:val="0"/>
        <w:adjustRightInd w:val="0"/>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Data Analysis</w:t>
      </w:r>
    </w:p>
    <w:p w:rsidR="00EC1146" w:rsidRPr="007833AC" w:rsidRDefault="00EC1146" w:rsidP="00EC1146">
      <w:pPr>
        <w:autoSpaceDE w:val="0"/>
        <w:autoSpaceDN w:val="0"/>
        <w:adjustRightInd w:val="0"/>
        <w:spacing w:line="360" w:lineRule="auto"/>
        <w:ind w:firstLine="720"/>
        <w:rPr>
          <w:rFonts w:asciiTheme="majorBidi" w:hAnsiTheme="majorBidi" w:cstheme="majorBidi"/>
          <w:sz w:val="28"/>
          <w:szCs w:val="28"/>
        </w:rPr>
      </w:pPr>
      <w:r w:rsidRPr="007833AC">
        <w:rPr>
          <w:rFonts w:asciiTheme="majorBidi" w:hAnsiTheme="majorBidi" w:cstheme="majorBidi"/>
          <w:sz w:val="28"/>
          <w:szCs w:val="28"/>
        </w:rPr>
        <w:t xml:space="preserve">The analysis of the data was carried based on the information provided in the questionnaire. The research questions raised research </w:t>
      </w:r>
      <w:proofErr w:type="gramStart"/>
      <w:r w:rsidRPr="007833AC">
        <w:rPr>
          <w:rFonts w:asciiTheme="majorBidi" w:hAnsiTheme="majorBidi" w:cstheme="majorBidi"/>
          <w:sz w:val="28"/>
          <w:szCs w:val="28"/>
        </w:rPr>
        <w:t>study were</w:t>
      </w:r>
      <w:proofErr w:type="gramEnd"/>
      <w:r w:rsidRPr="007833AC">
        <w:rPr>
          <w:rFonts w:asciiTheme="majorBidi" w:hAnsiTheme="majorBidi" w:cstheme="majorBidi"/>
          <w:sz w:val="28"/>
          <w:szCs w:val="28"/>
        </w:rPr>
        <w:t xml:space="preserve"> tested by using frequency counts and simple percentage.</w:t>
      </w:r>
    </w:p>
    <w:p w:rsidR="00EC1146" w:rsidRPr="007833AC" w:rsidRDefault="00EC1146" w:rsidP="00EC1146">
      <w:pPr>
        <w:pStyle w:val="Default"/>
        <w:spacing w:line="360" w:lineRule="auto"/>
        <w:jc w:val="center"/>
        <w:rPr>
          <w:rFonts w:asciiTheme="majorBidi" w:hAnsiTheme="majorBidi" w:cstheme="majorBidi"/>
          <w:b/>
          <w:bCs/>
          <w:color w:val="auto"/>
          <w:sz w:val="28"/>
          <w:szCs w:val="28"/>
        </w:rPr>
      </w:pPr>
    </w:p>
    <w:p w:rsidR="00EC1146" w:rsidRPr="007833AC" w:rsidRDefault="00EC1146" w:rsidP="00EC1146">
      <w:pPr>
        <w:spacing w:line="360" w:lineRule="auto"/>
        <w:ind w:left="720"/>
        <w:jc w:val="center"/>
        <w:rPr>
          <w:rFonts w:asciiTheme="majorBidi" w:hAnsiTheme="majorBidi" w:cstheme="majorBidi"/>
          <w:b/>
          <w:bCs/>
          <w:sz w:val="28"/>
          <w:szCs w:val="28"/>
        </w:rPr>
      </w:pPr>
      <w:r w:rsidRPr="007833AC">
        <w:rPr>
          <w:rFonts w:asciiTheme="majorBidi" w:hAnsiTheme="majorBidi" w:cstheme="majorBidi"/>
          <w:b/>
          <w:bCs/>
          <w:sz w:val="28"/>
          <w:szCs w:val="28"/>
        </w:rPr>
        <w:br w:type="page"/>
      </w:r>
      <w:r w:rsidRPr="007833AC">
        <w:rPr>
          <w:rFonts w:asciiTheme="majorBidi" w:hAnsiTheme="majorBidi" w:cstheme="majorBidi"/>
          <w:b/>
          <w:bCs/>
          <w:sz w:val="28"/>
          <w:szCs w:val="28"/>
        </w:rPr>
        <w:lastRenderedPageBreak/>
        <w:t>CHAPTER FOUR</w:t>
      </w:r>
    </w:p>
    <w:p w:rsidR="00EC1146" w:rsidRPr="007833AC" w:rsidRDefault="00EC1146" w:rsidP="00EC1146">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Data Presentation and Analysis</w:t>
      </w:r>
    </w:p>
    <w:p w:rsidR="00EC1146" w:rsidRPr="007833AC" w:rsidRDefault="00EC1146" w:rsidP="00EC1146">
      <w:pPr>
        <w:spacing w:line="360" w:lineRule="auto"/>
        <w:rPr>
          <w:rFonts w:asciiTheme="majorBidi" w:hAnsiTheme="majorBidi" w:cstheme="majorBidi"/>
          <w:sz w:val="28"/>
          <w:szCs w:val="28"/>
        </w:rPr>
      </w:pPr>
      <w:r w:rsidRPr="007833AC">
        <w:rPr>
          <w:rFonts w:asciiTheme="majorBidi" w:hAnsiTheme="majorBidi" w:cstheme="majorBidi"/>
          <w:sz w:val="28"/>
          <w:szCs w:val="28"/>
        </w:rPr>
        <w:tab/>
        <w:t xml:space="preserve">This chapter is based on presenting the collected information by questionnaire in easily understandable form. The data will be presented based on research question. </w:t>
      </w:r>
    </w:p>
    <w:p w:rsidR="00EC1146" w:rsidRPr="007833AC" w:rsidRDefault="00EC1146" w:rsidP="00EC1146">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 xml:space="preserve">DATA PRESENTATION AND ANALYSIS </w:t>
      </w:r>
    </w:p>
    <w:p w:rsidR="00EC1146" w:rsidRPr="007833AC" w:rsidRDefault="00EC1146" w:rsidP="00EC1146">
      <w:pPr>
        <w:spacing w:line="360" w:lineRule="auto"/>
        <w:rPr>
          <w:rFonts w:asciiTheme="majorBidi" w:hAnsiTheme="majorBidi" w:cstheme="majorBidi"/>
          <w:sz w:val="28"/>
          <w:szCs w:val="28"/>
        </w:rPr>
      </w:pPr>
      <w:r w:rsidRPr="007833AC">
        <w:rPr>
          <w:rFonts w:asciiTheme="majorBidi" w:hAnsiTheme="majorBidi" w:cstheme="majorBidi"/>
          <w:b/>
          <w:bCs/>
          <w:sz w:val="28"/>
          <w:szCs w:val="28"/>
        </w:rPr>
        <w:t xml:space="preserve">Table 1: </w:t>
      </w:r>
      <w:r w:rsidRPr="007833AC">
        <w:rPr>
          <w:rFonts w:asciiTheme="majorBidi" w:hAnsiTheme="majorBidi" w:cstheme="majorBidi"/>
          <w:sz w:val="28"/>
          <w:szCs w:val="28"/>
        </w:rPr>
        <w:t xml:space="preserve">Distribution of the respondents by Sex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2922"/>
        <w:gridCol w:w="2932"/>
      </w:tblGrid>
      <w:tr w:rsidR="00EC1146" w:rsidRPr="007833AC" w:rsidTr="00706FC4">
        <w:tc>
          <w:tcPr>
            <w:tcW w:w="337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Sex</w:t>
            </w:r>
          </w:p>
        </w:tc>
        <w:tc>
          <w:tcPr>
            <w:tcW w:w="337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Frequency</w:t>
            </w:r>
          </w:p>
        </w:tc>
        <w:tc>
          <w:tcPr>
            <w:tcW w:w="337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 xml:space="preserve">Percentage </w:t>
            </w:r>
          </w:p>
        </w:tc>
      </w:tr>
      <w:tr w:rsidR="00EC1146" w:rsidRPr="007833AC" w:rsidTr="00706FC4">
        <w:tc>
          <w:tcPr>
            <w:tcW w:w="337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Male</w:t>
            </w:r>
          </w:p>
        </w:tc>
        <w:tc>
          <w:tcPr>
            <w:tcW w:w="337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70</w:t>
            </w:r>
          </w:p>
        </w:tc>
        <w:tc>
          <w:tcPr>
            <w:tcW w:w="337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46.6%</w:t>
            </w:r>
          </w:p>
        </w:tc>
      </w:tr>
      <w:tr w:rsidR="00EC1146" w:rsidRPr="007833AC" w:rsidTr="00706FC4">
        <w:tc>
          <w:tcPr>
            <w:tcW w:w="337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Female</w:t>
            </w:r>
          </w:p>
        </w:tc>
        <w:tc>
          <w:tcPr>
            <w:tcW w:w="337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80</w:t>
            </w:r>
          </w:p>
        </w:tc>
        <w:tc>
          <w:tcPr>
            <w:tcW w:w="337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53.3%</w:t>
            </w:r>
          </w:p>
        </w:tc>
      </w:tr>
      <w:tr w:rsidR="00EC1146" w:rsidRPr="007833AC" w:rsidTr="00706FC4">
        <w:tc>
          <w:tcPr>
            <w:tcW w:w="337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Total</w:t>
            </w:r>
          </w:p>
        </w:tc>
        <w:tc>
          <w:tcPr>
            <w:tcW w:w="337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150</w:t>
            </w:r>
          </w:p>
        </w:tc>
        <w:tc>
          <w:tcPr>
            <w:tcW w:w="337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100%</w:t>
            </w:r>
          </w:p>
        </w:tc>
      </w:tr>
    </w:tbl>
    <w:p w:rsidR="00EC1146" w:rsidRPr="007833AC" w:rsidRDefault="00EC1146" w:rsidP="00EC1146">
      <w:pPr>
        <w:spacing w:line="360" w:lineRule="auto"/>
        <w:rPr>
          <w:rFonts w:asciiTheme="majorBidi" w:hAnsiTheme="majorBidi" w:cstheme="majorBidi"/>
          <w:sz w:val="28"/>
          <w:szCs w:val="28"/>
        </w:rPr>
      </w:pPr>
      <w:r w:rsidRPr="007833AC">
        <w:rPr>
          <w:rFonts w:asciiTheme="majorBidi" w:hAnsiTheme="majorBidi" w:cstheme="majorBidi"/>
          <w:sz w:val="28"/>
          <w:szCs w:val="28"/>
        </w:rPr>
        <w:t xml:space="preserve">  </w:t>
      </w:r>
      <w:r w:rsidRPr="007833AC">
        <w:rPr>
          <w:rFonts w:asciiTheme="majorBidi" w:hAnsiTheme="majorBidi" w:cstheme="majorBidi"/>
          <w:sz w:val="28"/>
          <w:szCs w:val="28"/>
        </w:rPr>
        <w:tab/>
        <w:t>The result of the distribution of the by sex reveals that the total number of 70(46.6%) were females. While 80 (53.3%) of the respondents were males, making the number of the total respondents to be one hundred (150).</w:t>
      </w:r>
    </w:p>
    <w:p w:rsidR="00EC1146" w:rsidRPr="007833AC" w:rsidRDefault="00EC1146" w:rsidP="00EC1146">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Table 2: Distribution of the Respondents by Class</w:t>
      </w:r>
    </w:p>
    <w:tbl>
      <w:tblPr>
        <w:tblStyle w:val="TableGrid"/>
        <w:tblW w:w="0" w:type="auto"/>
        <w:tblLook w:val="04A0"/>
      </w:tblPr>
      <w:tblGrid>
        <w:gridCol w:w="2787"/>
        <w:gridCol w:w="2948"/>
        <w:gridCol w:w="2961"/>
      </w:tblGrid>
      <w:tr w:rsidR="00EC1146" w:rsidRPr="007833AC" w:rsidTr="00706FC4">
        <w:tc>
          <w:tcPr>
            <w:tcW w:w="355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Class</w:t>
            </w:r>
          </w:p>
        </w:tc>
        <w:tc>
          <w:tcPr>
            <w:tcW w:w="355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 xml:space="preserve">Frequency </w:t>
            </w:r>
          </w:p>
        </w:tc>
        <w:tc>
          <w:tcPr>
            <w:tcW w:w="355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Percentage</w:t>
            </w:r>
          </w:p>
        </w:tc>
      </w:tr>
      <w:tr w:rsidR="00EC1146" w:rsidRPr="007833AC" w:rsidTr="00706FC4">
        <w:tc>
          <w:tcPr>
            <w:tcW w:w="355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SS1</w:t>
            </w:r>
          </w:p>
        </w:tc>
        <w:tc>
          <w:tcPr>
            <w:tcW w:w="355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50</w:t>
            </w:r>
          </w:p>
        </w:tc>
        <w:tc>
          <w:tcPr>
            <w:tcW w:w="355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33.3%</w:t>
            </w:r>
          </w:p>
        </w:tc>
      </w:tr>
      <w:tr w:rsidR="00EC1146" w:rsidRPr="007833AC" w:rsidTr="00706FC4">
        <w:tc>
          <w:tcPr>
            <w:tcW w:w="355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SS2</w:t>
            </w:r>
          </w:p>
        </w:tc>
        <w:tc>
          <w:tcPr>
            <w:tcW w:w="355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43</w:t>
            </w:r>
          </w:p>
        </w:tc>
        <w:tc>
          <w:tcPr>
            <w:tcW w:w="355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28.6%</w:t>
            </w:r>
          </w:p>
        </w:tc>
      </w:tr>
      <w:tr w:rsidR="00EC1146" w:rsidRPr="007833AC" w:rsidTr="00706FC4">
        <w:tc>
          <w:tcPr>
            <w:tcW w:w="355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SS3</w:t>
            </w:r>
          </w:p>
        </w:tc>
        <w:tc>
          <w:tcPr>
            <w:tcW w:w="355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57</w:t>
            </w:r>
          </w:p>
        </w:tc>
        <w:tc>
          <w:tcPr>
            <w:tcW w:w="355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38%</w:t>
            </w:r>
          </w:p>
        </w:tc>
      </w:tr>
      <w:tr w:rsidR="00EC1146" w:rsidRPr="007833AC" w:rsidTr="00706FC4">
        <w:tc>
          <w:tcPr>
            <w:tcW w:w="355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 xml:space="preserve">Total </w:t>
            </w:r>
          </w:p>
        </w:tc>
        <w:tc>
          <w:tcPr>
            <w:tcW w:w="355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150</w:t>
            </w:r>
          </w:p>
        </w:tc>
        <w:tc>
          <w:tcPr>
            <w:tcW w:w="3552" w:type="dxa"/>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100%</w:t>
            </w:r>
          </w:p>
        </w:tc>
      </w:tr>
    </w:tbl>
    <w:p w:rsidR="00EC1146" w:rsidRDefault="00EC1146" w:rsidP="00EC1146">
      <w:pPr>
        <w:spacing w:line="360" w:lineRule="auto"/>
        <w:rPr>
          <w:rFonts w:asciiTheme="majorBidi" w:hAnsiTheme="majorBidi" w:cstheme="majorBidi"/>
          <w:sz w:val="28"/>
          <w:szCs w:val="28"/>
        </w:rPr>
      </w:pPr>
      <w:r w:rsidRPr="007833AC">
        <w:rPr>
          <w:rFonts w:asciiTheme="majorBidi" w:hAnsiTheme="majorBidi" w:cstheme="majorBidi"/>
          <w:sz w:val="28"/>
          <w:szCs w:val="28"/>
        </w:rPr>
        <w:t xml:space="preserve">  </w:t>
      </w:r>
      <w:r w:rsidRPr="007833AC">
        <w:rPr>
          <w:rFonts w:asciiTheme="majorBidi" w:hAnsiTheme="majorBidi" w:cstheme="majorBidi"/>
          <w:sz w:val="28"/>
          <w:szCs w:val="28"/>
        </w:rPr>
        <w:tab/>
        <w:t xml:space="preserve">The result of the distribution of the respondents by class reveals that the total number of 50(33.3%) of respondents were SS1 students, </w:t>
      </w:r>
      <w:r w:rsidRPr="007833AC">
        <w:rPr>
          <w:rFonts w:asciiTheme="majorBidi" w:hAnsiTheme="majorBidi" w:cstheme="majorBidi"/>
          <w:sz w:val="28"/>
          <w:szCs w:val="28"/>
        </w:rPr>
        <w:lastRenderedPageBreak/>
        <w:t xml:space="preserve">43(28.6%) of the respondents were SS2 students while 57(38%) of the respondents were SS3 students </w:t>
      </w:r>
    </w:p>
    <w:p w:rsidR="00EC1146" w:rsidRPr="00133E07" w:rsidRDefault="00EC1146" w:rsidP="00EC1146">
      <w:pPr>
        <w:autoSpaceDE w:val="0"/>
        <w:autoSpaceDN w:val="0"/>
        <w:adjustRightInd w:val="0"/>
        <w:spacing w:line="480" w:lineRule="auto"/>
        <w:rPr>
          <w:sz w:val="28"/>
          <w:szCs w:val="28"/>
        </w:rPr>
      </w:pPr>
      <w:r>
        <w:rPr>
          <w:rFonts w:asciiTheme="majorBidi" w:hAnsiTheme="majorBidi" w:cstheme="majorBidi"/>
          <w:b/>
          <w:bCs/>
          <w:sz w:val="28"/>
          <w:szCs w:val="28"/>
        </w:rPr>
        <w:t>Table 3</w:t>
      </w:r>
      <w:r w:rsidRPr="007833AC">
        <w:rPr>
          <w:rFonts w:asciiTheme="majorBidi" w:hAnsiTheme="majorBidi" w:cstheme="majorBidi"/>
          <w:sz w:val="28"/>
          <w:szCs w:val="28"/>
        </w:rPr>
        <w:t xml:space="preserve">: </w:t>
      </w:r>
      <w:r>
        <w:rPr>
          <w:rFonts w:asciiTheme="majorBidi" w:hAnsiTheme="majorBidi" w:cstheme="majorBidi"/>
          <w:sz w:val="28"/>
          <w:szCs w:val="28"/>
        </w:rPr>
        <w:t xml:space="preserve">Does the Instructional materials are available for teaching of </w:t>
      </w:r>
      <w:r>
        <w:rPr>
          <w:sz w:val="28"/>
          <w:szCs w:val="28"/>
        </w:rPr>
        <w:t xml:space="preserve">chemistry in senior </w:t>
      </w:r>
      <w:r w:rsidRPr="00133E07">
        <w:rPr>
          <w:sz w:val="28"/>
          <w:szCs w:val="28"/>
        </w:rPr>
        <w:t xml:space="preserve">secondary schools in </w:t>
      </w:r>
      <w:r>
        <w:rPr>
          <w:sz w:val="28"/>
          <w:szCs w:val="28"/>
        </w:rPr>
        <w:t>Ilorin West LGA</w:t>
      </w:r>
      <w:r w:rsidRPr="00133E07">
        <w:rPr>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01"/>
        <w:gridCol w:w="2892"/>
        <w:gridCol w:w="2903"/>
      </w:tblGrid>
      <w:tr w:rsidR="00EC1146" w:rsidRPr="007833AC" w:rsidTr="00706FC4">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 xml:space="preserve">RESPONDENT </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 xml:space="preserve">PERCENTAGE </w:t>
            </w:r>
          </w:p>
        </w:tc>
      </w:tr>
      <w:tr w:rsidR="00EC1146" w:rsidRPr="007833AC" w:rsidTr="00706FC4">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90</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60%</w:t>
            </w:r>
          </w:p>
        </w:tc>
      </w:tr>
      <w:tr w:rsidR="00EC1146" w:rsidRPr="007833AC" w:rsidTr="00706FC4">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No</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60</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40%</w:t>
            </w:r>
          </w:p>
        </w:tc>
      </w:tr>
      <w:tr w:rsidR="00EC1146" w:rsidRPr="007833AC" w:rsidTr="00706FC4">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Total</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150</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100</w:t>
            </w:r>
          </w:p>
        </w:tc>
      </w:tr>
    </w:tbl>
    <w:p w:rsidR="00EC1146" w:rsidRPr="007833AC" w:rsidRDefault="00EC1146" w:rsidP="00EC1146">
      <w:pPr>
        <w:spacing w:line="360" w:lineRule="auto"/>
        <w:rPr>
          <w:rFonts w:asciiTheme="majorBidi" w:hAnsiTheme="majorBidi" w:cstheme="majorBidi"/>
          <w:sz w:val="28"/>
          <w:szCs w:val="28"/>
        </w:rPr>
      </w:pPr>
      <w:r w:rsidRPr="007833AC">
        <w:rPr>
          <w:rFonts w:asciiTheme="majorBidi" w:hAnsiTheme="majorBidi" w:cstheme="majorBidi"/>
          <w:sz w:val="28"/>
          <w:szCs w:val="28"/>
        </w:rPr>
        <w:tab/>
        <w:t xml:space="preserve">Table 3: From the above table it shows that 90 (40%) of the respondents chooses Yes while 60 (40%) </w:t>
      </w:r>
      <w:r>
        <w:rPr>
          <w:rFonts w:asciiTheme="majorBidi" w:hAnsiTheme="majorBidi" w:cstheme="majorBidi"/>
          <w:sz w:val="28"/>
          <w:szCs w:val="28"/>
        </w:rPr>
        <w:t>there are available of instructional materials for teaching of chemistry</w:t>
      </w:r>
      <w:r w:rsidRPr="007833AC">
        <w:rPr>
          <w:rFonts w:asciiTheme="majorBidi" w:hAnsiTheme="majorBidi" w:cstheme="majorBidi"/>
          <w:sz w:val="28"/>
          <w:szCs w:val="28"/>
        </w:rPr>
        <w:t>, while 60 (40%) the respondent chooses No.</w:t>
      </w:r>
    </w:p>
    <w:p w:rsidR="00EC1146" w:rsidRPr="00133E07" w:rsidRDefault="00EC1146" w:rsidP="00EC1146">
      <w:pPr>
        <w:autoSpaceDE w:val="0"/>
        <w:autoSpaceDN w:val="0"/>
        <w:adjustRightInd w:val="0"/>
        <w:spacing w:line="480" w:lineRule="auto"/>
        <w:rPr>
          <w:sz w:val="28"/>
          <w:szCs w:val="28"/>
        </w:rPr>
      </w:pPr>
      <w:r>
        <w:rPr>
          <w:rFonts w:asciiTheme="majorBidi" w:hAnsiTheme="majorBidi" w:cstheme="majorBidi"/>
          <w:b/>
          <w:bCs/>
          <w:sz w:val="28"/>
          <w:szCs w:val="28"/>
        </w:rPr>
        <w:t xml:space="preserve">Table 4: </w:t>
      </w:r>
      <w:r>
        <w:rPr>
          <w:sz w:val="28"/>
          <w:szCs w:val="28"/>
        </w:rPr>
        <w:t>Does adequat</w:t>
      </w:r>
      <w:r w:rsidRPr="00133E07">
        <w:rPr>
          <w:sz w:val="28"/>
          <w:szCs w:val="28"/>
        </w:rPr>
        <w:t>e</w:t>
      </w:r>
      <w:r>
        <w:rPr>
          <w:sz w:val="28"/>
          <w:szCs w:val="28"/>
        </w:rPr>
        <w:t xml:space="preserve"> of</w:t>
      </w:r>
      <w:r w:rsidRPr="00133E07">
        <w:rPr>
          <w:sz w:val="28"/>
          <w:szCs w:val="28"/>
        </w:rPr>
        <w:t xml:space="preserve"> instructional materials used in teaching of </w:t>
      </w:r>
      <w:r>
        <w:rPr>
          <w:sz w:val="28"/>
          <w:szCs w:val="28"/>
        </w:rPr>
        <w:t>chemistry in senior</w:t>
      </w:r>
      <w:r w:rsidRPr="00133E07">
        <w:rPr>
          <w:sz w:val="28"/>
          <w:szCs w:val="28"/>
        </w:rPr>
        <w:t xml:space="preserve"> secondary schools in </w:t>
      </w:r>
      <w:r>
        <w:rPr>
          <w:sz w:val="28"/>
          <w:szCs w:val="28"/>
        </w:rPr>
        <w:t>Ilorin West LGA</w:t>
      </w:r>
      <w:r w:rsidRPr="00133E07">
        <w:rPr>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01"/>
        <w:gridCol w:w="2892"/>
        <w:gridCol w:w="2903"/>
      </w:tblGrid>
      <w:tr w:rsidR="00EC1146" w:rsidRPr="007833AC" w:rsidTr="00706FC4">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RESPONDENT</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FREQUENCY</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 xml:space="preserve">PERCENTAGE </w:t>
            </w:r>
          </w:p>
        </w:tc>
      </w:tr>
      <w:tr w:rsidR="00EC1146" w:rsidRPr="007833AC" w:rsidTr="00706FC4">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80</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53.3</w:t>
            </w:r>
          </w:p>
        </w:tc>
      </w:tr>
      <w:tr w:rsidR="00EC1146" w:rsidRPr="007833AC" w:rsidTr="00706FC4">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No</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70</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46.6</w:t>
            </w:r>
          </w:p>
        </w:tc>
      </w:tr>
      <w:tr w:rsidR="00EC1146" w:rsidRPr="007833AC" w:rsidTr="00706FC4">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150</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100</w:t>
            </w:r>
          </w:p>
        </w:tc>
      </w:tr>
    </w:tbl>
    <w:p w:rsidR="00EC1146" w:rsidRDefault="00EC1146" w:rsidP="00EC1146">
      <w:pPr>
        <w:spacing w:line="360" w:lineRule="auto"/>
        <w:ind w:firstLine="720"/>
        <w:rPr>
          <w:rFonts w:asciiTheme="majorBidi" w:hAnsiTheme="majorBidi" w:cstheme="majorBidi"/>
          <w:sz w:val="28"/>
          <w:szCs w:val="28"/>
        </w:rPr>
      </w:pPr>
      <w:r w:rsidRPr="007833AC">
        <w:rPr>
          <w:rFonts w:asciiTheme="majorBidi" w:hAnsiTheme="majorBidi" w:cstheme="majorBidi"/>
          <w:sz w:val="28"/>
          <w:szCs w:val="28"/>
        </w:rPr>
        <w:t xml:space="preserve">Table 4 reveals that 80 (53.3%) of the respondents choose Yes </w:t>
      </w:r>
      <w:r>
        <w:rPr>
          <w:rFonts w:asciiTheme="majorBidi" w:hAnsiTheme="majorBidi" w:cstheme="majorBidi"/>
          <w:sz w:val="28"/>
          <w:szCs w:val="28"/>
        </w:rPr>
        <w:t>there are adequate of instructional materials used in teaching of chemistry in senior secondary schools</w:t>
      </w:r>
      <w:r w:rsidRPr="007833AC">
        <w:rPr>
          <w:rFonts w:asciiTheme="majorBidi" w:hAnsiTheme="majorBidi" w:cstheme="majorBidi"/>
          <w:sz w:val="28"/>
          <w:szCs w:val="28"/>
        </w:rPr>
        <w:t xml:space="preserve"> 70 (46.6%) choose No with the statement respectively.</w:t>
      </w:r>
    </w:p>
    <w:p w:rsidR="00EC1146" w:rsidRPr="00133E07" w:rsidRDefault="00EC1146" w:rsidP="00EC1146">
      <w:pPr>
        <w:autoSpaceDE w:val="0"/>
        <w:autoSpaceDN w:val="0"/>
        <w:adjustRightInd w:val="0"/>
        <w:spacing w:line="480" w:lineRule="auto"/>
        <w:rPr>
          <w:sz w:val="28"/>
          <w:szCs w:val="28"/>
        </w:rPr>
      </w:pPr>
      <w:r w:rsidRPr="000A2F05">
        <w:rPr>
          <w:rFonts w:asciiTheme="majorBidi" w:hAnsiTheme="majorBidi" w:cstheme="majorBidi"/>
          <w:b/>
          <w:bCs/>
          <w:sz w:val="28"/>
          <w:szCs w:val="28"/>
        </w:rPr>
        <w:lastRenderedPageBreak/>
        <w:t>Table 5:</w:t>
      </w:r>
      <w:r>
        <w:rPr>
          <w:sz w:val="28"/>
          <w:szCs w:val="28"/>
        </w:rPr>
        <w:t xml:space="preserve"> Does the</w:t>
      </w:r>
      <w:r w:rsidRPr="00133E07">
        <w:rPr>
          <w:sz w:val="28"/>
          <w:szCs w:val="28"/>
        </w:rPr>
        <w:t xml:space="preserve"> attitude of teachers towards the use of instructional materials in the teaching of </w:t>
      </w:r>
      <w:r>
        <w:rPr>
          <w:sz w:val="28"/>
          <w:szCs w:val="28"/>
        </w:rPr>
        <w:t>chemistry in senior</w:t>
      </w:r>
      <w:r w:rsidRPr="00133E07">
        <w:rPr>
          <w:sz w:val="28"/>
          <w:szCs w:val="28"/>
        </w:rPr>
        <w:t xml:space="preserve"> secondary schools in </w:t>
      </w:r>
      <w:r>
        <w:rPr>
          <w:sz w:val="28"/>
          <w:szCs w:val="28"/>
        </w:rPr>
        <w:t>Ilorin West LGA</w:t>
      </w:r>
      <w:r w:rsidRPr="00133E07">
        <w:rPr>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02"/>
        <w:gridCol w:w="2896"/>
        <w:gridCol w:w="2898"/>
      </w:tblGrid>
      <w:tr w:rsidR="00EC1146" w:rsidRPr="007833AC" w:rsidTr="00706FC4">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 xml:space="preserve">Respondent </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 xml:space="preserve">Percentage </w:t>
            </w:r>
          </w:p>
        </w:tc>
      </w:tr>
      <w:tr w:rsidR="00EC1146" w:rsidRPr="007833AC" w:rsidTr="00706FC4">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78</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52%</w:t>
            </w:r>
          </w:p>
        </w:tc>
      </w:tr>
      <w:tr w:rsidR="00EC1146" w:rsidRPr="007833AC" w:rsidTr="00706FC4">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No</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72</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48%</w:t>
            </w:r>
          </w:p>
        </w:tc>
      </w:tr>
      <w:tr w:rsidR="00EC1146" w:rsidRPr="007833AC" w:rsidTr="00706FC4">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Total</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150</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100</w:t>
            </w:r>
          </w:p>
        </w:tc>
      </w:tr>
    </w:tbl>
    <w:p w:rsidR="00EC1146" w:rsidRDefault="00EC1146" w:rsidP="00EC1146">
      <w:pPr>
        <w:spacing w:line="360" w:lineRule="auto"/>
        <w:rPr>
          <w:rFonts w:asciiTheme="majorBidi" w:hAnsiTheme="majorBidi" w:cstheme="majorBidi"/>
          <w:sz w:val="28"/>
          <w:szCs w:val="28"/>
        </w:rPr>
      </w:pPr>
      <w:r w:rsidRPr="007833AC">
        <w:rPr>
          <w:rFonts w:asciiTheme="majorBidi" w:hAnsiTheme="majorBidi" w:cstheme="majorBidi"/>
          <w:sz w:val="28"/>
          <w:szCs w:val="28"/>
        </w:rPr>
        <w:tab/>
        <w:t xml:space="preserve">Table 5 reveals that 78 (52%) of the respondent chooses Yes that </w:t>
      </w:r>
      <w:r>
        <w:rPr>
          <w:rFonts w:asciiTheme="majorBidi" w:hAnsiTheme="majorBidi" w:cstheme="majorBidi"/>
          <w:sz w:val="28"/>
          <w:szCs w:val="28"/>
        </w:rPr>
        <w:t xml:space="preserve">the attitude of teacher towards the use of instructional </w:t>
      </w:r>
      <w:proofErr w:type="gramStart"/>
      <w:r>
        <w:rPr>
          <w:rFonts w:asciiTheme="majorBidi" w:hAnsiTheme="majorBidi" w:cstheme="majorBidi"/>
          <w:sz w:val="28"/>
          <w:szCs w:val="28"/>
        </w:rPr>
        <w:t>materials  affect</w:t>
      </w:r>
      <w:proofErr w:type="gramEnd"/>
      <w:r>
        <w:rPr>
          <w:rFonts w:asciiTheme="majorBidi" w:hAnsiTheme="majorBidi" w:cstheme="majorBidi"/>
          <w:sz w:val="28"/>
          <w:szCs w:val="28"/>
        </w:rPr>
        <w:t xml:space="preserve"> the performance of students</w:t>
      </w:r>
      <w:r w:rsidRPr="007833AC">
        <w:rPr>
          <w:rFonts w:asciiTheme="majorBidi" w:hAnsiTheme="majorBidi" w:cstheme="majorBidi"/>
          <w:sz w:val="28"/>
          <w:szCs w:val="28"/>
        </w:rPr>
        <w:t>, while 72 (48%) of the respondents choose No.</w:t>
      </w:r>
    </w:p>
    <w:p w:rsidR="00EC1146" w:rsidRPr="00133E07" w:rsidRDefault="00EC1146" w:rsidP="00EC1146">
      <w:pPr>
        <w:autoSpaceDE w:val="0"/>
        <w:autoSpaceDN w:val="0"/>
        <w:adjustRightInd w:val="0"/>
        <w:spacing w:line="480" w:lineRule="auto"/>
        <w:rPr>
          <w:sz w:val="28"/>
          <w:szCs w:val="28"/>
        </w:rPr>
      </w:pPr>
      <w:r>
        <w:rPr>
          <w:rFonts w:asciiTheme="majorBidi" w:hAnsiTheme="majorBidi" w:cstheme="majorBidi"/>
          <w:sz w:val="28"/>
          <w:szCs w:val="28"/>
        </w:rPr>
        <w:t>Table 6: Does the</w:t>
      </w:r>
      <w:r w:rsidRPr="00133E07">
        <w:rPr>
          <w:sz w:val="28"/>
          <w:szCs w:val="28"/>
        </w:rPr>
        <w:t xml:space="preserve"> environmental factors influencing the use of instructional materials in teaching of </w:t>
      </w:r>
      <w:r>
        <w:rPr>
          <w:sz w:val="28"/>
          <w:szCs w:val="28"/>
        </w:rPr>
        <w:t>chemistry in senior</w:t>
      </w:r>
      <w:r w:rsidRPr="00133E07">
        <w:rPr>
          <w:sz w:val="28"/>
          <w:szCs w:val="28"/>
        </w:rPr>
        <w:t xml:space="preserve"> secondary schools in </w:t>
      </w:r>
      <w:r>
        <w:rPr>
          <w:sz w:val="28"/>
          <w:szCs w:val="28"/>
        </w:rPr>
        <w:t>Ilorin West LGA</w:t>
      </w:r>
      <w:r w:rsidRPr="00133E07">
        <w:rPr>
          <w:sz w:val="28"/>
          <w:szCs w:val="28"/>
        </w:rPr>
        <w:t>?</w:t>
      </w:r>
    </w:p>
    <w:p w:rsidR="00EC1146" w:rsidRPr="007833AC" w:rsidRDefault="00EC1146" w:rsidP="00EC1146">
      <w:pPr>
        <w:spacing w:line="360" w:lineRule="auto"/>
        <w:rPr>
          <w:rFonts w:asciiTheme="majorBidi" w:hAnsiTheme="majorBidi" w:cstheme="majorBid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04"/>
        <w:gridCol w:w="2895"/>
        <w:gridCol w:w="2897"/>
      </w:tblGrid>
      <w:tr w:rsidR="00EC1146" w:rsidRPr="007833AC" w:rsidTr="00706FC4">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b/>
                <w:bCs/>
                <w:sz w:val="28"/>
                <w:szCs w:val="28"/>
              </w:rPr>
            </w:pPr>
            <w:r w:rsidRPr="007833AC">
              <w:rPr>
                <w:rFonts w:asciiTheme="majorBidi" w:hAnsiTheme="majorBidi" w:cstheme="majorBidi"/>
                <w:b/>
                <w:bCs/>
                <w:sz w:val="28"/>
                <w:szCs w:val="28"/>
              </w:rPr>
              <w:t xml:space="preserve">Percentage </w:t>
            </w:r>
          </w:p>
        </w:tc>
      </w:tr>
      <w:tr w:rsidR="00EC1146" w:rsidRPr="007833AC" w:rsidTr="00706FC4">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82</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54.6</w:t>
            </w:r>
          </w:p>
        </w:tc>
      </w:tr>
      <w:tr w:rsidR="00EC1146" w:rsidRPr="007833AC" w:rsidTr="00706FC4">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No</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68</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45.3</w:t>
            </w:r>
          </w:p>
        </w:tc>
      </w:tr>
      <w:tr w:rsidR="00EC1146" w:rsidRPr="007833AC" w:rsidTr="00706FC4">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150</w:t>
            </w:r>
          </w:p>
        </w:tc>
        <w:tc>
          <w:tcPr>
            <w:tcW w:w="2952" w:type="dxa"/>
            <w:tcBorders>
              <w:top w:val="single" w:sz="4" w:space="0" w:color="000000"/>
              <w:left w:val="single" w:sz="4" w:space="0" w:color="000000"/>
              <w:bottom w:val="single" w:sz="4" w:space="0" w:color="000000"/>
              <w:right w:val="single" w:sz="4" w:space="0" w:color="000000"/>
            </w:tcBorders>
          </w:tcPr>
          <w:p w:rsidR="00EC1146" w:rsidRPr="007833AC" w:rsidRDefault="00EC1146" w:rsidP="00706FC4">
            <w:pPr>
              <w:spacing w:line="360" w:lineRule="auto"/>
              <w:rPr>
                <w:rFonts w:asciiTheme="majorBidi" w:hAnsiTheme="majorBidi" w:cstheme="majorBidi"/>
                <w:sz w:val="28"/>
                <w:szCs w:val="28"/>
              </w:rPr>
            </w:pPr>
            <w:r w:rsidRPr="007833AC">
              <w:rPr>
                <w:rFonts w:asciiTheme="majorBidi" w:hAnsiTheme="majorBidi" w:cstheme="majorBidi"/>
                <w:sz w:val="28"/>
                <w:szCs w:val="28"/>
              </w:rPr>
              <w:t>100</w:t>
            </w:r>
          </w:p>
        </w:tc>
      </w:tr>
    </w:tbl>
    <w:p w:rsidR="00EC1146" w:rsidRPr="007833AC" w:rsidRDefault="00EC1146" w:rsidP="00EC1146">
      <w:pPr>
        <w:spacing w:line="360" w:lineRule="auto"/>
        <w:rPr>
          <w:rFonts w:asciiTheme="majorBidi" w:hAnsiTheme="majorBidi" w:cstheme="majorBidi"/>
          <w:sz w:val="28"/>
          <w:szCs w:val="28"/>
        </w:rPr>
      </w:pPr>
      <w:r w:rsidRPr="007833AC">
        <w:rPr>
          <w:rFonts w:asciiTheme="majorBidi" w:hAnsiTheme="majorBidi" w:cstheme="majorBidi"/>
          <w:sz w:val="28"/>
          <w:szCs w:val="28"/>
        </w:rPr>
        <w:t xml:space="preserve">Table 6 reveals that 82(54.6%) of the respondents choose Yes that </w:t>
      </w:r>
      <w:r>
        <w:rPr>
          <w:rFonts w:asciiTheme="majorBidi" w:hAnsiTheme="majorBidi" w:cstheme="majorBidi"/>
          <w:sz w:val="28"/>
          <w:szCs w:val="28"/>
        </w:rPr>
        <w:t>environmental factors influencing the use of instructional materials in teaching of chemistry,</w:t>
      </w:r>
      <w:r w:rsidRPr="007833AC">
        <w:rPr>
          <w:rFonts w:asciiTheme="majorBidi" w:hAnsiTheme="majorBidi" w:cstheme="majorBidi"/>
          <w:sz w:val="28"/>
          <w:szCs w:val="28"/>
        </w:rPr>
        <w:t xml:space="preserve"> while 68 (45.3%) of the respondent choose No.</w:t>
      </w:r>
    </w:p>
    <w:p w:rsidR="00EC1146" w:rsidRDefault="00EC1146" w:rsidP="00EC1146">
      <w:pPr>
        <w:spacing w:line="360" w:lineRule="auto"/>
        <w:rPr>
          <w:rFonts w:asciiTheme="majorBidi" w:eastAsia="Calibri" w:hAnsiTheme="majorBidi" w:cstheme="majorBidi"/>
          <w:b/>
          <w:bCs/>
          <w:sz w:val="28"/>
          <w:szCs w:val="28"/>
        </w:rPr>
      </w:pPr>
    </w:p>
    <w:p w:rsidR="00EC1146" w:rsidRPr="00474E75" w:rsidRDefault="00EC1146" w:rsidP="00EC1146">
      <w:pPr>
        <w:spacing w:line="360" w:lineRule="auto"/>
        <w:rPr>
          <w:b/>
          <w:color w:val="000000"/>
          <w:sz w:val="28"/>
          <w:szCs w:val="28"/>
        </w:rPr>
      </w:pPr>
      <w:r w:rsidRPr="00474E75">
        <w:rPr>
          <w:b/>
          <w:color w:val="000000"/>
          <w:sz w:val="28"/>
          <w:szCs w:val="28"/>
        </w:rPr>
        <w:lastRenderedPageBreak/>
        <w:t>Discussion</w:t>
      </w:r>
    </w:p>
    <w:p w:rsidR="00EC1146" w:rsidRPr="00474E75" w:rsidRDefault="00EC1146" w:rsidP="00EC1146">
      <w:pPr>
        <w:spacing w:line="360" w:lineRule="auto"/>
        <w:ind w:firstLine="720"/>
        <w:rPr>
          <w:sz w:val="28"/>
          <w:szCs w:val="28"/>
        </w:rPr>
      </w:pPr>
      <w:r w:rsidRPr="00474E75">
        <w:rPr>
          <w:bCs/>
          <w:color w:val="000000"/>
          <w:sz w:val="28"/>
          <w:szCs w:val="28"/>
        </w:rPr>
        <w:t xml:space="preserve">The findings revealed that </w:t>
      </w:r>
      <w:r w:rsidRPr="00474E75">
        <w:rPr>
          <w:sz w:val="28"/>
          <w:szCs w:val="28"/>
        </w:rPr>
        <w:t xml:space="preserve">students taught chemistry using </w:t>
      </w:r>
      <w:r>
        <w:rPr>
          <w:sz w:val="28"/>
          <w:szCs w:val="28"/>
        </w:rPr>
        <w:t>uctional materials intt</w:t>
      </w:r>
      <w:r w:rsidRPr="00474E75">
        <w:rPr>
          <w:sz w:val="28"/>
          <w:szCs w:val="28"/>
        </w:rPr>
        <w:t>materials performed better than those taught with Conventional teaching method. This is probably so because projector will display like a film and every part of the lesson being taught will be visible for all to see, and also, it will appear with a lot animation which will make more interesting for students. This implies that, students, apart from learning, will also find it interesting and more focusing while serious acquiring knowledge. This finding agrees with the finding of Abdu (2015) who observed that Overhead projectors were found to be more impactful in teaching and learning compared with the conventional teaching methods and Olota (2015) also observed that the use of virtual mathematics classroom could improve students’ performance in mathematics compared with the conventional teaching approach.</w:t>
      </w:r>
    </w:p>
    <w:p w:rsidR="00EC1146" w:rsidRPr="00474E75" w:rsidRDefault="00EC1146" w:rsidP="00EC1146">
      <w:pPr>
        <w:spacing w:line="360" w:lineRule="auto"/>
        <w:ind w:firstLine="720"/>
        <w:rPr>
          <w:sz w:val="28"/>
          <w:szCs w:val="28"/>
        </w:rPr>
      </w:pPr>
      <w:r w:rsidRPr="00474E75">
        <w:rPr>
          <w:sz w:val="28"/>
          <w:szCs w:val="28"/>
        </w:rPr>
        <w:t xml:space="preserve">Furthermore, the findings revealed that male students performed better in chemistry in using projected materials to learn than female students. This maybe as </w:t>
      </w:r>
      <w:proofErr w:type="gramStart"/>
      <w:r w:rsidRPr="00474E75">
        <w:rPr>
          <w:sz w:val="28"/>
          <w:szCs w:val="28"/>
        </w:rPr>
        <w:t>a results</w:t>
      </w:r>
      <w:proofErr w:type="gramEnd"/>
      <w:r w:rsidRPr="00474E75">
        <w:rPr>
          <w:sz w:val="28"/>
          <w:szCs w:val="28"/>
        </w:rPr>
        <w:t xml:space="preserve"> of the fact using electrical and electronic gadget are generally regarded as male specific, hence, male students find it more personal and took the advantage for learning. This indicates that, in future, teaching and learning using ICT may likely to be dominated by male students. This finding is similar to the finding of Njoku (2016) discovered that males’ students performed better more than the females’ students. This finding is contrary to the finding of Abdu (2015) who discovered that Female students who were taught with Overhead projector </w:t>
      </w:r>
      <w:r w:rsidRPr="00474E75">
        <w:rPr>
          <w:sz w:val="28"/>
          <w:szCs w:val="28"/>
        </w:rPr>
        <w:lastRenderedPageBreak/>
        <w:t>performed better than male students who were taught with the Overhead projector.</w:t>
      </w:r>
    </w:p>
    <w:p w:rsidR="00EC1146" w:rsidRPr="00474E75" w:rsidRDefault="00EC1146" w:rsidP="00EC1146">
      <w:pPr>
        <w:spacing w:line="360" w:lineRule="auto"/>
        <w:ind w:firstLine="720"/>
        <w:rPr>
          <w:sz w:val="28"/>
          <w:szCs w:val="28"/>
        </w:rPr>
      </w:pPr>
      <w:r w:rsidRPr="00474E75">
        <w:rPr>
          <w:sz w:val="28"/>
          <w:szCs w:val="28"/>
        </w:rPr>
        <w:t xml:space="preserve">Finally, the findings showed that there was no significant interaction effect between treatment and gender. This is an indication that projected materials is an effective tool in teaching chemistry and can independently enhance students’ performance in chemistry as it showed that gender did have significant influence on it. This also tallies with the finding of Abdu (2015) who concluded by saying neither the male nor the female students performed significantly better than the other when Fine Arts were taught with the utilization of Overhead projectors to them. </w:t>
      </w:r>
    </w:p>
    <w:p w:rsidR="00EC1146" w:rsidRDefault="00EC1146" w:rsidP="00EC1146">
      <w:pPr>
        <w:spacing w:line="360" w:lineRule="auto"/>
        <w:rPr>
          <w:b/>
          <w:bCs/>
          <w:sz w:val="28"/>
          <w:szCs w:val="28"/>
        </w:rPr>
      </w:pPr>
    </w:p>
    <w:p w:rsidR="00EC1146" w:rsidRDefault="00EC1146" w:rsidP="00EC1146">
      <w:pPr>
        <w:spacing w:line="360" w:lineRule="auto"/>
      </w:pPr>
    </w:p>
    <w:p w:rsidR="000072FD" w:rsidRPr="00474E75" w:rsidRDefault="000072FD" w:rsidP="00474E75">
      <w:pPr>
        <w:spacing w:line="360" w:lineRule="auto"/>
        <w:ind w:left="1440" w:firstLine="1440"/>
        <w:jc w:val="left"/>
        <w:rPr>
          <w:b/>
          <w:bCs/>
          <w:sz w:val="28"/>
          <w:szCs w:val="28"/>
        </w:rPr>
      </w:pPr>
    </w:p>
    <w:p w:rsidR="003D261C" w:rsidRDefault="003D261C">
      <w:pPr>
        <w:jc w:val="left"/>
        <w:rPr>
          <w:b/>
          <w:bCs/>
          <w:sz w:val="28"/>
          <w:szCs w:val="28"/>
        </w:rPr>
      </w:pPr>
      <w:r>
        <w:rPr>
          <w:b/>
          <w:bCs/>
          <w:sz w:val="28"/>
          <w:szCs w:val="28"/>
        </w:rPr>
        <w:br w:type="page"/>
      </w:r>
    </w:p>
    <w:p w:rsidR="008B5D73" w:rsidRPr="00474E75" w:rsidRDefault="008B5D73" w:rsidP="00474E75">
      <w:pPr>
        <w:spacing w:line="480" w:lineRule="auto"/>
        <w:ind w:left="1440" w:firstLine="1440"/>
        <w:jc w:val="left"/>
        <w:rPr>
          <w:b/>
          <w:bCs/>
          <w:sz w:val="28"/>
          <w:szCs w:val="28"/>
        </w:rPr>
      </w:pPr>
      <w:r w:rsidRPr="00474E75">
        <w:rPr>
          <w:b/>
          <w:bCs/>
          <w:sz w:val="28"/>
          <w:szCs w:val="28"/>
        </w:rPr>
        <w:lastRenderedPageBreak/>
        <w:t>CHAPTER FIVE</w:t>
      </w:r>
    </w:p>
    <w:p w:rsidR="008B5D73" w:rsidRPr="00474E75" w:rsidRDefault="000A088D" w:rsidP="00474E75">
      <w:pPr>
        <w:spacing w:line="480" w:lineRule="auto"/>
        <w:ind w:firstLine="810"/>
        <w:rPr>
          <w:b/>
          <w:bCs/>
          <w:sz w:val="28"/>
          <w:szCs w:val="28"/>
        </w:rPr>
      </w:pPr>
      <w:r w:rsidRPr="00474E75">
        <w:rPr>
          <w:b/>
          <w:bCs/>
          <w:sz w:val="28"/>
          <w:szCs w:val="28"/>
        </w:rPr>
        <w:t>SUMMARY</w:t>
      </w:r>
      <w:r w:rsidR="008B5D73" w:rsidRPr="00474E75">
        <w:rPr>
          <w:b/>
          <w:bCs/>
          <w:sz w:val="28"/>
          <w:szCs w:val="28"/>
        </w:rPr>
        <w:t>, CONCLUSION AND RECOMMENDATIONS</w:t>
      </w:r>
    </w:p>
    <w:p w:rsidR="000A088D" w:rsidRPr="00474E75" w:rsidRDefault="000A088D" w:rsidP="00474E75">
      <w:pPr>
        <w:spacing w:line="480" w:lineRule="auto"/>
        <w:rPr>
          <w:bCs/>
          <w:color w:val="000000"/>
          <w:sz w:val="28"/>
          <w:szCs w:val="28"/>
        </w:rPr>
      </w:pPr>
      <w:r w:rsidRPr="00474E75">
        <w:rPr>
          <w:b/>
          <w:color w:val="000000"/>
          <w:sz w:val="28"/>
          <w:szCs w:val="28"/>
        </w:rPr>
        <w:t>Summary</w:t>
      </w:r>
      <w:r w:rsidRPr="00474E75">
        <w:rPr>
          <w:bCs/>
          <w:color w:val="000000"/>
          <w:sz w:val="28"/>
          <w:szCs w:val="28"/>
        </w:rPr>
        <w:t xml:space="preserve"> </w:t>
      </w:r>
    </w:p>
    <w:p w:rsidR="008B5D73" w:rsidRPr="00474E75" w:rsidRDefault="008B5D73" w:rsidP="00474E75">
      <w:pPr>
        <w:spacing w:line="480" w:lineRule="auto"/>
        <w:ind w:firstLine="810"/>
        <w:rPr>
          <w:bCs/>
          <w:color w:val="000000"/>
          <w:sz w:val="28"/>
          <w:szCs w:val="28"/>
        </w:rPr>
      </w:pPr>
      <w:r w:rsidRPr="00474E75">
        <w:rPr>
          <w:bCs/>
          <w:color w:val="000000"/>
          <w:sz w:val="28"/>
          <w:szCs w:val="28"/>
        </w:rPr>
        <w:t>The focus of this study is to assess the use of projected-materials in learning of chemistry in senior secondary schools in Ilorin. Thus, chapter presents discussion, conclusion and recommendations based on the findings.</w:t>
      </w:r>
    </w:p>
    <w:p w:rsidR="008B5D73" w:rsidRPr="00474E75" w:rsidRDefault="008B5D73" w:rsidP="00474E75">
      <w:pPr>
        <w:spacing w:line="480" w:lineRule="auto"/>
        <w:rPr>
          <w:b/>
          <w:bCs/>
          <w:sz w:val="28"/>
          <w:szCs w:val="28"/>
        </w:rPr>
      </w:pPr>
      <w:r w:rsidRPr="00474E75">
        <w:rPr>
          <w:b/>
          <w:bCs/>
          <w:sz w:val="28"/>
          <w:szCs w:val="28"/>
        </w:rPr>
        <w:t>Conclusion</w:t>
      </w:r>
    </w:p>
    <w:p w:rsidR="008B5D73" w:rsidRPr="00474E75" w:rsidRDefault="008B5D73" w:rsidP="00474E75">
      <w:pPr>
        <w:spacing w:line="480" w:lineRule="auto"/>
        <w:ind w:firstLine="720"/>
        <w:rPr>
          <w:b/>
          <w:bCs/>
          <w:sz w:val="28"/>
          <w:szCs w:val="28"/>
        </w:rPr>
      </w:pPr>
      <w:r w:rsidRPr="00474E75">
        <w:rPr>
          <w:sz w:val="28"/>
          <w:szCs w:val="28"/>
        </w:rPr>
        <w:t xml:space="preserve">The study concluded that </w:t>
      </w:r>
      <w:proofErr w:type="gramStart"/>
      <w:r w:rsidRPr="00474E75">
        <w:rPr>
          <w:sz w:val="28"/>
          <w:szCs w:val="28"/>
        </w:rPr>
        <w:t>projected materials is</w:t>
      </w:r>
      <w:proofErr w:type="gramEnd"/>
      <w:r w:rsidRPr="00474E75">
        <w:rPr>
          <w:sz w:val="28"/>
          <w:szCs w:val="28"/>
        </w:rPr>
        <w:t xml:space="preserve"> an effective strategy in enhancing students’ academic performance in chemistry than Conventional teaching method. Also, male students performed better than the female students in using projected materials for learning, and there was no gender influence on the treatment when taught chemistry.</w:t>
      </w:r>
    </w:p>
    <w:p w:rsidR="008B5D73" w:rsidRPr="00474E75" w:rsidRDefault="008B5D73" w:rsidP="00474E75">
      <w:pPr>
        <w:spacing w:line="480" w:lineRule="auto"/>
        <w:rPr>
          <w:b/>
          <w:sz w:val="28"/>
          <w:szCs w:val="28"/>
        </w:rPr>
      </w:pPr>
      <w:r w:rsidRPr="00474E75">
        <w:rPr>
          <w:b/>
          <w:sz w:val="28"/>
          <w:szCs w:val="28"/>
        </w:rPr>
        <w:t>Recommendations</w:t>
      </w:r>
    </w:p>
    <w:p w:rsidR="008B5D73" w:rsidRPr="00474E75" w:rsidRDefault="008B5D73" w:rsidP="00474E75">
      <w:pPr>
        <w:spacing w:line="480" w:lineRule="auto"/>
        <w:rPr>
          <w:bCs/>
          <w:sz w:val="28"/>
          <w:szCs w:val="28"/>
        </w:rPr>
      </w:pPr>
      <w:r w:rsidRPr="00474E75">
        <w:rPr>
          <w:bCs/>
          <w:sz w:val="28"/>
          <w:szCs w:val="28"/>
        </w:rPr>
        <w:t>The following recommendations were made based on the findings of this study:</w:t>
      </w:r>
    </w:p>
    <w:p w:rsidR="008B5D73" w:rsidRPr="00474E75" w:rsidRDefault="008B5D73" w:rsidP="00474E75">
      <w:pPr>
        <w:pStyle w:val="ListParagraph"/>
        <w:numPr>
          <w:ilvl w:val="0"/>
          <w:numId w:val="21"/>
        </w:numPr>
        <w:spacing w:line="480" w:lineRule="auto"/>
        <w:ind w:hanging="360"/>
        <w:rPr>
          <w:bCs/>
          <w:sz w:val="28"/>
          <w:szCs w:val="28"/>
        </w:rPr>
      </w:pPr>
      <w:r w:rsidRPr="00474E75">
        <w:rPr>
          <w:bCs/>
          <w:sz w:val="28"/>
          <w:szCs w:val="28"/>
        </w:rPr>
        <w:lastRenderedPageBreak/>
        <w:t>teachers should employ the use of projector materials for teaching chemistry since it has proven to be effective as against the Conventional teaching method;</w:t>
      </w:r>
    </w:p>
    <w:p w:rsidR="008B5D73" w:rsidRPr="00474E75" w:rsidRDefault="008B5D73" w:rsidP="00474E75">
      <w:pPr>
        <w:pStyle w:val="ListParagraph"/>
        <w:numPr>
          <w:ilvl w:val="0"/>
          <w:numId w:val="21"/>
        </w:numPr>
        <w:spacing w:line="480" w:lineRule="auto"/>
        <w:ind w:hanging="360"/>
        <w:rPr>
          <w:bCs/>
          <w:sz w:val="28"/>
          <w:szCs w:val="28"/>
        </w:rPr>
      </w:pPr>
      <w:r w:rsidRPr="00474E75">
        <w:rPr>
          <w:bCs/>
          <w:sz w:val="28"/>
          <w:szCs w:val="28"/>
        </w:rPr>
        <w:t>Female students be encouraged to use projected materials for learning and efforts should be made that they should not be discriminated against any ICT tools for teaching and learning; and</w:t>
      </w:r>
    </w:p>
    <w:p w:rsidR="008B5D73" w:rsidRPr="00474E75" w:rsidRDefault="008B5D73" w:rsidP="00474E75">
      <w:pPr>
        <w:pStyle w:val="ListParagraph"/>
        <w:numPr>
          <w:ilvl w:val="0"/>
          <w:numId w:val="21"/>
        </w:numPr>
        <w:spacing w:line="480" w:lineRule="auto"/>
        <w:ind w:hanging="360"/>
        <w:rPr>
          <w:bCs/>
          <w:sz w:val="28"/>
          <w:szCs w:val="28"/>
        </w:rPr>
      </w:pPr>
      <w:r w:rsidRPr="00474E75">
        <w:rPr>
          <w:bCs/>
          <w:sz w:val="28"/>
          <w:szCs w:val="28"/>
        </w:rPr>
        <w:t>Science teachers should adopt the use of projected materials as it has been tested ok in teaching and learning chemistry.</w:t>
      </w:r>
    </w:p>
    <w:p w:rsidR="008B5D73" w:rsidRPr="00474E75" w:rsidRDefault="008B5D73" w:rsidP="00474E75">
      <w:pPr>
        <w:spacing w:line="480" w:lineRule="auto"/>
        <w:rPr>
          <w:b/>
          <w:sz w:val="28"/>
          <w:szCs w:val="28"/>
        </w:rPr>
      </w:pPr>
      <w:r w:rsidRPr="00474E75">
        <w:rPr>
          <w:b/>
          <w:sz w:val="28"/>
          <w:szCs w:val="28"/>
        </w:rPr>
        <w:t>Suggestion for Further Studies</w:t>
      </w:r>
    </w:p>
    <w:p w:rsidR="008B5D73" w:rsidRPr="00474E75" w:rsidRDefault="008B5D73" w:rsidP="00474E75">
      <w:pPr>
        <w:spacing w:line="480" w:lineRule="auto"/>
        <w:rPr>
          <w:bCs/>
          <w:sz w:val="28"/>
          <w:szCs w:val="28"/>
        </w:rPr>
      </w:pPr>
      <w:r w:rsidRPr="00474E75">
        <w:rPr>
          <w:bCs/>
          <w:sz w:val="28"/>
          <w:szCs w:val="28"/>
        </w:rPr>
        <w:t>Similar studies should be conducted in the field of science in order to make learning more fascinating and result oriented;</w:t>
      </w:r>
    </w:p>
    <w:p w:rsidR="008B5D73" w:rsidRPr="00474E75" w:rsidRDefault="008B5D73" w:rsidP="00474E75">
      <w:pPr>
        <w:spacing w:line="480" w:lineRule="auto"/>
        <w:ind w:left="360"/>
        <w:rPr>
          <w:bCs/>
          <w:sz w:val="28"/>
          <w:szCs w:val="28"/>
        </w:rPr>
      </w:pPr>
    </w:p>
    <w:p w:rsidR="008B5D73" w:rsidRPr="00474E75" w:rsidRDefault="008B5D73" w:rsidP="00474E75">
      <w:pPr>
        <w:spacing w:line="360" w:lineRule="auto"/>
        <w:ind w:left="360"/>
        <w:rPr>
          <w:bCs/>
          <w:sz w:val="28"/>
          <w:szCs w:val="28"/>
        </w:rPr>
      </w:pPr>
    </w:p>
    <w:p w:rsidR="008B5D73" w:rsidRPr="00474E75" w:rsidRDefault="008B5D73" w:rsidP="00474E75">
      <w:pPr>
        <w:spacing w:line="360" w:lineRule="auto"/>
        <w:rPr>
          <w:b/>
          <w:bCs/>
          <w:sz w:val="28"/>
          <w:szCs w:val="28"/>
        </w:rPr>
      </w:pPr>
    </w:p>
    <w:p w:rsidR="008B5D73" w:rsidRPr="00474E75" w:rsidRDefault="008B5D73" w:rsidP="00474E75">
      <w:pPr>
        <w:spacing w:line="360" w:lineRule="auto"/>
        <w:rPr>
          <w:b/>
          <w:bCs/>
          <w:sz w:val="28"/>
          <w:szCs w:val="28"/>
        </w:rPr>
      </w:pPr>
    </w:p>
    <w:p w:rsidR="008B5D73" w:rsidRPr="00474E75" w:rsidRDefault="008B5D73" w:rsidP="00474E75">
      <w:pPr>
        <w:spacing w:line="360" w:lineRule="auto"/>
        <w:ind w:left="1440" w:firstLine="1440"/>
        <w:rPr>
          <w:b/>
          <w:bCs/>
          <w:sz w:val="28"/>
          <w:szCs w:val="28"/>
        </w:rPr>
      </w:pPr>
    </w:p>
    <w:p w:rsidR="008B5D73" w:rsidRPr="00474E75" w:rsidRDefault="008B5D73" w:rsidP="00474E75">
      <w:pPr>
        <w:spacing w:line="360" w:lineRule="auto"/>
        <w:jc w:val="left"/>
        <w:rPr>
          <w:b/>
          <w:bCs/>
          <w:sz w:val="28"/>
          <w:szCs w:val="28"/>
        </w:rPr>
      </w:pPr>
      <w:r w:rsidRPr="00474E75">
        <w:rPr>
          <w:b/>
          <w:bCs/>
          <w:sz w:val="28"/>
          <w:szCs w:val="28"/>
        </w:rPr>
        <w:br w:type="page"/>
      </w:r>
    </w:p>
    <w:p w:rsidR="008B5D73" w:rsidRPr="00474E75" w:rsidRDefault="008B5D73" w:rsidP="00474E75">
      <w:pPr>
        <w:spacing w:line="360" w:lineRule="auto"/>
        <w:ind w:left="1440" w:firstLine="1440"/>
        <w:rPr>
          <w:b/>
          <w:bCs/>
          <w:sz w:val="28"/>
          <w:szCs w:val="28"/>
        </w:rPr>
      </w:pPr>
      <w:r w:rsidRPr="00474E75">
        <w:rPr>
          <w:b/>
          <w:bCs/>
          <w:sz w:val="28"/>
          <w:szCs w:val="28"/>
        </w:rPr>
        <w:lastRenderedPageBreak/>
        <w:t>REFERENCE</w:t>
      </w:r>
    </w:p>
    <w:p w:rsidR="008B5D73" w:rsidRPr="00474E75" w:rsidRDefault="008B5D73" w:rsidP="00474E75">
      <w:pPr>
        <w:ind w:left="630" w:hanging="630"/>
        <w:rPr>
          <w:bCs/>
          <w:sz w:val="28"/>
          <w:szCs w:val="28"/>
        </w:rPr>
      </w:pPr>
      <w:proofErr w:type="gramStart"/>
      <w:r w:rsidRPr="00474E75">
        <w:rPr>
          <w:bCs/>
          <w:sz w:val="28"/>
          <w:szCs w:val="28"/>
        </w:rPr>
        <w:t>Abdu, M. D (2015).</w:t>
      </w:r>
      <w:proofErr w:type="gramEnd"/>
      <w:r w:rsidRPr="00474E75">
        <w:rPr>
          <w:bCs/>
          <w:sz w:val="28"/>
          <w:szCs w:val="28"/>
        </w:rPr>
        <w:t xml:space="preserve"> </w:t>
      </w:r>
      <w:r w:rsidRPr="00474E75">
        <w:rPr>
          <w:bCs/>
          <w:i/>
          <w:sz w:val="28"/>
          <w:szCs w:val="28"/>
        </w:rPr>
        <w:t>Effects of overhead instructional projection on fine arts students' performance in junior secondary school in Kaita Local government, Katsina State, Nigeria</w:t>
      </w:r>
      <w:proofErr w:type="gramStart"/>
      <w:r w:rsidRPr="00474E75">
        <w:rPr>
          <w:bCs/>
          <w:sz w:val="28"/>
          <w:szCs w:val="28"/>
        </w:rPr>
        <w:t>.[</w:t>
      </w:r>
      <w:proofErr w:type="gramEnd"/>
      <w:r w:rsidRPr="00474E75">
        <w:rPr>
          <w:bCs/>
          <w:sz w:val="28"/>
          <w:szCs w:val="28"/>
        </w:rPr>
        <w:t>Master thesis, Ahmadu Bello University, Zaria].</w:t>
      </w:r>
    </w:p>
    <w:p w:rsidR="008B5D73" w:rsidRPr="00474E75" w:rsidRDefault="008B5D73" w:rsidP="00474E75">
      <w:pPr>
        <w:ind w:left="630" w:hanging="630"/>
        <w:rPr>
          <w:bCs/>
          <w:sz w:val="28"/>
          <w:szCs w:val="28"/>
        </w:rPr>
      </w:pPr>
      <w:r w:rsidRPr="00474E75">
        <w:rPr>
          <w:bCs/>
          <w:sz w:val="28"/>
          <w:szCs w:val="28"/>
        </w:rPr>
        <w:t>Adigun, F. A,Ajagun, G.A. and Madu, S. (2019)</w:t>
      </w:r>
      <w:r w:rsidRPr="00474E75">
        <w:rPr>
          <w:bCs/>
          <w:i/>
          <w:sz w:val="28"/>
          <w:szCs w:val="28"/>
        </w:rPr>
        <w:t>Effect of Round-Robin Instructional Strategy on Senior Secondary School Students’ Interest in Electrochemistry in Federal Capital Territory Abuja Nigeria</w:t>
      </w:r>
      <w:r w:rsidRPr="00474E75">
        <w:rPr>
          <w:bCs/>
          <w:sz w:val="28"/>
          <w:szCs w:val="28"/>
        </w:rPr>
        <w:t>. Journal of Education and e-Learning Research Vol. 6, No. 3, 129-134, 2019 ISSN(E) 2410-9991/ISSN(P)2518-0169.DOI:10.20448/journal.509.2019.63.129.134J</w:t>
      </w:r>
    </w:p>
    <w:p w:rsidR="008B5D73" w:rsidRPr="00474E75" w:rsidRDefault="008B5D73" w:rsidP="00474E75">
      <w:pPr>
        <w:rPr>
          <w:bCs/>
          <w:sz w:val="28"/>
          <w:szCs w:val="28"/>
        </w:rPr>
      </w:pPr>
      <w:proofErr w:type="gramStart"/>
      <w:r w:rsidRPr="00474E75">
        <w:rPr>
          <w:bCs/>
          <w:sz w:val="28"/>
          <w:szCs w:val="28"/>
        </w:rPr>
        <w:t>Abolade, A.</w:t>
      </w:r>
      <w:proofErr w:type="gramEnd"/>
      <w:r w:rsidRPr="00474E75">
        <w:rPr>
          <w:bCs/>
          <w:sz w:val="28"/>
          <w:szCs w:val="28"/>
        </w:rPr>
        <w:t xml:space="preserve"> </w:t>
      </w:r>
      <w:proofErr w:type="gramStart"/>
      <w:r w:rsidRPr="00474E75">
        <w:rPr>
          <w:bCs/>
          <w:sz w:val="28"/>
          <w:szCs w:val="28"/>
        </w:rPr>
        <w:t>A (2004).</w:t>
      </w:r>
      <w:proofErr w:type="gramEnd"/>
      <w:r w:rsidRPr="00474E75">
        <w:rPr>
          <w:bCs/>
          <w:sz w:val="28"/>
          <w:szCs w:val="28"/>
        </w:rPr>
        <w:t xml:space="preserve"> </w:t>
      </w:r>
      <w:r w:rsidRPr="00474E75">
        <w:rPr>
          <w:bCs/>
          <w:i/>
          <w:sz w:val="28"/>
          <w:szCs w:val="28"/>
        </w:rPr>
        <w:t>Overview and management of a-v materials and resource centers in Nigeria (Paper presented at ARMTI) for Communication Specialists</w:t>
      </w:r>
      <w:r w:rsidRPr="00474E75">
        <w:rPr>
          <w:bCs/>
          <w:sz w:val="28"/>
          <w:szCs w:val="28"/>
        </w:rPr>
        <w:t>. Ilorin: October 22nd 2004.</w:t>
      </w:r>
    </w:p>
    <w:p w:rsidR="008B5D73" w:rsidRPr="00474E75" w:rsidRDefault="008B5D73" w:rsidP="00474E75">
      <w:pPr>
        <w:ind w:left="630" w:hanging="630"/>
        <w:rPr>
          <w:bCs/>
          <w:sz w:val="28"/>
          <w:szCs w:val="28"/>
        </w:rPr>
      </w:pPr>
      <w:proofErr w:type="gramStart"/>
      <w:r w:rsidRPr="00474E75">
        <w:rPr>
          <w:bCs/>
          <w:sz w:val="28"/>
          <w:szCs w:val="28"/>
        </w:rPr>
        <w:t>Amri, A, Ngatia, P, Mwakilasa, A.O (1993).</w:t>
      </w:r>
      <w:proofErr w:type="gramEnd"/>
      <w:r w:rsidRPr="00474E75">
        <w:rPr>
          <w:bCs/>
          <w:sz w:val="28"/>
          <w:szCs w:val="28"/>
        </w:rPr>
        <w:t xml:space="preserve"> </w:t>
      </w:r>
      <w:proofErr w:type="gramStart"/>
      <w:r w:rsidRPr="00474E75">
        <w:rPr>
          <w:bCs/>
          <w:i/>
          <w:sz w:val="28"/>
          <w:szCs w:val="28"/>
        </w:rPr>
        <w:t>A Guide for Training Teachers of Health workers</w:t>
      </w:r>
      <w:r w:rsidRPr="00474E75">
        <w:rPr>
          <w:bCs/>
          <w:sz w:val="28"/>
          <w:szCs w:val="28"/>
        </w:rPr>
        <w:t>.</w:t>
      </w:r>
      <w:proofErr w:type="gramEnd"/>
      <w:r w:rsidRPr="00474E75">
        <w:rPr>
          <w:bCs/>
          <w:sz w:val="28"/>
          <w:szCs w:val="28"/>
        </w:rPr>
        <w:t xml:space="preserve"> Amref Foundation.</w:t>
      </w:r>
    </w:p>
    <w:p w:rsidR="008B5D73" w:rsidRPr="00474E75" w:rsidRDefault="008B5D73" w:rsidP="00474E75">
      <w:pPr>
        <w:ind w:left="630" w:hanging="630"/>
        <w:rPr>
          <w:bCs/>
          <w:sz w:val="28"/>
          <w:szCs w:val="28"/>
        </w:rPr>
      </w:pPr>
      <w:proofErr w:type="gramStart"/>
      <w:r w:rsidRPr="00474E75">
        <w:rPr>
          <w:bCs/>
          <w:sz w:val="28"/>
          <w:szCs w:val="28"/>
        </w:rPr>
        <w:t xml:space="preserve">Alaba, P (2001) </w:t>
      </w:r>
      <w:r w:rsidRPr="00474E75">
        <w:rPr>
          <w:bCs/>
          <w:i/>
          <w:sz w:val="28"/>
          <w:szCs w:val="28"/>
        </w:rPr>
        <w:t>Evaluating instructional materials for Nigerian Schools</w:t>
      </w:r>
      <w:r w:rsidRPr="00474E75">
        <w:rPr>
          <w:bCs/>
          <w:sz w:val="28"/>
          <w:szCs w:val="28"/>
        </w:rPr>
        <w:t>.</w:t>
      </w:r>
      <w:proofErr w:type="gramEnd"/>
      <w:r w:rsidRPr="00474E75">
        <w:rPr>
          <w:bCs/>
          <w:sz w:val="28"/>
          <w:szCs w:val="28"/>
        </w:rPr>
        <w:t xml:space="preserve"> Journal of Research and Teaching, 6 (4) 20-29.</w:t>
      </w:r>
    </w:p>
    <w:p w:rsidR="008B5D73" w:rsidRPr="00474E75" w:rsidRDefault="008B5D73" w:rsidP="00474E75">
      <w:pPr>
        <w:ind w:left="630" w:hanging="630"/>
        <w:rPr>
          <w:bCs/>
          <w:sz w:val="28"/>
          <w:szCs w:val="28"/>
        </w:rPr>
      </w:pPr>
      <w:proofErr w:type="gramStart"/>
      <w:r w:rsidRPr="00474E75">
        <w:rPr>
          <w:bCs/>
          <w:sz w:val="28"/>
          <w:szCs w:val="28"/>
        </w:rPr>
        <w:t>Bobbitt, F. (2008).</w:t>
      </w:r>
      <w:proofErr w:type="gramEnd"/>
      <w:r w:rsidRPr="00474E75">
        <w:rPr>
          <w:bCs/>
          <w:sz w:val="28"/>
          <w:szCs w:val="28"/>
        </w:rPr>
        <w:t xml:space="preserve"> </w:t>
      </w:r>
      <w:proofErr w:type="gramStart"/>
      <w:r w:rsidRPr="00474E75">
        <w:rPr>
          <w:bCs/>
          <w:i/>
          <w:sz w:val="28"/>
          <w:szCs w:val="28"/>
        </w:rPr>
        <w:t>The Curriculum.</w:t>
      </w:r>
      <w:proofErr w:type="gramEnd"/>
      <w:r w:rsidRPr="00474E75">
        <w:rPr>
          <w:bCs/>
          <w:i/>
          <w:sz w:val="28"/>
          <w:szCs w:val="28"/>
        </w:rPr>
        <w:t xml:space="preserve"> Boston</w:t>
      </w:r>
      <w:r w:rsidRPr="00474E75">
        <w:rPr>
          <w:bCs/>
          <w:sz w:val="28"/>
          <w:szCs w:val="28"/>
        </w:rPr>
        <w:t>: Houghton Mifflin.</w:t>
      </w:r>
    </w:p>
    <w:p w:rsidR="008B5D73" w:rsidRPr="00474E75" w:rsidRDefault="008B5D73" w:rsidP="00474E75">
      <w:pPr>
        <w:ind w:left="630" w:hanging="630"/>
        <w:rPr>
          <w:bCs/>
          <w:sz w:val="28"/>
          <w:szCs w:val="28"/>
        </w:rPr>
      </w:pPr>
      <w:proofErr w:type="gramStart"/>
      <w:r w:rsidRPr="00474E75">
        <w:rPr>
          <w:bCs/>
          <w:sz w:val="28"/>
          <w:szCs w:val="28"/>
        </w:rPr>
        <w:t>Collins English Dictionary (2003).</w:t>
      </w:r>
      <w:proofErr w:type="gramEnd"/>
      <w:r w:rsidRPr="00474E75">
        <w:rPr>
          <w:bCs/>
          <w:sz w:val="28"/>
          <w:szCs w:val="28"/>
        </w:rPr>
        <w:t xml:space="preserve"> </w:t>
      </w:r>
      <w:proofErr w:type="gramStart"/>
      <w:r w:rsidRPr="00474E75">
        <w:rPr>
          <w:bCs/>
          <w:i/>
          <w:sz w:val="28"/>
          <w:szCs w:val="28"/>
        </w:rPr>
        <w:t>Complete and Unabridged</w:t>
      </w:r>
      <w:r w:rsidRPr="00474E75">
        <w:rPr>
          <w:bCs/>
          <w:sz w:val="28"/>
          <w:szCs w:val="28"/>
        </w:rPr>
        <w:t>.</w:t>
      </w:r>
      <w:proofErr w:type="gramEnd"/>
      <w:r w:rsidRPr="00474E75">
        <w:rPr>
          <w:bCs/>
          <w:sz w:val="28"/>
          <w:szCs w:val="28"/>
        </w:rPr>
        <w:t xml:space="preserve"> Harper Collins Publishers  </w:t>
      </w:r>
    </w:p>
    <w:p w:rsidR="008B5D73" w:rsidRPr="00474E75" w:rsidRDefault="008B5D73" w:rsidP="00474E75">
      <w:pPr>
        <w:ind w:left="630" w:hanging="630"/>
        <w:rPr>
          <w:bCs/>
          <w:sz w:val="28"/>
          <w:szCs w:val="28"/>
        </w:rPr>
      </w:pPr>
      <w:proofErr w:type="gramStart"/>
      <w:r w:rsidRPr="00474E75">
        <w:rPr>
          <w:bCs/>
          <w:sz w:val="28"/>
          <w:szCs w:val="28"/>
        </w:rPr>
        <w:t>Collins English Dictionary (2003).</w:t>
      </w:r>
      <w:proofErr w:type="gramEnd"/>
      <w:r w:rsidRPr="00474E75">
        <w:rPr>
          <w:bCs/>
          <w:sz w:val="28"/>
          <w:szCs w:val="28"/>
        </w:rPr>
        <w:t xml:space="preserve"> </w:t>
      </w:r>
      <w:proofErr w:type="gramStart"/>
      <w:r w:rsidRPr="00474E75">
        <w:rPr>
          <w:bCs/>
          <w:i/>
          <w:sz w:val="28"/>
          <w:szCs w:val="28"/>
        </w:rPr>
        <w:t>Complete and Unabridged</w:t>
      </w:r>
      <w:r w:rsidRPr="00474E75">
        <w:rPr>
          <w:bCs/>
          <w:sz w:val="28"/>
          <w:szCs w:val="28"/>
        </w:rPr>
        <w:t>.</w:t>
      </w:r>
      <w:proofErr w:type="gramEnd"/>
      <w:r w:rsidRPr="00474E75">
        <w:rPr>
          <w:bCs/>
          <w:sz w:val="28"/>
          <w:szCs w:val="28"/>
        </w:rPr>
        <w:t xml:space="preserve"> Harper Collins Publishers  </w:t>
      </w:r>
    </w:p>
    <w:p w:rsidR="008B5D73" w:rsidRPr="00474E75" w:rsidRDefault="008B5D73" w:rsidP="00474E75">
      <w:pPr>
        <w:ind w:left="630" w:hanging="630"/>
        <w:rPr>
          <w:bCs/>
          <w:sz w:val="28"/>
          <w:szCs w:val="28"/>
        </w:rPr>
      </w:pPr>
      <w:r w:rsidRPr="00474E75">
        <w:rPr>
          <w:bCs/>
          <w:sz w:val="28"/>
          <w:szCs w:val="28"/>
        </w:rPr>
        <w:t>Eze, P. I. (2004)</w:t>
      </w:r>
      <w:r w:rsidRPr="00474E75">
        <w:rPr>
          <w:bCs/>
          <w:i/>
          <w:sz w:val="28"/>
          <w:szCs w:val="28"/>
        </w:rPr>
        <w:t>"Instructional materials for effective teaching and learning of Christian religious knowledge</w:t>
      </w:r>
      <w:r w:rsidRPr="00474E75">
        <w:rPr>
          <w:bCs/>
          <w:sz w:val="28"/>
          <w:szCs w:val="28"/>
        </w:rPr>
        <w:t>.Academic Discourse: An International Journal.</w:t>
      </w:r>
    </w:p>
    <w:p w:rsidR="008B5D73" w:rsidRPr="00474E75" w:rsidRDefault="008B5D73" w:rsidP="00474E75">
      <w:pPr>
        <w:ind w:left="630" w:hanging="630"/>
        <w:rPr>
          <w:bCs/>
          <w:sz w:val="28"/>
          <w:szCs w:val="28"/>
        </w:rPr>
      </w:pPr>
      <w:proofErr w:type="gramStart"/>
      <w:r w:rsidRPr="00474E75">
        <w:rPr>
          <w:bCs/>
          <w:sz w:val="28"/>
          <w:szCs w:val="28"/>
        </w:rPr>
        <w:t>Gambari, A.</w:t>
      </w:r>
      <w:proofErr w:type="gramEnd"/>
      <w:r w:rsidRPr="00474E75">
        <w:rPr>
          <w:bCs/>
          <w:sz w:val="28"/>
          <w:szCs w:val="28"/>
        </w:rPr>
        <w:t xml:space="preserve"> </w:t>
      </w:r>
      <w:proofErr w:type="gramStart"/>
      <w:r w:rsidRPr="00474E75">
        <w:rPr>
          <w:bCs/>
          <w:sz w:val="28"/>
          <w:szCs w:val="28"/>
        </w:rPr>
        <w:t>I, Kawu, H and Folade, O. C (2018).</w:t>
      </w:r>
      <w:proofErr w:type="gramEnd"/>
      <w:r w:rsidRPr="00474E75">
        <w:rPr>
          <w:bCs/>
          <w:sz w:val="28"/>
          <w:szCs w:val="28"/>
        </w:rPr>
        <w:t xml:space="preserve"> </w:t>
      </w:r>
      <w:r w:rsidRPr="00474E75">
        <w:rPr>
          <w:bCs/>
          <w:i/>
          <w:sz w:val="28"/>
          <w:szCs w:val="28"/>
        </w:rPr>
        <w:t>Impact of Virtual Laboratory on the Achievement of Secondary School Chemistry Students in Homogeneous and Heterogeneous Collaborative Environments</w:t>
      </w:r>
      <w:r w:rsidRPr="00474E75">
        <w:rPr>
          <w:bCs/>
          <w:sz w:val="28"/>
          <w:szCs w:val="28"/>
        </w:rPr>
        <w:t>.Contemporary Educational Technology, 2018, 9(3), 246-263. https://doi.org/10.30935/cet.444108</w:t>
      </w:r>
    </w:p>
    <w:p w:rsidR="008B5D73" w:rsidRPr="00474E75" w:rsidRDefault="008B5D73" w:rsidP="00474E75">
      <w:pPr>
        <w:ind w:left="630" w:hanging="630"/>
        <w:rPr>
          <w:bCs/>
          <w:sz w:val="28"/>
          <w:szCs w:val="28"/>
        </w:rPr>
      </w:pPr>
      <w:proofErr w:type="gramStart"/>
      <w:r w:rsidRPr="00474E75">
        <w:rPr>
          <w:bCs/>
          <w:sz w:val="28"/>
          <w:szCs w:val="28"/>
        </w:rPr>
        <w:t>Gilmanshina, S.</w:t>
      </w:r>
      <w:proofErr w:type="gramEnd"/>
      <w:r w:rsidRPr="00474E75">
        <w:rPr>
          <w:bCs/>
          <w:sz w:val="28"/>
          <w:szCs w:val="28"/>
        </w:rPr>
        <w:t xml:space="preserve"> I, Gilmanshina, I. R &amp;Sagitova, R. N(2016).</w:t>
      </w:r>
      <w:r w:rsidRPr="00474E75">
        <w:rPr>
          <w:bCs/>
          <w:i/>
          <w:sz w:val="28"/>
          <w:szCs w:val="28"/>
        </w:rPr>
        <w:t>The Feature of Scientific Explanation in the Teaching of Chemistry in the Environment of New Information of School Students’ Developmental Education.</w:t>
      </w:r>
      <w:r w:rsidRPr="00474E75">
        <w:rPr>
          <w:bCs/>
          <w:sz w:val="28"/>
          <w:szCs w:val="28"/>
        </w:rPr>
        <w:t xml:space="preserve">International Journal of Environmental &amp; Science Education, 2016, 11(4), 349-358. </w:t>
      </w:r>
      <w:proofErr w:type="gramStart"/>
      <w:r w:rsidRPr="00474E75">
        <w:rPr>
          <w:bCs/>
          <w:sz w:val="28"/>
          <w:szCs w:val="28"/>
        </w:rPr>
        <w:t>doi</w:t>
      </w:r>
      <w:proofErr w:type="gramEnd"/>
      <w:r w:rsidRPr="00474E75">
        <w:rPr>
          <w:bCs/>
          <w:sz w:val="28"/>
          <w:szCs w:val="28"/>
        </w:rPr>
        <w:t>: 10.12973/ijese.2016.322a</w:t>
      </w:r>
    </w:p>
    <w:p w:rsidR="008B5D73" w:rsidRPr="00474E75" w:rsidRDefault="008B5D73" w:rsidP="00474E75">
      <w:pPr>
        <w:ind w:left="630" w:hanging="630"/>
        <w:rPr>
          <w:bCs/>
          <w:sz w:val="28"/>
          <w:szCs w:val="28"/>
        </w:rPr>
      </w:pPr>
      <w:r w:rsidRPr="00474E75">
        <w:rPr>
          <w:bCs/>
          <w:sz w:val="28"/>
          <w:szCs w:val="28"/>
        </w:rPr>
        <w:lastRenderedPageBreak/>
        <w:t xml:space="preserve">Okwuduba, E. N, Offiah. F. C and Madichie, C. J. (2018) </w:t>
      </w:r>
      <w:r w:rsidRPr="00474E75">
        <w:rPr>
          <w:bCs/>
          <w:i/>
          <w:sz w:val="28"/>
          <w:szCs w:val="28"/>
        </w:rPr>
        <w:t>Effect of Computer Simulations on Secondary School Students’ Academic Achievement in Chemistry in Anambra State. Asian Online Journal Publishing Group, vol. 4(4), pages 284-289.</w:t>
      </w:r>
    </w:p>
    <w:p w:rsidR="008B5D73" w:rsidRPr="00474E75" w:rsidRDefault="008B5D73" w:rsidP="00474E75">
      <w:pPr>
        <w:ind w:left="630" w:hanging="630"/>
        <w:rPr>
          <w:bCs/>
          <w:sz w:val="28"/>
          <w:szCs w:val="28"/>
        </w:rPr>
      </w:pPr>
      <w:r w:rsidRPr="00474E75">
        <w:rPr>
          <w:bCs/>
          <w:sz w:val="28"/>
          <w:szCs w:val="28"/>
        </w:rPr>
        <w:t xml:space="preserve">James, G (2016) </w:t>
      </w:r>
      <w:r w:rsidRPr="00474E75">
        <w:rPr>
          <w:bCs/>
          <w:i/>
          <w:sz w:val="28"/>
          <w:szCs w:val="28"/>
        </w:rPr>
        <w:t>Nigeria Senior Secondary School chemistry curriculum in comparism with China Senior Secondary School chemistry</w:t>
      </w:r>
      <w:r w:rsidRPr="00474E75">
        <w:rPr>
          <w:bCs/>
          <w:sz w:val="28"/>
          <w:szCs w:val="28"/>
        </w:rPr>
        <w:t xml:space="preserve"> [Master thesis, University of Jos]</w:t>
      </w:r>
    </w:p>
    <w:p w:rsidR="008B5D73" w:rsidRPr="00474E75" w:rsidRDefault="008B5D73" w:rsidP="00474E75">
      <w:pPr>
        <w:ind w:left="630" w:hanging="630"/>
        <w:rPr>
          <w:bCs/>
          <w:sz w:val="28"/>
          <w:szCs w:val="28"/>
        </w:rPr>
      </w:pPr>
      <w:r w:rsidRPr="00474E75">
        <w:rPr>
          <w:bCs/>
          <w:sz w:val="28"/>
          <w:szCs w:val="28"/>
        </w:rPr>
        <w:t xml:space="preserve">Kelly, A. V. (2008). </w:t>
      </w:r>
      <w:r w:rsidRPr="00474E75">
        <w:rPr>
          <w:bCs/>
          <w:i/>
          <w:sz w:val="28"/>
          <w:szCs w:val="28"/>
        </w:rPr>
        <w:t xml:space="preserve">The Curriculum Theory and practice 4 </w:t>
      </w:r>
      <w:proofErr w:type="gramStart"/>
      <w:r w:rsidRPr="00474E75">
        <w:rPr>
          <w:bCs/>
          <w:i/>
          <w:sz w:val="28"/>
          <w:szCs w:val="28"/>
        </w:rPr>
        <w:t>edition</w:t>
      </w:r>
      <w:proofErr w:type="gramEnd"/>
      <w:r w:rsidRPr="00474E75">
        <w:rPr>
          <w:bCs/>
          <w:i/>
          <w:sz w:val="28"/>
          <w:szCs w:val="28"/>
        </w:rPr>
        <w:t>.</w:t>
      </w:r>
      <w:r w:rsidRPr="00474E75">
        <w:rPr>
          <w:bCs/>
          <w:sz w:val="28"/>
          <w:szCs w:val="28"/>
        </w:rPr>
        <w:t xml:space="preserve"> London: Paul Chapman. </w:t>
      </w:r>
    </w:p>
    <w:p w:rsidR="008B5D73" w:rsidRPr="00474E75" w:rsidRDefault="008B5D73" w:rsidP="00474E75">
      <w:pPr>
        <w:ind w:left="630" w:hanging="630"/>
        <w:rPr>
          <w:bCs/>
          <w:sz w:val="28"/>
          <w:szCs w:val="28"/>
        </w:rPr>
      </w:pPr>
      <w:r w:rsidRPr="00474E75">
        <w:rPr>
          <w:bCs/>
          <w:sz w:val="28"/>
          <w:szCs w:val="28"/>
        </w:rPr>
        <w:t xml:space="preserve">Lokendra, K. O (2016) </w:t>
      </w:r>
      <w:r w:rsidRPr="00474E75">
        <w:rPr>
          <w:bCs/>
          <w:i/>
          <w:sz w:val="28"/>
          <w:szCs w:val="28"/>
        </w:rPr>
        <w:t>Using I.C.T. in Chemistry Education</w:t>
      </w:r>
    </w:p>
    <w:p w:rsidR="008B5D73" w:rsidRPr="00474E75" w:rsidRDefault="008B5D73" w:rsidP="00474E75">
      <w:pPr>
        <w:ind w:left="630" w:hanging="630"/>
        <w:rPr>
          <w:bCs/>
          <w:sz w:val="28"/>
          <w:szCs w:val="28"/>
        </w:rPr>
      </w:pPr>
      <w:r w:rsidRPr="00474E75">
        <w:rPr>
          <w:bCs/>
          <w:sz w:val="28"/>
          <w:szCs w:val="28"/>
        </w:rPr>
        <w:t xml:space="preserve">Musingafi, M. C </w:t>
      </w:r>
      <w:proofErr w:type="gramStart"/>
      <w:r w:rsidRPr="00474E75">
        <w:rPr>
          <w:bCs/>
          <w:sz w:val="28"/>
          <w:szCs w:val="28"/>
        </w:rPr>
        <w:t>andChaden’anga ,</w:t>
      </w:r>
      <w:proofErr w:type="gramEnd"/>
      <w:r w:rsidRPr="00474E75">
        <w:rPr>
          <w:bCs/>
          <w:sz w:val="28"/>
          <w:szCs w:val="28"/>
        </w:rPr>
        <w:t xml:space="preserve"> C. (2014</w:t>
      </w:r>
      <w:r w:rsidRPr="00474E75">
        <w:rPr>
          <w:bCs/>
          <w:i/>
          <w:sz w:val="28"/>
          <w:szCs w:val="28"/>
        </w:rPr>
        <w:t>). Information and Communication Technology in classroom situations in rural and urban areas in Zimbabwe: a comparative study on the use of digital and projected materials in teaching and learning at six secondary schools in Masvingo.</w:t>
      </w:r>
      <w:r w:rsidRPr="00474E75">
        <w:rPr>
          <w:bCs/>
          <w:sz w:val="28"/>
          <w:szCs w:val="28"/>
        </w:rPr>
        <w:t>Review of Information Engineering and Applications, 2014, 1(4): 77-92. http://pakinsight.com/?ic=journal&amp;journal=79</w:t>
      </w:r>
    </w:p>
    <w:p w:rsidR="008B5D73" w:rsidRPr="00474E75" w:rsidRDefault="008B5D73" w:rsidP="00474E75">
      <w:pPr>
        <w:ind w:left="630" w:hanging="630"/>
        <w:rPr>
          <w:bCs/>
          <w:sz w:val="28"/>
          <w:szCs w:val="28"/>
        </w:rPr>
      </w:pPr>
      <w:proofErr w:type="gramStart"/>
      <w:r w:rsidRPr="00474E75">
        <w:rPr>
          <w:bCs/>
          <w:sz w:val="28"/>
          <w:szCs w:val="28"/>
        </w:rPr>
        <w:t>Merriam-Webster.com dictionary.</w:t>
      </w:r>
      <w:proofErr w:type="gramEnd"/>
      <w:r w:rsidRPr="00474E75">
        <w:rPr>
          <w:bCs/>
          <w:sz w:val="28"/>
          <w:szCs w:val="28"/>
        </w:rPr>
        <w:t xml:space="preserve"> Retrieved February 9, 2021, </w:t>
      </w:r>
      <w:hyperlink r:id="rId8" w:history="1">
        <w:r w:rsidRPr="00474E75">
          <w:rPr>
            <w:rStyle w:val="Hyperlink"/>
            <w:bCs/>
            <w:sz w:val="28"/>
            <w:szCs w:val="28"/>
          </w:rPr>
          <w:t>https://www.merriam-webster.com/dictionary/science</w:t>
        </w:r>
      </w:hyperlink>
    </w:p>
    <w:p w:rsidR="008B5D73" w:rsidRPr="00474E75" w:rsidRDefault="008B5D73" w:rsidP="00474E75">
      <w:pPr>
        <w:ind w:left="630" w:hanging="630"/>
        <w:rPr>
          <w:bCs/>
          <w:sz w:val="28"/>
          <w:szCs w:val="28"/>
        </w:rPr>
      </w:pPr>
      <w:proofErr w:type="gramStart"/>
      <w:r w:rsidRPr="00474E75">
        <w:rPr>
          <w:bCs/>
          <w:sz w:val="28"/>
          <w:szCs w:val="28"/>
        </w:rPr>
        <w:t xml:space="preserve">Mhlanga, H. S. (2017) </w:t>
      </w:r>
      <w:r w:rsidRPr="00474E75">
        <w:rPr>
          <w:bCs/>
          <w:i/>
          <w:sz w:val="28"/>
          <w:szCs w:val="28"/>
        </w:rPr>
        <w:t>The Impact of Using an Overhead Projector in the Teaching and Learning of Mathematics</w:t>
      </w:r>
      <w:r w:rsidRPr="00474E75">
        <w:rPr>
          <w:bCs/>
          <w:sz w:val="28"/>
          <w:szCs w:val="28"/>
        </w:rPr>
        <w:t>.</w:t>
      </w:r>
      <w:proofErr w:type="gramEnd"/>
      <w:r w:rsidRPr="00474E75">
        <w:rPr>
          <w:bCs/>
          <w:sz w:val="28"/>
          <w:szCs w:val="28"/>
        </w:rPr>
        <w:t xml:space="preserve"> </w:t>
      </w:r>
      <w:proofErr w:type="gramStart"/>
      <w:r w:rsidRPr="00474E75">
        <w:rPr>
          <w:bCs/>
          <w:sz w:val="28"/>
          <w:szCs w:val="28"/>
        </w:rPr>
        <w:t>[Master thesis, Bindura University of Science, Zimbabwe].</w:t>
      </w:r>
      <w:proofErr w:type="gramEnd"/>
      <w:r w:rsidRPr="00474E75">
        <w:rPr>
          <w:bCs/>
          <w:sz w:val="28"/>
          <w:szCs w:val="28"/>
        </w:rPr>
        <w:t xml:space="preserve"> http://localhost:8080/xmlui/handle/123456789/8892</w:t>
      </w:r>
    </w:p>
    <w:p w:rsidR="008B5D73" w:rsidRPr="00474E75" w:rsidRDefault="008B5D73" w:rsidP="00474E75">
      <w:pPr>
        <w:ind w:left="630" w:hanging="630"/>
        <w:rPr>
          <w:bCs/>
          <w:sz w:val="28"/>
          <w:szCs w:val="28"/>
        </w:rPr>
      </w:pPr>
      <w:r w:rsidRPr="00474E75">
        <w:rPr>
          <w:bCs/>
          <w:sz w:val="28"/>
          <w:szCs w:val="28"/>
        </w:rPr>
        <w:t>Njoku, Z.C</w:t>
      </w:r>
      <w:proofErr w:type="gramStart"/>
      <w:r w:rsidRPr="00474E75">
        <w:rPr>
          <w:bCs/>
          <w:sz w:val="28"/>
          <w:szCs w:val="28"/>
        </w:rPr>
        <w:t>.(</w:t>
      </w:r>
      <w:proofErr w:type="gramEnd"/>
      <w:r w:rsidRPr="00474E75">
        <w:rPr>
          <w:bCs/>
          <w:sz w:val="28"/>
          <w:szCs w:val="28"/>
        </w:rPr>
        <w:t>2005)</w:t>
      </w:r>
      <w:r w:rsidRPr="00474E75">
        <w:rPr>
          <w:bCs/>
          <w:i/>
          <w:sz w:val="28"/>
          <w:szCs w:val="28"/>
        </w:rPr>
        <w:t>. Level of chemistry practical science skills acquired by senior secondary school (SSII) students</w:t>
      </w:r>
      <w:r w:rsidRPr="00474E75">
        <w:rPr>
          <w:bCs/>
          <w:sz w:val="28"/>
          <w:szCs w:val="28"/>
        </w:rPr>
        <w:t>. Nigeria Journal of Professional Teachers, 1(1): 88-93.</w:t>
      </w:r>
    </w:p>
    <w:p w:rsidR="008B5D73" w:rsidRPr="00474E75" w:rsidRDefault="008B5D73" w:rsidP="00474E75">
      <w:pPr>
        <w:ind w:left="630" w:hanging="630"/>
        <w:rPr>
          <w:bCs/>
          <w:sz w:val="28"/>
          <w:szCs w:val="28"/>
        </w:rPr>
      </w:pPr>
      <w:r w:rsidRPr="00474E75">
        <w:rPr>
          <w:bCs/>
          <w:sz w:val="28"/>
          <w:szCs w:val="28"/>
        </w:rPr>
        <w:t xml:space="preserve">Njoku, S. O (2016). </w:t>
      </w:r>
      <w:proofErr w:type="gramStart"/>
      <w:r w:rsidRPr="00474E75">
        <w:rPr>
          <w:bCs/>
          <w:i/>
          <w:sz w:val="28"/>
          <w:szCs w:val="28"/>
        </w:rPr>
        <w:t>Effects of the use of Audio-Visual Materials in the Teaching and Learning of Computer in Junior Secondary Schools of Ebonyi state</w:t>
      </w:r>
      <w:r w:rsidRPr="00474E75">
        <w:rPr>
          <w:bCs/>
          <w:sz w:val="28"/>
          <w:szCs w:val="28"/>
        </w:rPr>
        <w:t>.</w:t>
      </w:r>
      <w:proofErr w:type="gramEnd"/>
      <w:r w:rsidRPr="00474E75">
        <w:rPr>
          <w:bCs/>
          <w:sz w:val="28"/>
          <w:szCs w:val="28"/>
        </w:rPr>
        <w:t xml:space="preserve"> </w:t>
      </w:r>
      <w:proofErr w:type="gramStart"/>
      <w:r w:rsidRPr="00474E75">
        <w:rPr>
          <w:bCs/>
          <w:sz w:val="28"/>
          <w:szCs w:val="28"/>
        </w:rPr>
        <w:t>[Bachelor dissertation, Ebonyi State University].</w:t>
      </w:r>
      <w:proofErr w:type="gramEnd"/>
    </w:p>
    <w:p w:rsidR="008B5D73" w:rsidRPr="00474E75" w:rsidRDefault="008B5D73" w:rsidP="00474E75">
      <w:pPr>
        <w:ind w:left="630" w:hanging="630"/>
        <w:rPr>
          <w:bCs/>
          <w:sz w:val="28"/>
          <w:szCs w:val="28"/>
        </w:rPr>
      </w:pPr>
      <w:r w:rsidRPr="00474E75">
        <w:rPr>
          <w:bCs/>
          <w:sz w:val="28"/>
          <w:szCs w:val="28"/>
        </w:rPr>
        <w:t xml:space="preserve">Nnamani, S. C. and O. A. Oyibe, O. A. (2016) </w:t>
      </w:r>
      <w:r w:rsidRPr="00474E75">
        <w:rPr>
          <w:bCs/>
          <w:i/>
          <w:sz w:val="28"/>
          <w:szCs w:val="28"/>
        </w:rPr>
        <w:t xml:space="preserve">Gender and Academic Achievement of Secondary School Students in Social Studies in Abakaliki Urban of Ebonyi State. </w:t>
      </w:r>
      <w:r w:rsidRPr="00474E75">
        <w:rPr>
          <w:bCs/>
          <w:sz w:val="28"/>
          <w:szCs w:val="28"/>
        </w:rPr>
        <w:t>British Journal of Education Vol.4, No.8, pp.72-83, August 2016 Published by European Centre for Research Training and Development UK (www.eajournals.org)</w:t>
      </w:r>
    </w:p>
    <w:p w:rsidR="008B5D73" w:rsidRPr="00474E75" w:rsidRDefault="008B5D73" w:rsidP="00474E75">
      <w:pPr>
        <w:ind w:left="630" w:hanging="630"/>
        <w:rPr>
          <w:bCs/>
          <w:sz w:val="28"/>
          <w:szCs w:val="28"/>
        </w:rPr>
      </w:pPr>
      <w:proofErr w:type="gramStart"/>
      <w:r w:rsidRPr="00474E75">
        <w:rPr>
          <w:bCs/>
          <w:sz w:val="28"/>
          <w:szCs w:val="28"/>
        </w:rPr>
        <w:lastRenderedPageBreak/>
        <w:t xml:space="preserve">Nicolaou, C, Matsiola, M and Kalliris, G (2019) </w:t>
      </w:r>
      <w:r w:rsidRPr="00474E75">
        <w:rPr>
          <w:bCs/>
          <w:i/>
          <w:sz w:val="28"/>
          <w:szCs w:val="28"/>
        </w:rPr>
        <w:t>Technology-Enhanced Learning and Teaching Methodologies through Audiovisual Materials</w:t>
      </w:r>
      <w:r w:rsidRPr="00474E75">
        <w:rPr>
          <w:bCs/>
          <w:sz w:val="28"/>
          <w:szCs w:val="28"/>
        </w:rPr>
        <w:t>.Educ.</w:t>
      </w:r>
      <w:proofErr w:type="gramEnd"/>
      <w:r w:rsidRPr="00474E75">
        <w:rPr>
          <w:bCs/>
          <w:sz w:val="28"/>
          <w:szCs w:val="28"/>
        </w:rPr>
        <w:t xml:space="preserve"> Sci. 2019, 9, 196; doi</w:t>
      </w:r>
      <w:proofErr w:type="gramStart"/>
      <w:r w:rsidRPr="00474E75">
        <w:rPr>
          <w:bCs/>
          <w:sz w:val="28"/>
          <w:szCs w:val="28"/>
        </w:rPr>
        <w:t>:10.3390</w:t>
      </w:r>
      <w:proofErr w:type="gramEnd"/>
      <w:r w:rsidRPr="00474E75">
        <w:rPr>
          <w:bCs/>
          <w:sz w:val="28"/>
          <w:szCs w:val="28"/>
        </w:rPr>
        <w:t>/educsci9030196</w:t>
      </w:r>
    </w:p>
    <w:p w:rsidR="008B5D73" w:rsidRPr="00474E75" w:rsidRDefault="008B5D73" w:rsidP="00474E75">
      <w:pPr>
        <w:ind w:left="630" w:hanging="630"/>
        <w:rPr>
          <w:bCs/>
          <w:sz w:val="28"/>
          <w:szCs w:val="28"/>
        </w:rPr>
      </w:pPr>
      <w:r w:rsidRPr="00474E75">
        <w:rPr>
          <w:bCs/>
          <w:sz w:val="28"/>
          <w:szCs w:val="28"/>
        </w:rPr>
        <w:t xml:space="preserve">Okwuduba, E. N, Offiah. F. C and Madichie, C. J. (2018) </w:t>
      </w:r>
      <w:r w:rsidRPr="00474E75">
        <w:rPr>
          <w:bCs/>
          <w:i/>
          <w:sz w:val="28"/>
          <w:szCs w:val="28"/>
        </w:rPr>
        <w:t xml:space="preserve">Effect of Computer Simulations on Secondary School Students’ Academic Achievement in Chemistry in Anambra State. </w:t>
      </w:r>
      <w:r w:rsidRPr="00474E75">
        <w:rPr>
          <w:bCs/>
          <w:sz w:val="28"/>
          <w:szCs w:val="28"/>
        </w:rPr>
        <w:t>Asian Online Journal Publishing Group, vol. 4(4), pages 284-289.</w:t>
      </w:r>
    </w:p>
    <w:p w:rsidR="008B5D73" w:rsidRPr="00474E75" w:rsidRDefault="008B5D73" w:rsidP="00474E75">
      <w:pPr>
        <w:ind w:left="630" w:hanging="630"/>
        <w:rPr>
          <w:bCs/>
          <w:sz w:val="28"/>
          <w:szCs w:val="28"/>
        </w:rPr>
      </w:pPr>
      <w:proofErr w:type="gramStart"/>
      <w:r w:rsidRPr="00474E75">
        <w:rPr>
          <w:bCs/>
          <w:sz w:val="28"/>
          <w:szCs w:val="28"/>
        </w:rPr>
        <w:t xml:space="preserve">Okwara, Anyagh and Ikyaan (2017) </w:t>
      </w:r>
      <w:r w:rsidRPr="00474E75">
        <w:rPr>
          <w:bCs/>
          <w:i/>
          <w:sz w:val="28"/>
          <w:szCs w:val="28"/>
        </w:rPr>
        <w:t>Enhancing students' academic achievement</w:t>
      </w:r>
      <w:r w:rsidRPr="00474E75">
        <w:rPr>
          <w:bCs/>
          <w:sz w:val="28"/>
          <w:szCs w:val="28"/>
        </w:rPr>
        <w:t>.</w:t>
      </w:r>
      <w:proofErr w:type="gramEnd"/>
      <w:r w:rsidRPr="00474E75">
        <w:rPr>
          <w:bCs/>
          <w:sz w:val="28"/>
          <w:szCs w:val="28"/>
        </w:rPr>
        <w:t xml:space="preserve"> Unpublish.</w:t>
      </w:r>
    </w:p>
    <w:p w:rsidR="008B5D73" w:rsidRPr="00474E75" w:rsidRDefault="008B5D73" w:rsidP="00474E75">
      <w:pPr>
        <w:ind w:left="630" w:hanging="630"/>
        <w:rPr>
          <w:bCs/>
          <w:sz w:val="28"/>
          <w:szCs w:val="28"/>
        </w:rPr>
      </w:pPr>
      <w:proofErr w:type="gramStart"/>
      <w:r w:rsidRPr="00474E75">
        <w:rPr>
          <w:bCs/>
          <w:sz w:val="28"/>
          <w:szCs w:val="28"/>
        </w:rPr>
        <w:t>Obwoge, R. O and Mosol, J. P (2016</w:t>
      </w:r>
      <w:r w:rsidRPr="00474E75">
        <w:rPr>
          <w:bCs/>
          <w:i/>
          <w:sz w:val="28"/>
          <w:szCs w:val="28"/>
        </w:rPr>
        <w:t>).</w:t>
      </w:r>
      <w:proofErr w:type="gramEnd"/>
      <w:r w:rsidRPr="00474E75">
        <w:rPr>
          <w:bCs/>
          <w:i/>
          <w:sz w:val="28"/>
          <w:szCs w:val="28"/>
        </w:rPr>
        <w:t xml:space="preserve"> </w:t>
      </w:r>
      <w:proofErr w:type="gramStart"/>
      <w:r w:rsidRPr="00474E75">
        <w:rPr>
          <w:bCs/>
          <w:i/>
          <w:sz w:val="28"/>
          <w:szCs w:val="28"/>
        </w:rPr>
        <w:t>Understanding the utilization of instructional materials in training health professionals.</w:t>
      </w:r>
      <w:proofErr w:type="gramEnd"/>
      <w:r w:rsidRPr="00474E75">
        <w:rPr>
          <w:bCs/>
          <w:sz w:val="28"/>
          <w:szCs w:val="28"/>
        </w:rPr>
        <w:t xml:space="preserve"> A </w:t>
      </w:r>
      <w:r w:rsidRPr="00474E75">
        <w:rPr>
          <w:bCs/>
          <w:iCs/>
          <w:sz w:val="28"/>
          <w:szCs w:val="28"/>
        </w:rPr>
        <w:t>Journal of Nursing and Health Science (IOSR-JNHS</w:t>
      </w:r>
      <w:proofErr w:type="gramStart"/>
      <w:r w:rsidRPr="00474E75">
        <w:rPr>
          <w:bCs/>
          <w:iCs/>
          <w:sz w:val="28"/>
          <w:szCs w:val="28"/>
        </w:rPr>
        <w:t>)e</w:t>
      </w:r>
      <w:proofErr w:type="gramEnd"/>
      <w:r w:rsidRPr="00474E75">
        <w:rPr>
          <w:bCs/>
          <w:iCs/>
          <w:sz w:val="28"/>
          <w:szCs w:val="28"/>
        </w:rPr>
        <w:t>-ISSN: 23201959.p- ISSN: 23201</w:t>
      </w:r>
      <w:r w:rsidRPr="00474E75">
        <w:rPr>
          <w:bCs/>
          <w:i/>
          <w:iCs/>
          <w:sz w:val="28"/>
          <w:szCs w:val="28"/>
        </w:rPr>
        <w:t>940 Volume 5, Issue 3 Ver. III (May. -</w:t>
      </w:r>
      <w:r w:rsidRPr="00474E75">
        <w:rPr>
          <w:bCs/>
          <w:iCs/>
          <w:sz w:val="28"/>
          <w:szCs w:val="28"/>
        </w:rPr>
        <w:t>Jun. 2016), PP 01-08www.iosrjournals.org</w:t>
      </w:r>
    </w:p>
    <w:p w:rsidR="00474E75" w:rsidRDefault="008B5D73" w:rsidP="00474E75">
      <w:pPr>
        <w:rPr>
          <w:bCs/>
          <w:i/>
          <w:sz w:val="28"/>
          <w:szCs w:val="28"/>
        </w:rPr>
      </w:pPr>
      <w:proofErr w:type="gramStart"/>
      <w:r w:rsidRPr="00474E75">
        <w:rPr>
          <w:bCs/>
          <w:sz w:val="28"/>
          <w:szCs w:val="28"/>
        </w:rPr>
        <w:t>Oyelekan, Igbokwe and Moyock (2017).</w:t>
      </w:r>
      <w:proofErr w:type="gramEnd"/>
      <w:r w:rsidRPr="00474E75">
        <w:rPr>
          <w:bCs/>
          <w:sz w:val="28"/>
          <w:szCs w:val="28"/>
        </w:rPr>
        <w:t xml:space="preserve"> </w:t>
      </w:r>
      <w:r w:rsidRPr="00474E75">
        <w:rPr>
          <w:bCs/>
          <w:i/>
          <w:sz w:val="28"/>
          <w:szCs w:val="28"/>
        </w:rPr>
        <w:t xml:space="preserve">Science Teachers’ Utilisation of </w:t>
      </w:r>
    </w:p>
    <w:p w:rsidR="008B5D73" w:rsidRPr="00474E75" w:rsidRDefault="008B5D73" w:rsidP="00474E75">
      <w:pPr>
        <w:ind w:left="630"/>
        <w:rPr>
          <w:bCs/>
          <w:sz w:val="28"/>
          <w:szCs w:val="28"/>
        </w:rPr>
      </w:pPr>
      <w:r w:rsidRPr="00474E75">
        <w:rPr>
          <w:bCs/>
          <w:i/>
          <w:sz w:val="28"/>
          <w:szCs w:val="28"/>
        </w:rPr>
        <w:t>Innovative Strategies for Teaching Senior School Science in Ilorin, Nigeria.</w:t>
      </w:r>
      <w:r w:rsidRPr="00474E75">
        <w:rPr>
          <w:bCs/>
          <w:sz w:val="28"/>
          <w:szCs w:val="28"/>
        </w:rPr>
        <w:t>Malaysian Online Journal of Educational Sciences, Volume 5 - Issue 2</w:t>
      </w:r>
    </w:p>
    <w:p w:rsidR="008B5D73" w:rsidRPr="00474E75" w:rsidRDefault="008B5D73" w:rsidP="00474E75">
      <w:pPr>
        <w:ind w:left="630" w:hanging="630"/>
        <w:rPr>
          <w:bCs/>
          <w:sz w:val="28"/>
          <w:szCs w:val="28"/>
        </w:rPr>
      </w:pPr>
      <w:proofErr w:type="gramStart"/>
      <w:r w:rsidRPr="00474E75">
        <w:rPr>
          <w:bCs/>
          <w:sz w:val="28"/>
          <w:szCs w:val="28"/>
        </w:rPr>
        <w:t>Oyelekan, O. S., Jolayemi, S. S. &amp;Upahi, J. E. (2018).</w:t>
      </w:r>
      <w:proofErr w:type="gramEnd"/>
      <w:r w:rsidRPr="00474E75">
        <w:rPr>
          <w:bCs/>
          <w:sz w:val="28"/>
          <w:szCs w:val="28"/>
        </w:rPr>
        <w:t xml:space="preserve"> </w:t>
      </w:r>
      <w:proofErr w:type="gramStart"/>
      <w:r w:rsidRPr="00474E75">
        <w:rPr>
          <w:bCs/>
          <w:i/>
          <w:sz w:val="28"/>
          <w:szCs w:val="28"/>
        </w:rPr>
        <w:t>Relationships among senior school students’ self-efficacy, metacognition and their achievement in Chemistry</w:t>
      </w:r>
      <w:r w:rsidRPr="00474E75">
        <w:rPr>
          <w:bCs/>
          <w:sz w:val="28"/>
          <w:szCs w:val="28"/>
        </w:rPr>
        <w:t>.</w:t>
      </w:r>
      <w:proofErr w:type="gramEnd"/>
      <w:r w:rsidRPr="00474E75">
        <w:rPr>
          <w:bCs/>
          <w:sz w:val="28"/>
          <w:szCs w:val="28"/>
        </w:rPr>
        <w:t xml:space="preserve"> </w:t>
      </w:r>
      <w:proofErr w:type="gramStart"/>
      <w:r w:rsidRPr="00474E75">
        <w:rPr>
          <w:bCs/>
          <w:sz w:val="28"/>
          <w:szCs w:val="28"/>
        </w:rPr>
        <w:t>Cypriot Journal of Educational Science.</w:t>
      </w:r>
      <w:proofErr w:type="gramEnd"/>
      <w:r w:rsidRPr="00474E75">
        <w:rPr>
          <w:bCs/>
          <w:sz w:val="28"/>
          <w:szCs w:val="28"/>
        </w:rPr>
        <w:t xml:space="preserve"> 14(2), 208-221.</w:t>
      </w:r>
    </w:p>
    <w:p w:rsidR="008B5D73" w:rsidRPr="00474E75" w:rsidRDefault="008B5D73" w:rsidP="00474E75">
      <w:pPr>
        <w:ind w:left="630" w:hanging="630"/>
        <w:rPr>
          <w:bCs/>
          <w:sz w:val="28"/>
          <w:szCs w:val="28"/>
        </w:rPr>
      </w:pPr>
      <w:proofErr w:type="gramStart"/>
      <w:r w:rsidRPr="00474E75">
        <w:rPr>
          <w:bCs/>
          <w:sz w:val="28"/>
          <w:szCs w:val="28"/>
        </w:rPr>
        <w:t>Olota (2015), M. M.</w:t>
      </w:r>
      <w:r w:rsidRPr="00474E75">
        <w:rPr>
          <w:bCs/>
          <w:i/>
          <w:sz w:val="28"/>
          <w:szCs w:val="28"/>
        </w:rPr>
        <w:t>Development of Virtual Mathematics Classroom for the Nigerian Senior Secondary School Students</w:t>
      </w:r>
      <w:r w:rsidRPr="00474E75">
        <w:rPr>
          <w:bCs/>
          <w:sz w:val="28"/>
          <w:szCs w:val="28"/>
        </w:rPr>
        <w:t>.</w:t>
      </w:r>
      <w:proofErr w:type="gramEnd"/>
      <w:r w:rsidRPr="00474E75">
        <w:rPr>
          <w:bCs/>
          <w:sz w:val="28"/>
          <w:szCs w:val="28"/>
        </w:rPr>
        <w:t xml:space="preserve"> </w:t>
      </w:r>
      <w:proofErr w:type="gramStart"/>
      <w:r w:rsidRPr="00474E75">
        <w:rPr>
          <w:bCs/>
          <w:sz w:val="28"/>
          <w:szCs w:val="28"/>
        </w:rPr>
        <w:t>[Bachelor dissertation, University of Ilorin].</w:t>
      </w:r>
      <w:proofErr w:type="gramEnd"/>
    </w:p>
    <w:p w:rsidR="008B5D73" w:rsidRPr="00474E75" w:rsidRDefault="008B5D73" w:rsidP="00474E75">
      <w:pPr>
        <w:ind w:left="630" w:hanging="630"/>
        <w:rPr>
          <w:bCs/>
          <w:sz w:val="28"/>
          <w:szCs w:val="28"/>
        </w:rPr>
      </w:pPr>
      <w:r w:rsidRPr="00474E75">
        <w:rPr>
          <w:bCs/>
          <w:sz w:val="28"/>
          <w:szCs w:val="28"/>
        </w:rPr>
        <w:t>Piaget's Theory and Stages of Cognitive Development</w:t>
      </w:r>
    </w:p>
    <w:p w:rsidR="008B5D73" w:rsidRPr="00474E75" w:rsidRDefault="008B5D73" w:rsidP="00474E75">
      <w:pPr>
        <w:ind w:left="630" w:hanging="630"/>
        <w:rPr>
          <w:bCs/>
          <w:sz w:val="28"/>
          <w:szCs w:val="28"/>
        </w:rPr>
      </w:pPr>
      <w:r w:rsidRPr="00474E75">
        <w:rPr>
          <w:bCs/>
          <w:sz w:val="28"/>
          <w:szCs w:val="28"/>
        </w:rPr>
        <w:t xml:space="preserve">Piaget, J. (1972). </w:t>
      </w:r>
      <w:proofErr w:type="gramStart"/>
      <w:r w:rsidRPr="00474E75">
        <w:rPr>
          <w:bCs/>
          <w:i/>
          <w:sz w:val="28"/>
          <w:szCs w:val="28"/>
        </w:rPr>
        <w:t>The origins of intelligence in children</w:t>
      </w:r>
      <w:r w:rsidRPr="00474E75">
        <w:rPr>
          <w:bCs/>
          <w:sz w:val="28"/>
          <w:szCs w:val="28"/>
        </w:rPr>
        <w:t>.</w:t>
      </w:r>
      <w:proofErr w:type="gramEnd"/>
      <w:r w:rsidRPr="00474E75">
        <w:rPr>
          <w:bCs/>
          <w:sz w:val="28"/>
          <w:szCs w:val="28"/>
        </w:rPr>
        <w:t xml:space="preserve"> New York, NY: International University Press. </w:t>
      </w:r>
    </w:p>
    <w:p w:rsidR="008B5D73" w:rsidRPr="00474E75" w:rsidRDefault="008B5D73" w:rsidP="00474E75">
      <w:pPr>
        <w:ind w:left="630" w:hanging="630"/>
        <w:rPr>
          <w:bCs/>
          <w:sz w:val="28"/>
          <w:szCs w:val="28"/>
        </w:rPr>
      </w:pPr>
      <w:r w:rsidRPr="00474E75">
        <w:rPr>
          <w:bCs/>
          <w:sz w:val="28"/>
          <w:szCs w:val="28"/>
        </w:rPr>
        <w:t>Rowtree P.I (2004</w:t>
      </w:r>
      <w:r w:rsidRPr="00474E75">
        <w:rPr>
          <w:bCs/>
          <w:i/>
          <w:sz w:val="28"/>
          <w:szCs w:val="28"/>
        </w:rPr>
        <w:t>) Using Information Communication Technology (ICT)</w:t>
      </w:r>
      <w:r w:rsidRPr="00474E75">
        <w:rPr>
          <w:bCs/>
          <w:sz w:val="28"/>
          <w:szCs w:val="28"/>
        </w:rPr>
        <w:t>, Journal of   Technology and Human Services 24(2/3): 167-79.</w:t>
      </w:r>
    </w:p>
    <w:p w:rsidR="008B5D73" w:rsidRPr="00474E75" w:rsidRDefault="008B5D73" w:rsidP="00474E75">
      <w:pPr>
        <w:ind w:left="630" w:hanging="630"/>
        <w:rPr>
          <w:bCs/>
          <w:sz w:val="28"/>
          <w:szCs w:val="28"/>
        </w:rPr>
      </w:pPr>
      <w:r w:rsidRPr="00474E75">
        <w:rPr>
          <w:bCs/>
          <w:sz w:val="28"/>
          <w:szCs w:val="28"/>
        </w:rPr>
        <w:t xml:space="preserve">Sirhan, G (2007). </w:t>
      </w:r>
      <w:proofErr w:type="gramStart"/>
      <w:r w:rsidRPr="00474E75">
        <w:rPr>
          <w:bCs/>
          <w:i/>
          <w:sz w:val="28"/>
          <w:szCs w:val="28"/>
        </w:rPr>
        <w:t>Learning Difficulties in Chemistry</w:t>
      </w:r>
      <w:r w:rsidRPr="00474E75">
        <w:rPr>
          <w:bCs/>
          <w:sz w:val="28"/>
          <w:szCs w:val="28"/>
        </w:rPr>
        <w:t>: An Overview.Journal of Turkish Science Education, 4(2).</w:t>
      </w:r>
      <w:proofErr w:type="gramEnd"/>
    </w:p>
    <w:p w:rsidR="008B5D73" w:rsidRPr="00474E75" w:rsidRDefault="008B5D73" w:rsidP="00474E75">
      <w:pPr>
        <w:ind w:left="630" w:hanging="630"/>
        <w:rPr>
          <w:bCs/>
          <w:sz w:val="28"/>
          <w:szCs w:val="28"/>
        </w:rPr>
      </w:pPr>
      <w:proofErr w:type="gramStart"/>
      <w:r w:rsidRPr="00474E75">
        <w:rPr>
          <w:bCs/>
          <w:sz w:val="28"/>
          <w:szCs w:val="28"/>
        </w:rPr>
        <w:t>Steinmayr, R., Meißner, A., Weidinger, A. F., &amp;Wirthwein, L. (2014</w:t>
      </w:r>
      <w:r w:rsidRPr="00474E75">
        <w:rPr>
          <w:bCs/>
          <w:i/>
          <w:sz w:val="28"/>
          <w:szCs w:val="28"/>
        </w:rPr>
        <w:t>).</w:t>
      </w:r>
      <w:proofErr w:type="gramEnd"/>
      <w:r w:rsidRPr="00474E75">
        <w:rPr>
          <w:bCs/>
          <w:i/>
          <w:sz w:val="28"/>
          <w:szCs w:val="28"/>
        </w:rPr>
        <w:t xml:space="preserve"> </w:t>
      </w:r>
      <w:proofErr w:type="gramStart"/>
      <w:r w:rsidRPr="00474E75">
        <w:rPr>
          <w:bCs/>
          <w:i/>
          <w:sz w:val="28"/>
          <w:szCs w:val="28"/>
        </w:rPr>
        <w:t>Academic achievement.</w:t>
      </w:r>
      <w:proofErr w:type="gramEnd"/>
      <w:r w:rsidRPr="00474E75">
        <w:rPr>
          <w:bCs/>
          <w:sz w:val="28"/>
          <w:szCs w:val="28"/>
        </w:rPr>
        <w:t xml:space="preserve"> </w:t>
      </w:r>
      <w:proofErr w:type="gramStart"/>
      <w:r w:rsidRPr="00474E75">
        <w:rPr>
          <w:bCs/>
          <w:sz w:val="28"/>
          <w:szCs w:val="28"/>
        </w:rPr>
        <w:t>Oxford Bibliographies.doi, 10, 9780199756810-0108.</w:t>
      </w:r>
      <w:proofErr w:type="gramEnd"/>
      <w:r w:rsidRPr="00474E75">
        <w:rPr>
          <w:bCs/>
          <w:sz w:val="28"/>
          <w:szCs w:val="28"/>
        </w:rPr>
        <w:t xml:space="preserve"> </w:t>
      </w:r>
    </w:p>
    <w:p w:rsidR="000072FD" w:rsidRPr="00474E75" w:rsidRDefault="000072FD" w:rsidP="00474E75">
      <w:pPr>
        <w:ind w:left="1440" w:firstLine="1440"/>
        <w:jc w:val="left"/>
        <w:rPr>
          <w:b/>
          <w:bCs/>
          <w:sz w:val="28"/>
          <w:szCs w:val="28"/>
        </w:rPr>
      </w:pPr>
    </w:p>
    <w:p w:rsidR="000072FD" w:rsidRPr="00474E75" w:rsidRDefault="000072FD" w:rsidP="00474E75">
      <w:pPr>
        <w:ind w:left="1440" w:firstLine="1440"/>
        <w:jc w:val="left"/>
        <w:rPr>
          <w:b/>
          <w:bCs/>
          <w:sz w:val="28"/>
          <w:szCs w:val="28"/>
        </w:rPr>
      </w:pPr>
    </w:p>
    <w:p w:rsidR="000072FD" w:rsidRPr="00474E75" w:rsidRDefault="000072FD" w:rsidP="00474E75">
      <w:pPr>
        <w:ind w:left="1440" w:firstLine="1440"/>
        <w:jc w:val="left"/>
        <w:rPr>
          <w:b/>
          <w:bCs/>
          <w:sz w:val="28"/>
          <w:szCs w:val="28"/>
        </w:rPr>
      </w:pPr>
    </w:p>
    <w:p w:rsidR="000072FD" w:rsidRPr="00474E75" w:rsidRDefault="000072FD" w:rsidP="00474E75">
      <w:pPr>
        <w:ind w:left="1440" w:firstLine="1440"/>
        <w:jc w:val="left"/>
        <w:rPr>
          <w:b/>
          <w:bCs/>
          <w:sz w:val="28"/>
          <w:szCs w:val="28"/>
        </w:rPr>
      </w:pPr>
    </w:p>
    <w:p w:rsidR="000072FD" w:rsidRPr="00474E75" w:rsidRDefault="000072FD" w:rsidP="00474E75">
      <w:pPr>
        <w:ind w:left="1440" w:firstLine="1440"/>
        <w:jc w:val="left"/>
        <w:rPr>
          <w:b/>
          <w:bCs/>
          <w:sz w:val="28"/>
          <w:szCs w:val="28"/>
        </w:rPr>
      </w:pPr>
    </w:p>
    <w:p w:rsidR="000072FD" w:rsidRPr="00474E75" w:rsidRDefault="000072FD" w:rsidP="00474E75">
      <w:pPr>
        <w:ind w:left="1440" w:firstLine="1440"/>
        <w:jc w:val="left"/>
        <w:rPr>
          <w:b/>
          <w:bCs/>
          <w:sz w:val="28"/>
          <w:szCs w:val="28"/>
        </w:rPr>
      </w:pPr>
    </w:p>
    <w:p w:rsidR="000072FD" w:rsidRPr="00474E75" w:rsidRDefault="000072FD" w:rsidP="00474E75">
      <w:pPr>
        <w:ind w:left="1440" w:firstLine="1440"/>
        <w:jc w:val="left"/>
        <w:rPr>
          <w:b/>
          <w:bCs/>
          <w:sz w:val="28"/>
          <w:szCs w:val="28"/>
        </w:rPr>
      </w:pPr>
    </w:p>
    <w:p w:rsidR="000072FD" w:rsidRPr="00474E75" w:rsidRDefault="000072FD" w:rsidP="00474E75">
      <w:pPr>
        <w:ind w:left="1440" w:firstLine="1440"/>
        <w:jc w:val="left"/>
        <w:rPr>
          <w:b/>
          <w:bCs/>
          <w:sz w:val="28"/>
          <w:szCs w:val="28"/>
        </w:rPr>
      </w:pPr>
    </w:p>
    <w:p w:rsidR="000072FD" w:rsidRPr="00474E75" w:rsidRDefault="000072FD" w:rsidP="00474E75">
      <w:pPr>
        <w:ind w:left="1440" w:firstLine="1440"/>
        <w:jc w:val="left"/>
        <w:rPr>
          <w:b/>
          <w:bCs/>
          <w:sz w:val="28"/>
          <w:szCs w:val="28"/>
        </w:rPr>
      </w:pPr>
    </w:p>
    <w:p w:rsidR="000072FD" w:rsidRPr="00474E75" w:rsidRDefault="000072FD" w:rsidP="00474E75">
      <w:pPr>
        <w:ind w:left="1440" w:firstLine="1440"/>
        <w:jc w:val="left"/>
        <w:rPr>
          <w:b/>
          <w:bCs/>
          <w:sz w:val="28"/>
          <w:szCs w:val="28"/>
        </w:rPr>
      </w:pPr>
    </w:p>
    <w:p w:rsidR="000072FD" w:rsidRPr="00474E75" w:rsidRDefault="000072FD" w:rsidP="00474E75">
      <w:pPr>
        <w:ind w:left="1440" w:firstLine="1440"/>
        <w:jc w:val="left"/>
        <w:rPr>
          <w:b/>
          <w:bCs/>
          <w:sz w:val="28"/>
          <w:szCs w:val="28"/>
        </w:rPr>
      </w:pPr>
    </w:p>
    <w:p w:rsidR="00443760" w:rsidRPr="00474E75" w:rsidRDefault="00443760" w:rsidP="00474E75">
      <w:pPr>
        <w:tabs>
          <w:tab w:val="left" w:pos="360"/>
        </w:tabs>
        <w:rPr>
          <w:rFonts w:eastAsia="Calibri"/>
          <w:sz w:val="28"/>
          <w:szCs w:val="28"/>
        </w:rPr>
      </w:pPr>
    </w:p>
    <w:sectPr w:rsidR="00443760" w:rsidRPr="00474E75" w:rsidSect="00706FC4">
      <w:footerReference w:type="default" r:id="rId9"/>
      <w:pgSz w:w="11907" w:h="16839" w:code="9"/>
      <w:pgMar w:top="1440" w:right="1627" w:bottom="3600" w:left="1800" w:header="576" w:footer="3024"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92F" w:rsidRDefault="0078792F" w:rsidP="00443760">
      <w:r>
        <w:separator/>
      </w:r>
    </w:p>
  </w:endnote>
  <w:endnote w:type="continuationSeparator" w:id="0">
    <w:p w:rsidR="0078792F" w:rsidRDefault="0078792F" w:rsidP="004437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362"/>
      <w:docPartObj>
        <w:docPartGallery w:val="Page Numbers (Bottom of Page)"/>
        <w:docPartUnique/>
      </w:docPartObj>
    </w:sdtPr>
    <w:sdtContent>
      <w:p w:rsidR="00706FC4" w:rsidRDefault="00AB3E63">
        <w:pPr>
          <w:pStyle w:val="Footer"/>
          <w:jc w:val="center"/>
        </w:pPr>
        <w:fldSimple w:instr=" PAGE   \* MERGEFORMAT ">
          <w:r w:rsidR="002E20BD">
            <w:rPr>
              <w:noProof/>
            </w:rPr>
            <w:t>xvii</w:t>
          </w:r>
        </w:fldSimple>
      </w:p>
    </w:sdtContent>
  </w:sdt>
  <w:p w:rsidR="00706FC4" w:rsidRDefault="00706F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92F" w:rsidRDefault="0078792F" w:rsidP="00443760">
      <w:r>
        <w:separator/>
      </w:r>
    </w:p>
  </w:footnote>
  <w:footnote w:type="continuationSeparator" w:id="0">
    <w:p w:rsidR="0078792F" w:rsidRDefault="0078792F" w:rsidP="004437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0000004"/>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0000000A"/>
    <w:multiLevelType w:val="multilevel"/>
    <w:tmpl w:val="7B2CCDF8"/>
    <w:lvl w:ilvl="0">
      <w:start w:val="1"/>
      <w:numFmt w:val="lowerRoman"/>
      <w:lvlText w:val="%1."/>
      <w:lvlJc w:val="righ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0000000C"/>
    <w:multiLevelType w:val="hybridMultilevel"/>
    <w:tmpl w:val="E62E2E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D"/>
    <w:multiLevelType w:val="hybridMultilevel"/>
    <w:tmpl w:val="0F36F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E"/>
    <w:multiLevelType w:val="hybridMultilevel"/>
    <w:tmpl w:val="13FAC8E8"/>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F"/>
    <w:multiLevelType w:val="hybridMultilevel"/>
    <w:tmpl w:val="309883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10"/>
    <w:multiLevelType w:val="hybridMultilevel"/>
    <w:tmpl w:val="0354ED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11"/>
    <w:multiLevelType w:val="hybridMultilevel"/>
    <w:tmpl w:val="78AA8D7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0000012"/>
    <w:multiLevelType w:val="hybridMultilevel"/>
    <w:tmpl w:val="FA98254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18"/>
    <w:multiLevelType w:val="hybridMultilevel"/>
    <w:tmpl w:val="6A1AD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19"/>
    <w:multiLevelType w:val="hybridMultilevel"/>
    <w:tmpl w:val="93EC61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000001D"/>
    <w:multiLevelType w:val="hybridMultilevel"/>
    <w:tmpl w:val="D5E090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1E"/>
    <w:multiLevelType w:val="hybridMultilevel"/>
    <w:tmpl w:val="922060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24"/>
    <w:multiLevelType w:val="hybridMultilevel"/>
    <w:tmpl w:val="65B68FF6"/>
    <w:lvl w:ilvl="0" w:tplc="5B86B758">
      <w:start w:val="1"/>
      <w:numFmt w:val="lowerRoman"/>
      <w:lvlText w:val="%1."/>
      <w:lvlJc w:val="righ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26"/>
    <w:multiLevelType w:val="hybridMultilevel"/>
    <w:tmpl w:val="828CA0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2A"/>
    <w:multiLevelType w:val="hybridMultilevel"/>
    <w:tmpl w:val="5EAC47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0000002B"/>
    <w:multiLevelType w:val="hybridMultilevel"/>
    <w:tmpl w:val="2FDC6D78"/>
    <w:lvl w:ilvl="0" w:tplc="1616A4E0">
      <w:start w:val="1"/>
      <w:numFmt w:val="lowerRoman"/>
      <w:lvlText w:val="%1."/>
      <w:lvlJc w:val="righ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2D"/>
    <w:multiLevelType w:val="hybridMultilevel"/>
    <w:tmpl w:val="99BA1B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2E"/>
    <w:multiLevelType w:val="hybridMultilevel"/>
    <w:tmpl w:val="75F236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AC2A8F"/>
    <w:multiLevelType w:val="hybridMultilevel"/>
    <w:tmpl w:val="E3B68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E326D36"/>
    <w:multiLevelType w:val="hybridMultilevel"/>
    <w:tmpl w:val="04BC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16"/>
  </w:num>
  <w:num w:numId="5">
    <w:abstractNumId w:val="11"/>
  </w:num>
  <w:num w:numId="6">
    <w:abstractNumId w:val="17"/>
  </w:num>
  <w:num w:numId="7">
    <w:abstractNumId w:val="12"/>
  </w:num>
  <w:num w:numId="8">
    <w:abstractNumId w:val="10"/>
  </w:num>
  <w:num w:numId="9">
    <w:abstractNumId w:val="13"/>
  </w:num>
  <w:num w:numId="10">
    <w:abstractNumId w:val="6"/>
  </w:num>
  <w:num w:numId="11">
    <w:abstractNumId w:val="19"/>
  </w:num>
  <w:num w:numId="12">
    <w:abstractNumId w:val="14"/>
  </w:num>
  <w:num w:numId="13">
    <w:abstractNumId w:val="18"/>
  </w:num>
  <w:num w:numId="14">
    <w:abstractNumId w:val="4"/>
  </w:num>
  <w:num w:numId="15">
    <w:abstractNumId w:val="7"/>
  </w:num>
  <w:num w:numId="16">
    <w:abstractNumId w:val="15"/>
  </w:num>
  <w:num w:numId="17">
    <w:abstractNumId w:val="3"/>
  </w:num>
  <w:num w:numId="18">
    <w:abstractNumId w:val="5"/>
  </w:num>
  <w:num w:numId="19">
    <w:abstractNumId w:val="21"/>
  </w:num>
  <w:num w:numId="20">
    <w:abstractNumId w:val="1"/>
  </w:num>
  <w:num w:numId="21">
    <w:abstractNumId w:val="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grammar="clean"/>
  <w:defaultTabStop w:val="720"/>
  <w:drawingGridHorizontalSpacing w:val="105"/>
  <w:displayHorizontalDrawingGridEvery w:val="2"/>
  <w:characterSpacingControl w:val="doNotCompress"/>
  <w:footnotePr>
    <w:footnote w:id="-1"/>
    <w:footnote w:id="0"/>
  </w:footnotePr>
  <w:endnotePr>
    <w:endnote w:id="-1"/>
    <w:endnote w:id="0"/>
  </w:endnotePr>
  <w:compat/>
  <w:rsids>
    <w:rsidRoot w:val="00443760"/>
    <w:rsid w:val="0000321B"/>
    <w:rsid w:val="000072FD"/>
    <w:rsid w:val="0009155C"/>
    <w:rsid w:val="00097516"/>
    <w:rsid w:val="00097ED5"/>
    <w:rsid w:val="000A088D"/>
    <w:rsid w:val="00195FD9"/>
    <w:rsid w:val="001A30DF"/>
    <w:rsid w:val="001B525B"/>
    <w:rsid w:val="001B57C8"/>
    <w:rsid w:val="001E6D72"/>
    <w:rsid w:val="00203985"/>
    <w:rsid w:val="00236965"/>
    <w:rsid w:val="002570E8"/>
    <w:rsid w:val="0027488F"/>
    <w:rsid w:val="00281E1F"/>
    <w:rsid w:val="002B7BBB"/>
    <w:rsid w:val="002D5050"/>
    <w:rsid w:val="002D7AFF"/>
    <w:rsid w:val="002E20BD"/>
    <w:rsid w:val="002F488D"/>
    <w:rsid w:val="002F5674"/>
    <w:rsid w:val="002F6F7E"/>
    <w:rsid w:val="003579A2"/>
    <w:rsid w:val="003822FE"/>
    <w:rsid w:val="00383D51"/>
    <w:rsid w:val="003979C2"/>
    <w:rsid w:val="003D261C"/>
    <w:rsid w:val="00402FAF"/>
    <w:rsid w:val="00403CB2"/>
    <w:rsid w:val="00415D60"/>
    <w:rsid w:val="00443760"/>
    <w:rsid w:val="004440A9"/>
    <w:rsid w:val="004666F8"/>
    <w:rsid w:val="00474E75"/>
    <w:rsid w:val="004B138F"/>
    <w:rsid w:val="004F4F65"/>
    <w:rsid w:val="005170D0"/>
    <w:rsid w:val="0055510C"/>
    <w:rsid w:val="005628A6"/>
    <w:rsid w:val="005B6E3E"/>
    <w:rsid w:val="00603724"/>
    <w:rsid w:val="00605837"/>
    <w:rsid w:val="00673D5E"/>
    <w:rsid w:val="006C3BC5"/>
    <w:rsid w:val="00706FC4"/>
    <w:rsid w:val="0074441E"/>
    <w:rsid w:val="0078792F"/>
    <w:rsid w:val="008247E3"/>
    <w:rsid w:val="00836C13"/>
    <w:rsid w:val="008B5D73"/>
    <w:rsid w:val="008C032E"/>
    <w:rsid w:val="008F51B3"/>
    <w:rsid w:val="009049D3"/>
    <w:rsid w:val="00933C75"/>
    <w:rsid w:val="009D7923"/>
    <w:rsid w:val="00A02F7F"/>
    <w:rsid w:val="00A03435"/>
    <w:rsid w:val="00A56F0F"/>
    <w:rsid w:val="00AB3E63"/>
    <w:rsid w:val="00B25D38"/>
    <w:rsid w:val="00B527FD"/>
    <w:rsid w:val="00B908FD"/>
    <w:rsid w:val="00B937EB"/>
    <w:rsid w:val="00C217FC"/>
    <w:rsid w:val="00C23685"/>
    <w:rsid w:val="00C31EB1"/>
    <w:rsid w:val="00C344CA"/>
    <w:rsid w:val="00C6703B"/>
    <w:rsid w:val="00C81471"/>
    <w:rsid w:val="00C9145C"/>
    <w:rsid w:val="00CF69B1"/>
    <w:rsid w:val="00D15A8A"/>
    <w:rsid w:val="00D71A3A"/>
    <w:rsid w:val="00D77E8D"/>
    <w:rsid w:val="00D836BC"/>
    <w:rsid w:val="00D90E75"/>
    <w:rsid w:val="00DC703E"/>
    <w:rsid w:val="00DD25D1"/>
    <w:rsid w:val="00E067C5"/>
    <w:rsid w:val="00E5671D"/>
    <w:rsid w:val="00E64613"/>
    <w:rsid w:val="00EB5597"/>
    <w:rsid w:val="00EC1146"/>
    <w:rsid w:val="00ED6261"/>
    <w:rsid w:val="00F01C91"/>
    <w:rsid w:val="00F067F5"/>
    <w:rsid w:val="00F70E44"/>
    <w:rsid w:val="00FA00E3"/>
    <w:rsid w:val="00FD373D"/>
    <w:rsid w:val="00FF32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3760"/>
    <w:pPr>
      <w:jc w:val="both"/>
    </w:pPr>
    <w:rPr>
      <w:rFonts w:ascii="Times New Roman" w:eastAsia="Times New Roman" w:hAnsi="Times New Roman"/>
      <w:sz w:val="21"/>
    </w:rPr>
  </w:style>
  <w:style w:type="paragraph" w:styleId="Heading1">
    <w:name w:val="heading 1"/>
    <w:basedOn w:val="Normal"/>
    <w:next w:val="Normal"/>
    <w:link w:val="Heading1Char"/>
    <w:uiPriority w:val="9"/>
    <w:qFormat/>
    <w:rsid w:val="00281E1F"/>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760"/>
    <w:pPr>
      <w:ind w:left="720"/>
      <w:contextualSpacing/>
    </w:pPr>
  </w:style>
  <w:style w:type="paragraph" w:styleId="BalloonText">
    <w:name w:val="Balloon Text"/>
    <w:basedOn w:val="Normal"/>
    <w:link w:val="BalloonTextChar"/>
    <w:uiPriority w:val="99"/>
    <w:semiHidden/>
    <w:unhideWhenUsed/>
    <w:rsid w:val="00443760"/>
    <w:rPr>
      <w:rFonts w:ascii="Tahoma" w:hAnsi="Tahoma" w:cs="Tahoma"/>
      <w:sz w:val="16"/>
      <w:szCs w:val="16"/>
    </w:rPr>
  </w:style>
  <w:style w:type="character" w:customStyle="1" w:styleId="BalloonTextChar">
    <w:name w:val="Balloon Text Char"/>
    <w:basedOn w:val="DefaultParagraphFont"/>
    <w:link w:val="BalloonText"/>
    <w:uiPriority w:val="99"/>
    <w:semiHidden/>
    <w:rsid w:val="00443760"/>
    <w:rPr>
      <w:rFonts w:ascii="Tahoma" w:eastAsia="Times New Roman" w:hAnsi="Tahoma" w:cs="Tahoma"/>
      <w:sz w:val="16"/>
      <w:szCs w:val="16"/>
    </w:rPr>
  </w:style>
  <w:style w:type="paragraph" w:styleId="Header">
    <w:name w:val="header"/>
    <w:basedOn w:val="Normal"/>
    <w:link w:val="HeaderChar"/>
    <w:uiPriority w:val="99"/>
    <w:semiHidden/>
    <w:unhideWhenUsed/>
    <w:rsid w:val="00443760"/>
    <w:pPr>
      <w:tabs>
        <w:tab w:val="center" w:pos="4680"/>
        <w:tab w:val="right" w:pos="9360"/>
      </w:tabs>
    </w:pPr>
  </w:style>
  <w:style w:type="character" w:customStyle="1" w:styleId="HeaderChar">
    <w:name w:val="Header Char"/>
    <w:basedOn w:val="DefaultParagraphFont"/>
    <w:link w:val="Header"/>
    <w:uiPriority w:val="99"/>
    <w:semiHidden/>
    <w:rsid w:val="00443760"/>
    <w:rPr>
      <w:rFonts w:ascii="Times New Roman" w:eastAsia="Times New Roman" w:hAnsi="Times New Roman"/>
      <w:sz w:val="21"/>
    </w:rPr>
  </w:style>
  <w:style w:type="paragraph" w:styleId="Footer">
    <w:name w:val="footer"/>
    <w:basedOn w:val="Normal"/>
    <w:link w:val="FooterChar"/>
    <w:uiPriority w:val="99"/>
    <w:unhideWhenUsed/>
    <w:rsid w:val="00443760"/>
    <w:pPr>
      <w:tabs>
        <w:tab w:val="center" w:pos="4680"/>
        <w:tab w:val="right" w:pos="9360"/>
      </w:tabs>
    </w:pPr>
  </w:style>
  <w:style w:type="character" w:customStyle="1" w:styleId="FooterChar">
    <w:name w:val="Footer Char"/>
    <w:basedOn w:val="DefaultParagraphFont"/>
    <w:link w:val="Footer"/>
    <w:uiPriority w:val="99"/>
    <w:rsid w:val="00443760"/>
    <w:rPr>
      <w:rFonts w:ascii="Times New Roman" w:eastAsia="Times New Roman" w:hAnsi="Times New Roman"/>
      <w:sz w:val="21"/>
    </w:rPr>
  </w:style>
  <w:style w:type="table" w:styleId="TableGrid">
    <w:name w:val="Table Grid"/>
    <w:basedOn w:val="TableNormal"/>
    <w:uiPriority w:val="59"/>
    <w:rsid w:val="000072FD"/>
    <w:rPr>
      <w:rFonts w:eastAsia="Calibri" w:cs="SimSun"/>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8B5D73"/>
    <w:rPr>
      <w:color w:val="0066CC"/>
      <w:u w:val="single"/>
    </w:rPr>
  </w:style>
  <w:style w:type="character" w:customStyle="1" w:styleId="Heading1Char">
    <w:name w:val="Heading 1 Char"/>
    <w:basedOn w:val="DefaultParagraphFont"/>
    <w:link w:val="Heading1"/>
    <w:uiPriority w:val="9"/>
    <w:rsid w:val="00281E1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81E1F"/>
    <w:pPr>
      <w:spacing w:before="100" w:beforeAutospacing="1" w:after="100" w:afterAutospacing="1" w:line="480" w:lineRule="auto"/>
      <w:jc w:val="left"/>
    </w:pPr>
    <w:rPr>
      <w:rFonts w:eastAsiaTheme="minorEastAsia"/>
      <w:sz w:val="30"/>
      <w:szCs w:val="30"/>
    </w:rPr>
  </w:style>
  <w:style w:type="paragraph" w:customStyle="1" w:styleId="Default">
    <w:name w:val="Default"/>
    <w:rsid w:val="00281E1F"/>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science"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9623</Words>
  <Characters>54855</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2024-07-18T08:35:00Z</cp:lastPrinted>
  <dcterms:created xsi:type="dcterms:W3CDTF">2024-08-06T09:28:00Z</dcterms:created>
  <dcterms:modified xsi:type="dcterms:W3CDTF">2024-08-06T09:47:00Z</dcterms:modified>
</cp:coreProperties>
</file>