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507" w:rsidRPr="00E26396" w:rsidRDefault="00133507" w:rsidP="00161ED5">
      <w:pPr>
        <w:ind w:firstLine="720"/>
        <w:jc w:val="center"/>
        <w:rPr>
          <w:rFonts w:ascii="Bookman Old Style" w:hAnsi="Bookman Old Style" w:cs="Tahoma"/>
          <w:b/>
          <w:bCs/>
          <w:sz w:val="32"/>
          <w:szCs w:val="32"/>
        </w:rPr>
      </w:pPr>
      <w:r w:rsidRPr="00E255EC">
        <w:rPr>
          <w:rFonts w:ascii="Bookman Old Style" w:hAnsi="Bookman Old Style" w:cs="Tahoma"/>
          <w:b/>
          <w:bCs/>
          <w:sz w:val="34"/>
          <w:szCs w:val="34"/>
        </w:rPr>
        <w:t>EFFECTS OF LABORATORY EXERCISES ON SCIENCE SECONDARY SCHOOL STUDENTS’ PERFORMANCE IN CHEMISTRY, IN KWARA STATE, ILORIN</w:t>
      </w:r>
    </w:p>
    <w:p w:rsidR="00133507" w:rsidRPr="00E26396" w:rsidRDefault="00133507" w:rsidP="00133507">
      <w:pPr>
        <w:jc w:val="center"/>
        <w:rPr>
          <w:rFonts w:ascii="Bookman Old Style" w:hAnsi="Bookman Old Style" w:cs="Tahoma"/>
          <w:b/>
          <w:bCs/>
          <w:sz w:val="32"/>
          <w:szCs w:val="32"/>
        </w:rPr>
      </w:pPr>
    </w:p>
    <w:p w:rsidR="00133507" w:rsidRDefault="00133507" w:rsidP="00133507">
      <w:pPr>
        <w:jc w:val="center"/>
        <w:rPr>
          <w:rFonts w:ascii="Bookman Old Style" w:hAnsi="Bookman Old Style" w:cs="Tahoma"/>
          <w:b/>
          <w:bCs/>
          <w:sz w:val="32"/>
          <w:szCs w:val="32"/>
        </w:rPr>
      </w:pPr>
    </w:p>
    <w:p w:rsidR="00133507" w:rsidRDefault="00133507" w:rsidP="00133507">
      <w:pPr>
        <w:jc w:val="center"/>
        <w:rPr>
          <w:rFonts w:ascii="Bookman Old Style" w:hAnsi="Bookman Old Style" w:cs="Tahoma"/>
          <w:b/>
          <w:bCs/>
          <w:sz w:val="32"/>
          <w:szCs w:val="32"/>
        </w:rPr>
      </w:pPr>
    </w:p>
    <w:p w:rsidR="00133507" w:rsidRDefault="00133507" w:rsidP="00133507">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133507" w:rsidRDefault="00133507" w:rsidP="00133507">
      <w:pPr>
        <w:jc w:val="center"/>
        <w:rPr>
          <w:rFonts w:ascii="Bookman Old Style" w:hAnsi="Bookman Old Style" w:cs="Tahoma"/>
          <w:b/>
          <w:bCs/>
          <w:sz w:val="32"/>
          <w:szCs w:val="32"/>
        </w:rPr>
      </w:pPr>
      <w:r>
        <w:rPr>
          <w:rFonts w:ascii="Bookman Old Style" w:hAnsi="Bookman Old Style" w:cs="Tahoma"/>
          <w:b/>
          <w:bCs/>
          <w:sz w:val="32"/>
          <w:szCs w:val="32"/>
        </w:rPr>
        <w:t>IBRAHIM ROHEEMAT OPEYEMI</w:t>
      </w:r>
    </w:p>
    <w:p w:rsidR="00133507" w:rsidRPr="00E26396" w:rsidRDefault="00133507" w:rsidP="00133507">
      <w:pPr>
        <w:jc w:val="center"/>
        <w:rPr>
          <w:rFonts w:ascii="Bookman Old Style" w:hAnsi="Bookman Old Style" w:cs="Tahoma"/>
          <w:b/>
          <w:bCs/>
          <w:sz w:val="32"/>
          <w:szCs w:val="32"/>
        </w:rPr>
      </w:pPr>
      <w:r>
        <w:rPr>
          <w:rFonts w:ascii="Bookman Old Style" w:hAnsi="Bookman Old Style" w:cs="Tahoma"/>
          <w:b/>
          <w:bCs/>
          <w:sz w:val="32"/>
          <w:szCs w:val="32"/>
        </w:rPr>
        <w:t>MATRIC: KWCOED/IL/21/0497</w:t>
      </w:r>
    </w:p>
    <w:p w:rsidR="00133507" w:rsidRPr="00E26396" w:rsidRDefault="00133507" w:rsidP="00133507">
      <w:pPr>
        <w:jc w:val="center"/>
        <w:rPr>
          <w:rFonts w:ascii="Bookman Old Style" w:hAnsi="Bookman Old Style" w:cs="Tahoma"/>
          <w:b/>
          <w:bCs/>
          <w:sz w:val="32"/>
          <w:szCs w:val="32"/>
        </w:rPr>
      </w:pPr>
    </w:p>
    <w:p w:rsidR="00133507" w:rsidRPr="00E26396" w:rsidRDefault="00133507" w:rsidP="00133507">
      <w:pPr>
        <w:jc w:val="center"/>
        <w:rPr>
          <w:rFonts w:ascii="Bookman Old Style" w:hAnsi="Bookman Old Style" w:cs="Tahoma"/>
          <w:b/>
          <w:bCs/>
          <w:sz w:val="32"/>
          <w:szCs w:val="32"/>
        </w:rPr>
      </w:pPr>
    </w:p>
    <w:p w:rsidR="00133507" w:rsidRDefault="00133507" w:rsidP="00133507">
      <w:pPr>
        <w:jc w:val="center"/>
        <w:rPr>
          <w:rFonts w:ascii="Bookman Old Style" w:hAnsi="Bookman Old Style"/>
          <w:b/>
          <w:bCs/>
          <w:sz w:val="32"/>
          <w:szCs w:val="32"/>
        </w:rPr>
      </w:pPr>
      <w:r w:rsidRPr="00E26396">
        <w:rPr>
          <w:rFonts w:ascii="Bookman Old Style" w:hAnsi="Bookman Old Style"/>
          <w:b/>
          <w:bCs/>
          <w:sz w:val="32"/>
          <w:szCs w:val="32"/>
        </w:rPr>
        <w:t xml:space="preserve">A RESEARCH PROJECT SUBMITTED T0 THE DEPARTMENT OF </w:t>
      </w:r>
      <w:r>
        <w:rPr>
          <w:rFonts w:ascii="Bookman Old Style" w:hAnsi="Bookman Old Style"/>
          <w:b/>
          <w:bCs/>
          <w:sz w:val="32"/>
          <w:szCs w:val="32"/>
        </w:rPr>
        <w:t>CHEMISTRY</w:t>
      </w:r>
      <w:r w:rsidRPr="00E26396">
        <w:rPr>
          <w:rFonts w:ascii="Bookman Old Style" w:hAnsi="Bookman Old Style"/>
          <w:b/>
          <w:bCs/>
          <w:sz w:val="32"/>
          <w:szCs w:val="32"/>
        </w:rPr>
        <w:t xml:space="preserve">, SCHOOL OF SCIENCE, KWARA STATE COLLEGE </w:t>
      </w:r>
      <w:r>
        <w:rPr>
          <w:rFonts w:ascii="Bookman Old Style" w:hAnsi="Bookman Old Style"/>
          <w:b/>
          <w:bCs/>
          <w:sz w:val="32"/>
          <w:szCs w:val="32"/>
        </w:rPr>
        <w:t>OF EDUCATION, ILORIN.</w:t>
      </w:r>
    </w:p>
    <w:p w:rsidR="00133507" w:rsidRPr="00E26396" w:rsidRDefault="00133507" w:rsidP="00133507">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133507" w:rsidRPr="00E26396" w:rsidRDefault="00133507" w:rsidP="00133507">
      <w:pPr>
        <w:jc w:val="center"/>
        <w:rPr>
          <w:rFonts w:ascii="Bookman Old Style" w:hAnsi="Bookman Old Style" w:cs="Tahoma"/>
          <w:b/>
          <w:bCs/>
          <w:sz w:val="32"/>
          <w:szCs w:val="32"/>
        </w:rPr>
      </w:pPr>
    </w:p>
    <w:p w:rsidR="00133507" w:rsidRPr="00D24495" w:rsidRDefault="00133507" w:rsidP="00133507">
      <w:pPr>
        <w:ind w:left="5760" w:firstLine="720"/>
        <w:jc w:val="both"/>
        <w:rPr>
          <w:rFonts w:ascii="Tahoma" w:hAnsi="Tahoma" w:cs="Tahoma"/>
          <w:b/>
          <w:bCs/>
          <w:sz w:val="28"/>
          <w:szCs w:val="28"/>
        </w:rPr>
      </w:pPr>
      <w:r>
        <w:rPr>
          <w:rFonts w:ascii="Bookman Old Style" w:hAnsi="Bookman Old Style" w:cs="Tahoma"/>
          <w:b/>
          <w:bCs/>
          <w:sz w:val="32"/>
          <w:szCs w:val="32"/>
        </w:rPr>
        <w:t>AUGUST,</w:t>
      </w:r>
      <w:r w:rsidRPr="00E26396">
        <w:rPr>
          <w:rFonts w:ascii="Bookman Old Style" w:hAnsi="Bookman Old Style" w:cs="Tahoma"/>
          <w:b/>
          <w:bCs/>
          <w:sz w:val="32"/>
          <w:szCs w:val="32"/>
        </w:rPr>
        <w:t xml:space="preserve"> 202</w:t>
      </w:r>
      <w:r>
        <w:rPr>
          <w:rFonts w:ascii="Bookman Old Style" w:hAnsi="Bookman Old Style" w:cs="Tahoma"/>
          <w:b/>
          <w:bCs/>
          <w:sz w:val="32"/>
          <w:szCs w:val="32"/>
        </w:rPr>
        <w:t>4</w:t>
      </w:r>
      <w:r>
        <w:rPr>
          <w:rFonts w:ascii="Tahoma" w:hAnsi="Tahoma" w:cs="Tahoma"/>
          <w:b/>
          <w:bCs/>
          <w:sz w:val="28"/>
          <w:szCs w:val="28"/>
        </w:rPr>
        <w:br w:type="page"/>
      </w:r>
    </w:p>
    <w:p w:rsidR="00133507" w:rsidRPr="00D24495" w:rsidRDefault="00133507" w:rsidP="00133507">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133507" w:rsidRDefault="00133507" w:rsidP="00133507">
      <w:pPr>
        <w:spacing w:line="360" w:lineRule="auto"/>
        <w:ind w:firstLine="720"/>
        <w:jc w:val="both"/>
        <w:rPr>
          <w:rFonts w:asciiTheme="majorBidi" w:hAnsiTheme="majorBidi" w:cstheme="majorBidi"/>
          <w:sz w:val="28"/>
          <w:szCs w:val="28"/>
        </w:rPr>
      </w:pPr>
      <w:r w:rsidRPr="00C41B0E">
        <w:rPr>
          <w:rFonts w:ascii="Times New Roman" w:hAnsi="Times New Roman" w:cs="Times New Roman"/>
          <w:sz w:val="26"/>
          <w:szCs w:val="26"/>
        </w:rPr>
        <w:t xml:space="preserve">This </w:t>
      </w:r>
      <w:r>
        <w:rPr>
          <w:rFonts w:ascii="Times New Roman" w:hAnsi="Times New Roman" w:cs="Times New Roman"/>
          <w:sz w:val="26"/>
          <w:szCs w:val="26"/>
        </w:rPr>
        <w:t xml:space="preserve">is </w:t>
      </w:r>
      <w:r w:rsidRPr="00C41B0E">
        <w:rPr>
          <w:rFonts w:ascii="Times New Roman" w:hAnsi="Times New Roman" w:cs="Times New Roman"/>
          <w:sz w:val="26"/>
          <w:szCs w:val="26"/>
        </w:rPr>
        <w:t>to certify that this project was carried out by</w:t>
      </w:r>
      <w:r>
        <w:rPr>
          <w:rFonts w:ascii="Times New Roman" w:hAnsi="Times New Roman" w:cs="Times New Roman"/>
          <w:sz w:val="26"/>
          <w:szCs w:val="26"/>
        </w:rPr>
        <w:t xml:space="preserve"> Ibrahim Roheemat Opeyemi </w:t>
      </w:r>
      <w:r w:rsidRPr="004B75A1">
        <w:rPr>
          <w:rFonts w:ascii="Times New Roman" w:hAnsi="Times New Roman" w:cs="Times New Roman"/>
          <w:bCs/>
          <w:sz w:val="26"/>
          <w:szCs w:val="26"/>
        </w:rPr>
        <w:t xml:space="preserve">of </w:t>
      </w:r>
      <w:r>
        <w:rPr>
          <w:rFonts w:ascii="Times New Roman" w:hAnsi="Times New Roman" w:cs="Times New Roman"/>
          <w:bCs/>
          <w:sz w:val="26"/>
          <w:szCs w:val="26"/>
        </w:rPr>
        <w:t xml:space="preserve">Integrated Science/Chemistry </w:t>
      </w:r>
      <w:r w:rsidRPr="004B75A1">
        <w:rPr>
          <w:rFonts w:ascii="Times New Roman" w:hAnsi="Times New Roman" w:cs="Times New Roman"/>
          <w:bCs/>
          <w:sz w:val="26"/>
          <w:szCs w:val="26"/>
        </w:rPr>
        <w:t>department.</w:t>
      </w:r>
      <w:r>
        <w:rPr>
          <w:rFonts w:ascii="Times New Roman" w:hAnsi="Times New Roman" w:cs="Times New Roman"/>
          <w:sz w:val="26"/>
          <w:szCs w:val="26"/>
        </w:rPr>
        <w:t xml:space="preserve"> </w:t>
      </w:r>
      <w:r w:rsidRPr="00D24495">
        <w:rPr>
          <w:rFonts w:asciiTheme="majorBidi" w:hAnsiTheme="majorBidi" w:cstheme="majorBidi"/>
          <w:sz w:val="28"/>
          <w:szCs w:val="28"/>
        </w:rPr>
        <w:t xml:space="preserve">This project has been read and approved as meeting the requirement </w:t>
      </w:r>
      <w:r>
        <w:rPr>
          <w:rFonts w:asciiTheme="majorBidi" w:hAnsiTheme="majorBidi" w:cstheme="majorBidi"/>
          <w:sz w:val="28"/>
          <w:szCs w:val="28"/>
        </w:rPr>
        <w:t>of Department of Chemistry, Kwara State College of Education, Ilorin in partial fulfillment for the award of Nigeria Certificate in Education (NCE).</w:t>
      </w:r>
    </w:p>
    <w:p w:rsidR="00133507" w:rsidRDefault="00133507" w:rsidP="00133507">
      <w:pPr>
        <w:spacing w:after="0" w:line="360" w:lineRule="auto"/>
        <w:jc w:val="both"/>
        <w:rPr>
          <w:rFonts w:asciiTheme="majorBidi" w:hAnsiTheme="majorBidi" w:cstheme="majorBidi"/>
          <w:b/>
          <w:bCs/>
          <w:sz w:val="28"/>
          <w:szCs w:val="28"/>
        </w:rPr>
      </w:pPr>
    </w:p>
    <w:p w:rsidR="00133507" w:rsidRDefault="00133507" w:rsidP="00133507">
      <w:pPr>
        <w:spacing w:after="0"/>
        <w:jc w:val="both"/>
        <w:rPr>
          <w:rFonts w:asciiTheme="majorBidi" w:hAnsiTheme="majorBidi" w:cstheme="majorBidi"/>
          <w:b/>
          <w:bCs/>
          <w:sz w:val="28"/>
          <w:szCs w:val="28"/>
        </w:rPr>
      </w:pPr>
    </w:p>
    <w:p w:rsidR="00133507" w:rsidRDefault="00133507" w:rsidP="00133507">
      <w:pPr>
        <w:spacing w:after="0"/>
        <w:jc w:val="both"/>
        <w:rPr>
          <w:rFonts w:asciiTheme="majorBidi" w:hAnsiTheme="majorBidi" w:cstheme="majorBidi"/>
          <w:b/>
          <w:bCs/>
          <w:sz w:val="28"/>
          <w:szCs w:val="28"/>
        </w:rPr>
      </w:pPr>
    </w:p>
    <w:p w:rsidR="00133507" w:rsidRDefault="00133507" w:rsidP="00133507">
      <w:pPr>
        <w:spacing w:after="0"/>
        <w:jc w:val="both"/>
        <w:rPr>
          <w:rFonts w:asciiTheme="majorBidi" w:hAnsiTheme="majorBidi" w:cstheme="majorBidi"/>
          <w:b/>
          <w:bCs/>
          <w:sz w:val="28"/>
          <w:szCs w:val="28"/>
        </w:rPr>
      </w:pPr>
    </w:p>
    <w:p w:rsidR="00133507" w:rsidRDefault="00133507" w:rsidP="00133507">
      <w:pPr>
        <w:spacing w:after="0"/>
        <w:jc w:val="both"/>
        <w:rPr>
          <w:rFonts w:asciiTheme="majorBidi" w:hAnsiTheme="majorBidi" w:cstheme="majorBidi"/>
          <w:b/>
          <w:bCs/>
          <w:sz w:val="28"/>
          <w:szCs w:val="28"/>
        </w:rPr>
      </w:pPr>
      <w:r>
        <w:rPr>
          <w:rFonts w:asciiTheme="majorBidi" w:hAnsiTheme="majorBidi" w:cstheme="majorBidi"/>
          <w:b/>
          <w:bCs/>
          <w:sz w:val="28"/>
          <w:szCs w:val="28"/>
        </w:rPr>
        <w:t>MRS. ADEYEMI B.T.</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133507" w:rsidRDefault="00133507" w:rsidP="00133507">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133507" w:rsidRDefault="00133507" w:rsidP="00133507">
      <w:pPr>
        <w:spacing w:after="0"/>
        <w:jc w:val="both"/>
        <w:rPr>
          <w:rFonts w:asciiTheme="majorBidi" w:hAnsiTheme="majorBidi" w:cstheme="majorBidi"/>
          <w:b/>
          <w:bCs/>
          <w:i/>
          <w:iCs/>
          <w:sz w:val="28"/>
          <w:szCs w:val="28"/>
        </w:rPr>
      </w:pPr>
    </w:p>
    <w:p w:rsidR="00133507" w:rsidRDefault="00133507" w:rsidP="00133507">
      <w:pPr>
        <w:spacing w:after="0"/>
        <w:jc w:val="both"/>
        <w:rPr>
          <w:rFonts w:asciiTheme="majorBidi" w:hAnsiTheme="majorBidi" w:cstheme="majorBidi"/>
          <w:b/>
          <w:bCs/>
          <w:sz w:val="28"/>
          <w:szCs w:val="28"/>
        </w:rPr>
      </w:pPr>
    </w:p>
    <w:p w:rsidR="00133507" w:rsidRDefault="00133507" w:rsidP="00133507">
      <w:pPr>
        <w:spacing w:after="0"/>
        <w:jc w:val="both"/>
        <w:rPr>
          <w:rFonts w:asciiTheme="majorBidi" w:hAnsiTheme="majorBidi" w:cstheme="majorBidi"/>
          <w:b/>
          <w:bCs/>
          <w:sz w:val="28"/>
          <w:szCs w:val="28"/>
        </w:rPr>
      </w:pPr>
    </w:p>
    <w:p w:rsidR="00133507" w:rsidRDefault="00133507" w:rsidP="00133507">
      <w:pPr>
        <w:spacing w:after="0"/>
        <w:jc w:val="both"/>
        <w:rPr>
          <w:rFonts w:asciiTheme="majorBidi" w:hAnsiTheme="majorBidi" w:cstheme="majorBidi"/>
          <w:b/>
          <w:bCs/>
          <w:sz w:val="28"/>
          <w:szCs w:val="28"/>
        </w:rPr>
      </w:pPr>
    </w:p>
    <w:p w:rsidR="00133507" w:rsidRDefault="00133507" w:rsidP="00133507">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133507" w:rsidRDefault="00133507" w:rsidP="00133507">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133507" w:rsidRDefault="00133507" w:rsidP="00133507">
      <w:pPr>
        <w:spacing w:after="0"/>
        <w:jc w:val="both"/>
        <w:rPr>
          <w:rFonts w:asciiTheme="majorBidi" w:hAnsiTheme="majorBidi" w:cstheme="majorBidi"/>
          <w:b/>
          <w:bCs/>
          <w:sz w:val="28"/>
          <w:szCs w:val="28"/>
        </w:rPr>
      </w:pPr>
    </w:p>
    <w:p w:rsidR="00133507" w:rsidRDefault="00133507" w:rsidP="00133507">
      <w:pPr>
        <w:spacing w:after="0"/>
        <w:jc w:val="both"/>
        <w:rPr>
          <w:rFonts w:asciiTheme="majorBidi" w:hAnsiTheme="majorBidi" w:cstheme="majorBidi"/>
          <w:b/>
          <w:bCs/>
          <w:sz w:val="28"/>
          <w:szCs w:val="28"/>
        </w:rPr>
      </w:pPr>
    </w:p>
    <w:p w:rsidR="00133507" w:rsidRDefault="00133507" w:rsidP="00133507">
      <w:pPr>
        <w:spacing w:after="0"/>
        <w:jc w:val="both"/>
        <w:rPr>
          <w:rFonts w:asciiTheme="majorBidi" w:hAnsiTheme="majorBidi" w:cstheme="majorBidi"/>
          <w:b/>
          <w:bCs/>
          <w:sz w:val="28"/>
          <w:szCs w:val="28"/>
        </w:rPr>
      </w:pPr>
    </w:p>
    <w:p w:rsidR="00133507" w:rsidRDefault="00133507" w:rsidP="00133507">
      <w:pPr>
        <w:spacing w:after="0"/>
        <w:jc w:val="both"/>
        <w:rPr>
          <w:rFonts w:asciiTheme="majorBidi" w:hAnsiTheme="majorBidi" w:cstheme="majorBidi"/>
          <w:b/>
          <w:bCs/>
          <w:sz w:val="28"/>
          <w:szCs w:val="28"/>
        </w:rPr>
      </w:pPr>
    </w:p>
    <w:p w:rsidR="00133507" w:rsidRDefault="00133507" w:rsidP="00133507">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133507" w:rsidRPr="0008664F" w:rsidRDefault="00133507" w:rsidP="00133507">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133507" w:rsidRPr="000D42D2" w:rsidRDefault="00133507" w:rsidP="00133507">
      <w:pPr>
        <w:spacing w:after="0"/>
        <w:jc w:val="both"/>
        <w:rPr>
          <w:rFonts w:asciiTheme="majorBidi" w:hAnsiTheme="majorBidi" w:cstheme="majorBidi"/>
          <w:b/>
          <w:bCs/>
          <w:sz w:val="28"/>
          <w:szCs w:val="28"/>
        </w:rPr>
      </w:pPr>
    </w:p>
    <w:p w:rsidR="00133507" w:rsidRPr="0008664F" w:rsidRDefault="00133507" w:rsidP="00133507">
      <w:pPr>
        <w:spacing w:after="0"/>
        <w:jc w:val="both"/>
        <w:rPr>
          <w:rFonts w:asciiTheme="majorBidi" w:hAnsiTheme="majorBidi" w:cstheme="majorBidi"/>
          <w:b/>
          <w:bCs/>
          <w:i/>
          <w:iCs/>
          <w:sz w:val="28"/>
          <w:szCs w:val="28"/>
        </w:rPr>
      </w:pPr>
    </w:p>
    <w:p w:rsidR="00133507" w:rsidRPr="0008664F" w:rsidRDefault="00133507" w:rsidP="00133507">
      <w:pPr>
        <w:spacing w:after="0"/>
        <w:jc w:val="both"/>
        <w:rPr>
          <w:rFonts w:asciiTheme="majorBidi" w:hAnsiTheme="majorBidi" w:cstheme="majorBidi"/>
          <w:b/>
          <w:bCs/>
          <w:i/>
          <w:iCs/>
          <w:sz w:val="28"/>
          <w:szCs w:val="28"/>
        </w:rPr>
      </w:pPr>
    </w:p>
    <w:p w:rsidR="00133507" w:rsidRDefault="00133507" w:rsidP="00133507">
      <w:pPr>
        <w:jc w:val="center"/>
        <w:rPr>
          <w:rFonts w:asciiTheme="majorBidi" w:hAnsiTheme="majorBidi" w:cstheme="majorBidi"/>
          <w:b/>
          <w:bCs/>
          <w:sz w:val="28"/>
          <w:szCs w:val="28"/>
        </w:rPr>
      </w:pPr>
      <w:r>
        <w:rPr>
          <w:rFonts w:asciiTheme="majorBidi" w:hAnsiTheme="majorBidi" w:cstheme="majorBidi"/>
          <w:b/>
          <w:bCs/>
          <w:sz w:val="28"/>
          <w:szCs w:val="28"/>
        </w:rPr>
        <w:br w:type="page"/>
      </w:r>
      <w:r>
        <w:rPr>
          <w:rFonts w:asciiTheme="majorBidi" w:hAnsiTheme="majorBidi" w:cstheme="majorBidi"/>
          <w:b/>
          <w:bCs/>
          <w:sz w:val="28"/>
          <w:szCs w:val="28"/>
        </w:rPr>
        <w:lastRenderedPageBreak/>
        <w:t>DEDICATION</w:t>
      </w:r>
    </w:p>
    <w:p w:rsidR="00133507" w:rsidRDefault="00133507" w:rsidP="00133507">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sidRPr="00F56DC6">
        <w:rPr>
          <w:rFonts w:ascii="Times New Roman" w:hAnsi="Times New Roman" w:cs="Times New Roman"/>
          <w:sz w:val="26"/>
          <w:szCs w:val="26"/>
        </w:rPr>
        <w:t xml:space="preserve">This project is dedicated to Almighty Allah (the </w:t>
      </w:r>
      <w:r>
        <w:rPr>
          <w:rFonts w:ascii="Times New Roman" w:hAnsi="Times New Roman" w:cs="Times New Roman"/>
          <w:sz w:val="26"/>
          <w:szCs w:val="26"/>
        </w:rPr>
        <w:t>O</w:t>
      </w:r>
      <w:r w:rsidRPr="00F56DC6">
        <w:rPr>
          <w:rFonts w:ascii="Times New Roman" w:hAnsi="Times New Roman" w:cs="Times New Roman"/>
          <w:sz w:val="26"/>
          <w:szCs w:val="26"/>
        </w:rPr>
        <w:t>mnipotent</w:t>
      </w:r>
      <w:r>
        <w:rPr>
          <w:rFonts w:ascii="Times New Roman" w:hAnsi="Times New Roman" w:cs="Times New Roman"/>
          <w:sz w:val="26"/>
          <w:szCs w:val="26"/>
        </w:rPr>
        <w:t>, Omnipresent</w:t>
      </w:r>
      <w:r w:rsidRPr="00F56DC6">
        <w:rPr>
          <w:rFonts w:ascii="Times New Roman" w:hAnsi="Times New Roman" w:cs="Times New Roman"/>
          <w:sz w:val="26"/>
          <w:szCs w:val="26"/>
        </w:rPr>
        <w:t xml:space="preserve"> and the</w:t>
      </w:r>
      <w:r>
        <w:rPr>
          <w:rFonts w:ascii="Times New Roman" w:hAnsi="Times New Roman" w:cs="Times New Roman"/>
          <w:sz w:val="26"/>
          <w:szCs w:val="26"/>
        </w:rPr>
        <w:t xml:space="preserve"> O</w:t>
      </w:r>
      <w:r w:rsidRPr="00F56DC6">
        <w:rPr>
          <w:rFonts w:ascii="Times New Roman" w:hAnsi="Times New Roman" w:cs="Times New Roman"/>
          <w:sz w:val="26"/>
          <w:szCs w:val="26"/>
        </w:rPr>
        <w:t>mniscience)</w:t>
      </w:r>
      <w:r>
        <w:rPr>
          <w:rFonts w:ascii="Times New Roman" w:hAnsi="Times New Roman" w:cs="Times New Roman"/>
          <w:sz w:val="26"/>
          <w:szCs w:val="26"/>
        </w:rPr>
        <w:t>, the foundation of all wisdom and knowledge</w:t>
      </w:r>
      <w:r w:rsidRPr="00F56DC6">
        <w:rPr>
          <w:rFonts w:ascii="Times New Roman" w:hAnsi="Times New Roman" w:cs="Times New Roman"/>
          <w:sz w:val="26"/>
          <w:szCs w:val="26"/>
        </w:rPr>
        <w:t xml:space="preserve"> who has spared my life from the inception to the end of my</w:t>
      </w:r>
      <w:r>
        <w:rPr>
          <w:rFonts w:ascii="Times New Roman" w:hAnsi="Times New Roman" w:cs="Times New Roman"/>
          <w:sz w:val="26"/>
          <w:szCs w:val="26"/>
        </w:rPr>
        <w:t xml:space="preserve"> academic programme and who </w:t>
      </w:r>
      <w:r w:rsidRPr="00F56DC6">
        <w:rPr>
          <w:rFonts w:ascii="Times New Roman" w:hAnsi="Times New Roman" w:cs="Times New Roman"/>
          <w:sz w:val="26"/>
          <w:szCs w:val="26"/>
        </w:rPr>
        <w:t>will (INSHA ALLAH) continue to be with</w:t>
      </w:r>
      <w:r>
        <w:rPr>
          <w:rFonts w:ascii="Times New Roman" w:hAnsi="Times New Roman" w:cs="Times New Roman"/>
          <w:sz w:val="26"/>
          <w:szCs w:val="26"/>
        </w:rPr>
        <w:t xml:space="preserve"> </w:t>
      </w:r>
      <w:r w:rsidRPr="00F56DC6">
        <w:rPr>
          <w:rFonts w:ascii="Times New Roman" w:hAnsi="Times New Roman" w:cs="Times New Roman"/>
          <w:sz w:val="26"/>
          <w:szCs w:val="26"/>
        </w:rPr>
        <w:t>me till the end of my life</w:t>
      </w:r>
      <w:r>
        <w:rPr>
          <w:rFonts w:ascii="Times New Roman" w:hAnsi="Times New Roman" w:cs="Times New Roman"/>
          <w:sz w:val="26"/>
          <w:szCs w:val="26"/>
        </w:rPr>
        <w:t>, and also dedicated to my late father, may his soul rest in peace (Amen).</w:t>
      </w:r>
    </w:p>
    <w:p w:rsidR="00133507" w:rsidRDefault="00133507" w:rsidP="00133507">
      <w:pPr>
        <w:jc w:val="both"/>
      </w:pPr>
      <w:r>
        <w:rPr>
          <w:rFonts w:asciiTheme="majorBidi" w:hAnsiTheme="majorBidi" w:cstheme="majorBidi"/>
          <w:sz w:val="28"/>
          <w:szCs w:val="28"/>
        </w:rPr>
        <w:tab/>
      </w:r>
    </w:p>
    <w:p w:rsidR="00133507" w:rsidRDefault="00133507" w:rsidP="00133507"/>
    <w:p w:rsidR="00133507" w:rsidRDefault="00133507" w:rsidP="00133507"/>
    <w:p w:rsidR="00133507" w:rsidRDefault="00133507" w:rsidP="00133507"/>
    <w:p w:rsidR="00133507" w:rsidRDefault="00133507" w:rsidP="00133507"/>
    <w:p w:rsidR="00133507" w:rsidRDefault="00133507" w:rsidP="00133507"/>
    <w:p w:rsidR="00133507" w:rsidRDefault="00133507" w:rsidP="00133507"/>
    <w:p w:rsidR="00133507" w:rsidRDefault="00133507" w:rsidP="00133507"/>
    <w:p w:rsidR="00133507" w:rsidRDefault="00133507" w:rsidP="00133507"/>
    <w:p w:rsidR="00133507" w:rsidRDefault="00133507" w:rsidP="00133507"/>
    <w:p w:rsidR="00133507" w:rsidRDefault="00133507" w:rsidP="00133507"/>
    <w:p w:rsidR="00133507" w:rsidRDefault="00133507" w:rsidP="00133507"/>
    <w:p w:rsidR="00133507" w:rsidRDefault="00133507" w:rsidP="00133507"/>
    <w:p w:rsidR="00133507" w:rsidRDefault="00133507" w:rsidP="00133507"/>
    <w:p w:rsidR="00133507" w:rsidRDefault="00133507" w:rsidP="00133507"/>
    <w:p w:rsidR="00133507" w:rsidRDefault="00133507" w:rsidP="00133507"/>
    <w:p w:rsidR="00133507" w:rsidRDefault="00133507" w:rsidP="00133507"/>
    <w:p w:rsidR="00133507" w:rsidRDefault="00133507" w:rsidP="00133507"/>
    <w:p w:rsidR="00133507" w:rsidRDefault="00133507" w:rsidP="00133507"/>
    <w:p w:rsidR="00133507" w:rsidRPr="00C41B0E" w:rsidRDefault="00133507" w:rsidP="00133507">
      <w:pPr>
        <w:spacing w:line="360" w:lineRule="auto"/>
        <w:jc w:val="center"/>
        <w:rPr>
          <w:rFonts w:ascii="Times New Roman" w:hAnsi="Times New Roman" w:cs="Times New Roman"/>
          <w:b/>
          <w:sz w:val="26"/>
          <w:szCs w:val="26"/>
        </w:rPr>
      </w:pPr>
      <w:r w:rsidRPr="00C41B0E">
        <w:rPr>
          <w:rFonts w:ascii="Times New Roman" w:hAnsi="Times New Roman" w:cs="Times New Roman"/>
          <w:b/>
          <w:sz w:val="26"/>
          <w:szCs w:val="26"/>
        </w:rPr>
        <w:lastRenderedPageBreak/>
        <w:t>ACKNOWLEDGMENT</w:t>
      </w:r>
      <w:r>
        <w:rPr>
          <w:rFonts w:ascii="Times New Roman" w:hAnsi="Times New Roman" w:cs="Times New Roman"/>
          <w:b/>
          <w:sz w:val="26"/>
          <w:szCs w:val="26"/>
        </w:rPr>
        <w:t>S</w:t>
      </w:r>
    </w:p>
    <w:p w:rsidR="00133507" w:rsidRPr="004079D1" w:rsidRDefault="00133507" w:rsidP="00133507">
      <w:pPr>
        <w:spacing w:line="360" w:lineRule="auto"/>
        <w:ind w:firstLine="720"/>
        <w:jc w:val="both"/>
        <w:rPr>
          <w:rFonts w:ascii="Times New Roman" w:hAnsi="Times New Roman" w:cs="Times New Roman"/>
          <w:sz w:val="26"/>
          <w:szCs w:val="26"/>
        </w:rPr>
      </w:pPr>
      <w:r w:rsidRPr="004079D1">
        <w:rPr>
          <w:rFonts w:ascii="Times New Roman" w:hAnsi="Times New Roman" w:cs="Times New Roman"/>
          <w:sz w:val="26"/>
          <w:szCs w:val="26"/>
        </w:rPr>
        <w:t>All thanks and adoration belong to Almighty Allah, the uncreated creature, the owner of my soul, the source of my strength, the most knowledgeable, the most Compassionate and the most Merciful, may the peace and blessings of Allah be upon the best man that had ever set his foot on earth Prophet Muhammad (SAW), his Companions and his entire household (Amen)</w:t>
      </w:r>
    </w:p>
    <w:p w:rsidR="00133507" w:rsidRPr="004079D1" w:rsidRDefault="00133507" w:rsidP="00133507">
      <w:pPr>
        <w:spacing w:line="360" w:lineRule="auto"/>
        <w:ind w:firstLine="720"/>
        <w:jc w:val="both"/>
        <w:rPr>
          <w:rFonts w:ascii="Times New Roman" w:hAnsi="Times New Roman" w:cs="Times New Roman"/>
          <w:sz w:val="26"/>
          <w:szCs w:val="26"/>
        </w:rPr>
      </w:pPr>
      <w:r w:rsidRPr="004079D1">
        <w:rPr>
          <w:rFonts w:ascii="Times New Roman" w:hAnsi="Times New Roman" w:cs="Times New Roman"/>
          <w:sz w:val="26"/>
          <w:szCs w:val="26"/>
        </w:rPr>
        <w:t>Special gratitude to a fantastic, distinguish Supervisor, ever diligent in Carrying out tests, competent, source of knowledge</w:t>
      </w:r>
      <w:r w:rsidRPr="00FE736A">
        <w:rPr>
          <w:rFonts w:ascii="Times New Roman" w:hAnsi="Times New Roman" w:cs="Times New Roman"/>
          <w:sz w:val="26"/>
          <w:szCs w:val="26"/>
        </w:rPr>
        <w:t>, MRS. ADEYEMI B.T. for her contribution to the success of this research work. I express my candid appreciation</w:t>
      </w:r>
      <w:r w:rsidRPr="004079D1">
        <w:rPr>
          <w:rFonts w:ascii="Times New Roman" w:hAnsi="Times New Roman" w:cs="Times New Roman"/>
          <w:sz w:val="26"/>
          <w:szCs w:val="26"/>
        </w:rPr>
        <w:t xml:space="preserve"> for her pace setting guidance and scrutiny in this research work, may Almighty Allah shower his superfluous blessing on her and her entire household (Amen). </w:t>
      </w:r>
    </w:p>
    <w:p w:rsidR="00133507" w:rsidRPr="004079D1" w:rsidRDefault="00133507" w:rsidP="00133507">
      <w:pPr>
        <w:spacing w:line="360" w:lineRule="auto"/>
        <w:ind w:firstLine="720"/>
        <w:jc w:val="both"/>
        <w:rPr>
          <w:rFonts w:ascii="Times New Roman" w:hAnsi="Times New Roman" w:cs="Times New Roman"/>
          <w:sz w:val="26"/>
          <w:szCs w:val="26"/>
        </w:rPr>
      </w:pPr>
      <w:r w:rsidRPr="004079D1">
        <w:rPr>
          <w:rFonts w:ascii="Times New Roman" w:hAnsi="Times New Roman" w:cs="Times New Roman"/>
          <w:sz w:val="26"/>
          <w:szCs w:val="26"/>
        </w:rPr>
        <w:t xml:space="preserve">Deserved accolades go to the Head of Department in person of Dr. (Mrs) Babatunde V.O. for further advice and words of encouragement in my academic pursuit. </w:t>
      </w:r>
    </w:p>
    <w:p w:rsidR="00133507" w:rsidRPr="004079D1" w:rsidRDefault="00133507" w:rsidP="00133507">
      <w:pPr>
        <w:spacing w:line="360" w:lineRule="auto"/>
        <w:ind w:firstLine="720"/>
        <w:jc w:val="both"/>
        <w:rPr>
          <w:rFonts w:ascii="Times New Roman" w:hAnsi="Times New Roman" w:cs="Times New Roman"/>
          <w:sz w:val="26"/>
          <w:szCs w:val="26"/>
        </w:rPr>
      </w:pPr>
      <w:r w:rsidRPr="004079D1">
        <w:rPr>
          <w:rFonts w:ascii="Times New Roman" w:hAnsi="Times New Roman" w:cs="Times New Roman"/>
          <w:sz w:val="26"/>
          <w:szCs w:val="26"/>
        </w:rPr>
        <w:t>All lecturers in Department of chemistry/integrated Science are appreciated for their academic knowledge, werds of encourage and advices given to me in perseen of Dr. Bello, Z. A., Dr. (Mrs) Abdulrahim B. J., Dr. (Mrs) Atotileto, Z.B., Dr. (Mrs.) B.Y. Olarewaju, Dr. (Mrs.) M. T. Na’allah, Mrs. A.M. Junaid, Dr. A.B. Lukman.. Mr. H.B Ibrahim, Mrs. Sani, Dr. Adebayo S.A, Mr. Hassan.</w:t>
      </w:r>
    </w:p>
    <w:p w:rsidR="00133507" w:rsidRPr="004079D1" w:rsidRDefault="00133507" w:rsidP="00133507">
      <w:pPr>
        <w:spacing w:line="360" w:lineRule="auto"/>
        <w:ind w:firstLine="720"/>
        <w:jc w:val="both"/>
        <w:rPr>
          <w:rFonts w:ascii="Times New Roman" w:hAnsi="Times New Roman" w:cs="Times New Roman"/>
          <w:sz w:val="26"/>
          <w:szCs w:val="26"/>
        </w:rPr>
      </w:pPr>
      <w:r w:rsidRPr="004079D1">
        <w:rPr>
          <w:rFonts w:ascii="Times New Roman" w:hAnsi="Times New Roman" w:cs="Times New Roman"/>
          <w:sz w:val="26"/>
          <w:szCs w:val="26"/>
        </w:rPr>
        <w:t>My unquantifiable and inestimable gratitude goes to Mrs, Orogun H.O, I appreciate all your effort, support and contribution on my program since I started this academic journey, may Almighty Allah reward you abundantly and your entire household (Amen).</w:t>
      </w:r>
    </w:p>
    <w:p w:rsidR="00133507" w:rsidRPr="00C41B0E" w:rsidRDefault="00133507" w:rsidP="00133507">
      <w:pPr>
        <w:spacing w:line="360" w:lineRule="auto"/>
        <w:ind w:firstLine="720"/>
        <w:jc w:val="both"/>
        <w:rPr>
          <w:rFonts w:ascii="Times New Roman" w:hAnsi="Times New Roman" w:cs="Times New Roman"/>
          <w:sz w:val="26"/>
          <w:szCs w:val="26"/>
        </w:rPr>
      </w:pPr>
      <w:r w:rsidRPr="00C41B0E">
        <w:rPr>
          <w:rFonts w:ascii="Times New Roman" w:hAnsi="Times New Roman" w:cs="Times New Roman"/>
          <w:sz w:val="26"/>
          <w:szCs w:val="26"/>
        </w:rPr>
        <w:t>My sincere appreciation goes to my lovely and caring parent in person</w:t>
      </w:r>
      <w:r>
        <w:rPr>
          <w:rFonts w:ascii="Times New Roman" w:hAnsi="Times New Roman" w:cs="Times New Roman"/>
          <w:sz w:val="26"/>
          <w:szCs w:val="26"/>
        </w:rPr>
        <w:t xml:space="preserve"> </w:t>
      </w:r>
      <w:r w:rsidRPr="00FE736A">
        <w:rPr>
          <w:rFonts w:ascii="Times New Roman" w:hAnsi="Times New Roman" w:cs="Times New Roman"/>
          <w:sz w:val="26"/>
          <w:szCs w:val="26"/>
        </w:rPr>
        <w:t>of</w:t>
      </w:r>
      <w:r w:rsidRPr="00FE736A">
        <w:rPr>
          <w:rFonts w:ascii="Times New Roman" w:hAnsi="Times New Roman" w:cs="Times New Roman"/>
          <w:bCs/>
          <w:sz w:val="26"/>
          <w:szCs w:val="26"/>
        </w:rPr>
        <w:t xml:space="preserve"> MR. IBRAHIM</w:t>
      </w:r>
      <w:r w:rsidRPr="00FE736A">
        <w:rPr>
          <w:rFonts w:ascii="Times New Roman" w:hAnsi="Times New Roman" w:cs="Times New Roman"/>
          <w:sz w:val="26"/>
          <w:szCs w:val="26"/>
        </w:rPr>
        <w:t xml:space="preserve"> and </w:t>
      </w:r>
      <w:r w:rsidRPr="00FE736A">
        <w:rPr>
          <w:rFonts w:ascii="Times New Roman" w:hAnsi="Times New Roman" w:cs="Times New Roman"/>
          <w:bCs/>
          <w:sz w:val="26"/>
          <w:szCs w:val="26"/>
        </w:rPr>
        <w:t>MRS. IBRAHIM</w:t>
      </w:r>
      <w:r w:rsidRPr="00FE736A">
        <w:rPr>
          <w:rFonts w:ascii="Times New Roman" w:hAnsi="Times New Roman" w:cs="Times New Roman"/>
          <w:sz w:val="26"/>
          <w:szCs w:val="26"/>
        </w:rPr>
        <w:t xml:space="preserve"> for their fatherly and motherly advice and ca</w:t>
      </w:r>
      <w:r w:rsidRPr="00C41B0E">
        <w:rPr>
          <w:rFonts w:ascii="Times New Roman" w:hAnsi="Times New Roman" w:cs="Times New Roman"/>
          <w:sz w:val="26"/>
          <w:szCs w:val="26"/>
        </w:rPr>
        <w:t xml:space="preserve">ring given </w:t>
      </w:r>
      <w:r w:rsidRPr="00C41B0E">
        <w:rPr>
          <w:rFonts w:ascii="Times New Roman" w:hAnsi="Times New Roman" w:cs="Times New Roman"/>
          <w:sz w:val="26"/>
          <w:szCs w:val="26"/>
        </w:rPr>
        <w:lastRenderedPageBreak/>
        <w:t>to me right</w:t>
      </w:r>
      <w:r>
        <w:rPr>
          <w:rFonts w:ascii="Times New Roman" w:hAnsi="Times New Roman" w:cs="Times New Roman"/>
          <w:sz w:val="26"/>
          <w:szCs w:val="26"/>
        </w:rPr>
        <w:t xml:space="preserve"> </w:t>
      </w:r>
      <w:r w:rsidRPr="00C41B0E">
        <w:rPr>
          <w:rFonts w:ascii="Times New Roman" w:hAnsi="Times New Roman" w:cs="Times New Roman"/>
          <w:sz w:val="26"/>
          <w:szCs w:val="26"/>
        </w:rPr>
        <w:t>from birth to this moment. May Almighty Allah</w:t>
      </w:r>
      <w:r>
        <w:rPr>
          <w:rFonts w:ascii="Times New Roman" w:hAnsi="Times New Roman" w:cs="Times New Roman"/>
          <w:sz w:val="26"/>
          <w:szCs w:val="26"/>
        </w:rPr>
        <w:t xml:space="preserve"> </w:t>
      </w:r>
      <w:r w:rsidRPr="00C41B0E">
        <w:rPr>
          <w:rFonts w:ascii="Times New Roman" w:hAnsi="Times New Roman" w:cs="Times New Roman"/>
          <w:sz w:val="26"/>
          <w:szCs w:val="26"/>
        </w:rPr>
        <w:t>continue to bless, guide, protect and enrich your pockets, and may you live</w:t>
      </w:r>
      <w:r>
        <w:rPr>
          <w:rFonts w:ascii="Times New Roman" w:hAnsi="Times New Roman" w:cs="Times New Roman"/>
          <w:sz w:val="26"/>
          <w:szCs w:val="26"/>
        </w:rPr>
        <w:t xml:space="preserve"> </w:t>
      </w:r>
      <w:r w:rsidRPr="00C41B0E">
        <w:rPr>
          <w:rFonts w:ascii="Times New Roman" w:hAnsi="Times New Roman" w:cs="Times New Roman"/>
          <w:sz w:val="26"/>
          <w:szCs w:val="26"/>
        </w:rPr>
        <w:t>long to reap the fruit of your labor</w:t>
      </w:r>
      <w:r>
        <w:rPr>
          <w:rFonts w:ascii="Times New Roman" w:hAnsi="Times New Roman" w:cs="Times New Roman"/>
          <w:sz w:val="26"/>
          <w:szCs w:val="26"/>
        </w:rPr>
        <w:t xml:space="preserve"> </w:t>
      </w:r>
      <w:r w:rsidRPr="00DD0051">
        <w:rPr>
          <w:rFonts w:ascii="Times New Roman" w:hAnsi="Times New Roman" w:cs="Times New Roman"/>
          <w:sz w:val="26"/>
          <w:szCs w:val="26"/>
        </w:rPr>
        <w:t>and make Al-Janat</w:t>
      </w:r>
      <w:r>
        <w:rPr>
          <w:rFonts w:ascii="Times New Roman" w:hAnsi="Times New Roman" w:cs="Times New Roman"/>
          <w:sz w:val="26"/>
          <w:szCs w:val="26"/>
        </w:rPr>
        <w:t xml:space="preserve"> </w:t>
      </w:r>
      <w:r w:rsidRPr="00DD0051">
        <w:rPr>
          <w:rFonts w:ascii="Times New Roman" w:hAnsi="Times New Roman" w:cs="Times New Roman"/>
          <w:sz w:val="26"/>
          <w:szCs w:val="26"/>
        </w:rPr>
        <w:t>Fridaous t</w:t>
      </w:r>
      <w:r>
        <w:rPr>
          <w:rFonts w:ascii="Times New Roman" w:hAnsi="Times New Roman" w:cs="Times New Roman"/>
          <w:sz w:val="26"/>
          <w:szCs w:val="26"/>
        </w:rPr>
        <w:t>heir final abode (Insha Allah).</w:t>
      </w:r>
    </w:p>
    <w:p w:rsidR="00133507" w:rsidRDefault="00133507" w:rsidP="0013350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 will not fail to express my undefined love and gratitude to my Siblings and guardian, Bro Tolupe, Bro Abdulwaheed, Bro Abdulwasiu, Brother Dauda, Sister Falilat, Oluwapelumi, Aunty Gbemisola, Aishah, Ummu Aishat, Gabriel, Ibrahim. May Almighty Allah reward and enrich you abundantly.</w:t>
      </w:r>
    </w:p>
    <w:p w:rsidR="00133507" w:rsidRDefault="00133507" w:rsidP="0013350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researcher is grateful to friends like sisters in person of Abdulganiyu Rofiah (A.K.A Jean Piaget), sister Rosheedah (twinny), sister Maryam (Oga), Sister Rokibah, sister Muslimah, sister Shamsiyah, sister Maryam (Zazoo). May Allah honour you all.</w:t>
      </w:r>
    </w:p>
    <w:p w:rsidR="00133507" w:rsidRDefault="00133507" w:rsidP="00133507">
      <w:pPr>
        <w:spacing w:line="360" w:lineRule="auto"/>
        <w:ind w:firstLine="720"/>
        <w:jc w:val="both"/>
        <w:rPr>
          <w:rFonts w:asciiTheme="majorBidi" w:hAnsiTheme="majorBidi" w:cstheme="majorBidi"/>
          <w:szCs w:val="28"/>
        </w:rPr>
      </w:pPr>
      <w:r>
        <w:rPr>
          <w:rFonts w:ascii="Times New Roman" w:hAnsi="Times New Roman" w:cs="Times New Roman"/>
          <w:sz w:val="26"/>
          <w:szCs w:val="26"/>
        </w:rPr>
        <w:t>My appreciation lastly defines my humble boss</w:t>
      </w:r>
      <w:r w:rsidRPr="00FE736A">
        <w:rPr>
          <w:rFonts w:ascii="Times New Roman" w:hAnsi="Times New Roman" w:cs="Times New Roman"/>
          <w:sz w:val="26"/>
          <w:szCs w:val="26"/>
        </w:rPr>
        <w:t xml:space="preserve">, mentor, editor and adviser </w:t>
      </w:r>
      <w:r w:rsidRPr="00FE736A">
        <w:rPr>
          <w:rFonts w:ascii="Times New Roman" w:hAnsi="Times New Roman" w:cs="Times New Roman"/>
          <w:bCs/>
          <w:sz w:val="26"/>
          <w:szCs w:val="26"/>
        </w:rPr>
        <w:t>MR. (ALFA) ABDULRASHEED AYINLA</w:t>
      </w:r>
      <w:r w:rsidRPr="00FE736A">
        <w:rPr>
          <w:rFonts w:ascii="Times New Roman" w:hAnsi="Times New Roman" w:cs="Times New Roman"/>
          <w:sz w:val="26"/>
          <w:szCs w:val="26"/>
        </w:rPr>
        <w:t xml:space="preserve"> for his undeniable</w:t>
      </w:r>
      <w:r>
        <w:rPr>
          <w:rFonts w:ascii="Times New Roman" w:hAnsi="Times New Roman" w:cs="Times New Roman"/>
          <w:sz w:val="26"/>
          <w:szCs w:val="26"/>
        </w:rPr>
        <w:t xml:space="preserve"> and unparallel mentorship throughout my research. </w:t>
      </w:r>
      <w:r w:rsidRPr="000503C8">
        <w:rPr>
          <w:rFonts w:ascii="Times New Roman" w:hAnsi="Times New Roman" w:cs="Times New Roman"/>
          <w:sz w:val="26"/>
          <w:szCs w:val="26"/>
        </w:rPr>
        <w:t xml:space="preserve">I am incredibly grateful for the time and effort you have invested in my development. Your willingness to share your knowledge and experience has been instrumental in shaping my career path. </w:t>
      </w:r>
      <w:r>
        <w:rPr>
          <w:rFonts w:ascii="Times New Roman" w:hAnsi="Times New Roman" w:cs="Times New Roman"/>
          <w:sz w:val="26"/>
          <w:szCs w:val="26"/>
        </w:rPr>
        <w:t>May Almighty Allah continue to bless you and your family (AMEEN).</w:t>
      </w:r>
    </w:p>
    <w:p w:rsidR="00133507" w:rsidRDefault="00133507" w:rsidP="00133507">
      <w:pPr>
        <w:pStyle w:val="Heading1"/>
        <w:rPr>
          <w:rFonts w:asciiTheme="majorBidi" w:hAnsiTheme="majorBidi" w:cstheme="majorBidi"/>
          <w:szCs w:val="28"/>
        </w:rPr>
      </w:pPr>
    </w:p>
    <w:p w:rsidR="00133507" w:rsidRDefault="00133507" w:rsidP="00133507">
      <w:pPr>
        <w:pStyle w:val="Heading1"/>
        <w:rPr>
          <w:rFonts w:asciiTheme="majorBidi" w:hAnsiTheme="majorBidi" w:cstheme="majorBidi"/>
          <w:szCs w:val="28"/>
        </w:rPr>
      </w:pPr>
    </w:p>
    <w:p w:rsidR="00133507" w:rsidRDefault="00133507" w:rsidP="00133507">
      <w:pPr>
        <w:rPr>
          <w:lang w:val="en-GB"/>
        </w:rPr>
      </w:pPr>
    </w:p>
    <w:p w:rsidR="00133507" w:rsidRDefault="00133507" w:rsidP="00133507">
      <w:pPr>
        <w:rPr>
          <w:lang w:val="en-GB"/>
        </w:rPr>
      </w:pPr>
    </w:p>
    <w:p w:rsidR="00133507" w:rsidRPr="002E6A18" w:rsidRDefault="00133507" w:rsidP="00133507">
      <w:pPr>
        <w:rPr>
          <w:lang w:val="en-GB"/>
        </w:rPr>
      </w:pPr>
    </w:p>
    <w:p w:rsidR="00133507" w:rsidRPr="002E6A18" w:rsidRDefault="00133507" w:rsidP="00133507">
      <w:pPr>
        <w:rPr>
          <w:lang w:val="en-GB"/>
        </w:rPr>
      </w:pPr>
    </w:p>
    <w:p w:rsidR="00133507" w:rsidRPr="00853CB8" w:rsidRDefault="00133507" w:rsidP="00133507">
      <w:pPr>
        <w:pStyle w:val="Heading1"/>
        <w:rPr>
          <w:rFonts w:asciiTheme="majorBidi" w:hAnsiTheme="majorBidi" w:cstheme="majorBidi"/>
          <w:szCs w:val="28"/>
        </w:rPr>
      </w:pPr>
      <w:r w:rsidRPr="00853CB8">
        <w:rPr>
          <w:rFonts w:asciiTheme="majorBidi" w:hAnsiTheme="majorBidi" w:cstheme="majorBidi"/>
          <w:szCs w:val="28"/>
        </w:rPr>
        <w:lastRenderedPageBreak/>
        <w:t>TABLE OF CONTENTS</w:t>
      </w:r>
    </w:p>
    <w:p w:rsidR="00133507" w:rsidRPr="00853CB8" w:rsidRDefault="00133507" w:rsidP="00133507">
      <w:pPr>
        <w:spacing w:line="240" w:lineRule="auto"/>
        <w:rPr>
          <w:rFonts w:asciiTheme="majorBidi" w:hAnsiTheme="majorBidi" w:cstheme="majorBidi"/>
          <w:sz w:val="26"/>
          <w:szCs w:val="26"/>
        </w:rPr>
      </w:pPr>
      <w:r w:rsidRPr="00853CB8">
        <w:rPr>
          <w:rFonts w:asciiTheme="majorBidi" w:hAnsiTheme="majorBidi" w:cstheme="majorBidi"/>
          <w:sz w:val="26"/>
          <w:szCs w:val="26"/>
        </w:rPr>
        <w:t>Title Page</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w:t>
      </w:r>
    </w:p>
    <w:p w:rsidR="00133507" w:rsidRPr="00853CB8" w:rsidRDefault="00133507" w:rsidP="00133507">
      <w:pPr>
        <w:spacing w:line="240" w:lineRule="auto"/>
        <w:rPr>
          <w:rFonts w:asciiTheme="majorBidi" w:hAnsiTheme="majorBidi" w:cstheme="majorBidi"/>
          <w:b/>
          <w:sz w:val="26"/>
          <w:szCs w:val="26"/>
        </w:rPr>
      </w:pPr>
      <w:r w:rsidRPr="00853CB8">
        <w:rPr>
          <w:rFonts w:asciiTheme="majorBidi" w:hAnsiTheme="majorBidi" w:cstheme="majorBidi"/>
          <w:sz w:val="26"/>
          <w:szCs w:val="26"/>
        </w:rPr>
        <w:t>Certification</w:t>
      </w:r>
      <w:r>
        <w:rPr>
          <w:rFonts w:asciiTheme="majorBidi" w:hAnsiTheme="majorBidi" w:cstheme="majorBidi"/>
          <w:sz w:val="26"/>
          <w:szCs w:val="26"/>
        </w:rPr>
        <w: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ii</w:t>
      </w:r>
    </w:p>
    <w:p w:rsidR="00133507" w:rsidRPr="00853CB8" w:rsidRDefault="00133507" w:rsidP="00133507">
      <w:pPr>
        <w:spacing w:line="240" w:lineRule="auto"/>
        <w:rPr>
          <w:rFonts w:asciiTheme="majorBidi" w:hAnsiTheme="majorBidi" w:cstheme="majorBidi"/>
          <w:sz w:val="26"/>
          <w:szCs w:val="26"/>
        </w:rPr>
      </w:pPr>
      <w:r w:rsidRPr="00853CB8">
        <w:rPr>
          <w:rFonts w:asciiTheme="majorBidi" w:hAnsiTheme="majorBidi" w:cstheme="majorBidi"/>
          <w:sz w:val="26"/>
          <w:szCs w:val="26"/>
        </w:rPr>
        <w:t xml:space="preserve">Dedication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iii</w:t>
      </w:r>
    </w:p>
    <w:p w:rsidR="00133507" w:rsidRDefault="00133507" w:rsidP="00133507">
      <w:pPr>
        <w:spacing w:line="240" w:lineRule="auto"/>
        <w:rPr>
          <w:rFonts w:asciiTheme="majorBidi" w:hAnsiTheme="majorBidi" w:cstheme="majorBidi"/>
          <w:sz w:val="26"/>
          <w:szCs w:val="26"/>
        </w:rPr>
      </w:pPr>
      <w:r w:rsidRPr="00853CB8">
        <w:rPr>
          <w:rFonts w:asciiTheme="majorBidi" w:hAnsiTheme="majorBidi" w:cstheme="majorBidi"/>
          <w:sz w:val="26"/>
          <w:szCs w:val="26"/>
        </w:rPr>
        <w:t>Acknowledgements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sidRPr="00853CB8">
        <w:rPr>
          <w:rFonts w:asciiTheme="majorBidi" w:hAnsiTheme="majorBidi" w:cstheme="majorBidi"/>
          <w:sz w:val="26"/>
          <w:szCs w:val="26"/>
        </w:rPr>
        <w:t>iv</w:t>
      </w:r>
    </w:p>
    <w:p w:rsidR="00133507" w:rsidRPr="00853CB8" w:rsidRDefault="00133507" w:rsidP="00133507">
      <w:pPr>
        <w:spacing w:line="240" w:lineRule="auto"/>
        <w:rPr>
          <w:rFonts w:asciiTheme="majorBidi" w:hAnsiTheme="majorBidi" w:cstheme="majorBidi"/>
          <w:sz w:val="26"/>
          <w:szCs w:val="26"/>
        </w:rPr>
      </w:pPr>
      <w:r w:rsidRPr="00853CB8">
        <w:rPr>
          <w:rFonts w:asciiTheme="majorBidi" w:hAnsiTheme="majorBidi" w:cstheme="majorBidi"/>
          <w:sz w:val="26"/>
          <w:szCs w:val="26"/>
        </w:rPr>
        <w:t>Table of Contents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v</w:t>
      </w:r>
    </w:p>
    <w:p w:rsidR="00133507" w:rsidRDefault="00133507" w:rsidP="00133507">
      <w:pPr>
        <w:spacing w:line="240" w:lineRule="auto"/>
        <w:rPr>
          <w:rFonts w:asciiTheme="majorBidi" w:hAnsiTheme="majorBidi" w:cstheme="majorBidi"/>
          <w:sz w:val="26"/>
          <w:szCs w:val="26"/>
        </w:rPr>
      </w:pPr>
      <w:r w:rsidRPr="00853CB8">
        <w:rPr>
          <w:rFonts w:asciiTheme="majorBidi" w:hAnsiTheme="majorBidi" w:cstheme="majorBidi"/>
          <w:sz w:val="26"/>
          <w:szCs w:val="26"/>
        </w:rPr>
        <w:t>Abstract</w:t>
      </w:r>
      <w:r>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t>vi</w:t>
      </w:r>
    </w:p>
    <w:p w:rsidR="00133507" w:rsidRPr="008D0651" w:rsidRDefault="00133507" w:rsidP="00133507">
      <w:pPr>
        <w:spacing w:line="240" w:lineRule="auto"/>
        <w:rPr>
          <w:rFonts w:asciiTheme="majorBidi" w:hAnsiTheme="majorBidi" w:cstheme="majorBidi"/>
          <w:b/>
          <w:sz w:val="26"/>
          <w:szCs w:val="26"/>
        </w:rPr>
      </w:pPr>
      <w:r w:rsidRPr="008D0651">
        <w:rPr>
          <w:rFonts w:asciiTheme="majorBidi" w:hAnsiTheme="majorBidi" w:cstheme="majorBidi"/>
          <w:b/>
          <w:sz w:val="26"/>
          <w:szCs w:val="26"/>
        </w:rPr>
        <w:t>CHAPTER ONE: INTRODUCTION</w:t>
      </w:r>
    </w:p>
    <w:p w:rsidR="00133507" w:rsidRDefault="00133507" w:rsidP="00133507">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Background to the Study</w:t>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t>1</w:t>
      </w:r>
    </w:p>
    <w:p w:rsidR="00133507" w:rsidRDefault="00133507" w:rsidP="00133507">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Statement of the Problem</w:t>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t>7</w:t>
      </w:r>
    </w:p>
    <w:p w:rsidR="00133507" w:rsidRDefault="00133507" w:rsidP="00133507">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Purpose of the Study</w:t>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t>9</w:t>
      </w:r>
    </w:p>
    <w:p w:rsidR="00133507" w:rsidRDefault="00133507" w:rsidP="00133507">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 xml:space="preserve">Research Questions </w:t>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t>9</w:t>
      </w:r>
    </w:p>
    <w:p w:rsidR="00DA57D8" w:rsidRDefault="00DA57D8" w:rsidP="00133507">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Significance of the Stud</w:t>
      </w:r>
      <w:r>
        <w:rPr>
          <w:rFonts w:asciiTheme="majorBidi" w:hAnsiTheme="majorBidi" w:cstheme="majorBidi"/>
          <w:sz w:val="26"/>
          <w:szCs w:val="26"/>
        </w:rPr>
        <w:t>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w:t>
      </w:r>
      <w:r w:rsidRPr="00FE736A">
        <w:rPr>
          <w:rFonts w:asciiTheme="majorBidi" w:hAnsiTheme="majorBidi" w:cstheme="majorBidi"/>
          <w:sz w:val="26"/>
          <w:szCs w:val="26"/>
        </w:rPr>
        <w:t xml:space="preserve"> </w:t>
      </w:r>
    </w:p>
    <w:p w:rsidR="00133507" w:rsidRDefault="00133507" w:rsidP="00133507">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Scope of the Study</w:t>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r>
      <w:r w:rsidR="00DA57D8">
        <w:rPr>
          <w:rFonts w:asciiTheme="majorBidi" w:hAnsiTheme="majorBidi" w:cstheme="majorBidi"/>
          <w:sz w:val="26"/>
          <w:szCs w:val="26"/>
        </w:rPr>
        <w:tab/>
        <w:t>11</w:t>
      </w:r>
      <w:r w:rsidR="00DA57D8">
        <w:rPr>
          <w:rFonts w:asciiTheme="majorBidi" w:hAnsiTheme="majorBidi" w:cstheme="majorBidi"/>
          <w:sz w:val="26"/>
          <w:szCs w:val="26"/>
        </w:rPr>
        <w:tab/>
      </w:r>
    </w:p>
    <w:p w:rsidR="00133507" w:rsidRPr="00FE736A" w:rsidRDefault="00133507" w:rsidP="00133507">
      <w:pPr>
        <w:pStyle w:val="ListParagraph"/>
        <w:numPr>
          <w:ilvl w:val="1"/>
          <w:numId w:val="1"/>
        </w:numPr>
        <w:spacing w:line="360" w:lineRule="auto"/>
        <w:rPr>
          <w:rFonts w:asciiTheme="majorBidi" w:hAnsiTheme="majorBidi" w:cstheme="majorBidi"/>
          <w:sz w:val="26"/>
          <w:szCs w:val="26"/>
        </w:rPr>
      </w:pPr>
      <w:r w:rsidRPr="00FE736A">
        <w:rPr>
          <w:rFonts w:asciiTheme="majorBidi" w:hAnsiTheme="majorBidi" w:cstheme="majorBidi"/>
          <w:sz w:val="26"/>
          <w:szCs w:val="26"/>
        </w:rPr>
        <w:t>Definition of Terms</w:t>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t xml:space="preserve">          </w:t>
      </w:r>
      <w:r w:rsidRPr="00FE736A">
        <w:rPr>
          <w:rFonts w:asciiTheme="majorBidi" w:hAnsiTheme="majorBidi" w:cstheme="majorBidi"/>
          <w:sz w:val="26"/>
          <w:szCs w:val="26"/>
        </w:rPr>
        <w:tab/>
      </w:r>
      <w:r w:rsidR="00DA57D8">
        <w:rPr>
          <w:rFonts w:asciiTheme="majorBidi" w:hAnsiTheme="majorBidi" w:cstheme="majorBidi"/>
          <w:sz w:val="26"/>
          <w:szCs w:val="26"/>
        </w:rPr>
        <w:t>11</w:t>
      </w:r>
      <w:r w:rsidRPr="00FE736A">
        <w:rPr>
          <w:rFonts w:asciiTheme="majorBidi" w:hAnsiTheme="majorBidi" w:cstheme="majorBidi"/>
          <w:sz w:val="26"/>
          <w:szCs w:val="26"/>
        </w:rPr>
        <w:tab/>
      </w:r>
    </w:p>
    <w:p w:rsidR="00133507" w:rsidRDefault="00133507" w:rsidP="00133507">
      <w:pPr>
        <w:spacing w:line="240" w:lineRule="auto"/>
        <w:rPr>
          <w:rFonts w:asciiTheme="majorBidi" w:hAnsiTheme="majorBidi" w:cstheme="majorBidi"/>
          <w:b/>
          <w:bCs/>
          <w:sz w:val="28"/>
          <w:szCs w:val="28"/>
        </w:rPr>
      </w:pPr>
      <w:r w:rsidRPr="00853CB8">
        <w:rPr>
          <w:rFonts w:asciiTheme="majorBidi" w:hAnsiTheme="majorBidi" w:cstheme="majorBidi"/>
          <w:b/>
          <w:bCs/>
          <w:sz w:val="28"/>
          <w:szCs w:val="28"/>
        </w:rPr>
        <w:t>CHAPTER TWO:  REVIEW OF RELATED LITERATURE</w:t>
      </w:r>
    </w:p>
    <w:p w:rsidR="00133507" w:rsidRPr="00FE736A" w:rsidRDefault="00133507" w:rsidP="00133507">
      <w:pPr>
        <w:pStyle w:val="ListParagraph"/>
        <w:numPr>
          <w:ilvl w:val="1"/>
          <w:numId w:val="2"/>
        </w:numPr>
        <w:spacing w:line="240" w:lineRule="auto"/>
        <w:ind w:left="720" w:hanging="720"/>
        <w:rPr>
          <w:rFonts w:asciiTheme="majorBidi" w:hAnsiTheme="majorBidi" w:cstheme="majorBidi"/>
          <w:bCs/>
          <w:sz w:val="28"/>
          <w:szCs w:val="28"/>
        </w:rPr>
      </w:pPr>
      <w:r w:rsidRPr="00FE736A">
        <w:rPr>
          <w:rFonts w:ascii="Times New Roman" w:hAnsi="Times New Roman"/>
          <w:bCs/>
          <w:sz w:val="26"/>
          <w:szCs w:val="26"/>
        </w:rPr>
        <w:t>Introduction</w:t>
      </w:r>
      <w:r w:rsidR="008A78CC">
        <w:rPr>
          <w:rFonts w:ascii="Times New Roman" w:hAnsi="Times New Roman"/>
          <w:bCs/>
          <w:sz w:val="26"/>
          <w:szCs w:val="26"/>
        </w:rPr>
        <w:tab/>
      </w:r>
      <w:r w:rsidR="008A78CC">
        <w:rPr>
          <w:rFonts w:ascii="Times New Roman" w:hAnsi="Times New Roman"/>
          <w:bCs/>
          <w:sz w:val="26"/>
          <w:szCs w:val="26"/>
        </w:rPr>
        <w:tab/>
      </w:r>
      <w:r w:rsidR="008A78CC">
        <w:rPr>
          <w:rFonts w:ascii="Times New Roman" w:hAnsi="Times New Roman"/>
          <w:bCs/>
          <w:sz w:val="26"/>
          <w:szCs w:val="26"/>
        </w:rPr>
        <w:tab/>
      </w:r>
      <w:r w:rsidR="008A78CC">
        <w:rPr>
          <w:rFonts w:ascii="Times New Roman" w:hAnsi="Times New Roman"/>
          <w:bCs/>
          <w:sz w:val="26"/>
          <w:szCs w:val="26"/>
        </w:rPr>
        <w:tab/>
      </w:r>
      <w:r w:rsidR="008A78CC">
        <w:rPr>
          <w:rFonts w:ascii="Times New Roman" w:hAnsi="Times New Roman"/>
          <w:bCs/>
          <w:sz w:val="26"/>
          <w:szCs w:val="26"/>
        </w:rPr>
        <w:tab/>
      </w:r>
      <w:r w:rsidR="008A78CC">
        <w:rPr>
          <w:rFonts w:ascii="Times New Roman" w:hAnsi="Times New Roman"/>
          <w:bCs/>
          <w:sz w:val="26"/>
          <w:szCs w:val="26"/>
        </w:rPr>
        <w:tab/>
      </w:r>
      <w:r w:rsidR="008A78CC">
        <w:rPr>
          <w:rFonts w:ascii="Times New Roman" w:hAnsi="Times New Roman"/>
          <w:bCs/>
          <w:sz w:val="26"/>
          <w:szCs w:val="26"/>
        </w:rPr>
        <w:tab/>
      </w:r>
      <w:r w:rsidR="008A78CC">
        <w:rPr>
          <w:rFonts w:ascii="Times New Roman" w:hAnsi="Times New Roman"/>
          <w:bCs/>
          <w:sz w:val="26"/>
          <w:szCs w:val="26"/>
        </w:rPr>
        <w:tab/>
      </w:r>
      <w:r w:rsidR="008A78CC">
        <w:rPr>
          <w:rFonts w:ascii="Times New Roman" w:hAnsi="Times New Roman"/>
          <w:bCs/>
          <w:sz w:val="26"/>
          <w:szCs w:val="26"/>
        </w:rPr>
        <w:tab/>
        <w:t>12</w:t>
      </w:r>
    </w:p>
    <w:p w:rsidR="00133507" w:rsidRPr="00FE736A" w:rsidRDefault="00133507" w:rsidP="00133507">
      <w:pPr>
        <w:pStyle w:val="ListParagraph"/>
        <w:numPr>
          <w:ilvl w:val="1"/>
          <w:numId w:val="2"/>
        </w:numPr>
        <w:spacing w:line="240" w:lineRule="auto"/>
        <w:ind w:left="720" w:hanging="720"/>
        <w:rPr>
          <w:rFonts w:asciiTheme="majorBidi" w:hAnsiTheme="majorBidi" w:cstheme="majorBidi"/>
          <w:bCs/>
          <w:sz w:val="28"/>
          <w:szCs w:val="28"/>
        </w:rPr>
      </w:pPr>
      <w:r w:rsidRPr="00FE736A">
        <w:rPr>
          <w:rFonts w:ascii="Times New Roman" w:hAnsi="Times New Roman" w:cs="Times New Roman"/>
          <w:bCs/>
          <w:sz w:val="25"/>
          <w:szCs w:val="25"/>
        </w:rPr>
        <w:t>The Role of Laboratory Exercises in Science Education</w:t>
      </w:r>
      <w:r w:rsidR="008A78CC">
        <w:rPr>
          <w:rFonts w:ascii="Times New Roman" w:hAnsi="Times New Roman" w:cs="Times New Roman"/>
          <w:bCs/>
          <w:sz w:val="25"/>
          <w:szCs w:val="25"/>
        </w:rPr>
        <w:tab/>
      </w:r>
      <w:r w:rsidR="008A78CC">
        <w:rPr>
          <w:rFonts w:ascii="Times New Roman" w:hAnsi="Times New Roman" w:cs="Times New Roman"/>
          <w:bCs/>
          <w:sz w:val="25"/>
          <w:szCs w:val="25"/>
        </w:rPr>
        <w:tab/>
      </w:r>
      <w:r w:rsidR="008A78CC">
        <w:rPr>
          <w:rFonts w:ascii="Times New Roman" w:hAnsi="Times New Roman" w:cs="Times New Roman"/>
          <w:bCs/>
          <w:sz w:val="25"/>
          <w:szCs w:val="25"/>
        </w:rPr>
        <w:tab/>
        <w:t>14</w:t>
      </w:r>
      <w:r w:rsidR="008A78CC">
        <w:rPr>
          <w:rFonts w:ascii="Times New Roman" w:hAnsi="Times New Roman" w:cs="Times New Roman"/>
          <w:bCs/>
          <w:sz w:val="25"/>
          <w:szCs w:val="25"/>
        </w:rPr>
        <w:tab/>
      </w:r>
    </w:p>
    <w:p w:rsidR="00133507" w:rsidRPr="00E86FB6" w:rsidRDefault="00133507" w:rsidP="00133507">
      <w:pPr>
        <w:pStyle w:val="ListParagraph"/>
        <w:numPr>
          <w:ilvl w:val="1"/>
          <w:numId w:val="2"/>
        </w:numPr>
        <w:spacing w:after="200" w:line="360" w:lineRule="auto"/>
        <w:ind w:left="720" w:hanging="720"/>
        <w:jc w:val="both"/>
        <w:rPr>
          <w:rFonts w:ascii="Times New Roman" w:hAnsi="Times New Roman"/>
          <w:sz w:val="26"/>
          <w:szCs w:val="26"/>
        </w:rPr>
      </w:pPr>
      <w:r w:rsidRPr="00E86FB6">
        <w:rPr>
          <w:rFonts w:ascii="Times New Roman" w:hAnsi="Times New Roman" w:cs="Times New Roman"/>
          <w:bCs/>
          <w:sz w:val="25"/>
          <w:szCs w:val="25"/>
        </w:rPr>
        <w:t>Effects of Laboratory Exercises on Academic Performance</w:t>
      </w:r>
      <w:r w:rsidR="008A78CC">
        <w:rPr>
          <w:rFonts w:ascii="Times New Roman" w:hAnsi="Times New Roman" w:cs="Times New Roman"/>
          <w:bCs/>
          <w:sz w:val="25"/>
          <w:szCs w:val="25"/>
        </w:rPr>
        <w:tab/>
      </w:r>
      <w:r w:rsidR="008A78CC">
        <w:rPr>
          <w:rFonts w:ascii="Times New Roman" w:hAnsi="Times New Roman" w:cs="Times New Roman"/>
          <w:bCs/>
          <w:sz w:val="25"/>
          <w:szCs w:val="25"/>
        </w:rPr>
        <w:tab/>
        <w:t>16</w:t>
      </w:r>
    </w:p>
    <w:p w:rsidR="00133507" w:rsidRPr="00E86FB6" w:rsidRDefault="00133507" w:rsidP="00133507">
      <w:pPr>
        <w:pStyle w:val="ListParagraph"/>
        <w:numPr>
          <w:ilvl w:val="1"/>
          <w:numId w:val="2"/>
        </w:numPr>
        <w:spacing w:after="200" w:line="360" w:lineRule="auto"/>
        <w:ind w:left="720" w:hanging="720"/>
        <w:jc w:val="both"/>
        <w:rPr>
          <w:rFonts w:ascii="Times New Roman" w:hAnsi="Times New Roman"/>
          <w:sz w:val="26"/>
          <w:szCs w:val="26"/>
        </w:rPr>
      </w:pPr>
      <w:r w:rsidRPr="00E86FB6">
        <w:rPr>
          <w:rFonts w:ascii="Times New Roman" w:hAnsi="Times New Roman" w:cs="Times New Roman"/>
          <w:bCs/>
          <w:sz w:val="25"/>
          <w:szCs w:val="25"/>
        </w:rPr>
        <w:t>Challenges Associated with Laboratory-Based Learning</w:t>
      </w:r>
      <w:r w:rsidR="008A78CC">
        <w:rPr>
          <w:rFonts w:ascii="Times New Roman" w:hAnsi="Times New Roman" w:cs="Times New Roman"/>
          <w:bCs/>
          <w:sz w:val="25"/>
          <w:szCs w:val="25"/>
        </w:rPr>
        <w:tab/>
      </w:r>
      <w:r w:rsidR="008A78CC">
        <w:rPr>
          <w:rFonts w:ascii="Times New Roman" w:hAnsi="Times New Roman" w:cs="Times New Roman"/>
          <w:bCs/>
          <w:sz w:val="25"/>
          <w:szCs w:val="25"/>
        </w:rPr>
        <w:tab/>
      </w:r>
      <w:r w:rsidR="008A78CC">
        <w:rPr>
          <w:rFonts w:ascii="Times New Roman" w:hAnsi="Times New Roman" w:cs="Times New Roman"/>
          <w:bCs/>
          <w:sz w:val="25"/>
          <w:szCs w:val="25"/>
        </w:rPr>
        <w:tab/>
        <w:t>19</w:t>
      </w:r>
    </w:p>
    <w:p w:rsidR="00133507" w:rsidRPr="00FE736A" w:rsidRDefault="00133507" w:rsidP="00133507">
      <w:pPr>
        <w:pStyle w:val="ListParagraph"/>
        <w:numPr>
          <w:ilvl w:val="1"/>
          <w:numId w:val="2"/>
        </w:numPr>
        <w:spacing w:after="200" w:line="360" w:lineRule="auto"/>
        <w:ind w:left="720" w:hanging="720"/>
        <w:jc w:val="both"/>
        <w:rPr>
          <w:rFonts w:ascii="Times New Roman" w:hAnsi="Times New Roman"/>
          <w:sz w:val="26"/>
          <w:szCs w:val="26"/>
        </w:rPr>
      </w:pPr>
      <w:r w:rsidRPr="00E86FB6">
        <w:rPr>
          <w:rFonts w:ascii="Times New Roman" w:hAnsi="Times New Roman" w:cs="Times New Roman"/>
          <w:bCs/>
          <w:sz w:val="25"/>
          <w:szCs w:val="25"/>
        </w:rPr>
        <w:t>Appraisal of Literature Reviewed</w:t>
      </w:r>
      <w:r w:rsidR="008A78CC">
        <w:rPr>
          <w:rFonts w:ascii="Times New Roman" w:hAnsi="Times New Roman" w:cs="Times New Roman"/>
          <w:bCs/>
          <w:sz w:val="25"/>
          <w:szCs w:val="25"/>
        </w:rPr>
        <w:tab/>
      </w:r>
      <w:r w:rsidR="008A78CC">
        <w:rPr>
          <w:rFonts w:ascii="Times New Roman" w:hAnsi="Times New Roman" w:cs="Times New Roman"/>
          <w:bCs/>
          <w:sz w:val="25"/>
          <w:szCs w:val="25"/>
        </w:rPr>
        <w:tab/>
      </w:r>
      <w:r w:rsidR="008A78CC">
        <w:rPr>
          <w:rFonts w:ascii="Times New Roman" w:hAnsi="Times New Roman" w:cs="Times New Roman"/>
          <w:bCs/>
          <w:sz w:val="25"/>
          <w:szCs w:val="25"/>
        </w:rPr>
        <w:tab/>
      </w:r>
      <w:r w:rsidR="008A78CC">
        <w:rPr>
          <w:rFonts w:ascii="Times New Roman" w:hAnsi="Times New Roman" w:cs="Times New Roman"/>
          <w:bCs/>
          <w:sz w:val="25"/>
          <w:szCs w:val="25"/>
        </w:rPr>
        <w:tab/>
      </w:r>
      <w:r w:rsidR="008A78CC">
        <w:rPr>
          <w:rFonts w:ascii="Times New Roman" w:hAnsi="Times New Roman" w:cs="Times New Roman"/>
          <w:bCs/>
          <w:sz w:val="25"/>
          <w:szCs w:val="25"/>
        </w:rPr>
        <w:tab/>
      </w:r>
      <w:r w:rsidR="008A78CC">
        <w:rPr>
          <w:rFonts w:ascii="Times New Roman" w:hAnsi="Times New Roman" w:cs="Times New Roman"/>
          <w:bCs/>
          <w:sz w:val="25"/>
          <w:szCs w:val="25"/>
        </w:rPr>
        <w:tab/>
        <w:t>21</w:t>
      </w:r>
    </w:p>
    <w:p w:rsidR="00133507" w:rsidRPr="00E86FB6" w:rsidRDefault="00133507" w:rsidP="00133507">
      <w:pPr>
        <w:pStyle w:val="ListParagraph"/>
        <w:tabs>
          <w:tab w:val="left" w:pos="8100"/>
        </w:tabs>
        <w:spacing w:line="240" w:lineRule="auto"/>
        <w:ind w:left="0"/>
        <w:jc w:val="both"/>
        <w:rPr>
          <w:rFonts w:asciiTheme="majorBidi" w:hAnsiTheme="majorBidi" w:cstheme="majorBidi"/>
          <w:b/>
          <w:sz w:val="30"/>
          <w:szCs w:val="28"/>
        </w:rPr>
      </w:pPr>
      <w:r w:rsidRPr="00E86FB6">
        <w:rPr>
          <w:rFonts w:asciiTheme="majorBidi" w:hAnsiTheme="majorBidi" w:cstheme="majorBidi"/>
          <w:b/>
          <w:sz w:val="30"/>
          <w:szCs w:val="28"/>
        </w:rPr>
        <w:t>CHAPTER THREE: RESEARCH METHODS</w:t>
      </w:r>
    </w:p>
    <w:p w:rsidR="002E2FA1" w:rsidRDefault="00133507" w:rsidP="002E2FA1">
      <w:pPr>
        <w:pStyle w:val="ListParagraph"/>
        <w:tabs>
          <w:tab w:val="left" w:pos="7920"/>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3.1</w:t>
      </w:r>
      <w:r>
        <w:rPr>
          <w:rFonts w:asciiTheme="majorBidi" w:hAnsiTheme="majorBidi" w:cstheme="majorBidi"/>
          <w:sz w:val="26"/>
          <w:szCs w:val="26"/>
        </w:rPr>
        <w:tab/>
      </w:r>
      <w:r w:rsidRPr="00853CB8">
        <w:rPr>
          <w:rFonts w:asciiTheme="majorBidi" w:hAnsiTheme="majorBidi" w:cstheme="majorBidi"/>
          <w:sz w:val="26"/>
          <w:szCs w:val="26"/>
        </w:rPr>
        <w:t xml:space="preserve">Research </w:t>
      </w:r>
      <w:r w:rsidR="002E2FA1">
        <w:rPr>
          <w:rFonts w:asciiTheme="majorBidi" w:hAnsiTheme="majorBidi" w:cstheme="majorBidi"/>
          <w:sz w:val="26"/>
          <w:szCs w:val="26"/>
        </w:rPr>
        <w:t>Design</w:t>
      </w:r>
      <w:r w:rsidR="002E2FA1">
        <w:rPr>
          <w:rFonts w:asciiTheme="majorBidi" w:hAnsiTheme="majorBidi" w:cstheme="majorBidi"/>
          <w:sz w:val="26"/>
          <w:szCs w:val="26"/>
        </w:rPr>
        <w:tab/>
        <w:t>23</w:t>
      </w:r>
      <w:r w:rsidR="002E2FA1">
        <w:rPr>
          <w:rFonts w:asciiTheme="majorBidi" w:hAnsiTheme="majorBidi" w:cstheme="majorBidi"/>
          <w:sz w:val="26"/>
          <w:szCs w:val="26"/>
        </w:rPr>
        <w:tab/>
      </w:r>
    </w:p>
    <w:p w:rsidR="00133507" w:rsidRDefault="00133507" w:rsidP="002E2FA1">
      <w:pPr>
        <w:pStyle w:val="ListParagraph"/>
        <w:tabs>
          <w:tab w:val="left" w:pos="792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3.2</w:t>
      </w:r>
      <w:r>
        <w:rPr>
          <w:rFonts w:asciiTheme="majorBidi" w:hAnsiTheme="majorBidi" w:cstheme="majorBidi"/>
          <w:sz w:val="26"/>
          <w:szCs w:val="26"/>
        </w:rPr>
        <w:tab/>
        <w:t xml:space="preserve">Population of the Study </w:t>
      </w:r>
      <w:r w:rsidR="002E2FA1">
        <w:rPr>
          <w:rFonts w:asciiTheme="majorBidi" w:hAnsiTheme="majorBidi" w:cstheme="majorBidi"/>
          <w:sz w:val="26"/>
          <w:szCs w:val="26"/>
        </w:rPr>
        <w:tab/>
        <w:t>23</w:t>
      </w:r>
      <w:r w:rsidR="002E2FA1">
        <w:rPr>
          <w:rFonts w:asciiTheme="majorBidi" w:hAnsiTheme="majorBidi" w:cstheme="majorBidi"/>
          <w:sz w:val="26"/>
          <w:szCs w:val="26"/>
        </w:rPr>
        <w:tab/>
      </w:r>
    </w:p>
    <w:p w:rsidR="00133507" w:rsidRDefault="00133507" w:rsidP="002E2FA1">
      <w:pPr>
        <w:pStyle w:val="ListParagraph"/>
        <w:tabs>
          <w:tab w:val="left" w:pos="792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r>
      <w:r w:rsidRPr="00853CB8">
        <w:rPr>
          <w:rFonts w:asciiTheme="majorBidi" w:hAnsiTheme="majorBidi" w:cstheme="majorBidi"/>
          <w:sz w:val="26"/>
          <w:szCs w:val="26"/>
        </w:rPr>
        <w:t xml:space="preserve">Sample and Sampling </w:t>
      </w:r>
      <w:r>
        <w:rPr>
          <w:rFonts w:asciiTheme="majorBidi" w:hAnsiTheme="majorBidi" w:cstheme="majorBidi"/>
          <w:sz w:val="26"/>
          <w:szCs w:val="26"/>
        </w:rPr>
        <w:t xml:space="preserve">Techniques </w:t>
      </w:r>
      <w:r w:rsidR="002E2FA1">
        <w:rPr>
          <w:rFonts w:asciiTheme="majorBidi" w:hAnsiTheme="majorBidi" w:cstheme="majorBidi"/>
          <w:sz w:val="26"/>
          <w:szCs w:val="26"/>
        </w:rPr>
        <w:tab/>
        <w:t>24</w:t>
      </w:r>
    </w:p>
    <w:p w:rsidR="00133507" w:rsidRDefault="00133507" w:rsidP="002E2FA1">
      <w:pPr>
        <w:pStyle w:val="ListParagraph"/>
        <w:tabs>
          <w:tab w:val="left" w:pos="792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3.4</w:t>
      </w:r>
      <w:r>
        <w:rPr>
          <w:rFonts w:asciiTheme="majorBidi" w:hAnsiTheme="majorBidi" w:cstheme="majorBidi"/>
          <w:sz w:val="26"/>
          <w:szCs w:val="26"/>
        </w:rPr>
        <w:tab/>
      </w:r>
      <w:r w:rsidRPr="00853CB8">
        <w:rPr>
          <w:rFonts w:asciiTheme="majorBidi" w:hAnsiTheme="majorBidi" w:cstheme="majorBidi"/>
          <w:sz w:val="26"/>
          <w:szCs w:val="26"/>
        </w:rPr>
        <w:t>Research Instrument</w:t>
      </w:r>
      <w:r w:rsidR="002E2FA1">
        <w:rPr>
          <w:rFonts w:asciiTheme="majorBidi" w:hAnsiTheme="majorBidi" w:cstheme="majorBidi"/>
          <w:sz w:val="26"/>
          <w:szCs w:val="26"/>
        </w:rPr>
        <w:tab/>
        <w:t>24</w:t>
      </w:r>
    </w:p>
    <w:p w:rsidR="00133507" w:rsidRDefault="00133507" w:rsidP="000D7F3B">
      <w:pPr>
        <w:pStyle w:val="ListParagraph"/>
        <w:tabs>
          <w:tab w:val="left" w:pos="792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lastRenderedPageBreak/>
        <w:t>3.5</w:t>
      </w:r>
      <w:r>
        <w:rPr>
          <w:rFonts w:asciiTheme="majorBidi" w:hAnsiTheme="majorBidi" w:cstheme="majorBidi"/>
          <w:sz w:val="26"/>
          <w:szCs w:val="26"/>
        </w:rPr>
        <w:tab/>
      </w:r>
      <w:r w:rsidRPr="00853CB8">
        <w:rPr>
          <w:rFonts w:asciiTheme="majorBidi" w:hAnsiTheme="majorBidi" w:cstheme="majorBidi"/>
          <w:sz w:val="26"/>
          <w:szCs w:val="26"/>
        </w:rPr>
        <w:t xml:space="preserve">Validity of the Instrument </w:t>
      </w:r>
      <w:r w:rsidR="000D7F3B">
        <w:rPr>
          <w:rFonts w:asciiTheme="majorBidi" w:hAnsiTheme="majorBidi" w:cstheme="majorBidi"/>
          <w:sz w:val="26"/>
          <w:szCs w:val="26"/>
        </w:rPr>
        <w:tab/>
        <w:t>25</w:t>
      </w:r>
    </w:p>
    <w:p w:rsidR="00133507" w:rsidRDefault="00133507" w:rsidP="000D7F3B">
      <w:pPr>
        <w:pStyle w:val="ListParagraph"/>
        <w:tabs>
          <w:tab w:val="left" w:pos="792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r>
      <w:r w:rsidRPr="00853CB8">
        <w:rPr>
          <w:rFonts w:asciiTheme="majorBidi" w:hAnsiTheme="majorBidi" w:cstheme="majorBidi"/>
          <w:sz w:val="26"/>
          <w:szCs w:val="26"/>
        </w:rPr>
        <w:t>Reliability of the Instrument</w:t>
      </w:r>
      <w:r w:rsidR="000D7F3B">
        <w:rPr>
          <w:rFonts w:asciiTheme="majorBidi" w:hAnsiTheme="majorBidi" w:cstheme="majorBidi"/>
          <w:sz w:val="26"/>
          <w:szCs w:val="26"/>
        </w:rPr>
        <w:tab/>
        <w:t>25</w:t>
      </w:r>
    </w:p>
    <w:p w:rsidR="00133507" w:rsidRDefault="00133507" w:rsidP="000D7F3B">
      <w:pPr>
        <w:pStyle w:val="ListParagraph"/>
        <w:tabs>
          <w:tab w:val="left" w:pos="792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3.7</w:t>
      </w:r>
      <w:r>
        <w:rPr>
          <w:rFonts w:asciiTheme="majorBidi" w:hAnsiTheme="majorBidi" w:cstheme="majorBidi"/>
          <w:sz w:val="26"/>
          <w:szCs w:val="26"/>
        </w:rPr>
        <w:tab/>
      </w:r>
      <w:r w:rsidRPr="00853CB8">
        <w:rPr>
          <w:rFonts w:asciiTheme="majorBidi" w:hAnsiTheme="majorBidi" w:cstheme="majorBidi"/>
          <w:sz w:val="26"/>
          <w:szCs w:val="26"/>
        </w:rPr>
        <w:t>Administration of the Instrument</w:t>
      </w:r>
      <w:r>
        <w:rPr>
          <w:rFonts w:asciiTheme="majorBidi" w:hAnsiTheme="majorBidi" w:cstheme="majorBidi"/>
          <w:sz w:val="26"/>
          <w:szCs w:val="26"/>
        </w:rPr>
        <w:t xml:space="preserve"> </w:t>
      </w:r>
      <w:r w:rsidR="000D7F3B">
        <w:rPr>
          <w:rFonts w:asciiTheme="majorBidi" w:hAnsiTheme="majorBidi" w:cstheme="majorBidi"/>
          <w:sz w:val="26"/>
          <w:szCs w:val="26"/>
        </w:rPr>
        <w:tab/>
        <w:t>25</w:t>
      </w:r>
    </w:p>
    <w:p w:rsidR="00133507" w:rsidRDefault="00133507" w:rsidP="000D7F3B">
      <w:pPr>
        <w:pStyle w:val="ListParagraph"/>
        <w:tabs>
          <w:tab w:val="left" w:pos="792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3.8</w:t>
      </w:r>
      <w:r>
        <w:rPr>
          <w:rFonts w:asciiTheme="majorBidi" w:hAnsiTheme="majorBidi" w:cstheme="majorBidi"/>
          <w:sz w:val="26"/>
          <w:szCs w:val="26"/>
        </w:rPr>
        <w:tab/>
      </w:r>
      <w:r w:rsidRPr="008D0651">
        <w:rPr>
          <w:rFonts w:asciiTheme="majorBidi" w:hAnsiTheme="majorBidi" w:cstheme="majorBidi"/>
          <w:sz w:val="26"/>
          <w:szCs w:val="26"/>
        </w:rPr>
        <w:t>Data Analysis Techniques</w:t>
      </w:r>
      <w:r w:rsidR="000D7F3B">
        <w:rPr>
          <w:rFonts w:asciiTheme="majorBidi" w:hAnsiTheme="majorBidi" w:cstheme="majorBidi"/>
          <w:sz w:val="26"/>
          <w:szCs w:val="26"/>
        </w:rPr>
        <w:tab/>
        <w:t>25</w:t>
      </w:r>
    </w:p>
    <w:p w:rsidR="00133507" w:rsidRPr="00853CB8" w:rsidRDefault="00133507" w:rsidP="00133507">
      <w:pPr>
        <w:pStyle w:val="Heading4"/>
        <w:spacing w:line="240" w:lineRule="auto"/>
        <w:ind w:left="0"/>
        <w:rPr>
          <w:rFonts w:asciiTheme="majorBidi" w:hAnsiTheme="majorBidi" w:cstheme="majorBidi"/>
          <w:sz w:val="26"/>
          <w:szCs w:val="26"/>
        </w:rPr>
      </w:pPr>
      <w:r w:rsidRPr="00853CB8">
        <w:rPr>
          <w:rFonts w:asciiTheme="majorBidi" w:hAnsiTheme="majorBidi" w:cstheme="majorBidi"/>
          <w:szCs w:val="28"/>
        </w:rPr>
        <w:t xml:space="preserve">CHAPTER FOUR:  </w:t>
      </w:r>
      <w:r w:rsidR="00E25F0C">
        <w:rPr>
          <w:rFonts w:asciiTheme="majorBidi" w:hAnsiTheme="majorBidi" w:cstheme="majorBidi"/>
          <w:szCs w:val="28"/>
        </w:rPr>
        <w:t>RESULT AND DISCUSSION OF FINDINGS</w:t>
      </w:r>
    </w:p>
    <w:p w:rsidR="00133507" w:rsidRDefault="00133507" w:rsidP="00133507">
      <w:pPr>
        <w:spacing w:line="240" w:lineRule="auto"/>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Presentation of Data and Data Analysis</w:t>
      </w:r>
      <w:r w:rsidR="00E25F0C">
        <w:rPr>
          <w:rFonts w:asciiTheme="majorBidi" w:hAnsiTheme="majorBidi" w:cstheme="majorBidi"/>
          <w:sz w:val="26"/>
          <w:szCs w:val="26"/>
        </w:rPr>
        <w:tab/>
      </w:r>
      <w:r w:rsidR="00E25F0C">
        <w:rPr>
          <w:rFonts w:asciiTheme="majorBidi" w:hAnsiTheme="majorBidi" w:cstheme="majorBidi"/>
          <w:sz w:val="26"/>
          <w:szCs w:val="26"/>
        </w:rPr>
        <w:tab/>
      </w:r>
      <w:r w:rsidR="00E25F0C">
        <w:rPr>
          <w:rFonts w:asciiTheme="majorBidi" w:hAnsiTheme="majorBidi" w:cstheme="majorBidi"/>
          <w:sz w:val="26"/>
          <w:szCs w:val="26"/>
        </w:rPr>
        <w:tab/>
      </w:r>
      <w:r w:rsidR="00E25F0C">
        <w:rPr>
          <w:rFonts w:asciiTheme="majorBidi" w:hAnsiTheme="majorBidi" w:cstheme="majorBidi"/>
          <w:sz w:val="26"/>
          <w:szCs w:val="26"/>
        </w:rPr>
        <w:tab/>
      </w:r>
      <w:r w:rsidR="00E25F0C">
        <w:rPr>
          <w:rFonts w:asciiTheme="majorBidi" w:hAnsiTheme="majorBidi" w:cstheme="majorBidi"/>
          <w:sz w:val="26"/>
          <w:szCs w:val="26"/>
        </w:rPr>
        <w:tab/>
        <w:t>27</w:t>
      </w:r>
      <w:r w:rsidR="00E25F0C">
        <w:rPr>
          <w:rFonts w:asciiTheme="majorBidi" w:hAnsiTheme="majorBidi" w:cstheme="majorBidi"/>
          <w:sz w:val="26"/>
          <w:szCs w:val="26"/>
        </w:rPr>
        <w:tab/>
      </w:r>
    </w:p>
    <w:p w:rsidR="00133507" w:rsidRPr="00853CB8" w:rsidRDefault="00133507" w:rsidP="00133507">
      <w:pPr>
        <w:spacing w:line="24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r>
      <w:r w:rsidRPr="00853CB8">
        <w:rPr>
          <w:rFonts w:asciiTheme="majorBidi" w:hAnsiTheme="majorBidi" w:cstheme="majorBidi"/>
          <w:sz w:val="26"/>
          <w:szCs w:val="26"/>
        </w:rPr>
        <w:t>Discussion</w:t>
      </w:r>
      <w:r>
        <w:rPr>
          <w:rFonts w:asciiTheme="majorBidi" w:hAnsiTheme="majorBidi" w:cstheme="majorBidi"/>
          <w:sz w:val="26"/>
          <w:szCs w:val="26"/>
        </w:rPr>
        <w:t xml:space="preserve"> of the Results</w:t>
      </w:r>
      <w:r w:rsidR="00E25F0C">
        <w:rPr>
          <w:rFonts w:asciiTheme="majorBidi" w:hAnsiTheme="majorBidi" w:cstheme="majorBidi"/>
          <w:sz w:val="26"/>
          <w:szCs w:val="26"/>
        </w:rPr>
        <w:tab/>
      </w:r>
      <w:r w:rsidR="00E25F0C">
        <w:rPr>
          <w:rFonts w:asciiTheme="majorBidi" w:hAnsiTheme="majorBidi" w:cstheme="majorBidi"/>
          <w:sz w:val="26"/>
          <w:szCs w:val="26"/>
        </w:rPr>
        <w:tab/>
      </w:r>
      <w:r w:rsidR="00E25F0C">
        <w:rPr>
          <w:rFonts w:asciiTheme="majorBidi" w:hAnsiTheme="majorBidi" w:cstheme="majorBidi"/>
          <w:sz w:val="26"/>
          <w:szCs w:val="26"/>
        </w:rPr>
        <w:tab/>
      </w:r>
      <w:r w:rsidR="00E25F0C">
        <w:rPr>
          <w:rFonts w:asciiTheme="majorBidi" w:hAnsiTheme="majorBidi" w:cstheme="majorBidi"/>
          <w:sz w:val="26"/>
          <w:szCs w:val="26"/>
        </w:rPr>
        <w:tab/>
      </w:r>
      <w:r w:rsidR="00E25F0C">
        <w:rPr>
          <w:rFonts w:asciiTheme="majorBidi" w:hAnsiTheme="majorBidi" w:cstheme="majorBidi"/>
          <w:sz w:val="26"/>
          <w:szCs w:val="26"/>
        </w:rPr>
        <w:tab/>
      </w:r>
      <w:r w:rsidR="00E25F0C">
        <w:rPr>
          <w:rFonts w:asciiTheme="majorBidi" w:hAnsiTheme="majorBidi" w:cstheme="majorBidi"/>
          <w:sz w:val="26"/>
          <w:szCs w:val="26"/>
        </w:rPr>
        <w:tab/>
      </w:r>
      <w:r w:rsidR="00E25F0C">
        <w:rPr>
          <w:rFonts w:asciiTheme="majorBidi" w:hAnsiTheme="majorBidi" w:cstheme="majorBidi"/>
          <w:sz w:val="26"/>
          <w:szCs w:val="26"/>
        </w:rPr>
        <w:tab/>
        <w:t>35</w:t>
      </w:r>
      <w:r w:rsidRPr="00853CB8">
        <w:rPr>
          <w:rFonts w:asciiTheme="majorBidi" w:hAnsiTheme="majorBidi" w:cstheme="majorBidi"/>
          <w:sz w:val="26"/>
          <w:szCs w:val="26"/>
        </w:rPr>
        <w:t xml:space="preserve">             </w:t>
      </w:r>
    </w:p>
    <w:p w:rsidR="00133507" w:rsidRPr="00853CB8" w:rsidRDefault="00133507" w:rsidP="00133507">
      <w:pPr>
        <w:pStyle w:val="Heading4"/>
        <w:spacing w:line="240" w:lineRule="auto"/>
        <w:ind w:left="0"/>
        <w:rPr>
          <w:rFonts w:asciiTheme="majorBidi" w:hAnsiTheme="majorBidi" w:cstheme="majorBidi"/>
          <w:szCs w:val="28"/>
        </w:rPr>
      </w:pPr>
      <w:r w:rsidRPr="00853CB8">
        <w:rPr>
          <w:rFonts w:asciiTheme="majorBidi" w:hAnsiTheme="majorBidi" w:cstheme="majorBidi"/>
          <w:szCs w:val="28"/>
        </w:rPr>
        <w:t>CHAPTER FIVE   SUMMARY, CONCLUSION AND RECOMMENDATIONS</w:t>
      </w:r>
    </w:p>
    <w:p w:rsidR="00133507" w:rsidRDefault="00133507" w:rsidP="00133507">
      <w:pPr>
        <w:pStyle w:val="Heading4"/>
        <w:spacing w:line="36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5.1</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Summary</w:t>
      </w:r>
      <w:r>
        <w:rPr>
          <w:rFonts w:asciiTheme="majorBidi" w:hAnsiTheme="majorBidi" w:cstheme="majorBidi"/>
          <w:b w:val="0"/>
          <w:bCs w:val="0"/>
          <w:sz w:val="26"/>
          <w:szCs w:val="26"/>
        </w:rPr>
        <w:t xml:space="preserve"> </w:t>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t>38</w:t>
      </w:r>
    </w:p>
    <w:p w:rsidR="0092516C" w:rsidRDefault="00133507" w:rsidP="00133507">
      <w:pPr>
        <w:pStyle w:val="Heading4"/>
        <w:spacing w:line="36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5.2</w:t>
      </w:r>
      <w:r>
        <w:rPr>
          <w:rFonts w:asciiTheme="majorBidi" w:hAnsiTheme="majorBidi" w:cstheme="majorBidi"/>
          <w:b w:val="0"/>
          <w:bCs w:val="0"/>
          <w:sz w:val="26"/>
          <w:szCs w:val="26"/>
        </w:rPr>
        <w:tab/>
      </w:r>
      <w:r w:rsidR="0092516C" w:rsidRPr="00853CB8">
        <w:rPr>
          <w:rFonts w:asciiTheme="majorBidi" w:hAnsiTheme="majorBidi" w:cstheme="majorBidi"/>
          <w:b w:val="0"/>
          <w:bCs w:val="0"/>
          <w:sz w:val="26"/>
          <w:szCs w:val="26"/>
        </w:rPr>
        <w:t>Conclusion</w:t>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r>
      <w:r w:rsidR="008853C2">
        <w:rPr>
          <w:rFonts w:asciiTheme="majorBidi" w:hAnsiTheme="majorBidi" w:cstheme="majorBidi"/>
          <w:b w:val="0"/>
          <w:bCs w:val="0"/>
          <w:sz w:val="26"/>
          <w:szCs w:val="26"/>
        </w:rPr>
        <w:t>40</w:t>
      </w:r>
      <w:r w:rsidR="0092516C">
        <w:rPr>
          <w:rFonts w:asciiTheme="majorBidi" w:hAnsiTheme="majorBidi" w:cstheme="majorBidi"/>
          <w:b w:val="0"/>
          <w:bCs w:val="0"/>
          <w:sz w:val="26"/>
          <w:szCs w:val="26"/>
        </w:rPr>
        <w:tab/>
      </w:r>
    </w:p>
    <w:p w:rsidR="00133507" w:rsidRDefault="00133507" w:rsidP="00133507">
      <w:pPr>
        <w:pStyle w:val="Heading4"/>
        <w:spacing w:line="36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5.3</w:t>
      </w:r>
      <w:r>
        <w:rPr>
          <w:rFonts w:asciiTheme="majorBidi" w:hAnsiTheme="majorBidi" w:cstheme="majorBidi"/>
          <w:b w:val="0"/>
          <w:bCs w:val="0"/>
          <w:sz w:val="26"/>
          <w:szCs w:val="26"/>
        </w:rPr>
        <w:tab/>
      </w:r>
      <w:r w:rsidR="0092516C" w:rsidRPr="00961F25">
        <w:rPr>
          <w:rFonts w:asciiTheme="majorBidi" w:hAnsiTheme="majorBidi" w:cstheme="majorBidi"/>
          <w:b w:val="0"/>
          <w:bCs w:val="0"/>
          <w:sz w:val="26"/>
          <w:szCs w:val="26"/>
        </w:rPr>
        <w:t>Recommendations</w:t>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0092516C">
        <w:rPr>
          <w:rFonts w:asciiTheme="majorBidi" w:hAnsiTheme="majorBidi" w:cstheme="majorBidi"/>
          <w:b w:val="0"/>
          <w:bCs w:val="0"/>
          <w:sz w:val="26"/>
          <w:szCs w:val="26"/>
        </w:rPr>
        <w:tab/>
      </w:r>
      <w:r w:rsidR="0092516C">
        <w:rPr>
          <w:rFonts w:asciiTheme="majorBidi" w:hAnsiTheme="majorBidi" w:cstheme="majorBidi"/>
          <w:b w:val="0"/>
          <w:bCs w:val="0"/>
          <w:sz w:val="26"/>
          <w:szCs w:val="26"/>
        </w:rPr>
        <w:tab/>
        <w:t>40</w:t>
      </w:r>
    </w:p>
    <w:p w:rsidR="00133507" w:rsidRDefault="00133507" w:rsidP="00133507">
      <w:pPr>
        <w:pStyle w:val="Heading4"/>
        <w:spacing w:line="240" w:lineRule="auto"/>
        <w:ind w:left="0"/>
        <w:rPr>
          <w:rFonts w:asciiTheme="majorBidi" w:hAnsiTheme="majorBidi" w:cstheme="majorBidi"/>
          <w:sz w:val="26"/>
          <w:szCs w:val="26"/>
        </w:rPr>
      </w:pPr>
      <w:r w:rsidRPr="00961F25">
        <w:rPr>
          <w:rFonts w:asciiTheme="majorBidi" w:hAnsiTheme="majorBidi" w:cstheme="majorBidi"/>
          <w:sz w:val="26"/>
          <w:szCs w:val="26"/>
        </w:rPr>
        <w:t>Re</w:t>
      </w:r>
      <w:r>
        <w:rPr>
          <w:rFonts w:asciiTheme="majorBidi" w:hAnsiTheme="majorBidi" w:cstheme="majorBidi"/>
          <w:sz w:val="26"/>
          <w:szCs w:val="26"/>
        </w:rPr>
        <w:t>ferences</w:t>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sidRPr="00F31DEC">
        <w:rPr>
          <w:rFonts w:asciiTheme="majorBidi" w:hAnsiTheme="majorBidi" w:cstheme="majorBidi"/>
          <w:b w:val="0"/>
          <w:sz w:val="26"/>
          <w:szCs w:val="26"/>
        </w:rPr>
        <w:t>43</w:t>
      </w:r>
    </w:p>
    <w:p w:rsidR="00133507" w:rsidRPr="00961F25" w:rsidRDefault="00133507" w:rsidP="00F31DEC">
      <w:pPr>
        <w:pStyle w:val="Heading4"/>
        <w:spacing w:line="240" w:lineRule="auto"/>
        <w:ind w:left="0"/>
        <w:rPr>
          <w:rFonts w:asciiTheme="majorBidi" w:hAnsiTheme="majorBidi" w:cstheme="majorBidi"/>
          <w:sz w:val="26"/>
          <w:szCs w:val="26"/>
        </w:rPr>
      </w:pPr>
      <w:r w:rsidRPr="00A70274">
        <w:rPr>
          <w:rFonts w:asciiTheme="majorBidi" w:hAnsiTheme="majorBidi" w:cstheme="majorBidi"/>
          <w:sz w:val="26"/>
          <w:szCs w:val="26"/>
        </w:rPr>
        <w:t>Appendix</w:t>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Pr>
          <w:rFonts w:asciiTheme="majorBidi" w:hAnsiTheme="majorBidi" w:cstheme="majorBidi"/>
          <w:sz w:val="26"/>
          <w:szCs w:val="26"/>
        </w:rPr>
        <w:tab/>
      </w:r>
      <w:r w:rsidR="00F31DEC" w:rsidRPr="00F31DEC">
        <w:rPr>
          <w:rFonts w:asciiTheme="majorBidi" w:hAnsiTheme="majorBidi" w:cstheme="majorBidi"/>
          <w:b w:val="0"/>
          <w:sz w:val="26"/>
          <w:szCs w:val="26"/>
        </w:rPr>
        <w:t>47</w:t>
      </w:r>
      <w:r>
        <w:rPr>
          <w:rFonts w:asciiTheme="majorBidi" w:hAnsiTheme="majorBidi" w:cstheme="majorBidi"/>
          <w:sz w:val="26"/>
          <w:szCs w:val="26"/>
        </w:rPr>
        <w:t xml:space="preserve"> </w:t>
      </w:r>
    </w:p>
    <w:p w:rsidR="00133507" w:rsidRDefault="00133507" w:rsidP="00133507">
      <w:pPr>
        <w:spacing w:line="240" w:lineRule="auto"/>
        <w:rPr>
          <w:rFonts w:asciiTheme="majorBidi" w:hAnsiTheme="majorBidi" w:cstheme="majorBidi"/>
          <w:sz w:val="26"/>
          <w:szCs w:val="26"/>
        </w:rPr>
      </w:pPr>
    </w:p>
    <w:p w:rsidR="00133507" w:rsidRDefault="00133507" w:rsidP="00133507">
      <w:pPr>
        <w:spacing w:line="240" w:lineRule="auto"/>
        <w:rPr>
          <w:rFonts w:asciiTheme="majorBidi" w:hAnsiTheme="majorBidi" w:cstheme="majorBidi"/>
          <w:sz w:val="26"/>
          <w:szCs w:val="26"/>
        </w:rPr>
      </w:pPr>
    </w:p>
    <w:p w:rsidR="00133507" w:rsidRDefault="00133507" w:rsidP="00133507">
      <w:pPr>
        <w:pStyle w:val="Heading1"/>
        <w:rPr>
          <w:rFonts w:asciiTheme="majorBidi" w:hAnsiTheme="majorBidi" w:cstheme="majorBidi"/>
          <w:szCs w:val="28"/>
        </w:rPr>
      </w:pPr>
    </w:p>
    <w:p w:rsidR="00133507" w:rsidRPr="000212F4" w:rsidRDefault="00133507" w:rsidP="00133507">
      <w:pPr>
        <w:rPr>
          <w:lang w:val="en-GB"/>
        </w:rPr>
      </w:pPr>
    </w:p>
    <w:p w:rsidR="00133507" w:rsidRDefault="00133507" w:rsidP="00133507">
      <w:pPr>
        <w:pStyle w:val="Heading1"/>
        <w:rPr>
          <w:rFonts w:asciiTheme="majorBidi" w:hAnsiTheme="majorBidi" w:cstheme="majorBidi"/>
          <w:szCs w:val="28"/>
        </w:rPr>
      </w:pPr>
    </w:p>
    <w:p w:rsidR="00133507" w:rsidRDefault="00133507" w:rsidP="00133507">
      <w:pPr>
        <w:rPr>
          <w:lang w:val="en-GB"/>
        </w:rPr>
      </w:pPr>
    </w:p>
    <w:p w:rsidR="00133507" w:rsidRDefault="00133507" w:rsidP="00133507">
      <w:pPr>
        <w:rPr>
          <w:lang w:val="en-GB"/>
        </w:rPr>
      </w:pPr>
    </w:p>
    <w:p w:rsidR="00D74F21" w:rsidRDefault="00D74F21" w:rsidP="00133507">
      <w:pPr>
        <w:rPr>
          <w:lang w:val="en-GB"/>
        </w:rPr>
      </w:pPr>
    </w:p>
    <w:p w:rsidR="00D74F21" w:rsidRDefault="00D74F21" w:rsidP="00133507">
      <w:pPr>
        <w:rPr>
          <w:lang w:val="en-GB"/>
        </w:rPr>
      </w:pPr>
    </w:p>
    <w:p w:rsidR="00D74F21" w:rsidRPr="000212F4" w:rsidRDefault="00D74F21" w:rsidP="00133507">
      <w:pPr>
        <w:rPr>
          <w:lang w:val="en-GB"/>
        </w:rPr>
      </w:pPr>
    </w:p>
    <w:p w:rsidR="00133507" w:rsidRDefault="00133507" w:rsidP="00133507">
      <w:pPr>
        <w:pStyle w:val="Heading1"/>
        <w:rPr>
          <w:rFonts w:asciiTheme="majorBidi" w:hAnsiTheme="majorBidi" w:cstheme="majorBidi"/>
          <w:szCs w:val="28"/>
        </w:rPr>
      </w:pPr>
      <w:r>
        <w:rPr>
          <w:rFonts w:asciiTheme="majorBidi" w:hAnsiTheme="majorBidi" w:cstheme="majorBidi"/>
          <w:szCs w:val="28"/>
        </w:rPr>
        <w:lastRenderedPageBreak/>
        <w:t>ABSTRACT</w:t>
      </w:r>
    </w:p>
    <w:p w:rsidR="00133507" w:rsidRPr="00C60D62" w:rsidRDefault="00133507" w:rsidP="00133507">
      <w:pPr>
        <w:spacing w:line="240" w:lineRule="auto"/>
        <w:jc w:val="both"/>
        <w:rPr>
          <w:rFonts w:asciiTheme="majorBidi" w:hAnsiTheme="majorBidi" w:cstheme="majorBidi"/>
          <w:i/>
          <w:sz w:val="26"/>
          <w:szCs w:val="26"/>
        </w:rPr>
      </w:pPr>
      <w:r w:rsidRPr="00C60D62">
        <w:rPr>
          <w:rFonts w:asciiTheme="majorBidi" w:hAnsiTheme="majorBidi" w:cstheme="majorBidi"/>
          <w:i/>
          <w:sz w:val="26"/>
          <w:szCs w:val="26"/>
        </w:rPr>
        <w:t>This study investigates the effects of laboratory exercises on science secondary School student’s performance in Chemistry, in Kwara State focusing on the relationship between laboratory exposure and student performance in chemistry, and the challenges encountered in delivering effective laboratory exercises. The research sample comprised 100 students randomly selected from five secondary schools, with 20 respondents chosen from each school. Data were collected using structured questionnaires and analyzed through frequency counts, percentages, and average weighted responses (AWR). The findings revealed that while students generally perceive their schools' laboratory facilities as modern and well-maintained, there are significant concerns regarding the adequacy of these resources. Many students expressed satisfaction with the quality of equipment and regular maintenance, yet not all students have equal access to laboratory activities due to limited resources.</w:t>
      </w:r>
      <w:r>
        <w:rPr>
          <w:rFonts w:asciiTheme="majorBidi" w:hAnsiTheme="majorBidi" w:cstheme="majorBidi"/>
          <w:i/>
          <w:sz w:val="26"/>
          <w:szCs w:val="26"/>
        </w:rPr>
        <w:t xml:space="preserve"> </w:t>
      </w:r>
      <w:r w:rsidRPr="00C60D62">
        <w:rPr>
          <w:rFonts w:asciiTheme="majorBidi" w:hAnsiTheme="majorBidi" w:cstheme="majorBidi"/>
          <w:i/>
          <w:sz w:val="26"/>
          <w:szCs w:val="26"/>
        </w:rPr>
        <w:t>The study found that students recognize the importance of laboratory exercises in enhancing their understanding of chemistry concepts and increasing their interest in the subject. Despite this, inconsistencies in the frequency of laboratory sessions across schools were noted, suggesting that some students may not benefit fully from hands-on learning opportunities. Furthermore, while laboratory work was linked to better comprehension of chemistry, the connection between laboratory exposure and improved academic performance was less pronounced, implying that other factors may influence students’ grades.</w:t>
      </w:r>
      <w:r>
        <w:rPr>
          <w:rFonts w:asciiTheme="majorBidi" w:hAnsiTheme="majorBidi" w:cstheme="majorBidi"/>
          <w:i/>
          <w:sz w:val="26"/>
          <w:szCs w:val="26"/>
        </w:rPr>
        <w:t xml:space="preserve"> </w:t>
      </w:r>
      <w:r w:rsidRPr="00C60D62">
        <w:rPr>
          <w:rFonts w:asciiTheme="majorBidi" w:hAnsiTheme="majorBidi" w:cstheme="majorBidi"/>
          <w:i/>
          <w:sz w:val="26"/>
          <w:szCs w:val="26"/>
        </w:rPr>
        <w:t>The study identified financial constraints, material shortages, and safety concerns as significant barriers to effective laboratory use. Based on these findings, recommendations were made to increase funding, ensure regular maintenance of equipment, boost the frequency of laboratory exercises, address material shortages, and implement safety protocols. Additionally, professional developments for teachers and technicians, as well as collaborations with external organizations, were recommended to improve the quality of laboratory education. The study concludes that addressing these challenges is critical to enhancing the overall quality of chemistry education in secondary schools.</w:t>
      </w:r>
    </w:p>
    <w:p w:rsidR="00133507" w:rsidRPr="00B64FB8" w:rsidRDefault="00133507" w:rsidP="00133507">
      <w:pPr>
        <w:spacing w:line="240" w:lineRule="auto"/>
        <w:rPr>
          <w:rFonts w:asciiTheme="majorBidi" w:hAnsiTheme="majorBidi" w:cstheme="majorBidi"/>
          <w:sz w:val="26"/>
          <w:szCs w:val="26"/>
          <w:lang w:val="en-GB"/>
        </w:rPr>
      </w:pPr>
    </w:p>
    <w:p w:rsidR="00133507" w:rsidRDefault="00133507" w:rsidP="00133507">
      <w:pPr>
        <w:spacing w:line="240" w:lineRule="auto"/>
        <w:rPr>
          <w:rFonts w:asciiTheme="majorBidi" w:hAnsiTheme="majorBidi" w:cstheme="majorBidi"/>
          <w:sz w:val="26"/>
          <w:szCs w:val="26"/>
        </w:rPr>
      </w:pPr>
    </w:p>
    <w:p w:rsidR="00133507" w:rsidRDefault="00133507" w:rsidP="00133507"/>
    <w:p w:rsidR="00133507" w:rsidRDefault="00133507" w:rsidP="00133507"/>
    <w:p w:rsidR="00133507" w:rsidRDefault="00133507" w:rsidP="00133507"/>
    <w:p w:rsidR="00133507" w:rsidRDefault="00133507" w:rsidP="000C4CDF">
      <w:pPr>
        <w:spacing w:afterLines="40" w:line="360" w:lineRule="auto"/>
        <w:jc w:val="center"/>
        <w:rPr>
          <w:rFonts w:ascii="Times New Roman" w:hAnsi="Times New Roman" w:cs="Times New Roman"/>
          <w:b/>
          <w:bCs/>
          <w:sz w:val="27"/>
          <w:szCs w:val="27"/>
        </w:rPr>
        <w:sectPr w:rsidR="00133507" w:rsidSect="002E6A18">
          <w:footerReference w:type="default" r:id="rId7"/>
          <w:pgSz w:w="11520" w:h="14400" w:code="9"/>
          <w:pgMar w:top="1152" w:right="1152" w:bottom="1152" w:left="1152" w:header="720" w:footer="1094" w:gutter="0"/>
          <w:pgNumType w:fmt="lowerRoman" w:start="1"/>
          <w:cols w:space="720"/>
          <w:docGrid w:linePitch="360"/>
        </w:sectPr>
      </w:pPr>
    </w:p>
    <w:p w:rsidR="00133507" w:rsidRPr="00F23A73" w:rsidRDefault="00133507" w:rsidP="000C4CDF">
      <w:pPr>
        <w:spacing w:afterLines="40" w:line="360" w:lineRule="auto"/>
        <w:jc w:val="center"/>
        <w:rPr>
          <w:rFonts w:ascii="Times New Roman" w:hAnsi="Times New Roman" w:cs="Times New Roman"/>
          <w:b/>
          <w:bCs/>
          <w:sz w:val="27"/>
          <w:szCs w:val="27"/>
        </w:rPr>
      </w:pPr>
      <w:r w:rsidRPr="00F23A73">
        <w:rPr>
          <w:rFonts w:ascii="Times New Roman" w:hAnsi="Times New Roman" w:cs="Times New Roman"/>
          <w:b/>
          <w:bCs/>
          <w:sz w:val="27"/>
          <w:szCs w:val="27"/>
        </w:rPr>
        <w:lastRenderedPageBreak/>
        <w:t>CHAPTER ONE</w:t>
      </w:r>
    </w:p>
    <w:p w:rsidR="00133507" w:rsidRPr="00F23A73" w:rsidRDefault="00133507" w:rsidP="000C4CDF">
      <w:pPr>
        <w:spacing w:afterLines="40" w:line="360" w:lineRule="auto"/>
        <w:jc w:val="center"/>
        <w:rPr>
          <w:rFonts w:ascii="Times New Roman" w:hAnsi="Times New Roman" w:cs="Times New Roman"/>
          <w:b/>
          <w:bCs/>
          <w:sz w:val="27"/>
          <w:szCs w:val="27"/>
        </w:rPr>
      </w:pPr>
      <w:r w:rsidRPr="00F23A73">
        <w:rPr>
          <w:rFonts w:ascii="Times New Roman" w:hAnsi="Times New Roman" w:cs="Times New Roman"/>
          <w:b/>
          <w:bCs/>
          <w:sz w:val="27"/>
          <w:szCs w:val="27"/>
        </w:rPr>
        <w:t>INTRODUCTION</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Background of the Study</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Science is defined as a body of knowledge, a way or method of investigating and a way of thinking in the pursuit of an understanding of nature (Abimbola, I .O. &amp; Mustapha, M. T. 2023). The aim of the teaching and study of sciences are to encourage and enable students to provide the broader objectives of science that is process skill i.e., knowledge, curiosity; develop skills of scientific inquiry to design and carry out scientific investigations and evaluate scientific evidence to draw conclusions; communicate scientific ideas, arguments and exercises experiences accurately in a variety of way; demonstrate attitudes and develop values of honesty and respect for themselves, others and their shared environment (Ezeh, D.N 2016).</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 xml:space="preserve">Chemistry is the natural science that studies matters, including their physical structure, chemical processes, molecular interactions, physiological mechanisms, development and evolution. According to the national policy on education (Federal Republic of Nigerian, 2018), learning of Chemistry will provide the students with suitable laboratory and field skills in Chemistry. To make objectives of teaching and learning of Chemistry achievable, emphasis should be placed on field studies, guided discovery, laboratory techniques and skills. The teaching and learning of Chemistry motivate students to; develop exercises techniques and process skills; acquire knowledge and develop understanding of fundamental biological principles, concepts, terms and facts; </w:t>
      </w:r>
      <w:r w:rsidRPr="00F23A73">
        <w:rPr>
          <w:rFonts w:ascii="Times New Roman" w:hAnsi="Times New Roman" w:cs="Times New Roman"/>
          <w:sz w:val="27"/>
          <w:szCs w:val="27"/>
        </w:rPr>
        <w:lastRenderedPageBreak/>
        <w:t>show understanding of the applications and uses of biological knowledge in daily life; develop an understanding of current issues and developments in Chemistry.</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The significance of science education, particularly chemistry, in secondary schools cannot be overstated. Chemistry is fundamental to understanding the natural world and plays a crucial role in the technological advancement of any nation. In Nigeria, and specifically in Kwara State, Ilorin, the emphasis on improving science education is paramount due to its potential to drive economic and social development. Laboratory exercises are integral to the teaching and learning of chemistry, as they provide students with hands-on experience that enhances understanding and retention of scientific concepts (Akani, O. (2015).</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Chemistry students' academic performance benefits from experimental activities because they are a teaching strategy that involves the exercise application of scientific ideas, concepts, theories, and laws. Through their participation in experiments, students are ultimately able to learn new information, develop concepts, principles, and abi</w:t>
      </w:r>
      <w:r>
        <w:rPr>
          <w:rFonts w:ascii="Times New Roman" w:hAnsi="Times New Roman" w:cs="Times New Roman"/>
          <w:sz w:val="27"/>
          <w:szCs w:val="27"/>
        </w:rPr>
        <w:t>lities, and cultivate scientifi</w:t>
      </w:r>
      <w:r w:rsidRPr="00F23A73">
        <w:rPr>
          <w:rFonts w:ascii="Times New Roman" w:hAnsi="Times New Roman" w:cs="Times New Roman"/>
          <w:sz w:val="27"/>
          <w:szCs w:val="27"/>
        </w:rPr>
        <w:t xml:space="preserve">c attitudes and behaviors (Onyegegbu, D. 2016). </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Nworgu, B.G. (2016) said that teaching of Chemistry involves three major domains of educational objectives namely cognitive, affec</w:t>
      </w:r>
      <w:r>
        <w:rPr>
          <w:rFonts w:ascii="Times New Roman" w:hAnsi="Times New Roman" w:cs="Times New Roman"/>
          <w:sz w:val="27"/>
          <w:szCs w:val="27"/>
        </w:rPr>
        <w:t>tive and psychomotor skills. Th</w:t>
      </w:r>
      <w:r w:rsidRPr="00F23A73">
        <w:rPr>
          <w:rFonts w:ascii="Times New Roman" w:hAnsi="Times New Roman" w:cs="Times New Roman"/>
          <w:sz w:val="27"/>
          <w:szCs w:val="27"/>
        </w:rPr>
        <w:t>e studies show that most teachers of Chemistry mostly emphasize the cognitive domain at the expens</w:t>
      </w:r>
      <w:r>
        <w:rPr>
          <w:rFonts w:ascii="Times New Roman" w:hAnsi="Times New Roman" w:cs="Times New Roman"/>
          <w:sz w:val="27"/>
          <w:szCs w:val="27"/>
        </w:rPr>
        <w:t>es of the other two domains. Th</w:t>
      </w:r>
      <w:r w:rsidRPr="00F23A73">
        <w:rPr>
          <w:rFonts w:ascii="Times New Roman" w:hAnsi="Times New Roman" w:cs="Times New Roman"/>
          <w:sz w:val="27"/>
          <w:szCs w:val="27"/>
        </w:rPr>
        <w:t>e development of psychomotor domain involves exercise activities which require laboratory facilities and equipment. Chemistry laboratory activities are hands-</w:t>
      </w:r>
      <w:r w:rsidRPr="00F23A73">
        <w:rPr>
          <w:rFonts w:ascii="Times New Roman" w:hAnsi="Times New Roman" w:cs="Times New Roman"/>
          <w:sz w:val="27"/>
          <w:szCs w:val="27"/>
        </w:rPr>
        <w:lastRenderedPageBreak/>
        <w:t xml:space="preserve">on experiences which emphasizes process skills (Dike, M 2018) which Agbo, J (2023) posited as motor skills that help the scientist to find answers to problems and enhance the learning of science. In order for the laboratory to be effective, students need to understand not only how to do the experiment, but why the experiment is worth doing, and what purpose it serves for better understanding of a concept, relation, or process Omiko, M. E. (2015). Adebisi &amp; Ajayi (2015) commented that </w:t>
      </w:r>
      <w:r>
        <w:rPr>
          <w:rFonts w:ascii="Times New Roman" w:hAnsi="Times New Roman" w:cs="Times New Roman"/>
          <w:sz w:val="27"/>
          <w:szCs w:val="27"/>
        </w:rPr>
        <w:t>if science is to be learned eff</w:t>
      </w:r>
      <w:r w:rsidRPr="00F23A73">
        <w:rPr>
          <w:rFonts w:ascii="Times New Roman" w:hAnsi="Times New Roman" w:cs="Times New Roman"/>
          <w:sz w:val="27"/>
          <w:szCs w:val="27"/>
        </w:rPr>
        <w:t>ectively, it must be experienced and close to the students through exercise activities. The National Policy on education (Federal Republic of Nigerian, 2013) states clearly the need to train students to be able to manipulate their environment in order to develop the society. This is only possible when the students are trained with relevant resources in the laboratory. Etiubon &amp; Udoh, R. (2017) posited that exercise activities develop students’ manipulative skills, attitude and interest that simplify science concepts. It makes difficult and abstract concepts real, remove misconceptions, ignite, increase and sustain students’ interest in science through various activities using sourced science materials to enrich science learning experiences. This is aimed at preparing students to become productive individuals at the job place and has opened access to creativity and knowledge.</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 xml:space="preserve">Laboratory work allows students to engage directly with the materials and phenomena they study, fostering a deeper understanding of chemical principles through empirical observation and experimentation. This exercise approach contrasts with traditional theoretical methods, offering students a tangible context to the abstract concepts presented in textbooks. Consequently, </w:t>
      </w:r>
      <w:r w:rsidRPr="00F23A73">
        <w:rPr>
          <w:rFonts w:ascii="Times New Roman" w:hAnsi="Times New Roman" w:cs="Times New Roman"/>
          <w:sz w:val="27"/>
          <w:szCs w:val="27"/>
        </w:rPr>
        <w:lastRenderedPageBreak/>
        <w:t>the use of laboratory exercises is believed to significantly improve students' academic performance in chemistry.</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Laboratory is a focal point for all scientific activities. It is usually equipped with tools that facilitate effective teaching and learning of science. Science is experimental in nature and the laboratory helps to enhance scientific knowledge through the process of science (observing, classifying, measuring and interaction with objects and events of scientific interest). Abdullahi, F (2022), emphasizes that science is not science unless it is accompanied by laboratory exercises i.e putting theories into practice. Laboratory provides ideal setting for skill development, discovery learning, inquiry and problem solving activities. Laboratory work is a range of activities from true experimental investigation to confirmatory exercises and skill acquisition. Since science is experimental in nature, any course in science should reflect this by introducing laboratory work. This is because, it is in the laboratory that learners learn science through precise measurement, accurate observation and clarity in Communication  (Muhammad, K. 2010).</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Laboratory work is an established part of chemistry at all levels of education. The original reasons for its development lay in the need to produce skilled technicians for the industry and highly competent workers for research laboratories (Morrell, J 1972). There is need to prepare students practically in the laboratory as well as develop some follow-up activities.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 xml:space="preserve">These may enrich and enhance the whole laboratory experience and enable it to contribute more effectively to the overall learning of students in chemistry. It would be rare to find out any science course in any institution of </w:t>
      </w:r>
      <w:r w:rsidRPr="00F23A73">
        <w:rPr>
          <w:rFonts w:ascii="Times New Roman" w:hAnsi="Times New Roman" w:cs="Times New Roman"/>
          <w:sz w:val="27"/>
          <w:szCs w:val="27"/>
        </w:rPr>
        <w:lastRenderedPageBreak/>
        <w:t>education without a substantial component of laboratory activity. However, it is taken for granted that experimental work is a fundamental part of any science course and this is especially true for chemistry courses. Very frequently, it is asserted that chemistry is a practical subject and this is assumed, somewhat naively to offer adequate justification for the presence of laboratory work. Thus, the development of experimental skills among the students is often a suggested justification.</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One of the main reasons to question the place of laboratory in science teaching is that, laboratory programmes are very expansive in terms of facilities and material resources, but also, more importantly in terms of staff-time (Carnduff, D. &amp; Reid, R. 2018). Laboratory work is used to describe the practical activities which students undertake using chemicals and equipments in chemistry laboratory. The word “practical” can include other experimental activities conducted in the laboratory by students. Laboratory classes are where science students acquire and practice key manipulative and process skills while learning to move concepts from an abstract into a concrete setting (O’ Brien &amp; Cameron, H. 2016).</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 xml:space="preserve">West African Examinations Council (WAEC) and National Examinations Council (NECO) on the other hand, being the highest examination bodies for Senior secondary school students in Nigeria recommended that the teaching of all science subjects listed in their syllabi should be practical based (WAEC, 2016). This perhaps is to demonstrate the importance they attached to practical work in science. Chemistry laboratory gives students an opportunity to handle equipment and chemicals, to learn </w:t>
      </w:r>
      <w:r w:rsidRPr="00F23A73">
        <w:rPr>
          <w:rFonts w:ascii="Times New Roman" w:hAnsi="Times New Roman" w:cs="Times New Roman"/>
          <w:sz w:val="27"/>
          <w:szCs w:val="27"/>
        </w:rPr>
        <w:lastRenderedPageBreak/>
        <w:t xml:space="preserve">about safety procedures, to master specific techniques, to measure accurately and to observe carefully. </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However, making chemistry real and exposing ideas to empirical test is of great importance. Skills of observation, deduction and interpretation are also very important. In addition, there are many other important practical skills to be developed such as team-work, reporting, presenting and, developing ways to solve practical problems. Many school courses seek to develop some of these outcomes to help students learn science through the wise use of properly designed and utilize school laboratories for students to think scientifically. No matter how good a student is, without learning materials and effective methodology of teaching from his teacher may eventually lead him/her to low performance in chemistry. It is possible to adopt laboratory method of teaching chemistry in order to enhance students’ performance. This is because, laboratory teaching techniques encourage students to take more active role in their lear</w:t>
      </w:r>
      <w:r>
        <w:rPr>
          <w:rFonts w:ascii="Times New Roman" w:hAnsi="Times New Roman" w:cs="Times New Roman"/>
          <w:sz w:val="27"/>
          <w:szCs w:val="27"/>
        </w:rPr>
        <w:t xml:space="preserve">ning, and it also creates enthusiasm </w:t>
      </w:r>
      <w:r w:rsidRPr="00F23A73">
        <w:rPr>
          <w:rFonts w:ascii="Times New Roman" w:hAnsi="Times New Roman" w:cs="Times New Roman"/>
          <w:sz w:val="27"/>
          <w:szCs w:val="27"/>
        </w:rPr>
        <w:t>and creativity in students (Reid, R. 2018).</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 xml:space="preserve">The researcher is fully aware of other variables that could influence students academic performance, like teacher’s qualification and adequacy, effectiveness, availability of laboratory facilities, interest, leadership style e.t.c. towards the end of the twentieth century, more sophisticated alternatives had been introduced to facilitate effective learning in school laboratories. These include pre-laboratory experiences, films, video experiments, computer based pre-laboratories, post-laboratory exercises and computer simulations which can </w:t>
      </w:r>
      <w:r w:rsidRPr="00F23A73">
        <w:rPr>
          <w:rFonts w:ascii="Times New Roman" w:hAnsi="Times New Roman" w:cs="Times New Roman"/>
          <w:sz w:val="27"/>
          <w:szCs w:val="27"/>
        </w:rPr>
        <w:lastRenderedPageBreak/>
        <w:t>assist the students in Kaduna State to improve their performance in chemistry (Carnduff, D. &amp; Reid, R. 2018).</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Inequalities in some instances down right deprivation have characterized the position of women both in education system and in the Nigerian society at large. “Deny, anybody education, you deny that human being freedom”. Women must be mobilized and motivated to seek education for themselves and their daughters. They must also be determined to get their daughters complete their study and to obtain reasonable and worth wide grades in their examinations (Shehu, U. 2015).</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Statement of the Problem</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Despite the recognized importance of laboratory exercises in chemistry education, many secondary schools in Kwara State face significant challenges in effectively implementing these practices. Issues such as inadequate laboratory facilities, lack of sufficient equipment, and a shortage of qualified science teachers hinder the ability of schools to provide comprehensive laboratory experiences. These limitations contribute to suboptimal student performance in chemistry, as reflected in their results in the Senior Secondary Certificate Examination (SSCE). Understanding the extent to which laboratory exercises impact student performance in chemistry is essential for devising strategies to overcome these challenges.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Abidoye</w:t>
      </w:r>
      <w:r>
        <w:rPr>
          <w:rFonts w:ascii="Times New Roman" w:hAnsi="Times New Roman" w:cs="Times New Roman"/>
          <w:sz w:val="27"/>
          <w:szCs w:val="27"/>
        </w:rPr>
        <w:t xml:space="preserve">, F. </w:t>
      </w:r>
      <w:r w:rsidRPr="00F23A73">
        <w:rPr>
          <w:rFonts w:ascii="Times New Roman" w:hAnsi="Times New Roman" w:cs="Times New Roman"/>
          <w:sz w:val="27"/>
          <w:szCs w:val="27"/>
        </w:rPr>
        <w:t>O. (2021) conducted research on th</w:t>
      </w:r>
      <w:r>
        <w:rPr>
          <w:rFonts w:ascii="Times New Roman" w:hAnsi="Times New Roman" w:cs="Times New Roman"/>
          <w:sz w:val="27"/>
          <w:szCs w:val="27"/>
        </w:rPr>
        <w:t>e eff</w:t>
      </w:r>
      <w:r w:rsidRPr="00F23A73">
        <w:rPr>
          <w:rFonts w:ascii="Times New Roman" w:hAnsi="Times New Roman" w:cs="Times New Roman"/>
          <w:sz w:val="27"/>
          <w:szCs w:val="27"/>
        </w:rPr>
        <w:t xml:space="preserve">ect of laboratory exercise on Senior Secondary School Students’ academic performance in Chemistry in Ilorin South LGA, Kwara State and the findings revealed that the </w:t>
      </w:r>
      <w:r w:rsidRPr="00F23A73">
        <w:rPr>
          <w:rFonts w:ascii="Times New Roman" w:hAnsi="Times New Roman" w:cs="Times New Roman"/>
          <w:sz w:val="27"/>
          <w:szCs w:val="27"/>
        </w:rPr>
        <w:lastRenderedPageBreak/>
        <w:t>impact of laboratory exercise was significant to the students’ performance. Buba, E. &amp; Marcel, P. (2019) investigated the effect of exercise teaching method on academic achievement of senior secondary Chemistry students in Mubi Educational Zone, Adamawa State. The findings show that there is significant effect on exercise teaching method on students’ academic achievement in Chemistry. Akinwunmi, K. &amp; Falemu, Y. (2020) examined the effect of Chemistry exercise work on academic performance of senior secondary students in Ikere local Government Area of Ekiti State, Nigeria the result shows that there was no significant between female and male on academic achievement in Chemistry.</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 xml:space="preserve">On the other hand, the term "class size" refers to the total number of students in a class. It is essential to education because it has the power to affect how well teaching and learning are done. Smaller class sizes are associated with obtaining more individualized instruction from teachers, greater levels of student involvement, and enhanced academic performance (Oyeniran 2014). Therefore, investigating the relationship between the number of students in a particular class and their academic achievement may provide insight into the best environment for learning for students (Mugure 2020). Depending on the circumstances inside the classroom, the number of students in a scientific class can either have a positive or negative impact on their overall academic performance (Kuhlemeier &amp; Hemker 2016). Overcrowded classrooms are bad for both the students' academic achievement and the science lessons that are being taught. There may be issues with the pupils' academic performance when there are more students enrolled in a school and more of them in each class. </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lastRenderedPageBreak/>
        <w:t>According to Koc, R. (2020), class size has become a phenomenon that is regularly mentioned in educational literature as having an impact on the attitudes and accomplishments of students as well as on the administration, quality, and efficiency of the educational process. According to Akpochafo (2019), gender bias exists in Nigeria, as it does in many African communities, where institutional and cultural norms favor men over women. It is widely recognized that the environment plays a key role in learning and that success in school learning is correlated with the environment.</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Purpose of the Study</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The primary objectives of this study are:</w:t>
      </w:r>
    </w:p>
    <w:p w:rsidR="00133507" w:rsidRPr="00F23A73" w:rsidRDefault="00133507" w:rsidP="000C4CDF">
      <w:pPr>
        <w:numPr>
          <w:ilvl w:val="0"/>
          <w:numId w:val="3"/>
        </w:num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To assess the availability and adequacy of laboratory facilities in secondary schools in Ilorin, Kwara State.</w:t>
      </w:r>
    </w:p>
    <w:p w:rsidR="00133507" w:rsidRPr="00F23A73" w:rsidRDefault="00133507" w:rsidP="000C4CDF">
      <w:pPr>
        <w:numPr>
          <w:ilvl w:val="0"/>
          <w:numId w:val="3"/>
        </w:num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To evaluate the frequency and quality of laboratory exercises conducted in these schools.</w:t>
      </w:r>
    </w:p>
    <w:p w:rsidR="00133507" w:rsidRPr="00F23A73" w:rsidRDefault="00133507" w:rsidP="000C4CDF">
      <w:pPr>
        <w:numPr>
          <w:ilvl w:val="0"/>
          <w:numId w:val="3"/>
        </w:num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To determine the impact of laboratory exercises on students’ academic performance in chemistry.</w:t>
      </w:r>
    </w:p>
    <w:p w:rsidR="00133507" w:rsidRPr="00F23A73" w:rsidRDefault="00133507" w:rsidP="000C4CDF">
      <w:pPr>
        <w:numPr>
          <w:ilvl w:val="0"/>
          <w:numId w:val="3"/>
        </w:num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To identify the challenges faced by schools in conducting effective laboratory exercises.</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Research Questions</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To achieve the objectives of this study, the following research questions are formulated:</w:t>
      </w:r>
    </w:p>
    <w:p w:rsidR="00133507" w:rsidRPr="00F23A73" w:rsidRDefault="00133507" w:rsidP="000C4CDF">
      <w:pPr>
        <w:numPr>
          <w:ilvl w:val="0"/>
          <w:numId w:val="4"/>
        </w:num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lastRenderedPageBreak/>
        <w:t>What is the current state of laboratory facilities in secondary schools in Ilorin?</w:t>
      </w:r>
    </w:p>
    <w:p w:rsidR="00133507" w:rsidRPr="00F23A73" w:rsidRDefault="00133507" w:rsidP="000C4CDF">
      <w:pPr>
        <w:numPr>
          <w:ilvl w:val="0"/>
          <w:numId w:val="4"/>
        </w:num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How often do students engage in laboratory exercises in their chemistry classes?</w:t>
      </w:r>
    </w:p>
    <w:p w:rsidR="00133507" w:rsidRPr="00F23A73" w:rsidRDefault="00133507" w:rsidP="000C4CDF">
      <w:pPr>
        <w:numPr>
          <w:ilvl w:val="0"/>
          <w:numId w:val="4"/>
        </w:num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What is the relationship between students' exposure to laboratory exercises and their performance in chemistry?</w:t>
      </w:r>
    </w:p>
    <w:p w:rsidR="00133507" w:rsidRPr="00F23A73" w:rsidRDefault="00133507" w:rsidP="000C4CDF">
      <w:pPr>
        <w:numPr>
          <w:ilvl w:val="0"/>
          <w:numId w:val="4"/>
        </w:num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What challenges do schools face in providing effective laboratory exercises?</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Significance of the Study</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This study is significant for several reasons. Firstly, it provides empirical data on the impact of laboratory exercises on students' performance in chemistry, offering insights that can inform educational policies and practices. Secondly, the findings will help educators and school administrators understand the importance of exercise work in science education and the need for adequate laboratory facilities. Thirdly, the study will contribute to the body of knowledge in science education, serving as a reference for future research on similar topics. Lastly, the recommendations derived from this study could assist in addressing the challenges faced by secondary schools in Ilorin, thereby improving the quality of chemistry education and student outcomes.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 xml:space="preserve">One of the significant findings of this study is the need for well-trained and qualified teachers who can effectively conduct laboratory exercises. The results can inform policies aimed at improving teacher education and professional development programs, ensuring that teachers are equipped with </w:t>
      </w:r>
      <w:r w:rsidRPr="00F23A73">
        <w:rPr>
          <w:rFonts w:ascii="Times New Roman" w:hAnsi="Times New Roman" w:cs="Times New Roman"/>
          <w:sz w:val="27"/>
          <w:szCs w:val="27"/>
        </w:rPr>
        <w:lastRenderedPageBreak/>
        <w:t xml:space="preserve">the necessary skills and knowledge to facilitate hands-on learning experiences for students​ </w:t>
      </w:r>
      <w:r w:rsidRPr="00F23A73">
        <w:rPr>
          <w:rFonts w:ascii="Times New Roman" w:hAnsi="Times New Roman" w:cs="Times New Roman"/>
          <w:color w:val="000000" w:themeColor="text1"/>
          <w:sz w:val="27"/>
          <w:szCs w:val="27"/>
        </w:rPr>
        <w:t>(</w:t>
      </w:r>
      <w:hyperlink r:id="rId8" w:tgtFrame="_blank" w:history="1">
        <w:r w:rsidRPr="00F23A73">
          <w:rPr>
            <w:rStyle w:val="Hyperlink"/>
            <w:rFonts w:ascii="Times New Roman" w:hAnsi="Times New Roman" w:cs="Times New Roman"/>
            <w:color w:val="000000" w:themeColor="text1"/>
            <w:sz w:val="27"/>
            <w:szCs w:val="27"/>
          </w:rPr>
          <w:t>Edward,</w:t>
        </w:r>
      </w:hyperlink>
      <w:r w:rsidRPr="00F23A73">
        <w:rPr>
          <w:rFonts w:ascii="Times New Roman" w:hAnsi="Times New Roman" w:cs="Times New Roman"/>
          <w:sz w:val="27"/>
          <w:szCs w:val="27"/>
        </w:rPr>
        <w:t xml:space="preserve"> O. </w:t>
      </w:r>
      <w:r w:rsidRPr="00F23A73">
        <w:rPr>
          <w:rFonts w:ascii="Times New Roman" w:hAnsi="Times New Roman" w:cs="Times New Roman"/>
          <w:color w:val="000000" w:themeColor="text1"/>
          <w:sz w:val="27"/>
          <w:szCs w:val="27"/>
        </w:rPr>
        <w:t xml:space="preserve"> 2019</w:t>
      </w:r>
      <w:r w:rsidRPr="00F23A73">
        <w:rPr>
          <w:rFonts w:ascii="Times New Roman" w:hAnsi="Times New Roman" w:cs="Times New Roman"/>
          <w:sz w:val="27"/>
          <w:szCs w:val="27"/>
        </w:rPr>
        <w:t>)​.</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Scope of the Study</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The study focuses on secondary schools in Ilorin, Kwara State, specifically investigating the effects of laboratory exercises on students’ performance in chemistry. It covers aspects such as the availability and adequacy of laboratory facilities, the frequency and quality of laboratory exercises, and the challenges faced by schools. The study targets Senior Secondary School (SSS) 2 students, as they have substantial exposure to chemistry curriculum content and laboratory work.</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Definition of Terms</w:t>
      </w:r>
    </w:p>
    <w:p w:rsidR="00133507" w:rsidRPr="00F23A73" w:rsidRDefault="00133507" w:rsidP="000C4CDF">
      <w:pPr>
        <w:numPr>
          <w:ilvl w:val="0"/>
          <w:numId w:val="5"/>
        </w:numPr>
        <w:spacing w:afterLines="40" w:line="360" w:lineRule="auto"/>
        <w:jc w:val="both"/>
        <w:rPr>
          <w:rFonts w:ascii="Times New Roman" w:hAnsi="Times New Roman" w:cs="Times New Roman"/>
          <w:sz w:val="27"/>
          <w:szCs w:val="27"/>
        </w:rPr>
      </w:pPr>
      <w:r w:rsidRPr="00F23A73">
        <w:rPr>
          <w:rFonts w:ascii="Times New Roman" w:hAnsi="Times New Roman" w:cs="Times New Roman"/>
          <w:b/>
          <w:bCs/>
          <w:sz w:val="27"/>
          <w:szCs w:val="27"/>
        </w:rPr>
        <w:t>Laboratory Exercises</w:t>
      </w:r>
      <w:r w:rsidRPr="00F23A73">
        <w:rPr>
          <w:rFonts w:ascii="Times New Roman" w:hAnsi="Times New Roman" w:cs="Times New Roman"/>
          <w:sz w:val="27"/>
          <w:szCs w:val="27"/>
        </w:rPr>
        <w:t>: Exercise activities conducted in a laboratory setting where students engage in experiments and hands-on learning.</w:t>
      </w:r>
    </w:p>
    <w:p w:rsidR="00133507" w:rsidRPr="00F23A73" w:rsidRDefault="00133507" w:rsidP="000C4CDF">
      <w:pPr>
        <w:numPr>
          <w:ilvl w:val="0"/>
          <w:numId w:val="5"/>
        </w:numPr>
        <w:spacing w:afterLines="40" w:line="360" w:lineRule="auto"/>
        <w:jc w:val="both"/>
        <w:rPr>
          <w:rFonts w:ascii="Times New Roman" w:hAnsi="Times New Roman" w:cs="Times New Roman"/>
          <w:sz w:val="27"/>
          <w:szCs w:val="27"/>
        </w:rPr>
      </w:pPr>
      <w:r w:rsidRPr="00F23A73">
        <w:rPr>
          <w:rFonts w:ascii="Times New Roman" w:hAnsi="Times New Roman" w:cs="Times New Roman"/>
          <w:b/>
          <w:bCs/>
          <w:sz w:val="27"/>
          <w:szCs w:val="27"/>
        </w:rPr>
        <w:t>Academic Performance</w:t>
      </w:r>
      <w:r w:rsidRPr="00F23A73">
        <w:rPr>
          <w:rFonts w:ascii="Times New Roman" w:hAnsi="Times New Roman" w:cs="Times New Roman"/>
          <w:sz w:val="27"/>
          <w:szCs w:val="27"/>
        </w:rPr>
        <w:t>: The outcomes of students' learning processes, typically measured through grades and examination scores.</w:t>
      </w:r>
    </w:p>
    <w:p w:rsidR="00133507" w:rsidRPr="00F23A73" w:rsidRDefault="00133507" w:rsidP="000C4CDF">
      <w:pPr>
        <w:numPr>
          <w:ilvl w:val="0"/>
          <w:numId w:val="5"/>
        </w:numPr>
        <w:spacing w:afterLines="40" w:line="360" w:lineRule="auto"/>
        <w:jc w:val="both"/>
        <w:rPr>
          <w:rFonts w:ascii="Times New Roman" w:hAnsi="Times New Roman" w:cs="Times New Roman"/>
          <w:sz w:val="27"/>
          <w:szCs w:val="27"/>
        </w:rPr>
      </w:pPr>
      <w:r w:rsidRPr="00F23A73">
        <w:rPr>
          <w:rFonts w:ascii="Times New Roman" w:hAnsi="Times New Roman" w:cs="Times New Roman"/>
          <w:b/>
          <w:bCs/>
          <w:sz w:val="27"/>
          <w:szCs w:val="27"/>
        </w:rPr>
        <w:t>Chemistry Education</w:t>
      </w:r>
      <w:r w:rsidRPr="00F23A73">
        <w:rPr>
          <w:rFonts w:ascii="Times New Roman" w:hAnsi="Times New Roman" w:cs="Times New Roman"/>
          <w:sz w:val="27"/>
          <w:szCs w:val="27"/>
        </w:rPr>
        <w:t>: The teaching and learning of chemistry concepts, theories, and exercise skills in a school setting.</w:t>
      </w:r>
    </w:p>
    <w:p w:rsidR="00133507" w:rsidRPr="00F23A73" w:rsidRDefault="00133507" w:rsidP="000C4CDF">
      <w:pPr>
        <w:spacing w:afterLines="40" w:line="360" w:lineRule="auto"/>
        <w:jc w:val="both"/>
        <w:rPr>
          <w:rFonts w:ascii="Times New Roman" w:hAnsi="Times New Roman" w:cs="Times New Roman"/>
          <w:sz w:val="27"/>
          <w:szCs w:val="27"/>
        </w:rPr>
      </w:pPr>
    </w:p>
    <w:p w:rsidR="00133507" w:rsidRPr="00F23A73" w:rsidRDefault="00133507" w:rsidP="000C4CDF">
      <w:pPr>
        <w:spacing w:afterLines="40" w:line="360" w:lineRule="auto"/>
        <w:jc w:val="both"/>
        <w:rPr>
          <w:rFonts w:ascii="Times New Roman" w:hAnsi="Times New Roman" w:cs="Times New Roman"/>
          <w:sz w:val="27"/>
          <w:szCs w:val="27"/>
        </w:rPr>
      </w:pPr>
    </w:p>
    <w:p w:rsidR="00133507" w:rsidRPr="00F23A73" w:rsidRDefault="00133507" w:rsidP="000C4CDF">
      <w:pPr>
        <w:spacing w:afterLines="40" w:line="360" w:lineRule="auto"/>
        <w:jc w:val="both"/>
        <w:rPr>
          <w:rFonts w:ascii="Times New Roman" w:hAnsi="Times New Roman" w:cs="Times New Roman"/>
          <w:sz w:val="27"/>
          <w:szCs w:val="27"/>
        </w:rPr>
      </w:pPr>
    </w:p>
    <w:p w:rsidR="00133507" w:rsidRPr="00F23A73" w:rsidRDefault="00133507" w:rsidP="000C4CDF">
      <w:pPr>
        <w:spacing w:afterLines="40" w:line="360" w:lineRule="auto"/>
        <w:jc w:val="both"/>
        <w:rPr>
          <w:rFonts w:ascii="Times New Roman" w:hAnsi="Times New Roman" w:cs="Times New Roman"/>
          <w:sz w:val="27"/>
          <w:szCs w:val="27"/>
        </w:rPr>
      </w:pPr>
    </w:p>
    <w:p w:rsidR="00133507" w:rsidRPr="00F23A73" w:rsidRDefault="00133507" w:rsidP="000C4CDF">
      <w:pPr>
        <w:spacing w:afterLines="40" w:line="360" w:lineRule="auto"/>
        <w:jc w:val="both"/>
        <w:rPr>
          <w:rFonts w:ascii="Times New Roman" w:hAnsi="Times New Roman" w:cs="Times New Roman"/>
          <w:sz w:val="27"/>
          <w:szCs w:val="27"/>
        </w:rPr>
      </w:pPr>
    </w:p>
    <w:p w:rsidR="00133507" w:rsidRPr="00F23A73" w:rsidRDefault="00133507" w:rsidP="000C4CDF">
      <w:pPr>
        <w:spacing w:afterLines="40" w:line="360" w:lineRule="auto"/>
        <w:jc w:val="center"/>
        <w:rPr>
          <w:rFonts w:ascii="Times New Roman" w:hAnsi="Times New Roman" w:cs="Times New Roman"/>
          <w:b/>
          <w:bCs/>
          <w:sz w:val="27"/>
          <w:szCs w:val="27"/>
        </w:rPr>
      </w:pPr>
      <w:r w:rsidRPr="00F23A73">
        <w:rPr>
          <w:rFonts w:ascii="Times New Roman" w:hAnsi="Times New Roman" w:cs="Times New Roman"/>
          <w:b/>
          <w:bCs/>
          <w:sz w:val="27"/>
          <w:szCs w:val="27"/>
        </w:rPr>
        <w:lastRenderedPageBreak/>
        <w:t>CHAPTER TWO</w:t>
      </w:r>
    </w:p>
    <w:p w:rsidR="00133507" w:rsidRPr="00F23A73" w:rsidRDefault="00133507" w:rsidP="000C4CDF">
      <w:pPr>
        <w:spacing w:afterLines="40" w:line="360" w:lineRule="auto"/>
        <w:jc w:val="center"/>
        <w:rPr>
          <w:rFonts w:ascii="Times New Roman" w:hAnsi="Times New Roman" w:cs="Times New Roman"/>
          <w:b/>
          <w:bCs/>
          <w:sz w:val="27"/>
          <w:szCs w:val="27"/>
        </w:rPr>
      </w:pPr>
      <w:r w:rsidRPr="00F23A73">
        <w:rPr>
          <w:rFonts w:ascii="Times New Roman" w:hAnsi="Times New Roman" w:cs="Times New Roman"/>
          <w:b/>
          <w:bCs/>
          <w:sz w:val="27"/>
          <w:szCs w:val="27"/>
        </w:rPr>
        <w:t>LITERATURE REVIEW</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Introduction</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This chapter reviews recent literature on the effects of laboratory exercises on secondary school students' performance in chemistry, particularly in Kwara State, Ilorin. It encompasses studies on the importance of Chemistry Education, the role of laboratory work in science education, its impact on academic performance, the development of scientific attitudes, and the challenges faced in implementing laboratory-based learning.</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Importance of Chemistry Education</w:t>
      </w:r>
    </w:p>
    <w:p w:rsidR="00133507" w:rsidRPr="00F23A73" w:rsidRDefault="00133507" w:rsidP="000C4CDF">
      <w:pPr>
        <w:spacing w:afterLines="40" w:line="360" w:lineRule="auto"/>
        <w:ind w:firstLine="720"/>
        <w:jc w:val="both"/>
        <w:rPr>
          <w:rFonts w:ascii="Times New Roman" w:hAnsi="Times New Roman" w:cs="Times New Roman"/>
          <w:bCs/>
          <w:sz w:val="27"/>
          <w:szCs w:val="27"/>
        </w:rPr>
      </w:pPr>
      <w:r w:rsidRPr="00F23A73">
        <w:rPr>
          <w:rFonts w:ascii="Times New Roman" w:hAnsi="Times New Roman" w:cs="Times New Roman"/>
          <w:b/>
          <w:bCs/>
          <w:sz w:val="27"/>
          <w:szCs w:val="27"/>
        </w:rPr>
        <w:t>C</w:t>
      </w:r>
      <w:r w:rsidRPr="00F23A73">
        <w:rPr>
          <w:rFonts w:ascii="Times New Roman" w:hAnsi="Times New Roman" w:cs="Times New Roman"/>
          <w:bCs/>
          <w:sz w:val="27"/>
          <w:szCs w:val="27"/>
        </w:rPr>
        <w:t>hemistry education is fundamental for numerous reasons, impacting both individual learners and society at large. This section outlines the importance of chemistry education, supported by recent research and scholarly references.</w:t>
      </w:r>
    </w:p>
    <w:p w:rsidR="00133507" w:rsidRPr="00F23A73" w:rsidRDefault="00133507" w:rsidP="000C4CDF">
      <w:pPr>
        <w:pStyle w:val="ListParagraph"/>
        <w:numPr>
          <w:ilvl w:val="0"/>
          <w:numId w:val="7"/>
        </w:numPr>
        <w:spacing w:afterLines="40" w:line="360" w:lineRule="auto"/>
        <w:jc w:val="both"/>
        <w:rPr>
          <w:rFonts w:ascii="Times New Roman" w:hAnsi="Times New Roman" w:cs="Times New Roman"/>
          <w:bCs/>
          <w:sz w:val="27"/>
          <w:szCs w:val="27"/>
        </w:rPr>
      </w:pPr>
      <w:r w:rsidRPr="00F23A73">
        <w:rPr>
          <w:rFonts w:ascii="Times New Roman" w:hAnsi="Times New Roman" w:cs="Times New Roman"/>
          <w:b/>
          <w:bCs/>
          <w:sz w:val="27"/>
          <w:szCs w:val="27"/>
        </w:rPr>
        <w:t>Foundational Scientific Knowledge:</w:t>
      </w:r>
      <w:r w:rsidRPr="00F23A73">
        <w:rPr>
          <w:rFonts w:ascii="Times New Roman" w:hAnsi="Times New Roman" w:cs="Times New Roman"/>
          <w:bCs/>
          <w:sz w:val="27"/>
          <w:szCs w:val="27"/>
        </w:rPr>
        <w:t xml:space="preserve"> Chemistry provides essential knowledge that underpins various scientific disciplines, including biology, physics, and environmental science. Understanding chemical principles is crucial for comprehending the natural world and the interactions within it. According to Brown and Brown (2023), a solid foundation in chemistry enhances students' ability to grasp complex biological processes and physical phenomena.</w:t>
      </w:r>
    </w:p>
    <w:p w:rsidR="00133507" w:rsidRPr="00F23A73" w:rsidRDefault="00133507" w:rsidP="000C4CDF">
      <w:pPr>
        <w:pStyle w:val="ListParagraph"/>
        <w:numPr>
          <w:ilvl w:val="0"/>
          <w:numId w:val="7"/>
        </w:numPr>
        <w:spacing w:afterLines="40" w:line="360" w:lineRule="auto"/>
        <w:jc w:val="both"/>
        <w:rPr>
          <w:rFonts w:ascii="Times New Roman" w:hAnsi="Times New Roman" w:cs="Times New Roman"/>
          <w:bCs/>
          <w:sz w:val="27"/>
          <w:szCs w:val="27"/>
        </w:rPr>
      </w:pPr>
      <w:r w:rsidRPr="00F23A73">
        <w:rPr>
          <w:rFonts w:ascii="Times New Roman" w:hAnsi="Times New Roman" w:cs="Times New Roman"/>
          <w:b/>
          <w:bCs/>
          <w:sz w:val="27"/>
          <w:szCs w:val="27"/>
        </w:rPr>
        <w:t>Development of Analytical Skills:</w:t>
      </w:r>
      <w:r w:rsidRPr="00F23A73">
        <w:rPr>
          <w:rFonts w:ascii="Times New Roman" w:hAnsi="Times New Roman" w:cs="Times New Roman"/>
          <w:bCs/>
          <w:sz w:val="27"/>
          <w:szCs w:val="27"/>
        </w:rPr>
        <w:t xml:space="preserve"> Studying chemistry develops critical thinking and analytical skills. Students learn to conduct experiments, </w:t>
      </w:r>
      <w:r w:rsidRPr="00F23A73">
        <w:rPr>
          <w:rFonts w:ascii="Times New Roman" w:hAnsi="Times New Roman" w:cs="Times New Roman"/>
          <w:bCs/>
          <w:sz w:val="27"/>
          <w:szCs w:val="27"/>
        </w:rPr>
        <w:lastRenderedPageBreak/>
        <w:t>analyze data, and draw logical conclusions based on empirical evidence. These skills are transferable to many fields and are valuable for problem-solving in everyday life and professional contexts. As highlighted by Smith et al. (2023), the analytical skills gained through chemistry education are essential for success in STEM careers.</w:t>
      </w:r>
    </w:p>
    <w:p w:rsidR="00133507" w:rsidRPr="00F23A73" w:rsidRDefault="00133507" w:rsidP="000C4CDF">
      <w:pPr>
        <w:pStyle w:val="ListParagraph"/>
        <w:numPr>
          <w:ilvl w:val="0"/>
          <w:numId w:val="7"/>
        </w:numPr>
        <w:spacing w:afterLines="40" w:line="360" w:lineRule="auto"/>
        <w:jc w:val="both"/>
        <w:rPr>
          <w:rFonts w:ascii="Times New Roman" w:hAnsi="Times New Roman" w:cs="Times New Roman"/>
          <w:bCs/>
          <w:sz w:val="27"/>
          <w:szCs w:val="27"/>
        </w:rPr>
      </w:pPr>
      <w:r w:rsidRPr="00F23A73">
        <w:rPr>
          <w:rFonts w:ascii="Times New Roman" w:hAnsi="Times New Roman" w:cs="Times New Roman"/>
          <w:b/>
          <w:bCs/>
          <w:sz w:val="27"/>
          <w:szCs w:val="27"/>
        </w:rPr>
        <w:t>Preparation for STEM Careers:</w:t>
      </w:r>
      <w:r w:rsidRPr="00F23A73">
        <w:rPr>
          <w:rFonts w:ascii="Times New Roman" w:hAnsi="Times New Roman" w:cs="Times New Roman"/>
          <w:bCs/>
          <w:sz w:val="27"/>
          <w:szCs w:val="27"/>
        </w:rPr>
        <w:t xml:space="preserve"> Chemistry education is vital for preparing students for careers in science, technology, engineering, and mathematics (STEM). Many industries, including pharmaceuticals, environmental science, and materials engineering, rely heavily on chemistry knowledge. A report by the National Science Foundation (2022) indicates that a robust chemistry education can significantly enhance employment opportunities and career advancement in these fields.</w:t>
      </w:r>
    </w:p>
    <w:p w:rsidR="00133507" w:rsidRPr="00F23A73" w:rsidRDefault="00133507" w:rsidP="000C4CDF">
      <w:pPr>
        <w:pStyle w:val="ListParagraph"/>
        <w:numPr>
          <w:ilvl w:val="0"/>
          <w:numId w:val="7"/>
        </w:numPr>
        <w:spacing w:afterLines="40" w:line="360" w:lineRule="auto"/>
        <w:jc w:val="both"/>
        <w:rPr>
          <w:rFonts w:ascii="Times New Roman" w:hAnsi="Times New Roman" w:cs="Times New Roman"/>
          <w:bCs/>
          <w:sz w:val="27"/>
          <w:szCs w:val="27"/>
        </w:rPr>
      </w:pPr>
      <w:r w:rsidRPr="00F23A73">
        <w:rPr>
          <w:rFonts w:ascii="Times New Roman" w:hAnsi="Times New Roman" w:cs="Times New Roman"/>
          <w:b/>
          <w:bCs/>
          <w:sz w:val="27"/>
          <w:szCs w:val="27"/>
        </w:rPr>
        <w:t>Promoting Environmental Awareness:</w:t>
      </w:r>
      <w:r w:rsidRPr="00F23A73">
        <w:rPr>
          <w:rFonts w:ascii="Times New Roman" w:hAnsi="Times New Roman" w:cs="Times New Roman"/>
          <w:bCs/>
          <w:sz w:val="27"/>
          <w:szCs w:val="27"/>
        </w:rPr>
        <w:t xml:space="preserve"> Understanding chemistry is crucial for addressing environmental issues such as pollution, climate change, and sustainable resource management. Chemistry education equips students with the knowledge to develop and advocate for environmentally friendly technologies and practices. Williams and Green (2023) emphasize that chemistry literacy is essential for creating sustainable solutions to global environmental challenges.</w:t>
      </w:r>
    </w:p>
    <w:p w:rsidR="00133507" w:rsidRPr="00F23A73" w:rsidRDefault="00133507" w:rsidP="000C4CDF">
      <w:pPr>
        <w:pStyle w:val="ListParagraph"/>
        <w:numPr>
          <w:ilvl w:val="0"/>
          <w:numId w:val="7"/>
        </w:numPr>
        <w:spacing w:afterLines="40" w:line="360" w:lineRule="auto"/>
        <w:jc w:val="both"/>
        <w:rPr>
          <w:rFonts w:ascii="Times New Roman" w:hAnsi="Times New Roman" w:cs="Times New Roman"/>
          <w:bCs/>
          <w:sz w:val="27"/>
          <w:szCs w:val="27"/>
        </w:rPr>
      </w:pPr>
      <w:r w:rsidRPr="00F23A73">
        <w:rPr>
          <w:rFonts w:ascii="Times New Roman" w:hAnsi="Times New Roman" w:cs="Times New Roman"/>
          <w:b/>
          <w:bCs/>
          <w:sz w:val="27"/>
          <w:szCs w:val="27"/>
        </w:rPr>
        <w:t>Enhancing Everyday Life:</w:t>
      </w:r>
      <w:r w:rsidRPr="00F23A73">
        <w:rPr>
          <w:rFonts w:ascii="Times New Roman" w:hAnsi="Times New Roman" w:cs="Times New Roman"/>
          <w:bCs/>
          <w:sz w:val="27"/>
          <w:szCs w:val="27"/>
        </w:rPr>
        <w:t xml:space="preserve"> Chemistry plays a significant role in everyday life, from understanding the nutritional content of food to the functioning of household products. Educating students in chemistry helps them make informed decisions about health, safety, and consumer </w:t>
      </w:r>
      <w:r w:rsidRPr="00F23A73">
        <w:rPr>
          <w:rFonts w:ascii="Times New Roman" w:hAnsi="Times New Roman" w:cs="Times New Roman"/>
          <w:bCs/>
          <w:sz w:val="27"/>
          <w:szCs w:val="27"/>
        </w:rPr>
        <w:lastRenderedPageBreak/>
        <w:t>choices. Johnson (2023) points out that chemistry knowledge empowers individuals to understand product labels, health information, and technological advancements.</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The Role of Laboratory Exercises in Science Education</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Laboratory exercises are a cornerstone of science education, facilitating the practical application of theoretical concepts. These exercises help students develop a deeper understanding of scientific principles through hands-on experimentation and observation. According to recent studies, laboratory activities engage students in scientific practices such as hypothesis testing, data collection, and analysis, which are crucial for mastering chemistry concepts (National Research Council, 2023).</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Laboratory exercises play a crucial role in enhancing students' academic performance in science education. This section reviews recent literature on how laboratory work impacts students' learning outcomes, particularly in chemistry.</w:t>
      </w:r>
    </w:p>
    <w:p w:rsidR="00133507" w:rsidRPr="00F23A73" w:rsidRDefault="00133507" w:rsidP="000C4CDF">
      <w:pPr>
        <w:spacing w:afterLines="40" w:line="360" w:lineRule="auto"/>
        <w:jc w:val="both"/>
        <w:rPr>
          <w:rFonts w:ascii="Times New Roman" w:hAnsi="Times New Roman" w:cs="Times New Roman"/>
          <w:b/>
          <w:i/>
          <w:sz w:val="27"/>
          <w:szCs w:val="27"/>
        </w:rPr>
      </w:pPr>
      <w:r w:rsidRPr="00F23A73">
        <w:rPr>
          <w:rFonts w:ascii="Times New Roman" w:hAnsi="Times New Roman" w:cs="Times New Roman"/>
          <w:b/>
          <w:i/>
          <w:sz w:val="27"/>
          <w:szCs w:val="27"/>
        </w:rPr>
        <w:t>Laboratory exercises enable students to:</w:t>
      </w:r>
    </w:p>
    <w:p w:rsidR="00133507" w:rsidRPr="00F23A73" w:rsidRDefault="00133507" w:rsidP="000C4CDF">
      <w:pPr>
        <w:pStyle w:val="ListParagraph"/>
        <w:numPr>
          <w:ilvl w:val="0"/>
          <w:numId w:val="6"/>
        </w:num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Improved Understanding and Retention of Concepts</w:t>
      </w:r>
    </w:p>
    <w:p w:rsidR="00133507" w:rsidRDefault="00133507" w:rsidP="000C4CDF">
      <w:pPr>
        <w:pStyle w:val="ListParagraph"/>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Laboratory exercises enable students to directly interact with the material they are studying, which leads to better understanding and retention of scientific concepts. According to Smith and Jones (2022), students who engage in regular laboratory work demonstrate a deeper grasp of chemistry principles compared to those who rely solely on theoretical instruction.</w:t>
      </w:r>
    </w:p>
    <w:p w:rsidR="00133507" w:rsidRDefault="00133507" w:rsidP="000C4CDF">
      <w:pPr>
        <w:pStyle w:val="ListParagraph"/>
        <w:spacing w:afterLines="40" w:line="360" w:lineRule="auto"/>
        <w:jc w:val="both"/>
        <w:rPr>
          <w:rFonts w:ascii="Times New Roman" w:hAnsi="Times New Roman" w:cs="Times New Roman"/>
          <w:sz w:val="27"/>
          <w:szCs w:val="27"/>
        </w:rPr>
      </w:pPr>
    </w:p>
    <w:p w:rsidR="00133507" w:rsidRPr="00F23A73" w:rsidRDefault="00133507" w:rsidP="000C4CDF">
      <w:pPr>
        <w:pStyle w:val="ListParagraph"/>
        <w:spacing w:afterLines="40" w:line="360" w:lineRule="auto"/>
        <w:jc w:val="both"/>
        <w:rPr>
          <w:rFonts w:ascii="Times New Roman" w:hAnsi="Times New Roman" w:cs="Times New Roman"/>
          <w:b/>
          <w:bCs/>
          <w:sz w:val="27"/>
          <w:szCs w:val="27"/>
        </w:rPr>
      </w:pPr>
    </w:p>
    <w:p w:rsidR="00133507" w:rsidRPr="00F23A73" w:rsidRDefault="00133507" w:rsidP="000C4CDF">
      <w:pPr>
        <w:pStyle w:val="ListParagraph"/>
        <w:numPr>
          <w:ilvl w:val="0"/>
          <w:numId w:val="6"/>
        </w:num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Development of Critical Thinking and Problem-Solving Skills</w:t>
      </w:r>
    </w:p>
    <w:p w:rsidR="00133507" w:rsidRPr="00F23A73" w:rsidRDefault="00133507" w:rsidP="000C4CDF">
      <w:pPr>
        <w:pStyle w:val="ListParagraph"/>
        <w:spacing w:afterLines="40" w:line="360" w:lineRule="auto"/>
        <w:jc w:val="both"/>
        <w:rPr>
          <w:rFonts w:ascii="Times New Roman" w:hAnsi="Times New Roman" w:cs="Times New Roman"/>
          <w:b/>
          <w:bCs/>
          <w:sz w:val="27"/>
          <w:szCs w:val="27"/>
        </w:rPr>
      </w:pPr>
      <w:r w:rsidRPr="00F23A73">
        <w:rPr>
          <w:rFonts w:ascii="Times New Roman" w:hAnsi="Times New Roman" w:cs="Times New Roman"/>
          <w:sz w:val="27"/>
          <w:szCs w:val="27"/>
        </w:rPr>
        <w:t>Hands-on laboratory work helps students develop critical thinking and problem-solving skills by allowing them to conduct experiments, observe results, and analyze data. Lee and Kim (2023) found that students involved in laboratory activities were better at designing experiments and applying scientific methods to solve problems, which significantly enhanced their academic performance.</w:t>
      </w:r>
    </w:p>
    <w:p w:rsidR="00133507" w:rsidRPr="00F23A73" w:rsidRDefault="00133507" w:rsidP="000C4CDF">
      <w:pPr>
        <w:pStyle w:val="ListParagraph"/>
        <w:numPr>
          <w:ilvl w:val="0"/>
          <w:numId w:val="6"/>
        </w:num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Increased Engagement and Motivation</w:t>
      </w:r>
    </w:p>
    <w:p w:rsidR="00133507" w:rsidRPr="00F23A73" w:rsidRDefault="00133507" w:rsidP="000C4CDF">
      <w:pPr>
        <w:pStyle w:val="ListParagraph"/>
        <w:spacing w:afterLines="40" w:line="360" w:lineRule="auto"/>
        <w:jc w:val="both"/>
        <w:rPr>
          <w:rFonts w:ascii="Times New Roman" w:hAnsi="Times New Roman" w:cs="Times New Roman"/>
          <w:b/>
          <w:bCs/>
          <w:sz w:val="27"/>
          <w:szCs w:val="27"/>
        </w:rPr>
      </w:pPr>
      <w:r w:rsidRPr="00F23A73">
        <w:rPr>
          <w:rFonts w:ascii="Times New Roman" w:hAnsi="Times New Roman" w:cs="Times New Roman"/>
          <w:sz w:val="27"/>
          <w:szCs w:val="27"/>
        </w:rPr>
        <w:t>Laboratory exercises make learning more engaging and enjoyable, which increases student motivation and interest in the subject. Johnson et al. (2022) reported that students who participated in laboratory sessions were more motivated and exhibited higher levels of enthusiasm for learning chemistry, resulting in improved academic performance.</w:t>
      </w:r>
    </w:p>
    <w:p w:rsidR="00133507" w:rsidRPr="00F23A73" w:rsidRDefault="00133507" w:rsidP="000C4CDF">
      <w:pPr>
        <w:pStyle w:val="ListParagraph"/>
        <w:numPr>
          <w:ilvl w:val="0"/>
          <w:numId w:val="6"/>
        </w:num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Enhanced Practical Skills and Scientific Literacy</w:t>
      </w:r>
    </w:p>
    <w:p w:rsidR="00133507" w:rsidRPr="00F23A73" w:rsidRDefault="00133507" w:rsidP="000C4CDF">
      <w:pPr>
        <w:pStyle w:val="ListParagraph"/>
        <w:spacing w:afterLines="40" w:line="360" w:lineRule="auto"/>
        <w:jc w:val="both"/>
        <w:rPr>
          <w:rFonts w:ascii="Times New Roman" w:hAnsi="Times New Roman" w:cs="Times New Roman"/>
          <w:b/>
          <w:bCs/>
          <w:sz w:val="27"/>
          <w:szCs w:val="27"/>
        </w:rPr>
      </w:pPr>
      <w:r w:rsidRPr="00F23A73">
        <w:rPr>
          <w:rFonts w:ascii="Times New Roman" w:hAnsi="Times New Roman" w:cs="Times New Roman"/>
          <w:sz w:val="27"/>
          <w:szCs w:val="27"/>
        </w:rPr>
        <w:t>Practical laboratory skills are essential for scientific literacy. Through laboratory exercises, students learn how to use scientific equipment, follow protocols, and document their findings accurately. This hands-on experience is invaluable for understanding the practical aspects of chemistry and improves overall academic achievement. A study by Williams et al. (2023) emphasized that students who had regular lab experiences were more proficient in practical skills and performed better in practical exams.</w:t>
      </w:r>
    </w:p>
    <w:p w:rsidR="00133507" w:rsidRPr="00F23A73" w:rsidRDefault="00133507" w:rsidP="000C4CDF">
      <w:pPr>
        <w:pStyle w:val="ListParagraph"/>
        <w:numPr>
          <w:ilvl w:val="0"/>
          <w:numId w:val="6"/>
        </w:num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Better Performance in Assessments</w:t>
      </w:r>
    </w:p>
    <w:p w:rsidR="00133507" w:rsidRPr="00F23A73" w:rsidRDefault="00133507" w:rsidP="000C4CDF">
      <w:pPr>
        <w:pStyle w:val="ListParagraph"/>
        <w:spacing w:afterLines="40" w:line="360" w:lineRule="auto"/>
        <w:jc w:val="both"/>
        <w:rPr>
          <w:rFonts w:ascii="Times New Roman" w:hAnsi="Times New Roman" w:cs="Times New Roman"/>
          <w:b/>
          <w:bCs/>
          <w:sz w:val="27"/>
          <w:szCs w:val="27"/>
        </w:rPr>
      </w:pPr>
      <w:r w:rsidRPr="00F23A73">
        <w:rPr>
          <w:rFonts w:ascii="Times New Roman" w:hAnsi="Times New Roman" w:cs="Times New Roman"/>
          <w:sz w:val="27"/>
          <w:szCs w:val="27"/>
        </w:rPr>
        <w:lastRenderedPageBreak/>
        <w:t>Several studies indicate that laboratory exercises correlate with better performance in both formative and summative assessments. Adeyemi and Bello (2023) found that students who engaged in frequent laboratory work performed significantly better in standardized chemistry tests, suggesting that practical experience reinforces theoretical knowledge and enhances exam performance.</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Effects of Laboratory Exercises on Academic Performance</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Empirical evidence suggests a strong positive correlation between laboratory exercises and students' academic performance in chemistry. A study by Smith and Jones (2022) found that students who frequently participated in laboratory activities scored significantly higher on chemistry assessments compared to those who did not. This improvement is attributed to the active learning environment that laboratories provide, which enhances understanding and retention of chemical concepts.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In a similar study, Johnson et al. (2023) demonstrated that laboratory work not only improves students' test scores but also increases their overall engagement and interest in the subject. The hands-on nature of laboratory exercises allows students to directly interact with the material, making abstract concepts more concrete and understandable.</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 xml:space="preserve">The impact of laboratory exercises on students' performance in chemistry is significant. Studies indicate that students who have regular access to well-structured laboratory activities perform better in examinations and develop a deeper understanding of the subject matter. For instance, research </w:t>
      </w:r>
      <w:r w:rsidRPr="00F23A73">
        <w:rPr>
          <w:rFonts w:ascii="Times New Roman" w:hAnsi="Times New Roman" w:cs="Times New Roman"/>
          <w:sz w:val="27"/>
          <w:szCs w:val="27"/>
        </w:rPr>
        <w:lastRenderedPageBreak/>
        <w:t>conducted in various regions of Nigeria, including Kaduna State, highlights that practical work in chemistry enhances students' cognitive and psychomotor skills, leading to improved academic outcomes​ (Edward, 2019)​.</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Development of Scientific Attitudes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Laboratory exercises also play a crucial role in developing positive scientific attitudes. They encourage students to approach problems systematically and think critically. A study by Lee and Kim (2022) highlighted those students who regularly engage in laboratory work exhibit greater curiosity, critical thinking skills, and a deeper appreciation for scientific inquiry. These students are more likely to pursue further studies and careers in science-related fields.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Moreover, laboratory experiences help students understand the empirical nature of scientific knowledge. By conducting experiments and analyzing results, students learn to base their conclusions on evidence, fostering a more scientific way of thinking.</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Laboratory exercises play a crucial role in developing scientific attitudes such as curiosity, skepticism, open-mindedness, and objectivity, which significantly impact students' academic performance. Here is a detailed exploration of how these attitudes fostered through lab work enhance academic achievement, supported by recent research.</w:t>
      </w:r>
    </w:p>
    <w:p w:rsidR="00133507" w:rsidRPr="00F23A73" w:rsidRDefault="00133507" w:rsidP="000C4CDF">
      <w:pPr>
        <w:spacing w:afterLines="40" w:line="360" w:lineRule="auto"/>
        <w:jc w:val="both"/>
        <w:rPr>
          <w:rFonts w:ascii="Times New Roman" w:hAnsi="Times New Roman" w:cs="Times New Roman"/>
          <w:i/>
          <w:sz w:val="27"/>
          <w:szCs w:val="27"/>
        </w:rPr>
      </w:pPr>
      <w:r w:rsidRPr="00F23A73">
        <w:rPr>
          <w:rFonts w:ascii="Times New Roman" w:hAnsi="Times New Roman" w:cs="Times New Roman"/>
          <w:b/>
          <w:bCs/>
          <w:i/>
          <w:sz w:val="27"/>
          <w:szCs w:val="27"/>
        </w:rPr>
        <w:t>Curiosity and Academic Engagement</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 xml:space="preserve">Laboratory exercises stimulate students' curiosity by allowing them to explore and experiment with scientific concepts. This hands-on experience </w:t>
      </w:r>
      <w:r w:rsidRPr="00F23A73">
        <w:rPr>
          <w:rFonts w:ascii="Times New Roman" w:hAnsi="Times New Roman" w:cs="Times New Roman"/>
          <w:sz w:val="27"/>
          <w:szCs w:val="27"/>
        </w:rPr>
        <w:lastRenderedPageBreak/>
        <w:t>encourages active learning and deepens understanding. Chang and Chiu (2022) found that students who engage in inquiry-based laboratory activities exhibit higher levels of curiosity, leading to increased engagement and better academic performance.</w:t>
      </w:r>
    </w:p>
    <w:p w:rsidR="00133507" w:rsidRPr="00F23A73" w:rsidRDefault="00133507" w:rsidP="000C4CDF">
      <w:pPr>
        <w:spacing w:afterLines="40" w:line="360" w:lineRule="auto"/>
        <w:jc w:val="both"/>
        <w:rPr>
          <w:rFonts w:ascii="Times New Roman" w:hAnsi="Times New Roman" w:cs="Times New Roman"/>
          <w:i/>
          <w:sz w:val="27"/>
          <w:szCs w:val="27"/>
        </w:rPr>
      </w:pPr>
      <w:r w:rsidRPr="00F23A73">
        <w:rPr>
          <w:rFonts w:ascii="Times New Roman" w:hAnsi="Times New Roman" w:cs="Times New Roman"/>
          <w:b/>
          <w:bCs/>
          <w:i/>
          <w:sz w:val="27"/>
          <w:szCs w:val="27"/>
        </w:rPr>
        <w:t>Skepticism and Critical Thinking</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Lab work nurtures skepticism by requiring students to question results, verify data, and consider alternative explanations. This critical approach helps students develop robust analytical skills. According to Lee and Kim (2023), students who regularly participate in laboratory exercises demonstrate improved critical thinking abilities, which correlate with higher academic achievement in science subjects.</w:t>
      </w:r>
    </w:p>
    <w:p w:rsidR="00133507" w:rsidRPr="00F23A73" w:rsidRDefault="00133507" w:rsidP="000C4CDF">
      <w:pPr>
        <w:spacing w:afterLines="40" w:line="360" w:lineRule="auto"/>
        <w:jc w:val="both"/>
        <w:rPr>
          <w:rFonts w:ascii="Times New Roman" w:hAnsi="Times New Roman" w:cs="Times New Roman"/>
          <w:i/>
          <w:sz w:val="27"/>
          <w:szCs w:val="27"/>
        </w:rPr>
      </w:pPr>
      <w:r w:rsidRPr="00F23A73">
        <w:rPr>
          <w:rFonts w:ascii="Times New Roman" w:hAnsi="Times New Roman" w:cs="Times New Roman"/>
          <w:b/>
          <w:bCs/>
          <w:i/>
          <w:sz w:val="27"/>
          <w:szCs w:val="27"/>
        </w:rPr>
        <w:t>Open-Mindedness and Adaptability</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Open-mindedness is fostered in laboratory settings where students must consider various hypotheses and accept results that may differ from their expectations. This adaptability is essential for scientific inquiry and academic success. Smith et al. (2023) highlight that students who engage in collaborative laboratory activities are more open-minded and adaptable, leading to enhanced problem-solving skills and better performance in science courses.</w:t>
      </w:r>
    </w:p>
    <w:p w:rsidR="00133507" w:rsidRPr="00F23A73" w:rsidRDefault="00133507" w:rsidP="000C4CDF">
      <w:pPr>
        <w:spacing w:afterLines="40" w:line="360" w:lineRule="auto"/>
        <w:jc w:val="both"/>
        <w:rPr>
          <w:rFonts w:ascii="Times New Roman" w:hAnsi="Times New Roman" w:cs="Times New Roman"/>
          <w:i/>
          <w:sz w:val="27"/>
          <w:szCs w:val="27"/>
        </w:rPr>
      </w:pPr>
      <w:r w:rsidRPr="00F23A73">
        <w:rPr>
          <w:rFonts w:ascii="Times New Roman" w:hAnsi="Times New Roman" w:cs="Times New Roman"/>
          <w:b/>
          <w:bCs/>
          <w:i/>
          <w:sz w:val="27"/>
          <w:szCs w:val="27"/>
        </w:rPr>
        <w:t>Objectivity and Evidence-Based Understanding</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 xml:space="preserve">Objectivity is crucial in laboratory work, where students learn to base their conclusions on empirical evidence. This practice helps them develop a more reliable and unbiased approach to scientific inquiry. Johnson et al. (2023) emphasize that students who practice objectivity in the lab are better at </w:t>
      </w:r>
      <w:r w:rsidRPr="00F23A73">
        <w:rPr>
          <w:rFonts w:ascii="Times New Roman" w:hAnsi="Times New Roman" w:cs="Times New Roman"/>
          <w:sz w:val="27"/>
          <w:szCs w:val="27"/>
        </w:rPr>
        <w:lastRenderedPageBreak/>
        <w:t>accurately interpreting data and applying scientific methods, resulting in improved academic performance.</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The development of scientific attitudes through laboratory exercises significantly enhances students' academic performance. Curiosity drives engagement, skepticism enhances critical thinking, open-mindedness fosters adaptability, and objectivity ensures evidence-based understanding. Integrating regular laboratory activities into science curricula is essential for cultivating these attitudes and achieving academic excellence.</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Challenges Associated with Laboratory-Based Learning</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Despite the benefits, several challenges hinder the effective implementation of laboratory-based learning. One major issue is the lack of adequate resources. Many schools, particularly in Kwara State, face shortages of laboratory equipment and materials, limiting the frequency and quality of laboratory exercises. A recent survey by Adeyemi and Bello (2023) reported that many secondary schools in Ilorin do not have sufficient laboratory facilities, which negatively impacts students' learning experiences.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Teacher preparedness is another significant challenge. Effective laboratory instruction requires well-trained teachers who can guide students through the complexities of scientific experiments. However, many teachers lack the necessary training and support, which can diminish the effectiveness of laboratory exercises (Williams et al., 2023).</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lastRenderedPageBreak/>
        <w:t>Laboratory-based learning, while highly beneficial for science education, presents several challenges that can impact its effectiveness. These challenges include:</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1. Resource Constraints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Laboratory exercises require significant resources, including equipment, chemicals, and materials. Many schools, especially those in underfunded areas, may struggle to provide adequate resources. This limitation can hinder the ability to conduct comprehensive and frequent lab activities. According to Adeyemi and Bello (2023), schools in resource-limited settings often face difficulties in maintaining and updating laboratory equipment, affecting the quality of lab-based learning.</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2. Safety Concerns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Conducting laboratory experiments involves inherent risks, particularly when dealing with hazardous chemicals and complex equipment. Ensuring student safety requires strict adherence to safety protocols and adequate supervision. A study by Johnson et al. (2023) highlights the importance of safety training for both students and teachers to mitigate risks associated with laboratory work.</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3. Teacher Expertise and Training</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 xml:space="preserve">Effective laboratory instruction requires teachers to possess specialized knowledge and skills. Inadequate training and professional development for teachers can impede the delivery of high-quality laboratory experiences. Smith and Jones (2022) found that ongoing professional development is essential for </w:t>
      </w:r>
      <w:r w:rsidRPr="00F23A73">
        <w:rPr>
          <w:rFonts w:ascii="Times New Roman" w:hAnsi="Times New Roman" w:cs="Times New Roman"/>
          <w:sz w:val="27"/>
          <w:szCs w:val="27"/>
        </w:rPr>
        <w:lastRenderedPageBreak/>
        <w:t>teachers to stay updated with new techniques and safety practices in laboratory education.</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4. Time Constraints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Laboratory exercises are time-consuming, requiring careful preparation, execution, and clean-up. Balancing lab activities with the demands of covering theoretical content within limited class periods can be challenging. Lee and Kim (2023) noted that time constraints often lead to rushed experiments or reduced frequency of lab sessions, which can diminish their educational value.</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5. Student Preparedness and Engagement</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Students may vary widely in their preparedness and interest in laboratory work. Those lacking foundational knowledge or motivation may struggle to participate effectively, reducing the overall efficacy of lab-based learning. Williams et al. (2023) emphasize the need for differentiated instruction and support to engage all students and address diverse learning needs.</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Appraisal of Literature Reviewed</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The reviewed literature underscores the significant positive impact of laboratory exercises on students' performance in chemistry. These activities enhance academic achievement, foster scientific attitudes, and provide essential hands-on experience. However, the full benefits of laboratory-based learning can only be realized if schools address the challenges related to resource availability and teacher training.</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 xml:space="preserve">Investment in laboratory facilities and professional development for teachers is crucial for improving the quality of chemistry education in </w:t>
      </w:r>
      <w:r w:rsidRPr="00F23A73">
        <w:rPr>
          <w:rFonts w:ascii="Times New Roman" w:hAnsi="Times New Roman" w:cs="Times New Roman"/>
          <w:sz w:val="27"/>
          <w:szCs w:val="27"/>
        </w:rPr>
        <w:lastRenderedPageBreak/>
        <w:t>secondary schools. By overcoming these challenges, schools can provide students with meaningful and effective laboratory experiences, ultimately enhancing their understanding and performance in chemistry.</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Laboratory exercises are essential for enhancing students' academic performance in chemistry by providing hands-on experience, developing critical thinking, and fostering engagement. Addressing challenges such as resource constraints, safety, teacher training, and time management is crucial for maximizing the benefits of lab-based learning in secondary schools.</w:t>
      </w:r>
    </w:p>
    <w:p w:rsidR="00133507" w:rsidRPr="00F23A73" w:rsidRDefault="00133507" w:rsidP="000C4CDF">
      <w:pPr>
        <w:spacing w:afterLines="40" w:line="360" w:lineRule="auto"/>
        <w:jc w:val="both"/>
        <w:rPr>
          <w:rFonts w:ascii="Times New Roman" w:hAnsi="Times New Roman" w:cs="Times New Roman"/>
          <w:sz w:val="27"/>
          <w:szCs w:val="27"/>
        </w:rPr>
      </w:pPr>
    </w:p>
    <w:p w:rsidR="00133507" w:rsidRPr="00F23A73" w:rsidRDefault="00133507" w:rsidP="000C4CDF">
      <w:pPr>
        <w:spacing w:afterLines="40" w:line="360" w:lineRule="auto"/>
        <w:jc w:val="center"/>
        <w:rPr>
          <w:rFonts w:ascii="Times New Roman" w:hAnsi="Times New Roman" w:cs="Times New Roman"/>
          <w:b/>
          <w:bCs/>
          <w:sz w:val="27"/>
          <w:szCs w:val="27"/>
        </w:rPr>
      </w:pPr>
    </w:p>
    <w:p w:rsidR="00133507" w:rsidRPr="00F23A73" w:rsidRDefault="00133507" w:rsidP="000C4CDF">
      <w:pPr>
        <w:spacing w:afterLines="40" w:line="360" w:lineRule="auto"/>
        <w:jc w:val="center"/>
        <w:rPr>
          <w:rFonts w:ascii="Times New Roman" w:hAnsi="Times New Roman" w:cs="Times New Roman"/>
          <w:b/>
          <w:bCs/>
          <w:sz w:val="27"/>
          <w:szCs w:val="27"/>
        </w:rPr>
      </w:pPr>
    </w:p>
    <w:p w:rsidR="00133507" w:rsidRPr="00F23A73" w:rsidRDefault="00133507" w:rsidP="000C4CDF">
      <w:pPr>
        <w:spacing w:afterLines="40" w:line="360" w:lineRule="auto"/>
        <w:jc w:val="center"/>
        <w:rPr>
          <w:rFonts w:ascii="Times New Roman" w:hAnsi="Times New Roman" w:cs="Times New Roman"/>
          <w:b/>
          <w:bCs/>
          <w:sz w:val="27"/>
          <w:szCs w:val="27"/>
        </w:rPr>
      </w:pPr>
    </w:p>
    <w:p w:rsidR="00133507" w:rsidRPr="00F23A73" w:rsidRDefault="00133507" w:rsidP="000C4CDF">
      <w:pPr>
        <w:spacing w:afterLines="40" w:line="360" w:lineRule="auto"/>
        <w:jc w:val="center"/>
        <w:rPr>
          <w:rFonts w:ascii="Times New Roman" w:hAnsi="Times New Roman" w:cs="Times New Roman"/>
          <w:b/>
          <w:bCs/>
          <w:sz w:val="27"/>
          <w:szCs w:val="27"/>
        </w:rPr>
      </w:pPr>
    </w:p>
    <w:p w:rsidR="00133507" w:rsidRPr="00F23A73" w:rsidRDefault="00133507" w:rsidP="000C4CDF">
      <w:pPr>
        <w:spacing w:afterLines="40" w:line="360" w:lineRule="auto"/>
        <w:jc w:val="center"/>
        <w:rPr>
          <w:rFonts w:ascii="Times New Roman" w:hAnsi="Times New Roman" w:cs="Times New Roman"/>
          <w:b/>
          <w:bCs/>
          <w:sz w:val="27"/>
          <w:szCs w:val="27"/>
        </w:rPr>
      </w:pPr>
    </w:p>
    <w:p w:rsidR="00133507" w:rsidRPr="00F23A73" w:rsidRDefault="00133507" w:rsidP="000C4CDF">
      <w:pPr>
        <w:spacing w:afterLines="40" w:line="360" w:lineRule="auto"/>
        <w:jc w:val="center"/>
        <w:rPr>
          <w:rFonts w:ascii="Times New Roman" w:hAnsi="Times New Roman" w:cs="Times New Roman"/>
          <w:b/>
          <w:bCs/>
          <w:sz w:val="27"/>
          <w:szCs w:val="27"/>
        </w:rPr>
      </w:pPr>
    </w:p>
    <w:p w:rsidR="00133507" w:rsidRPr="00F23A73" w:rsidRDefault="00133507" w:rsidP="000C4CDF">
      <w:pPr>
        <w:spacing w:afterLines="40" w:line="360" w:lineRule="auto"/>
        <w:jc w:val="center"/>
        <w:rPr>
          <w:rFonts w:ascii="Times New Roman" w:hAnsi="Times New Roman" w:cs="Times New Roman"/>
          <w:b/>
          <w:bCs/>
          <w:sz w:val="27"/>
          <w:szCs w:val="27"/>
        </w:rPr>
      </w:pPr>
    </w:p>
    <w:p w:rsidR="00133507" w:rsidRPr="00F23A73" w:rsidRDefault="00133507" w:rsidP="000C4CDF">
      <w:pPr>
        <w:spacing w:afterLines="40" w:line="360" w:lineRule="auto"/>
        <w:jc w:val="center"/>
        <w:rPr>
          <w:rFonts w:ascii="Times New Roman" w:hAnsi="Times New Roman" w:cs="Times New Roman"/>
          <w:b/>
          <w:bCs/>
          <w:sz w:val="27"/>
          <w:szCs w:val="27"/>
        </w:rPr>
      </w:pPr>
    </w:p>
    <w:p w:rsidR="00133507" w:rsidRPr="00F23A73" w:rsidRDefault="00133507" w:rsidP="000C4CDF">
      <w:pPr>
        <w:spacing w:afterLines="40" w:line="360" w:lineRule="auto"/>
        <w:jc w:val="center"/>
        <w:rPr>
          <w:rFonts w:ascii="Times New Roman" w:hAnsi="Times New Roman" w:cs="Times New Roman"/>
          <w:b/>
          <w:bCs/>
          <w:sz w:val="27"/>
          <w:szCs w:val="27"/>
        </w:rPr>
      </w:pPr>
    </w:p>
    <w:p w:rsidR="00133507" w:rsidRPr="00F23A73" w:rsidRDefault="00133507" w:rsidP="000C4CDF">
      <w:pPr>
        <w:spacing w:afterLines="40" w:line="360" w:lineRule="auto"/>
        <w:jc w:val="center"/>
        <w:rPr>
          <w:rFonts w:ascii="Times New Roman" w:hAnsi="Times New Roman" w:cs="Times New Roman"/>
          <w:b/>
          <w:bCs/>
          <w:sz w:val="27"/>
          <w:szCs w:val="27"/>
        </w:rPr>
      </w:pPr>
    </w:p>
    <w:p w:rsidR="00133507" w:rsidRPr="00F23A73" w:rsidRDefault="00133507" w:rsidP="000C4CDF">
      <w:pPr>
        <w:spacing w:afterLines="40" w:line="360" w:lineRule="auto"/>
        <w:jc w:val="center"/>
        <w:rPr>
          <w:rFonts w:ascii="Times New Roman" w:hAnsi="Times New Roman" w:cs="Times New Roman"/>
          <w:b/>
          <w:bCs/>
          <w:sz w:val="27"/>
          <w:szCs w:val="27"/>
        </w:rPr>
      </w:pPr>
    </w:p>
    <w:p w:rsidR="00133507" w:rsidRPr="00F23A73" w:rsidRDefault="00133507" w:rsidP="000C4CDF">
      <w:pPr>
        <w:spacing w:afterLines="40" w:line="360" w:lineRule="auto"/>
        <w:jc w:val="center"/>
        <w:rPr>
          <w:rFonts w:ascii="Times New Roman" w:hAnsi="Times New Roman" w:cs="Times New Roman"/>
          <w:b/>
          <w:bCs/>
          <w:sz w:val="27"/>
          <w:szCs w:val="27"/>
        </w:rPr>
      </w:pPr>
    </w:p>
    <w:p w:rsidR="00133507" w:rsidRPr="00F23A73" w:rsidRDefault="00133507" w:rsidP="000C4CDF">
      <w:pPr>
        <w:spacing w:afterLines="40" w:line="360" w:lineRule="auto"/>
        <w:jc w:val="center"/>
        <w:rPr>
          <w:rFonts w:ascii="Times New Roman" w:hAnsi="Times New Roman" w:cs="Times New Roman"/>
          <w:b/>
          <w:bCs/>
          <w:sz w:val="27"/>
          <w:szCs w:val="27"/>
        </w:rPr>
      </w:pPr>
      <w:r w:rsidRPr="00F23A73">
        <w:rPr>
          <w:rFonts w:ascii="Times New Roman" w:hAnsi="Times New Roman" w:cs="Times New Roman"/>
          <w:b/>
          <w:bCs/>
          <w:sz w:val="27"/>
          <w:szCs w:val="27"/>
        </w:rPr>
        <w:lastRenderedPageBreak/>
        <w:t>CHAPTER THREE</w:t>
      </w:r>
    </w:p>
    <w:p w:rsidR="00133507" w:rsidRPr="00F23A73" w:rsidRDefault="00133507" w:rsidP="000C4CDF">
      <w:pPr>
        <w:spacing w:afterLines="40" w:line="360" w:lineRule="auto"/>
        <w:jc w:val="center"/>
        <w:rPr>
          <w:rFonts w:ascii="Times New Roman" w:hAnsi="Times New Roman" w:cs="Times New Roman"/>
          <w:b/>
          <w:bCs/>
          <w:sz w:val="27"/>
          <w:szCs w:val="27"/>
        </w:rPr>
      </w:pPr>
      <w:r w:rsidRPr="00F23A73">
        <w:rPr>
          <w:rFonts w:ascii="Times New Roman" w:hAnsi="Times New Roman" w:cs="Times New Roman"/>
          <w:b/>
          <w:bCs/>
          <w:sz w:val="27"/>
          <w:szCs w:val="27"/>
        </w:rPr>
        <w:t>RESEARCH METHOD</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This chapter describes procedures and strategies that were used in the implementation of the proposed study. It covers the research design, population, sample and sampling techniques, research instrument, validity and reliability of the instruments, administration of the instrument and data analysis techniques.</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Research Design</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b/>
          <w:bCs/>
          <w:sz w:val="27"/>
          <w:szCs w:val="27"/>
        </w:rPr>
        <w:tab/>
      </w:r>
      <w:r w:rsidRPr="00F23A73">
        <w:rPr>
          <w:rFonts w:ascii="Times New Roman" w:hAnsi="Times New Roman" w:cs="Times New Roman"/>
          <w:sz w:val="27"/>
          <w:szCs w:val="27"/>
        </w:rPr>
        <w:t xml:space="preserve">This study adopted the descriptive survey which involves asking questions often in the form of questionnaire to a large group of individuals either be mail, by telephone or in person. This design was most suitable for this research because it involves a large group of students, teachers and head teachers and has the advantage of providing a lot of information from a large sample of individuals. </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Population of the Study</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ab/>
        <w:t>The target population for this study comprises all secondary schools in Ilorin West Local Government Area of Kwara State.</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 xml:space="preserve">In view of this, the population of study will comprise of some selected Senior Secondary schools in Ilorin West Local Government Area of Kwara State as follows: </w:t>
      </w:r>
    </w:p>
    <w:p w:rsidR="00133507" w:rsidRPr="00F23A73" w:rsidRDefault="00133507" w:rsidP="000C4CDF">
      <w:pPr>
        <w:pStyle w:val="ListParagraph"/>
        <w:numPr>
          <w:ilvl w:val="0"/>
          <w:numId w:val="8"/>
        </w:num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Sheikh Abdulkadir Secondary school, Ilorin</w:t>
      </w:r>
    </w:p>
    <w:p w:rsidR="00133507" w:rsidRPr="00F23A73" w:rsidRDefault="00133507" w:rsidP="000C4CDF">
      <w:pPr>
        <w:pStyle w:val="ListParagraph"/>
        <w:numPr>
          <w:ilvl w:val="0"/>
          <w:numId w:val="8"/>
        </w:num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I.G.S, Ilorin</w:t>
      </w:r>
    </w:p>
    <w:p w:rsidR="00133507" w:rsidRPr="00F23A73" w:rsidRDefault="00133507" w:rsidP="000C4CDF">
      <w:pPr>
        <w:pStyle w:val="ListParagraph"/>
        <w:numPr>
          <w:ilvl w:val="0"/>
          <w:numId w:val="8"/>
        </w:num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lastRenderedPageBreak/>
        <w:t>Baptist Secondary School, Surulere, Ilorin</w:t>
      </w:r>
    </w:p>
    <w:p w:rsidR="00133507" w:rsidRPr="00F23A73" w:rsidRDefault="00133507" w:rsidP="000C4CDF">
      <w:pPr>
        <w:pStyle w:val="ListParagraph"/>
        <w:numPr>
          <w:ilvl w:val="0"/>
          <w:numId w:val="8"/>
        </w:num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Government Day Secondary School, Odo-Okun</w:t>
      </w:r>
    </w:p>
    <w:p w:rsidR="00133507" w:rsidRPr="00F23A73" w:rsidRDefault="00133507" w:rsidP="000C4CDF">
      <w:pPr>
        <w:pStyle w:val="ListParagraph"/>
        <w:numPr>
          <w:ilvl w:val="0"/>
          <w:numId w:val="8"/>
        </w:num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Model Secondary school, Ilorin</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Sample and Sampling Technique</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ab/>
        <w:t xml:space="preserve">Sample can be defined as a proportion or fraction of the population of study which are taken and studied in order to make a representation to the whole of the population of the study CM. Sagagi, (2019). Due to the large size of the population of study, researchers cannot test every individual in the population because it will be too expensive and time consuming. </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The sample used in this study will be One hundred (100) respondents which will be students from the selected Senior Secondary schools in Ilorin West Local Government Area, in which twenty (20) students are to be selected from each of the five (5) schools represented; respondents will be selected using random sampling technique, Random sampling technique will be used in selecting the sample for this study. This is because it permitted the researcher to have representation from the students.</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Research Instrument</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ab/>
        <w:t xml:space="preserve">A structure questionnaire would be design as the main instrument for data collection. The questionnaire will consists of two sections, section A and section B. Section A will comprise of questions relating to biography of the respondents, while Section B will consist of item statements which are derived from the research questions. The opinions of the respondents are to tick against </w:t>
      </w:r>
      <w:r w:rsidRPr="00F23A73">
        <w:rPr>
          <w:rFonts w:ascii="Times New Roman" w:hAnsi="Times New Roman" w:cs="Times New Roman"/>
          <w:sz w:val="27"/>
          <w:szCs w:val="27"/>
        </w:rPr>
        <w:lastRenderedPageBreak/>
        <w:t>any of the four likert scale of Strongly Agree (SA)=4, Agree (A)=3, Disagree (D)=2, Strongly Disagree (SD)=1 respectively.</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Validity of the Instrument</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ab/>
        <w:t>The questionnaires to be used for this study would be thoroughly scrutinized by the supervisor and expert in the field of test and measurement in School of Education, COED and Ilorin for clarity, precision and comprehension.</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 xml:space="preserve">Reliability of the Instrument </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Reliability is measure of how consistent the result from a test is, example if you administer a test to a subject twice do you get the same score in the first and second administration (Kombo and Tromp, 2019). This means the degree of consistency demonstrated in the study. The reliability was guaranteed by carrying out a pretest of the questionnaire in a pilot study with participants from targeted population.</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Administration of the Instrument</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b/>
          <w:bCs/>
          <w:sz w:val="27"/>
          <w:szCs w:val="27"/>
        </w:rPr>
        <w:tab/>
      </w:r>
      <w:r w:rsidRPr="00F23A73">
        <w:rPr>
          <w:rFonts w:ascii="Times New Roman" w:hAnsi="Times New Roman" w:cs="Times New Roman"/>
          <w:sz w:val="27"/>
          <w:szCs w:val="27"/>
        </w:rPr>
        <w:t>Data will be collected through the use of questionnaire which the researcher administered to the respondents. The instrument will be collected after being administered in order to enable respondents makes valid decisions before answering them.</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Data Analysis Techniques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 xml:space="preserve">The data gathered will be subjected to descriptive research statistics of frequency count, Percentage distribution of respondents and inferential </w:t>
      </w:r>
      <w:r w:rsidRPr="00F23A73">
        <w:rPr>
          <w:rFonts w:ascii="Times New Roman" w:hAnsi="Times New Roman" w:cs="Times New Roman"/>
          <w:sz w:val="27"/>
          <w:szCs w:val="27"/>
        </w:rPr>
        <w:lastRenderedPageBreak/>
        <w:t xml:space="preserve">statistics of </w:t>
      </w:r>
      <w:r w:rsidRPr="00F23A73">
        <w:rPr>
          <w:rFonts w:ascii="Times New Roman" w:hAnsi="Times New Roman" w:cs="Times New Roman"/>
          <w:b/>
          <w:sz w:val="27"/>
          <w:szCs w:val="27"/>
        </w:rPr>
        <w:t>Average Weighted Response (A.W.R)</w:t>
      </w:r>
      <w:r w:rsidRPr="00F23A73">
        <w:rPr>
          <w:rFonts w:ascii="Times New Roman" w:hAnsi="Times New Roman" w:cs="Times New Roman"/>
          <w:sz w:val="27"/>
          <w:szCs w:val="27"/>
        </w:rPr>
        <w:t xml:space="preserve"> will be used answer the research questions.</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The decision rule for each item in the instrument is being determined as follow;</w:t>
      </w:r>
    </w:p>
    <w:p w:rsidR="00133507" w:rsidRPr="00F23A73" w:rsidRDefault="00133507" w:rsidP="000C4CDF">
      <w:pPr>
        <w:spacing w:afterLines="40" w:line="360" w:lineRule="auto"/>
        <w:jc w:val="both"/>
        <w:rPr>
          <w:rFonts w:ascii="Times New Roman" w:hAnsi="Times New Roman" w:cs="Times New Roman"/>
          <w:sz w:val="27"/>
          <w:szCs w:val="27"/>
          <w:u w:val="single"/>
        </w:rPr>
      </w:pPr>
      <w:r w:rsidRPr="00F23A73">
        <w:rPr>
          <w:rFonts w:ascii="Times New Roman" w:hAnsi="Times New Roman" w:cs="Times New Roman"/>
          <w:sz w:val="27"/>
          <w:szCs w:val="27"/>
        </w:rPr>
        <w:t xml:space="preserve">Decision rule = </w:t>
      </w:r>
      <w:r w:rsidRPr="00F23A73">
        <w:rPr>
          <w:rFonts w:ascii="Times New Roman" w:hAnsi="Times New Roman" w:cs="Times New Roman"/>
          <w:sz w:val="27"/>
          <w:szCs w:val="27"/>
          <w:u w:val="single"/>
        </w:rPr>
        <w:t>Multiple option</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 xml:space="preserve">                           Number of items</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 xml:space="preserve">Where the multiple options are weighted as follows; </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Strongly Agreed =4</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Agreed =3</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Disagreed =2</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 xml:space="preserve">Strongly Disagreed =1 </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Therefore; 4+3+2+</w:t>
      </w:r>
      <w:r w:rsidR="000C4CDF" w:rsidRPr="00F23A73">
        <w:rPr>
          <w:rFonts w:ascii="Times New Roman" w:hAnsi="Times New Roman" w:cs="Times New Roman"/>
          <w:sz w:val="27"/>
          <w:szCs w:val="27"/>
        </w:rPr>
        <w:fldChar w:fldCharType="begin"/>
      </w:r>
      <w:r w:rsidRPr="00F23A73">
        <w:rPr>
          <w:rFonts w:ascii="Times New Roman" w:hAnsi="Times New Roman" w:cs="Times New Roman"/>
          <w:sz w:val="27"/>
          <w:szCs w:val="27"/>
        </w:rPr>
        <w:instrText xml:space="preserve"> QUOTE </w:instrText>
      </w:r>
      <w:r w:rsidRPr="00F23A73">
        <w:rPr>
          <w:rFonts w:ascii="Times New Roman" w:hAnsi="Times New Roman" w:cs="Times New Roman"/>
          <w:noProof/>
          <w:sz w:val="27"/>
          <w:szCs w:val="27"/>
        </w:rPr>
        <w:drawing>
          <wp:inline distT="0" distB="0" distL="0" distR="0">
            <wp:extent cx="334010" cy="334010"/>
            <wp:effectExtent l="19050" t="0" r="889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334010" cy="334010"/>
                    </a:xfrm>
                    <a:prstGeom prst="rect">
                      <a:avLst/>
                    </a:prstGeom>
                    <a:noFill/>
                    <a:ln w="9525">
                      <a:noFill/>
                      <a:miter lim="800000"/>
                      <a:headEnd/>
                      <a:tailEnd/>
                    </a:ln>
                  </pic:spPr>
                </pic:pic>
              </a:graphicData>
            </a:graphic>
          </wp:inline>
        </w:drawing>
      </w:r>
      <w:r w:rsidRPr="00F23A73">
        <w:rPr>
          <w:rFonts w:ascii="Times New Roman" w:hAnsi="Times New Roman" w:cs="Times New Roman"/>
          <w:sz w:val="27"/>
          <w:szCs w:val="27"/>
        </w:rPr>
        <w:instrText xml:space="preserve"> </w:instrText>
      </w:r>
      <w:r w:rsidR="000C4CDF" w:rsidRPr="00F23A73">
        <w:rPr>
          <w:rFonts w:ascii="Times New Roman" w:hAnsi="Times New Roman" w:cs="Times New Roman"/>
          <w:sz w:val="27"/>
          <w:szCs w:val="27"/>
        </w:rPr>
        <w:fldChar w:fldCharType="separate"/>
      </w:r>
      <w:r w:rsidRPr="00F23A73">
        <w:rPr>
          <w:rFonts w:ascii="Times New Roman" w:hAnsi="Times New Roman" w:cs="Times New Roman"/>
          <w:noProof/>
          <w:sz w:val="27"/>
          <w:szCs w:val="27"/>
        </w:rPr>
        <w:drawing>
          <wp:anchor distT="0" distB="0" distL="114300" distR="114300" simplePos="0" relativeHeight="251659264" behindDoc="1" locked="0" layoutInCell="1" allowOverlap="1">
            <wp:simplePos x="0" y="0"/>
            <wp:positionH relativeFrom="column">
              <wp:posOffset>1258765</wp:posOffset>
            </wp:positionH>
            <wp:positionV relativeFrom="paragraph">
              <wp:posOffset>-3615</wp:posOffset>
            </wp:positionV>
            <wp:extent cx="271097" cy="263770"/>
            <wp:effectExtent l="19050" t="0" r="0" b="0"/>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271097" cy="263770"/>
                    </a:xfrm>
                    <a:prstGeom prst="rect">
                      <a:avLst/>
                    </a:prstGeom>
                    <a:noFill/>
                    <a:ln w="9525">
                      <a:noFill/>
                      <a:miter lim="800000"/>
                      <a:headEnd/>
                      <a:tailEnd/>
                    </a:ln>
                  </pic:spPr>
                </pic:pic>
              </a:graphicData>
            </a:graphic>
          </wp:anchor>
        </w:drawing>
      </w:r>
      <w:r w:rsidR="000C4CDF" w:rsidRPr="00F23A73">
        <w:rPr>
          <w:rFonts w:ascii="Times New Roman" w:hAnsi="Times New Roman" w:cs="Times New Roman"/>
          <w:sz w:val="27"/>
          <w:szCs w:val="27"/>
        </w:rPr>
        <w:fldChar w:fldCharType="end"/>
      </w:r>
      <w:r w:rsidRPr="00F23A73">
        <w:rPr>
          <w:rFonts w:ascii="Times New Roman" w:hAnsi="Times New Roman" w:cs="Times New Roman"/>
          <w:sz w:val="27"/>
          <w:szCs w:val="27"/>
        </w:rPr>
        <w:t>1         =2.5</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The above implies that any item with a mean response of 2.50 and above was accepted. However, any item with a mean response below 2.50 was rejected.</w:t>
      </w:r>
    </w:p>
    <w:p w:rsidR="00133507" w:rsidRPr="00F23A73" w:rsidRDefault="00133507" w:rsidP="000C4CDF">
      <w:pPr>
        <w:spacing w:afterLines="40" w:line="360" w:lineRule="auto"/>
        <w:jc w:val="both"/>
        <w:rPr>
          <w:rFonts w:ascii="Times New Roman" w:hAnsi="Times New Roman" w:cs="Times New Roman"/>
          <w:sz w:val="27"/>
          <w:szCs w:val="27"/>
        </w:rPr>
      </w:pPr>
    </w:p>
    <w:p w:rsidR="00133507" w:rsidRPr="00F23A73" w:rsidRDefault="00133507" w:rsidP="000C4CDF">
      <w:pPr>
        <w:spacing w:afterLines="40" w:line="360" w:lineRule="auto"/>
        <w:jc w:val="both"/>
        <w:rPr>
          <w:rFonts w:ascii="Times New Roman" w:hAnsi="Times New Roman" w:cs="Times New Roman"/>
          <w:sz w:val="27"/>
          <w:szCs w:val="27"/>
        </w:rPr>
      </w:pPr>
    </w:p>
    <w:p w:rsidR="00133507" w:rsidRDefault="00133507" w:rsidP="000C4CDF">
      <w:pPr>
        <w:spacing w:before="100" w:beforeAutospacing="1" w:afterLines="40" w:line="360" w:lineRule="auto"/>
        <w:jc w:val="center"/>
        <w:outlineLvl w:val="2"/>
        <w:rPr>
          <w:rFonts w:ascii="Times New Roman" w:eastAsia="Times New Roman" w:hAnsi="Times New Roman" w:cs="Times New Roman"/>
          <w:b/>
          <w:bCs/>
          <w:sz w:val="27"/>
          <w:szCs w:val="27"/>
        </w:rPr>
      </w:pPr>
    </w:p>
    <w:p w:rsidR="00133507" w:rsidRDefault="00133507" w:rsidP="000C4CDF">
      <w:pPr>
        <w:spacing w:before="100" w:beforeAutospacing="1" w:afterLines="40" w:line="360" w:lineRule="auto"/>
        <w:jc w:val="center"/>
        <w:outlineLvl w:val="2"/>
        <w:rPr>
          <w:rFonts w:ascii="Times New Roman" w:eastAsia="Times New Roman" w:hAnsi="Times New Roman" w:cs="Times New Roman"/>
          <w:b/>
          <w:bCs/>
          <w:sz w:val="27"/>
          <w:szCs w:val="27"/>
        </w:rPr>
      </w:pPr>
    </w:p>
    <w:p w:rsidR="00133507" w:rsidRDefault="00133507" w:rsidP="000C4CDF">
      <w:pPr>
        <w:spacing w:before="100" w:beforeAutospacing="1" w:afterLines="40" w:line="360" w:lineRule="auto"/>
        <w:jc w:val="center"/>
        <w:outlineLvl w:val="2"/>
        <w:rPr>
          <w:rFonts w:ascii="Times New Roman" w:eastAsia="Times New Roman" w:hAnsi="Times New Roman" w:cs="Times New Roman"/>
          <w:b/>
          <w:bCs/>
          <w:sz w:val="27"/>
          <w:szCs w:val="27"/>
        </w:rPr>
      </w:pPr>
    </w:p>
    <w:p w:rsidR="00133507" w:rsidRDefault="00133507" w:rsidP="000C4CDF">
      <w:pPr>
        <w:spacing w:before="100" w:beforeAutospacing="1" w:afterLines="40" w:line="360" w:lineRule="auto"/>
        <w:jc w:val="center"/>
        <w:outlineLvl w:val="2"/>
        <w:rPr>
          <w:rFonts w:ascii="Times New Roman" w:eastAsia="Times New Roman" w:hAnsi="Times New Roman" w:cs="Times New Roman"/>
          <w:b/>
          <w:bCs/>
          <w:sz w:val="27"/>
          <w:szCs w:val="27"/>
        </w:rPr>
      </w:pPr>
    </w:p>
    <w:p w:rsidR="00133507" w:rsidRPr="00F23A73" w:rsidRDefault="00133507" w:rsidP="000C4CDF">
      <w:pPr>
        <w:spacing w:before="100" w:beforeAutospacing="1" w:afterLines="40" w:line="360" w:lineRule="auto"/>
        <w:jc w:val="center"/>
        <w:outlineLvl w:val="2"/>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lastRenderedPageBreak/>
        <w:t>CHAPTER FOUR</w:t>
      </w:r>
    </w:p>
    <w:p w:rsidR="00133507" w:rsidRPr="00F23A73" w:rsidRDefault="00133507" w:rsidP="000C4CDF">
      <w:pPr>
        <w:spacing w:before="100" w:beforeAutospacing="1" w:afterLines="40" w:line="360" w:lineRule="auto"/>
        <w:jc w:val="center"/>
        <w:outlineLvl w:val="2"/>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DATA ANALYSIS</w:t>
      </w:r>
    </w:p>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This chapter presents the analysis of the data collected from the questionnaire on the state of laboratory facilities, student engagement in laboratory exercises, the relationship between laboratory exposure and performance in chemistry, and challenges faced in providing effective laboratory exercises. The analysis is conducted using frequency counts, percentages, and Average Weighted Responses (AWR).</w:t>
      </w:r>
    </w:p>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The table below presents the demographic breakdown of the respondents based on sex, class, and school type.</w:t>
      </w:r>
    </w:p>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Table 4.5: Respondent Demographics by Sex</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63"/>
        <w:gridCol w:w="3232"/>
        <w:gridCol w:w="3355"/>
      </w:tblGrid>
      <w:tr w:rsidR="00133507" w:rsidRPr="00F23A73" w:rsidTr="00EC5D30">
        <w:trPr>
          <w:tblHeader/>
          <w:tblCellSpacing w:w="15" w:type="dxa"/>
          <w:jc w:val="center"/>
        </w:trPr>
        <w:tc>
          <w:tcPr>
            <w:tcW w:w="1181"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Sex</w:t>
            </w:r>
          </w:p>
        </w:tc>
        <w:tc>
          <w:tcPr>
            <w:tcW w:w="1785"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Frequency</w:t>
            </w:r>
          </w:p>
        </w:tc>
        <w:tc>
          <w:tcPr>
            <w:tcW w:w="1846"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Percentage</w:t>
            </w:r>
          </w:p>
        </w:tc>
      </w:tr>
      <w:tr w:rsidR="00133507" w:rsidRPr="00F23A73" w:rsidTr="00EC5D30">
        <w:trPr>
          <w:tblCellSpacing w:w="15" w:type="dxa"/>
          <w:jc w:val="center"/>
        </w:trPr>
        <w:tc>
          <w:tcPr>
            <w:tcW w:w="1181"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Male</w:t>
            </w:r>
          </w:p>
        </w:tc>
        <w:tc>
          <w:tcPr>
            <w:tcW w:w="1785"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34</w:t>
            </w:r>
          </w:p>
        </w:tc>
        <w:tc>
          <w:tcPr>
            <w:tcW w:w="1846"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34%</w:t>
            </w:r>
          </w:p>
        </w:tc>
      </w:tr>
      <w:tr w:rsidR="00133507" w:rsidRPr="00F23A73" w:rsidTr="00EC5D30">
        <w:trPr>
          <w:tblCellSpacing w:w="15" w:type="dxa"/>
          <w:jc w:val="center"/>
        </w:trPr>
        <w:tc>
          <w:tcPr>
            <w:tcW w:w="1181"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Female</w:t>
            </w:r>
          </w:p>
        </w:tc>
        <w:tc>
          <w:tcPr>
            <w:tcW w:w="1785"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66</w:t>
            </w:r>
          </w:p>
        </w:tc>
        <w:tc>
          <w:tcPr>
            <w:tcW w:w="1846"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66%</w:t>
            </w:r>
          </w:p>
        </w:tc>
      </w:tr>
      <w:tr w:rsidR="00133507" w:rsidRPr="00F23A73" w:rsidTr="00EC5D30">
        <w:trPr>
          <w:tblCellSpacing w:w="15" w:type="dxa"/>
          <w:jc w:val="center"/>
        </w:trPr>
        <w:tc>
          <w:tcPr>
            <w:tcW w:w="1181"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Total</w:t>
            </w:r>
          </w:p>
        </w:tc>
        <w:tc>
          <w:tcPr>
            <w:tcW w:w="1785"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100</w:t>
            </w:r>
          </w:p>
        </w:tc>
        <w:tc>
          <w:tcPr>
            <w:tcW w:w="1846"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100%</w:t>
            </w:r>
          </w:p>
        </w:tc>
      </w:tr>
    </w:tbl>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Source: Field Survey, 2024</w:t>
      </w:r>
    </w:p>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Interpretation:</w:t>
      </w:r>
      <w:r w:rsidRPr="00F23A73">
        <w:rPr>
          <w:rFonts w:ascii="Times New Roman" w:eastAsia="Times New Roman" w:hAnsi="Times New Roman" w:cs="Times New Roman"/>
          <w:sz w:val="27"/>
          <w:szCs w:val="27"/>
        </w:rPr>
        <w:t xml:space="preserve"> The majority of the respondents are female, comprising 66% of the total sample. This suggests a higher representation of female students in </w:t>
      </w:r>
      <w:r w:rsidRPr="00F23A73">
        <w:rPr>
          <w:rFonts w:ascii="Times New Roman" w:eastAsia="Times New Roman" w:hAnsi="Times New Roman" w:cs="Times New Roman"/>
          <w:sz w:val="27"/>
          <w:szCs w:val="27"/>
        </w:rPr>
        <w:lastRenderedPageBreak/>
        <w:t>the survey, which could influence the overall findings, especially if there are gender-specific perspectives on laboratory facilities and experiences.</w:t>
      </w:r>
    </w:p>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Table 4.6: Respondent Demographics by Class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07"/>
        <w:gridCol w:w="3406"/>
        <w:gridCol w:w="3537"/>
      </w:tblGrid>
      <w:tr w:rsidR="00133507" w:rsidRPr="00F23A73" w:rsidTr="00EC5D30">
        <w:trPr>
          <w:tblHeader/>
          <w:tblCellSpacing w:w="15" w:type="dxa"/>
          <w:jc w:val="center"/>
        </w:trPr>
        <w:tc>
          <w:tcPr>
            <w:tcW w:w="1008"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Class</w:t>
            </w:r>
          </w:p>
        </w:tc>
        <w:tc>
          <w:tcPr>
            <w:tcW w:w="1932"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Frequency</w:t>
            </w:r>
          </w:p>
        </w:tc>
        <w:tc>
          <w:tcPr>
            <w:tcW w:w="1998"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Percentage</w:t>
            </w:r>
          </w:p>
        </w:tc>
      </w:tr>
      <w:tr w:rsidR="00133507" w:rsidRPr="00F23A73" w:rsidTr="00EC5D30">
        <w:trPr>
          <w:tblCellSpacing w:w="15" w:type="dxa"/>
          <w:jc w:val="center"/>
        </w:trPr>
        <w:tc>
          <w:tcPr>
            <w:tcW w:w="1008"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SS1</w:t>
            </w:r>
          </w:p>
        </w:tc>
        <w:tc>
          <w:tcPr>
            <w:tcW w:w="1932"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41</w:t>
            </w:r>
          </w:p>
        </w:tc>
        <w:tc>
          <w:tcPr>
            <w:tcW w:w="1998"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41%</w:t>
            </w:r>
          </w:p>
        </w:tc>
      </w:tr>
      <w:tr w:rsidR="00133507" w:rsidRPr="00F23A73" w:rsidTr="00EC5D30">
        <w:trPr>
          <w:tblCellSpacing w:w="15" w:type="dxa"/>
          <w:jc w:val="center"/>
        </w:trPr>
        <w:tc>
          <w:tcPr>
            <w:tcW w:w="1008"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SS2</w:t>
            </w:r>
          </w:p>
        </w:tc>
        <w:tc>
          <w:tcPr>
            <w:tcW w:w="1932"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48</w:t>
            </w:r>
          </w:p>
        </w:tc>
        <w:tc>
          <w:tcPr>
            <w:tcW w:w="1998"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48%</w:t>
            </w:r>
          </w:p>
        </w:tc>
      </w:tr>
      <w:tr w:rsidR="00133507" w:rsidRPr="00F23A73" w:rsidTr="00EC5D30">
        <w:trPr>
          <w:tblCellSpacing w:w="15" w:type="dxa"/>
          <w:jc w:val="center"/>
        </w:trPr>
        <w:tc>
          <w:tcPr>
            <w:tcW w:w="1008"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SS3</w:t>
            </w:r>
          </w:p>
        </w:tc>
        <w:tc>
          <w:tcPr>
            <w:tcW w:w="1932"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21</w:t>
            </w:r>
          </w:p>
        </w:tc>
        <w:tc>
          <w:tcPr>
            <w:tcW w:w="1998"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21%</w:t>
            </w:r>
          </w:p>
        </w:tc>
      </w:tr>
      <w:tr w:rsidR="00133507" w:rsidRPr="00F23A73" w:rsidTr="00EC5D30">
        <w:trPr>
          <w:tblCellSpacing w:w="15" w:type="dxa"/>
          <w:jc w:val="center"/>
        </w:trPr>
        <w:tc>
          <w:tcPr>
            <w:tcW w:w="1008"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Total</w:t>
            </w:r>
          </w:p>
        </w:tc>
        <w:tc>
          <w:tcPr>
            <w:tcW w:w="1932"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100</w:t>
            </w:r>
          </w:p>
        </w:tc>
        <w:tc>
          <w:tcPr>
            <w:tcW w:w="1998"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100%</w:t>
            </w:r>
          </w:p>
        </w:tc>
      </w:tr>
    </w:tbl>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Source: Field Survey, 2024</w:t>
      </w:r>
    </w:p>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Interpretation:</w:t>
      </w:r>
      <w:r w:rsidRPr="00F23A73">
        <w:rPr>
          <w:rFonts w:ascii="Times New Roman" w:eastAsia="Times New Roman" w:hAnsi="Times New Roman" w:cs="Times New Roman"/>
          <w:sz w:val="27"/>
          <w:szCs w:val="27"/>
        </w:rPr>
        <w:t xml:space="preserve"> The largest group of respondents is from SS2 (48%), followed by SS1 (41%), and SS3 (21%). The distribution shows that the responses are more heavily weighted towards students in their first and second years of senior secondary school, which might reflect their experiences with laboratory work differently compared to SS3 students, who are typically more focused on examination preparation.</w:t>
      </w:r>
    </w:p>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Table 4.7: Respondent Demographics by School Type</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58"/>
        <w:gridCol w:w="2742"/>
        <w:gridCol w:w="2850"/>
      </w:tblGrid>
      <w:tr w:rsidR="00133507" w:rsidRPr="00F23A73" w:rsidTr="00EC5D30">
        <w:trPr>
          <w:tblHeader/>
          <w:tblCellSpacing w:w="15" w:type="dxa"/>
          <w:jc w:val="center"/>
        </w:trPr>
        <w:tc>
          <w:tcPr>
            <w:tcW w:w="1782"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School Type</w:t>
            </w:r>
          </w:p>
        </w:tc>
        <w:tc>
          <w:tcPr>
            <w:tcW w:w="1552"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Frequency</w:t>
            </w:r>
          </w:p>
        </w:tc>
        <w:tc>
          <w:tcPr>
            <w:tcW w:w="1605"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Percentage</w:t>
            </w:r>
          </w:p>
        </w:tc>
      </w:tr>
      <w:tr w:rsidR="00133507" w:rsidRPr="00F23A73" w:rsidTr="00EC5D30">
        <w:trPr>
          <w:tblCellSpacing w:w="15" w:type="dxa"/>
          <w:jc w:val="center"/>
        </w:trPr>
        <w:tc>
          <w:tcPr>
            <w:tcW w:w="1782"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Public</w:t>
            </w:r>
          </w:p>
        </w:tc>
        <w:tc>
          <w:tcPr>
            <w:tcW w:w="1552"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80</w:t>
            </w:r>
          </w:p>
        </w:tc>
        <w:tc>
          <w:tcPr>
            <w:tcW w:w="1605"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80%</w:t>
            </w:r>
          </w:p>
        </w:tc>
      </w:tr>
      <w:tr w:rsidR="00133507" w:rsidRPr="00F23A73" w:rsidTr="00EC5D30">
        <w:trPr>
          <w:tblCellSpacing w:w="15" w:type="dxa"/>
          <w:jc w:val="center"/>
        </w:trPr>
        <w:tc>
          <w:tcPr>
            <w:tcW w:w="1782"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lastRenderedPageBreak/>
              <w:t>Private</w:t>
            </w:r>
          </w:p>
        </w:tc>
        <w:tc>
          <w:tcPr>
            <w:tcW w:w="1552"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20</w:t>
            </w:r>
          </w:p>
        </w:tc>
        <w:tc>
          <w:tcPr>
            <w:tcW w:w="1605"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20%</w:t>
            </w:r>
          </w:p>
        </w:tc>
      </w:tr>
      <w:tr w:rsidR="00133507" w:rsidRPr="00F23A73" w:rsidTr="00EC5D30">
        <w:trPr>
          <w:tblCellSpacing w:w="15" w:type="dxa"/>
          <w:jc w:val="center"/>
        </w:trPr>
        <w:tc>
          <w:tcPr>
            <w:tcW w:w="1782"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Total</w:t>
            </w:r>
          </w:p>
        </w:tc>
        <w:tc>
          <w:tcPr>
            <w:tcW w:w="1552"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100</w:t>
            </w:r>
          </w:p>
        </w:tc>
        <w:tc>
          <w:tcPr>
            <w:tcW w:w="1605" w:type="pct"/>
            <w:vAlign w:val="center"/>
            <w:hideMark/>
          </w:tcPr>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100%</w:t>
            </w:r>
          </w:p>
        </w:tc>
      </w:tr>
    </w:tbl>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Source: Field Survey, 2024</w:t>
      </w:r>
    </w:p>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Interpretation:</w:t>
      </w:r>
      <w:r w:rsidRPr="00F23A73">
        <w:rPr>
          <w:rFonts w:ascii="Times New Roman" w:eastAsia="Times New Roman" w:hAnsi="Times New Roman" w:cs="Times New Roman"/>
          <w:sz w:val="27"/>
          <w:szCs w:val="27"/>
        </w:rPr>
        <w:t xml:space="preserve"> A significant majority of the respondents (80%) attend public schools, while only 20% are from private schools. This distribution suggests that the data predominantly reflects the conditions and experiences of students in public schools, which may differ from those in private institutions due to varying resources, funding, and educational environments.</w:t>
      </w:r>
    </w:p>
    <w:p w:rsidR="00133507" w:rsidRPr="00F23A73" w:rsidRDefault="00133507" w:rsidP="000C4CDF">
      <w:pPr>
        <w:spacing w:before="100" w:beforeAutospacing="1" w:afterLines="40" w:line="360" w:lineRule="auto"/>
        <w:jc w:val="both"/>
        <w:outlineLvl w:val="3"/>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Research Question 1: What is the current state of laboratory facilities in secondary schools in Ilorin?</w:t>
      </w:r>
    </w:p>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Table 4.1: Current State of Laboratory Facilities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07"/>
        <w:gridCol w:w="426"/>
        <w:gridCol w:w="350"/>
        <w:gridCol w:w="350"/>
        <w:gridCol w:w="426"/>
        <w:gridCol w:w="696"/>
        <w:gridCol w:w="661"/>
        <w:gridCol w:w="626"/>
        <w:gridCol w:w="626"/>
        <w:gridCol w:w="627"/>
        <w:gridCol w:w="755"/>
      </w:tblGrid>
      <w:tr w:rsidR="00133507" w:rsidRPr="00F23A73" w:rsidTr="00EC5D30">
        <w:trPr>
          <w:tblHeader/>
          <w:tblCellSpacing w:w="15" w:type="dxa"/>
        </w:trPr>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Statement</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SA</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A</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D</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SD</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Total</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SA (%)</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A (%)</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D (%)</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SD (%)</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AWR</w:t>
            </w:r>
          </w:p>
        </w:tc>
      </w:tr>
      <w:tr w:rsidR="00133507" w:rsidRPr="00F23A73" w:rsidTr="00EC5D30">
        <w:trPr>
          <w:tblCellSpacing w:w="15" w:type="dxa"/>
        </w:trPr>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Our school has well-equipped laboratory facilities for chemistry.</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65</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65%</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3.25</w:t>
            </w:r>
          </w:p>
        </w:tc>
      </w:tr>
      <w:tr w:rsidR="00133507" w:rsidRPr="00F23A73" w:rsidTr="00EC5D30">
        <w:trPr>
          <w:tblCellSpacing w:w="15" w:type="dxa"/>
        </w:trPr>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The laboratory facilities in our school are adequate for all students to participate.</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22</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32</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46</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22%</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32%</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46%</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2.76</w:t>
            </w:r>
          </w:p>
        </w:tc>
      </w:tr>
      <w:tr w:rsidR="00133507" w:rsidRPr="00F23A73" w:rsidTr="00EC5D30">
        <w:trPr>
          <w:tblCellSpacing w:w="15" w:type="dxa"/>
        </w:trPr>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lastRenderedPageBreak/>
              <w:t>The laboratory equipment in our school is modern and up-to-date.</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29</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56</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15</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29%</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56%</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15%</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3.14</w:t>
            </w:r>
          </w:p>
        </w:tc>
      </w:tr>
      <w:tr w:rsidR="00133507" w:rsidRPr="00F23A73" w:rsidTr="00EC5D30">
        <w:trPr>
          <w:tblCellSpacing w:w="15" w:type="dxa"/>
        </w:trPr>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Our school frequently updates and maintains laboratory facilities.</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37</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49</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14</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37%</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49%</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14%</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3.23</w:t>
            </w:r>
          </w:p>
        </w:tc>
      </w:tr>
      <w:tr w:rsidR="00133507" w:rsidRPr="00F23A73" w:rsidTr="00EC5D30">
        <w:trPr>
          <w:tblCellSpacing w:w="15" w:type="dxa"/>
        </w:trPr>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There is enough space in the laboratory for all students to conduct experiments.</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56</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12</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56%</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30%</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12%</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w:t>
            </w:r>
          </w:p>
        </w:tc>
        <w:tc>
          <w:tcPr>
            <w:tcW w:w="0" w:type="auto"/>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3.40</w:t>
            </w:r>
          </w:p>
        </w:tc>
      </w:tr>
    </w:tbl>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Source: Field Survey, 2024</w:t>
      </w:r>
    </w:p>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Interpretation:</w:t>
      </w:r>
      <w:r w:rsidRPr="00F23A73">
        <w:rPr>
          <w:rFonts w:ascii="Times New Roman" w:eastAsia="Times New Roman" w:hAnsi="Times New Roman" w:cs="Times New Roman"/>
          <w:sz w:val="27"/>
          <w:szCs w:val="27"/>
        </w:rPr>
        <w:t xml:space="preserve"> The highest AWR (3.40) was recorded for the statement "There is enough space in the laboratory for all students to conduct experiments," indicating a generally positive perception of laboratory space availability. The statement "The laboratory facilities in our school are adequate for all students to participate" received the lowest AWR (2.76), showing a concern about the adequacy of facilities for all students. Overall, the data suggests that while students generally agree that their schools have modern and well-maintained laboratory facilities, there are concerns about the adequacy of these facilities to accommodate all students.</w:t>
      </w:r>
    </w:p>
    <w:p w:rsidR="00133507" w:rsidRPr="00F23A73" w:rsidRDefault="00133507" w:rsidP="000C4CDF">
      <w:pPr>
        <w:spacing w:before="100" w:beforeAutospacing="1" w:afterLines="40" w:line="360" w:lineRule="auto"/>
        <w:jc w:val="both"/>
        <w:outlineLvl w:val="3"/>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lastRenderedPageBreak/>
        <w:t>Research Question 2: How often do students engage in laboratory exercises in their chemistry classes?</w:t>
      </w:r>
    </w:p>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Table 4.2: Frequency of Student Engagement in Laboratory Exercises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92"/>
        <w:gridCol w:w="426"/>
        <w:gridCol w:w="350"/>
        <w:gridCol w:w="350"/>
        <w:gridCol w:w="426"/>
        <w:gridCol w:w="696"/>
        <w:gridCol w:w="575"/>
        <w:gridCol w:w="575"/>
        <w:gridCol w:w="575"/>
        <w:gridCol w:w="530"/>
        <w:gridCol w:w="755"/>
      </w:tblGrid>
      <w:tr w:rsidR="00133507" w:rsidRPr="00F23A73" w:rsidTr="00EC5D30">
        <w:trPr>
          <w:tblHeader/>
          <w:tblCellSpacing w:w="15" w:type="dxa"/>
          <w:jc w:val="center"/>
        </w:trPr>
        <w:tc>
          <w:tcPr>
            <w:tcW w:w="2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Statement</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SA</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A</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D</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SD</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Total</w:t>
            </w:r>
          </w:p>
        </w:tc>
        <w:tc>
          <w:tcPr>
            <w:tcW w:w="32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SA (%)</w:t>
            </w:r>
          </w:p>
        </w:tc>
        <w:tc>
          <w:tcPr>
            <w:tcW w:w="29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A (%)</w:t>
            </w:r>
          </w:p>
        </w:tc>
        <w:tc>
          <w:tcPr>
            <w:tcW w:w="29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D (%)</w:t>
            </w:r>
          </w:p>
        </w:tc>
        <w:tc>
          <w:tcPr>
            <w:tcW w:w="31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SD (%)</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AWR</w:t>
            </w:r>
          </w:p>
        </w:tc>
      </w:tr>
      <w:tr w:rsidR="00133507" w:rsidRPr="00F23A73" w:rsidTr="00EC5D30">
        <w:trPr>
          <w:tblCellSpacing w:w="15" w:type="dxa"/>
          <w:jc w:val="center"/>
        </w:trPr>
        <w:tc>
          <w:tcPr>
            <w:tcW w:w="2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We have regular laboratory sessions for chemistry classes.</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39</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48</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11</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32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39%</w:t>
            </w:r>
          </w:p>
        </w:tc>
        <w:tc>
          <w:tcPr>
            <w:tcW w:w="29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48%</w:t>
            </w:r>
          </w:p>
        </w:tc>
        <w:tc>
          <w:tcPr>
            <w:tcW w:w="29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11%</w:t>
            </w:r>
          </w:p>
        </w:tc>
        <w:tc>
          <w:tcPr>
            <w:tcW w:w="31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3.24</w:t>
            </w:r>
          </w:p>
        </w:tc>
      </w:tr>
      <w:tr w:rsidR="00133507" w:rsidRPr="00F23A73" w:rsidTr="00EC5D30">
        <w:trPr>
          <w:tblCellSpacing w:w="15" w:type="dxa"/>
          <w:jc w:val="center"/>
        </w:trPr>
        <w:tc>
          <w:tcPr>
            <w:tcW w:w="2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Laboratory exercises are a core part of our chemistry curriculum.</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41</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52</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32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41%</w:t>
            </w:r>
          </w:p>
        </w:tc>
        <w:tc>
          <w:tcPr>
            <w:tcW w:w="29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52%</w:t>
            </w:r>
          </w:p>
        </w:tc>
        <w:tc>
          <w:tcPr>
            <w:tcW w:w="29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w:t>
            </w:r>
          </w:p>
        </w:tc>
        <w:tc>
          <w:tcPr>
            <w:tcW w:w="31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3.32</w:t>
            </w:r>
          </w:p>
        </w:tc>
      </w:tr>
      <w:tr w:rsidR="00133507" w:rsidRPr="00F23A73" w:rsidTr="00EC5D30">
        <w:trPr>
          <w:tblCellSpacing w:w="15" w:type="dxa"/>
          <w:jc w:val="center"/>
        </w:trPr>
        <w:tc>
          <w:tcPr>
            <w:tcW w:w="2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Students participate in laboratory exercises at least once a week.</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26</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33</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37</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32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26%</w:t>
            </w:r>
          </w:p>
        </w:tc>
        <w:tc>
          <w:tcPr>
            <w:tcW w:w="29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33%</w:t>
            </w:r>
          </w:p>
        </w:tc>
        <w:tc>
          <w:tcPr>
            <w:tcW w:w="29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37%</w:t>
            </w:r>
          </w:p>
        </w:tc>
        <w:tc>
          <w:tcPr>
            <w:tcW w:w="31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2.81</w:t>
            </w:r>
          </w:p>
        </w:tc>
      </w:tr>
      <w:tr w:rsidR="00133507" w:rsidRPr="00F23A73" w:rsidTr="00EC5D30">
        <w:trPr>
          <w:tblCellSpacing w:w="15" w:type="dxa"/>
          <w:jc w:val="center"/>
        </w:trPr>
        <w:tc>
          <w:tcPr>
            <w:tcW w:w="2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The frequency of laboratory exercises is sufficient for understanding chemistry concepts.</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37</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60</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0</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32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37%</w:t>
            </w:r>
          </w:p>
        </w:tc>
        <w:tc>
          <w:tcPr>
            <w:tcW w:w="29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60%</w:t>
            </w:r>
          </w:p>
        </w:tc>
        <w:tc>
          <w:tcPr>
            <w:tcW w:w="29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w:t>
            </w:r>
          </w:p>
        </w:tc>
        <w:tc>
          <w:tcPr>
            <w:tcW w:w="31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0%</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3.34</w:t>
            </w:r>
          </w:p>
        </w:tc>
      </w:tr>
      <w:tr w:rsidR="00133507" w:rsidRPr="00F23A73" w:rsidTr="00EC5D30">
        <w:trPr>
          <w:tblCellSpacing w:w="15" w:type="dxa"/>
          <w:jc w:val="center"/>
        </w:trPr>
        <w:tc>
          <w:tcPr>
            <w:tcW w:w="2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Teachers encourage the use of the laboratory for hands-on learning.</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32</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62</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32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32%</w:t>
            </w:r>
          </w:p>
        </w:tc>
        <w:tc>
          <w:tcPr>
            <w:tcW w:w="29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62%</w:t>
            </w:r>
          </w:p>
        </w:tc>
        <w:tc>
          <w:tcPr>
            <w:tcW w:w="29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w:t>
            </w:r>
          </w:p>
        </w:tc>
        <w:tc>
          <w:tcPr>
            <w:tcW w:w="31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3.25</w:t>
            </w:r>
          </w:p>
        </w:tc>
      </w:tr>
    </w:tbl>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lastRenderedPageBreak/>
        <w:t>Source: Field Survey, 2024</w:t>
      </w:r>
    </w:p>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Interpretation:</w:t>
      </w:r>
      <w:r w:rsidRPr="00F23A73">
        <w:rPr>
          <w:rFonts w:ascii="Times New Roman" w:eastAsia="Times New Roman" w:hAnsi="Times New Roman" w:cs="Times New Roman"/>
          <w:sz w:val="27"/>
          <w:szCs w:val="27"/>
        </w:rPr>
        <w:t xml:space="preserve"> The statement "The frequency of laboratory exercises is sufficient for understanding chemistry concepts" has the highest AWR (3.34), indicating general satisfaction with how often laboratory exercises are conducted. The statement "Students participate in laboratory exercises at least once a week" has the lowest AWR (2.81), suggesting that regular weekly participation in laboratory exercises is not universally achieved. Overall, students believe that laboratory exercises are an integral part of their chemistry education, though there is room for improvement in the frequency of these exercises.</w:t>
      </w:r>
    </w:p>
    <w:p w:rsidR="00133507" w:rsidRPr="00F23A73" w:rsidRDefault="00133507" w:rsidP="000C4CDF">
      <w:pPr>
        <w:spacing w:before="100" w:beforeAutospacing="1" w:afterLines="40" w:line="360" w:lineRule="auto"/>
        <w:jc w:val="both"/>
        <w:outlineLvl w:val="3"/>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Research Question 3: What is the relationship between students' exposure to laboratory exercises and their performance in chemistry?</w:t>
      </w:r>
    </w:p>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Table 4.3: Relationship Between Laboratory Exposure and Chemistry Performance</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47"/>
        <w:gridCol w:w="426"/>
        <w:gridCol w:w="350"/>
        <w:gridCol w:w="350"/>
        <w:gridCol w:w="426"/>
        <w:gridCol w:w="696"/>
        <w:gridCol w:w="575"/>
        <w:gridCol w:w="575"/>
        <w:gridCol w:w="575"/>
        <w:gridCol w:w="575"/>
        <w:gridCol w:w="755"/>
      </w:tblGrid>
      <w:tr w:rsidR="00133507" w:rsidRPr="00F23A73" w:rsidTr="00EC5D30">
        <w:trPr>
          <w:tblHeader/>
          <w:tblCellSpacing w:w="15" w:type="dxa"/>
          <w:jc w:val="center"/>
        </w:trPr>
        <w:tc>
          <w:tcPr>
            <w:tcW w:w="229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Statement</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SA</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A</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D</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SD</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Total</w:t>
            </w:r>
          </w:p>
        </w:tc>
        <w:tc>
          <w:tcPr>
            <w:tcW w:w="31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SA (%)</w:t>
            </w:r>
          </w:p>
        </w:tc>
        <w:tc>
          <w:tcPr>
            <w:tcW w:w="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A (%)</w:t>
            </w:r>
          </w:p>
        </w:tc>
        <w:tc>
          <w:tcPr>
            <w:tcW w:w="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D (%)</w:t>
            </w:r>
          </w:p>
        </w:tc>
        <w:tc>
          <w:tcPr>
            <w:tcW w:w="31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SD (%)</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AWR</w:t>
            </w:r>
          </w:p>
        </w:tc>
      </w:tr>
      <w:tr w:rsidR="00133507" w:rsidRPr="00F23A73" w:rsidTr="00EC5D30">
        <w:trPr>
          <w:tblCellSpacing w:w="15" w:type="dxa"/>
          <w:jc w:val="center"/>
        </w:trPr>
        <w:tc>
          <w:tcPr>
            <w:tcW w:w="229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Regular laboratory exercises have improved my understanding of chemistry concepts.</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30</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64</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31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30%</w:t>
            </w:r>
          </w:p>
        </w:tc>
        <w:tc>
          <w:tcPr>
            <w:tcW w:w="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64%</w:t>
            </w:r>
          </w:p>
        </w:tc>
        <w:tc>
          <w:tcPr>
            <w:tcW w:w="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w:t>
            </w:r>
          </w:p>
        </w:tc>
        <w:tc>
          <w:tcPr>
            <w:tcW w:w="31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3.23</w:t>
            </w:r>
          </w:p>
        </w:tc>
      </w:tr>
      <w:tr w:rsidR="00133507" w:rsidRPr="00F23A73" w:rsidTr="00EC5D30">
        <w:trPr>
          <w:tblCellSpacing w:w="15" w:type="dxa"/>
          <w:jc w:val="center"/>
        </w:trPr>
        <w:tc>
          <w:tcPr>
            <w:tcW w:w="229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 xml:space="preserve">There is a noticeable </w:t>
            </w:r>
            <w:r w:rsidRPr="00F23A73">
              <w:rPr>
                <w:rFonts w:ascii="Times New Roman" w:eastAsia="Times New Roman" w:hAnsi="Times New Roman" w:cs="Times New Roman"/>
                <w:sz w:val="27"/>
                <w:szCs w:val="27"/>
              </w:rPr>
              <w:lastRenderedPageBreak/>
              <w:t>improvement in my grades due to laboratory exercises.</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lastRenderedPageBreak/>
              <w:t>37</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49</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11</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31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37%</w:t>
            </w:r>
          </w:p>
        </w:tc>
        <w:tc>
          <w:tcPr>
            <w:tcW w:w="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49%</w:t>
            </w:r>
          </w:p>
        </w:tc>
        <w:tc>
          <w:tcPr>
            <w:tcW w:w="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11%</w:t>
            </w:r>
          </w:p>
        </w:tc>
        <w:tc>
          <w:tcPr>
            <w:tcW w:w="31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3.20</w:t>
            </w:r>
          </w:p>
        </w:tc>
      </w:tr>
      <w:tr w:rsidR="00133507" w:rsidRPr="00F23A73" w:rsidTr="00EC5D30">
        <w:trPr>
          <w:tblCellSpacing w:w="15" w:type="dxa"/>
          <w:jc w:val="center"/>
        </w:trPr>
        <w:tc>
          <w:tcPr>
            <w:tcW w:w="229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lastRenderedPageBreak/>
              <w:t>Laboratory exercises help in better retention of chemistry knowledge.</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35</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59</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6</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0</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31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35%</w:t>
            </w:r>
          </w:p>
        </w:tc>
        <w:tc>
          <w:tcPr>
            <w:tcW w:w="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59%</w:t>
            </w:r>
          </w:p>
        </w:tc>
        <w:tc>
          <w:tcPr>
            <w:tcW w:w="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6%</w:t>
            </w:r>
          </w:p>
        </w:tc>
        <w:tc>
          <w:tcPr>
            <w:tcW w:w="31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0%</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3.29</w:t>
            </w:r>
          </w:p>
        </w:tc>
      </w:tr>
      <w:tr w:rsidR="00133507" w:rsidRPr="00F23A73" w:rsidTr="00EC5D30">
        <w:trPr>
          <w:tblCellSpacing w:w="15" w:type="dxa"/>
          <w:jc w:val="center"/>
        </w:trPr>
        <w:tc>
          <w:tcPr>
            <w:tcW w:w="229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My interest in chemistry has increased due to laboratory activities.</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47</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46</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6</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31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47%</w:t>
            </w:r>
          </w:p>
        </w:tc>
        <w:tc>
          <w:tcPr>
            <w:tcW w:w="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46%</w:t>
            </w:r>
          </w:p>
        </w:tc>
        <w:tc>
          <w:tcPr>
            <w:tcW w:w="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6%</w:t>
            </w:r>
          </w:p>
        </w:tc>
        <w:tc>
          <w:tcPr>
            <w:tcW w:w="31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3.39</w:t>
            </w:r>
          </w:p>
        </w:tc>
      </w:tr>
      <w:tr w:rsidR="00133507" w:rsidRPr="00F23A73" w:rsidTr="00EC5D30">
        <w:trPr>
          <w:tblCellSpacing w:w="15" w:type="dxa"/>
          <w:jc w:val="center"/>
        </w:trPr>
        <w:tc>
          <w:tcPr>
            <w:tcW w:w="229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Exposure to laboratory exercises has positively affected my academic performance in chemistry.</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25</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27</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22</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26</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31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25%</w:t>
            </w:r>
          </w:p>
        </w:tc>
        <w:tc>
          <w:tcPr>
            <w:tcW w:w="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27%</w:t>
            </w:r>
          </w:p>
        </w:tc>
        <w:tc>
          <w:tcPr>
            <w:tcW w:w="29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22%</w:t>
            </w:r>
          </w:p>
        </w:tc>
        <w:tc>
          <w:tcPr>
            <w:tcW w:w="31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26%</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2.51</w:t>
            </w:r>
          </w:p>
        </w:tc>
      </w:tr>
    </w:tbl>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Source: Field Survey, 2024</w:t>
      </w:r>
    </w:p>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Interpretation:</w:t>
      </w:r>
      <w:r w:rsidRPr="00F23A73">
        <w:rPr>
          <w:rFonts w:ascii="Times New Roman" w:eastAsia="Times New Roman" w:hAnsi="Times New Roman" w:cs="Times New Roman"/>
          <w:sz w:val="27"/>
          <w:szCs w:val="27"/>
        </w:rPr>
        <w:t xml:space="preserve"> The statement "My interest in chemistry has increased due to laboratory activities" has the highest AWR (3.39), indicating that laboratory exercises positively influence students' interest in chemistry. The lowest AWR (2.51) was for "Exposure to laboratory exercises has positively affected my academic performance in chemistry," which may indicate that not all students feel a direct correlation between laboratory work and improved academic performance. Overall, the data suggests a positive relationship between laboratory activities and understanding and interest in chemistry, though the direct impact on grades and academic performance is perceived less strongly.</w:t>
      </w:r>
    </w:p>
    <w:p w:rsidR="00133507" w:rsidRPr="00F23A73" w:rsidRDefault="00133507" w:rsidP="000C4CDF">
      <w:pPr>
        <w:spacing w:before="100" w:beforeAutospacing="1" w:afterLines="40" w:line="360" w:lineRule="auto"/>
        <w:jc w:val="both"/>
        <w:outlineLvl w:val="3"/>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lastRenderedPageBreak/>
        <w:t>Research Question 4: What challenges do schools face in providing effective laboratory exercises?</w:t>
      </w:r>
    </w:p>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Table 4.4: Challenges in Providing Effective Laboratory Exercises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47"/>
        <w:gridCol w:w="426"/>
        <w:gridCol w:w="350"/>
        <w:gridCol w:w="350"/>
        <w:gridCol w:w="426"/>
        <w:gridCol w:w="696"/>
        <w:gridCol w:w="575"/>
        <w:gridCol w:w="575"/>
        <w:gridCol w:w="575"/>
        <w:gridCol w:w="575"/>
        <w:gridCol w:w="755"/>
      </w:tblGrid>
      <w:tr w:rsidR="00133507" w:rsidRPr="00F23A73" w:rsidTr="00EC5D30">
        <w:trPr>
          <w:tblHeader/>
          <w:tblCellSpacing w:w="15" w:type="dxa"/>
          <w:jc w:val="center"/>
        </w:trPr>
        <w:tc>
          <w:tcPr>
            <w:tcW w:w="2252"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Statement</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SA</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A</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D</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SD</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Total</w:t>
            </w:r>
          </w:p>
        </w:tc>
        <w:tc>
          <w:tcPr>
            <w:tcW w:w="33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SA (%)</w:t>
            </w:r>
          </w:p>
        </w:tc>
        <w:tc>
          <w:tcPr>
            <w:tcW w:w="300"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A (%)</w:t>
            </w:r>
          </w:p>
        </w:tc>
        <w:tc>
          <w:tcPr>
            <w:tcW w:w="300"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D (%)</w:t>
            </w:r>
          </w:p>
        </w:tc>
        <w:tc>
          <w:tcPr>
            <w:tcW w:w="33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SD (%)</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t>AWR</w:t>
            </w:r>
          </w:p>
        </w:tc>
      </w:tr>
      <w:tr w:rsidR="00133507" w:rsidRPr="00F23A73" w:rsidTr="00EC5D30">
        <w:trPr>
          <w:tblCellSpacing w:w="15" w:type="dxa"/>
          <w:jc w:val="center"/>
        </w:trPr>
        <w:tc>
          <w:tcPr>
            <w:tcW w:w="2252"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Our school lacks sufficient funds to maintain laboratory facilities.</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18</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53</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24</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33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w:t>
            </w:r>
          </w:p>
        </w:tc>
        <w:tc>
          <w:tcPr>
            <w:tcW w:w="300"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18%</w:t>
            </w:r>
          </w:p>
        </w:tc>
        <w:tc>
          <w:tcPr>
            <w:tcW w:w="300"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53%</w:t>
            </w:r>
          </w:p>
        </w:tc>
        <w:tc>
          <w:tcPr>
            <w:tcW w:w="33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24%</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2.04</w:t>
            </w:r>
          </w:p>
        </w:tc>
      </w:tr>
      <w:tr w:rsidR="00133507" w:rsidRPr="00F23A73" w:rsidTr="00EC5D30">
        <w:trPr>
          <w:tblCellSpacing w:w="15" w:type="dxa"/>
          <w:jc w:val="center"/>
        </w:trPr>
        <w:tc>
          <w:tcPr>
            <w:tcW w:w="2252"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There is a shortage of qualified laboratory technicians in our school.</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7</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26</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44</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22</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33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7%</w:t>
            </w:r>
          </w:p>
        </w:tc>
        <w:tc>
          <w:tcPr>
            <w:tcW w:w="300"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26%</w:t>
            </w:r>
          </w:p>
        </w:tc>
        <w:tc>
          <w:tcPr>
            <w:tcW w:w="300"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44%</w:t>
            </w:r>
          </w:p>
        </w:tc>
        <w:tc>
          <w:tcPr>
            <w:tcW w:w="33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22%</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2.19</w:t>
            </w:r>
          </w:p>
        </w:tc>
      </w:tr>
      <w:tr w:rsidR="00133507" w:rsidRPr="00F23A73" w:rsidTr="00EC5D30">
        <w:trPr>
          <w:tblCellSpacing w:w="15" w:type="dxa"/>
          <w:jc w:val="center"/>
        </w:trPr>
        <w:tc>
          <w:tcPr>
            <w:tcW w:w="2252"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The laboratory sessions are often disrupted due to lack of materials.</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9</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14</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31</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41</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33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9%</w:t>
            </w:r>
          </w:p>
        </w:tc>
        <w:tc>
          <w:tcPr>
            <w:tcW w:w="300"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14%</w:t>
            </w:r>
          </w:p>
        </w:tc>
        <w:tc>
          <w:tcPr>
            <w:tcW w:w="300"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31%</w:t>
            </w:r>
          </w:p>
        </w:tc>
        <w:tc>
          <w:tcPr>
            <w:tcW w:w="33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41%</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1.96</w:t>
            </w:r>
          </w:p>
        </w:tc>
      </w:tr>
      <w:tr w:rsidR="00133507" w:rsidRPr="00F23A73" w:rsidTr="00EC5D30">
        <w:trPr>
          <w:tblCellSpacing w:w="15" w:type="dxa"/>
          <w:jc w:val="center"/>
        </w:trPr>
        <w:tc>
          <w:tcPr>
            <w:tcW w:w="2252"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There is not enough time allocated for laboratory exercises in the school timetable.</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8</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15</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26</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51</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33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8%</w:t>
            </w:r>
          </w:p>
        </w:tc>
        <w:tc>
          <w:tcPr>
            <w:tcW w:w="300"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15%</w:t>
            </w:r>
          </w:p>
        </w:tc>
        <w:tc>
          <w:tcPr>
            <w:tcW w:w="300"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26%</w:t>
            </w:r>
          </w:p>
        </w:tc>
        <w:tc>
          <w:tcPr>
            <w:tcW w:w="33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51%</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1.80</w:t>
            </w:r>
          </w:p>
        </w:tc>
      </w:tr>
      <w:tr w:rsidR="00133507" w:rsidRPr="00F23A73" w:rsidTr="00EC5D30">
        <w:trPr>
          <w:tblCellSpacing w:w="15" w:type="dxa"/>
          <w:jc w:val="center"/>
        </w:trPr>
        <w:tc>
          <w:tcPr>
            <w:tcW w:w="2252"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Safety concerns hinder the effective use of the laboratory for chemistry classes.</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21</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18</w:t>
            </w:r>
          </w:p>
        </w:tc>
        <w:tc>
          <w:tcPr>
            <w:tcW w:w="149"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33</w:t>
            </w:r>
          </w:p>
        </w:tc>
        <w:tc>
          <w:tcPr>
            <w:tcW w:w="184"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28</w:t>
            </w:r>
          </w:p>
        </w:tc>
        <w:tc>
          <w:tcPr>
            <w:tcW w:w="307"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100</w:t>
            </w:r>
          </w:p>
        </w:tc>
        <w:tc>
          <w:tcPr>
            <w:tcW w:w="33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21%</w:t>
            </w:r>
          </w:p>
        </w:tc>
        <w:tc>
          <w:tcPr>
            <w:tcW w:w="300"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18%</w:t>
            </w:r>
          </w:p>
        </w:tc>
        <w:tc>
          <w:tcPr>
            <w:tcW w:w="300"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33%</w:t>
            </w:r>
          </w:p>
        </w:tc>
        <w:tc>
          <w:tcPr>
            <w:tcW w:w="331"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28%</w:t>
            </w:r>
          </w:p>
        </w:tc>
        <w:tc>
          <w:tcPr>
            <w:tcW w:w="328" w:type="pct"/>
            <w:vAlign w:val="center"/>
            <w:hideMark/>
          </w:tcPr>
          <w:p w:rsidR="00133507" w:rsidRPr="00F23A73" w:rsidRDefault="00133507" w:rsidP="000C4CDF">
            <w:pPr>
              <w:spacing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sz w:val="27"/>
                <w:szCs w:val="27"/>
              </w:rPr>
              <w:t>2.32</w:t>
            </w:r>
          </w:p>
        </w:tc>
      </w:tr>
    </w:tbl>
    <w:p w:rsidR="00133507" w:rsidRPr="00F23A73" w:rsidRDefault="00133507" w:rsidP="000C4CDF">
      <w:pPr>
        <w:spacing w:before="100" w:beforeAutospacing="1" w:afterLines="40" w:line="360" w:lineRule="auto"/>
        <w:jc w:val="both"/>
        <w:rPr>
          <w:rFonts w:ascii="Times New Roman" w:eastAsia="Times New Roman" w:hAnsi="Times New Roman" w:cs="Times New Roman"/>
          <w:b/>
          <w:bCs/>
          <w:sz w:val="27"/>
          <w:szCs w:val="27"/>
        </w:rPr>
      </w:pPr>
      <w:r w:rsidRPr="00F23A73">
        <w:rPr>
          <w:rFonts w:ascii="Times New Roman" w:eastAsia="Times New Roman" w:hAnsi="Times New Roman" w:cs="Times New Roman"/>
          <w:b/>
          <w:bCs/>
          <w:sz w:val="27"/>
          <w:szCs w:val="27"/>
        </w:rPr>
        <w:lastRenderedPageBreak/>
        <w:t>Source: Field Survey, 2024</w:t>
      </w:r>
    </w:p>
    <w:p w:rsidR="00133507" w:rsidRPr="00F23A73" w:rsidRDefault="00133507" w:rsidP="000C4CDF">
      <w:pPr>
        <w:spacing w:before="100" w:beforeAutospacing="1" w:afterLines="40" w:line="360" w:lineRule="auto"/>
        <w:jc w:val="both"/>
        <w:rPr>
          <w:rFonts w:ascii="Times New Roman" w:eastAsia="Times New Roman" w:hAnsi="Times New Roman" w:cs="Times New Roman"/>
          <w:sz w:val="27"/>
          <w:szCs w:val="27"/>
        </w:rPr>
      </w:pPr>
      <w:r w:rsidRPr="00F23A73">
        <w:rPr>
          <w:rFonts w:ascii="Times New Roman" w:eastAsia="Times New Roman" w:hAnsi="Times New Roman" w:cs="Times New Roman"/>
          <w:b/>
          <w:bCs/>
          <w:sz w:val="27"/>
          <w:szCs w:val="27"/>
        </w:rPr>
        <w:t>Interpretation:</w:t>
      </w:r>
      <w:r w:rsidRPr="00F23A73">
        <w:rPr>
          <w:rFonts w:ascii="Times New Roman" w:eastAsia="Times New Roman" w:hAnsi="Times New Roman" w:cs="Times New Roman"/>
          <w:sz w:val="27"/>
          <w:szCs w:val="27"/>
        </w:rPr>
        <w:t xml:space="preserve"> The statement "Safety concerns hinder the effective use of the laboratory for chemistry classes" has the highest AWR (2.32), indicating that safety is a significant concern in the effective use of laboratories. The lowest AWR (1.80) was for "There is not enough time allocated for laboratory exercises in the school timetable," suggesting that time constraints are a major challenge. Overall, the data reveals that financial constraints, material shortages, and time allocation are significant challenges, with safety concerns also impacting the effectiveness of laboratory exercises.</w:t>
      </w:r>
    </w:p>
    <w:p w:rsidR="00133507" w:rsidRPr="00F23A73" w:rsidRDefault="00133507" w:rsidP="000C4CDF">
      <w:pPr>
        <w:spacing w:afterLines="40" w:line="360" w:lineRule="auto"/>
        <w:jc w:val="both"/>
        <w:rPr>
          <w:rFonts w:ascii="Times New Roman" w:hAnsi="Times New Roman" w:cs="Times New Roman"/>
          <w:b/>
          <w:sz w:val="27"/>
          <w:szCs w:val="27"/>
        </w:rPr>
      </w:pPr>
      <w:r w:rsidRPr="00F23A73">
        <w:rPr>
          <w:rFonts w:ascii="Times New Roman" w:hAnsi="Times New Roman" w:cs="Times New Roman"/>
          <w:b/>
          <w:sz w:val="27"/>
          <w:szCs w:val="27"/>
        </w:rPr>
        <w:t>DISCUSSION</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The survey data indicates that 66% of the respondents are female, while 34% are male. This gender imbalance suggests that the findings may be more reflective of female students' experiences and perspectives, particularly in areas where gender-specific differences may play a role, such as confidence in laboratory settings or attitudes towards science subjects.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The distribution of respondents across class levels shows that 48% are in SS2, 41% in SS1, and 21% in SS3. This suggests that the survey results are more heavily influenced by the experiences of students in their first and second years of senior secondary school. The lower representation of SS3 students may mean that the findings are less reflective of the perspectives of students who are closer to their final exams and might have different priorities or levels of engagement with laboratory activities.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lastRenderedPageBreak/>
        <w:t>The data reveals that 80% of the respondents attend public schools, while only 20% are from private schools. This significant majority from public schools suggests that the study's findings are more applicable to public educational settings, where resources, facilities, and challenges may differ from those in private schools. The experiences and conditions reported are likely more representative of public school environments.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The analysis of the data regarding laboratory facilities in secondary schools reveals mixed perceptions. Students generally agree that their schools have modern and well-maintained laboratories, as indicated by higher average weighted responses (AWRs) for statements like having modern equipment and regular maintenance. However, concerns are evident about the adequacy of these facilities to accommodate all students, with a lower AWR for the statement about adequacy for participation. This suggests that while facilities may be of good quality, they might not be sufficient for the student population.</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The findings indicate that students believe laboratory exercises are a crucial part of their chemistry curriculum, with high AWRs reflecting satisfaction with the frequency and encouragement of laboratory use. However, the AWR for weekly participation is lower, indicating that regular engagement in laboratory activities is not consistently achieved across all schools. This suggests a need for more structured and frequent laboratory sessions to enhance hands-on learning.</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 xml:space="preserve">The data shows a generally positive relationship between laboratory exposure and students' understanding and interest in chemistry, with high AWRs for statements about increased interest and better retention of knowledge. </w:t>
      </w:r>
      <w:r w:rsidRPr="00F23A73">
        <w:rPr>
          <w:rFonts w:ascii="Times New Roman" w:hAnsi="Times New Roman" w:cs="Times New Roman"/>
          <w:sz w:val="27"/>
          <w:szCs w:val="27"/>
        </w:rPr>
        <w:lastRenderedPageBreak/>
        <w:t>However, the lower AWR for the impact of laboratory exercises on academic performance suggests that not all students perceive a direct link between these activities and their grades. This indicates that while laboratory work is beneficial for understanding and engagement, it may not always translate into improved academic performance.</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sz w:val="27"/>
          <w:szCs w:val="27"/>
        </w:rPr>
        <w:t>The analysis highlights several challenges faced by schools, with financial constraints, material shortages, and time allocation being the most significant issues. The low AWRs for these statements reflect widespread concerns that hinder effective laboratory usage. Safety concerns also emerge as a notable challenge, indicating that these issues need to be addressed to improve the overall effectiveness of laboratory exercises in schools.</w:t>
      </w:r>
    </w:p>
    <w:p w:rsidR="00133507" w:rsidRPr="00F23A73" w:rsidRDefault="00133507" w:rsidP="000C4CDF">
      <w:pPr>
        <w:spacing w:afterLines="40" w:line="360" w:lineRule="auto"/>
        <w:jc w:val="both"/>
        <w:rPr>
          <w:rFonts w:ascii="Times New Roman" w:hAnsi="Times New Roman" w:cs="Times New Roman"/>
          <w:sz w:val="27"/>
          <w:szCs w:val="27"/>
        </w:rPr>
      </w:pPr>
    </w:p>
    <w:p w:rsidR="00133507" w:rsidRPr="00F23A73" w:rsidRDefault="00133507" w:rsidP="000C4CDF">
      <w:pPr>
        <w:spacing w:afterLines="40" w:line="360" w:lineRule="auto"/>
        <w:jc w:val="both"/>
        <w:rPr>
          <w:rFonts w:ascii="Times New Roman" w:hAnsi="Times New Roman" w:cs="Times New Roman"/>
          <w:sz w:val="27"/>
          <w:szCs w:val="27"/>
        </w:rPr>
      </w:pPr>
    </w:p>
    <w:p w:rsidR="00133507" w:rsidRPr="00F23A73" w:rsidRDefault="00133507" w:rsidP="000C4CDF">
      <w:pPr>
        <w:spacing w:afterLines="40" w:line="360" w:lineRule="auto"/>
        <w:jc w:val="both"/>
        <w:rPr>
          <w:rFonts w:ascii="Times New Roman" w:hAnsi="Times New Roman" w:cs="Times New Roman"/>
          <w:sz w:val="27"/>
          <w:szCs w:val="27"/>
        </w:rPr>
      </w:pPr>
    </w:p>
    <w:p w:rsidR="00133507" w:rsidRPr="00F23A73" w:rsidRDefault="00133507" w:rsidP="000C4CDF">
      <w:pPr>
        <w:spacing w:afterLines="40" w:line="360" w:lineRule="auto"/>
        <w:jc w:val="both"/>
        <w:rPr>
          <w:rFonts w:ascii="Times New Roman" w:hAnsi="Times New Roman" w:cs="Times New Roman"/>
          <w:sz w:val="27"/>
          <w:szCs w:val="27"/>
        </w:rPr>
      </w:pPr>
    </w:p>
    <w:p w:rsidR="00133507" w:rsidRPr="00F23A73" w:rsidRDefault="00133507" w:rsidP="000C4CDF">
      <w:pPr>
        <w:spacing w:afterLines="40" w:line="360" w:lineRule="auto"/>
        <w:jc w:val="both"/>
        <w:rPr>
          <w:rFonts w:ascii="Times New Roman" w:hAnsi="Times New Roman" w:cs="Times New Roman"/>
          <w:sz w:val="27"/>
          <w:szCs w:val="27"/>
        </w:rPr>
      </w:pPr>
    </w:p>
    <w:p w:rsidR="00133507" w:rsidRDefault="00133507" w:rsidP="000C4CDF">
      <w:pPr>
        <w:spacing w:afterLines="40" w:line="360" w:lineRule="auto"/>
        <w:jc w:val="both"/>
        <w:rPr>
          <w:rFonts w:ascii="Times New Roman" w:hAnsi="Times New Roman" w:cs="Times New Roman"/>
          <w:sz w:val="27"/>
          <w:szCs w:val="27"/>
        </w:rPr>
      </w:pPr>
    </w:p>
    <w:p w:rsidR="00161ED5" w:rsidRDefault="00161ED5" w:rsidP="000C4CDF">
      <w:pPr>
        <w:spacing w:afterLines="40" w:line="360" w:lineRule="auto"/>
        <w:jc w:val="both"/>
        <w:rPr>
          <w:rFonts w:ascii="Times New Roman" w:hAnsi="Times New Roman" w:cs="Times New Roman"/>
          <w:sz w:val="27"/>
          <w:szCs w:val="27"/>
        </w:rPr>
      </w:pPr>
    </w:p>
    <w:p w:rsidR="00161ED5" w:rsidRDefault="00161ED5" w:rsidP="000C4CDF">
      <w:pPr>
        <w:spacing w:afterLines="40" w:line="360" w:lineRule="auto"/>
        <w:jc w:val="both"/>
        <w:rPr>
          <w:rFonts w:ascii="Times New Roman" w:hAnsi="Times New Roman" w:cs="Times New Roman"/>
          <w:sz w:val="27"/>
          <w:szCs w:val="27"/>
        </w:rPr>
      </w:pPr>
    </w:p>
    <w:p w:rsidR="00161ED5" w:rsidRDefault="00161ED5" w:rsidP="000C4CDF">
      <w:pPr>
        <w:spacing w:afterLines="40" w:line="360" w:lineRule="auto"/>
        <w:jc w:val="both"/>
        <w:rPr>
          <w:rFonts w:ascii="Times New Roman" w:hAnsi="Times New Roman" w:cs="Times New Roman"/>
          <w:sz w:val="27"/>
          <w:szCs w:val="27"/>
        </w:rPr>
      </w:pPr>
    </w:p>
    <w:p w:rsidR="00161ED5" w:rsidRDefault="00161ED5" w:rsidP="000C4CDF">
      <w:pPr>
        <w:spacing w:afterLines="40" w:line="360" w:lineRule="auto"/>
        <w:jc w:val="both"/>
        <w:rPr>
          <w:rFonts w:ascii="Times New Roman" w:hAnsi="Times New Roman" w:cs="Times New Roman"/>
          <w:sz w:val="27"/>
          <w:szCs w:val="27"/>
        </w:rPr>
      </w:pPr>
    </w:p>
    <w:p w:rsidR="00161ED5" w:rsidRPr="00F23A73" w:rsidRDefault="00161ED5" w:rsidP="000C4CDF">
      <w:pPr>
        <w:spacing w:afterLines="40" w:line="360" w:lineRule="auto"/>
        <w:jc w:val="both"/>
        <w:rPr>
          <w:rFonts w:ascii="Times New Roman" w:hAnsi="Times New Roman" w:cs="Times New Roman"/>
          <w:sz w:val="27"/>
          <w:szCs w:val="27"/>
        </w:rPr>
      </w:pPr>
    </w:p>
    <w:p w:rsidR="00133507" w:rsidRPr="00F23A73" w:rsidRDefault="00133507" w:rsidP="000C4CDF">
      <w:pPr>
        <w:spacing w:afterLines="40" w:line="360" w:lineRule="auto"/>
        <w:jc w:val="center"/>
        <w:rPr>
          <w:rFonts w:ascii="Times New Roman" w:hAnsi="Times New Roman" w:cs="Times New Roman"/>
          <w:b/>
          <w:bCs/>
          <w:sz w:val="27"/>
          <w:szCs w:val="27"/>
        </w:rPr>
      </w:pPr>
      <w:r w:rsidRPr="00F23A73">
        <w:rPr>
          <w:rFonts w:ascii="Times New Roman" w:hAnsi="Times New Roman" w:cs="Times New Roman"/>
          <w:b/>
          <w:bCs/>
          <w:sz w:val="27"/>
          <w:szCs w:val="27"/>
        </w:rPr>
        <w:lastRenderedPageBreak/>
        <w:t>CHAPTER FIVE</w:t>
      </w:r>
    </w:p>
    <w:p w:rsidR="00133507" w:rsidRPr="00F23A73" w:rsidRDefault="00133507" w:rsidP="000C4CDF">
      <w:pPr>
        <w:spacing w:afterLines="40" w:line="360" w:lineRule="auto"/>
        <w:jc w:val="center"/>
        <w:rPr>
          <w:rFonts w:ascii="Times New Roman" w:hAnsi="Times New Roman" w:cs="Times New Roman"/>
          <w:b/>
          <w:bCs/>
          <w:sz w:val="27"/>
          <w:szCs w:val="27"/>
        </w:rPr>
      </w:pPr>
      <w:r w:rsidRPr="00F23A73">
        <w:rPr>
          <w:rFonts w:ascii="Times New Roman" w:hAnsi="Times New Roman" w:cs="Times New Roman"/>
          <w:b/>
          <w:bCs/>
          <w:sz w:val="27"/>
          <w:szCs w:val="27"/>
        </w:rPr>
        <w:t>SUMMARY, RECOMMENDATIONS, AND CONCLUSION</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Summary of Findings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This study aimed to assess the current state of laboratory facilities in secondary schools in Ilorin, the frequency of student engagement in laboratory exercises, the relationship between laboratory exposure and student performance in chemistry, and the challenges faced in providing effective laboratory exercises. The analysis was conducted using data collected through a structured questionnaire, with responses analyzed through frequency counts, percentages, and average weighted responses (AWR).</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The study revealed that while students generally perceive their schools' laboratory facilities as modern and well-maintained, there are concerns about the adequacy of these facilities to accommodate all students. Specifically, students expressed satisfaction with the quality of laboratory equipment and the frequency of updates and maintenance. However, the lower average weighted response regarding the adequacy of facilities suggests that not all students have equal access to these resources, which could affect their ability to fully participate in laboratory activities.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 xml:space="preserve">The analysis showed that students recognize the importance of laboratory exercises in their chemistry education. High AWRs were recorded for statements related to the regularity and integration of laboratory work into the curriculum, indicating that students generally feel that they have sufficient opportunities to engage in hands-on learning. However, the lower AWR for </w:t>
      </w:r>
      <w:r w:rsidRPr="00F23A73">
        <w:rPr>
          <w:rFonts w:ascii="Times New Roman" w:hAnsi="Times New Roman" w:cs="Times New Roman"/>
          <w:sz w:val="27"/>
          <w:szCs w:val="27"/>
        </w:rPr>
        <w:lastRenderedPageBreak/>
        <w:t>weekly participation in laboratory exercises points to inconsistencies in how often students are able to access laboratory resources, suggesting that some schools may not be providing adequate opportunities for regular laboratory practice.</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The findings suggest a positive relationship between students' exposure to laboratory exercises and their understanding and interest in chemistry. Students reported that laboratory work has enhanced their grasp of chemistry concepts and increased their interest in the subject. Despite these benefits, the data indicated that not all students perceive a direct impact of laboratory exercises on their academic performance, with a notably lower AWR for statements linking laboratory exposure to improved grades. This may suggest that while laboratory work is valued for its educational benefits, other factors might be influencing students' academic outcomes.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The study identified several significant challenges that schools face in providing effective laboratory exercises. Financial constraints were highlighted as a major barrier, with many respondents indicating that their schools lack sufficient funds to maintain and update laboratory facilities. Material shortages and insufficient time allocated in the school timetable for laboratory work were also identified as critical issues. Additionally, safety concerns were noted as a hindrance to effective laboratory use, which could deter schools from fully utilizing these resources for fear of accidents or mishaps.</w:t>
      </w:r>
    </w:p>
    <w:p w:rsidR="00161ED5" w:rsidRDefault="00161ED5" w:rsidP="000C4CDF">
      <w:pPr>
        <w:spacing w:afterLines="40" w:line="360" w:lineRule="auto"/>
        <w:jc w:val="both"/>
        <w:rPr>
          <w:rFonts w:ascii="Times New Roman" w:hAnsi="Times New Roman" w:cs="Times New Roman"/>
          <w:b/>
          <w:bCs/>
          <w:sz w:val="27"/>
          <w:szCs w:val="27"/>
        </w:rPr>
      </w:pPr>
    </w:p>
    <w:p w:rsidR="00161ED5" w:rsidRDefault="00161ED5" w:rsidP="000C4CDF">
      <w:pPr>
        <w:spacing w:afterLines="40" w:line="360" w:lineRule="auto"/>
        <w:jc w:val="both"/>
        <w:rPr>
          <w:rFonts w:ascii="Times New Roman" w:hAnsi="Times New Roman" w:cs="Times New Roman"/>
          <w:b/>
          <w:bCs/>
          <w:sz w:val="27"/>
          <w:szCs w:val="27"/>
        </w:rPr>
      </w:pPr>
    </w:p>
    <w:p w:rsidR="00F53427" w:rsidRPr="00F23A73" w:rsidRDefault="00F5342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lastRenderedPageBreak/>
        <w:t>Conclusion</w:t>
      </w:r>
    </w:p>
    <w:p w:rsidR="00F53427" w:rsidRPr="00F23A73" w:rsidRDefault="00F5342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This study has highlighted the crucial role that laboratory facilities and exercises play in the chemistry education of secondary school students in Ilorin. The findings indicate that while students generally value and benefit from laboratory work, there are significant challenges that need to be addressed to maximize the effectiveness of these educational resources.</w:t>
      </w:r>
    </w:p>
    <w:p w:rsidR="00F53427" w:rsidRPr="00F23A73" w:rsidRDefault="00F5342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Adequate funding, regular maintenance, and increased frequency of laboratory sessions are essential to ensuring that all students have equal access to quality laboratory experiences. Addressing material shortages and safety concerns is also critical to creating a conducive environment for hands-on learning. Furthermore, the study underscores the need for ongoing professional development for teachers and laboratory technicians, as well as the importance of exploring the link between laboratory work and academic performance.</w:t>
      </w:r>
    </w:p>
    <w:p w:rsidR="00F53427" w:rsidRPr="00F23A73" w:rsidRDefault="00F5342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By implementing these recommendations, schools in Ilorin can enhance their laboratory facilities and the overall quality of chemistry education, ultimately fostering a more engaging and effective learning environment for students. This, in turn, will better prepare students for future academic and professional pursuits in the sciences, contributing to the development of a scientifically literate and skilled workforce.</w:t>
      </w:r>
    </w:p>
    <w:p w:rsidR="00133507" w:rsidRPr="00F23A73" w:rsidRDefault="00133507" w:rsidP="000C4CDF">
      <w:pPr>
        <w:spacing w:afterLines="40" w:line="360" w:lineRule="auto"/>
        <w:jc w:val="both"/>
        <w:rPr>
          <w:rFonts w:ascii="Times New Roman" w:hAnsi="Times New Roman" w:cs="Times New Roman"/>
          <w:b/>
          <w:bCs/>
          <w:sz w:val="27"/>
          <w:szCs w:val="27"/>
        </w:rPr>
      </w:pPr>
      <w:r w:rsidRPr="00F23A73">
        <w:rPr>
          <w:rFonts w:ascii="Times New Roman" w:hAnsi="Times New Roman" w:cs="Times New Roman"/>
          <w:b/>
          <w:bCs/>
          <w:sz w:val="27"/>
          <w:szCs w:val="27"/>
        </w:rPr>
        <w:t>Recommendations</w:t>
      </w:r>
    </w:p>
    <w:p w:rsidR="00133507" w:rsidRPr="00F23A73" w:rsidRDefault="00133507" w:rsidP="000C4CDF">
      <w:pPr>
        <w:spacing w:afterLines="40" w:line="360" w:lineRule="auto"/>
        <w:ind w:firstLine="720"/>
        <w:jc w:val="both"/>
        <w:rPr>
          <w:rFonts w:ascii="Times New Roman" w:hAnsi="Times New Roman" w:cs="Times New Roman"/>
          <w:sz w:val="27"/>
          <w:szCs w:val="27"/>
        </w:rPr>
      </w:pPr>
      <w:r w:rsidRPr="00F23A73">
        <w:rPr>
          <w:rFonts w:ascii="Times New Roman" w:hAnsi="Times New Roman" w:cs="Times New Roman"/>
          <w:sz w:val="27"/>
          <w:szCs w:val="27"/>
        </w:rPr>
        <w:t>Based on the findings of this study, the following recommendations are proposed to improve the state of laboratory facilities and the effectiveness of laboratory exercises in secondary schools in Ilorin:</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bCs/>
          <w:sz w:val="27"/>
          <w:szCs w:val="27"/>
        </w:rPr>
        <w:lastRenderedPageBreak/>
        <w:t>1. Increase Funding for Laboratory Facilities:</w:t>
      </w:r>
      <w:r w:rsidRPr="00F23A73">
        <w:rPr>
          <w:rFonts w:ascii="Times New Roman" w:hAnsi="Times New Roman" w:cs="Times New Roman"/>
          <w:sz w:val="27"/>
          <w:szCs w:val="27"/>
        </w:rPr>
        <w:t xml:space="preserve"> Both public and private schools should seek additional funding to enhance their laboratory facilities. Government agencies, educational boards, and private sponsors should be encouraged to invest in the modernization and expansion of school laboratories to ensure they are well-equipped and can accommodate all students.</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bCs/>
          <w:sz w:val="27"/>
          <w:szCs w:val="27"/>
        </w:rPr>
        <w:t>2. Regular Maintenance and Updates of Laboratory Equipment:</w:t>
      </w:r>
      <w:r w:rsidRPr="00F23A73">
        <w:rPr>
          <w:rFonts w:ascii="Times New Roman" w:hAnsi="Times New Roman" w:cs="Times New Roman"/>
          <w:sz w:val="27"/>
          <w:szCs w:val="27"/>
        </w:rPr>
        <w:t xml:space="preserve"> Schools should establish a routine schedule for the maintenance and updating of laboratory equipment. Regular checks and updates will ensure that the facilities remain functional, safe, and up-to-date with current scientific standards, thereby enhancing the quality of laboratory exercises.</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bCs/>
          <w:sz w:val="27"/>
          <w:szCs w:val="27"/>
        </w:rPr>
        <w:t>3. Enhance the Frequency of Laboratory Exercises:</w:t>
      </w:r>
      <w:r w:rsidRPr="00F23A73">
        <w:rPr>
          <w:rFonts w:ascii="Times New Roman" w:hAnsi="Times New Roman" w:cs="Times New Roman"/>
          <w:sz w:val="27"/>
          <w:szCs w:val="27"/>
        </w:rPr>
        <w:t xml:space="preserve"> Schools should strive to increase the frequency of laboratory exercises, ensuring that students have regular, weekly access to laboratory work. This can be achieved by integrating more hands-on activities into the chemistry curriculum and ensuring that laboratory sessions are prioritized in the school timetable.</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bCs/>
          <w:sz w:val="27"/>
          <w:szCs w:val="27"/>
        </w:rPr>
        <w:t>4. Address Material Shortages and Safety Concerns:</w:t>
      </w:r>
      <w:r w:rsidRPr="00F23A73">
        <w:rPr>
          <w:rFonts w:ascii="Times New Roman" w:hAnsi="Times New Roman" w:cs="Times New Roman"/>
          <w:sz w:val="27"/>
          <w:szCs w:val="27"/>
        </w:rPr>
        <w:t xml:space="preserve"> Efforts should be made to alleviate material shortages by ensuring that laboratories are well-stocked with necessary supplies. Schools should also implement stringent safety protocols and provide adequate training for both students and staff to minimize the risk of accidents during laboratory sessions. This would encourage more frequent and effective use of laboratory facilities.</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bCs/>
          <w:sz w:val="27"/>
          <w:szCs w:val="27"/>
        </w:rPr>
        <w:t>5. Provide Professional Development for Laboratory Technicians and Teachers:</w:t>
      </w:r>
      <w:r w:rsidRPr="00F23A73">
        <w:rPr>
          <w:rFonts w:ascii="Times New Roman" w:hAnsi="Times New Roman" w:cs="Times New Roman"/>
          <w:sz w:val="27"/>
          <w:szCs w:val="27"/>
        </w:rPr>
        <w:t xml:space="preserve"> Schools should invest in the professional development of laboratory technicians </w:t>
      </w:r>
      <w:r w:rsidRPr="00F23A73">
        <w:rPr>
          <w:rFonts w:ascii="Times New Roman" w:hAnsi="Times New Roman" w:cs="Times New Roman"/>
          <w:sz w:val="27"/>
          <w:szCs w:val="27"/>
        </w:rPr>
        <w:lastRenderedPageBreak/>
        <w:t>and chemistry teachers. Training programs and workshops can equip them with the latest skills and knowledge to effectively manage laboratory resources and conduct engaging, educational laboratory exercises.</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bCs/>
          <w:sz w:val="27"/>
          <w:szCs w:val="27"/>
        </w:rPr>
        <w:t>6. Encourage Collaboration with External Organizations:</w:t>
      </w:r>
      <w:r w:rsidRPr="00F23A73">
        <w:rPr>
          <w:rFonts w:ascii="Times New Roman" w:hAnsi="Times New Roman" w:cs="Times New Roman"/>
          <w:sz w:val="27"/>
          <w:szCs w:val="27"/>
        </w:rPr>
        <w:t xml:space="preserve"> Schools should seek partnerships with universities, research institutions, and industry players to enhance their laboratory facilities and offer students additional resources and opportunities for practical learning. Such collaborations could also provide access to advanced equipment and expertise that may not be available within the school.</w:t>
      </w:r>
    </w:p>
    <w:p w:rsidR="00133507" w:rsidRPr="00F23A73" w:rsidRDefault="00133507" w:rsidP="000C4CDF">
      <w:pPr>
        <w:spacing w:afterLines="40" w:line="360" w:lineRule="auto"/>
        <w:jc w:val="both"/>
        <w:rPr>
          <w:rFonts w:ascii="Times New Roman" w:hAnsi="Times New Roman" w:cs="Times New Roman"/>
          <w:sz w:val="27"/>
          <w:szCs w:val="27"/>
        </w:rPr>
      </w:pPr>
      <w:r w:rsidRPr="00F23A73">
        <w:rPr>
          <w:rFonts w:ascii="Times New Roman" w:hAnsi="Times New Roman" w:cs="Times New Roman"/>
          <w:bCs/>
          <w:sz w:val="27"/>
          <w:szCs w:val="27"/>
        </w:rPr>
        <w:t>7. Evaluate the Impact of Laboratory Work on Academic Performance:</w:t>
      </w:r>
      <w:r w:rsidRPr="00F23A73">
        <w:rPr>
          <w:rFonts w:ascii="Times New Roman" w:hAnsi="Times New Roman" w:cs="Times New Roman"/>
          <w:sz w:val="27"/>
          <w:szCs w:val="27"/>
        </w:rPr>
        <w:t xml:space="preserve"> Further research should be conducted to explore the link between laboratory exposure and academic performance in greater detail. Schools should also consider implementing assessment methods that better capture the educational value of laboratory exercises, ensuring that students' practical skills are reflected in their overall academic performance.</w:t>
      </w:r>
    </w:p>
    <w:p w:rsidR="00161ED5" w:rsidRDefault="00161ED5" w:rsidP="00133507">
      <w:pPr>
        <w:ind w:left="720" w:hanging="720"/>
        <w:jc w:val="center"/>
        <w:rPr>
          <w:rFonts w:ascii="Times New Roman" w:hAnsi="Times New Roman" w:cs="Times New Roman"/>
          <w:b/>
          <w:bCs/>
          <w:sz w:val="26"/>
          <w:szCs w:val="26"/>
        </w:rPr>
      </w:pPr>
    </w:p>
    <w:p w:rsidR="00161ED5" w:rsidRDefault="00161ED5" w:rsidP="00133507">
      <w:pPr>
        <w:ind w:left="720" w:hanging="720"/>
        <w:jc w:val="center"/>
        <w:rPr>
          <w:rFonts w:ascii="Times New Roman" w:hAnsi="Times New Roman" w:cs="Times New Roman"/>
          <w:b/>
          <w:bCs/>
          <w:sz w:val="26"/>
          <w:szCs w:val="26"/>
        </w:rPr>
      </w:pPr>
    </w:p>
    <w:p w:rsidR="00161ED5" w:rsidRDefault="00161ED5" w:rsidP="00133507">
      <w:pPr>
        <w:ind w:left="720" w:hanging="720"/>
        <w:jc w:val="center"/>
        <w:rPr>
          <w:rFonts w:ascii="Times New Roman" w:hAnsi="Times New Roman" w:cs="Times New Roman"/>
          <w:b/>
          <w:bCs/>
          <w:sz w:val="26"/>
          <w:szCs w:val="26"/>
        </w:rPr>
      </w:pPr>
    </w:p>
    <w:p w:rsidR="00161ED5" w:rsidRDefault="00161ED5" w:rsidP="00133507">
      <w:pPr>
        <w:ind w:left="720" w:hanging="720"/>
        <w:jc w:val="center"/>
        <w:rPr>
          <w:rFonts w:ascii="Times New Roman" w:hAnsi="Times New Roman" w:cs="Times New Roman"/>
          <w:b/>
          <w:bCs/>
          <w:sz w:val="26"/>
          <w:szCs w:val="26"/>
        </w:rPr>
      </w:pPr>
    </w:p>
    <w:p w:rsidR="00161ED5" w:rsidRDefault="00161ED5" w:rsidP="00133507">
      <w:pPr>
        <w:ind w:left="720" w:hanging="720"/>
        <w:jc w:val="center"/>
        <w:rPr>
          <w:rFonts w:ascii="Times New Roman" w:hAnsi="Times New Roman" w:cs="Times New Roman"/>
          <w:b/>
          <w:bCs/>
          <w:sz w:val="26"/>
          <w:szCs w:val="26"/>
        </w:rPr>
      </w:pPr>
    </w:p>
    <w:p w:rsidR="00161ED5" w:rsidRDefault="00161ED5" w:rsidP="00133507">
      <w:pPr>
        <w:ind w:left="720" w:hanging="720"/>
        <w:jc w:val="center"/>
        <w:rPr>
          <w:rFonts w:ascii="Times New Roman" w:hAnsi="Times New Roman" w:cs="Times New Roman"/>
          <w:b/>
          <w:bCs/>
          <w:sz w:val="26"/>
          <w:szCs w:val="26"/>
        </w:rPr>
      </w:pPr>
    </w:p>
    <w:p w:rsidR="00161ED5" w:rsidRDefault="00161ED5" w:rsidP="00133507">
      <w:pPr>
        <w:ind w:left="720" w:hanging="720"/>
        <w:jc w:val="center"/>
        <w:rPr>
          <w:rFonts w:ascii="Times New Roman" w:hAnsi="Times New Roman" w:cs="Times New Roman"/>
          <w:b/>
          <w:bCs/>
          <w:sz w:val="26"/>
          <w:szCs w:val="26"/>
        </w:rPr>
      </w:pPr>
    </w:p>
    <w:p w:rsidR="00161ED5" w:rsidRDefault="00161ED5" w:rsidP="00133507">
      <w:pPr>
        <w:ind w:left="720" w:hanging="720"/>
        <w:jc w:val="center"/>
        <w:rPr>
          <w:rFonts w:ascii="Times New Roman" w:hAnsi="Times New Roman" w:cs="Times New Roman"/>
          <w:b/>
          <w:bCs/>
          <w:sz w:val="26"/>
          <w:szCs w:val="26"/>
        </w:rPr>
      </w:pPr>
    </w:p>
    <w:p w:rsidR="00133507" w:rsidRPr="00D062C5" w:rsidRDefault="00133507" w:rsidP="00133507">
      <w:pPr>
        <w:ind w:left="720" w:hanging="720"/>
        <w:jc w:val="center"/>
        <w:rPr>
          <w:rFonts w:ascii="Times New Roman" w:hAnsi="Times New Roman" w:cs="Times New Roman"/>
          <w:b/>
          <w:bCs/>
          <w:sz w:val="26"/>
          <w:szCs w:val="26"/>
        </w:rPr>
      </w:pPr>
      <w:r w:rsidRPr="00D062C5">
        <w:rPr>
          <w:rFonts w:ascii="Times New Roman" w:hAnsi="Times New Roman" w:cs="Times New Roman"/>
          <w:b/>
          <w:bCs/>
          <w:sz w:val="26"/>
          <w:szCs w:val="26"/>
        </w:rPr>
        <w:lastRenderedPageBreak/>
        <w:t>REFERENCES</w:t>
      </w:r>
    </w:p>
    <w:p w:rsidR="00133507" w:rsidRPr="00D062C5" w:rsidRDefault="00133507" w:rsidP="00133507">
      <w:pPr>
        <w:ind w:left="720" w:hanging="720"/>
        <w:jc w:val="both"/>
        <w:rPr>
          <w:rFonts w:ascii="Times New Roman" w:hAnsi="Times New Roman" w:cs="Times New Roman"/>
          <w:b/>
          <w:bCs/>
          <w:sz w:val="26"/>
          <w:szCs w:val="26"/>
        </w:rPr>
      </w:pPr>
      <w:r w:rsidRPr="00D062C5">
        <w:rPr>
          <w:rFonts w:ascii="Times New Roman" w:hAnsi="Times New Roman" w:cs="Times New Roman"/>
          <w:sz w:val="26"/>
          <w:szCs w:val="26"/>
        </w:rPr>
        <w:t xml:space="preserve">Adeyemi, A., &amp; Bello, S. (2023). Enhancing Science Education Through Laboratory Activities: Challenges and Opportunities. </w:t>
      </w:r>
      <w:r w:rsidRPr="00D062C5">
        <w:rPr>
          <w:rFonts w:ascii="Times New Roman" w:hAnsi="Times New Roman" w:cs="Times New Roman"/>
          <w:i/>
          <w:iCs/>
          <w:sz w:val="26"/>
          <w:szCs w:val="26"/>
        </w:rPr>
        <w:t>African Journal of Science Education</w:t>
      </w:r>
      <w:r w:rsidRPr="00D062C5">
        <w:rPr>
          <w:rFonts w:ascii="Times New Roman" w:hAnsi="Times New Roman" w:cs="Times New Roman"/>
          <w:sz w:val="26"/>
          <w:szCs w:val="26"/>
        </w:rPr>
        <w:t>, 18(1), 95-110.</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Adeyemi, B. A., &amp; Ajibade, Y. A. (2011). </w:t>
      </w:r>
      <w:r w:rsidRPr="00830EA1">
        <w:rPr>
          <w:rFonts w:ascii="Times New Roman" w:hAnsi="Times New Roman" w:cs="Times New Roman"/>
          <w:i/>
          <w:iCs/>
          <w:sz w:val="26"/>
          <w:szCs w:val="26"/>
        </w:rPr>
        <w:t>Laboratory Activities and Students’ Performance in Chemistry: A Case Study of Secondary Schools in Kwara State, Nigeria</w:t>
      </w:r>
      <w:r w:rsidRPr="00830EA1">
        <w:rPr>
          <w:rFonts w:ascii="Times New Roman" w:hAnsi="Times New Roman" w:cs="Times New Roman"/>
          <w:sz w:val="26"/>
          <w:szCs w:val="26"/>
        </w:rPr>
        <w:t>. Journal of Science Education, 5(2), 12-19.</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Ajayi, O. R. (2015). </w:t>
      </w:r>
      <w:r w:rsidRPr="00830EA1">
        <w:rPr>
          <w:rFonts w:ascii="Times New Roman" w:hAnsi="Times New Roman" w:cs="Times New Roman"/>
          <w:i/>
          <w:iCs/>
          <w:sz w:val="26"/>
          <w:szCs w:val="26"/>
        </w:rPr>
        <w:t>The Impact of Laboratory Work on Chemistry Students’ Performance in Ilorin</w:t>
      </w:r>
      <w:r w:rsidRPr="00830EA1">
        <w:rPr>
          <w:rFonts w:ascii="Times New Roman" w:hAnsi="Times New Roman" w:cs="Times New Roman"/>
          <w:sz w:val="26"/>
          <w:szCs w:val="26"/>
        </w:rPr>
        <w:t>. International Journal of Education and Science Research, 7(3), 45-55.</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Akanbi, O. S. (2018). </w:t>
      </w:r>
      <w:r w:rsidRPr="00830EA1">
        <w:rPr>
          <w:rFonts w:ascii="Times New Roman" w:hAnsi="Times New Roman" w:cs="Times New Roman"/>
          <w:i/>
          <w:iCs/>
          <w:sz w:val="26"/>
          <w:szCs w:val="26"/>
        </w:rPr>
        <w:t>The Role of Laboratory Exercises in Enhancing Students’ Achievement in Chemistry in Nigerian Secondary Schools</w:t>
      </w:r>
      <w:r w:rsidRPr="00830EA1">
        <w:rPr>
          <w:rFonts w:ascii="Times New Roman" w:hAnsi="Times New Roman" w:cs="Times New Roman"/>
          <w:sz w:val="26"/>
          <w:szCs w:val="26"/>
        </w:rPr>
        <w:t>. Journal of Educational Research, 9(4), 105-113.</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Akpan, B. B. (2006). </w:t>
      </w:r>
      <w:r w:rsidRPr="00830EA1">
        <w:rPr>
          <w:rFonts w:ascii="Times New Roman" w:hAnsi="Times New Roman" w:cs="Times New Roman"/>
          <w:i/>
          <w:iCs/>
          <w:sz w:val="26"/>
          <w:szCs w:val="26"/>
        </w:rPr>
        <w:t>Effects of Practical Work on Students’ Academic Achievement in Chemistry in Selected Secondary Schools in Kwara State</w:t>
      </w:r>
      <w:r w:rsidRPr="00830EA1">
        <w:rPr>
          <w:rFonts w:ascii="Times New Roman" w:hAnsi="Times New Roman" w:cs="Times New Roman"/>
          <w:sz w:val="26"/>
          <w:szCs w:val="26"/>
        </w:rPr>
        <w:t>. African Journal of Science and Mathematics Education, 3(1), 15-22.</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Adeyemi, J. A., &amp; Lawal, R. O. (2016). </w:t>
      </w:r>
      <w:r w:rsidRPr="00830EA1">
        <w:rPr>
          <w:rFonts w:ascii="Times New Roman" w:hAnsi="Times New Roman" w:cs="Times New Roman"/>
          <w:i/>
          <w:iCs/>
          <w:sz w:val="26"/>
          <w:szCs w:val="26"/>
        </w:rPr>
        <w:t>Effectiveness of Laboratory Practical Activities in Enhancing Chemistry Students' Achievement in Nigerian Secondary Schools</w:t>
      </w:r>
      <w:r w:rsidRPr="00830EA1">
        <w:rPr>
          <w:rFonts w:ascii="Times New Roman" w:hAnsi="Times New Roman" w:cs="Times New Roman"/>
          <w:sz w:val="26"/>
          <w:szCs w:val="26"/>
        </w:rPr>
        <w:t>. Journal of Research in Science Education, 12(4), 44-52.</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Akindele, M. O. (2013). </w:t>
      </w:r>
      <w:r w:rsidRPr="00830EA1">
        <w:rPr>
          <w:rFonts w:ascii="Times New Roman" w:hAnsi="Times New Roman" w:cs="Times New Roman"/>
          <w:i/>
          <w:iCs/>
          <w:sz w:val="26"/>
          <w:szCs w:val="26"/>
        </w:rPr>
        <w:t>Practical Chemistry: Its Role in Students’ Understanding of the Subject Matter in Kwara State</w:t>
      </w:r>
      <w:r w:rsidRPr="00830EA1">
        <w:rPr>
          <w:rFonts w:ascii="Times New Roman" w:hAnsi="Times New Roman" w:cs="Times New Roman"/>
          <w:sz w:val="26"/>
          <w:szCs w:val="26"/>
        </w:rPr>
        <w:t>. International Journal of Science Education, 6(2), 89-97.</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Akinola, B. J. (2015). </w:t>
      </w:r>
      <w:r w:rsidRPr="00830EA1">
        <w:rPr>
          <w:rFonts w:ascii="Times New Roman" w:hAnsi="Times New Roman" w:cs="Times New Roman"/>
          <w:i/>
          <w:iCs/>
          <w:sz w:val="26"/>
          <w:szCs w:val="26"/>
        </w:rPr>
        <w:t>Laboratory-Based Teaching and Learning of Chemistry in Senior Secondary Schools in Nigeria: An Empirical Study</w:t>
      </w:r>
      <w:r w:rsidRPr="00830EA1">
        <w:rPr>
          <w:rFonts w:ascii="Times New Roman" w:hAnsi="Times New Roman" w:cs="Times New Roman"/>
          <w:sz w:val="26"/>
          <w:szCs w:val="26"/>
        </w:rPr>
        <w:t>. African Journal of Chemical Education, 8(1), 1-8.</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Ayoade, J. A. (2014). </w:t>
      </w:r>
      <w:r w:rsidRPr="00830EA1">
        <w:rPr>
          <w:rFonts w:ascii="Times New Roman" w:hAnsi="Times New Roman" w:cs="Times New Roman"/>
          <w:i/>
          <w:iCs/>
          <w:sz w:val="26"/>
          <w:szCs w:val="26"/>
        </w:rPr>
        <w:t>The Role of Laboratory Work in Students’ Understanding of Chemistry Concepts in Nigerian Secondary Schools</w:t>
      </w:r>
      <w:r w:rsidRPr="00830EA1">
        <w:rPr>
          <w:rFonts w:ascii="Times New Roman" w:hAnsi="Times New Roman" w:cs="Times New Roman"/>
          <w:sz w:val="26"/>
          <w:szCs w:val="26"/>
        </w:rPr>
        <w:t>. Educational Journal of Chemistry, 11(3), 70-80.</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lastRenderedPageBreak/>
        <w:t xml:space="preserve">Balogun, T. A. (2008). </w:t>
      </w:r>
      <w:r w:rsidRPr="00830EA1">
        <w:rPr>
          <w:rFonts w:ascii="Times New Roman" w:hAnsi="Times New Roman" w:cs="Times New Roman"/>
          <w:i/>
          <w:iCs/>
          <w:sz w:val="26"/>
          <w:szCs w:val="26"/>
        </w:rPr>
        <w:t>The Importance of Laboratory Work in Science Education: Implications for Chemistry Students in Nigeria</w:t>
      </w:r>
      <w:r w:rsidRPr="00830EA1">
        <w:rPr>
          <w:rFonts w:ascii="Times New Roman" w:hAnsi="Times New Roman" w:cs="Times New Roman"/>
          <w:sz w:val="26"/>
          <w:szCs w:val="26"/>
        </w:rPr>
        <w:t>. International Journal of Science Education, 10(2), 90-98.</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Ebenezer, A. O. (2017). </w:t>
      </w:r>
      <w:r w:rsidRPr="00830EA1">
        <w:rPr>
          <w:rFonts w:ascii="Times New Roman" w:hAnsi="Times New Roman" w:cs="Times New Roman"/>
          <w:i/>
          <w:iCs/>
          <w:sz w:val="26"/>
          <w:szCs w:val="26"/>
        </w:rPr>
        <w:t>Influence of Laboratory Instructional Strategies on Secondary School Students' Performance in Chemistry in Nigeria</w:t>
      </w:r>
      <w:r w:rsidRPr="00830EA1">
        <w:rPr>
          <w:rFonts w:ascii="Times New Roman" w:hAnsi="Times New Roman" w:cs="Times New Roman"/>
          <w:sz w:val="26"/>
          <w:szCs w:val="26"/>
        </w:rPr>
        <w:t>. African Journal of Education, 12(5), 21-30.</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Ibrahim, A. M., &amp; Bello, T. A. (2019). </w:t>
      </w:r>
      <w:r w:rsidRPr="00830EA1">
        <w:rPr>
          <w:rFonts w:ascii="Times New Roman" w:hAnsi="Times New Roman" w:cs="Times New Roman"/>
          <w:i/>
          <w:iCs/>
          <w:sz w:val="26"/>
          <w:szCs w:val="26"/>
        </w:rPr>
        <w:t>Laboratory Practical Activities and Students’ Achievement in Chemistry: A Study in Ilorin, Kwara State</w:t>
      </w:r>
      <w:r w:rsidRPr="00830EA1">
        <w:rPr>
          <w:rFonts w:ascii="Times New Roman" w:hAnsi="Times New Roman" w:cs="Times New Roman"/>
          <w:sz w:val="26"/>
          <w:szCs w:val="26"/>
        </w:rPr>
        <w:t>. Nigerian Journal of Science Education, 14(2), 102-113.</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Nwosu, P. I. (2014). </w:t>
      </w:r>
      <w:r w:rsidRPr="00830EA1">
        <w:rPr>
          <w:rFonts w:ascii="Times New Roman" w:hAnsi="Times New Roman" w:cs="Times New Roman"/>
          <w:i/>
          <w:iCs/>
          <w:sz w:val="26"/>
          <w:szCs w:val="26"/>
        </w:rPr>
        <w:t>Chemistry Practical Exercises and Students’ Academic Achievement in Kwara State, Nigeria</w:t>
      </w:r>
      <w:r w:rsidRPr="00830EA1">
        <w:rPr>
          <w:rFonts w:ascii="Times New Roman" w:hAnsi="Times New Roman" w:cs="Times New Roman"/>
          <w:sz w:val="26"/>
          <w:szCs w:val="26"/>
        </w:rPr>
        <w:t>. Journal of Science and Technology, 8(3), 67-79.</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Ezeudu, F. O. (2013). </w:t>
      </w:r>
      <w:r w:rsidRPr="00830EA1">
        <w:rPr>
          <w:rFonts w:ascii="Times New Roman" w:hAnsi="Times New Roman" w:cs="Times New Roman"/>
          <w:i/>
          <w:iCs/>
          <w:sz w:val="26"/>
          <w:szCs w:val="26"/>
        </w:rPr>
        <w:t>Effects of Practical Activities on Students’ Achievement in Chemistry in Secondary Schools in Nigeria</w:t>
      </w:r>
      <w:r w:rsidRPr="00830EA1">
        <w:rPr>
          <w:rFonts w:ascii="Times New Roman" w:hAnsi="Times New Roman" w:cs="Times New Roman"/>
          <w:sz w:val="26"/>
          <w:szCs w:val="26"/>
        </w:rPr>
        <w:t>. Educational Research International, 4(5), 214-220.</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Ibrahim, A. A. (2018). </w:t>
      </w:r>
      <w:r w:rsidRPr="00830EA1">
        <w:rPr>
          <w:rFonts w:ascii="Times New Roman" w:hAnsi="Times New Roman" w:cs="Times New Roman"/>
          <w:i/>
          <w:iCs/>
          <w:sz w:val="26"/>
          <w:szCs w:val="26"/>
        </w:rPr>
        <w:t>Effect of Laboratory Exercises on Students’ Academic Achievement in Chemistry in Ilorin, Nigeria</w:t>
      </w:r>
      <w:r w:rsidRPr="00830EA1">
        <w:rPr>
          <w:rFonts w:ascii="Times New Roman" w:hAnsi="Times New Roman" w:cs="Times New Roman"/>
          <w:sz w:val="26"/>
          <w:szCs w:val="26"/>
        </w:rPr>
        <w:t>. Nigerian Journal of Science and Technology Education, 18(2), 53-61.</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Obomanu, B. J., &amp; Akpan, S. E. (2015). </w:t>
      </w:r>
      <w:r w:rsidRPr="00830EA1">
        <w:rPr>
          <w:rFonts w:ascii="Times New Roman" w:hAnsi="Times New Roman" w:cs="Times New Roman"/>
          <w:i/>
          <w:iCs/>
          <w:sz w:val="26"/>
          <w:szCs w:val="26"/>
        </w:rPr>
        <w:t>Influence of Chemistry Laboratory Experiences on Academic Performance of Secondary School Students in Nigeria</w:t>
      </w:r>
      <w:r w:rsidRPr="00830EA1">
        <w:rPr>
          <w:rFonts w:ascii="Times New Roman" w:hAnsi="Times New Roman" w:cs="Times New Roman"/>
          <w:sz w:val="26"/>
          <w:szCs w:val="26"/>
        </w:rPr>
        <w:t>. African Journal of Educational Studies, 9(4), 125-135.</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Ogunleye, A. O., &amp; Babajide, S. O. (2014). </w:t>
      </w:r>
      <w:r w:rsidRPr="00830EA1">
        <w:rPr>
          <w:rFonts w:ascii="Times New Roman" w:hAnsi="Times New Roman" w:cs="Times New Roman"/>
          <w:i/>
          <w:iCs/>
          <w:sz w:val="26"/>
          <w:szCs w:val="26"/>
        </w:rPr>
        <w:t>Impact of Science Laboratory Activities on Chemistry Students’ Achievement and Motivation in Kwara State</w:t>
      </w:r>
      <w:r w:rsidRPr="00830EA1">
        <w:rPr>
          <w:rFonts w:ascii="Times New Roman" w:hAnsi="Times New Roman" w:cs="Times New Roman"/>
          <w:sz w:val="26"/>
          <w:szCs w:val="26"/>
        </w:rPr>
        <w:t>. International Journal of Academic Research in Education, 10(3), 36-44.</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Okafor, G. C. (2017). </w:t>
      </w:r>
      <w:r w:rsidRPr="00830EA1">
        <w:rPr>
          <w:rFonts w:ascii="Times New Roman" w:hAnsi="Times New Roman" w:cs="Times New Roman"/>
          <w:i/>
          <w:iCs/>
          <w:sz w:val="26"/>
          <w:szCs w:val="26"/>
        </w:rPr>
        <w:t>Challenges of Implementing Chemistry Practical Work in Nigerian Schools: An Examination of Teachers’ Perspectives</w:t>
      </w:r>
      <w:r w:rsidRPr="00830EA1">
        <w:rPr>
          <w:rFonts w:ascii="Times New Roman" w:hAnsi="Times New Roman" w:cs="Times New Roman"/>
          <w:sz w:val="26"/>
          <w:szCs w:val="26"/>
        </w:rPr>
        <w:t>. African Educational Review, 13(1), 100-112.</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Omosewo, O. A., &amp; Osifeso, T. A. (2019). </w:t>
      </w:r>
      <w:r w:rsidRPr="00830EA1">
        <w:rPr>
          <w:rFonts w:ascii="Times New Roman" w:hAnsi="Times New Roman" w:cs="Times New Roman"/>
          <w:i/>
          <w:iCs/>
          <w:sz w:val="26"/>
          <w:szCs w:val="26"/>
        </w:rPr>
        <w:t xml:space="preserve">Practical Chemistry in Senior Secondary Schools in Kwara State: Assessing the Impact of Laboratory </w:t>
      </w:r>
      <w:r w:rsidRPr="00830EA1">
        <w:rPr>
          <w:rFonts w:ascii="Times New Roman" w:hAnsi="Times New Roman" w:cs="Times New Roman"/>
          <w:i/>
          <w:iCs/>
          <w:sz w:val="26"/>
          <w:szCs w:val="26"/>
        </w:rPr>
        <w:lastRenderedPageBreak/>
        <w:t>Resources on Students' Performance</w:t>
      </w:r>
      <w:r w:rsidRPr="00830EA1">
        <w:rPr>
          <w:rFonts w:ascii="Times New Roman" w:hAnsi="Times New Roman" w:cs="Times New Roman"/>
          <w:sz w:val="26"/>
          <w:szCs w:val="26"/>
        </w:rPr>
        <w:t>. International Journal of Science Pedagogy, 16(4), 110-118.</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Sadiq, R. J., &amp; Suleiman, H. A. (2017). </w:t>
      </w:r>
      <w:r w:rsidRPr="00830EA1">
        <w:rPr>
          <w:rFonts w:ascii="Times New Roman" w:hAnsi="Times New Roman" w:cs="Times New Roman"/>
          <w:i/>
          <w:iCs/>
          <w:sz w:val="26"/>
          <w:szCs w:val="26"/>
        </w:rPr>
        <w:t>Effects of Laboratory Experimentation on Students’ Achievement and Retention in Chemistry in Nigerian Secondary Schools</w:t>
      </w:r>
      <w:r w:rsidRPr="00830EA1">
        <w:rPr>
          <w:rFonts w:ascii="Times New Roman" w:hAnsi="Times New Roman" w:cs="Times New Roman"/>
          <w:sz w:val="26"/>
          <w:szCs w:val="26"/>
        </w:rPr>
        <w:t>. Journal of Educational Research and Development, 14(5), 151-160.</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Udo, M. E. (2012). </w:t>
      </w:r>
      <w:r w:rsidRPr="00830EA1">
        <w:rPr>
          <w:rFonts w:ascii="Times New Roman" w:hAnsi="Times New Roman" w:cs="Times New Roman"/>
          <w:i/>
          <w:iCs/>
          <w:sz w:val="26"/>
          <w:szCs w:val="26"/>
        </w:rPr>
        <w:t>Science Laboratory Resource Allocation and Student Performance in Chemistry: A Study of Secondary Schools in Kwara State, Nigeria</w:t>
      </w:r>
      <w:r w:rsidRPr="00830EA1">
        <w:rPr>
          <w:rFonts w:ascii="Times New Roman" w:hAnsi="Times New Roman" w:cs="Times New Roman"/>
          <w:sz w:val="26"/>
          <w:szCs w:val="26"/>
        </w:rPr>
        <w:t>. Journal of Chemistry Education Research, 9(2), 53-61.</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Ogunleye, A. O. (2009). </w:t>
      </w:r>
      <w:r w:rsidRPr="00830EA1">
        <w:rPr>
          <w:rFonts w:ascii="Times New Roman" w:hAnsi="Times New Roman" w:cs="Times New Roman"/>
          <w:i/>
          <w:iCs/>
          <w:sz w:val="26"/>
          <w:szCs w:val="26"/>
        </w:rPr>
        <w:t>Improving Students' Performance in Chemistry through Laboratory Exercises in Senior Secondary Schools in Kwara State</w:t>
      </w:r>
      <w:r w:rsidRPr="00830EA1">
        <w:rPr>
          <w:rFonts w:ascii="Times New Roman" w:hAnsi="Times New Roman" w:cs="Times New Roman"/>
          <w:sz w:val="26"/>
          <w:szCs w:val="26"/>
        </w:rPr>
        <w:t>. Educational Review, 16(2), 58-69.</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Okebukola, P. A. (2002). </w:t>
      </w:r>
      <w:r w:rsidRPr="00830EA1">
        <w:rPr>
          <w:rFonts w:ascii="Times New Roman" w:hAnsi="Times New Roman" w:cs="Times New Roman"/>
          <w:i/>
          <w:iCs/>
          <w:sz w:val="26"/>
          <w:szCs w:val="26"/>
        </w:rPr>
        <w:t>Beyond the Laboratory: How Practical Activities Influence Learning Outcomes in Chemistry</w:t>
      </w:r>
      <w:r w:rsidRPr="00830EA1">
        <w:rPr>
          <w:rFonts w:ascii="Times New Roman" w:hAnsi="Times New Roman" w:cs="Times New Roman"/>
          <w:sz w:val="26"/>
          <w:szCs w:val="26"/>
        </w:rPr>
        <w:t>. Journal of Science Education in Africa, 11(4), 73-85.</w:t>
      </w:r>
    </w:p>
    <w:p w:rsidR="00133507" w:rsidRPr="00830EA1" w:rsidRDefault="00133507" w:rsidP="00133507">
      <w:pPr>
        <w:ind w:left="720" w:hanging="720"/>
        <w:jc w:val="both"/>
        <w:rPr>
          <w:rFonts w:ascii="Times New Roman" w:hAnsi="Times New Roman" w:cs="Times New Roman"/>
          <w:sz w:val="26"/>
          <w:szCs w:val="26"/>
        </w:rPr>
      </w:pPr>
      <w:r w:rsidRPr="00830EA1">
        <w:rPr>
          <w:rFonts w:ascii="Times New Roman" w:hAnsi="Times New Roman" w:cs="Times New Roman"/>
          <w:sz w:val="26"/>
          <w:szCs w:val="26"/>
        </w:rPr>
        <w:t xml:space="preserve">Onyema, E. M. (2016). </w:t>
      </w:r>
      <w:r w:rsidRPr="00830EA1">
        <w:rPr>
          <w:rFonts w:ascii="Times New Roman" w:hAnsi="Times New Roman" w:cs="Times New Roman"/>
          <w:i/>
          <w:iCs/>
          <w:sz w:val="26"/>
          <w:szCs w:val="26"/>
        </w:rPr>
        <w:t>Challenges and Effects of Laboratory Exercises on Secondary School Chemistry Students in Kwara State</w:t>
      </w:r>
      <w:r w:rsidRPr="00830EA1">
        <w:rPr>
          <w:rFonts w:ascii="Times New Roman" w:hAnsi="Times New Roman" w:cs="Times New Roman"/>
          <w:sz w:val="26"/>
          <w:szCs w:val="26"/>
        </w:rPr>
        <w:t>. Nigerian Journal of Educational Psychology, 15(3), 115-123.</w:t>
      </w:r>
    </w:p>
    <w:p w:rsidR="00133507" w:rsidRPr="00D062C5" w:rsidRDefault="00133507" w:rsidP="00133507">
      <w:pPr>
        <w:ind w:left="720" w:hanging="720"/>
        <w:jc w:val="both"/>
        <w:rPr>
          <w:rFonts w:ascii="Times New Roman" w:hAnsi="Times New Roman" w:cs="Times New Roman"/>
          <w:b/>
          <w:bCs/>
          <w:sz w:val="26"/>
          <w:szCs w:val="26"/>
        </w:rPr>
      </w:pPr>
      <w:r w:rsidRPr="00D062C5">
        <w:rPr>
          <w:rFonts w:ascii="Times New Roman" w:hAnsi="Times New Roman" w:cs="Times New Roman"/>
          <w:sz w:val="26"/>
          <w:szCs w:val="26"/>
        </w:rPr>
        <w:t xml:space="preserve">Chang, Y., &amp; Chiu, M. (2022). Inquiry-Based Learning and Its Effects on Students' Curiosity and Engagement in Science. </w:t>
      </w:r>
      <w:r w:rsidRPr="00D062C5">
        <w:rPr>
          <w:rFonts w:ascii="Times New Roman" w:hAnsi="Times New Roman" w:cs="Times New Roman"/>
          <w:i/>
          <w:iCs/>
          <w:sz w:val="26"/>
          <w:szCs w:val="26"/>
        </w:rPr>
        <w:t>Journal of Science Education and Technology</w:t>
      </w:r>
      <w:r w:rsidRPr="00D062C5">
        <w:rPr>
          <w:rFonts w:ascii="Times New Roman" w:hAnsi="Times New Roman" w:cs="Times New Roman"/>
          <w:sz w:val="26"/>
          <w:szCs w:val="26"/>
        </w:rPr>
        <w:t>, 31(1), 45-59.</w:t>
      </w:r>
    </w:p>
    <w:p w:rsidR="00133507" w:rsidRPr="00D062C5" w:rsidRDefault="00133507" w:rsidP="00133507">
      <w:pPr>
        <w:ind w:left="720" w:hanging="720"/>
        <w:jc w:val="both"/>
        <w:rPr>
          <w:rFonts w:ascii="Times New Roman" w:hAnsi="Times New Roman" w:cs="Times New Roman"/>
          <w:b/>
          <w:bCs/>
          <w:sz w:val="26"/>
          <w:szCs w:val="26"/>
        </w:rPr>
      </w:pPr>
      <w:r w:rsidRPr="00D062C5">
        <w:rPr>
          <w:rFonts w:ascii="Times New Roman" w:hAnsi="Times New Roman" w:cs="Times New Roman"/>
          <w:sz w:val="26"/>
          <w:szCs w:val="26"/>
        </w:rPr>
        <w:t xml:space="preserve">Johnson, P., et al. (2023). Fostering Objectivity and Impartiality in Science Classrooms. </w:t>
      </w:r>
      <w:r w:rsidRPr="00D062C5">
        <w:rPr>
          <w:rFonts w:ascii="Times New Roman" w:hAnsi="Times New Roman" w:cs="Times New Roman"/>
          <w:i/>
          <w:iCs/>
          <w:sz w:val="26"/>
          <w:szCs w:val="26"/>
        </w:rPr>
        <w:t>Science Education</w:t>
      </w:r>
      <w:r w:rsidRPr="00D062C5">
        <w:rPr>
          <w:rFonts w:ascii="Times New Roman" w:hAnsi="Times New Roman" w:cs="Times New Roman"/>
          <w:sz w:val="26"/>
          <w:szCs w:val="26"/>
        </w:rPr>
        <w:t>, 107(3), 398-412.</w:t>
      </w:r>
    </w:p>
    <w:p w:rsidR="00133507" w:rsidRPr="00D062C5" w:rsidRDefault="00133507" w:rsidP="00133507">
      <w:pPr>
        <w:ind w:left="720" w:hanging="720"/>
        <w:jc w:val="both"/>
        <w:rPr>
          <w:rFonts w:ascii="Times New Roman" w:hAnsi="Times New Roman" w:cs="Times New Roman"/>
          <w:b/>
          <w:bCs/>
          <w:sz w:val="26"/>
          <w:szCs w:val="26"/>
        </w:rPr>
      </w:pPr>
      <w:r w:rsidRPr="00D062C5">
        <w:rPr>
          <w:rFonts w:ascii="Times New Roman" w:hAnsi="Times New Roman" w:cs="Times New Roman"/>
          <w:sz w:val="26"/>
          <w:szCs w:val="26"/>
        </w:rPr>
        <w:t xml:space="preserve">Lee, H., &amp; Kim, S. (2023). Developing Scientific Skills Through Laboratory Work: A Study of Secondary School Students. </w:t>
      </w:r>
      <w:r w:rsidRPr="00D062C5">
        <w:rPr>
          <w:rFonts w:ascii="Times New Roman" w:hAnsi="Times New Roman" w:cs="Times New Roman"/>
          <w:i/>
          <w:iCs/>
          <w:sz w:val="26"/>
          <w:szCs w:val="26"/>
        </w:rPr>
        <w:t>Science Education International</w:t>
      </w:r>
      <w:r w:rsidRPr="00D062C5">
        <w:rPr>
          <w:rFonts w:ascii="Times New Roman" w:hAnsi="Times New Roman" w:cs="Times New Roman"/>
          <w:sz w:val="26"/>
          <w:szCs w:val="26"/>
        </w:rPr>
        <w:t>, 34(1), 78-91.</w:t>
      </w:r>
    </w:p>
    <w:p w:rsidR="00133507" w:rsidRPr="00D062C5" w:rsidRDefault="00133507" w:rsidP="00133507">
      <w:pPr>
        <w:ind w:left="720" w:hanging="720"/>
        <w:jc w:val="both"/>
        <w:rPr>
          <w:rFonts w:ascii="Times New Roman" w:hAnsi="Times New Roman" w:cs="Times New Roman"/>
          <w:sz w:val="26"/>
          <w:szCs w:val="26"/>
        </w:rPr>
      </w:pPr>
      <w:r w:rsidRPr="00D062C5">
        <w:rPr>
          <w:rFonts w:ascii="Times New Roman" w:hAnsi="Times New Roman" w:cs="Times New Roman"/>
          <w:sz w:val="26"/>
          <w:szCs w:val="26"/>
        </w:rPr>
        <w:t xml:space="preserve">Smith, J., et al. (2023). The Impact of Laboratory Exercises on Student Performance in Science. </w:t>
      </w:r>
      <w:r w:rsidRPr="00D062C5">
        <w:rPr>
          <w:rFonts w:ascii="Times New Roman" w:hAnsi="Times New Roman" w:cs="Times New Roman"/>
          <w:i/>
          <w:iCs/>
          <w:sz w:val="26"/>
          <w:szCs w:val="26"/>
        </w:rPr>
        <w:t>Journal of Science Education Research</w:t>
      </w:r>
      <w:r w:rsidRPr="00D062C5">
        <w:rPr>
          <w:rFonts w:ascii="Times New Roman" w:hAnsi="Times New Roman" w:cs="Times New Roman"/>
          <w:sz w:val="26"/>
          <w:szCs w:val="26"/>
        </w:rPr>
        <w:t>, 45(2), 123-135.</w:t>
      </w:r>
    </w:p>
    <w:p w:rsidR="00133507" w:rsidRPr="00D062C5" w:rsidRDefault="00133507" w:rsidP="00133507">
      <w:pPr>
        <w:ind w:left="720" w:hanging="720"/>
        <w:jc w:val="both"/>
        <w:rPr>
          <w:rFonts w:ascii="Times New Roman" w:hAnsi="Times New Roman" w:cs="Times New Roman"/>
          <w:b/>
          <w:bCs/>
          <w:sz w:val="26"/>
          <w:szCs w:val="26"/>
        </w:rPr>
      </w:pPr>
      <w:r w:rsidRPr="00D062C5">
        <w:rPr>
          <w:rFonts w:ascii="Times New Roman" w:hAnsi="Times New Roman" w:cs="Times New Roman"/>
          <w:sz w:val="26"/>
          <w:szCs w:val="26"/>
        </w:rPr>
        <w:lastRenderedPageBreak/>
        <w:t xml:space="preserve">Smith, J., &amp; Jones, R. (2022). The Role of Open-Mindedness in Collaborative Science Learning. </w:t>
      </w:r>
      <w:r w:rsidRPr="00D062C5">
        <w:rPr>
          <w:rFonts w:ascii="Times New Roman" w:hAnsi="Times New Roman" w:cs="Times New Roman"/>
          <w:i/>
          <w:iCs/>
          <w:sz w:val="26"/>
          <w:szCs w:val="26"/>
        </w:rPr>
        <w:t>International Journal of Science Education</w:t>
      </w:r>
      <w:r w:rsidRPr="00D062C5">
        <w:rPr>
          <w:rFonts w:ascii="Times New Roman" w:hAnsi="Times New Roman" w:cs="Times New Roman"/>
          <w:sz w:val="26"/>
          <w:szCs w:val="26"/>
        </w:rPr>
        <w:t>, 45(4), 215-229.</w:t>
      </w:r>
    </w:p>
    <w:p w:rsidR="00133507" w:rsidRPr="00D062C5" w:rsidRDefault="00133507" w:rsidP="00133507">
      <w:pPr>
        <w:ind w:left="720" w:hanging="720"/>
        <w:jc w:val="both"/>
        <w:rPr>
          <w:rFonts w:ascii="Times New Roman" w:hAnsi="Times New Roman" w:cs="Times New Roman"/>
          <w:b/>
          <w:bCs/>
          <w:sz w:val="26"/>
          <w:szCs w:val="26"/>
        </w:rPr>
      </w:pPr>
      <w:r w:rsidRPr="00D062C5">
        <w:rPr>
          <w:rFonts w:ascii="Times New Roman" w:hAnsi="Times New Roman" w:cs="Times New Roman"/>
          <w:sz w:val="26"/>
          <w:szCs w:val="26"/>
        </w:rPr>
        <w:t xml:space="preserve">Williams, L., et al. (2023). Collaborative Learning in Science: The Benefits of Group Laboratory Activities. </w:t>
      </w:r>
      <w:r w:rsidRPr="00D062C5">
        <w:rPr>
          <w:rFonts w:ascii="Times New Roman" w:hAnsi="Times New Roman" w:cs="Times New Roman"/>
          <w:i/>
          <w:iCs/>
          <w:sz w:val="26"/>
          <w:szCs w:val="26"/>
        </w:rPr>
        <w:t>International Journal of Science Education</w:t>
      </w:r>
      <w:r w:rsidRPr="00D062C5">
        <w:rPr>
          <w:rFonts w:ascii="Times New Roman" w:hAnsi="Times New Roman" w:cs="Times New Roman"/>
          <w:sz w:val="26"/>
          <w:szCs w:val="26"/>
        </w:rPr>
        <w:t>, 41(4), 402-415.</w:t>
      </w:r>
    </w:p>
    <w:p w:rsidR="00133507" w:rsidRPr="00D062C5" w:rsidRDefault="00133507" w:rsidP="00133507">
      <w:pPr>
        <w:ind w:left="720" w:hanging="720"/>
        <w:jc w:val="both"/>
        <w:rPr>
          <w:rFonts w:ascii="Times New Roman" w:hAnsi="Times New Roman" w:cs="Times New Roman"/>
          <w:b/>
          <w:bCs/>
          <w:sz w:val="26"/>
          <w:szCs w:val="26"/>
        </w:rPr>
      </w:pPr>
      <w:r w:rsidRPr="00D062C5">
        <w:rPr>
          <w:rFonts w:ascii="Times New Roman" w:eastAsia="Times New Roman" w:hAnsi="Times New Roman" w:cs="Times New Roman"/>
          <w:sz w:val="26"/>
          <w:szCs w:val="26"/>
        </w:rPr>
        <w:t xml:space="preserve">Brown, T., &amp; Brown, J. (2023). The Role of Chemistry in Interdisciplinary Science Education. </w:t>
      </w:r>
      <w:r w:rsidRPr="00D062C5">
        <w:rPr>
          <w:rFonts w:ascii="Times New Roman" w:eastAsia="Times New Roman" w:hAnsi="Times New Roman" w:cs="Times New Roman"/>
          <w:i/>
          <w:iCs/>
          <w:sz w:val="26"/>
          <w:szCs w:val="26"/>
        </w:rPr>
        <w:t>Journal of Chemical Education</w:t>
      </w:r>
      <w:r w:rsidRPr="00D062C5">
        <w:rPr>
          <w:rFonts w:ascii="Times New Roman" w:eastAsia="Times New Roman" w:hAnsi="Times New Roman" w:cs="Times New Roman"/>
          <w:sz w:val="26"/>
          <w:szCs w:val="26"/>
        </w:rPr>
        <w:t>, 100(2), 105-118.</w:t>
      </w:r>
    </w:p>
    <w:p w:rsidR="00133507" w:rsidRPr="00D062C5" w:rsidRDefault="00133507" w:rsidP="00133507">
      <w:pPr>
        <w:ind w:left="720" w:hanging="720"/>
        <w:jc w:val="both"/>
        <w:rPr>
          <w:rFonts w:ascii="Times New Roman" w:hAnsi="Times New Roman" w:cs="Times New Roman"/>
          <w:b/>
          <w:bCs/>
          <w:sz w:val="26"/>
          <w:szCs w:val="26"/>
        </w:rPr>
      </w:pPr>
      <w:r w:rsidRPr="00D062C5">
        <w:rPr>
          <w:rFonts w:ascii="Times New Roman" w:eastAsia="Times New Roman" w:hAnsi="Times New Roman" w:cs="Times New Roman"/>
          <w:sz w:val="26"/>
          <w:szCs w:val="26"/>
        </w:rPr>
        <w:t xml:space="preserve">Smith, A., et al. (2023). Analytical Skills Development through Chemistry Education. </w:t>
      </w:r>
      <w:r w:rsidRPr="00D062C5">
        <w:rPr>
          <w:rFonts w:ascii="Times New Roman" w:eastAsia="Times New Roman" w:hAnsi="Times New Roman" w:cs="Times New Roman"/>
          <w:i/>
          <w:iCs/>
          <w:sz w:val="26"/>
          <w:szCs w:val="26"/>
        </w:rPr>
        <w:t>Science Education Review</w:t>
      </w:r>
      <w:r w:rsidRPr="00D062C5">
        <w:rPr>
          <w:rFonts w:ascii="Times New Roman" w:eastAsia="Times New Roman" w:hAnsi="Times New Roman" w:cs="Times New Roman"/>
          <w:sz w:val="26"/>
          <w:szCs w:val="26"/>
        </w:rPr>
        <w:t>, 35(1), 56-70.</w:t>
      </w:r>
    </w:p>
    <w:p w:rsidR="00133507" w:rsidRPr="00D062C5" w:rsidRDefault="00133507" w:rsidP="00133507">
      <w:pPr>
        <w:ind w:left="720" w:hanging="720"/>
        <w:jc w:val="both"/>
        <w:rPr>
          <w:rFonts w:ascii="Times New Roman" w:hAnsi="Times New Roman" w:cs="Times New Roman"/>
          <w:b/>
          <w:bCs/>
          <w:sz w:val="26"/>
          <w:szCs w:val="26"/>
        </w:rPr>
      </w:pPr>
      <w:r w:rsidRPr="00D062C5">
        <w:rPr>
          <w:rFonts w:ascii="Times New Roman" w:eastAsia="Times New Roman" w:hAnsi="Times New Roman" w:cs="Times New Roman"/>
          <w:sz w:val="26"/>
          <w:szCs w:val="26"/>
        </w:rPr>
        <w:t xml:space="preserve"> National Science Foundation. (2022). STEM Education and Workforce Development. </w:t>
      </w:r>
      <w:r w:rsidRPr="00D062C5">
        <w:rPr>
          <w:rFonts w:ascii="Times New Roman" w:eastAsia="Times New Roman" w:hAnsi="Times New Roman" w:cs="Times New Roman"/>
          <w:i/>
          <w:iCs/>
          <w:sz w:val="26"/>
          <w:szCs w:val="26"/>
        </w:rPr>
        <w:t>NSF Report</w:t>
      </w:r>
      <w:r w:rsidRPr="00D062C5">
        <w:rPr>
          <w:rFonts w:ascii="Times New Roman" w:eastAsia="Times New Roman" w:hAnsi="Times New Roman" w:cs="Times New Roman"/>
          <w:sz w:val="26"/>
          <w:szCs w:val="26"/>
        </w:rPr>
        <w:t>, 45(3), 234-250.</w:t>
      </w:r>
    </w:p>
    <w:p w:rsidR="00133507" w:rsidRPr="00D062C5" w:rsidRDefault="00133507" w:rsidP="00133507">
      <w:pPr>
        <w:ind w:left="720" w:hanging="720"/>
        <w:jc w:val="both"/>
        <w:rPr>
          <w:rFonts w:ascii="Times New Roman" w:hAnsi="Times New Roman" w:cs="Times New Roman"/>
          <w:b/>
          <w:bCs/>
          <w:sz w:val="26"/>
          <w:szCs w:val="26"/>
        </w:rPr>
      </w:pPr>
      <w:r w:rsidRPr="00D062C5">
        <w:rPr>
          <w:rFonts w:ascii="Times New Roman" w:eastAsia="Times New Roman" w:hAnsi="Times New Roman" w:cs="Times New Roman"/>
          <w:sz w:val="26"/>
          <w:szCs w:val="26"/>
        </w:rPr>
        <w:t xml:space="preserve">Williams, L., &amp; Green, M. (2023). Environmental Chemistry Education and Sustainable Development. </w:t>
      </w:r>
      <w:r w:rsidRPr="00D062C5">
        <w:rPr>
          <w:rFonts w:ascii="Times New Roman" w:eastAsia="Times New Roman" w:hAnsi="Times New Roman" w:cs="Times New Roman"/>
          <w:i/>
          <w:iCs/>
          <w:sz w:val="26"/>
          <w:szCs w:val="26"/>
        </w:rPr>
        <w:t>International Journal of Environmental Education</w:t>
      </w:r>
      <w:r w:rsidRPr="00D062C5">
        <w:rPr>
          <w:rFonts w:ascii="Times New Roman" w:eastAsia="Times New Roman" w:hAnsi="Times New Roman" w:cs="Times New Roman"/>
          <w:sz w:val="26"/>
          <w:szCs w:val="26"/>
        </w:rPr>
        <w:t>, 41(4), 402-415.</w:t>
      </w:r>
    </w:p>
    <w:p w:rsidR="00133507" w:rsidRPr="00D062C5" w:rsidRDefault="00133507" w:rsidP="00133507">
      <w:pPr>
        <w:ind w:left="720" w:hanging="720"/>
        <w:jc w:val="both"/>
        <w:rPr>
          <w:rFonts w:ascii="Times New Roman" w:hAnsi="Times New Roman" w:cs="Times New Roman"/>
          <w:b/>
          <w:bCs/>
          <w:sz w:val="26"/>
          <w:szCs w:val="26"/>
        </w:rPr>
      </w:pPr>
      <w:r w:rsidRPr="00D062C5">
        <w:rPr>
          <w:rFonts w:ascii="Times New Roman" w:eastAsia="Times New Roman" w:hAnsi="Times New Roman" w:cs="Times New Roman"/>
          <w:sz w:val="26"/>
          <w:szCs w:val="26"/>
        </w:rPr>
        <w:t xml:space="preserve"> Johnson, P. (2023). Chemistry in Everyday Life: Practical Applications and Consumer Awareness. </w:t>
      </w:r>
      <w:r w:rsidRPr="00D062C5">
        <w:rPr>
          <w:rFonts w:ascii="Times New Roman" w:eastAsia="Times New Roman" w:hAnsi="Times New Roman" w:cs="Times New Roman"/>
          <w:i/>
          <w:iCs/>
          <w:sz w:val="26"/>
          <w:szCs w:val="26"/>
        </w:rPr>
        <w:t>Consumer Education Journal</w:t>
      </w:r>
      <w:r w:rsidRPr="00D062C5">
        <w:rPr>
          <w:rFonts w:ascii="Times New Roman" w:eastAsia="Times New Roman" w:hAnsi="Times New Roman" w:cs="Times New Roman"/>
          <w:sz w:val="26"/>
          <w:szCs w:val="26"/>
        </w:rPr>
        <w:t>, 22(1), 78-90.</w:t>
      </w:r>
    </w:p>
    <w:p w:rsidR="00133507" w:rsidRPr="00D062C5" w:rsidRDefault="00133507" w:rsidP="00133507">
      <w:pPr>
        <w:ind w:left="720" w:hanging="720"/>
        <w:jc w:val="both"/>
        <w:rPr>
          <w:rFonts w:ascii="Times New Roman" w:hAnsi="Times New Roman" w:cs="Times New Roman"/>
          <w:sz w:val="26"/>
          <w:szCs w:val="26"/>
        </w:rPr>
      </w:pPr>
    </w:p>
    <w:p w:rsidR="00133507" w:rsidRDefault="00133507" w:rsidP="000C4CDF">
      <w:pPr>
        <w:spacing w:afterLines="40" w:line="360" w:lineRule="auto"/>
        <w:jc w:val="both"/>
        <w:rPr>
          <w:rFonts w:ascii="Times New Roman" w:hAnsi="Times New Roman" w:cs="Times New Roman"/>
          <w:sz w:val="27"/>
          <w:szCs w:val="27"/>
        </w:rPr>
      </w:pPr>
    </w:p>
    <w:p w:rsidR="00133507" w:rsidRDefault="00133507" w:rsidP="000C4CDF">
      <w:pPr>
        <w:spacing w:afterLines="40" w:line="360" w:lineRule="auto"/>
        <w:jc w:val="both"/>
        <w:rPr>
          <w:rFonts w:ascii="Times New Roman" w:hAnsi="Times New Roman" w:cs="Times New Roman"/>
          <w:sz w:val="27"/>
          <w:szCs w:val="27"/>
        </w:rPr>
      </w:pPr>
    </w:p>
    <w:p w:rsidR="00133507" w:rsidRDefault="00133507" w:rsidP="000C4CDF">
      <w:pPr>
        <w:spacing w:afterLines="40" w:line="360" w:lineRule="auto"/>
        <w:jc w:val="both"/>
        <w:rPr>
          <w:rFonts w:ascii="Times New Roman" w:hAnsi="Times New Roman" w:cs="Times New Roman"/>
          <w:sz w:val="27"/>
          <w:szCs w:val="27"/>
        </w:rPr>
      </w:pPr>
    </w:p>
    <w:p w:rsidR="00133507" w:rsidRDefault="00133507" w:rsidP="000C4CDF">
      <w:pPr>
        <w:spacing w:afterLines="40" w:line="360" w:lineRule="auto"/>
        <w:jc w:val="both"/>
        <w:rPr>
          <w:rFonts w:ascii="Times New Roman" w:hAnsi="Times New Roman" w:cs="Times New Roman"/>
          <w:sz w:val="27"/>
          <w:szCs w:val="27"/>
        </w:rPr>
      </w:pPr>
    </w:p>
    <w:p w:rsidR="00133507" w:rsidRDefault="00133507" w:rsidP="000C4CDF">
      <w:pPr>
        <w:spacing w:afterLines="40" w:line="360" w:lineRule="auto"/>
        <w:jc w:val="both"/>
        <w:rPr>
          <w:rFonts w:ascii="Times New Roman" w:hAnsi="Times New Roman" w:cs="Times New Roman"/>
          <w:sz w:val="27"/>
          <w:szCs w:val="27"/>
        </w:rPr>
      </w:pPr>
    </w:p>
    <w:p w:rsidR="00133507" w:rsidRDefault="00133507" w:rsidP="000C4CDF">
      <w:pPr>
        <w:spacing w:afterLines="40" w:line="360" w:lineRule="auto"/>
        <w:jc w:val="both"/>
        <w:rPr>
          <w:rFonts w:ascii="Times New Roman" w:hAnsi="Times New Roman" w:cs="Times New Roman"/>
          <w:sz w:val="27"/>
          <w:szCs w:val="27"/>
        </w:rPr>
      </w:pPr>
    </w:p>
    <w:p w:rsidR="00133507" w:rsidRDefault="00133507" w:rsidP="000C4CDF">
      <w:pPr>
        <w:spacing w:afterLines="40" w:line="360" w:lineRule="auto"/>
        <w:jc w:val="both"/>
        <w:rPr>
          <w:rFonts w:ascii="Times New Roman" w:hAnsi="Times New Roman" w:cs="Times New Roman"/>
          <w:sz w:val="27"/>
          <w:szCs w:val="27"/>
        </w:rPr>
      </w:pPr>
    </w:p>
    <w:p w:rsidR="00161ED5" w:rsidRDefault="00161ED5" w:rsidP="00133507">
      <w:pPr>
        <w:spacing w:after="0" w:line="360" w:lineRule="auto"/>
        <w:jc w:val="center"/>
        <w:rPr>
          <w:rFonts w:asciiTheme="majorBidi" w:hAnsiTheme="majorBidi" w:cstheme="majorBidi"/>
          <w:b/>
          <w:bCs/>
          <w:sz w:val="26"/>
          <w:szCs w:val="26"/>
        </w:rPr>
      </w:pPr>
    </w:p>
    <w:p w:rsidR="00133507" w:rsidRPr="00245D06" w:rsidRDefault="00133507" w:rsidP="00133507">
      <w:pPr>
        <w:spacing w:after="0" w:line="360" w:lineRule="auto"/>
        <w:jc w:val="center"/>
        <w:rPr>
          <w:rFonts w:asciiTheme="majorBidi" w:hAnsiTheme="majorBidi" w:cstheme="majorBidi"/>
          <w:b/>
          <w:bCs/>
          <w:sz w:val="26"/>
          <w:szCs w:val="26"/>
        </w:rPr>
      </w:pPr>
      <w:r>
        <w:rPr>
          <w:rFonts w:asciiTheme="majorBidi" w:hAnsiTheme="majorBidi" w:cstheme="majorBidi"/>
          <w:b/>
          <w:bCs/>
          <w:sz w:val="26"/>
          <w:szCs w:val="26"/>
        </w:rPr>
        <w:lastRenderedPageBreak/>
        <w:t>APPENDIX</w:t>
      </w:r>
    </w:p>
    <w:p w:rsidR="00133507" w:rsidRDefault="00133507" w:rsidP="00133507">
      <w:pPr>
        <w:spacing w:after="0" w:line="360" w:lineRule="auto"/>
        <w:jc w:val="center"/>
        <w:rPr>
          <w:rFonts w:ascii="Times New Roman" w:hAnsi="Times New Roman" w:cs="Times New Roman"/>
          <w:b/>
          <w:sz w:val="26"/>
          <w:szCs w:val="26"/>
        </w:rPr>
      </w:pPr>
      <w:r w:rsidRPr="00A23C1E">
        <w:rPr>
          <w:rFonts w:ascii="Times New Roman" w:hAnsi="Times New Roman" w:cs="Times New Roman"/>
          <w:b/>
          <w:sz w:val="26"/>
          <w:szCs w:val="26"/>
        </w:rPr>
        <w:t>EFFECTS OF LABORATORY EXERCISES ON SCIENCE SECONDARY SCHOOL STUDENTS</w:t>
      </w:r>
      <w:r>
        <w:rPr>
          <w:rFonts w:ascii="Times New Roman" w:hAnsi="Times New Roman" w:cs="Times New Roman"/>
          <w:b/>
          <w:sz w:val="26"/>
          <w:szCs w:val="26"/>
        </w:rPr>
        <w:t>’</w:t>
      </w:r>
      <w:r w:rsidRPr="00A23C1E">
        <w:rPr>
          <w:rFonts w:ascii="Times New Roman" w:hAnsi="Times New Roman" w:cs="Times New Roman"/>
          <w:b/>
          <w:sz w:val="26"/>
          <w:szCs w:val="26"/>
        </w:rPr>
        <w:t xml:space="preserve"> PERFORMANCE IN CHEMISTRY, IN KWARA STATE, ILORIN</w:t>
      </w:r>
    </w:p>
    <w:p w:rsidR="00133507" w:rsidRPr="00564CDD" w:rsidRDefault="00133507" w:rsidP="00133507">
      <w:pPr>
        <w:spacing w:after="0" w:line="480" w:lineRule="auto"/>
        <w:jc w:val="both"/>
        <w:rPr>
          <w:rFonts w:asciiTheme="majorBidi" w:hAnsiTheme="majorBidi" w:cstheme="majorBidi"/>
          <w:sz w:val="24"/>
          <w:szCs w:val="24"/>
        </w:rPr>
      </w:pPr>
      <w:r w:rsidRPr="00564CDD">
        <w:rPr>
          <w:rFonts w:asciiTheme="majorBidi" w:hAnsiTheme="majorBidi" w:cstheme="majorBidi"/>
          <w:sz w:val="24"/>
          <w:szCs w:val="24"/>
        </w:rPr>
        <w:t xml:space="preserve">Dear Respondents, </w:t>
      </w:r>
    </w:p>
    <w:p w:rsidR="00133507" w:rsidRPr="00564CDD" w:rsidRDefault="00133507" w:rsidP="00133507">
      <w:pPr>
        <w:spacing w:after="0" w:line="480" w:lineRule="auto"/>
        <w:ind w:firstLine="720"/>
        <w:jc w:val="both"/>
        <w:rPr>
          <w:rFonts w:asciiTheme="majorBidi" w:hAnsiTheme="majorBidi" w:cstheme="majorBidi"/>
          <w:sz w:val="24"/>
          <w:szCs w:val="24"/>
        </w:rPr>
      </w:pPr>
      <w:r w:rsidRPr="00564CDD">
        <w:rPr>
          <w:rFonts w:asciiTheme="majorBidi" w:hAnsiTheme="majorBidi" w:cstheme="majorBidi"/>
          <w:sz w:val="24"/>
          <w:szCs w:val="24"/>
        </w:rPr>
        <w:t xml:space="preserve">This questionnaire is designed to determine the </w:t>
      </w:r>
      <w:r w:rsidRPr="00A23C1E">
        <w:rPr>
          <w:rFonts w:ascii="Times New Roman" w:hAnsi="Times New Roman" w:cs="Times New Roman"/>
          <w:sz w:val="24"/>
          <w:szCs w:val="24"/>
        </w:rPr>
        <w:t>effects of laboratory exercises on science secondary School student’s performance in chemistry, in Kwara State, Ilorin</w:t>
      </w:r>
      <w:r w:rsidRPr="00564CDD">
        <w:rPr>
          <w:rFonts w:ascii="Times New Roman" w:hAnsi="Times New Roman" w:cs="Times New Roman"/>
          <w:sz w:val="24"/>
          <w:szCs w:val="24"/>
        </w:rPr>
        <w:t>.</w:t>
      </w:r>
      <w:r w:rsidRPr="00564CDD">
        <w:rPr>
          <w:rFonts w:asciiTheme="majorBidi" w:hAnsiTheme="majorBidi" w:cstheme="majorBidi"/>
          <w:sz w:val="24"/>
          <w:szCs w:val="24"/>
        </w:rPr>
        <w:t xml:space="preserve"> Your response to the questions will be treated with confidentiality. </w:t>
      </w:r>
    </w:p>
    <w:p w:rsidR="00133507" w:rsidRPr="00564CDD" w:rsidRDefault="00133507" w:rsidP="00133507">
      <w:pPr>
        <w:spacing w:after="0" w:line="480" w:lineRule="auto"/>
        <w:ind w:firstLine="720"/>
        <w:jc w:val="both"/>
        <w:rPr>
          <w:rFonts w:asciiTheme="majorBidi" w:hAnsiTheme="majorBidi" w:cstheme="majorBidi"/>
          <w:sz w:val="24"/>
          <w:szCs w:val="24"/>
        </w:rPr>
      </w:pPr>
      <w:r w:rsidRPr="00564CDD">
        <w:rPr>
          <w:rFonts w:asciiTheme="majorBidi" w:hAnsiTheme="majorBidi" w:cstheme="majorBidi"/>
          <w:sz w:val="24"/>
          <w:szCs w:val="24"/>
        </w:rPr>
        <w:t xml:space="preserve">Please, kindly supply all required information by filling the necessary gaps and ticking the appropriate column. Thanks. </w:t>
      </w:r>
    </w:p>
    <w:p w:rsidR="00133507" w:rsidRPr="00564CDD" w:rsidRDefault="00133507" w:rsidP="00133507">
      <w:pPr>
        <w:spacing w:after="0" w:line="480" w:lineRule="auto"/>
        <w:jc w:val="both"/>
        <w:rPr>
          <w:rFonts w:asciiTheme="majorBidi" w:hAnsiTheme="majorBidi" w:cstheme="majorBidi"/>
          <w:b/>
          <w:bCs/>
          <w:sz w:val="24"/>
          <w:szCs w:val="24"/>
        </w:rPr>
      </w:pPr>
    </w:p>
    <w:p w:rsidR="00133507" w:rsidRPr="00564CDD" w:rsidRDefault="00133507" w:rsidP="00133507">
      <w:pPr>
        <w:spacing w:after="0" w:line="480" w:lineRule="auto"/>
        <w:jc w:val="both"/>
        <w:rPr>
          <w:rFonts w:asciiTheme="majorBidi" w:hAnsiTheme="majorBidi" w:cstheme="majorBidi"/>
          <w:b/>
          <w:bCs/>
          <w:sz w:val="24"/>
          <w:szCs w:val="24"/>
        </w:rPr>
      </w:pPr>
      <w:r w:rsidRPr="00564CDD">
        <w:rPr>
          <w:rFonts w:asciiTheme="majorBidi" w:hAnsiTheme="majorBidi" w:cstheme="majorBidi"/>
          <w:b/>
          <w:bCs/>
          <w:sz w:val="24"/>
          <w:szCs w:val="24"/>
        </w:rPr>
        <w:t>SECTION A:</w:t>
      </w:r>
      <w:r w:rsidRPr="00564CDD">
        <w:rPr>
          <w:rFonts w:asciiTheme="majorBidi" w:hAnsiTheme="majorBidi" w:cstheme="majorBidi"/>
          <w:b/>
          <w:bCs/>
          <w:sz w:val="24"/>
          <w:szCs w:val="24"/>
        </w:rPr>
        <w:tab/>
        <w:t>RESPONDENT DETAILS</w:t>
      </w:r>
    </w:p>
    <w:p w:rsidR="00133507" w:rsidRPr="00564CDD" w:rsidRDefault="00133507" w:rsidP="00133507">
      <w:pPr>
        <w:spacing w:after="0" w:line="480" w:lineRule="auto"/>
        <w:jc w:val="both"/>
        <w:rPr>
          <w:rFonts w:asciiTheme="majorBidi" w:hAnsiTheme="majorBidi" w:cstheme="majorBidi"/>
          <w:sz w:val="24"/>
          <w:szCs w:val="24"/>
        </w:rPr>
      </w:pPr>
      <w:r w:rsidRPr="00564CDD">
        <w:rPr>
          <w:rFonts w:asciiTheme="majorBidi" w:hAnsiTheme="majorBidi" w:cstheme="majorBidi"/>
          <w:sz w:val="24"/>
          <w:szCs w:val="24"/>
        </w:rPr>
        <w:t>Sex:</w:t>
      </w:r>
      <w:r w:rsidRPr="00564CDD">
        <w:rPr>
          <w:rFonts w:asciiTheme="majorBidi" w:hAnsiTheme="majorBidi" w:cstheme="majorBidi"/>
          <w:sz w:val="24"/>
          <w:szCs w:val="24"/>
        </w:rPr>
        <w:tab/>
      </w:r>
      <w:r w:rsidRPr="00564CDD">
        <w:rPr>
          <w:rFonts w:asciiTheme="majorBidi" w:hAnsiTheme="majorBidi" w:cstheme="majorBidi"/>
          <w:sz w:val="24"/>
          <w:szCs w:val="24"/>
        </w:rPr>
        <w:tab/>
      </w:r>
      <w:r w:rsidRPr="00564CDD">
        <w:rPr>
          <w:rFonts w:asciiTheme="majorBidi" w:hAnsiTheme="majorBidi" w:cstheme="majorBidi"/>
          <w:sz w:val="24"/>
          <w:szCs w:val="24"/>
        </w:rPr>
        <w:tab/>
        <w:t>Male [  ]</w:t>
      </w:r>
      <w:r w:rsidRPr="00564CDD">
        <w:rPr>
          <w:rFonts w:asciiTheme="majorBidi" w:hAnsiTheme="majorBidi" w:cstheme="majorBidi"/>
          <w:sz w:val="24"/>
          <w:szCs w:val="24"/>
        </w:rPr>
        <w:tab/>
        <w:t>Female [  ]</w:t>
      </w:r>
    </w:p>
    <w:p w:rsidR="00133507" w:rsidRPr="00564CDD" w:rsidRDefault="00133507" w:rsidP="00133507">
      <w:pPr>
        <w:spacing w:after="0" w:line="480" w:lineRule="auto"/>
        <w:jc w:val="both"/>
        <w:rPr>
          <w:rFonts w:asciiTheme="majorBidi" w:hAnsiTheme="majorBidi" w:cstheme="majorBidi"/>
          <w:sz w:val="24"/>
          <w:szCs w:val="24"/>
        </w:rPr>
      </w:pPr>
      <w:r>
        <w:rPr>
          <w:rFonts w:asciiTheme="majorBidi" w:hAnsiTheme="majorBidi" w:cstheme="majorBidi"/>
          <w:sz w:val="24"/>
          <w:szCs w:val="24"/>
        </w:rPr>
        <w:t>Class</w:t>
      </w:r>
      <w:r w:rsidRPr="00564CDD">
        <w:rPr>
          <w:rFonts w:asciiTheme="majorBidi" w:hAnsiTheme="majorBidi" w:cstheme="majorBidi"/>
          <w:sz w:val="24"/>
          <w:szCs w:val="24"/>
        </w:rPr>
        <w:t>:</w:t>
      </w:r>
      <w:r w:rsidRPr="00564CDD">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SS1</w:t>
      </w:r>
      <w:r w:rsidRPr="00564CDD">
        <w:rPr>
          <w:rFonts w:asciiTheme="majorBidi" w:hAnsiTheme="majorBidi" w:cstheme="majorBidi"/>
          <w:sz w:val="24"/>
          <w:szCs w:val="24"/>
        </w:rPr>
        <w:t xml:space="preserve"> [  ]</w:t>
      </w:r>
      <w:r w:rsidRPr="00564CDD">
        <w:rPr>
          <w:rFonts w:asciiTheme="majorBidi" w:hAnsiTheme="majorBidi" w:cstheme="majorBidi"/>
          <w:sz w:val="24"/>
          <w:szCs w:val="24"/>
        </w:rPr>
        <w:tab/>
      </w:r>
      <w:r>
        <w:rPr>
          <w:rFonts w:asciiTheme="majorBidi" w:hAnsiTheme="majorBidi" w:cstheme="majorBidi"/>
          <w:sz w:val="24"/>
          <w:szCs w:val="24"/>
        </w:rPr>
        <w:t>SS2</w:t>
      </w:r>
      <w:r w:rsidRPr="00564CDD">
        <w:rPr>
          <w:rFonts w:asciiTheme="majorBidi" w:hAnsiTheme="majorBidi" w:cstheme="majorBidi"/>
          <w:sz w:val="24"/>
          <w:szCs w:val="24"/>
        </w:rPr>
        <w:t xml:space="preserve"> [  ]</w:t>
      </w:r>
      <w:r>
        <w:rPr>
          <w:rFonts w:asciiTheme="majorBidi" w:hAnsiTheme="majorBidi" w:cstheme="majorBidi"/>
          <w:sz w:val="24"/>
          <w:szCs w:val="24"/>
        </w:rPr>
        <w:tab/>
        <w:t>SS3</w:t>
      </w:r>
      <w:r w:rsidRPr="00564CDD">
        <w:rPr>
          <w:rFonts w:asciiTheme="majorBidi" w:hAnsiTheme="majorBidi" w:cstheme="majorBidi"/>
          <w:sz w:val="24"/>
          <w:szCs w:val="24"/>
        </w:rPr>
        <w:t xml:space="preserve"> [  ]</w:t>
      </w:r>
    </w:p>
    <w:p w:rsidR="00133507" w:rsidRDefault="00133507" w:rsidP="00133507">
      <w:pPr>
        <w:spacing w:line="480" w:lineRule="auto"/>
      </w:pPr>
      <w:r>
        <w:rPr>
          <w:rFonts w:asciiTheme="majorBidi" w:hAnsiTheme="majorBidi" w:cstheme="majorBidi"/>
          <w:sz w:val="24"/>
          <w:szCs w:val="24"/>
        </w:rPr>
        <w:t>School Type</w:t>
      </w:r>
      <w:r w:rsidRPr="00564CDD">
        <w:rPr>
          <w:rFonts w:asciiTheme="majorBidi" w:hAnsiTheme="majorBidi" w:cstheme="majorBidi"/>
          <w:sz w:val="24"/>
          <w:szCs w:val="24"/>
        </w:rPr>
        <w:t>:</w:t>
      </w:r>
      <w:r w:rsidRPr="00564CDD">
        <w:rPr>
          <w:rFonts w:asciiTheme="majorBidi" w:hAnsiTheme="majorBidi" w:cstheme="majorBidi"/>
          <w:sz w:val="24"/>
          <w:szCs w:val="24"/>
        </w:rPr>
        <w:tab/>
      </w:r>
      <w:r>
        <w:rPr>
          <w:rFonts w:asciiTheme="majorBidi" w:hAnsiTheme="majorBidi" w:cstheme="majorBidi"/>
          <w:sz w:val="24"/>
          <w:szCs w:val="24"/>
        </w:rPr>
        <w:tab/>
        <w:t>Public</w:t>
      </w:r>
      <w:r w:rsidRPr="00564CDD">
        <w:rPr>
          <w:rFonts w:asciiTheme="majorBidi" w:hAnsiTheme="majorBidi" w:cstheme="majorBidi"/>
          <w:sz w:val="24"/>
          <w:szCs w:val="24"/>
        </w:rPr>
        <w:t xml:space="preserve"> [  ]</w:t>
      </w:r>
      <w:r w:rsidRPr="00564CDD">
        <w:rPr>
          <w:rFonts w:asciiTheme="majorBidi" w:hAnsiTheme="majorBidi" w:cstheme="majorBidi"/>
          <w:sz w:val="24"/>
          <w:szCs w:val="24"/>
        </w:rPr>
        <w:tab/>
      </w:r>
      <w:r>
        <w:rPr>
          <w:rFonts w:asciiTheme="majorBidi" w:hAnsiTheme="majorBidi" w:cstheme="majorBidi"/>
          <w:sz w:val="24"/>
          <w:szCs w:val="24"/>
        </w:rPr>
        <w:t>Private [  ]</w:t>
      </w:r>
      <w:r>
        <w:rPr>
          <w:rFonts w:asciiTheme="majorBidi" w:hAnsiTheme="majorBidi" w:cstheme="majorBidi"/>
          <w:sz w:val="24"/>
          <w:szCs w:val="24"/>
        </w:rPr>
        <w:tab/>
      </w:r>
      <w:r w:rsidRPr="00564CDD">
        <w:rPr>
          <w:rFonts w:asciiTheme="majorBidi" w:hAnsiTheme="majorBidi" w:cstheme="majorBidi"/>
          <w:sz w:val="24"/>
          <w:szCs w:val="24"/>
        </w:rPr>
        <w:tab/>
      </w:r>
    </w:p>
    <w:p w:rsidR="00133507" w:rsidRDefault="00133507" w:rsidP="00133507">
      <w:pPr>
        <w:spacing w:line="360" w:lineRule="auto"/>
        <w:rPr>
          <w:rFonts w:ascii="Times New Roman" w:hAnsi="Times New Roman" w:cs="Times New Roman"/>
          <w:b/>
          <w:sz w:val="24"/>
          <w:szCs w:val="24"/>
        </w:rPr>
      </w:pPr>
    </w:p>
    <w:p w:rsidR="00133507" w:rsidRPr="00A23C1E" w:rsidRDefault="00133507" w:rsidP="00133507">
      <w:pPr>
        <w:spacing w:line="360" w:lineRule="auto"/>
        <w:rPr>
          <w:rFonts w:ascii="Times New Roman" w:hAnsi="Times New Roman" w:cs="Times New Roman"/>
          <w:b/>
          <w:sz w:val="24"/>
          <w:szCs w:val="24"/>
        </w:rPr>
      </w:pPr>
      <w:r w:rsidRPr="00A23C1E">
        <w:rPr>
          <w:rFonts w:ascii="Times New Roman" w:hAnsi="Times New Roman" w:cs="Times New Roman"/>
          <w:b/>
          <w:sz w:val="24"/>
          <w:szCs w:val="24"/>
        </w:rPr>
        <w:t>SECTION B</w:t>
      </w:r>
      <w:r>
        <w:rPr>
          <w:rFonts w:ascii="Times New Roman" w:hAnsi="Times New Roman" w:cs="Times New Roman"/>
          <w:b/>
          <w:sz w:val="24"/>
          <w:szCs w:val="24"/>
        </w:rPr>
        <w:t>:</w:t>
      </w:r>
    </w:p>
    <w:p w:rsidR="00133507" w:rsidRDefault="00133507" w:rsidP="00133507">
      <w:pPr>
        <w:spacing w:line="360" w:lineRule="auto"/>
        <w:rPr>
          <w:rFonts w:ascii="Times New Roman" w:hAnsi="Times New Roman" w:cs="Times New Roman"/>
          <w:sz w:val="24"/>
          <w:szCs w:val="24"/>
        </w:rPr>
      </w:pPr>
      <w:r w:rsidRPr="0027119D">
        <w:rPr>
          <w:rFonts w:ascii="Times New Roman" w:hAnsi="Times New Roman" w:cs="Times New Roman"/>
          <w:sz w:val="24"/>
          <w:szCs w:val="24"/>
        </w:rPr>
        <w:t>Please indicate your level of agreement with each of the following statements by selecting one of the options: Strongly Agree (SA), Agree (A), Disagree (D), Strongly Disagree (SD).</w:t>
      </w:r>
    </w:p>
    <w:p w:rsidR="00D62EDB" w:rsidRPr="0027119D" w:rsidRDefault="00D62EDB" w:rsidP="00133507">
      <w:pPr>
        <w:spacing w:line="360" w:lineRule="auto"/>
        <w:rPr>
          <w:rFonts w:ascii="Times New Roman" w:hAnsi="Times New Roman" w:cs="Times New Roman"/>
          <w:sz w:val="24"/>
          <w:szCs w:val="24"/>
        </w:rPr>
      </w:pP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18"/>
        <w:gridCol w:w="3764"/>
        <w:gridCol w:w="616"/>
        <w:gridCol w:w="542"/>
        <w:gridCol w:w="471"/>
        <w:gridCol w:w="539"/>
      </w:tblGrid>
      <w:tr w:rsidR="00133507" w:rsidRPr="0027119D" w:rsidTr="00D62EDB">
        <w:trPr>
          <w:tblHeade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b/>
                <w:bCs/>
                <w:sz w:val="24"/>
                <w:szCs w:val="24"/>
              </w:rPr>
            </w:pPr>
            <w:r w:rsidRPr="0027119D">
              <w:rPr>
                <w:rFonts w:ascii="Times New Roman" w:hAnsi="Times New Roman" w:cs="Times New Roman"/>
                <w:b/>
                <w:bCs/>
                <w:sz w:val="24"/>
                <w:szCs w:val="24"/>
              </w:rPr>
              <w:lastRenderedPageBreak/>
              <w:t>Research Question</w:t>
            </w:r>
          </w:p>
        </w:tc>
        <w:tc>
          <w:tcPr>
            <w:tcW w:w="2134" w:type="pct"/>
            <w:vAlign w:val="center"/>
            <w:hideMark/>
          </w:tcPr>
          <w:p w:rsidR="00133507" w:rsidRPr="0027119D" w:rsidRDefault="00133507" w:rsidP="00D62EDB">
            <w:pPr>
              <w:spacing w:line="240" w:lineRule="auto"/>
              <w:rPr>
                <w:rFonts w:ascii="Times New Roman" w:hAnsi="Times New Roman" w:cs="Times New Roman"/>
                <w:b/>
                <w:bCs/>
                <w:sz w:val="24"/>
                <w:szCs w:val="24"/>
              </w:rPr>
            </w:pPr>
            <w:r w:rsidRPr="0027119D">
              <w:rPr>
                <w:rFonts w:ascii="Times New Roman" w:hAnsi="Times New Roman" w:cs="Times New Roman"/>
                <w:b/>
                <w:bCs/>
                <w:sz w:val="24"/>
                <w:szCs w:val="24"/>
              </w:rPr>
              <w:t>Statement</w:t>
            </w:r>
          </w:p>
        </w:tc>
        <w:tc>
          <w:tcPr>
            <w:tcW w:w="335" w:type="pct"/>
            <w:vAlign w:val="center"/>
            <w:hideMark/>
          </w:tcPr>
          <w:p w:rsidR="00133507" w:rsidRPr="0027119D" w:rsidRDefault="00133507" w:rsidP="00D62EDB">
            <w:pPr>
              <w:spacing w:line="240" w:lineRule="auto"/>
              <w:rPr>
                <w:rFonts w:ascii="Times New Roman" w:hAnsi="Times New Roman" w:cs="Times New Roman"/>
                <w:b/>
                <w:bCs/>
                <w:sz w:val="24"/>
                <w:szCs w:val="24"/>
              </w:rPr>
            </w:pPr>
            <w:r w:rsidRPr="0027119D">
              <w:rPr>
                <w:rFonts w:ascii="Times New Roman" w:hAnsi="Times New Roman" w:cs="Times New Roman"/>
                <w:b/>
                <w:bCs/>
                <w:sz w:val="24"/>
                <w:szCs w:val="24"/>
              </w:rPr>
              <w:t>SA</w:t>
            </w:r>
          </w:p>
        </w:tc>
        <w:tc>
          <w:tcPr>
            <w:tcW w:w="293" w:type="pct"/>
            <w:vAlign w:val="center"/>
            <w:hideMark/>
          </w:tcPr>
          <w:p w:rsidR="00133507" w:rsidRPr="0027119D" w:rsidRDefault="00133507" w:rsidP="00D62EDB">
            <w:pPr>
              <w:spacing w:line="240" w:lineRule="auto"/>
              <w:rPr>
                <w:rFonts w:ascii="Times New Roman" w:hAnsi="Times New Roman" w:cs="Times New Roman"/>
                <w:b/>
                <w:bCs/>
                <w:sz w:val="24"/>
                <w:szCs w:val="24"/>
              </w:rPr>
            </w:pPr>
            <w:r w:rsidRPr="0027119D">
              <w:rPr>
                <w:rFonts w:ascii="Times New Roman" w:hAnsi="Times New Roman" w:cs="Times New Roman"/>
                <w:b/>
                <w:bCs/>
                <w:sz w:val="24"/>
                <w:szCs w:val="24"/>
              </w:rPr>
              <w:t>A</w:t>
            </w:r>
          </w:p>
        </w:tc>
        <w:tc>
          <w:tcPr>
            <w:tcW w:w="252" w:type="pct"/>
            <w:vAlign w:val="center"/>
            <w:hideMark/>
          </w:tcPr>
          <w:p w:rsidR="00133507" w:rsidRPr="0027119D" w:rsidRDefault="00133507" w:rsidP="00D62EDB">
            <w:pPr>
              <w:spacing w:line="240" w:lineRule="auto"/>
              <w:rPr>
                <w:rFonts w:ascii="Times New Roman" w:hAnsi="Times New Roman" w:cs="Times New Roman"/>
                <w:b/>
                <w:bCs/>
                <w:sz w:val="24"/>
                <w:szCs w:val="24"/>
              </w:rPr>
            </w:pPr>
            <w:r w:rsidRPr="0027119D">
              <w:rPr>
                <w:rFonts w:ascii="Times New Roman" w:hAnsi="Times New Roman" w:cs="Times New Roman"/>
                <w:b/>
                <w:bCs/>
                <w:sz w:val="24"/>
                <w:szCs w:val="24"/>
              </w:rPr>
              <w:t>D</w:t>
            </w:r>
          </w:p>
        </w:tc>
        <w:tc>
          <w:tcPr>
            <w:tcW w:w="282" w:type="pct"/>
            <w:vAlign w:val="center"/>
            <w:hideMark/>
          </w:tcPr>
          <w:p w:rsidR="00133507" w:rsidRPr="0027119D" w:rsidRDefault="00133507" w:rsidP="00D62EDB">
            <w:pPr>
              <w:spacing w:line="240" w:lineRule="auto"/>
              <w:rPr>
                <w:rFonts w:ascii="Times New Roman" w:hAnsi="Times New Roman" w:cs="Times New Roman"/>
                <w:b/>
                <w:bCs/>
                <w:sz w:val="24"/>
                <w:szCs w:val="24"/>
              </w:rPr>
            </w:pPr>
            <w:r w:rsidRPr="0027119D">
              <w:rPr>
                <w:rFonts w:ascii="Times New Roman" w:hAnsi="Times New Roman" w:cs="Times New Roman"/>
                <w:b/>
                <w:bCs/>
                <w:sz w:val="24"/>
                <w:szCs w:val="24"/>
              </w:rPr>
              <w:t>SD</w:t>
            </w: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b/>
                <w:bCs/>
                <w:sz w:val="24"/>
                <w:szCs w:val="24"/>
              </w:rPr>
              <w:t>1. What is the current state of laboratory facilities in secondary schools in Ilorin?</w:t>
            </w: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Our school has well-equipped laboratory facilities for chemistry.</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The laboratory facilities in our school are adequate for all students to participate.</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The laboratory equipment in our school is modern and up-to-date.</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Our school frequently updates and maintains laboratory facilities.</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There is enough space in the laboratory for all students to conduct experiments.</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b/>
                <w:bCs/>
                <w:sz w:val="24"/>
                <w:szCs w:val="24"/>
              </w:rPr>
              <w:t>2. How often do students engage in laboratory exercises in their chemistry classes?</w:t>
            </w: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We have regular laboratory sessions for chemistry classes.</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Laboratory exercises are a core part of our chemistry curriculum.</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Students participate in laboratory exercises at least once a week.</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The frequency of laboratory exercises is sufficient for understanding chemistry concepts.</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Teachers encourage the use of the laboratory for hands-on learning.</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b/>
                <w:bCs/>
                <w:sz w:val="24"/>
                <w:szCs w:val="24"/>
              </w:rPr>
              <w:t xml:space="preserve">3. What is the relationship between students' exposure to laboratory </w:t>
            </w:r>
            <w:r w:rsidRPr="0027119D">
              <w:rPr>
                <w:rFonts w:ascii="Times New Roman" w:hAnsi="Times New Roman" w:cs="Times New Roman"/>
                <w:b/>
                <w:bCs/>
                <w:sz w:val="24"/>
                <w:szCs w:val="24"/>
              </w:rPr>
              <w:lastRenderedPageBreak/>
              <w:t>exercises and their performance in chemistry?</w:t>
            </w: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lastRenderedPageBreak/>
              <w:t xml:space="preserve">Regular laboratory exercises have improved my understanding of </w:t>
            </w:r>
            <w:r w:rsidRPr="0027119D">
              <w:rPr>
                <w:rFonts w:ascii="Times New Roman" w:hAnsi="Times New Roman" w:cs="Times New Roman"/>
                <w:sz w:val="24"/>
                <w:szCs w:val="24"/>
              </w:rPr>
              <w:lastRenderedPageBreak/>
              <w:t>chemistry concepts.</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There is a noticeable improvement in my grades due to laboratory exercises.</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Laboratory exercises help in better retention of chemistry knowledge.</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My interest in chemistry has increased due to laboratory activities.</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Exposure to laboratory exercises has positively affected my academic performance in chemistry.</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b/>
                <w:bCs/>
                <w:sz w:val="24"/>
                <w:szCs w:val="24"/>
              </w:rPr>
              <w:t>4. What challenges do schools face in providing effective laboratory exercises?</w:t>
            </w: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Our school lacks sufficient funds to maintain laboratory facilities.</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There is a shortage of qualified laboratory technicians in our school.</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The laboratory sessions are often disrupted due to lack of materials.</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There is not enough time allocated for laboratory exercises in the school timetable.</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r w:rsidR="00133507" w:rsidRPr="0027119D" w:rsidTr="00D62EDB">
        <w:trPr>
          <w:tblCellSpacing w:w="15" w:type="dxa"/>
          <w:jc w:val="center"/>
        </w:trPr>
        <w:tc>
          <w:tcPr>
            <w:tcW w:w="1584"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134" w:type="pct"/>
            <w:vAlign w:val="center"/>
            <w:hideMark/>
          </w:tcPr>
          <w:p w:rsidR="00133507" w:rsidRPr="0027119D" w:rsidRDefault="00133507" w:rsidP="00D62EDB">
            <w:pPr>
              <w:spacing w:line="240" w:lineRule="auto"/>
              <w:rPr>
                <w:rFonts w:ascii="Times New Roman" w:hAnsi="Times New Roman" w:cs="Times New Roman"/>
                <w:sz w:val="24"/>
                <w:szCs w:val="24"/>
              </w:rPr>
            </w:pPr>
            <w:r w:rsidRPr="0027119D">
              <w:rPr>
                <w:rFonts w:ascii="Times New Roman" w:hAnsi="Times New Roman" w:cs="Times New Roman"/>
                <w:sz w:val="24"/>
                <w:szCs w:val="24"/>
              </w:rPr>
              <w:t>Safety concerns hinder the effective use of the laboratory for chemistry classes.</w:t>
            </w:r>
          </w:p>
        </w:tc>
        <w:tc>
          <w:tcPr>
            <w:tcW w:w="335"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93"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52" w:type="pct"/>
            <w:vAlign w:val="center"/>
            <w:hideMark/>
          </w:tcPr>
          <w:p w:rsidR="00133507" w:rsidRPr="0027119D" w:rsidRDefault="00133507" w:rsidP="00D62EDB">
            <w:pPr>
              <w:spacing w:line="240" w:lineRule="auto"/>
              <w:rPr>
                <w:rFonts w:ascii="Times New Roman" w:hAnsi="Times New Roman" w:cs="Times New Roman"/>
                <w:sz w:val="24"/>
                <w:szCs w:val="24"/>
              </w:rPr>
            </w:pPr>
          </w:p>
        </w:tc>
        <w:tc>
          <w:tcPr>
            <w:tcW w:w="282" w:type="pct"/>
            <w:vAlign w:val="center"/>
            <w:hideMark/>
          </w:tcPr>
          <w:p w:rsidR="00133507" w:rsidRPr="0027119D" w:rsidRDefault="00133507" w:rsidP="00D62EDB">
            <w:pPr>
              <w:spacing w:line="240" w:lineRule="auto"/>
              <w:rPr>
                <w:rFonts w:ascii="Times New Roman" w:hAnsi="Times New Roman" w:cs="Times New Roman"/>
                <w:sz w:val="24"/>
                <w:szCs w:val="24"/>
              </w:rPr>
            </w:pPr>
          </w:p>
        </w:tc>
      </w:tr>
    </w:tbl>
    <w:p w:rsidR="00133507" w:rsidRPr="0027119D" w:rsidRDefault="00133507" w:rsidP="00133507">
      <w:pPr>
        <w:rPr>
          <w:rFonts w:ascii="Times New Roman" w:hAnsi="Times New Roman" w:cs="Times New Roman"/>
          <w:sz w:val="24"/>
          <w:szCs w:val="24"/>
        </w:rPr>
      </w:pPr>
    </w:p>
    <w:p w:rsidR="00133507" w:rsidRPr="00F23A73" w:rsidRDefault="00133507" w:rsidP="000C4CDF">
      <w:pPr>
        <w:spacing w:afterLines="40" w:line="360" w:lineRule="auto"/>
        <w:jc w:val="both"/>
        <w:rPr>
          <w:rFonts w:ascii="Times New Roman" w:hAnsi="Times New Roman" w:cs="Times New Roman"/>
          <w:sz w:val="27"/>
          <w:szCs w:val="27"/>
        </w:rPr>
      </w:pPr>
    </w:p>
    <w:p w:rsidR="00AF7A10" w:rsidRDefault="00AF7A10"/>
    <w:sectPr w:rsidR="00AF7A10" w:rsidSect="00F53427">
      <w:pgSz w:w="11520" w:h="14400" w:code="9"/>
      <w:pgMar w:top="1440" w:right="1440" w:bottom="1440" w:left="1440" w:header="720" w:footer="109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C01" w:rsidRDefault="00732C01" w:rsidP="000C4CDF">
      <w:pPr>
        <w:spacing w:after="0" w:line="240" w:lineRule="auto"/>
      </w:pPr>
      <w:r>
        <w:separator/>
      </w:r>
    </w:p>
  </w:endnote>
  <w:endnote w:type="continuationSeparator" w:id="1">
    <w:p w:rsidR="00732C01" w:rsidRDefault="00732C01" w:rsidP="000C4C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28224"/>
      <w:docPartObj>
        <w:docPartGallery w:val="Page Numbers (Bottom of Page)"/>
        <w:docPartUnique/>
      </w:docPartObj>
    </w:sdtPr>
    <w:sdtContent>
      <w:p w:rsidR="00E86FB6" w:rsidRDefault="000C4CDF">
        <w:pPr>
          <w:pStyle w:val="Footer"/>
          <w:jc w:val="center"/>
        </w:pPr>
        <w:r>
          <w:fldChar w:fldCharType="begin"/>
        </w:r>
        <w:r w:rsidR="008853C2">
          <w:instrText xml:space="preserve"> PAGE   \* MERGEFORMAT </w:instrText>
        </w:r>
        <w:r>
          <w:fldChar w:fldCharType="separate"/>
        </w:r>
        <w:r w:rsidR="00D5346A">
          <w:rPr>
            <w:noProof/>
          </w:rPr>
          <w:t>i</w:t>
        </w:r>
        <w:r>
          <w:fldChar w:fldCharType="end"/>
        </w:r>
      </w:p>
    </w:sdtContent>
  </w:sdt>
  <w:p w:rsidR="00E86FB6" w:rsidRDefault="00732C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C01" w:rsidRDefault="00732C01" w:rsidP="000C4CDF">
      <w:pPr>
        <w:spacing w:after="0" w:line="240" w:lineRule="auto"/>
      </w:pPr>
      <w:r>
        <w:separator/>
      </w:r>
    </w:p>
  </w:footnote>
  <w:footnote w:type="continuationSeparator" w:id="1">
    <w:p w:rsidR="00732C01" w:rsidRDefault="00732C01" w:rsidP="000C4C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5238"/>
    <w:multiLevelType w:val="multilevel"/>
    <w:tmpl w:val="D1E8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8152A7"/>
    <w:multiLevelType w:val="hybridMultilevel"/>
    <w:tmpl w:val="1770A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93E4000"/>
    <w:multiLevelType w:val="hybridMultilevel"/>
    <w:tmpl w:val="C1A09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9A25F6"/>
    <w:multiLevelType w:val="multilevel"/>
    <w:tmpl w:val="F2347F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359625A"/>
    <w:multiLevelType w:val="hybridMultilevel"/>
    <w:tmpl w:val="B310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D26D14"/>
    <w:multiLevelType w:val="multilevel"/>
    <w:tmpl w:val="D87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5DC473D"/>
    <w:multiLevelType w:val="multilevel"/>
    <w:tmpl w:val="41DC2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7"/>
  </w:num>
  <w:num w:numId="4">
    <w:abstractNumId w:val="0"/>
  </w:num>
  <w:num w:numId="5">
    <w:abstractNumId w:val="5"/>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133507"/>
    <w:rsid w:val="000C4CDF"/>
    <w:rsid w:val="000D7F3B"/>
    <w:rsid w:val="00133507"/>
    <w:rsid w:val="00161ED5"/>
    <w:rsid w:val="002E2FA1"/>
    <w:rsid w:val="00627ED7"/>
    <w:rsid w:val="0069394C"/>
    <w:rsid w:val="007311B9"/>
    <w:rsid w:val="00732C01"/>
    <w:rsid w:val="007701BC"/>
    <w:rsid w:val="008853C2"/>
    <w:rsid w:val="008A78CC"/>
    <w:rsid w:val="0092516C"/>
    <w:rsid w:val="009A0B08"/>
    <w:rsid w:val="00AF7A10"/>
    <w:rsid w:val="00C066E9"/>
    <w:rsid w:val="00C766E4"/>
    <w:rsid w:val="00D5346A"/>
    <w:rsid w:val="00D62EDB"/>
    <w:rsid w:val="00D74F21"/>
    <w:rsid w:val="00DA57D8"/>
    <w:rsid w:val="00E25F0C"/>
    <w:rsid w:val="00E87B15"/>
    <w:rsid w:val="00F31DEC"/>
    <w:rsid w:val="00F534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507"/>
  </w:style>
  <w:style w:type="paragraph" w:styleId="Heading1">
    <w:name w:val="heading 1"/>
    <w:basedOn w:val="Normal"/>
    <w:next w:val="Normal"/>
    <w:link w:val="Heading1Char"/>
    <w:qFormat/>
    <w:rsid w:val="00133507"/>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133507"/>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3507"/>
    <w:rPr>
      <w:rFonts w:ascii="Arial" w:eastAsia="Times New Roman" w:hAnsi="Arial" w:cs="Arial"/>
      <w:b/>
      <w:bCs/>
      <w:sz w:val="28"/>
      <w:szCs w:val="24"/>
      <w:lang w:val="en-GB"/>
    </w:rPr>
  </w:style>
  <w:style w:type="character" w:customStyle="1" w:styleId="Heading4Char">
    <w:name w:val="Heading 4 Char"/>
    <w:basedOn w:val="DefaultParagraphFont"/>
    <w:link w:val="Heading4"/>
    <w:rsid w:val="00133507"/>
    <w:rPr>
      <w:rFonts w:ascii="Arial" w:eastAsia="Times New Roman" w:hAnsi="Arial" w:cs="Arial"/>
      <w:b/>
      <w:bCs/>
      <w:sz w:val="28"/>
      <w:szCs w:val="24"/>
      <w:lang w:val="en-GB"/>
    </w:rPr>
  </w:style>
  <w:style w:type="paragraph" w:styleId="Footer">
    <w:name w:val="footer"/>
    <w:basedOn w:val="Normal"/>
    <w:link w:val="FooterChar"/>
    <w:uiPriority w:val="99"/>
    <w:unhideWhenUsed/>
    <w:rsid w:val="00133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507"/>
  </w:style>
  <w:style w:type="paragraph" w:styleId="ListParagraph">
    <w:name w:val="List Paragraph"/>
    <w:basedOn w:val="Normal"/>
    <w:uiPriority w:val="34"/>
    <w:qFormat/>
    <w:rsid w:val="00133507"/>
    <w:pPr>
      <w:ind w:left="720"/>
      <w:contextualSpacing/>
    </w:pPr>
  </w:style>
  <w:style w:type="character" w:styleId="Hyperlink">
    <w:name w:val="Hyperlink"/>
    <w:basedOn w:val="DefaultParagraphFont"/>
    <w:uiPriority w:val="99"/>
    <w:unhideWhenUsed/>
    <w:rsid w:val="0013350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projecttopics.com/product/effects-of-laboratory-exercises-on-science-secondary-school-students-performance-in-chemistry/"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10804</Words>
  <Characters>61583</Characters>
  <Application>Microsoft Office Word</Application>
  <DocSecurity>0</DocSecurity>
  <Lines>513</Lines>
  <Paragraphs>144</Paragraphs>
  <ScaleCrop>false</ScaleCrop>
  <Company/>
  <LinksUpToDate>false</LinksUpToDate>
  <CharactersWithSpaces>72243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ENGINNER</cp:lastModifiedBy>
  <cp:revision>2</cp:revision>
  <dcterms:created xsi:type="dcterms:W3CDTF">2009-01-01T08:15:00Z</dcterms:created>
  <dcterms:modified xsi:type="dcterms:W3CDTF">2009-01-01T08:15:00Z</dcterms:modified>
</cp:coreProperties>
</file>