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8D" w:rsidRDefault="00E96F8D" w:rsidP="00E96F8D">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INFLUENCE OF CONTINOUS ASSESSMENT (CA)  ON ACADEMIC PERFORMANCE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OF BIOLOGY STUDENTS IN SOME SELECTED SCHOOL IN ILORIN EAST L.G.A KWARA STATE</w:t>
      </w:r>
    </w:p>
    <w:p w:rsidR="00E96F8D" w:rsidRDefault="00E96F8D" w:rsidP="00E96F8D">
      <w:pPr>
        <w:pStyle w:val="normal0"/>
        <w:pBdr>
          <w:top w:val="nil"/>
          <w:left w:val="nil"/>
          <w:bottom w:val="nil"/>
          <w:right w:val="nil"/>
          <w:between w:val="nil"/>
        </w:pBdr>
        <w:spacing w:after="0"/>
        <w:jc w:val="both"/>
        <w:rPr>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F6667">
        <w:rPr>
          <w:rFonts w:ascii="Times New Roman" w:hAnsi="Times New Roman" w:cs="Times New Roman"/>
          <w:b/>
          <w:color w:val="000000"/>
          <w:sz w:val="24"/>
          <w:szCs w:val="24"/>
        </w:rPr>
        <w:t>BY</w:t>
      </w:r>
    </w:p>
    <w:p w:rsidR="00E96F8D" w:rsidRPr="008F6667" w:rsidRDefault="00E96F8D" w:rsidP="00E96F8D">
      <w:pPr>
        <w:pStyle w:val="normal0"/>
        <w:pBdr>
          <w:top w:val="nil"/>
          <w:left w:val="nil"/>
          <w:bottom w:val="nil"/>
          <w:right w:val="nil"/>
          <w:between w:val="nil"/>
        </w:pBdr>
        <w:spacing w:after="0" w:line="240" w:lineRule="auto"/>
        <w:jc w:val="center"/>
        <w:rPr>
          <w:rFonts w:ascii="Times New Roman" w:hAnsi="Times New Roman" w:cs="Times New Roman"/>
          <w:b/>
          <w:color w:val="000000"/>
          <w:sz w:val="24"/>
          <w:szCs w:val="24"/>
        </w:rPr>
      </w:pPr>
    </w:p>
    <w:p w:rsidR="00E96F8D" w:rsidRPr="008F6667" w:rsidRDefault="00E96F8D" w:rsidP="008F6667">
      <w:pPr>
        <w:pStyle w:val="normal0"/>
        <w:pBdr>
          <w:top w:val="nil"/>
          <w:left w:val="nil"/>
          <w:bottom w:val="nil"/>
          <w:right w:val="nil"/>
          <w:between w:val="nil"/>
        </w:pBdr>
        <w:spacing w:after="0" w:line="360" w:lineRule="auto"/>
        <w:jc w:val="center"/>
        <w:rPr>
          <w:rFonts w:ascii="Times New Roman" w:hAnsi="Times New Roman" w:cs="Times New Roman"/>
          <w:b/>
          <w:color w:val="000000"/>
          <w:sz w:val="24"/>
          <w:szCs w:val="24"/>
        </w:rPr>
      </w:pPr>
    </w:p>
    <w:p w:rsidR="00E96F8D" w:rsidRPr="008F6667" w:rsidRDefault="00E96F8D" w:rsidP="008F6667">
      <w:pPr>
        <w:pStyle w:val="normal0"/>
        <w:pBdr>
          <w:top w:val="nil"/>
          <w:left w:val="nil"/>
          <w:bottom w:val="nil"/>
          <w:right w:val="nil"/>
          <w:between w:val="nil"/>
        </w:pBdr>
        <w:spacing w:after="0" w:line="360" w:lineRule="auto"/>
        <w:jc w:val="center"/>
        <w:rPr>
          <w:rFonts w:ascii="Times New Roman" w:hAnsi="Times New Roman" w:cs="Times New Roman"/>
          <w:b/>
          <w:color w:val="000000"/>
          <w:sz w:val="24"/>
          <w:szCs w:val="24"/>
        </w:rPr>
      </w:pPr>
      <w:r w:rsidRPr="008F6667">
        <w:rPr>
          <w:rFonts w:ascii="Times New Roman" w:hAnsi="Times New Roman" w:cs="Times New Roman"/>
          <w:b/>
          <w:color w:val="000000"/>
          <w:sz w:val="24"/>
          <w:szCs w:val="24"/>
        </w:rPr>
        <w:t>ABDULKAREEM, Barakat Damilola</w:t>
      </w:r>
    </w:p>
    <w:p w:rsidR="00E96F8D" w:rsidRPr="008F6667" w:rsidRDefault="00E96F8D" w:rsidP="008F6667">
      <w:pPr>
        <w:pStyle w:val="normal0"/>
        <w:pBdr>
          <w:top w:val="nil"/>
          <w:left w:val="nil"/>
          <w:bottom w:val="nil"/>
          <w:right w:val="nil"/>
          <w:between w:val="nil"/>
        </w:pBdr>
        <w:spacing w:after="0" w:line="360" w:lineRule="auto"/>
        <w:jc w:val="center"/>
        <w:rPr>
          <w:rFonts w:ascii="Times New Roman" w:hAnsi="Times New Roman" w:cs="Times New Roman"/>
          <w:b/>
          <w:color w:val="000000"/>
          <w:sz w:val="24"/>
          <w:szCs w:val="24"/>
        </w:rPr>
      </w:pPr>
      <w:r w:rsidRPr="008F6667">
        <w:rPr>
          <w:rFonts w:ascii="Times New Roman" w:hAnsi="Times New Roman" w:cs="Times New Roman"/>
          <w:b/>
          <w:color w:val="000000"/>
          <w:sz w:val="24"/>
          <w:szCs w:val="24"/>
        </w:rPr>
        <w:t>KWCOED /IL/21/0423</w:t>
      </w:r>
    </w:p>
    <w:p w:rsidR="00E96F8D" w:rsidRPr="008F6667" w:rsidRDefault="00E96F8D" w:rsidP="008F6667">
      <w:pPr>
        <w:pStyle w:val="normal0"/>
        <w:pBdr>
          <w:top w:val="nil"/>
          <w:left w:val="nil"/>
          <w:bottom w:val="nil"/>
          <w:right w:val="nil"/>
          <w:between w:val="nil"/>
        </w:pBdr>
        <w:spacing w:after="0" w:line="360" w:lineRule="auto"/>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center"/>
        <w:rPr>
          <w:rFonts w:ascii="Times New Roman" w:hAnsi="Times New Roman" w:cs="Times New Roman"/>
          <w:b/>
          <w:color w:val="000000"/>
          <w:sz w:val="24"/>
          <w:szCs w:val="24"/>
        </w:rPr>
      </w:pPr>
      <w:r w:rsidRPr="008F6667">
        <w:rPr>
          <w:rFonts w:ascii="Times New Roman" w:hAnsi="Times New Roman" w:cs="Times New Roman"/>
          <w:b/>
          <w:color w:val="000000"/>
          <w:sz w:val="24"/>
          <w:szCs w:val="24"/>
        </w:rPr>
        <w:t>A RESEARCH PROJECT SUBMITTED TO THE DEPARTMENT OF BIOLOGY, SCHOOL OF SCIENCE KWARA STATE COLLEGE OF EDUCATION, ILORIN</w:t>
      </w:r>
    </w:p>
    <w:p w:rsidR="00E96F8D" w:rsidRPr="008F6667" w:rsidRDefault="00E96F8D" w:rsidP="00E96F8D">
      <w:pPr>
        <w:pStyle w:val="normal0"/>
        <w:pBdr>
          <w:top w:val="nil"/>
          <w:left w:val="nil"/>
          <w:bottom w:val="nil"/>
          <w:right w:val="nil"/>
          <w:between w:val="nil"/>
        </w:pBdr>
        <w:spacing w:after="0"/>
        <w:jc w:val="center"/>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center"/>
        <w:rPr>
          <w:rFonts w:ascii="Times New Roman" w:hAnsi="Times New Roman" w:cs="Times New Roman"/>
          <w:b/>
          <w:color w:val="000000"/>
          <w:sz w:val="24"/>
          <w:szCs w:val="24"/>
        </w:rPr>
      </w:pPr>
      <w:r w:rsidRPr="008F6667">
        <w:rPr>
          <w:rFonts w:ascii="Times New Roman" w:hAnsi="Times New Roman" w:cs="Times New Roman"/>
          <w:b/>
          <w:color w:val="000000"/>
          <w:sz w:val="24"/>
          <w:szCs w:val="24"/>
        </w:rPr>
        <w:t>IN PARTIAL FULFILMENT OF THE REQUIREMENT FOR THE AWARD OF NIGERIAL CERTIFICATE IN EDUCATION,  (N.C.E)</w:t>
      </w: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E96F8D" w:rsidP="00E96F8D">
      <w:pPr>
        <w:pStyle w:val="normal0"/>
        <w:pBdr>
          <w:top w:val="nil"/>
          <w:left w:val="nil"/>
          <w:bottom w:val="nil"/>
          <w:right w:val="nil"/>
          <w:between w:val="nil"/>
        </w:pBdr>
        <w:spacing w:after="0"/>
        <w:jc w:val="both"/>
        <w:rPr>
          <w:rFonts w:ascii="Times New Roman" w:hAnsi="Times New Roman" w:cs="Times New Roman"/>
          <w:b/>
          <w:color w:val="000000"/>
          <w:sz w:val="24"/>
          <w:szCs w:val="24"/>
        </w:rPr>
      </w:pPr>
    </w:p>
    <w:p w:rsidR="00E96F8D" w:rsidRPr="008F6667" w:rsidRDefault="008F6667" w:rsidP="00E96F8D">
      <w:pPr>
        <w:pStyle w:val="normal0"/>
        <w:pBdr>
          <w:top w:val="nil"/>
          <w:left w:val="nil"/>
          <w:bottom w:val="nil"/>
          <w:right w:val="nil"/>
          <w:between w:val="nil"/>
        </w:pBdr>
        <w:spacing w:after="0"/>
        <w:ind w:left="7200"/>
        <w:rPr>
          <w:rFonts w:ascii="Times New Roman" w:hAnsi="Times New Roman" w:cs="Times New Roman"/>
          <w:b/>
          <w:color w:val="000000"/>
          <w:szCs w:val="24"/>
        </w:rPr>
      </w:pPr>
      <w:r w:rsidRPr="008F6667">
        <w:rPr>
          <w:rFonts w:ascii="Times New Roman" w:hAnsi="Times New Roman" w:cs="Times New Roman"/>
          <w:b/>
          <w:color w:val="000000"/>
          <w:szCs w:val="24"/>
        </w:rPr>
        <w:t>AUGUST,</w:t>
      </w:r>
      <w:r w:rsidR="00E96F8D" w:rsidRPr="008F6667">
        <w:rPr>
          <w:rFonts w:ascii="Times New Roman" w:hAnsi="Times New Roman" w:cs="Times New Roman"/>
          <w:b/>
          <w:color w:val="000000"/>
          <w:szCs w:val="24"/>
        </w:rPr>
        <w:t>2024</w:t>
      </w:r>
    </w:p>
    <w:p w:rsidR="00E96F8D" w:rsidRPr="008F6667" w:rsidRDefault="00E96F8D" w:rsidP="00E96F8D">
      <w:pPr>
        <w:pStyle w:val="normal0"/>
        <w:pBdr>
          <w:top w:val="nil"/>
          <w:left w:val="nil"/>
          <w:bottom w:val="nil"/>
          <w:right w:val="nil"/>
          <w:between w:val="nil"/>
        </w:pBdr>
        <w:spacing w:after="0"/>
        <w:jc w:val="both"/>
        <w:rPr>
          <w:color w:val="000000"/>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b/>
          <w:color w:val="000000"/>
          <w:sz w:val="24"/>
          <w:szCs w:val="24"/>
        </w:rPr>
      </w:pPr>
      <w:r>
        <w:br w:type="page"/>
      </w:r>
    </w:p>
    <w:p w:rsidR="00E96F8D" w:rsidRDefault="00E96F8D" w:rsidP="008F6667">
      <w:pPr>
        <w:pStyle w:val="Heading1"/>
        <w:jc w:val="center"/>
      </w:pPr>
      <w:r>
        <w:lastRenderedPageBreak/>
        <w:t>CERTIFICATION</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color w:val="000000"/>
          <w:sz w:val="24"/>
          <w:szCs w:val="24"/>
        </w:rPr>
        <w:t>This research work has been thoroughly read and approved as meeting the requirements of Biology Department (School of Science) in College of Education, Ilorin. For the award of Nigeria Certificate (NCE)</w:t>
      </w: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b/>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p>
    <w:p w:rsidR="00E96F8D" w:rsidRDefault="00E96F8D" w:rsidP="00E96F8D">
      <w:pPr>
        <w:pStyle w:val="normal0"/>
        <w:pBdr>
          <w:top w:val="nil"/>
          <w:left w:val="nil"/>
          <w:bottom w:val="nil"/>
          <w:right w:val="nil"/>
          <w:between w:val="nil"/>
        </w:pBdr>
        <w:spacing w:after="0" w:line="240" w:lineRule="auto"/>
        <w:jc w:val="both"/>
        <w:rPr>
          <w:b/>
          <w:color w:val="000000"/>
          <w:sz w:val="24"/>
          <w:szCs w:val="24"/>
        </w:rPr>
      </w:pPr>
      <w:r>
        <w:rPr>
          <w:color w:val="000000"/>
          <w:sz w:val="24"/>
          <w:szCs w:val="24"/>
        </w:rPr>
        <w:t>Mr. A.O Adeniyi</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Date</w:t>
      </w:r>
      <w:r w:rsidRPr="005B4B66">
        <w:pict>
          <v:shapetype id="_x0000_t32" coordsize="21600,21600" o:spt="32" o:oned="t" path="m,l21600,21600e" filled="f">
            <v:path arrowok="t" fillok="f" o:connecttype="none"/>
            <o:lock v:ext="edit" shapetype="t"/>
          </v:shapetype>
          <v:shape id="_x0000_s1026" type="#_x0000_t32" style="position:absolute;left:0;text-align:left;margin-left:1.4pt;margin-top:.5pt;width:153.7pt;height:0;z-index:251660288;mso-position-horizontal-relative:margin;mso-position-vertical-relative:text" o:connectortype="straight">
            <w10:wrap anchorx="margin"/>
          </v:shape>
        </w:pict>
      </w:r>
      <w:r w:rsidRPr="005B4B66">
        <w:pict>
          <v:shape id="_x0000_s1031" type="#_x0000_t32" style="position:absolute;left:0;text-align:left;margin-left:315.95pt;margin-top:.45pt;width:109.6pt;height:.05pt;z-index:251665408;mso-position-horizontal-relative:margin;mso-position-vertical-relative:text" o:connectortype="straight">
            <w10:wrap anchorx="margin"/>
          </v:shape>
        </w:pict>
      </w:r>
    </w:p>
    <w:p w:rsidR="00E96F8D" w:rsidRDefault="00E96F8D" w:rsidP="00E96F8D">
      <w:pPr>
        <w:pStyle w:val="normal0"/>
        <w:pBdr>
          <w:top w:val="nil"/>
          <w:left w:val="nil"/>
          <w:bottom w:val="nil"/>
          <w:right w:val="nil"/>
          <w:between w:val="nil"/>
        </w:pBdr>
        <w:spacing w:after="0" w:line="240" w:lineRule="auto"/>
        <w:jc w:val="both"/>
        <w:rPr>
          <w:b/>
          <w:color w:val="000000"/>
          <w:sz w:val="24"/>
          <w:szCs w:val="24"/>
        </w:rPr>
      </w:pPr>
      <w:r>
        <w:rPr>
          <w:b/>
          <w:color w:val="000000"/>
          <w:sz w:val="24"/>
          <w:szCs w:val="24"/>
        </w:rPr>
        <w:t>Supervisor</w:t>
      </w:r>
    </w:p>
    <w:p w:rsidR="00E96F8D" w:rsidRDefault="00E96F8D" w:rsidP="00E96F8D">
      <w:pPr>
        <w:pStyle w:val="normal0"/>
        <w:pBdr>
          <w:top w:val="nil"/>
          <w:left w:val="nil"/>
          <w:bottom w:val="nil"/>
          <w:right w:val="nil"/>
          <w:between w:val="nil"/>
        </w:pBdr>
        <w:spacing w:after="0" w:line="240" w:lineRule="auto"/>
        <w:jc w:val="both"/>
        <w:rPr>
          <w:b/>
          <w:color w:val="000000"/>
          <w:sz w:val="24"/>
          <w:szCs w:val="24"/>
        </w:rPr>
      </w:pPr>
    </w:p>
    <w:p w:rsidR="00E96F8D" w:rsidRDefault="00E96F8D" w:rsidP="00E96F8D">
      <w:pPr>
        <w:pStyle w:val="normal0"/>
        <w:pBdr>
          <w:top w:val="nil"/>
          <w:left w:val="nil"/>
          <w:bottom w:val="nil"/>
          <w:right w:val="nil"/>
          <w:between w:val="nil"/>
        </w:pBdr>
        <w:tabs>
          <w:tab w:val="left" w:pos="5968"/>
        </w:tabs>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tabs>
          <w:tab w:val="left" w:pos="5968"/>
        </w:tabs>
        <w:spacing w:after="0" w:line="240" w:lineRule="auto"/>
        <w:jc w:val="both"/>
        <w:rPr>
          <w:color w:val="000000"/>
          <w:sz w:val="24"/>
          <w:szCs w:val="24"/>
        </w:rPr>
      </w:pPr>
      <w:r>
        <w:rPr>
          <w:color w:val="000000"/>
          <w:sz w:val="24"/>
          <w:szCs w:val="24"/>
        </w:rPr>
        <w:tab/>
      </w: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r w:rsidRPr="005B4B66">
        <w:pict>
          <v:shape id="_x0000_s1029" type="#_x0000_t32" style="position:absolute;left:0;text-align:left;margin-left:312.25pt;margin-top:11.15pt;width:109.6pt;height:.05pt;z-index:251663360;mso-position-horizontal-relative:margin" o:connectortype="straight">
            <w10:wrap anchorx="margin"/>
          </v:shape>
        </w:pict>
      </w:r>
      <w:r w:rsidRPr="005B4B66">
        <w:pict>
          <v:shape id="_x0000_s1030" type="#_x0000_t32" style="position:absolute;left:0;text-align:left;margin-left:538.9pt;margin-top:-69.6pt;width:153.7pt;height:0;z-index:251664384;mso-position-horizontal-relative:margin" o:connectortype="straight">
            <w10:wrap anchorx="margin"/>
          </v:shape>
        </w:pict>
      </w: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r>
        <w:rPr>
          <w:color w:val="000000"/>
          <w:sz w:val="24"/>
          <w:szCs w:val="24"/>
        </w:rPr>
        <w:t xml:space="preserve">Mr. H.A. Sadiq.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
          <w:color w:val="000000"/>
          <w:sz w:val="24"/>
          <w:szCs w:val="24"/>
        </w:rPr>
        <w:t>Date</w:t>
      </w:r>
      <w:r w:rsidRPr="005B4B66">
        <w:pict>
          <v:shape id="_x0000_s1027" type="#_x0000_t32" style="position:absolute;left:0;text-align:left;margin-left:-.6pt;margin-top:.15pt;width:153.7pt;height:0;z-index:251661312;mso-position-horizontal-relative:margin;mso-position-vertical-relative:text" o:connectortype="straight">
            <w10:wrap anchorx="margin"/>
          </v:shape>
        </w:pict>
      </w:r>
    </w:p>
    <w:p w:rsidR="00E96F8D" w:rsidRDefault="00E96F8D" w:rsidP="00E96F8D">
      <w:pPr>
        <w:pStyle w:val="normal0"/>
        <w:pBdr>
          <w:top w:val="nil"/>
          <w:left w:val="nil"/>
          <w:bottom w:val="nil"/>
          <w:right w:val="nil"/>
          <w:between w:val="nil"/>
        </w:pBdr>
        <w:spacing w:after="0"/>
        <w:jc w:val="both"/>
        <w:rPr>
          <w:b/>
          <w:color w:val="000000"/>
          <w:sz w:val="24"/>
          <w:szCs w:val="24"/>
        </w:rPr>
      </w:pPr>
      <w:r>
        <w:rPr>
          <w:b/>
          <w:color w:val="000000"/>
          <w:sz w:val="24"/>
          <w:szCs w:val="24"/>
        </w:rPr>
        <w:t>Head of Department</w:t>
      </w: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p>
    <w:p w:rsidR="00E96F8D" w:rsidRDefault="00E96F8D" w:rsidP="00E96F8D">
      <w:pPr>
        <w:pStyle w:val="normal0"/>
        <w:pBdr>
          <w:top w:val="nil"/>
          <w:left w:val="nil"/>
          <w:bottom w:val="nil"/>
          <w:right w:val="nil"/>
          <w:between w:val="nil"/>
        </w:pBdr>
        <w:spacing w:after="0" w:line="240" w:lineRule="auto"/>
        <w:jc w:val="both"/>
        <w:rPr>
          <w:color w:val="000000"/>
          <w:sz w:val="24"/>
          <w:szCs w:val="24"/>
        </w:rPr>
      </w:pPr>
      <w:r>
        <w:rPr>
          <w:color w:val="000000"/>
          <w:sz w:val="24"/>
          <w:szCs w:val="24"/>
        </w:rPr>
        <w:t>Mr Ibrahim Busiriyu</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b/>
          <w:color w:val="000000"/>
          <w:sz w:val="24"/>
          <w:szCs w:val="24"/>
        </w:rPr>
        <w:t>Date</w:t>
      </w:r>
      <w:r w:rsidRPr="005B4B66">
        <w:pict>
          <v:shape id="_x0000_s1028" type="#_x0000_t32" style="position:absolute;left:0;text-align:left;margin-left:-2.6pt;margin-top:.55pt;width:153.7pt;height:0;z-index:251662336;mso-position-horizontal-relative:margin;mso-position-vertical-relative:text" o:connectortype="straight">
            <w10:wrap anchorx="margin"/>
          </v:shape>
        </w:pict>
      </w:r>
      <w:r w:rsidRPr="005B4B66">
        <w:pict>
          <v:shape id="_x0000_s1032" type="#_x0000_t32" style="position:absolute;left:0;text-align:left;margin-left:315.95pt;margin-top:.5pt;width:109.6pt;height:.05pt;z-index:251666432;mso-position-horizontal-relative:margin;mso-position-vertical-relative:text" o:connectortype="straight">
            <w10:wrap anchorx="margin"/>
          </v:shape>
        </w:pict>
      </w:r>
    </w:p>
    <w:p w:rsidR="00E96F8D" w:rsidRDefault="00E96F8D" w:rsidP="00E96F8D">
      <w:pPr>
        <w:pStyle w:val="normal0"/>
        <w:pBdr>
          <w:top w:val="nil"/>
          <w:left w:val="nil"/>
          <w:bottom w:val="nil"/>
          <w:right w:val="nil"/>
          <w:between w:val="nil"/>
        </w:pBdr>
        <w:spacing w:after="0"/>
        <w:jc w:val="both"/>
        <w:rPr>
          <w:b/>
          <w:color w:val="000000"/>
          <w:sz w:val="24"/>
          <w:szCs w:val="24"/>
        </w:rPr>
      </w:pPr>
      <w:r>
        <w:rPr>
          <w:b/>
          <w:color w:val="000000"/>
          <w:sz w:val="24"/>
          <w:szCs w:val="24"/>
        </w:rPr>
        <w:t xml:space="preserve">Project coordinator                                                                                                 </w:t>
      </w:r>
      <w:r>
        <w:br w:type="page"/>
      </w:r>
    </w:p>
    <w:p w:rsidR="00E96F8D" w:rsidRDefault="00E96F8D" w:rsidP="00335786">
      <w:pPr>
        <w:pStyle w:val="Heading1"/>
        <w:jc w:val="center"/>
      </w:pPr>
      <w:bookmarkStart w:id="0" w:name="_30j0zll" w:colFirst="0" w:colLast="0"/>
      <w:bookmarkEnd w:id="0"/>
      <w:r>
        <w:lastRenderedPageBreak/>
        <w:t>DEDICATION</w:t>
      </w:r>
    </w:p>
    <w:p w:rsidR="00E96F8D" w:rsidRDefault="00E96F8D" w:rsidP="00E96F8D">
      <w:pPr>
        <w:pStyle w:val="normal0"/>
        <w:pBdr>
          <w:top w:val="nil"/>
          <w:left w:val="nil"/>
          <w:bottom w:val="nil"/>
          <w:right w:val="nil"/>
          <w:between w:val="nil"/>
        </w:pBdr>
        <w:spacing w:after="0" w:line="360" w:lineRule="auto"/>
        <w:ind w:firstLine="720"/>
        <w:jc w:val="both"/>
        <w:rPr>
          <w:color w:val="000000"/>
          <w:sz w:val="24"/>
          <w:szCs w:val="24"/>
        </w:rPr>
      </w:pPr>
      <w:r>
        <w:rPr>
          <w:color w:val="000000"/>
          <w:sz w:val="24"/>
          <w:szCs w:val="24"/>
        </w:rPr>
        <w:t>This Project is dedicated to Almighty Allah, for his mercy upon me who has been guiding me throughout my academic session also to my parents and my older siblings.</w:t>
      </w: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color w:val="000000"/>
          <w:sz w:val="24"/>
          <w:szCs w:val="24"/>
        </w:rPr>
      </w:pPr>
    </w:p>
    <w:p w:rsidR="00E96F8D" w:rsidRDefault="00E96F8D" w:rsidP="00E96F8D">
      <w:pPr>
        <w:pStyle w:val="normal0"/>
        <w:pBdr>
          <w:top w:val="nil"/>
          <w:left w:val="nil"/>
          <w:bottom w:val="nil"/>
          <w:right w:val="nil"/>
          <w:between w:val="nil"/>
        </w:pBdr>
        <w:spacing w:after="0"/>
        <w:jc w:val="both"/>
        <w:rPr>
          <w:b/>
          <w:color w:val="000000"/>
          <w:sz w:val="24"/>
          <w:szCs w:val="24"/>
        </w:rPr>
      </w:pPr>
      <w:r>
        <w:br w:type="page"/>
      </w:r>
    </w:p>
    <w:p w:rsidR="00E96F8D" w:rsidRDefault="00E96F8D" w:rsidP="00335786">
      <w:pPr>
        <w:pStyle w:val="Heading1"/>
        <w:spacing w:line="360" w:lineRule="auto"/>
        <w:jc w:val="center"/>
      </w:pPr>
      <w:bookmarkStart w:id="1" w:name="_1fob9te" w:colFirst="0" w:colLast="0"/>
      <w:bookmarkEnd w:id="1"/>
      <w:r>
        <w:lastRenderedPageBreak/>
        <w:t>ACKNOWLEDGEMENTS</w:t>
      </w:r>
    </w:p>
    <w:p w:rsidR="00E96F8D" w:rsidRDefault="00E96F8D" w:rsidP="00E96F8D">
      <w:pPr>
        <w:pStyle w:val="normal0"/>
        <w:pBdr>
          <w:top w:val="nil"/>
          <w:left w:val="nil"/>
          <w:bottom w:val="nil"/>
          <w:right w:val="nil"/>
          <w:between w:val="nil"/>
        </w:pBdr>
        <w:spacing w:after="0" w:line="360" w:lineRule="auto"/>
        <w:ind w:firstLine="720"/>
        <w:jc w:val="both"/>
        <w:rPr>
          <w:color w:val="000000"/>
          <w:sz w:val="24"/>
          <w:szCs w:val="24"/>
        </w:rPr>
      </w:pPr>
      <w:r>
        <w:rPr>
          <w:color w:val="000000"/>
          <w:sz w:val="24"/>
          <w:szCs w:val="24"/>
        </w:rPr>
        <w:t xml:space="preserve">All thanks goes to Almighty Allah for his mercy and guidance, the gift of perfect health and provision of fund. Throughout my academic pursuit in Kwara State College of Education Ilorin </w:t>
      </w:r>
    </w:p>
    <w:p w:rsidR="00E96F8D" w:rsidRDefault="00E96F8D" w:rsidP="00E96F8D">
      <w:pPr>
        <w:pStyle w:val="normal0"/>
        <w:pBdr>
          <w:top w:val="nil"/>
          <w:left w:val="nil"/>
          <w:bottom w:val="nil"/>
          <w:right w:val="nil"/>
          <w:between w:val="nil"/>
        </w:pBdr>
        <w:spacing w:after="0" w:line="360" w:lineRule="auto"/>
        <w:ind w:firstLine="720"/>
        <w:jc w:val="both"/>
        <w:rPr>
          <w:color w:val="000000"/>
          <w:sz w:val="24"/>
          <w:szCs w:val="24"/>
        </w:rPr>
      </w:pPr>
      <w:r>
        <w:rPr>
          <w:color w:val="000000"/>
          <w:sz w:val="24"/>
          <w:szCs w:val="24"/>
        </w:rPr>
        <w:t>I pray Allah should shower his blessing upon the prophet Muhammed (S.A.W) and his companion till the day of resurrection (Amin).</w:t>
      </w:r>
    </w:p>
    <w:p w:rsidR="00E96F8D" w:rsidRDefault="00E96F8D" w:rsidP="00E96F8D">
      <w:pPr>
        <w:pStyle w:val="normal0"/>
        <w:pBdr>
          <w:top w:val="nil"/>
          <w:left w:val="nil"/>
          <w:bottom w:val="nil"/>
          <w:right w:val="nil"/>
          <w:between w:val="nil"/>
        </w:pBdr>
        <w:spacing w:after="0" w:line="360" w:lineRule="auto"/>
        <w:ind w:firstLine="720"/>
        <w:jc w:val="both"/>
        <w:rPr>
          <w:color w:val="000000"/>
          <w:sz w:val="24"/>
          <w:szCs w:val="24"/>
        </w:rPr>
      </w:pPr>
      <w:r>
        <w:rPr>
          <w:color w:val="000000"/>
          <w:sz w:val="24"/>
          <w:szCs w:val="24"/>
        </w:rPr>
        <w:t>My profound gratitude goes to my  supervisor, as well my father in the department Mr. A.O Adeniyi who exhibit a high level of understanding in the project, he took his time to read the manuscript and made necessary correction out of his official schedule. I pray may God continue to  shower his blessing on him (Amin) and i appreciate the effort of the H.O.D Mr. H.A Sadiq and the entire staff of Biology Department most especially Dr.Bello Zakariyau Adebayo for his encouragement and word of advices and Dr Mrs Jubril (H.O.D) of Integrated Science department for the role everybody played in my life.  I can not do without appreciate my dearest parent MR AND MRS ABDULLKAREEM my gratitude will be mismatch without acknowledged the efforts of my beloved brothers and sisters Mrs. Ibrahim, Mr Abdullateef, Mrs Taofeeq, Eng.Yusuf, Est.Shakiro and mum bushro for   their supportive prayers, contribution, morally and financially towards my academic pursuit. I pray may Allah be pleased with you all and reward all your effort (Amin).</w:t>
      </w:r>
    </w:p>
    <w:p w:rsidR="00E96F8D" w:rsidRDefault="00E96F8D" w:rsidP="00E96F8D">
      <w:pPr>
        <w:pStyle w:val="normal0"/>
        <w:pBdr>
          <w:top w:val="nil"/>
          <w:left w:val="nil"/>
          <w:bottom w:val="nil"/>
          <w:right w:val="nil"/>
          <w:between w:val="nil"/>
        </w:pBdr>
        <w:spacing w:after="0" w:line="360" w:lineRule="auto"/>
        <w:ind w:firstLine="720"/>
        <w:jc w:val="both"/>
        <w:rPr>
          <w:color w:val="000000"/>
          <w:sz w:val="24"/>
          <w:szCs w:val="24"/>
        </w:rPr>
      </w:pPr>
      <w:r>
        <w:rPr>
          <w:color w:val="000000"/>
          <w:sz w:val="24"/>
          <w:szCs w:val="24"/>
        </w:rPr>
        <w:t>I can never forget to show my appreciation to my Darling cousin and nephew your smile are enough for me. Abdul Qoyun, Sofiat, Usman , Sulton, Mahmud, fatimoh,(Mama), aa Aishat, Moh'd Awal, Summaiyah, Bushrol I pray Allah should grant you long life and crown you with knowledge and understanding. (Amin)</w:t>
      </w:r>
    </w:p>
    <w:p w:rsidR="00E96F8D" w:rsidRDefault="00E96F8D" w:rsidP="00E96F8D">
      <w:pPr>
        <w:pStyle w:val="normal0"/>
        <w:pBdr>
          <w:top w:val="nil"/>
          <w:left w:val="nil"/>
          <w:bottom w:val="nil"/>
          <w:right w:val="nil"/>
          <w:between w:val="nil"/>
        </w:pBdr>
        <w:spacing w:after="0" w:line="360" w:lineRule="auto"/>
        <w:ind w:firstLine="720"/>
        <w:jc w:val="both"/>
        <w:rPr>
          <w:color w:val="000000"/>
          <w:sz w:val="24"/>
          <w:szCs w:val="24"/>
        </w:rPr>
      </w:pPr>
      <w:r>
        <w:rPr>
          <w:color w:val="000000"/>
          <w:sz w:val="24"/>
          <w:szCs w:val="24"/>
        </w:rPr>
        <w:lastRenderedPageBreak/>
        <w:t>I also express my gratitude to all my lovely friends people like Bashirat, Asia, Mardiyah, Rukayah, Yeshroh, Azeeza, Ester, Islamiyah, Hawau, Amina, Ayomide, Nimotallahi, Roheemat. I love you all.</w:t>
      </w: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335786" w:rsidRDefault="00335786"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p>
    <w:p w:rsidR="00E96F8D" w:rsidRDefault="00E96F8D" w:rsidP="00E96F8D">
      <w:pPr>
        <w:pStyle w:val="normal0"/>
        <w:pBdr>
          <w:top w:val="nil"/>
          <w:left w:val="nil"/>
          <w:bottom w:val="nil"/>
          <w:right w:val="nil"/>
          <w:between w:val="nil"/>
        </w:pBdr>
        <w:spacing w:after="0" w:line="360" w:lineRule="auto"/>
        <w:ind w:left="900" w:right="-270" w:hanging="8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ABSTRACT</w:t>
      </w:r>
    </w:p>
    <w:p w:rsidR="00E96F8D" w:rsidRDefault="00E96F8D" w:rsidP="00E96F8D">
      <w:pPr>
        <w:pStyle w:val="normal0"/>
        <w:pBdr>
          <w:top w:val="nil"/>
          <w:left w:val="nil"/>
          <w:bottom w:val="nil"/>
          <w:right w:val="nil"/>
          <w:between w:val="nil"/>
        </w:pBdr>
        <w:spacing w:after="0"/>
        <w:ind w:left="90" w:right="-27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Continuous Assessment had always been one means of measuring students’ progress during a course of study and as well serve as modalities for effective teaching and learning, it focuses on all instructional objectives of learning outcome. It sometimes does not provide a holistic description of the students’ performance. This study, therefore, assessed the influence of Continuous Assessment on academic performance of Biology Students in some selected school in Ilorin East Local Government Area of Kwara State. The purpose of this study was to (i) Determine the factors affecting the implementation in secondary school. (ii) Ascertain the attitude of secondary school students towards continuous Assessment in Biology Students subject. (iii) Investigate the frequency of Administering continuous Assessment among Secondary School Students in Biology  Students. Descriptive survey research design was adopted for this study. A total of hundred (100) students from five (5) different Senior Secondary Schools were randomly selected for the study. A researcher’s designed questionnaire titled “the influence of Continuous Assessment on academic performance of Biology Students questionnaire (IOCAOAPBS) was used to collect data. Three research hypotheses were generated and tested at 0.05 level of significance. The data collected were analyzed using t-test. Frequency counts and percentage were used to answer research questions 1, 2 and 3, Mean was used to answer research question 4. The findings of this study show that: (i) there was no significant difference in the continuous assessment strategies on students based on gender (ii) there is significant relationship between continuous assessment score and academic performance of Biology Students based on gender. (iii) there was no significant difference between the attitude of Biology Students towards  continuous Assessment on Students based on gender.  The study also revealed that a variety of continuous assessment strategies were being used in some selected school in Ilorin East Local Government Area, kwara State. Which include written test, take-home assignment and practical.  Written tests (i.e. teacher made tests) were the most commonly used. Hence, continuous assessment strategies have positive influence on students’ performance.  This is because through continuous assessment (CA), teachers tend to realise their own weakness in teaching and those of their students and strive to assist them. Good application of continuous assessment (CA) using different strategies would help in achieving learning objectives and restoring greater confidence in the class and school systems and enhance performance of students. This will help students to prepare for the certificates examination.</w:t>
      </w:r>
      <w:r>
        <w:br w:type="page"/>
      </w:r>
    </w:p>
    <w:p w:rsidR="00E96F8D" w:rsidRDefault="00E96F8D" w:rsidP="00E96F8D">
      <w:pPr>
        <w:pStyle w:val="normal0"/>
        <w:pBdr>
          <w:top w:val="nil"/>
          <w:left w:val="nil"/>
          <w:bottom w:val="nil"/>
          <w:right w:val="nil"/>
          <w:between w:val="nil"/>
        </w:pBdr>
        <w:spacing w:after="0" w:line="360" w:lineRule="auto"/>
        <w:ind w:right="-574"/>
        <w:jc w:val="center"/>
        <w:rPr>
          <w:rFonts w:ascii="Times New Roman" w:eastAsia="Times New Roman" w:hAnsi="Times New Roman" w:cs="Times New Roman"/>
          <w:b/>
          <w:color w:val="000000"/>
          <w:sz w:val="24"/>
          <w:szCs w:val="24"/>
        </w:rPr>
      </w:pPr>
      <w:bookmarkStart w:id="2" w:name="_3znysh7" w:colFirst="0" w:colLast="0"/>
      <w:bookmarkEnd w:id="2"/>
      <w:r>
        <w:rPr>
          <w:rFonts w:ascii="Times New Roman" w:eastAsia="Times New Roman" w:hAnsi="Times New Roman" w:cs="Times New Roman"/>
          <w:b/>
          <w:color w:val="000000"/>
          <w:sz w:val="24"/>
          <w:szCs w:val="24"/>
        </w:rPr>
        <w:lastRenderedPageBreak/>
        <w:t>TABLE OF CONTENTS</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page </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Certification </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w:t>
      </w:r>
    </w:p>
    <w:p w:rsidR="00E96F8D" w:rsidRDefault="00E96F8D" w:rsidP="00E96F8D">
      <w:pPr>
        <w:pStyle w:val="normal0"/>
        <w:pBdr>
          <w:top w:val="nil"/>
          <w:left w:val="nil"/>
          <w:bottom w:val="nil"/>
          <w:right w:val="nil"/>
          <w:between w:val="nil"/>
        </w:pBdr>
        <w:tabs>
          <w:tab w:val="left" w:pos="5715"/>
        </w:tabs>
        <w:spacing w:after="0" w:line="360" w:lineRule="auto"/>
        <w:ind w:right="-5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r>
        <w:rPr>
          <w:rFonts w:ascii="Times New Roman" w:eastAsia="Times New Roman" w:hAnsi="Times New Roman" w:cs="Times New Roman"/>
          <w:b/>
          <w:color w:val="000000"/>
          <w:sz w:val="24"/>
          <w:szCs w:val="24"/>
        </w:rPr>
        <w:tab/>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ab/>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 </w:t>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ab/>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rPr>
        <w:tab/>
        <w:t>Purpose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 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rPr>
        <w:tab/>
        <w:t xml:space="preserve">Research Hypotheses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color w:val="000000"/>
          <w:sz w:val="24"/>
          <w:szCs w:val="24"/>
        </w:rPr>
        <w:tab/>
        <w:t xml:space="preserve">Significance of the Study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w:t>
      </w:r>
      <w:r>
        <w:rPr>
          <w:rFonts w:ascii="Times New Roman" w:eastAsia="Times New Roman" w:hAnsi="Times New Roman" w:cs="Times New Roman"/>
          <w:color w:val="000000"/>
          <w:sz w:val="24"/>
          <w:szCs w:val="24"/>
        </w:rPr>
        <w:tab/>
        <w:t xml:space="preserve">Scope of the Study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E96F8D" w:rsidRDefault="00E96F8D" w:rsidP="00E96F8D">
      <w:pPr>
        <w:pStyle w:val="normal0"/>
        <w:pBdr>
          <w:top w:val="nil"/>
          <w:left w:val="nil"/>
          <w:bottom w:val="nil"/>
          <w:right w:val="nil"/>
          <w:between w:val="nil"/>
        </w:pBdr>
        <w:spacing w:after="0" w:line="360" w:lineRule="auto"/>
        <w:ind w:right="-5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r>
        <w:rPr>
          <w:rFonts w:ascii="Times New Roman" w:eastAsia="Times New Roman" w:hAnsi="Times New Roman" w:cs="Times New Roman"/>
          <w:color w:val="000000"/>
          <w:sz w:val="24"/>
          <w:szCs w:val="24"/>
        </w:rPr>
        <w:tab/>
        <w:t xml:space="preserve">Clarification of Major Terms and Variables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E96F8D" w:rsidRDefault="00E96F8D" w:rsidP="00E96F8D">
      <w:pPr>
        <w:pStyle w:val="normal0"/>
        <w:pBdr>
          <w:top w:val="nil"/>
          <w:left w:val="nil"/>
          <w:bottom w:val="nil"/>
          <w:right w:val="nil"/>
          <w:between w:val="nil"/>
        </w:pBdr>
        <w:spacing w:after="0" w:line="360" w:lineRule="auto"/>
        <w:ind w:right="-5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REVIEW OF RELATED LITERATURE</w:t>
      </w:r>
    </w:p>
    <w:p w:rsidR="00E96F8D" w:rsidRDefault="00E96F8D" w:rsidP="00E96F8D">
      <w:pPr>
        <w:pStyle w:val="normal0"/>
        <w:pBdr>
          <w:top w:val="nil"/>
          <w:left w:val="nil"/>
          <w:bottom w:val="nil"/>
          <w:right w:val="nil"/>
          <w:between w:val="nil"/>
        </w:pBdr>
        <w:spacing w:after="0" w:line="360" w:lineRule="auto"/>
        <w:ind w:right="-57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t xml:space="preserve">Pavlov's Classical Conditioning Theory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color w:val="000000"/>
          <w:sz w:val="24"/>
          <w:szCs w:val="24"/>
        </w:rPr>
        <w:tab/>
        <w:t xml:space="preserve">Concept of Continous Assessment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rPr>
        <w:tab/>
        <w:t xml:space="preserve">Advantages of Continous Assessment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rPr>
        <w:tab/>
        <w:t xml:space="preserve">Disadvantages of Continous Assessment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Pr>
          <w:rFonts w:ascii="Times New Roman" w:eastAsia="Times New Roman" w:hAnsi="Times New Roman" w:cs="Times New Roman"/>
          <w:color w:val="000000"/>
          <w:sz w:val="24"/>
          <w:szCs w:val="24"/>
        </w:rPr>
        <w:tab/>
        <w:t xml:space="preserve">Continous Assessment practice in Nigeria School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r>
        <w:rPr>
          <w:rFonts w:ascii="Times New Roman" w:eastAsia="Times New Roman" w:hAnsi="Times New Roman" w:cs="Times New Roman"/>
          <w:color w:val="000000"/>
          <w:sz w:val="24"/>
          <w:szCs w:val="24"/>
        </w:rPr>
        <w:tab/>
        <w:t xml:space="preserve">The Continous Assessment  Strategies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w:t>
      </w:r>
    </w:p>
    <w:p w:rsidR="00E96F8D" w:rsidRDefault="00E96F8D" w:rsidP="00E96F8D">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t>Appraisal of the Reviewed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Pr>
          <w:rFonts w:ascii="Times New Roman" w:eastAsia="Times New Roman" w:hAnsi="Times New Roman" w:cs="Times New Roman"/>
          <w:color w:val="000000"/>
          <w:sz w:val="24"/>
          <w:szCs w:val="24"/>
        </w:rPr>
        <w:tab/>
        <w:t>Research Design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16 </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color w:val="000000"/>
          <w:sz w:val="24"/>
          <w:szCs w:val="24"/>
        </w:rPr>
        <w:tab/>
        <w:t xml:space="preserve">Population, of the Study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 xml:space="preserve">Sample and Sampling Technique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r>
        <w:rPr>
          <w:rFonts w:ascii="Times New Roman" w:eastAsia="Times New Roman" w:hAnsi="Times New Roman" w:cs="Times New Roman"/>
          <w:color w:val="000000"/>
          <w:sz w:val="24"/>
          <w:szCs w:val="24"/>
        </w:rPr>
        <w:tab/>
        <w:t xml:space="preserve">Research Instrument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Validation of Instrument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Pr>
          <w:rFonts w:ascii="Times New Roman" w:eastAsia="Times New Roman" w:hAnsi="Times New Roman" w:cs="Times New Roman"/>
          <w:color w:val="000000"/>
          <w:sz w:val="24"/>
          <w:szCs w:val="24"/>
        </w:rPr>
        <w:tab/>
        <w:t>Validity and Reliability of the Study Instruments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w:t>
      </w:r>
      <w:r>
        <w:rPr>
          <w:rFonts w:ascii="Times New Roman" w:eastAsia="Times New Roman" w:hAnsi="Times New Roman" w:cs="Times New Roman"/>
          <w:color w:val="000000"/>
          <w:sz w:val="24"/>
          <w:szCs w:val="24"/>
        </w:rPr>
        <w:tab/>
        <w:t>Method of Data Collection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r>
        <w:rPr>
          <w:rFonts w:ascii="Times New Roman" w:eastAsia="Times New Roman" w:hAnsi="Times New Roman" w:cs="Times New Roman"/>
          <w:color w:val="000000"/>
          <w:sz w:val="24"/>
          <w:szCs w:val="24"/>
        </w:rPr>
        <w:tab/>
        <w:t xml:space="preserve">Method of Data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ANALYSIS AND RESULTS</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Data Analysis and Discussion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19</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Discussion of Research Finding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E96F8D" w:rsidRDefault="00E96F8D" w:rsidP="00E96F8D">
      <w:pPr>
        <w:pStyle w:val="normal0"/>
        <w:pBdr>
          <w:top w:val="nil"/>
          <w:left w:val="nil"/>
          <w:bottom w:val="nil"/>
          <w:right w:val="nil"/>
          <w:between w:val="nil"/>
        </w:pBdr>
        <w:spacing w:after="0" w:line="360" w:lineRule="auto"/>
        <w:ind w:right="-63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DISCUSSIONS, CONCLUSIONS AND RECOMMENDATIONS</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Concussion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t>Recommendations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5.5 </w:t>
      </w:r>
      <w:r>
        <w:rPr>
          <w:rFonts w:ascii="Times New Roman" w:eastAsia="Times New Roman" w:hAnsi="Times New Roman" w:cs="Times New Roman"/>
          <w:color w:val="000000"/>
          <w:sz w:val="24"/>
          <w:szCs w:val="24"/>
        </w:rPr>
        <w:tab/>
        <w:t>Suggestions for Further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E96F8D" w:rsidRDefault="00E96F8D" w:rsidP="00E96F8D">
      <w:pPr>
        <w:pStyle w:val="normal0"/>
        <w:pBdr>
          <w:top w:val="nil"/>
          <w:left w:val="nil"/>
          <w:bottom w:val="nil"/>
          <w:right w:val="nil"/>
          <w:between w:val="nil"/>
        </w:pBdr>
        <w:spacing w:after="0" w:line="360" w:lineRule="auto"/>
        <w:ind w:right="-6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ab/>
        <w:t xml:space="preserve">Limitation of the studies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w:t>
      </w:r>
    </w:p>
    <w:p w:rsidR="00E96F8D" w:rsidRDefault="00E96F8D" w:rsidP="00E96F8D">
      <w:pPr>
        <w:pStyle w:val="normal0"/>
        <w:pBdr>
          <w:top w:val="nil"/>
          <w:left w:val="nil"/>
          <w:bottom w:val="nil"/>
          <w:right w:val="nil"/>
          <w:between w:val="nil"/>
        </w:pBdr>
        <w:spacing w:after="0" w:line="360" w:lineRule="auto"/>
        <w:ind w:right="-63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r>
    </w:p>
    <w:p w:rsidR="00E96F8D" w:rsidRDefault="00E96F8D" w:rsidP="00E96F8D">
      <w:pPr>
        <w:pStyle w:val="normal0"/>
        <w:pBdr>
          <w:top w:val="nil"/>
          <w:left w:val="nil"/>
          <w:bottom w:val="nil"/>
          <w:right w:val="nil"/>
          <w:between w:val="nil"/>
        </w:pBdr>
        <w:spacing w:after="0" w:line="360" w:lineRule="auto"/>
        <w:ind w:right="-63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Appendix </w:t>
      </w:r>
    </w:p>
    <w:p w:rsidR="00E96F8D" w:rsidRDefault="00E96F8D" w:rsidP="00E96F8D">
      <w:pPr>
        <w:pStyle w:val="normal0"/>
        <w:pBdr>
          <w:top w:val="nil"/>
          <w:left w:val="nil"/>
          <w:bottom w:val="nil"/>
          <w:right w:val="nil"/>
          <w:between w:val="nil"/>
        </w:pBdr>
        <w:spacing w:before="240" w:after="0" w:line="480" w:lineRule="auto"/>
        <w:ind w:right="-270"/>
        <w:rPr>
          <w:rFonts w:ascii="Times New Roman" w:eastAsia="Times New Roman" w:hAnsi="Times New Roman" w:cs="Times New Roman"/>
          <w:b/>
          <w:color w:val="000000"/>
          <w:sz w:val="24"/>
          <w:szCs w:val="24"/>
        </w:rPr>
      </w:pPr>
    </w:p>
    <w:p w:rsidR="00E96F8D" w:rsidRDefault="00E96F8D" w:rsidP="00E96F8D">
      <w:pPr>
        <w:pStyle w:val="normal0"/>
        <w:pBdr>
          <w:top w:val="nil"/>
          <w:left w:val="nil"/>
          <w:bottom w:val="nil"/>
          <w:right w:val="nil"/>
          <w:between w:val="nil"/>
        </w:pBdr>
        <w:spacing w:before="240" w:after="0" w:line="480" w:lineRule="auto"/>
        <w:ind w:right="-270"/>
        <w:rPr>
          <w:rFonts w:ascii="Times New Roman" w:eastAsia="Times New Roman" w:hAnsi="Times New Roman" w:cs="Times New Roman"/>
          <w:b/>
          <w:color w:val="000000"/>
          <w:sz w:val="24"/>
          <w:szCs w:val="24"/>
        </w:rPr>
      </w:pPr>
    </w:p>
    <w:p w:rsidR="00E96F8D" w:rsidRDefault="00E96F8D" w:rsidP="00E96F8D">
      <w:pPr>
        <w:pStyle w:val="normal0"/>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bookmarkStart w:id="3" w:name="_2et92p0" w:colFirst="0" w:colLast="0"/>
      <w:bookmarkEnd w:id="3"/>
      <w:r>
        <w:rPr>
          <w:rFonts w:ascii="Times New Roman" w:eastAsia="Times New Roman" w:hAnsi="Times New Roman" w:cs="Times New Roman"/>
          <w:i/>
          <w:color w:val="000000"/>
          <w:sz w:val="24"/>
          <w:szCs w:val="24"/>
        </w:rPr>
        <w:t xml:space="preserve"> </w:t>
      </w:r>
    </w:p>
    <w:p w:rsidR="00E96F8D" w:rsidRDefault="00E96F8D" w:rsidP="00FF2098">
      <w:pPr>
        <w:pStyle w:val="normal0"/>
        <w:spacing w:after="0" w:line="360" w:lineRule="auto"/>
        <w:jc w:val="center"/>
        <w:rPr>
          <w:rFonts w:ascii="Times New Roman" w:eastAsia="Times New Roman" w:hAnsi="Times New Roman" w:cs="Times New Roman"/>
          <w:b/>
          <w:sz w:val="24"/>
          <w:szCs w:val="24"/>
        </w:rPr>
      </w:pPr>
    </w:p>
    <w:p w:rsidR="00E96F8D" w:rsidRDefault="00E96F8D" w:rsidP="00FF2098">
      <w:pPr>
        <w:pStyle w:val="normal0"/>
        <w:spacing w:after="0" w:line="360" w:lineRule="auto"/>
        <w:jc w:val="center"/>
        <w:rPr>
          <w:rFonts w:ascii="Times New Roman" w:eastAsia="Times New Roman" w:hAnsi="Times New Roman" w:cs="Times New Roman"/>
          <w:b/>
          <w:sz w:val="24"/>
          <w:szCs w:val="24"/>
        </w:rPr>
      </w:pPr>
    </w:p>
    <w:p w:rsidR="00E96F8D" w:rsidRDefault="00E96F8D" w:rsidP="00FF2098">
      <w:pPr>
        <w:pStyle w:val="normal0"/>
        <w:spacing w:after="0" w:line="360" w:lineRule="auto"/>
        <w:jc w:val="center"/>
        <w:rPr>
          <w:rFonts w:ascii="Times New Roman" w:eastAsia="Times New Roman" w:hAnsi="Times New Roman" w:cs="Times New Roman"/>
          <w:b/>
          <w:sz w:val="24"/>
          <w:szCs w:val="24"/>
        </w:rPr>
      </w:pPr>
    </w:p>
    <w:p w:rsidR="00E96F8D" w:rsidRDefault="00E96F8D" w:rsidP="00FF2098">
      <w:pPr>
        <w:pStyle w:val="normal0"/>
        <w:spacing w:after="0" w:line="360" w:lineRule="auto"/>
        <w:jc w:val="center"/>
        <w:rPr>
          <w:rFonts w:ascii="Times New Roman" w:eastAsia="Times New Roman" w:hAnsi="Times New Roman" w:cs="Times New Roman"/>
          <w:b/>
          <w:sz w:val="24"/>
          <w:szCs w:val="24"/>
        </w:rPr>
      </w:pPr>
    </w:p>
    <w:p w:rsidR="00E96F8D" w:rsidRDefault="00E96F8D" w:rsidP="00FF2098">
      <w:pPr>
        <w:pStyle w:val="normal0"/>
        <w:spacing w:after="0" w:line="360" w:lineRule="auto"/>
        <w:jc w:val="center"/>
        <w:rPr>
          <w:rFonts w:ascii="Times New Roman" w:eastAsia="Times New Roman" w:hAnsi="Times New Roman" w:cs="Times New Roman"/>
          <w:b/>
          <w:sz w:val="24"/>
          <w:szCs w:val="24"/>
        </w:rPr>
      </w:pPr>
    </w:p>
    <w:p w:rsidR="00E96F8D" w:rsidRDefault="00E96F8D" w:rsidP="00E96F8D">
      <w:pPr>
        <w:pStyle w:val="normal0"/>
        <w:spacing w:after="0" w:line="360" w:lineRule="auto"/>
        <w:rPr>
          <w:rFonts w:ascii="Times New Roman" w:eastAsia="Times New Roman" w:hAnsi="Times New Roman" w:cs="Times New Roman"/>
          <w:b/>
          <w:sz w:val="24"/>
          <w:szCs w:val="24"/>
        </w:rPr>
      </w:pPr>
    </w:p>
    <w:p w:rsidR="00387F73" w:rsidRDefault="00FF2098" w:rsidP="00FF2098">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387F73" w:rsidRDefault="00FF2098" w:rsidP="00FF2098">
      <w:pPr>
        <w:pStyle w:val="normal0"/>
        <w:tabs>
          <w:tab w:val="center" w:pos="4326"/>
          <w:tab w:val="left" w:pos="5940"/>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87F73" w:rsidRPr="004B1D33" w:rsidRDefault="004B1D33" w:rsidP="00FF2098">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4B1D33">
        <w:rPr>
          <w:rFonts w:ascii="Times New Roman" w:eastAsia="Times New Roman" w:hAnsi="Times New Roman" w:cs="Times New Roman"/>
          <w:b/>
          <w:color w:val="000000"/>
          <w:sz w:val="24"/>
          <w:szCs w:val="24"/>
        </w:rPr>
        <w:t>1.1</w:t>
      </w:r>
      <w:r w:rsidRPr="004B1D33">
        <w:rPr>
          <w:b/>
          <w:color w:val="000000"/>
          <w:sz w:val="24"/>
          <w:szCs w:val="24"/>
        </w:rPr>
        <w:tab/>
      </w:r>
      <w:r w:rsidRPr="004B1D33">
        <w:rPr>
          <w:rFonts w:ascii="Times New Roman" w:eastAsia="Times New Roman" w:hAnsi="Times New Roman" w:cs="Times New Roman"/>
          <w:b/>
          <w:color w:val="000000"/>
          <w:sz w:val="24"/>
          <w:szCs w:val="24"/>
        </w:rPr>
        <w:t>BACKGROUND TO THE STUDY</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need to evaluate students after an effective teaching and learning process is necessary. To this end, educationists have introduced a method of evaluation known as continuous assessment, which forms an integral part of Nigeria’s new policy on education, published in 1977 and revised in 1981, 1983, 1987, 1989 and 2014. The new policy stipulates among other things, the use of continuous assessment for students evaluation instead of using the orthodox single end of course, of year, national or certificate examinations. According to National Policy on Education (2014) the primary education will have the duration of six years, secondary education for six years, which is further sub-divided into three years Junior Secondary School (JSS) and three years of Senior Secondary School (SSS). It enables students to acquire further knowledge and develop skills. The Senior Secondary School is for those willing to have a comprehensive education with a core curriculum designed to broaden students’ knowledge and outlook and large number of effective subjects for a choice of career. </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new policy started from 1982/1983 Academic Session. In 1976, Universal Free Primary Education (UPE) was introduced, Also in 1999 the Universal Basic Education (UBE) programme was launched and executed by the Government and people of the Federal Republic of Nigeria to eradicate illiteracy, ignorance and poverty as well as stimulate and accelerate national development, political consciousness and national integration. The programme was flagged off in Sokoto, Sokoto State. The Universal Basic Education programme is Nigeria’s programme strategy for the achievement of Education for All (EFA) and the education related Millennium Development Goals (MDGs.</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implementation process of the programme has been on since 1999 but progress was hampered by lack of an enabling law to execute certain aspects of the programme. What a big relief it was when the President of the Federal Republic of </w:t>
      </w:r>
      <w:r>
        <w:rPr>
          <w:rFonts w:ascii="Times New Roman" w:eastAsia="Times New Roman" w:hAnsi="Times New Roman" w:cs="Times New Roman"/>
          <w:color w:val="000000"/>
          <w:sz w:val="24"/>
          <w:szCs w:val="24"/>
        </w:rPr>
        <w:lastRenderedPageBreak/>
        <w:t>Nigeria, Chief Olusegun Obasanjo signed the Universal Basic Education Bill into Law on 26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May, 2004, following its passage by the National Assembly. The Universal Basic Education Act 2004 makes provision for basic education. The financing of basic education is the responsibility of States and Local Governments. However, the Federal Government has decided to intervene in the provision of basic education with 2% of its Consolidated Revenue Fund. For States to fully benefit from this fund, criteria were established which States are to comply. The Act also provides for the establishment of Universal basic Education Commission (UBEC) to coordinate the implementation of the programme at the States and Local Government Areas through the State Universal Basic Education Board (SUBEB) of each State and the Local Government Education Authorities (LGEAs). The Universal Basic Education Commission (UBEC) was formally established on 7</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October, 2004. Furthermore the new policy on education popularly known as the 6-3-3-4 systems came into being. To this end most states in Nigeria desired to train teachers to be able to meet with new challenges in education but unfortunately enough trained teachers have not been available to man the education industry. The new policy on education (6-3-3-4) system concerned itself with qualified and dedicated teachers because of the emphasis on the use of continuous assessment.</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Greaney (20</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 xml:space="preserve">) defines assessment as any procedures or activity that is designed to collect information about the knowledge, attitude or skills of the learner or group of learners. Assessment is therefore a process through which the quality of an individual’s work or performance is judged. When carried out as an on-going process, assessment is known as Continuous Assessment (CA). CA is a formative evaluation procedure concerned with finding out, in a systematic manner, the over-all gains that a student has made in terms of knowledge, attitude and skills after a given set of learning experience (Ogunniyi,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According to Aggarwal (</w:t>
      </w:r>
      <w:r>
        <w:rPr>
          <w:rFonts w:ascii="Times New Roman" w:eastAsia="Times New Roman" w:hAnsi="Times New Roman" w:cs="Times New Roman"/>
          <w:sz w:val="24"/>
          <w:szCs w:val="24"/>
        </w:rPr>
        <w:t>2018</w:t>
      </w:r>
      <w:r>
        <w:rPr>
          <w:rFonts w:ascii="Times New Roman" w:eastAsia="Times New Roman" w:hAnsi="Times New Roman" w:cs="Times New Roman"/>
          <w:color w:val="000000"/>
          <w:sz w:val="24"/>
          <w:szCs w:val="24"/>
        </w:rPr>
        <w:t xml:space="preserve">), CA is not simply continuous testing. Continuous assessment does not solely depend on formal tests. CA is more than giving a test, it involves every decision made by the teacher in class to improve students’ </w:t>
      </w:r>
      <w:r>
        <w:rPr>
          <w:rFonts w:ascii="Times New Roman" w:eastAsia="Times New Roman" w:hAnsi="Times New Roman" w:cs="Times New Roman"/>
          <w:color w:val="000000"/>
          <w:sz w:val="24"/>
          <w:szCs w:val="24"/>
        </w:rPr>
        <w:lastRenderedPageBreak/>
        <w:t>achievement. CA may take different forms such as formal questions given to students during class, take-home assignments/exercises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recapitulation exercise.</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Assessment is either internal or external. Internal assessment refers to school-based assessment. Which includes class assignments, teacher-made tests, recap exercises and field studies, all these tools form part of the classroom continuous assessment strategies. A continuous assessment strategy refers to the different tools/procedures used in the classroom to understand the academic achievement levels of learners in terms of their knowledge, attitudes and values. Also, a strategy in assessment is a purposefully conceived and determined plan of action. It is a pattern of assessment that seems to attain certain outcomes and to guard against others (Aggarwal,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External assessment refers to test that are produced by examining bodies away from school.</w:t>
      </w:r>
    </w:p>
    <w:p w:rsidR="00387F73" w:rsidRDefault="00FF2098" w:rsidP="00FF2098">
      <w:pPr>
        <w:pStyle w:val="normal0"/>
        <w:pBdr>
          <w:top w:val="nil"/>
          <w:left w:val="nil"/>
          <w:bottom w:val="nil"/>
          <w:right w:val="nil"/>
          <w:between w:val="nil"/>
        </w:pBdr>
        <w:tabs>
          <w:tab w:val="left" w:pos="720"/>
          <w:tab w:val="left" w:pos="1440"/>
          <w:tab w:val="left" w:pos="2160"/>
          <w:tab w:val="left" w:pos="2880"/>
          <w:tab w:val="left" w:pos="3686"/>
          <w:tab w:val="right" w:pos="7186"/>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1.2. </w:t>
      </w:r>
      <w:r>
        <w:rPr>
          <w:rFonts w:ascii="Times New Roman" w:eastAsia="Times New Roman" w:hAnsi="Times New Roman" w:cs="Times New Roman"/>
          <w:b/>
          <w:color w:val="000000"/>
          <w:sz w:val="24"/>
          <w:szCs w:val="24"/>
        </w:rPr>
        <w:tab/>
      </w:r>
      <w:r w:rsidR="009D272A">
        <w:rPr>
          <w:rFonts w:ascii="Times New Roman" w:eastAsia="Times New Roman" w:hAnsi="Times New Roman" w:cs="Times New Roman"/>
          <w:b/>
          <w:sz w:val="24"/>
          <w:szCs w:val="24"/>
        </w:rPr>
        <w:t>STATEMENT OF THE PROBLEM</w:t>
      </w:r>
    </w:p>
    <w:p w:rsidR="00387F73" w:rsidRDefault="00FF2098" w:rsidP="00FF2098">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urgent need to promote learning and improve performance in secondary schools in </w:t>
      </w:r>
      <w:r w:rsidR="009D272A">
        <w:rPr>
          <w:rFonts w:ascii="Times New Roman" w:eastAsia="Times New Roman" w:hAnsi="Times New Roman" w:cs="Times New Roman"/>
          <w:sz w:val="24"/>
          <w:szCs w:val="24"/>
        </w:rPr>
        <w:t xml:space="preserve">Kwara </w:t>
      </w:r>
      <w:r>
        <w:rPr>
          <w:rFonts w:ascii="Times New Roman" w:eastAsia="Times New Roman" w:hAnsi="Times New Roman" w:cs="Times New Roman"/>
          <w:sz w:val="24"/>
          <w:szCs w:val="24"/>
        </w:rPr>
        <w:t xml:space="preserve">state especially in </w:t>
      </w:r>
      <w:r w:rsidR="009D272A">
        <w:rPr>
          <w:rFonts w:ascii="Times New Roman" w:eastAsia="Times New Roman" w:hAnsi="Times New Roman" w:cs="Times New Roman"/>
          <w:sz w:val="24"/>
          <w:szCs w:val="24"/>
        </w:rPr>
        <w:t xml:space="preserve">Ilorin </w:t>
      </w:r>
      <w:r>
        <w:rPr>
          <w:rFonts w:ascii="Times New Roman" w:eastAsia="Times New Roman" w:hAnsi="Times New Roman" w:cs="Times New Roman"/>
          <w:sz w:val="24"/>
          <w:szCs w:val="24"/>
        </w:rPr>
        <w:t>East Local Government Area. Resulted into a range of related but different developments in continuous assessment at classroom levels. The resultant feature has been inconsistent performance of students’ in Senior Secondary Certificate Examination (SSCE) nation- wide and performance still varies from school to school. This undermines the future of many students that are in schools that persistently perform poorly. It is the light of this, the researcher seeks to investigate the influence of continuous Assessment on Academic performance of Biology students in some selected school in Ilorin East local Government Area of Kwara State.</w:t>
      </w:r>
    </w:p>
    <w:p w:rsidR="00387F73" w:rsidRDefault="00FF2098" w:rsidP="00FF2098">
      <w:pPr>
        <w:pStyle w:val="normal0"/>
        <w:pBdr>
          <w:top w:val="nil"/>
          <w:left w:val="nil"/>
          <w:bottom w:val="nil"/>
          <w:right w:val="nil"/>
          <w:between w:val="nil"/>
        </w:pBdr>
        <w:tabs>
          <w:tab w:val="left" w:pos="720"/>
          <w:tab w:val="left" w:pos="1440"/>
          <w:tab w:val="left" w:pos="2160"/>
          <w:tab w:val="left" w:pos="2880"/>
          <w:tab w:val="left" w:pos="3686"/>
          <w:tab w:val="right" w:pos="718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9D272A">
        <w:rPr>
          <w:rFonts w:ascii="Times New Roman" w:eastAsia="Times New Roman" w:hAnsi="Times New Roman" w:cs="Times New Roman"/>
          <w:b/>
          <w:color w:val="000000"/>
          <w:sz w:val="24"/>
          <w:szCs w:val="24"/>
        </w:rPr>
        <w:t>PURPOSE OF THE STUDY</w:t>
      </w:r>
      <w:r w:rsidR="009D272A">
        <w:rPr>
          <w:rFonts w:ascii="Times New Roman" w:eastAsia="Times New Roman" w:hAnsi="Times New Roman" w:cs="Times New Roman"/>
          <w:b/>
          <w:color w:val="000000"/>
          <w:sz w:val="24"/>
          <w:szCs w:val="24"/>
        </w:rPr>
        <w:tab/>
      </w:r>
    </w:p>
    <w:p w:rsidR="00387F73" w:rsidRDefault="00FF2098" w:rsidP="00FF2098">
      <w:pPr>
        <w:pStyle w:val="normal0"/>
        <w:pBdr>
          <w:top w:val="nil"/>
          <w:left w:val="nil"/>
          <w:bottom w:val="nil"/>
          <w:right w:val="nil"/>
          <w:between w:val="nil"/>
        </w:pBdr>
        <w:tabs>
          <w:tab w:val="left" w:pos="720"/>
          <w:tab w:val="left" w:pos="1440"/>
          <w:tab w:val="left" w:pos="2160"/>
          <w:tab w:val="left" w:pos="2880"/>
          <w:tab w:val="left" w:pos="3686"/>
          <w:tab w:val="right" w:pos="718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The purpose of this study is to investigate the influence of continuous assessment on the academic performance of Biology students in some selected school in Ilorin East local Government area</w:t>
      </w:r>
      <w:r>
        <w:rPr>
          <w:rFonts w:ascii="Times New Roman" w:eastAsia="Times New Roman" w:hAnsi="Times New Roman" w:cs="Times New Roman"/>
          <w:sz w:val="24"/>
          <w:szCs w:val="24"/>
        </w:rPr>
        <w:t>. Specifically this study will:</w:t>
      </w:r>
    </w:p>
    <w:p w:rsidR="00387F73" w:rsidRDefault="00FF2098" w:rsidP="00FF2098">
      <w:pPr>
        <w:pStyle w:val="normal0"/>
        <w:numPr>
          <w:ilvl w:val="0"/>
          <w:numId w:val="2"/>
        </w:numPr>
        <w:pBdr>
          <w:top w:val="nil"/>
          <w:left w:val="nil"/>
          <w:bottom w:val="nil"/>
          <w:right w:val="nil"/>
          <w:between w:val="nil"/>
        </w:pBd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factors affecting the implementation in secondary school?</w:t>
      </w:r>
    </w:p>
    <w:p w:rsidR="00387F73" w:rsidRDefault="00FF2098" w:rsidP="00FF2098">
      <w:pPr>
        <w:pStyle w:val="normal0"/>
        <w:numPr>
          <w:ilvl w:val="0"/>
          <w:numId w:val="2"/>
        </w:numPr>
        <w:pBdr>
          <w:top w:val="nil"/>
          <w:left w:val="nil"/>
          <w:bottom w:val="nil"/>
          <w:right w:val="nil"/>
          <w:between w:val="nil"/>
        </w:pBd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Ascertain the attitude of secondary school students towards contious Assessment in Biology students subject?</w:t>
      </w:r>
    </w:p>
    <w:p w:rsidR="00387F73" w:rsidRDefault="00FF2098" w:rsidP="00FF2098">
      <w:pPr>
        <w:pStyle w:val="normal0"/>
        <w:numPr>
          <w:ilvl w:val="0"/>
          <w:numId w:val="2"/>
        </w:numPr>
        <w:pBdr>
          <w:top w:val="nil"/>
          <w:left w:val="nil"/>
          <w:bottom w:val="nil"/>
          <w:right w:val="nil"/>
          <w:between w:val="nil"/>
        </w:pBd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Investigate  the frequency of Administering continues Assessment among secondary school students in Biology  students.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w:t>
      </w:r>
      <w:r>
        <w:rPr>
          <w:rFonts w:ascii="Times New Roman" w:eastAsia="Times New Roman" w:hAnsi="Times New Roman" w:cs="Times New Roman"/>
          <w:b/>
          <w:color w:val="000000"/>
          <w:sz w:val="24"/>
          <w:szCs w:val="24"/>
        </w:rPr>
        <w:tab/>
      </w:r>
      <w:r w:rsidR="009D272A">
        <w:rPr>
          <w:rFonts w:ascii="Times New Roman" w:eastAsia="Times New Roman" w:hAnsi="Times New Roman" w:cs="Times New Roman"/>
          <w:b/>
          <w:color w:val="000000"/>
          <w:sz w:val="24"/>
          <w:szCs w:val="24"/>
        </w:rPr>
        <w:t>RESEARCH QUESTIONS</w:t>
      </w:r>
      <w:r w:rsidR="009D272A">
        <w:rPr>
          <w:rFonts w:ascii="Times New Roman" w:eastAsia="Times New Roman" w:hAnsi="Times New Roman" w:cs="Times New Roman"/>
          <w:b/>
          <w:color w:val="000000"/>
          <w:sz w:val="24"/>
          <w:szCs w:val="24"/>
        </w:rPr>
        <w:tab/>
      </w:r>
    </w:p>
    <w:p w:rsidR="00387F73" w:rsidRDefault="00FF2098" w:rsidP="00FF2098">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What Continuous Assessment strategies were mostly used by teachers for Biology students  in some selected school in Ilorin  Local Government Area?</w:t>
      </w:r>
    </w:p>
    <w:p w:rsidR="00387F73" w:rsidRDefault="00FF2098" w:rsidP="00FF2098">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How does continuous assessment strategies relate students’ performance</w:t>
      </w:r>
      <w:r>
        <w:rPr>
          <w:rFonts w:ascii="Times New Roman" w:eastAsia="Times New Roman" w:hAnsi="Times New Roman" w:cs="Times New Roman"/>
          <w:sz w:val="24"/>
          <w:szCs w:val="24"/>
        </w:rPr>
        <w:t xml:space="preserve"> of Biology students in some selected school in Ilorin East local government Area?</w:t>
      </w:r>
    </w:p>
    <w:p w:rsidR="00387F73" w:rsidRDefault="00FF2098" w:rsidP="00FF2098">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How does continuous assessment improve the performance of Biology students</w:t>
      </w:r>
      <w:r>
        <w:rPr>
          <w:rFonts w:ascii="Times New Roman" w:eastAsia="Times New Roman" w:hAnsi="Times New Roman" w:cs="Times New Roman"/>
          <w:sz w:val="24"/>
          <w:szCs w:val="24"/>
        </w:rPr>
        <w:t xml:space="preserve"> in some selected school in Ilorin East local Government Area?</w:t>
      </w:r>
    </w:p>
    <w:p w:rsidR="00387F73" w:rsidRPr="00FF2098"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FF2098">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r>
      <w:r w:rsidR="009D272A" w:rsidRPr="00FF2098">
        <w:rPr>
          <w:rFonts w:ascii="Times New Roman" w:eastAsia="Times New Roman" w:hAnsi="Times New Roman" w:cs="Times New Roman"/>
          <w:b/>
          <w:sz w:val="24"/>
          <w:szCs w:val="24"/>
        </w:rPr>
        <w:t>RESEARCH HYPOTHESIS</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research hypothesis were formulated to guide this study.</w:t>
      </w:r>
    </w:p>
    <w:p w:rsidR="00387F73" w:rsidRPr="00FF2098" w:rsidRDefault="00FF2098" w:rsidP="00FF2098">
      <w:pPr>
        <w:pStyle w:val="normal0"/>
        <w:spacing w:after="0" w:line="360" w:lineRule="auto"/>
        <w:ind w:left="720" w:hanging="720"/>
        <w:jc w:val="both"/>
        <w:rPr>
          <w:rFonts w:ascii="Times New Roman" w:eastAsia="Times New Roman" w:hAnsi="Times New Roman" w:cs="Times New Roman"/>
          <w:b/>
          <w:sz w:val="24"/>
          <w:szCs w:val="24"/>
        </w:rPr>
      </w:pPr>
      <w:r w:rsidRPr="00FF2098">
        <w:rPr>
          <w:rFonts w:ascii="Times New Roman" w:eastAsia="Times New Roman" w:hAnsi="Times New Roman" w:cs="Times New Roman"/>
          <w:sz w:val="24"/>
          <w:szCs w:val="24"/>
        </w:rPr>
        <w:t>H</w:t>
      </w:r>
      <w:r w:rsidRPr="00FF2098">
        <w:rPr>
          <w:rFonts w:ascii="Times New Roman" w:eastAsia="Times New Roman" w:hAnsi="Times New Roman" w:cs="Times New Roman"/>
          <w:sz w:val="24"/>
          <w:szCs w:val="24"/>
          <w:vertAlign w:val="subscript"/>
        </w:rPr>
        <w:t>O1</w:t>
      </w:r>
      <w:r w:rsidRPr="00FF2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F2098">
        <w:rPr>
          <w:rFonts w:ascii="Times New Roman" w:eastAsia="Times New Roman" w:hAnsi="Times New Roman" w:cs="Times New Roman"/>
          <w:sz w:val="24"/>
          <w:szCs w:val="24"/>
        </w:rPr>
        <w:t xml:space="preserve">There is no significant difference in the continuous Assessment strategies used  </w:t>
      </w:r>
      <w:r>
        <w:rPr>
          <w:rFonts w:ascii="Times New Roman" w:eastAsia="Times New Roman" w:hAnsi="Times New Roman" w:cs="Times New Roman"/>
          <w:sz w:val="24"/>
          <w:szCs w:val="24"/>
        </w:rPr>
        <w:t xml:space="preserve">   </w:t>
      </w:r>
      <w:r w:rsidRPr="00FF2098">
        <w:rPr>
          <w:rFonts w:ascii="Times New Roman" w:eastAsia="Times New Roman" w:hAnsi="Times New Roman" w:cs="Times New Roman"/>
          <w:sz w:val="24"/>
          <w:szCs w:val="24"/>
        </w:rPr>
        <w:t>for Biology students based on gender.</w:t>
      </w:r>
    </w:p>
    <w:p w:rsidR="00387F73" w:rsidRPr="00FF2098" w:rsidRDefault="00FF2098" w:rsidP="00FF2098">
      <w:pPr>
        <w:pStyle w:val="normal0"/>
        <w:spacing w:after="0" w:line="360" w:lineRule="auto"/>
        <w:ind w:left="720" w:hanging="720"/>
        <w:jc w:val="both"/>
        <w:rPr>
          <w:rFonts w:ascii="Times New Roman" w:eastAsia="Times New Roman" w:hAnsi="Times New Roman" w:cs="Times New Roman"/>
          <w:sz w:val="24"/>
          <w:szCs w:val="24"/>
        </w:rPr>
      </w:pPr>
      <w:r w:rsidRPr="00FF2098">
        <w:rPr>
          <w:rFonts w:ascii="Times New Roman" w:eastAsia="Times New Roman" w:hAnsi="Times New Roman" w:cs="Times New Roman"/>
          <w:sz w:val="24"/>
          <w:szCs w:val="24"/>
        </w:rPr>
        <w:t>H</w:t>
      </w:r>
      <w:r w:rsidRPr="00FF2098">
        <w:rPr>
          <w:rFonts w:ascii="Times New Roman" w:eastAsia="Times New Roman" w:hAnsi="Times New Roman" w:cs="Times New Roman"/>
          <w:sz w:val="24"/>
          <w:szCs w:val="24"/>
          <w:vertAlign w:val="subscript"/>
        </w:rPr>
        <w:t>O2</w:t>
      </w:r>
      <w:r w:rsidRPr="00FF2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F2098">
        <w:rPr>
          <w:rFonts w:ascii="Times New Roman" w:eastAsia="Times New Roman" w:hAnsi="Times New Roman" w:cs="Times New Roman"/>
          <w:sz w:val="24"/>
          <w:szCs w:val="24"/>
        </w:rPr>
        <w:t>There is no significant relationship between continuous Assessment scores and academic p</w:t>
      </w:r>
      <w:r>
        <w:rPr>
          <w:rFonts w:ascii="Times New Roman" w:eastAsia="Times New Roman" w:hAnsi="Times New Roman" w:cs="Times New Roman"/>
          <w:sz w:val="24"/>
          <w:szCs w:val="24"/>
        </w:rPr>
        <w:t xml:space="preserve">erformance of Biology students </w:t>
      </w:r>
      <w:r w:rsidRPr="00FF2098">
        <w:rPr>
          <w:rFonts w:ascii="Times New Roman" w:eastAsia="Times New Roman" w:hAnsi="Times New Roman" w:cs="Times New Roman"/>
          <w:sz w:val="24"/>
          <w:szCs w:val="24"/>
        </w:rPr>
        <w:t>on based on gender.</w:t>
      </w:r>
    </w:p>
    <w:p w:rsidR="00387F73" w:rsidRPr="00FF2098" w:rsidRDefault="00FF2098" w:rsidP="00FF2098">
      <w:pPr>
        <w:pStyle w:val="normal0"/>
        <w:spacing w:after="0" w:line="360" w:lineRule="auto"/>
        <w:ind w:left="720" w:hanging="720"/>
        <w:jc w:val="both"/>
        <w:rPr>
          <w:rFonts w:ascii="Times New Roman" w:eastAsia="Times New Roman" w:hAnsi="Times New Roman" w:cs="Times New Roman"/>
          <w:b/>
          <w:sz w:val="24"/>
          <w:szCs w:val="24"/>
        </w:rPr>
      </w:pPr>
      <w:r w:rsidRPr="00FF2098">
        <w:rPr>
          <w:rFonts w:ascii="Times New Roman" w:eastAsia="Times New Roman" w:hAnsi="Times New Roman" w:cs="Times New Roman"/>
          <w:sz w:val="24"/>
          <w:szCs w:val="24"/>
        </w:rPr>
        <w:t>H</w:t>
      </w:r>
      <w:r w:rsidRPr="00FF2098">
        <w:rPr>
          <w:rFonts w:ascii="Times New Roman" w:eastAsia="Times New Roman" w:hAnsi="Times New Roman" w:cs="Times New Roman"/>
          <w:sz w:val="24"/>
          <w:szCs w:val="24"/>
          <w:vertAlign w:val="subscript"/>
        </w:rPr>
        <w:t>O3</w:t>
      </w:r>
      <w:r w:rsidRPr="00FF2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FF2098">
        <w:rPr>
          <w:rFonts w:ascii="Times New Roman" w:eastAsia="Times New Roman" w:hAnsi="Times New Roman" w:cs="Times New Roman"/>
          <w:sz w:val="24"/>
          <w:szCs w:val="24"/>
        </w:rPr>
        <w:t>There is no significant difference between the attitude of Biology students towards continuous Assessment based on gender.</w:t>
      </w:r>
    </w:p>
    <w:p w:rsidR="00387F73" w:rsidRDefault="00FF2098" w:rsidP="00FF2098">
      <w:pPr>
        <w:pStyle w:val="normal0"/>
        <w:pBdr>
          <w:top w:val="nil"/>
          <w:left w:val="nil"/>
          <w:bottom w:val="nil"/>
          <w:right w:val="nil"/>
          <w:between w:val="nil"/>
        </w:pBdr>
        <w:tabs>
          <w:tab w:val="left" w:pos="720"/>
          <w:tab w:val="left" w:pos="1440"/>
          <w:tab w:val="left" w:pos="2160"/>
          <w:tab w:val="left" w:pos="2880"/>
          <w:tab w:val="left" w:pos="3600"/>
          <w:tab w:val="right" w:pos="718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ab/>
      </w:r>
      <w:r w:rsidR="009D272A">
        <w:rPr>
          <w:rFonts w:ascii="Times New Roman" w:eastAsia="Times New Roman" w:hAnsi="Times New Roman" w:cs="Times New Roman"/>
          <w:b/>
          <w:color w:val="000000"/>
          <w:sz w:val="24"/>
          <w:szCs w:val="24"/>
        </w:rPr>
        <w:t>SIGNIFICANCE OF THE STUDY</w:t>
      </w:r>
      <w:r w:rsidR="009D272A">
        <w:rPr>
          <w:rFonts w:ascii="Times New Roman" w:eastAsia="Times New Roman" w:hAnsi="Times New Roman" w:cs="Times New Roman"/>
          <w:b/>
          <w:color w:val="000000"/>
          <w:sz w:val="24"/>
          <w:szCs w:val="24"/>
        </w:rPr>
        <w:tab/>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of this study will contribute in the following ways: </w:t>
      </w:r>
    </w:p>
    <w:p w:rsidR="00387F73" w:rsidRDefault="00FF2098" w:rsidP="00580285">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following of this study would be of benefit to the students, teacher, parents, curriculum planner</w:t>
      </w:r>
      <w:r>
        <w:rPr>
          <w:rFonts w:ascii="Times New Roman" w:eastAsia="Times New Roman" w:hAnsi="Times New Roman" w:cs="Times New Roman"/>
          <w:sz w:val="24"/>
          <w:szCs w:val="24"/>
        </w:rPr>
        <w:t>, Government and further researcher.</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Students: </w:t>
      </w:r>
      <w:r w:rsidR="00580285">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helps students to receive feedback on their performance throughout the course</w:t>
      </w:r>
      <w:r>
        <w:rPr>
          <w:rFonts w:ascii="Times New Roman" w:eastAsia="Times New Roman" w:hAnsi="Times New Roman" w:cs="Times New Roman"/>
          <w:color w:val="000000"/>
          <w:sz w:val="24"/>
          <w:szCs w:val="24"/>
        </w:rPr>
        <w:t>.</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Teachers :</w:t>
      </w:r>
      <w:r w:rsidR="00580285">
        <w:rPr>
          <w:rFonts w:ascii="Times New Roman" w:eastAsia="Times New Roman" w:hAnsi="Times New Roman" w:cs="Times New Roman"/>
          <w:color w:val="000000"/>
          <w:sz w:val="24"/>
          <w:szCs w:val="24"/>
        </w:rPr>
        <w:t xml:space="preserve">It </w:t>
      </w:r>
      <w:r>
        <w:rPr>
          <w:rFonts w:ascii="Times New Roman" w:eastAsia="Times New Roman" w:hAnsi="Times New Roman" w:cs="Times New Roman"/>
          <w:color w:val="000000"/>
          <w:sz w:val="24"/>
          <w:szCs w:val="24"/>
        </w:rPr>
        <w:t>help teacher to identity the weak students and assist in working on them and to   be informed of the alternative Continuous Assessment Strategies (CASs) that could be used to enhance students’ performance.</w:t>
      </w:r>
    </w:p>
    <w:p w:rsidR="00387F73" w:rsidRDefault="00580285"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Parents</w:t>
      </w:r>
      <w:r w:rsidR="00FF2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00FF2098">
        <w:rPr>
          <w:rFonts w:ascii="Times New Roman" w:eastAsia="Times New Roman" w:hAnsi="Times New Roman" w:cs="Times New Roman"/>
          <w:sz w:val="24"/>
          <w:szCs w:val="24"/>
        </w:rPr>
        <w:t>give parents the opportunity to understand and appreciate their children efforts, sign of progress and achievement.</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Curriculum planner: </w:t>
      </w:r>
      <w:r w:rsidR="00580285">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will help curriculum to adopt  practical training should be adopted for teaching science course especially Biology courses.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w:t>
      </w:r>
      <w:r w:rsidR="00580285">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will help government to promote continuous assessment program under fede</w:t>
      </w:r>
      <w:r w:rsidR="009D272A">
        <w:rPr>
          <w:rFonts w:ascii="Times New Roman" w:eastAsia="Times New Roman" w:hAnsi="Times New Roman" w:cs="Times New Roman"/>
          <w:sz w:val="24"/>
          <w:szCs w:val="24"/>
        </w:rPr>
        <w:t>ral and state levels and centre</w:t>
      </w:r>
      <w:r>
        <w:rPr>
          <w:rFonts w:ascii="Times New Roman" w:eastAsia="Times New Roman" w:hAnsi="Times New Roman" w:cs="Times New Roman"/>
          <w:sz w:val="24"/>
          <w:szCs w:val="24"/>
        </w:rPr>
        <w:t xml:space="preserve"> for developing assessment techniques and our existing educational environment should be developed at district level. </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w:t>
      </w:r>
      <w:r w:rsidR="00580285">
        <w:rPr>
          <w:rFonts w:ascii="Times New Roman" w:eastAsia="Times New Roman" w:hAnsi="Times New Roman" w:cs="Times New Roman"/>
          <w:sz w:val="24"/>
          <w:szCs w:val="24"/>
        </w:rPr>
        <w:t>Researchers</w:t>
      </w:r>
      <w:r>
        <w:rPr>
          <w:rFonts w:ascii="Times New Roman" w:eastAsia="Times New Roman" w:hAnsi="Times New Roman" w:cs="Times New Roman"/>
          <w:sz w:val="24"/>
          <w:szCs w:val="24"/>
        </w:rPr>
        <w:t xml:space="preserve">: </w:t>
      </w:r>
      <w:r w:rsidR="00580285">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will help to investigate the effectiveness of continuous assessment in teaching different subjects at different levels of education</w:t>
      </w:r>
    </w:p>
    <w:p w:rsidR="00387F73" w:rsidRDefault="00FF2098" w:rsidP="00FF2098">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7.</w:t>
      </w:r>
      <w:r>
        <w:rPr>
          <w:rFonts w:ascii="Times New Roman" w:eastAsia="Times New Roman" w:hAnsi="Times New Roman" w:cs="Times New Roman"/>
          <w:b/>
          <w:color w:val="000000"/>
          <w:sz w:val="24"/>
          <w:szCs w:val="24"/>
        </w:rPr>
        <w:tab/>
      </w:r>
      <w:r w:rsidR="009D272A">
        <w:rPr>
          <w:rFonts w:ascii="Times New Roman" w:eastAsia="Times New Roman" w:hAnsi="Times New Roman" w:cs="Times New Roman"/>
          <w:b/>
          <w:color w:val="000000"/>
          <w:sz w:val="24"/>
          <w:szCs w:val="24"/>
        </w:rPr>
        <w:t>SCOPE OF THE STUDY</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will focus on the influence of continuous Assessment on Academic performance in Biology students in some selected school in Ilorin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ast local </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overnment area in Kwara State.  Area. Twenty Students will be selected from each schools making a total of one hundred (100) students</w:t>
      </w:r>
      <w:r>
        <w:rPr>
          <w:rFonts w:ascii="Times New Roman" w:eastAsia="Times New Roman" w:hAnsi="Times New Roman" w:cs="Times New Roman"/>
          <w:sz w:val="24"/>
          <w:szCs w:val="24"/>
        </w:rPr>
        <w:t>, using the simple random sampling techniques.</w:t>
      </w:r>
      <w:r>
        <w:rPr>
          <w:rFonts w:ascii="Times New Roman" w:eastAsia="Times New Roman" w:hAnsi="Times New Roman" w:cs="Times New Roman"/>
          <w:color w:val="000000"/>
          <w:sz w:val="24"/>
          <w:szCs w:val="24"/>
        </w:rPr>
        <w:t xml:space="preserve"> </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will adopt the descriptive survey research design. Researchers designed questionnaire will be used to elicit response from the respondents. </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8</w:t>
      </w:r>
      <w:r>
        <w:rPr>
          <w:rFonts w:ascii="Times New Roman" w:eastAsia="Times New Roman" w:hAnsi="Times New Roman" w:cs="Times New Roman"/>
          <w:b/>
          <w:color w:val="000000"/>
          <w:sz w:val="24"/>
          <w:szCs w:val="24"/>
        </w:rPr>
        <w:tab/>
      </w:r>
      <w:r w:rsidR="009D272A">
        <w:rPr>
          <w:rFonts w:ascii="Times New Roman" w:eastAsia="Times New Roman" w:hAnsi="Times New Roman" w:cs="Times New Roman"/>
          <w:b/>
          <w:color w:val="000000"/>
          <w:sz w:val="24"/>
          <w:szCs w:val="24"/>
        </w:rPr>
        <w:t>DEFINITION OF TERMS</w:t>
      </w:r>
    </w:p>
    <w:p w:rsidR="00387F73" w:rsidRDefault="00FF2098" w:rsidP="00580285">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terms are used in the study. They are hereby defined for the purpose of clarity: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580285">
        <w:rPr>
          <w:rFonts w:ascii="Times New Roman" w:eastAsia="Times New Roman" w:hAnsi="Times New Roman" w:cs="Times New Roman"/>
          <w:b/>
          <w:sz w:val="24"/>
          <w:szCs w:val="24"/>
        </w:rPr>
        <w:t>Influence</w:t>
      </w:r>
      <w:r>
        <w:rPr>
          <w:rFonts w:ascii="Times New Roman" w:eastAsia="Times New Roman" w:hAnsi="Times New Roman" w:cs="Times New Roman"/>
          <w:sz w:val="24"/>
          <w:szCs w:val="24"/>
        </w:rPr>
        <w:t xml:space="preserve">: </w:t>
      </w:r>
      <w:r w:rsidR="0058028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power to have an effect or manipulation on people or things. </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Continuous Assessment:</w:t>
      </w:r>
      <w:r>
        <w:rPr>
          <w:rFonts w:ascii="Times New Roman" w:eastAsia="Times New Roman" w:hAnsi="Times New Roman" w:cs="Times New Roman"/>
          <w:color w:val="000000"/>
          <w:sz w:val="24"/>
          <w:szCs w:val="24"/>
        </w:rPr>
        <w:t xml:space="preserve"> This is a mechanism whereby the final grading of students in cognitive, affective and psychomotor domain of behaviour takes account in a systematic way of all his performance during a period of schooling.</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Assessment:</w:t>
      </w:r>
      <w:r>
        <w:rPr>
          <w:rFonts w:ascii="Times New Roman" w:eastAsia="Times New Roman" w:hAnsi="Times New Roman" w:cs="Times New Roman"/>
          <w:color w:val="000000"/>
          <w:sz w:val="24"/>
          <w:szCs w:val="24"/>
        </w:rPr>
        <w:t xml:space="preserve"> This term refers to the methods or measures employed to determine an individual status of behaviour of how much of a certain trait an individual possesses.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relating to schools, Colleges and University.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Evaluation:</w:t>
      </w:r>
      <w:r>
        <w:rPr>
          <w:rFonts w:ascii="Times New Roman" w:eastAsia="Times New Roman" w:hAnsi="Times New Roman" w:cs="Times New Roman"/>
          <w:color w:val="000000"/>
          <w:sz w:val="24"/>
          <w:szCs w:val="24"/>
        </w:rPr>
        <w:t xml:space="preserve"> This is a process where the parts of processes or outcomes of a programme are examined to see if they are satisfactory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Cognitive Domain:</w:t>
      </w:r>
      <w:r>
        <w:rPr>
          <w:rFonts w:ascii="Times New Roman" w:eastAsia="Times New Roman" w:hAnsi="Times New Roman" w:cs="Times New Roman"/>
          <w:color w:val="000000"/>
          <w:sz w:val="24"/>
          <w:szCs w:val="24"/>
        </w:rPr>
        <w:t xml:space="preserve"> This is concerned mainly with the mental process by which knowledge is acquired. The cognitive domain deals with the recognition and recall of knowledge and the development of intellectual skills and ability.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Affective Domain:</w:t>
      </w:r>
      <w:r>
        <w:rPr>
          <w:rFonts w:ascii="Times New Roman" w:eastAsia="Times New Roman" w:hAnsi="Times New Roman" w:cs="Times New Roman"/>
          <w:color w:val="000000"/>
          <w:sz w:val="24"/>
          <w:szCs w:val="24"/>
        </w:rPr>
        <w:t xml:space="preserve"> This has to do with values and beliefs, attitudes and appreciation, interest, social relations, emotional adjustment, habits and lifestyle.</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Psychomotor Domain</w:t>
      </w:r>
      <w:r>
        <w:rPr>
          <w:rFonts w:ascii="Times New Roman" w:eastAsia="Times New Roman" w:hAnsi="Times New Roman" w:cs="Times New Roman"/>
          <w:color w:val="000000"/>
          <w:sz w:val="24"/>
          <w:szCs w:val="24"/>
        </w:rPr>
        <w:t>: This deals with manipulative skills and body movement. Example of this is writing smoothly and legibly, drawing accurate maps or diagrams, e.t.c.</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6-3-3-4:</w:t>
      </w:r>
      <w:r>
        <w:rPr>
          <w:rFonts w:ascii="Times New Roman" w:eastAsia="Times New Roman" w:hAnsi="Times New Roman" w:cs="Times New Roman"/>
          <w:color w:val="000000"/>
          <w:sz w:val="24"/>
          <w:szCs w:val="24"/>
        </w:rPr>
        <w:t xml:space="preserve"> The new system of education </w:t>
      </w:r>
      <w:r w:rsidR="00BD21FF">
        <w:rPr>
          <w:rFonts w:ascii="Times New Roman" w:eastAsia="Times New Roman" w:hAnsi="Times New Roman" w:cs="Times New Roman"/>
          <w:color w:val="000000"/>
          <w:sz w:val="24"/>
          <w:szCs w:val="24"/>
        </w:rPr>
        <w:t xml:space="preserve">in Nigeria as spelt out by the </w:t>
      </w:r>
      <w:r>
        <w:rPr>
          <w:rFonts w:ascii="Times New Roman" w:eastAsia="Times New Roman" w:hAnsi="Times New Roman" w:cs="Times New Roman"/>
          <w:color w:val="000000"/>
          <w:sz w:val="24"/>
          <w:szCs w:val="24"/>
        </w:rPr>
        <w:t>National Policy on Education (2014) broken down as follows: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Years in Primary education</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Years in Junior Secondary education</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Years in Senior Secondary education</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Years in Tertiary or Post Secondary education</w:t>
      </w: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BD21FF" w:rsidRDefault="00BD21FF" w:rsidP="00FF2098">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387F73" w:rsidRDefault="00FF2098" w:rsidP="00BD21FF">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387F73" w:rsidRDefault="0002252D" w:rsidP="00FF2098">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2.1</w:t>
      </w:r>
      <w:r>
        <w:rPr>
          <w:rFonts w:ascii="Times New Roman" w:eastAsia="Times New Roman" w:hAnsi="Times New Roman" w:cs="Times New Roman"/>
          <w:b/>
          <w:sz w:val="24"/>
          <w:szCs w:val="24"/>
        </w:rPr>
        <w:tab/>
      </w:r>
      <w:r w:rsidR="00BD21FF">
        <w:rPr>
          <w:rFonts w:ascii="Times New Roman" w:eastAsia="Times New Roman" w:hAnsi="Times New Roman" w:cs="Times New Roman"/>
          <w:b/>
          <w:sz w:val="24"/>
          <w:szCs w:val="24"/>
        </w:rPr>
        <w:t xml:space="preserve">REVIEW OF RELATED </w:t>
      </w:r>
      <w:r w:rsidR="00FF2098">
        <w:rPr>
          <w:rFonts w:ascii="Times New Roman" w:eastAsia="Times New Roman" w:hAnsi="Times New Roman" w:cs="Times New Roman"/>
          <w:b/>
          <w:sz w:val="24"/>
          <w:szCs w:val="24"/>
        </w:rPr>
        <w:t>LITERATURE</w:t>
      </w:r>
    </w:p>
    <w:p w:rsidR="00387F73" w:rsidRDefault="00FF2098" w:rsidP="00BD21FF">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contains educational scholastic review of relevant concepts and studies carried out under the following subheading:</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Pavlov's classical conditioning theory </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of  Continuous Assessment </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Advantages of continuous Assessment  </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Disadvatagea of continuous Assessment</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Continous Assessment practice in Nigeria Schools</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Assessment strategies </w:t>
      </w:r>
    </w:p>
    <w:p w:rsidR="00387F73" w:rsidRDefault="00FF2098" w:rsidP="0002252D">
      <w:pPr>
        <w:pStyle w:val="normal0"/>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Appraisal of the Reviewed literature</w:t>
      </w:r>
    </w:p>
    <w:p w:rsidR="00387F73" w:rsidRDefault="00FF2098" w:rsidP="0002252D">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Classical Conditioning Theory by Ivan Pavlov (1929-1936) guided this study. Pavlov performed an experiment on dogs and discovered that dogs learnt to salivate in response to a bell. Many trials had been given in each of which the bell was sounded and food was simultaneously  (slightly later) presented. It was thought </w:t>
      </w:r>
      <w:r w:rsidR="0002252D">
        <w:rPr>
          <w:rFonts w:ascii="Times New Roman" w:eastAsia="Times New Roman" w:hAnsi="Times New Roman" w:cs="Times New Roman"/>
          <w:color w:val="000000"/>
          <w:sz w:val="24"/>
          <w:szCs w:val="24"/>
        </w:rPr>
        <w:t xml:space="preserve">therefore that Bilogy students </w:t>
      </w:r>
      <w:r>
        <w:rPr>
          <w:rFonts w:ascii="Times New Roman" w:eastAsia="Times New Roman" w:hAnsi="Times New Roman" w:cs="Times New Roman"/>
          <w:color w:val="000000"/>
          <w:sz w:val="24"/>
          <w:szCs w:val="24"/>
        </w:rPr>
        <w:t>would get good grades whenever the teacher taught and students were exposed to many trials of continuous assessment activities. According to Pavlov, Conditioned Response (CR) was the response developed during training and Conditioned Stimulus (CS) was the stimulus, which included training/teaching activities intended to evoke the CR (i.e., good grade in the final examination). Unconditioned Response (UR) was the same or almost the same response as the CR but it existed prior to training. normally being given whenever a certain stimulus, the Unconditioned Stimulus (US) was presented.</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study, the Conditioned Response (CR) was the attainment of good grades, which was evoked by the Conditioned Stimulus (CS), which was continuous, and Unconditioned Stimulus was the teaching. To Pavlov, pairing food and sound of the bell made the dog salivate and in this study, pairing of teaching and continuous assessment activities could make students perform better in terms of good grades in the final </w:t>
      </w:r>
      <w:r>
        <w:rPr>
          <w:rFonts w:ascii="Times New Roman" w:eastAsia="Times New Roman" w:hAnsi="Times New Roman" w:cs="Times New Roman"/>
          <w:color w:val="000000"/>
          <w:sz w:val="24"/>
          <w:szCs w:val="24"/>
        </w:rPr>
        <w:lastRenderedPageBreak/>
        <w:t>examinations. The Theory of Pavlov that suggested conditioned stimulus and conditioned response was an important aspect to this study in helping us to understand the relationship between continuous assessment strategies being used (i.e., assignments, practical teacher-made tests,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recap exercises</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as the stimuli and academic performance of  students.</w:t>
      </w:r>
    </w:p>
    <w:p w:rsidR="00387F73" w:rsidRDefault="0002252D"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w:t>
      </w:r>
      <w:r w:rsidR="00FF2098">
        <w:rPr>
          <w:color w:val="000000"/>
          <w:sz w:val="24"/>
          <w:szCs w:val="24"/>
        </w:rPr>
        <w:t xml:space="preserve"> </w:t>
      </w:r>
      <w:r>
        <w:rPr>
          <w:color w:val="000000"/>
          <w:sz w:val="24"/>
          <w:szCs w:val="24"/>
        </w:rPr>
        <w:tab/>
      </w:r>
      <w:r>
        <w:rPr>
          <w:rFonts w:ascii="Times New Roman" w:eastAsia="Times New Roman" w:hAnsi="Times New Roman" w:cs="Times New Roman"/>
          <w:b/>
          <w:color w:val="000000"/>
          <w:sz w:val="24"/>
          <w:szCs w:val="24"/>
        </w:rPr>
        <w:t>CONCEPT OF</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CONTINUOUS ASSESSMENT</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Webb and Briars (1990) argued that assessment must be an interaction between the teacher and students, with the teacher continually seeking to understand, what a student can do and how a student is able to do it. Yoloye (</w:t>
      </w:r>
      <w:r>
        <w:rPr>
          <w:rFonts w:ascii="Times New Roman" w:eastAsia="Times New Roman" w:hAnsi="Times New Roman" w:cs="Times New Roman"/>
          <w:sz w:val="24"/>
          <w:szCs w:val="24"/>
        </w:rPr>
        <w:t>2016)</w:t>
      </w:r>
      <w:r>
        <w:rPr>
          <w:rFonts w:ascii="Times New Roman" w:eastAsia="Times New Roman" w:hAnsi="Times New Roman" w:cs="Times New Roman"/>
          <w:color w:val="000000"/>
          <w:sz w:val="24"/>
          <w:szCs w:val="24"/>
        </w:rPr>
        <w:t xml:space="preserve"> also pointed out that continuous assessment is only a part of the field of educational evaluation. He further argued that continuous assessment is “a method of evaluating the progress and achievement of students in educational institutions” (Yoloye, 201</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This means that continuous assessment could be used to predict future students’ performance in the final examinations and the possible success at the work place or on particular job. Indeed, in secondary schools, assessment of students’ learning in the classroom has been an integral component of the teaching-learning process especially at Senior Secondary Schools because there is much effort by the teacher to teach a lot of content to students.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However, to Kellaghan and Greany (2003), that kind of assessment is subjective, informal, immediate on going, and intuitive as it interacts with learning as it occurs.  Althought his main argument behind the adoption of continuous assessment is to avoid focussing all efforts, time and energy on just one exam. According to Obanya (</w:t>
      </w:r>
      <w:r>
        <w:rPr>
          <w:rFonts w:ascii="Times New Roman" w:eastAsia="Times New Roman" w:hAnsi="Times New Roman" w:cs="Times New Roman"/>
          <w:sz w:val="24"/>
          <w:szCs w:val="24"/>
        </w:rPr>
        <w:t>201</w:t>
      </w:r>
      <w:r>
        <w:rPr>
          <w:rFonts w:ascii="Times New Roman" w:eastAsia="Times New Roman" w:hAnsi="Times New Roman" w:cs="Times New Roman"/>
          <w:color w:val="000000"/>
          <w:sz w:val="24"/>
          <w:szCs w:val="24"/>
        </w:rPr>
        <w:t xml:space="preserve">5), assessment involves the systematic collection of data on all aspects of an educational endeavour. This means that the data collected about students’ academic achievement is used on a continuous basis in a systematic way, to take meaningful decisions on what should happen. </w:t>
      </w:r>
    </w:p>
    <w:p w:rsidR="00387F73" w:rsidRDefault="00FF2098" w:rsidP="00FF2098">
      <w:pPr>
        <w:pStyle w:val="normal0"/>
        <w:pBdr>
          <w:top w:val="nil"/>
          <w:left w:val="nil"/>
          <w:bottom w:val="nil"/>
          <w:right w:val="nil"/>
          <w:between w:val="nil"/>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Graume and Naidoo (2004) have also indicated that. </w:t>
      </w:r>
    </w:p>
    <w:p w:rsidR="00387F73" w:rsidRDefault="00FF2098" w:rsidP="0002252D">
      <w:pPr>
        <w:pStyle w:val="normal0"/>
        <w:pBdr>
          <w:top w:val="nil"/>
          <w:left w:val="nil"/>
          <w:bottom w:val="nil"/>
          <w:right w:val="nil"/>
          <w:between w:val="nil"/>
        </w:pBdr>
        <w:spacing w:after="0" w:line="360" w:lineRule="auto"/>
        <w:ind w:left="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In a global economy, assess</w:t>
      </w:r>
      <w:r w:rsidR="0002252D">
        <w:rPr>
          <w:rFonts w:ascii="Times New Roman" w:eastAsia="Times New Roman" w:hAnsi="Times New Roman" w:cs="Times New Roman"/>
          <w:i/>
          <w:color w:val="000000"/>
          <w:sz w:val="24"/>
          <w:szCs w:val="24"/>
        </w:rPr>
        <w:t>ment of student</w:t>
      </w:r>
      <w:r>
        <w:rPr>
          <w:rFonts w:ascii="Times New Roman" w:eastAsia="Times New Roman" w:hAnsi="Times New Roman" w:cs="Times New Roman"/>
          <w:i/>
          <w:color w:val="000000"/>
          <w:sz w:val="24"/>
          <w:szCs w:val="24"/>
        </w:rPr>
        <w:t xml:space="preserve"> achievement is changing mainly because in an</w:t>
      </w:r>
      <w:r w:rsidR="0002252D">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ever-changing knowledge based society, students would not only be </w:t>
      </w:r>
      <w:r>
        <w:rPr>
          <w:rFonts w:ascii="Times New Roman" w:eastAsia="Times New Roman" w:hAnsi="Times New Roman" w:cs="Times New Roman"/>
          <w:i/>
          <w:color w:val="000000"/>
          <w:sz w:val="24"/>
          <w:szCs w:val="24"/>
        </w:rPr>
        <w:lastRenderedPageBreak/>
        <w:t>required to learn and understand the basis but also to think critically, to analyze and to make inference for making decisions.’’</w:t>
      </w:r>
    </w:p>
    <w:p w:rsidR="00387F73" w:rsidRDefault="00FF2098" w:rsidP="0002252D">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therefore critical that Continuous Assessment could utilize strategies that are able to measure the changing students’ abilities and attitudes, and this is why this study was undertaken to find out the different continuous assessment strategies teachers used in some s</w:t>
      </w:r>
      <w:r>
        <w:rPr>
          <w:rFonts w:ascii="Times New Roman" w:eastAsia="Times New Roman" w:hAnsi="Times New Roman" w:cs="Times New Roman"/>
          <w:sz w:val="24"/>
          <w:szCs w:val="24"/>
        </w:rPr>
        <w:t>elected school in Ilorin</w:t>
      </w:r>
      <w:r w:rsidR="000225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East  Local Government.</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2252D">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02252D">
        <w:rPr>
          <w:rFonts w:ascii="Times New Roman" w:eastAsia="Times New Roman" w:hAnsi="Times New Roman" w:cs="Times New Roman"/>
          <w:sz w:val="24"/>
          <w:szCs w:val="24"/>
        </w:rPr>
        <w:tab/>
      </w:r>
      <w:r w:rsidR="0002252D">
        <w:rPr>
          <w:rFonts w:ascii="Times New Roman" w:eastAsia="Times New Roman" w:hAnsi="Times New Roman" w:cs="Times New Roman"/>
          <w:b/>
          <w:sz w:val="24"/>
          <w:szCs w:val="24"/>
        </w:rPr>
        <w:t>ADVANTAGES OF CONTINUOUS ASSESSMENT</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National Policy on Education (2013) emphasizes the importance of continuous assessment in Nigerian Education when it states that: “Educational assessment and evaluation will be liberalized by basing them in whole or in part on continuous assessment of the progress of the individual”. This implies the teacher's behaviours in assessing the performance of the students in relation to their achievement in the subject being taught. </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assessment as described by Kirk (2014) refers to the monitoring of the progress of a student through classroom evaluation. Monitoring of a student's progress is a continuous process, since it is done on a continuous basis. The student is monitored as new knowledge is introduced to him to find out how he is progressing relatively to exposure. This means that students are evaluated from one stage to the other through tests or assignments. At the end of the term or year, these tests are used for determining the performance of achievement of the students. This form of assessment is different from the one known to most teachers in Nigeria, who base the achievements of students on only one test, given during the end of a term or year. End of year assessment does not take into consideration the class progressive performance of students. This is very dangerous because many factors are bound to dictate the performance of the student. By the same token, there are many people who have never succeeded in written examinations but can perform excellently when given the opportunity to work with materials relating to their field or area of interest. </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Thus, in the word of Alausa (2012), Continuous assessment is not really a new concept in the education literature. He claims that the United States of America has used this system for several decades. It has worked well for them in predicting student performance and ability. The importance of the continuous assessment model is that students are induced to read whether examination is going to be given in class or not. In the higher educational institution, the continuous assessment model imposed by the semester system has shown positive results in terms of student-learning achievements. It appears the students are more conscious of class attendance than ever before. According to Adeshina (2011), the continuous assessment approach has many advantages over the short method of assessment; it is capable of making assessment more meaningful and more representative of the learners overall abilities. </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expected advantages of continuous assessment lies in its being guidance oriented. Since it will involve data gathering over a long period of time, it will yield more accurate data reaching the teachers early enough to modify instruction. This could play a vital role in diagnosing and remediating areas of learners’ weaknesses if properly anchored in what occurs in classrooms. Continuous assessment is an approach that would capture the full range of learners’ performance. Teachers and administrators would thus be able to assess learners‟ progress and would have time to correct the problems.</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advantage of continuous assessment is that it places teachers at the centre of all performance-assessment activities. It encourages more teacher participation in the overall assessment or grading of his/her learners.</w:t>
      </w:r>
    </w:p>
    <w:p w:rsidR="00387F73" w:rsidRDefault="0002252D" w:rsidP="00FF209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DISADVANTAGES OF CONTINOUS ASSESSMENT</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continuous assessment is highly advantageous, it has its own limitations. Bassey, Ubong and Wokocha (2017) in their research work claim that, one of the important aspects affecting continuous assessment is the non-availability of valid and reliable tests which could be used in all schools. There is a need to construct these tests following established procedures and practices. They further argue that for a successful </w:t>
      </w:r>
      <w:r>
        <w:rPr>
          <w:rFonts w:ascii="Times New Roman" w:eastAsia="Times New Roman" w:hAnsi="Times New Roman" w:cs="Times New Roman"/>
          <w:sz w:val="24"/>
          <w:szCs w:val="24"/>
        </w:rPr>
        <w:lastRenderedPageBreak/>
        <w:t xml:space="preserve">implementation of the continuous assessment approach, teachers need to give more tests, which means more marking. They need to observe the learners more keenly to assess their affective outcomes, and there will be more records to be kept on the learners. All these could mean more work to the teacher, more demand on his or her time and more responsibility on him or her. This means they must be professionally and attitudinally prepared for operating the system. If the teacher is not adequately prepared for operating the system, it may lead to a tendency to merely ‘cook up’ scores in the name of continuous assessment. </w:t>
      </w:r>
    </w:p>
    <w:p w:rsidR="00387F73" w:rsidRDefault="00FF2098" w:rsidP="0002252D">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teachers should be encouraged to form favourable attitudes toward the practice. They should be made aware of the requirements of the system, its importance and how to implement it. Baker (2010) observes another problem with continuous assessment which is the issue of record keeping. Learners’ records have to be adequately and meticulously kept over a long period of time. They should be properly stored and easily retrievable. A related issue is that of collation. Scores may have to be combined from different sources using various weights.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2.5 </w:t>
      </w:r>
      <w:r w:rsidR="0002252D">
        <w:rPr>
          <w:rFonts w:ascii="Times New Roman" w:eastAsia="Times New Roman" w:hAnsi="Times New Roman" w:cs="Times New Roman"/>
          <w:b/>
          <w:sz w:val="24"/>
          <w:szCs w:val="24"/>
        </w:rPr>
        <w:tab/>
      </w:r>
      <w:r w:rsidR="0002252D">
        <w:rPr>
          <w:rFonts w:ascii="Times New Roman" w:eastAsia="Times New Roman" w:hAnsi="Times New Roman" w:cs="Times New Roman"/>
          <w:b/>
          <w:color w:val="000000"/>
          <w:sz w:val="24"/>
          <w:szCs w:val="24"/>
        </w:rPr>
        <w:t>CONTINUOUS</w:t>
      </w:r>
      <w:r w:rsidR="0002252D">
        <w:rPr>
          <w:rFonts w:ascii="Times New Roman" w:eastAsia="Times New Roman" w:hAnsi="Times New Roman" w:cs="Times New Roman"/>
          <w:b/>
          <w:sz w:val="24"/>
          <w:szCs w:val="24"/>
        </w:rPr>
        <w:t xml:space="preserve"> </w:t>
      </w:r>
      <w:r w:rsidR="0002252D">
        <w:rPr>
          <w:rFonts w:ascii="Times New Roman" w:eastAsia="Times New Roman" w:hAnsi="Times New Roman" w:cs="Times New Roman"/>
          <w:b/>
          <w:color w:val="000000"/>
          <w:sz w:val="24"/>
          <w:szCs w:val="24"/>
        </w:rPr>
        <w:t>ASSESSMENT PRACTICES IN NIGERIA SCHOOLS</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functions of a school is the certification of the individual learners under its embrace (Idowu &amp; Esere, 20</w:t>
      </w:r>
      <w:r>
        <w:rPr>
          <w:rFonts w:ascii="Times New Roman" w:eastAsia="Times New Roman" w:hAnsi="Times New Roman" w:cs="Times New Roman"/>
          <w:sz w:val="24"/>
          <w:szCs w:val="24"/>
        </w:rPr>
        <w:t>18</w:t>
      </w:r>
      <w:r>
        <w:rPr>
          <w:rFonts w:ascii="Times New Roman" w:eastAsia="Times New Roman" w:hAnsi="Times New Roman" w:cs="Times New Roman"/>
          <w:color w:val="000000"/>
          <w:sz w:val="24"/>
          <w:szCs w:val="24"/>
        </w:rPr>
        <w:t>). To effectively carry out this role, assessment of one kind or the other is a prerequisite. Assessment is a means whereby the teacher obtains information about knowledge gains, behavioural changes and other aspects of the development of learners (Ogunneye, 20</w:t>
      </w:r>
      <w:r>
        <w:rPr>
          <w:rFonts w:ascii="Times New Roman" w:eastAsia="Times New Roman" w:hAnsi="Times New Roman" w:cs="Times New Roman"/>
          <w:sz w:val="24"/>
          <w:szCs w:val="24"/>
        </w:rPr>
        <w:t>18</w:t>
      </w:r>
      <w:r>
        <w:rPr>
          <w:rFonts w:ascii="Times New Roman" w:eastAsia="Times New Roman" w:hAnsi="Times New Roman" w:cs="Times New Roman"/>
          <w:color w:val="000000"/>
          <w:sz w:val="24"/>
          <w:szCs w:val="24"/>
        </w:rPr>
        <w:t>). It involves the deliberate effort of the teacher to measure the effect of the instructional process as well as the overall effect of school learning on the behaviour of students. Assessment covers all aspects of school experience both within and outside the classroom. It covers the cognitive as well as the affective and psychomotor aspects of learning.</w:t>
      </w:r>
    </w:p>
    <w:p w:rsidR="00387F73" w:rsidRDefault="00FF2098" w:rsidP="00FF2098">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Nigeria, Educational Planners and Administrators are now more conscious than ever before of their role in the nationwide scheme of curriculum innovation. Not only have new courses been introduced and new contents injected into existing subjects, a </w:t>
      </w:r>
      <w:r>
        <w:rPr>
          <w:rFonts w:ascii="Times New Roman" w:eastAsia="Times New Roman" w:hAnsi="Times New Roman" w:cs="Times New Roman"/>
          <w:color w:val="000000"/>
          <w:sz w:val="24"/>
          <w:szCs w:val="24"/>
        </w:rPr>
        <w:lastRenderedPageBreak/>
        <w:t>fundamental change in the system of assessment of students’ performance has also emerged through the formalisation of continuous assessment as a major component of evaluation process (Oyesola, 1986; Idowu &amp; Esere, 2009).</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ab/>
      </w:r>
      <w:r w:rsidR="0002252D">
        <w:rPr>
          <w:rFonts w:ascii="Times New Roman" w:eastAsia="Times New Roman" w:hAnsi="Times New Roman" w:cs="Times New Roman"/>
          <w:b/>
          <w:color w:val="000000"/>
          <w:sz w:val="24"/>
          <w:szCs w:val="24"/>
        </w:rPr>
        <w:t>THE CONTINUOUS ASSESSMENT STRATEGIES</w:t>
      </w:r>
      <w:r>
        <w:rPr>
          <w:rFonts w:ascii="Times New Roman" w:eastAsia="Times New Roman" w:hAnsi="Times New Roman" w:cs="Times New Roman"/>
          <w:b/>
          <w:color w:val="000000"/>
          <w:sz w:val="24"/>
          <w:szCs w:val="24"/>
        </w:rPr>
        <w:t xml:space="preserve"> </w:t>
      </w:r>
    </w:p>
    <w:p w:rsidR="0002252D" w:rsidRDefault="00FF2098" w:rsidP="00FF2098">
      <w:pPr>
        <w:pStyle w:val="normal0"/>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b/>
        <w:t>According to Onuka (2006), there is a need to use a variety of instruments to effectively measure the students’ traits and their results are used to assist the students to improve themselves. In addition, Lewin (2001) recorded that, over the years, various attempts have been made in many countries to improve the quality of examinations, through the continuous assessment provisions. For example, in Tanzania, the National Examination Council for Tanzania (NECTA) in the late 1970’s established continuous assessment programs to monitor students’ academic progress in the whole education cycle from lower classes to higher classes</w:t>
      </w:r>
      <w:r>
        <w:rPr>
          <w:color w:val="000000"/>
          <w:sz w:val="24"/>
          <w:szCs w:val="24"/>
        </w:rPr>
        <w:t>.</w:t>
      </w:r>
    </w:p>
    <w:p w:rsidR="00387F73" w:rsidRPr="0002252D" w:rsidRDefault="00FF2098" w:rsidP="0002252D">
      <w:pPr>
        <w:pStyle w:val="normal0"/>
        <w:pBdr>
          <w:top w:val="nil"/>
          <w:left w:val="nil"/>
          <w:bottom w:val="nil"/>
          <w:right w:val="nil"/>
          <w:between w:val="nil"/>
        </w:pBdr>
        <w:spacing w:after="0" w:line="360" w:lineRule="auto"/>
        <w:ind w:firstLine="720"/>
        <w:jc w:val="both"/>
        <w:rPr>
          <w:color w:val="000000"/>
          <w:sz w:val="24"/>
          <w:szCs w:val="24"/>
        </w:rPr>
      </w:pPr>
      <w:r>
        <w:rPr>
          <w:rFonts w:ascii="Times New Roman" w:eastAsia="Times New Roman" w:hAnsi="Times New Roman" w:cs="Times New Roman"/>
          <w:color w:val="000000"/>
          <w:sz w:val="24"/>
          <w:szCs w:val="24"/>
        </w:rPr>
        <w:t>Ezeudu (2</w:t>
      </w:r>
      <w:r>
        <w:rPr>
          <w:rFonts w:ascii="Times New Roman" w:eastAsia="Times New Roman" w:hAnsi="Times New Roman" w:cs="Times New Roman"/>
          <w:sz w:val="24"/>
          <w:szCs w:val="24"/>
        </w:rPr>
        <w:t>020</w:t>
      </w:r>
      <w:r>
        <w:rPr>
          <w:rFonts w:ascii="Times New Roman" w:eastAsia="Times New Roman" w:hAnsi="Times New Roman" w:cs="Times New Roman"/>
          <w:color w:val="000000"/>
          <w:sz w:val="24"/>
          <w:szCs w:val="24"/>
        </w:rPr>
        <w:t xml:space="preserve">) quoting Shintoho, </w:t>
      </w:r>
      <w:r w:rsidR="0002252D">
        <w:rPr>
          <w:rFonts w:ascii="Times New Roman" w:eastAsia="Times New Roman" w:hAnsi="Times New Roman" w:cs="Times New Roman"/>
          <w:i/>
          <w:color w:val="000000"/>
          <w:sz w:val="24"/>
          <w:szCs w:val="24"/>
        </w:rPr>
        <w:t>et:</w:t>
      </w:r>
      <w:r w:rsidR="0002252D" w:rsidRPr="0002252D">
        <w:rPr>
          <w:rFonts w:ascii="Times New Roman" w:eastAsia="Times New Roman" w:hAnsi="Times New Roman" w:cs="Times New Roman"/>
          <w:i/>
          <w:color w:val="000000"/>
          <w:sz w:val="24"/>
          <w:szCs w:val="24"/>
        </w:rPr>
        <w:t>al</w:t>
      </w:r>
      <w:r>
        <w:rPr>
          <w:rFonts w:ascii="Times New Roman" w:eastAsia="Times New Roman" w:hAnsi="Times New Roman" w:cs="Times New Roman"/>
          <w:color w:val="000000"/>
          <w:sz w:val="24"/>
          <w:szCs w:val="24"/>
        </w:rPr>
        <w:t>. (1989) stated that in Nigeria continuous assessment was used in geography and out of the 30 geography teachers interviewed, 28 percent of them used oral test, 100 percent used written test while 97 percent used assignments and 100 percent also used examinations as their mode of assessment.</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 Nigeria, continuous assessment is being practiced and it is not uncommon for teachers to carry out day to day testing of learners. In many schools, regular testing takes place on weekly, fortnightly, monthly, mid-termly, termly and yearly basis. This is further evidenced with what Etienne (2007) noted in Mauritius that, only for purely organizational reasons, some teachers might be brought to do continuous assessment during the beginning of first term. Beside testing, assignments and recap exercises, </w:t>
      </w:r>
      <w:r>
        <w:rPr>
          <w:rFonts w:ascii="Times New Roman" w:eastAsia="Times New Roman" w:hAnsi="Times New Roman" w:cs="Times New Roman"/>
          <w:sz w:val="24"/>
          <w:szCs w:val="24"/>
        </w:rPr>
        <w:t>practical</w:t>
      </w:r>
      <w:r>
        <w:rPr>
          <w:rFonts w:ascii="Times New Roman" w:eastAsia="Times New Roman" w:hAnsi="Times New Roman" w:cs="Times New Roman"/>
          <w:color w:val="000000"/>
          <w:sz w:val="24"/>
          <w:szCs w:val="24"/>
        </w:rPr>
        <w:t xml:space="preserve"> are other forms of continuous assessment strategies</w:t>
      </w:r>
      <w:r>
        <w:rPr>
          <w:rFonts w:ascii="Times New Roman" w:eastAsia="Times New Roman" w:hAnsi="Times New Roman" w:cs="Times New Roman"/>
          <w:sz w:val="24"/>
          <w:szCs w:val="24"/>
        </w:rPr>
        <w:t>.</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According to Farrant (</w:t>
      </w:r>
      <w:r>
        <w:rPr>
          <w:rFonts w:ascii="Times New Roman" w:eastAsia="Times New Roman" w:hAnsi="Times New Roman" w:cs="Times New Roman"/>
          <w:sz w:val="24"/>
          <w:szCs w:val="24"/>
        </w:rPr>
        <w:t>2020</w:t>
      </w:r>
      <w:r>
        <w:rPr>
          <w:rFonts w:ascii="Times New Roman" w:eastAsia="Times New Roman" w:hAnsi="Times New Roman" w:cs="Times New Roman"/>
          <w:color w:val="000000"/>
          <w:sz w:val="24"/>
          <w:szCs w:val="24"/>
        </w:rPr>
        <w:t xml:space="preserve">), continuous assessment is being used increasingly as a strategy to prepare students for terminal examinations. For instance, the results obtained from continuous assessment can be used to identify the students’ weak areas so that teachers can give them special support in those areas. Continuous assessment results can also inform decision-making in terms of determining as to whether students should be </w:t>
      </w:r>
      <w:r>
        <w:rPr>
          <w:rFonts w:ascii="Times New Roman" w:eastAsia="Times New Roman" w:hAnsi="Times New Roman" w:cs="Times New Roman"/>
          <w:color w:val="000000"/>
          <w:sz w:val="24"/>
          <w:szCs w:val="24"/>
        </w:rPr>
        <w:lastRenderedPageBreak/>
        <w:t>promoted from one class to another. “Continuous (</w:t>
      </w:r>
      <w:r w:rsidR="0002252D">
        <w:rPr>
          <w:rFonts w:ascii="Times New Roman" w:eastAsia="Times New Roman" w:hAnsi="Times New Roman" w:cs="Times New Roman"/>
          <w:color w:val="000000"/>
          <w:sz w:val="24"/>
          <w:szCs w:val="24"/>
        </w:rPr>
        <w:t xml:space="preserve">Assessment) </w:t>
      </w:r>
      <w:r>
        <w:rPr>
          <w:rFonts w:ascii="Times New Roman" w:eastAsia="Times New Roman" w:hAnsi="Times New Roman" w:cs="Times New Roman"/>
          <w:color w:val="000000"/>
          <w:sz w:val="24"/>
          <w:szCs w:val="24"/>
        </w:rPr>
        <w:t>or schools-based assessment should test the total growth of the pupils in the non-scholastic areas and therefore (should) be built into the teaching –learning process’ (Graume &amp;Naidoo 2004).This implies that helping students acquire the needed knowledge and skills would require changes in the public examination system and assessment techniques at the schools and classroom levels.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 Nepal, Continuous assessment (CA) is used in the promotion process or as an indicator of school quality (Carnoy, </w:t>
      </w:r>
      <w:r>
        <w:rPr>
          <w:rFonts w:ascii="Times New Roman" w:eastAsia="Times New Roman" w:hAnsi="Times New Roman" w:cs="Times New Roman"/>
          <w:sz w:val="24"/>
          <w:szCs w:val="24"/>
        </w:rPr>
        <w:t>2020</w:t>
      </w:r>
      <w:r>
        <w:rPr>
          <w:rFonts w:ascii="Times New Roman" w:eastAsia="Times New Roman" w:hAnsi="Times New Roman" w:cs="Times New Roman"/>
          <w:color w:val="000000"/>
          <w:sz w:val="24"/>
          <w:szCs w:val="24"/>
        </w:rPr>
        <w:t>) Continuous assessment is also used to provide teachers with feedback about students’ performance and achievement. In Nigeria, excellence in the national external examination has also become the top priority of teachers and school administrators. Therefore, teachers have had to rely on continuous assessment in order to monitor their students’ academic progress and performance. This is what Webb and Brairs (</w:t>
      </w:r>
      <w:r>
        <w:rPr>
          <w:rFonts w:ascii="Times New Roman" w:eastAsia="Times New Roman" w:hAnsi="Times New Roman" w:cs="Times New Roman"/>
          <w:sz w:val="24"/>
          <w:szCs w:val="24"/>
        </w:rPr>
        <w:t>2019</w:t>
      </w:r>
      <w:r>
        <w:rPr>
          <w:rFonts w:ascii="Times New Roman" w:eastAsia="Times New Roman" w:hAnsi="Times New Roman" w:cs="Times New Roman"/>
          <w:color w:val="000000"/>
          <w:sz w:val="24"/>
          <w:szCs w:val="24"/>
        </w:rPr>
        <w:t>) argued that assessment must be an interaction between the teachers and the students, with teachers continually seeking to understand what a student can do and how a student is able to do it and then using this information to guide instruction.</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the central role of continuous assessment in enhancing the teaching/learning process. we do not know a great deal about how teachers continuously assess their students classes in Ilorin East Local Government. Yet Kellangha,T. and Greany V. (2003) further suggested that, there is evidence that the quality of those practices may be deficient in many ways. This study attempted to find out what continuous assessment strategies were being used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In addition, the study was intended also to examine effectiveness of continuous assessment strategies being used on students’ performance in those schools.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sz w:val="24"/>
          <w:szCs w:val="24"/>
        </w:rPr>
        <w:t>7</w:t>
      </w:r>
      <w:r>
        <w:rPr>
          <w:rFonts w:ascii="Times New Roman" w:eastAsia="Times New Roman" w:hAnsi="Times New Roman" w:cs="Times New Roman"/>
          <w:b/>
          <w:color w:val="000000"/>
          <w:sz w:val="24"/>
          <w:szCs w:val="24"/>
        </w:rPr>
        <w:tab/>
      </w:r>
      <w:r w:rsidR="00CA6E02">
        <w:rPr>
          <w:rFonts w:ascii="Times New Roman" w:eastAsia="Times New Roman" w:hAnsi="Times New Roman" w:cs="Times New Roman"/>
          <w:b/>
          <w:color w:val="000000"/>
          <w:sz w:val="24"/>
          <w:szCs w:val="24"/>
        </w:rPr>
        <w:t>APPRAISAL</w:t>
      </w:r>
      <w:r w:rsidR="00CA6E02">
        <w:rPr>
          <w:rFonts w:ascii="Times New Roman" w:eastAsia="Times New Roman" w:hAnsi="Times New Roman" w:cs="Times New Roman"/>
          <w:b/>
          <w:sz w:val="24"/>
          <w:szCs w:val="24"/>
        </w:rPr>
        <w:t xml:space="preserve"> OF LITERATURE REVIEW</w:t>
      </w:r>
      <w:r>
        <w:rPr>
          <w:rFonts w:ascii="Times New Roman" w:eastAsia="Times New Roman" w:hAnsi="Times New Roman" w:cs="Times New Roman"/>
          <w:b/>
          <w:sz w:val="24"/>
          <w:szCs w:val="24"/>
        </w:rPr>
        <w:t xml:space="preserve"> </w:t>
      </w:r>
    </w:p>
    <w:p w:rsidR="00387F73" w:rsidRDefault="00FF2098" w:rsidP="00CA6E02">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authors have associated many positive values to continuous assessment. However, Aremu (2011) noticed that, the grades obtained from continuous assessment cannot be relied on as yardstick for measuring performance. According to them the </w:t>
      </w:r>
      <w:r>
        <w:rPr>
          <w:rFonts w:ascii="Times New Roman" w:eastAsia="Times New Roman" w:hAnsi="Times New Roman" w:cs="Times New Roman"/>
          <w:sz w:val="24"/>
          <w:szCs w:val="24"/>
        </w:rPr>
        <w:lastRenderedPageBreak/>
        <w:t xml:space="preserve">reasons for such non-reliance are that differing situations do exist in terms of programme offered, school traditions, teachers’ assessment and rating styles, students’ abilities and entry behaviours among other factors that could influence performance. </w:t>
      </w:r>
    </w:p>
    <w:p w:rsidR="00387F73" w:rsidRDefault="00FF2098" w:rsidP="00CA6E02">
      <w:pPr>
        <w:pStyle w:val="normal0"/>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They also pointed out that continuous assessment could be abused by teachers since scores obtained in the assessment could be manipulated and that often continuous assessment are only based on tests and assignments which may not be moderated or standardized. In supporting this assertion Idowu and Esere (2010) in their studies of continuous assessment practices in schools found out that most teachers fall short in the usage of different continuous assessment strategies because teachers restrict themselves to tests and assignments only. Despite this negative effect, teachers and students aimed primarily at good result before examination results; the nature of continuous assessment therefore, has a domineering influence on achievement. It could therefore be inferred that for continuous assessment to continue to have more positive influence on students‟ summative performance, teachers should move away from the traditional practice of tests and assignments to other different instruments such as observation, interview and project report. </w:t>
      </w:r>
    </w:p>
    <w:p w:rsidR="00387F73" w:rsidRDefault="00FF2098" w:rsidP="00CA6E02">
      <w:pPr>
        <w:pStyle w:val="norm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Kellaghan and Greany (2003) noted that, “when continuous assessment has important consequences attached to performance, they are likely to impact directly on teaching and learning and so merit consideration as a mechanism for improving students’ achievements’. Onuka (2016) also found out that in Nigeria there was a comprehensive implementation of continuous assessment which provides feedback to students and teachers. Such feedback provides information which is used for purpose of improving on the students. This concurred with the finding of Onuka and Oludipe (2016) that there was a significant remediation for poor performance as a result of the application of the feedback mechanism resulting from formative evaluation of learners.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Kelleghan and Greany (20</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3) noted a deficiency in the practice of continuous assessment in Africa. This therefore may account for the variance in perform</w:t>
      </w:r>
      <w:r w:rsidR="00CA6E02">
        <w:rPr>
          <w:rFonts w:ascii="Times New Roman" w:eastAsia="Times New Roman" w:hAnsi="Times New Roman" w:cs="Times New Roman"/>
          <w:color w:val="000000"/>
          <w:sz w:val="24"/>
          <w:szCs w:val="24"/>
        </w:rPr>
        <w:t>ance among schools and students</w:t>
      </w:r>
      <w:r>
        <w:rPr>
          <w:rFonts w:ascii="Times New Roman" w:eastAsia="Times New Roman" w:hAnsi="Times New Roman" w:cs="Times New Roman"/>
          <w:color w:val="000000"/>
          <w:sz w:val="24"/>
          <w:szCs w:val="24"/>
        </w:rPr>
        <w:t xml:space="preserve">. Since there is need to improve students’ performance in our </w:t>
      </w:r>
      <w:r>
        <w:rPr>
          <w:rFonts w:ascii="Times New Roman" w:eastAsia="Times New Roman" w:hAnsi="Times New Roman" w:cs="Times New Roman"/>
          <w:color w:val="000000"/>
          <w:sz w:val="24"/>
          <w:szCs w:val="24"/>
        </w:rPr>
        <w:lastRenderedPageBreak/>
        <w:t>education system as a whole, the need exist to establish what continuo</w:t>
      </w:r>
      <w:r w:rsidR="00CA6E02">
        <w:rPr>
          <w:rFonts w:ascii="Times New Roman" w:eastAsia="Times New Roman" w:hAnsi="Times New Roman" w:cs="Times New Roman"/>
          <w:color w:val="000000"/>
          <w:sz w:val="24"/>
          <w:szCs w:val="24"/>
        </w:rPr>
        <w:t>us assessment strategies (CASs)</w:t>
      </w:r>
      <w:r>
        <w:rPr>
          <w:rFonts w:ascii="Times New Roman" w:eastAsia="Times New Roman" w:hAnsi="Times New Roman" w:cs="Times New Roman"/>
          <w:color w:val="000000"/>
          <w:sz w:val="24"/>
          <w:szCs w:val="24"/>
        </w:rPr>
        <w:t>. Finally, the need exist to find the teachers’ perception on whether students exposed to numerous CA strategies perform better than their counterparts.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chapter has presented the relevant literature particularly on continuous assessment strategies and students’ performance. </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A6E02" w:rsidRDefault="00CA6E02" w:rsidP="00FF2098">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CA6E02" w:rsidRDefault="00CA6E02" w:rsidP="00FF2098">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387F73" w:rsidRDefault="00FF2098" w:rsidP="00FF2098">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387F73" w:rsidRDefault="00CA6E02" w:rsidP="00CA6E02">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r>
        <w:rPr>
          <w:rFonts w:ascii="Times New Roman" w:eastAsia="Times New Roman" w:hAnsi="Times New Roman" w:cs="Times New Roman"/>
          <w:b/>
          <w:color w:val="000000"/>
          <w:sz w:val="24"/>
          <w:szCs w:val="24"/>
        </w:rPr>
        <w:tab/>
      </w:r>
      <w:r w:rsidR="00FF2098">
        <w:rPr>
          <w:rFonts w:ascii="Times New Roman" w:eastAsia="Times New Roman" w:hAnsi="Times New Roman" w:cs="Times New Roman"/>
          <w:b/>
          <w:color w:val="000000"/>
          <w:sz w:val="24"/>
          <w:szCs w:val="24"/>
        </w:rPr>
        <w:t>RESEARCH METHODOLOGY</w:t>
      </w:r>
    </w:p>
    <w:p w:rsidR="00387F73" w:rsidRDefault="00FF2098"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presents the research design, sample selection procedures, how validity and reliability was maintained. This chapter also highlights the procedures used for carrying out the field study and data analysis.</w:t>
      </w:r>
    </w:p>
    <w:p w:rsidR="00387F73" w:rsidRDefault="00FF2098" w:rsidP="00FF2098">
      <w:pPr>
        <w:pStyle w:val="normal0"/>
        <w:pBdr>
          <w:top w:val="nil"/>
          <w:left w:val="nil"/>
          <w:bottom w:val="nil"/>
          <w:right w:val="nil"/>
          <w:between w:val="nil"/>
        </w:pBdr>
        <w:tabs>
          <w:tab w:val="left" w:pos="720"/>
          <w:tab w:val="left" w:pos="1440"/>
          <w:tab w:val="left" w:pos="2160"/>
          <w:tab w:val="left" w:pos="6050"/>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ab/>
      </w:r>
      <w:r w:rsidR="00CA6E02">
        <w:rPr>
          <w:rFonts w:ascii="Times New Roman" w:eastAsia="Times New Roman" w:hAnsi="Times New Roman" w:cs="Times New Roman"/>
          <w:b/>
          <w:color w:val="000000"/>
          <w:sz w:val="24"/>
          <w:szCs w:val="24"/>
        </w:rPr>
        <w:t>RESEARCH DESIGN</w:t>
      </w:r>
      <w:r>
        <w:rPr>
          <w:rFonts w:ascii="Times New Roman" w:eastAsia="Times New Roman" w:hAnsi="Times New Roman" w:cs="Times New Roman"/>
          <w:b/>
          <w:color w:val="000000"/>
          <w:sz w:val="24"/>
          <w:szCs w:val="24"/>
        </w:rPr>
        <w:tab/>
      </w:r>
    </w:p>
    <w:p w:rsidR="00387F73" w:rsidRDefault="00FF2098"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used descriptive survey research design utilizing both qualitative research methods and quantitative approaches. This research design was seen to be the most desirable because the study sought to describe the current situation of Biology students in terms of continuous assessment strategies being used and their effectiveness on students’ academic performance. </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ab/>
      </w:r>
      <w:r w:rsidR="00CA6E02">
        <w:rPr>
          <w:rFonts w:ascii="Times New Roman" w:eastAsia="Times New Roman" w:hAnsi="Times New Roman" w:cs="Times New Roman"/>
          <w:b/>
          <w:sz w:val="24"/>
          <w:szCs w:val="24"/>
        </w:rPr>
        <w:t xml:space="preserve">POPULATION OF THE STUDY </w:t>
      </w:r>
    </w:p>
    <w:p w:rsidR="00387F73" w:rsidRDefault="00FF2098" w:rsidP="00CA6E02">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of this study comprises of all senior secondary schools In Ilorin East Local government area in Kwara state.</w:t>
      </w:r>
    </w:p>
    <w:p w:rsidR="00CA6E02"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00CA6E02">
        <w:rPr>
          <w:rFonts w:ascii="Times New Roman" w:eastAsia="Times New Roman" w:hAnsi="Times New Roman" w:cs="Times New Roman"/>
          <w:b/>
          <w:sz w:val="24"/>
          <w:szCs w:val="24"/>
        </w:rPr>
        <w:tab/>
      </w:r>
      <w:r w:rsidR="00CA6E02">
        <w:rPr>
          <w:rFonts w:ascii="Times New Roman" w:eastAsia="Times New Roman" w:hAnsi="Times New Roman" w:cs="Times New Roman"/>
          <w:b/>
          <w:color w:val="000000"/>
          <w:sz w:val="24"/>
          <w:szCs w:val="24"/>
        </w:rPr>
        <w:t xml:space="preserve">SAMPLE </w:t>
      </w:r>
      <w:r w:rsidR="00CA6E02">
        <w:rPr>
          <w:rFonts w:ascii="Times New Roman" w:eastAsia="Times New Roman" w:hAnsi="Times New Roman" w:cs="Times New Roman"/>
          <w:b/>
          <w:sz w:val="24"/>
          <w:szCs w:val="24"/>
        </w:rPr>
        <w:t>AND SAMPLING TECHNIQUES</w:t>
      </w:r>
    </w:p>
    <w:p w:rsidR="00387F73" w:rsidRPr="00CA6E02" w:rsidRDefault="00FF2098"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Out </w:t>
      </w:r>
      <w:r>
        <w:rPr>
          <w:rFonts w:ascii="Times New Roman" w:eastAsia="Times New Roman" w:hAnsi="Times New Roman" w:cs="Times New Roman"/>
          <w:sz w:val="24"/>
          <w:szCs w:val="24"/>
        </w:rPr>
        <w:t>of the whole number of the senior secondary schools 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Ilorin East Local Government Area, Kwara State Area, only five (5) schools were chosen randomly for this study. These school were chosen </w:t>
      </w:r>
      <w:r>
        <w:rPr>
          <w:rFonts w:ascii="Times New Roman" w:eastAsia="Times New Roman" w:hAnsi="Times New Roman" w:cs="Times New Roman"/>
          <w:i/>
          <w:sz w:val="24"/>
          <w:szCs w:val="24"/>
        </w:rPr>
        <w:t xml:space="preserve">score </w:t>
      </w:r>
      <w:r>
        <w:rPr>
          <w:rFonts w:ascii="Times New Roman" w:eastAsia="Times New Roman" w:hAnsi="Times New Roman" w:cs="Times New Roman"/>
          <w:sz w:val="24"/>
          <w:szCs w:val="24"/>
        </w:rPr>
        <w:t xml:space="preserve"> random sampling techniques. While the target students are science who offered Biology as a subject.</w:t>
      </w:r>
    </w:p>
    <w:p w:rsidR="00387F73" w:rsidRDefault="00FF2098"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in each of the schools twenty students were selected with estimated population of over one hundred and twenty students (120) the study will make use of one hundred (100) selected students for the research.</w:t>
      </w: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3.3 showing the name of schools selected and the distribution of students.</w:t>
      </w:r>
    </w:p>
    <w:p w:rsidR="00387F73" w:rsidRDefault="00FF2098" w:rsidP="00FF2098">
      <w:pPr>
        <w:pStyle w:val="normal0"/>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LIST OF SCHOOLS USED FOR THE STUDY</w:t>
      </w:r>
    </w:p>
    <w:tbl>
      <w:tblPr>
        <w:tblStyle w:val="a"/>
        <w:tblW w:w="729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0"/>
        <w:gridCol w:w="6570"/>
      </w:tblGrid>
      <w:tr w:rsidR="00387F73">
        <w:trPr>
          <w:cantSplit/>
          <w:tblHeader/>
        </w:trPr>
        <w:tc>
          <w:tcPr>
            <w:tcW w:w="720" w:type="dxa"/>
          </w:tcPr>
          <w:p w:rsidR="00387F73" w:rsidRDefault="00FF2098" w:rsidP="00FF2098">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570" w:type="dxa"/>
          </w:tcPr>
          <w:p w:rsidR="00387F73" w:rsidRDefault="00FF2098" w:rsidP="00FF2098">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SCHOOL</w:t>
            </w:r>
          </w:p>
        </w:tc>
      </w:tr>
      <w:tr w:rsidR="00387F73">
        <w:trPr>
          <w:cantSplit/>
          <w:tblHeader/>
        </w:trPr>
        <w:tc>
          <w:tcPr>
            <w:tcW w:w="72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7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DAY SECONDARY SCHOOL KARUMO, ILORIN</w:t>
            </w:r>
          </w:p>
        </w:tc>
      </w:tr>
      <w:tr w:rsidR="00387F73">
        <w:trPr>
          <w:cantSplit/>
          <w:tblHeader/>
        </w:trPr>
        <w:tc>
          <w:tcPr>
            <w:tcW w:w="72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7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DAY SECONDARY SCHOOL OJAGBORO, ILORIN</w:t>
            </w:r>
          </w:p>
        </w:tc>
      </w:tr>
      <w:tr w:rsidR="00387F73">
        <w:trPr>
          <w:cantSplit/>
          <w:tblHeader/>
        </w:trPr>
        <w:tc>
          <w:tcPr>
            <w:tcW w:w="72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7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OKELELE SENIOR SECONDARY SCHOOL, ILORIN</w:t>
            </w:r>
          </w:p>
        </w:tc>
      </w:tr>
      <w:tr w:rsidR="00387F73">
        <w:trPr>
          <w:cantSplit/>
          <w:tblHeader/>
        </w:trPr>
        <w:tc>
          <w:tcPr>
            <w:tcW w:w="72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7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DAY SECONDARY SCHOOL, AMULE ILORIN</w:t>
            </w:r>
          </w:p>
        </w:tc>
      </w:tr>
      <w:tr w:rsidR="00387F73">
        <w:trPr>
          <w:cantSplit/>
          <w:tblHeader/>
        </w:trPr>
        <w:tc>
          <w:tcPr>
            <w:tcW w:w="72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70"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DAY SECONDARY ABATA GAMBARI, ILORIN</w:t>
            </w:r>
          </w:p>
        </w:tc>
      </w:tr>
    </w:tbl>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sz w:val="24"/>
          <w:szCs w:val="24"/>
        </w:rPr>
        <w:t>4</w:t>
      </w:r>
      <w:r>
        <w:rPr>
          <w:rFonts w:ascii="Times New Roman" w:eastAsia="Times New Roman" w:hAnsi="Times New Roman" w:cs="Times New Roman"/>
          <w:b/>
          <w:color w:val="000000"/>
          <w:sz w:val="24"/>
          <w:szCs w:val="24"/>
        </w:rPr>
        <w:tab/>
      </w:r>
      <w:r w:rsidR="00CA6E02">
        <w:rPr>
          <w:rFonts w:ascii="Times New Roman" w:eastAsia="Times New Roman" w:hAnsi="Times New Roman" w:cs="Times New Roman"/>
          <w:b/>
          <w:sz w:val="24"/>
          <w:szCs w:val="24"/>
        </w:rPr>
        <w:t>RESEARCH INSTRUMENT</w:t>
      </w:r>
    </w:p>
    <w:p w:rsidR="00387F73" w:rsidRDefault="00CA6E02"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w:t>
      </w:r>
      <w:r w:rsidR="00FF2098">
        <w:rPr>
          <w:rFonts w:ascii="Times New Roman" w:eastAsia="Times New Roman" w:hAnsi="Times New Roman" w:cs="Times New Roman"/>
          <w:sz w:val="24"/>
          <w:szCs w:val="24"/>
        </w:rPr>
        <w:t>ch instrument that is use is this study was a self - constructed on the influence of continuous  Assessment on academic performance of Biology students.</w:t>
      </w:r>
    </w:p>
    <w:p w:rsidR="00387F73" w:rsidRDefault="00FF2098"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was divided into four (4) section.</w:t>
      </w:r>
      <w:r w:rsidR="00CA6E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A to D) selection A elicited information on the demographic data of respondents such as Gender and class.</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Section B: </w:t>
      </w:r>
      <w:r w:rsidR="00CA6E02">
        <w:rPr>
          <w:rFonts w:ascii="Times New Roman" w:eastAsia="Times New Roman" w:hAnsi="Times New Roman" w:cs="Times New Roman"/>
          <w:sz w:val="24"/>
          <w:szCs w:val="24"/>
        </w:rPr>
        <w:t xml:space="preserve">Elicited </w:t>
      </w:r>
      <w:r>
        <w:rPr>
          <w:rFonts w:ascii="Times New Roman" w:eastAsia="Times New Roman" w:hAnsi="Times New Roman" w:cs="Times New Roman"/>
          <w:sz w:val="24"/>
          <w:szCs w:val="24"/>
        </w:rPr>
        <w:t>on Continuous Assessment strategies used to improve performance of the students.</w:t>
      </w:r>
      <w:r>
        <w:rPr>
          <w:rFonts w:ascii="Times New Roman" w:eastAsia="Times New Roman" w:hAnsi="Times New Roman" w:cs="Times New Roman"/>
          <w:color w:val="000000"/>
          <w:sz w:val="24"/>
          <w:szCs w:val="24"/>
        </w:rPr>
        <w:t xml:space="preserve"> </w:t>
      </w:r>
    </w:p>
    <w:p w:rsidR="00387F73"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C</w:t>
      </w:r>
      <w:r w:rsidR="00FF20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Focus </w:t>
      </w:r>
      <w:r w:rsidR="00FF2098">
        <w:rPr>
          <w:rFonts w:ascii="Times New Roman" w:eastAsia="Times New Roman" w:hAnsi="Times New Roman" w:cs="Times New Roman"/>
          <w:sz w:val="24"/>
          <w:szCs w:val="24"/>
        </w:rPr>
        <w:t>on how continuous Assessment improving performance of students</w:t>
      </w:r>
    </w:p>
    <w:p w:rsidR="00387F73"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Section D: Determine </w:t>
      </w:r>
      <w:r w:rsidR="00FF2098">
        <w:rPr>
          <w:rFonts w:ascii="Times New Roman" w:eastAsia="Times New Roman" w:hAnsi="Times New Roman" w:cs="Times New Roman"/>
          <w:sz w:val="24"/>
          <w:szCs w:val="24"/>
        </w:rPr>
        <w:t>the relationship between the continuous Assessment and performance of Biology students.</w:t>
      </w:r>
    </w:p>
    <w:p w:rsidR="00387F73" w:rsidRPr="00CA6E02" w:rsidRDefault="00CA6E02"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A6E02">
        <w:rPr>
          <w:rFonts w:ascii="Times New Roman" w:eastAsia="Times New Roman" w:hAnsi="Times New Roman" w:cs="Times New Roman"/>
          <w:b/>
          <w:color w:val="000000"/>
          <w:sz w:val="24"/>
          <w:szCs w:val="24"/>
        </w:rPr>
        <w:t>3.</w:t>
      </w:r>
      <w:r w:rsidRPr="00CA6E0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r>
      <w:r w:rsidRPr="00CA6E02">
        <w:rPr>
          <w:rFonts w:ascii="Times New Roman" w:eastAsia="Times New Roman" w:hAnsi="Times New Roman" w:cs="Times New Roman"/>
          <w:b/>
          <w:color w:val="000000"/>
          <w:sz w:val="24"/>
          <w:szCs w:val="24"/>
        </w:rPr>
        <w:t>VALIDATION OF INSTRUMENT</w:t>
      </w:r>
    </w:p>
    <w:p w:rsidR="00387F73" w:rsidRDefault="00FF2098" w:rsidP="00CA6E02">
      <w:pPr>
        <w:pStyle w:val="norm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In order to ascertain the validity of the study instruments, expert opinion was sought from the project supervisor and his peers on face, content and format of the study </w:t>
      </w:r>
      <w:r>
        <w:rPr>
          <w:rFonts w:ascii="Times New Roman" w:eastAsia="Times New Roman" w:hAnsi="Times New Roman" w:cs="Times New Roman"/>
          <w:sz w:val="24"/>
          <w:szCs w:val="24"/>
        </w:rPr>
        <w:lastRenderedPageBreak/>
        <w:t xml:space="preserve">questionnaire. Consultations with the project supervisors and peers helped to identify mistakes and offered the opportunity to modify and improve the instruments. Drawing on the expert opinions from project supervisor and specialists in test and measurement, appropriate corrections were made on the instruments. </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ab/>
      </w:r>
      <w:r w:rsidR="00CA6E02">
        <w:rPr>
          <w:rFonts w:ascii="Times New Roman" w:eastAsia="Times New Roman" w:hAnsi="Times New Roman" w:cs="Times New Roman"/>
          <w:b/>
          <w:color w:val="000000"/>
          <w:sz w:val="24"/>
          <w:szCs w:val="24"/>
        </w:rPr>
        <w:t>VALIDITY AND RELIABILITY OF THE STUDY INSTRUMENT</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 order to ascertain the validity of the study instruments, expert opinion was sought from the project supervisor and his peers on face, content and format of the study questionnaire. Consultations with the project supervisors and peers helped to identify mistakes and offered the opportunity to modify and improve the instruments. Drawing on the expert opinions from project supervisor and specialists in test and measurement, appropriate corrections were made on the instruments. Thereafter, the instruments were administered and retrieved back.</w:t>
      </w:r>
    </w:p>
    <w:p w:rsidR="00387F73" w:rsidRDefault="00CA6E02"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METHODS OF DATA COLLECTION</w:t>
      </w:r>
    </w:p>
    <w:p w:rsidR="00387F73" w:rsidRDefault="00FF2098" w:rsidP="00CA6E02">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administered the Questionnaire to the selected school with the help of the science and class teacher was used in carrying out the study.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r>
      <w:r w:rsidR="00CA6E02">
        <w:rPr>
          <w:rFonts w:ascii="Times New Roman" w:eastAsia="Times New Roman" w:hAnsi="Times New Roman" w:cs="Times New Roman"/>
          <w:b/>
          <w:color w:val="000000"/>
          <w:sz w:val="24"/>
          <w:szCs w:val="24"/>
        </w:rPr>
        <w:t>METHODS OF DATA ANALYSIS</w:t>
      </w:r>
    </w:p>
    <w:p w:rsidR="00387F73" w:rsidRDefault="00FF2098" w:rsidP="00CA6E02">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he data obtained from the responses of the respondents was coded and analyzed. All analysis was done using statistical pac</w:t>
      </w:r>
      <w:r w:rsidR="00CA6E02">
        <w:rPr>
          <w:rFonts w:ascii="Times New Roman" w:eastAsia="Times New Roman" w:hAnsi="Times New Roman" w:cs="Times New Roman"/>
          <w:color w:val="000000"/>
          <w:sz w:val="24"/>
          <w:szCs w:val="24"/>
        </w:rPr>
        <w:t xml:space="preserve">kage for social science (SPSS) </w:t>
      </w:r>
      <w:r>
        <w:rPr>
          <w:rFonts w:ascii="Times New Roman" w:eastAsia="Times New Roman" w:hAnsi="Times New Roman" w:cs="Times New Roman"/>
          <w:color w:val="000000"/>
          <w:sz w:val="24"/>
          <w:szCs w:val="24"/>
        </w:rPr>
        <w:t>version 23.0</w:t>
      </w:r>
      <w:r>
        <w:rPr>
          <w:rFonts w:ascii="Times New Roman" w:eastAsia="Times New Roman" w:hAnsi="Times New Roman" w:cs="Times New Roman"/>
          <w:sz w:val="24"/>
          <w:szCs w:val="24"/>
        </w:rPr>
        <w:t>. The demographic data of respondents was analyzed descriptively using frequency counts and percentage. The research questions were answered descriptively using mean and percentage. The research hypothesis were tested using t- test statistical tool at 0.05 level of significance.</w:t>
      </w: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387F73" w:rsidRDefault="00387F73" w:rsidP="00CA6E02">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A6E02" w:rsidRDefault="00CA6E02" w:rsidP="00CA6E02">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387F73" w:rsidRDefault="00FF2098" w:rsidP="00FF2098">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387F73" w:rsidRDefault="00CA6E02" w:rsidP="00CA6E02">
      <w:pPr>
        <w:pStyle w:val="normal0"/>
        <w:pBdr>
          <w:top w:val="nil"/>
          <w:left w:val="nil"/>
          <w:bottom w:val="nil"/>
          <w:right w:val="nil"/>
          <w:between w:val="nil"/>
        </w:pBd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4.0</w:t>
      </w:r>
      <w:r>
        <w:rPr>
          <w:rFonts w:ascii="Times New Roman" w:eastAsia="Times New Roman" w:hAnsi="Times New Roman" w:cs="Times New Roman"/>
          <w:b/>
          <w:color w:val="000000"/>
          <w:sz w:val="24"/>
          <w:szCs w:val="24"/>
        </w:rPr>
        <w:tab/>
      </w:r>
      <w:r w:rsidR="00FF2098">
        <w:rPr>
          <w:rFonts w:ascii="Times New Roman" w:eastAsia="Times New Roman" w:hAnsi="Times New Roman" w:cs="Times New Roman"/>
          <w:b/>
          <w:color w:val="000000"/>
          <w:sz w:val="24"/>
          <w:szCs w:val="24"/>
        </w:rPr>
        <w:t xml:space="preserve">DATA ANALYSIS AND DISCUSSION </w:t>
      </w:r>
    </w:p>
    <w:p w:rsidR="00387F73" w:rsidRDefault="00FF2098" w:rsidP="00FF209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This chapter focus on the presentation of data collected from the respondents. The data gathered from the respondents were statistically presented through the use of frequency counts, simple percentages, and mean . While t-test and Analysis of Variance (ANOVA) was used to test the generated hypotheses. It is pertinent to note that One hundred (100) questionnaire forms were distributed and Ninety- five (95) were valid while the remaining five (5) forms are not duly completed. for the statistical analysis of this study. The hypotheses were tested at 0.05 level of significant.</w:t>
      </w:r>
    </w:p>
    <w:p w:rsidR="00387F73" w:rsidRDefault="00FF2098" w:rsidP="00FF209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Data</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section presents the results of data obtained from the respondents in frequency counts and percentages.</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1: </w:t>
      </w:r>
      <w:r>
        <w:rPr>
          <w:rFonts w:ascii="Times New Roman" w:eastAsia="Times New Roman" w:hAnsi="Times New Roman" w:cs="Times New Roman"/>
          <w:sz w:val="24"/>
          <w:szCs w:val="24"/>
        </w:rPr>
        <w:t>Distribution of Respondents Based on Gender</w:t>
      </w:r>
    </w:p>
    <w:tbl>
      <w:tblPr>
        <w:tblStyle w:val="a0"/>
        <w:tblW w:w="6502" w:type="dxa"/>
        <w:tblInd w:w="-108" w:type="dxa"/>
        <w:tblBorders>
          <w:top w:val="single" w:sz="4" w:space="0" w:color="000000"/>
          <w:bottom w:val="single" w:sz="4" w:space="0" w:color="000000"/>
        </w:tblBorders>
        <w:tblLayout w:type="fixed"/>
        <w:tblLook w:val="0400"/>
      </w:tblPr>
      <w:tblGrid>
        <w:gridCol w:w="2178"/>
        <w:gridCol w:w="2340"/>
        <w:gridCol w:w="1984"/>
      </w:tblGrid>
      <w:tr w:rsidR="00387F73">
        <w:trPr>
          <w:cantSplit/>
          <w:trHeight w:val="481"/>
          <w:tblHeader/>
        </w:trPr>
        <w:tc>
          <w:tcPr>
            <w:tcW w:w="2178" w:type="dxa"/>
            <w:tcBorders>
              <w:top w:val="single" w:sz="4" w:space="0" w:color="000000"/>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2340"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984"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87F73">
        <w:trPr>
          <w:cantSplit/>
          <w:tblHeader/>
        </w:trPr>
        <w:tc>
          <w:tcPr>
            <w:tcW w:w="2178" w:type="dxa"/>
            <w:tcBorders>
              <w:top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340"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984"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387F73">
        <w:trPr>
          <w:cantSplit/>
          <w:tblHeader/>
        </w:trPr>
        <w:tc>
          <w:tcPr>
            <w:tcW w:w="2178"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40" w:type="dxa"/>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4" w:type="dxa"/>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387F73">
        <w:trPr>
          <w:cantSplit/>
          <w:trHeight w:val="353"/>
          <w:tblHeader/>
        </w:trPr>
        <w:tc>
          <w:tcPr>
            <w:tcW w:w="2178" w:type="dxa"/>
            <w:tcBorders>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40"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84"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387F73" w:rsidRDefault="00387F73" w:rsidP="00FF2098">
      <w:pPr>
        <w:pStyle w:val="normal0"/>
        <w:spacing w:after="0" w:line="360" w:lineRule="auto"/>
        <w:jc w:val="both"/>
        <w:rPr>
          <w:rFonts w:ascii="Times New Roman" w:eastAsia="Times New Roman" w:hAnsi="Times New Roman" w:cs="Times New Roman"/>
          <w:sz w:val="24"/>
          <w:szCs w:val="24"/>
        </w:rPr>
      </w:pPr>
    </w:p>
    <w:p w:rsidR="00387F73" w:rsidRDefault="00FF2098" w:rsidP="00FF2098">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shows the distribution of respondents based on gender. It shows that 70% of the respondents were males, while 30% of the respondents were females. This implies that there are more males than females that participated in the study.</w:t>
      </w:r>
    </w:p>
    <w:p w:rsidR="00387F73" w:rsidRDefault="00FF2098" w:rsidP="00CA6E02">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Pr>
          <w:rFonts w:ascii="Times New Roman" w:eastAsia="Times New Roman" w:hAnsi="Times New Roman" w:cs="Times New Roman"/>
          <w:sz w:val="24"/>
          <w:szCs w:val="24"/>
        </w:rPr>
        <w:t>Distribution of Respondents Based on Class</w:t>
      </w:r>
    </w:p>
    <w:tbl>
      <w:tblPr>
        <w:tblStyle w:val="a1"/>
        <w:tblW w:w="6209" w:type="dxa"/>
        <w:tblInd w:w="90" w:type="dxa"/>
        <w:tblBorders>
          <w:top w:val="single" w:sz="4" w:space="0" w:color="000000"/>
          <w:bottom w:val="single" w:sz="4" w:space="0" w:color="000000"/>
        </w:tblBorders>
        <w:tblLayout w:type="fixed"/>
        <w:tblLook w:val="0400"/>
      </w:tblPr>
      <w:tblGrid>
        <w:gridCol w:w="2251"/>
        <w:gridCol w:w="2330"/>
        <w:gridCol w:w="1628"/>
      </w:tblGrid>
      <w:tr w:rsidR="00387F73">
        <w:trPr>
          <w:cantSplit/>
          <w:tblHeader/>
        </w:trPr>
        <w:tc>
          <w:tcPr>
            <w:tcW w:w="2251" w:type="dxa"/>
            <w:tcBorders>
              <w:top w:val="single" w:sz="4" w:space="0" w:color="000000"/>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w:t>
            </w:r>
          </w:p>
        </w:tc>
        <w:tc>
          <w:tcPr>
            <w:tcW w:w="2330"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628"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87F73">
        <w:trPr>
          <w:cantSplit/>
          <w:tblHeader/>
        </w:trPr>
        <w:tc>
          <w:tcPr>
            <w:tcW w:w="2251" w:type="dxa"/>
            <w:tcBorders>
              <w:top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S.S.S. 1</w:t>
            </w:r>
          </w:p>
        </w:tc>
        <w:tc>
          <w:tcPr>
            <w:tcW w:w="2330"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28"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387F73">
        <w:trPr>
          <w:cantSplit/>
          <w:tblHeader/>
        </w:trPr>
        <w:tc>
          <w:tcPr>
            <w:tcW w:w="2251"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S.S.S. 2 </w:t>
            </w:r>
          </w:p>
        </w:tc>
        <w:tc>
          <w:tcPr>
            <w:tcW w:w="2330" w:type="dxa"/>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28" w:type="dxa"/>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387F73">
        <w:trPr>
          <w:cantSplit/>
          <w:tblHeader/>
        </w:trPr>
        <w:tc>
          <w:tcPr>
            <w:tcW w:w="2251"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S.S.S. 3 </w:t>
            </w:r>
          </w:p>
        </w:tc>
        <w:tc>
          <w:tcPr>
            <w:tcW w:w="2330" w:type="dxa"/>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628" w:type="dxa"/>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rsidR="00387F73">
        <w:trPr>
          <w:cantSplit/>
          <w:tblHeader/>
        </w:trPr>
        <w:tc>
          <w:tcPr>
            <w:tcW w:w="2251" w:type="dxa"/>
            <w:tcBorders>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30"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628"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387F73" w:rsidRDefault="00FF2098" w:rsidP="00CA6E02">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 shows the distribution of respondents based on class level. 28% of the respondents are in S.S.S. 1;  50% of the respondents are in S.S.S. 2; while 22% of the respondents are in S.S.S. 3. This implies that there are more respondents in S.S.S. 2 that participated in the study.</w:t>
      </w:r>
    </w:p>
    <w:p w:rsidR="00387F73" w:rsidRPr="00CA6E02" w:rsidRDefault="00FF2098" w:rsidP="00CA6E02">
      <w:pPr>
        <w:pStyle w:val="norm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Research Question One:</w:t>
      </w:r>
      <w:r>
        <w:rPr>
          <w:rFonts w:ascii="Times New Roman" w:eastAsia="Times New Roman" w:hAnsi="Times New Roman" w:cs="Times New Roman"/>
          <w:sz w:val="24"/>
          <w:szCs w:val="24"/>
        </w:rPr>
        <w:t xml:space="preserve"> What method does your teacher use the most to access you ?</w:t>
      </w:r>
    </w:p>
    <w:p w:rsidR="00387F73" w:rsidRDefault="00FF2098" w:rsidP="00FF2098">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Students’ Responses on the </w:t>
      </w:r>
      <w:r w:rsidR="00371A00">
        <w:rPr>
          <w:rFonts w:ascii="Times New Roman" w:eastAsia="Times New Roman" w:hAnsi="Times New Roman" w:cs="Times New Roman"/>
          <w:b/>
          <w:sz w:val="24"/>
          <w:szCs w:val="24"/>
        </w:rPr>
        <w:t>Different</w:t>
      </w:r>
      <w:r>
        <w:rPr>
          <w:rFonts w:ascii="Times New Roman" w:eastAsia="Times New Roman" w:hAnsi="Times New Roman" w:cs="Times New Roman"/>
          <w:b/>
          <w:sz w:val="24"/>
          <w:szCs w:val="24"/>
        </w:rPr>
        <w:t xml:space="preserve"> CA Strategies mostly used.</w:t>
      </w:r>
    </w:p>
    <w:tbl>
      <w:tblPr>
        <w:tblStyle w:val="a2"/>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540"/>
        <w:gridCol w:w="720"/>
        <w:gridCol w:w="540"/>
        <w:gridCol w:w="720"/>
        <w:gridCol w:w="540"/>
        <w:gridCol w:w="810"/>
        <w:gridCol w:w="592"/>
        <w:gridCol w:w="708"/>
        <w:gridCol w:w="680"/>
        <w:gridCol w:w="540"/>
        <w:gridCol w:w="810"/>
      </w:tblGrid>
      <w:tr w:rsidR="00371A00" w:rsidTr="00371A00">
        <w:trPr>
          <w:cantSplit/>
          <w:trHeight w:val="3437"/>
          <w:tblHeader/>
        </w:trPr>
        <w:tc>
          <w:tcPr>
            <w:tcW w:w="144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 Strategies</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Very often</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Often</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 Often</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592"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Never</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68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Response</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Sample</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r w:rsidR="00371A00">
              <w:rPr>
                <w:rFonts w:ascii="Times New Roman" w:eastAsia="Times New Roman" w:hAnsi="Times New Roman" w:cs="Times New Roman"/>
                <w:b/>
                <w:color w:val="000000"/>
                <w:sz w:val="24"/>
                <w:szCs w:val="24"/>
              </w:rPr>
              <w:t>%</w:t>
            </w:r>
          </w:p>
        </w:tc>
      </w:tr>
      <w:tr w:rsidR="00371A00" w:rsidTr="00371A00">
        <w:trPr>
          <w:cantSplit/>
          <w:trHeight w:val="414"/>
          <w:tblHeader/>
        </w:trPr>
        <w:tc>
          <w:tcPr>
            <w:tcW w:w="14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Oral Tests</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592"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100</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c>
          <w:tcPr>
            <w:tcW w:w="68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95</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100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371A00" w:rsidTr="00371A00">
        <w:trPr>
          <w:cantSplit/>
          <w:trHeight w:val="405"/>
          <w:tblHeader/>
        </w:trPr>
        <w:tc>
          <w:tcPr>
            <w:tcW w:w="14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Test</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80</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84.2</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15</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color w:val="000000"/>
                <w:sz w:val="24"/>
                <w:szCs w:val="24"/>
              </w:rPr>
              <w:t>.8</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592"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68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95</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00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371A00" w:rsidTr="00371A00">
        <w:trPr>
          <w:cantSplit/>
          <w:trHeight w:val="692"/>
          <w:tblHeader/>
        </w:trPr>
        <w:tc>
          <w:tcPr>
            <w:tcW w:w="14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Take-Home assignment</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0</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6</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5</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3</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15</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8</w:t>
            </w:r>
          </w:p>
        </w:tc>
        <w:tc>
          <w:tcPr>
            <w:tcW w:w="592"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52.6</w:t>
            </w:r>
          </w:p>
        </w:tc>
        <w:tc>
          <w:tcPr>
            <w:tcW w:w="68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95</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371A00" w:rsidTr="00371A00">
        <w:trPr>
          <w:cantSplit/>
          <w:trHeight w:val="402"/>
          <w:tblHeader/>
        </w:trPr>
        <w:tc>
          <w:tcPr>
            <w:tcW w:w="14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Practical</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30</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36.8</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5</w:t>
            </w:r>
          </w:p>
        </w:tc>
        <w:tc>
          <w:tcPr>
            <w:tcW w:w="72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color w:val="000000"/>
                <w:sz w:val="24"/>
                <w:szCs w:val="24"/>
              </w:rPr>
              <w:t>3</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21.1</w:t>
            </w:r>
          </w:p>
        </w:tc>
        <w:tc>
          <w:tcPr>
            <w:tcW w:w="592"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5</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15.8</w:t>
            </w:r>
          </w:p>
        </w:tc>
        <w:tc>
          <w:tcPr>
            <w:tcW w:w="68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95</w:t>
            </w:r>
          </w:p>
        </w:tc>
        <w:tc>
          <w:tcPr>
            <w:tcW w:w="54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00</w:t>
            </w:r>
          </w:p>
        </w:tc>
        <w:tc>
          <w:tcPr>
            <w:tcW w:w="8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387F73" w:rsidRDefault="00FF2098" w:rsidP="00FF209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Zero (0) means no response</w:t>
      </w:r>
    </w:p>
    <w:p w:rsidR="00387F73" w:rsidRDefault="00FF2098" w:rsidP="00FF2098">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must be put on record that five (5) forms not duly completed by the students’ respondents were rejected while ninety-five (95) forms duly completed were accepted as data for the study.</w:t>
      </w:r>
    </w:p>
    <w:p w:rsidR="00387F73" w:rsidRDefault="00FF2098" w:rsidP="00FF2098">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findings in table 3.indicates that students were frequently given written test and take-home assignment with 84.2% and 52.6% respectively. Practical were less frequent. Oral tests were not used according to students.</w:t>
      </w:r>
    </w:p>
    <w:p w:rsidR="00387F73" w:rsidRDefault="00FF2098" w:rsidP="00371A00">
      <w:pPr>
        <w:pStyle w:val="norm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Research Question Two:</w:t>
      </w:r>
      <w:r>
        <w:rPr>
          <w:rFonts w:ascii="Times New Roman" w:eastAsia="Times New Roman" w:hAnsi="Times New Roman" w:cs="Times New Roman"/>
          <w:sz w:val="24"/>
          <w:szCs w:val="24"/>
        </w:rPr>
        <w:t xml:space="preserve"> How does continuous Assessment strategies relate to students performance? </w:t>
      </w:r>
    </w:p>
    <w:p w:rsidR="00387F73" w:rsidRDefault="00FF2098"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4. Students ’ Response on the </w:t>
      </w:r>
      <w:r>
        <w:rPr>
          <w:rFonts w:ascii="Times New Roman" w:eastAsia="Times New Roman" w:hAnsi="Times New Roman" w:cs="Times New Roman"/>
          <w:b/>
          <w:sz w:val="24"/>
          <w:szCs w:val="24"/>
        </w:rPr>
        <w:t xml:space="preserve">How </w:t>
      </w:r>
      <w:r>
        <w:rPr>
          <w:rFonts w:ascii="Times New Roman" w:eastAsia="Times New Roman" w:hAnsi="Times New Roman" w:cs="Times New Roman"/>
          <w:b/>
          <w:color w:val="000000"/>
          <w:sz w:val="24"/>
          <w:szCs w:val="24"/>
        </w:rPr>
        <w:t xml:space="preserve">continuous assessment (CA) </w:t>
      </w:r>
      <w:r>
        <w:rPr>
          <w:rFonts w:ascii="Times New Roman" w:eastAsia="Times New Roman" w:hAnsi="Times New Roman" w:cs="Times New Roman"/>
          <w:b/>
          <w:sz w:val="24"/>
          <w:szCs w:val="24"/>
        </w:rPr>
        <w:t xml:space="preserve">Improve The </w:t>
      </w:r>
      <w:r>
        <w:rPr>
          <w:rFonts w:ascii="Times New Roman" w:eastAsia="Times New Roman" w:hAnsi="Times New Roman" w:cs="Times New Roman"/>
          <w:b/>
          <w:color w:val="000000"/>
          <w:sz w:val="24"/>
          <w:szCs w:val="24"/>
        </w:rPr>
        <w:t>Performance</w:t>
      </w:r>
    </w:p>
    <w:p w:rsidR="00387F73" w:rsidRDefault="00387F73"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b/>
          <w:color w:val="000000"/>
          <w:sz w:val="24"/>
          <w:szCs w:val="24"/>
        </w:rPr>
      </w:pPr>
    </w:p>
    <w:tbl>
      <w:tblPr>
        <w:tblStyle w:val="a3"/>
        <w:tblW w:w="8081"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3686"/>
        <w:gridCol w:w="708"/>
        <w:gridCol w:w="709"/>
        <w:gridCol w:w="567"/>
        <w:gridCol w:w="425"/>
        <w:gridCol w:w="709"/>
        <w:gridCol w:w="709"/>
      </w:tblGrid>
      <w:tr w:rsidR="00387F73">
        <w:trPr>
          <w:cantSplit/>
          <w:trHeight w:val="2544"/>
          <w:tblHeader/>
        </w:trPr>
        <w:tc>
          <w:tcPr>
            <w:tcW w:w="568" w:type="dxa"/>
          </w:tcPr>
          <w:p w:rsidR="00387F73" w:rsidRDefault="00FF2098" w:rsidP="00FF2098">
            <w:pPr>
              <w:pStyle w:val="normal0"/>
              <w:pBdr>
                <w:top w:val="nil"/>
                <w:left w:val="nil"/>
                <w:bottom w:val="nil"/>
                <w:right w:val="nil"/>
                <w:between w:val="nil"/>
              </w:pBdr>
              <w:tabs>
                <w:tab w:val="left" w:pos="720"/>
                <w:tab w:val="left" w:pos="1172"/>
                <w:tab w:val="left" w:pos="2160"/>
                <w:tab w:val="left" w:pos="2646"/>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S/N</w:t>
            </w:r>
          </w:p>
        </w:tc>
        <w:tc>
          <w:tcPr>
            <w:tcW w:w="3686" w:type="dxa"/>
          </w:tcPr>
          <w:p w:rsidR="00387F73" w:rsidRDefault="00FF2098" w:rsidP="00FF2098">
            <w:pPr>
              <w:pStyle w:val="normal0"/>
              <w:pBdr>
                <w:top w:val="nil"/>
                <w:left w:val="nil"/>
                <w:bottom w:val="nil"/>
                <w:right w:val="nil"/>
                <w:between w:val="nil"/>
              </w:pBdr>
              <w:tabs>
                <w:tab w:val="left" w:pos="720"/>
                <w:tab w:val="left" w:pos="1172"/>
                <w:tab w:val="left" w:pos="2160"/>
                <w:tab w:val="left" w:pos="2646"/>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Items</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Strongly Agreed</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Agreed</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Disagreed</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Strongly Disagreed</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Response</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Sample</w:t>
            </w:r>
          </w:p>
        </w:tc>
      </w:tr>
      <w:tr w:rsidR="00387F73">
        <w:trPr>
          <w:cantSplit/>
          <w:tblHeader/>
        </w:trPr>
        <w:tc>
          <w:tcPr>
            <w:tcW w:w="56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 the whole mind of the student</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40</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387F73">
        <w:trPr>
          <w:cantSplit/>
          <w:tblHeader/>
        </w:trPr>
        <w:tc>
          <w:tcPr>
            <w:tcW w:w="56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Improves teaching-learning process</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p>
        </w:tc>
      </w:tr>
      <w:tr w:rsidR="00387F73">
        <w:trPr>
          <w:cantSplit/>
          <w:tblHeader/>
        </w:trPr>
        <w:tc>
          <w:tcPr>
            <w:tcW w:w="56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Identify weak students</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p>
        </w:tc>
      </w:tr>
      <w:tr w:rsidR="00387F73">
        <w:trPr>
          <w:cantSplit/>
          <w:tblHeader/>
        </w:trPr>
        <w:tc>
          <w:tcPr>
            <w:tcW w:w="56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develop a revising habit </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40</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p>
        </w:tc>
      </w:tr>
      <w:tr w:rsidR="00387F73">
        <w:trPr>
          <w:cantSplit/>
          <w:tblHeader/>
        </w:trPr>
        <w:tc>
          <w:tcPr>
            <w:tcW w:w="56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students master the contents</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p>
        </w:tc>
      </w:tr>
      <w:tr w:rsidR="00387F73">
        <w:trPr>
          <w:cantSplit/>
          <w:tblHeader/>
        </w:trPr>
        <w:tc>
          <w:tcPr>
            <w:tcW w:w="568" w:type="dxa"/>
          </w:tcPr>
          <w:p w:rsidR="00387F73" w:rsidRDefault="00387F73"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270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500</w:t>
            </w:r>
          </w:p>
        </w:tc>
      </w:tr>
      <w:tr w:rsidR="00387F73">
        <w:trPr>
          <w:cantSplit/>
          <w:tblHeader/>
        </w:trPr>
        <w:tc>
          <w:tcPr>
            <w:tcW w:w="568" w:type="dxa"/>
          </w:tcPr>
          <w:p w:rsidR="00387F73" w:rsidRDefault="00387F73"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p>
        </w:tc>
        <w:tc>
          <w:tcPr>
            <w:tcW w:w="368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 (%)</w:t>
            </w:r>
          </w:p>
        </w:tc>
        <w:tc>
          <w:tcPr>
            <w:tcW w:w="708"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3.2</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5.2</w:t>
            </w:r>
          </w:p>
        </w:tc>
      </w:tr>
    </w:tbl>
    <w:p w:rsidR="00387F73" w:rsidRDefault="00FF2098"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Zero (0) means no response</w:t>
      </w:r>
    </w:p>
    <w:p w:rsidR="00387F73" w:rsidRDefault="00FF2098"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Table 4. indicates that continuous assessment (CA strategies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have influence on students’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performance. This is attested by the fact that 5</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of the respondents strongly agreed with the submission, 43.2% agreed with the submission, while only </w:t>
      </w:r>
      <w:r>
        <w:rPr>
          <w:rFonts w:ascii="Times New Roman" w:eastAsia="Times New Roman" w:hAnsi="Times New Roman" w:cs="Times New Roman"/>
          <w:sz w:val="24"/>
          <w:szCs w:val="24"/>
        </w:rPr>
        <w:t xml:space="preserve">0 </w:t>
      </w:r>
      <w:r>
        <w:rPr>
          <w:rFonts w:ascii="Times New Roman" w:eastAsia="Times New Roman" w:hAnsi="Times New Roman" w:cs="Times New Roman"/>
          <w:color w:val="000000"/>
          <w:sz w:val="24"/>
          <w:szCs w:val="24"/>
        </w:rPr>
        <w:t xml:space="preserve">% disagreed with the submission. </w:t>
      </w:r>
    </w:p>
    <w:p w:rsidR="00387F73" w:rsidRPr="00371A00" w:rsidRDefault="00FF2098" w:rsidP="00371A00">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Question Three : </w:t>
      </w:r>
      <w:r>
        <w:rPr>
          <w:rFonts w:ascii="Times New Roman" w:eastAsia="Times New Roman" w:hAnsi="Times New Roman" w:cs="Times New Roman"/>
          <w:sz w:val="24"/>
          <w:szCs w:val="24"/>
        </w:rPr>
        <w:t xml:space="preserve"> how does countinous assesment relate to students performance ?</w:t>
      </w:r>
    </w:p>
    <w:p w:rsidR="00387F73" w:rsidRDefault="00FF2098"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Students’ Responses on the effectiveness of CA strategies to Their performance</w:t>
      </w:r>
    </w:p>
    <w:p w:rsidR="00387F73" w:rsidRDefault="00387F73"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b/>
          <w:color w:val="000000"/>
          <w:sz w:val="24"/>
          <w:szCs w:val="24"/>
        </w:rPr>
      </w:pPr>
    </w:p>
    <w:tbl>
      <w:tblPr>
        <w:tblStyle w:val="a4"/>
        <w:tblW w:w="7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2976"/>
        <w:gridCol w:w="709"/>
        <w:gridCol w:w="709"/>
        <w:gridCol w:w="567"/>
        <w:gridCol w:w="425"/>
        <w:gridCol w:w="851"/>
        <w:gridCol w:w="850"/>
      </w:tblGrid>
      <w:tr w:rsidR="00387F73" w:rsidTr="00371A00">
        <w:trPr>
          <w:cantSplit/>
          <w:trHeight w:val="2542"/>
          <w:tblHeader/>
        </w:trPr>
        <w:tc>
          <w:tcPr>
            <w:tcW w:w="710" w:type="dxa"/>
          </w:tcPr>
          <w:p w:rsidR="00387F73" w:rsidRDefault="00FF2098" w:rsidP="00FF2098">
            <w:pPr>
              <w:pStyle w:val="normal0"/>
              <w:pBdr>
                <w:top w:val="nil"/>
                <w:left w:val="nil"/>
                <w:bottom w:val="nil"/>
                <w:right w:val="nil"/>
                <w:between w:val="nil"/>
              </w:pBdr>
              <w:tabs>
                <w:tab w:val="left" w:pos="720"/>
                <w:tab w:val="left" w:pos="1172"/>
                <w:tab w:val="left" w:pos="2160"/>
                <w:tab w:val="left" w:pos="2646"/>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976" w:type="dxa"/>
          </w:tcPr>
          <w:p w:rsidR="00387F73" w:rsidRDefault="00FF2098" w:rsidP="00FF2098">
            <w:pPr>
              <w:pStyle w:val="normal0"/>
              <w:pBdr>
                <w:top w:val="nil"/>
                <w:left w:val="nil"/>
                <w:bottom w:val="nil"/>
                <w:right w:val="nil"/>
                <w:between w:val="nil"/>
              </w:pBdr>
              <w:tabs>
                <w:tab w:val="left" w:pos="720"/>
                <w:tab w:val="left" w:pos="1172"/>
                <w:tab w:val="left" w:pos="2160"/>
                <w:tab w:val="left" w:pos="2646"/>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Items</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Strongly Agreed</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Agreed</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Disagreed</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Strongly Disagreed</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Response</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ind w:left="113"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Sample</w:t>
            </w:r>
          </w:p>
        </w:tc>
      </w:tr>
      <w:tr w:rsidR="00387F73" w:rsidTr="00371A00">
        <w:trPr>
          <w:cantSplit/>
          <w:trHeight w:val="830"/>
          <w:tblHeader/>
        </w:trPr>
        <w:tc>
          <w:tcPr>
            <w:tcW w:w="7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me to revise</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w:t>
            </w:r>
          </w:p>
        </w:tc>
      </w:tr>
      <w:tr w:rsidR="00387F73" w:rsidTr="00371A00">
        <w:trPr>
          <w:cantSplit/>
          <w:tblHeader/>
        </w:trPr>
        <w:tc>
          <w:tcPr>
            <w:tcW w:w="7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become more confident and ready for final examination</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w:t>
            </w:r>
          </w:p>
        </w:tc>
      </w:tr>
      <w:tr w:rsidR="00387F73" w:rsidTr="00371A00">
        <w:trPr>
          <w:cantSplit/>
          <w:tblHeader/>
        </w:trPr>
        <w:tc>
          <w:tcPr>
            <w:tcW w:w="7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gives me quick feedback</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w:t>
            </w:r>
          </w:p>
        </w:tc>
      </w:tr>
      <w:tr w:rsidR="00387F73" w:rsidTr="00371A00">
        <w:trPr>
          <w:cantSplit/>
          <w:tblHeader/>
        </w:trPr>
        <w:tc>
          <w:tcPr>
            <w:tcW w:w="7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Improves my understanding</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95</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w:t>
            </w:r>
          </w:p>
        </w:tc>
      </w:tr>
      <w:tr w:rsidR="00387F73" w:rsidTr="00371A00">
        <w:trPr>
          <w:cantSplit/>
          <w:tblHeader/>
        </w:trPr>
        <w:tc>
          <w:tcPr>
            <w:tcW w:w="71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learn answering techniques and question approach</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85</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5</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0</w:t>
            </w:r>
          </w:p>
        </w:tc>
      </w:tr>
      <w:tr w:rsidR="00387F73" w:rsidTr="00371A00">
        <w:trPr>
          <w:cantSplit/>
          <w:tblHeader/>
        </w:trPr>
        <w:tc>
          <w:tcPr>
            <w:tcW w:w="710" w:type="dxa"/>
          </w:tcPr>
          <w:p w:rsidR="00387F73" w:rsidRDefault="00387F73"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350</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120</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475</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00</w:t>
            </w:r>
          </w:p>
        </w:tc>
      </w:tr>
      <w:tr w:rsidR="00387F73" w:rsidTr="00371A00">
        <w:trPr>
          <w:cantSplit/>
          <w:tblHeader/>
        </w:trPr>
        <w:tc>
          <w:tcPr>
            <w:tcW w:w="710" w:type="dxa"/>
          </w:tcPr>
          <w:p w:rsidR="00387F73" w:rsidRDefault="00387F73"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p>
        </w:tc>
        <w:tc>
          <w:tcPr>
            <w:tcW w:w="2976"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 %</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p>
        </w:tc>
        <w:tc>
          <w:tcPr>
            <w:tcW w:w="709"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5.3</w:t>
            </w:r>
          </w:p>
        </w:tc>
        <w:tc>
          <w:tcPr>
            <w:tcW w:w="567"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w:t>
            </w:r>
          </w:p>
        </w:tc>
        <w:tc>
          <w:tcPr>
            <w:tcW w:w="425"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1"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850" w:type="dxa"/>
          </w:tcPr>
          <w:p w:rsidR="00387F73" w:rsidRDefault="00FF2098" w:rsidP="00FF2098">
            <w:pPr>
              <w:pStyle w:val="normal0"/>
              <w:pBdr>
                <w:top w:val="nil"/>
                <w:left w:val="nil"/>
                <w:bottom w:val="nil"/>
                <w:right w:val="nil"/>
                <w:between w:val="nil"/>
              </w:pBdr>
              <w:tabs>
                <w:tab w:val="left" w:pos="720"/>
                <w:tab w:val="left" w:pos="1172"/>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sz w:val="24"/>
                <w:szCs w:val="24"/>
              </w:rPr>
              <w:t>5.3</w:t>
            </w:r>
          </w:p>
        </w:tc>
      </w:tr>
    </w:tbl>
    <w:p w:rsidR="00387F73" w:rsidRDefault="00387F73"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color w:val="000000"/>
          <w:sz w:val="24"/>
          <w:szCs w:val="24"/>
        </w:rPr>
      </w:pPr>
    </w:p>
    <w:p w:rsidR="00387F73" w:rsidRPr="00371A00"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table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It was clearly observed that majority of the students felt continuous assessment (CA) contributed to their good performance. This is because 7</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of the students strongly agreed that continuous assessment (CA) strategies has positive influence on their performance, 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agreed to the same point while only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disagreed. Continuous assessment helped them to revise more effectively and to also gain confidence and become ready for the final examinations. Many students also indicated that when their teachers gave them quick feedback, they were able to identify their weakness and therefore they made efforts to improve. </w:t>
      </w:r>
    </w:p>
    <w:p w:rsidR="00387F73" w:rsidRDefault="00FF2098" w:rsidP="00FF209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Testing</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Three null hypotheses were generated and as well tested for this study. The hypotheses were tested using t-test statistical method at 0.05 level of significance.</w:t>
      </w:r>
    </w:p>
    <w:p w:rsidR="00387F73" w:rsidRDefault="00FF2098" w:rsidP="00FF2098">
      <w:pPr>
        <w:pStyle w:val="normal0"/>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Hypothesis one : there is no significant difference in the continuous Assessment strategies used for Biology students based on gender.</w:t>
      </w:r>
    </w:p>
    <w:p w:rsidR="00387F73" w:rsidRDefault="00FF2098" w:rsidP="00FF2098">
      <w:pPr>
        <w:pStyle w:val="normal0"/>
        <w:spacing w:after="0" w:line="360" w:lineRule="auto"/>
        <w:ind w:left="1260" w:right="-27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Table 7: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t-test Showing the effect of continuous Assessment strategies on students Based on Gender</w:t>
      </w:r>
    </w:p>
    <w:tbl>
      <w:tblPr>
        <w:tblStyle w:val="a5"/>
        <w:tblW w:w="8397" w:type="dxa"/>
        <w:tblBorders>
          <w:top w:val="single" w:sz="4" w:space="0" w:color="000000"/>
          <w:bottom w:val="single" w:sz="4" w:space="0" w:color="000000"/>
        </w:tblBorders>
        <w:tblLayout w:type="fixed"/>
        <w:tblLook w:val="0400"/>
      </w:tblPr>
      <w:tblGrid>
        <w:gridCol w:w="1505"/>
        <w:gridCol w:w="662"/>
        <w:gridCol w:w="1005"/>
        <w:gridCol w:w="881"/>
        <w:gridCol w:w="785"/>
        <w:gridCol w:w="1325"/>
        <w:gridCol w:w="1242"/>
        <w:gridCol w:w="992"/>
      </w:tblGrid>
      <w:tr w:rsidR="00387F73">
        <w:trPr>
          <w:cantSplit/>
          <w:tblHeader/>
        </w:trPr>
        <w:tc>
          <w:tcPr>
            <w:tcW w:w="1505" w:type="dxa"/>
            <w:tcBorders>
              <w:top w:val="single" w:sz="4" w:space="0" w:color="000000"/>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662"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05"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881"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785"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325"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w:t>
            </w: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t-value</w:t>
            </w:r>
          </w:p>
        </w:tc>
        <w:tc>
          <w:tcPr>
            <w:tcW w:w="1242"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w:t>
            </w: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t-value</w:t>
            </w:r>
          </w:p>
        </w:tc>
        <w:tc>
          <w:tcPr>
            <w:tcW w:w="992"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387F73">
        <w:trPr>
          <w:cantSplit/>
          <w:tblHeader/>
        </w:trPr>
        <w:tc>
          <w:tcPr>
            <w:tcW w:w="1505" w:type="dxa"/>
            <w:tcBorders>
              <w:top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662"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005"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34.65</w:t>
            </w:r>
          </w:p>
        </w:tc>
        <w:tc>
          <w:tcPr>
            <w:tcW w:w="881"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c>
          <w:tcPr>
            <w:tcW w:w="785" w:type="dxa"/>
            <w:vMerge w:val="restart"/>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25" w:type="dxa"/>
            <w:vMerge w:val="restart"/>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1242" w:type="dxa"/>
            <w:vMerge w:val="restart"/>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992"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387F73">
        <w:trPr>
          <w:cantSplit/>
          <w:tblHeader/>
        </w:trPr>
        <w:tc>
          <w:tcPr>
            <w:tcW w:w="1505" w:type="dxa"/>
            <w:tcBorders>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62"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05"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37.13</w:t>
            </w:r>
          </w:p>
        </w:tc>
        <w:tc>
          <w:tcPr>
            <w:tcW w:w="881"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c>
          <w:tcPr>
            <w:tcW w:w="785" w:type="dxa"/>
            <w:vMerge/>
            <w:tcBorders>
              <w:top w:val="single" w:sz="4" w:space="0" w:color="000000"/>
            </w:tcBorders>
          </w:tcPr>
          <w:p w:rsidR="00387F73" w:rsidRDefault="00387F73" w:rsidP="00FF2098">
            <w:pPr>
              <w:pStyle w:val="normal0"/>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325" w:type="dxa"/>
            <w:vMerge/>
            <w:tcBorders>
              <w:top w:val="single" w:sz="4" w:space="0" w:color="000000"/>
            </w:tcBorders>
          </w:tcPr>
          <w:p w:rsidR="00387F73" w:rsidRDefault="00387F73" w:rsidP="00FF2098">
            <w:pPr>
              <w:pStyle w:val="normal0"/>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42" w:type="dxa"/>
            <w:vMerge/>
            <w:tcBorders>
              <w:top w:val="single" w:sz="4" w:space="0" w:color="000000"/>
            </w:tcBorders>
          </w:tcPr>
          <w:p w:rsidR="00387F73" w:rsidRDefault="00387F73" w:rsidP="00FF2098">
            <w:pPr>
              <w:pStyle w:val="normal0"/>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992" w:type="dxa"/>
            <w:tcBorders>
              <w:bottom w:val="single" w:sz="4" w:space="0" w:color="000000"/>
            </w:tcBorders>
          </w:tcPr>
          <w:p w:rsidR="00387F73" w:rsidRDefault="00387F73" w:rsidP="00FF2098">
            <w:pPr>
              <w:pStyle w:val="normal0"/>
              <w:spacing w:line="360" w:lineRule="auto"/>
              <w:jc w:val="both"/>
              <w:rPr>
                <w:rFonts w:ascii="Times New Roman" w:eastAsia="Times New Roman" w:hAnsi="Times New Roman" w:cs="Times New Roman"/>
                <w:sz w:val="24"/>
                <w:szCs w:val="24"/>
              </w:rPr>
            </w:pPr>
          </w:p>
        </w:tc>
      </w:tr>
    </w:tbl>
    <w:p w:rsidR="00387F73" w:rsidRDefault="00FF2098" w:rsidP="00FF2098">
      <w:pPr>
        <w:pStyle w:val="normal0"/>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Table 7 shows a calculated t-value of 1.47, a critical t-value of 1.96 and a p-value of 0.21. The p-value calculated is higher than the alpha level at 0.05 then the hypothesis is accepted. Hence ,</w:t>
      </w:r>
      <w:r>
        <w:rPr>
          <w:rFonts w:ascii="Times New Roman" w:eastAsia="Times New Roman" w:hAnsi="Times New Roman" w:cs="Times New Roman"/>
          <w:i/>
          <w:sz w:val="24"/>
          <w:szCs w:val="24"/>
        </w:rPr>
        <w:t>There is no significant difference in the continuous Assessment strategies  on students based on gender.</w:t>
      </w:r>
    </w:p>
    <w:p w:rsidR="00387F73" w:rsidRDefault="00FF2098" w:rsidP="00FF2098">
      <w:pPr>
        <w:pStyle w:val="normal0"/>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Hypothesis two:</w:t>
      </w:r>
      <w:r>
        <w:rPr>
          <w:rFonts w:ascii="Times New Roman" w:eastAsia="Times New Roman" w:hAnsi="Times New Roman" w:cs="Times New Roman"/>
          <w:sz w:val="24"/>
          <w:szCs w:val="24"/>
        </w:rPr>
        <w:t xml:space="preserve"> there is no significant relationship between continuous assessment score and academic performance of Biology Students based on gender</w:t>
      </w:r>
      <w:r>
        <w:rPr>
          <w:rFonts w:ascii="Times New Roman" w:eastAsia="Times New Roman" w:hAnsi="Times New Roman" w:cs="Times New Roman"/>
          <w:b/>
          <w:i/>
          <w:sz w:val="24"/>
          <w:szCs w:val="24"/>
        </w:rPr>
        <w:t>.</w:t>
      </w:r>
    </w:p>
    <w:p w:rsidR="00387F73" w:rsidRDefault="00FF2098" w:rsidP="00FF2098">
      <w:pPr>
        <w:pStyle w:val="normal0"/>
        <w:spacing w:after="0" w:line="360" w:lineRule="auto"/>
        <w:ind w:left="1260" w:right="-27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8:</w:t>
      </w:r>
      <w:r>
        <w:rPr>
          <w:rFonts w:ascii="Times New Roman" w:eastAsia="Times New Roman" w:hAnsi="Times New Roman" w:cs="Times New Roman"/>
          <w:sz w:val="24"/>
          <w:szCs w:val="24"/>
        </w:rPr>
        <w:t xml:space="preserve"> t-test Showing the relationship between continuous Assessment scores and academic performance of Biology students Based on Gender</w:t>
      </w:r>
    </w:p>
    <w:tbl>
      <w:tblPr>
        <w:tblStyle w:val="a6"/>
        <w:tblW w:w="8397" w:type="dxa"/>
        <w:tblBorders>
          <w:top w:val="single" w:sz="4" w:space="0" w:color="000000"/>
          <w:bottom w:val="single" w:sz="4" w:space="0" w:color="000000"/>
        </w:tblBorders>
        <w:tblLayout w:type="fixed"/>
        <w:tblLook w:val="0400"/>
      </w:tblPr>
      <w:tblGrid>
        <w:gridCol w:w="1505"/>
        <w:gridCol w:w="662"/>
        <w:gridCol w:w="1005"/>
        <w:gridCol w:w="881"/>
        <w:gridCol w:w="785"/>
        <w:gridCol w:w="1325"/>
        <w:gridCol w:w="1242"/>
        <w:gridCol w:w="992"/>
      </w:tblGrid>
      <w:tr w:rsidR="00387F73">
        <w:trPr>
          <w:cantSplit/>
          <w:tblHeader/>
        </w:trPr>
        <w:tc>
          <w:tcPr>
            <w:tcW w:w="1505" w:type="dxa"/>
            <w:tcBorders>
              <w:top w:val="single" w:sz="4" w:space="0" w:color="000000"/>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662"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005"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881"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785"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325"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w:t>
            </w: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t-value</w:t>
            </w:r>
          </w:p>
        </w:tc>
        <w:tc>
          <w:tcPr>
            <w:tcW w:w="1242"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w:t>
            </w: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t-value</w:t>
            </w:r>
          </w:p>
        </w:tc>
        <w:tc>
          <w:tcPr>
            <w:tcW w:w="992" w:type="dxa"/>
            <w:tcBorders>
              <w:top w:val="single" w:sz="4" w:space="0" w:color="000000"/>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387F73">
        <w:trPr>
          <w:cantSplit/>
          <w:tblHeader/>
        </w:trPr>
        <w:tc>
          <w:tcPr>
            <w:tcW w:w="1505" w:type="dxa"/>
            <w:tcBorders>
              <w:top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662"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005"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15.65</w:t>
            </w:r>
          </w:p>
        </w:tc>
        <w:tc>
          <w:tcPr>
            <w:tcW w:w="881"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785" w:type="dxa"/>
            <w:vMerge w:val="restart"/>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325" w:type="dxa"/>
            <w:vMerge w:val="restart"/>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242" w:type="dxa"/>
            <w:vMerge w:val="restart"/>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992" w:type="dxa"/>
            <w:tcBorders>
              <w:top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87F73">
        <w:trPr>
          <w:cantSplit/>
          <w:tblHeader/>
        </w:trPr>
        <w:tc>
          <w:tcPr>
            <w:tcW w:w="1505" w:type="dxa"/>
            <w:tcBorders>
              <w:bottom w:val="single" w:sz="4" w:space="0" w:color="000000"/>
            </w:tcBorders>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62"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05"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14.26</w:t>
            </w:r>
          </w:p>
        </w:tc>
        <w:tc>
          <w:tcPr>
            <w:tcW w:w="881" w:type="dxa"/>
            <w:tcBorders>
              <w:bottom w:val="single" w:sz="4" w:space="0" w:color="000000"/>
            </w:tcBorders>
          </w:tcPr>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785" w:type="dxa"/>
            <w:vMerge/>
            <w:tcBorders>
              <w:top w:val="single" w:sz="4" w:space="0" w:color="000000"/>
            </w:tcBorders>
          </w:tcPr>
          <w:p w:rsidR="00387F73" w:rsidRDefault="00387F73" w:rsidP="00FF2098">
            <w:pPr>
              <w:pStyle w:val="normal0"/>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325" w:type="dxa"/>
            <w:vMerge/>
            <w:tcBorders>
              <w:top w:val="single" w:sz="4" w:space="0" w:color="000000"/>
            </w:tcBorders>
          </w:tcPr>
          <w:p w:rsidR="00387F73" w:rsidRDefault="00387F73" w:rsidP="00FF2098">
            <w:pPr>
              <w:pStyle w:val="normal0"/>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42" w:type="dxa"/>
            <w:vMerge/>
            <w:tcBorders>
              <w:top w:val="single" w:sz="4" w:space="0" w:color="000000"/>
            </w:tcBorders>
          </w:tcPr>
          <w:p w:rsidR="00387F73" w:rsidRDefault="00387F73" w:rsidP="00FF2098">
            <w:pPr>
              <w:pStyle w:val="normal0"/>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992" w:type="dxa"/>
            <w:tcBorders>
              <w:bottom w:val="single" w:sz="4" w:space="0" w:color="000000"/>
            </w:tcBorders>
          </w:tcPr>
          <w:p w:rsidR="00387F73" w:rsidRDefault="00387F73" w:rsidP="00FF2098">
            <w:pPr>
              <w:pStyle w:val="normal0"/>
              <w:spacing w:line="360" w:lineRule="auto"/>
              <w:jc w:val="both"/>
              <w:rPr>
                <w:rFonts w:ascii="Times New Roman" w:eastAsia="Times New Roman" w:hAnsi="Times New Roman" w:cs="Times New Roman"/>
                <w:sz w:val="24"/>
                <w:szCs w:val="24"/>
              </w:rPr>
            </w:pPr>
          </w:p>
        </w:tc>
      </w:tr>
    </w:tbl>
    <w:p w:rsidR="00387F73" w:rsidRDefault="00FF2098" w:rsidP="00FF2098">
      <w:pPr>
        <w:pStyle w:val="normal0"/>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8 shows a calculated t-value of 2.02, a critical t-value of 1.96 and a p-value of 0.00. The p-value calculated is lowwr than the alpha level at 0.05 then the hypothesis is rejected. Hence, </w:t>
      </w:r>
      <w:r>
        <w:rPr>
          <w:rFonts w:ascii="Times New Roman" w:eastAsia="Times New Roman" w:hAnsi="Times New Roman" w:cs="Times New Roman"/>
          <w:i/>
          <w:sz w:val="24"/>
          <w:szCs w:val="24"/>
        </w:rPr>
        <w:t>There is significant relationship between continuous Assessment scores and academic performance of Biology students  based on gender.</w:t>
      </w:r>
    </w:p>
    <w:p w:rsidR="00387F73" w:rsidRDefault="00387F73" w:rsidP="00FF2098">
      <w:pPr>
        <w:pStyle w:val="normal0"/>
        <w:spacing w:after="0" w:line="360" w:lineRule="auto"/>
        <w:rPr>
          <w:rFonts w:ascii="Times New Roman" w:eastAsia="Times New Roman" w:hAnsi="Times New Roman" w:cs="Times New Roman"/>
          <w:b/>
          <w:i/>
          <w:sz w:val="24"/>
          <w:szCs w:val="24"/>
        </w:rPr>
      </w:pPr>
    </w:p>
    <w:p w:rsidR="00387F73" w:rsidRDefault="00FF2098" w:rsidP="00FF209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Hypothesis three: there is no significant difference between the attitude of Biology students towards continuous Assessment based on gender</w:t>
      </w:r>
    </w:p>
    <w:p w:rsidR="00387F73" w:rsidRDefault="00387F73" w:rsidP="00FF2098">
      <w:pPr>
        <w:pStyle w:val="normal0"/>
        <w:spacing w:after="0" w:line="360" w:lineRule="auto"/>
        <w:ind w:left="1260" w:right="-270"/>
        <w:jc w:val="both"/>
        <w:rPr>
          <w:rFonts w:ascii="Times New Roman" w:eastAsia="Times New Roman" w:hAnsi="Times New Roman" w:cs="Times New Roman"/>
          <w:sz w:val="24"/>
          <w:szCs w:val="24"/>
        </w:rPr>
      </w:pPr>
    </w:p>
    <w:p w:rsidR="00387F73" w:rsidRDefault="00FF2098" w:rsidP="00FF2098">
      <w:pPr>
        <w:pStyle w:val="normal0"/>
        <w:spacing w:before="240" w:after="0" w:line="360" w:lineRule="auto"/>
        <w:ind w:left="1260" w:right="-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9: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t-test showing the attitude of Biology students towards continuous Assessment based on gender</w:t>
      </w:r>
    </w:p>
    <w:tbl>
      <w:tblPr>
        <w:tblStyle w:val="a7"/>
        <w:tblW w:w="8507" w:type="dxa"/>
        <w:jc w:val="center"/>
        <w:tblBorders>
          <w:top w:val="single" w:sz="4" w:space="0" w:color="000000"/>
          <w:bottom w:val="single" w:sz="4" w:space="0" w:color="000000"/>
          <w:insideH w:val="single" w:sz="4" w:space="0" w:color="000000"/>
        </w:tblBorders>
        <w:tblLayout w:type="fixed"/>
        <w:tblLook w:val="0400"/>
      </w:tblPr>
      <w:tblGrid>
        <w:gridCol w:w="1299"/>
        <w:gridCol w:w="678"/>
        <w:gridCol w:w="852"/>
        <w:gridCol w:w="810"/>
        <w:gridCol w:w="630"/>
        <w:gridCol w:w="810"/>
        <w:gridCol w:w="1710"/>
        <w:gridCol w:w="1718"/>
      </w:tblGrid>
      <w:tr w:rsidR="00387F73">
        <w:trPr>
          <w:cantSplit/>
          <w:trHeight w:val="497"/>
          <w:tblHeader/>
          <w:jc w:val="center"/>
        </w:trPr>
        <w:tc>
          <w:tcPr>
            <w:tcW w:w="1299" w:type="dxa"/>
          </w:tcPr>
          <w:p w:rsidR="00387F73" w:rsidRDefault="00FF2098" w:rsidP="00FF2098">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678" w:type="dxa"/>
          </w:tcPr>
          <w:p w:rsidR="00387F73" w:rsidRDefault="00FF2098" w:rsidP="00FF2098">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852" w:type="dxa"/>
          </w:tcPr>
          <w:p w:rsidR="00387F73" w:rsidRDefault="00FF2098" w:rsidP="00FF2098">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810" w:type="dxa"/>
          </w:tcPr>
          <w:p w:rsidR="00387F73" w:rsidRDefault="00FF2098" w:rsidP="00FF2098">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630" w:type="dxa"/>
          </w:tcPr>
          <w:p w:rsidR="00387F73" w:rsidRDefault="00FF2098" w:rsidP="00FF209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Df</w:t>
            </w:r>
          </w:p>
        </w:tc>
        <w:tc>
          <w:tcPr>
            <w:tcW w:w="810" w:type="dxa"/>
          </w:tcPr>
          <w:p w:rsidR="00387F73" w:rsidRDefault="00FF2098" w:rsidP="00FF209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Cal.t</w:t>
            </w:r>
          </w:p>
        </w:tc>
        <w:tc>
          <w:tcPr>
            <w:tcW w:w="1710" w:type="dxa"/>
          </w:tcPr>
          <w:p w:rsidR="00387F73" w:rsidRDefault="00FF2098" w:rsidP="00FF209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 (2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tailed) </w:t>
            </w:r>
          </w:p>
        </w:tc>
        <w:tc>
          <w:tcPr>
            <w:tcW w:w="1718" w:type="dxa"/>
          </w:tcPr>
          <w:p w:rsidR="00387F73" w:rsidRDefault="00FF2098" w:rsidP="00FF209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tc>
      </w:tr>
      <w:tr w:rsidR="00387F73">
        <w:trPr>
          <w:cantSplit/>
          <w:trHeight w:val="667"/>
          <w:tblHeader/>
          <w:jc w:val="center"/>
        </w:trPr>
        <w:tc>
          <w:tcPr>
            <w:tcW w:w="1299"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78"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52"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43.51</w:t>
            </w:r>
          </w:p>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49.28</w:t>
            </w:r>
          </w:p>
        </w:tc>
        <w:tc>
          <w:tcPr>
            <w:tcW w:w="810" w:type="dxa"/>
          </w:tcPr>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c>
          <w:tcPr>
            <w:tcW w:w="630" w:type="dxa"/>
          </w:tcPr>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10" w:type="dxa"/>
          </w:tcPr>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710" w:type="dxa"/>
          </w:tcPr>
          <w:p w:rsidR="00387F73" w:rsidRDefault="00387F73" w:rsidP="00FF2098">
            <w:pPr>
              <w:pStyle w:val="normal0"/>
              <w:spacing w:line="360" w:lineRule="auto"/>
              <w:jc w:val="both"/>
              <w:rPr>
                <w:rFonts w:ascii="Times New Roman" w:eastAsia="Times New Roman" w:hAnsi="Times New Roman" w:cs="Times New Roman"/>
                <w:sz w:val="24"/>
                <w:szCs w:val="24"/>
              </w:rPr>
            </w:pPr>
          </w:p>
          <w:p w:rsidR="00387F73" w:rsidRDefault="00FF2098" w:rsidP="00FF2098">
            <w:pPr>
              <w:pStyle w:val="norm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718" w:type="dxa"/>
          </w:tcPr>
          <w:p w:rsidR="00387F73" w:rsidRDefault="00FF2098" w:rsidP="00FF2098">
            <w:pPr>
              <w:pStyle w:val="normal0"/>
              <w:spacing w:line="360" w:lineRule="auto"/>
              <w:jc w:val="center"/>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03</w:t>
            </w:r>
          </w:p>
          <w:p w:rsidR="00387F73" w:rsidRDefault="00FF2098" w:rsidP="00FF2098">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Rejected</w:t>
            </w:r>
          </w:p>
        </w:tc>
      </w:tr>
    </w:tbl>
    <w:p w:rsidR="00387F73" w:rsidRDefault="00387F73" w:rsidP="00FF2098">
      <w:pPr>
        <w:pStyle w:val="normal0"/>
        <w:spacing w:after="0" w:line="360" w:lineRule="auto"/>
        <w:ind w:right="-270"/>
        <w:jc w:val="both"/>
        <w:rPr>
          <w:rFonts w:ascii="Times New Roman" w:eastAsia="Times New Roman" w:hAnsi="Times New Roman" w:cs="Times New Roman"/>
          <w:sz w:val="24"/>
          <w:szCs w:val="24"/>
        </w:rPr>
      </w:pPr>
    </w:p>
    <w:p w:rsidR="00387F73" w:rsidRPr="00371A00" w:rsidRDefault="00FF2098" w:rsidP="00371A00">
      <w:pPr>
        <w:pStyle w:val="normal0"/>
        <w:tabs>
          <w:tab w:val="left" w:pos="720"/>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Table 9 shows a calculated t-value of 1.39, a critical t-value of 1.96 and a p-value of 0.59. The p-value calculated is higher than the alpha level at 0.05 then the hypothesis is accepted . Hence,</w:t>
      </w:r>
      <w:r>
        <w:rPr>
          <w:rFonts w:ascii="Times New Roman" w:eastAsia="Times New Roman" w:hAnsi="Times New Roman" w:cs="Times New Roman"/>
          <w:i/>
          <w:sz w:val="24"/>
          <w:szCs w:val="24"/>
        </w:rPr>
        <w:t>There is no significant difference  between continuous Assessment scores  of Biology students  on score  based on gender</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w:t>
      </w:r>
      <w:r>
        <w:rPr>
          <w:rFonts w:ascii="Times New Roman" w:eastAsia="Times New Roman" w:hAnsi="Times New Roman" w:cs="Times New Roman"/>
          <w:b/>
          <w:color w:val="000000"/>
          <w:sz w:val="24"/>
          <w:szCs w:val="24"/>
        </w:rPr>
        <w:tab/>
        <w:t>DISCUSSION OF RESEARCH FINDINGS</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following findings were discovered on how different continuous assessment (CA) strategies related to students’ performance.</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Table 4.2.3. to 4.2.6. it was observed that Students’ responses concurred with those of their teachers that continuous assessment (CA) strategies equipped them with the skill and knowledge of question approach and answer techniques. Students also responded that, the practice of CA made them concentrate on their studies. This was because they were expectant of a test, an assignment or recap exercise. Students therefore devoted most of their time on revising their books. Students also agreed that continuous assessment (CA) reduced the examination fears and increased their interaction with the teachers, The data analyzed in this chapter finally revealed that there were different CA strategies being used in schools that included; written tests, take-home assignments, practical and observation. Teachers and their students all agreed that continuous assessment </w:t>
      </w:r>
      <w:r>
        <w:rPr>
          <w:rFonts w:ascii="Times New Roman" w:eastAsia="Times New Roman" w:hAnsi="Times New Roman" w:cs="Times New Roman"/>
          <w:sz w:val="24"/>
          <w:szCs w:val="24"/>
        </w:rPr>
        <w:t>.</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Furthermore, the positive responses on the influence of continuous assessment (CA) to students’ performance and that of the effectiveness of continuous assessment </w:t>
      </w:r>
      <w:r>
        <w:rPr>
          <w:rFonts w:ascii="Times New Roman" w:eastAsia="Times New Roman" w:hAnsi="Times New Roman" w:cs="Times New Roman"/>
          <w:color w:val="000000"/>
          <w:sz w:val="24"/>
          <w:szCs w:val="24"/>
        </w:rPr>
        <w:lastRenderedPageBreak/>
        <w:t xml:space="preserve">(CA) to students’ performance as shown in tables 4. and </w:t>
      </w:r>
      <w:r>
        <w:rPr>
          <w:rFonts w:ascii="Times New Roman" w:eastAsia="Times New Roman" w:hAnsi="Times New Roman" w:cs="Times New Roman"/>
          <w:sz w:val="24"/>
          <w:szCs w:val="24"/>
        </w:rPr>
        <w:t xml:space="preserve">7 </w:t>
      </w:r>
      <w:r>
        <w:rPr>
          <w:rFonts w:ascii="Times New Roman" w:eastAsia="Times New Roman" w:hAnsi="Times New Roman" w:cs="Times New Roman"/>
          <w:color w:val="000000"/>
          <w:sz w:val="24"/>
          <w:szCs w:val="24"/>
        </w:rPr>
        <w:t>respectively answered research question two which states that ``The influence of continuous assessment (CA) strategies on students’ p</w:t>
      </w:r>
      <w:r>
        <w:rPr>
          <w:rFonts w:ascii="Times New Roman" w:eastAsia="Times New Roman" w:hAnsi="Times New Roman" w:cs="Times New Roman"/>
          <w:sz w:val="24"/>
          <w:szCs w:val="24"/>
        </w:rPr>
        <w:t>erformance of Biology Students.</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Three null hypothesis were generated and tested for the study for acceptance or rejection at 0.05 level of significance by means of t- test. The result were as follows</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There is no significant difference in the continuous Assessment strategies  on students based on gender.</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There is significant relationship between continuous assessment score and academic performance of Biology Students based on gender</w:t>
      </w:r>
      <w:r>
        <w:rPr>
          <w:rFonts w:ascii="Times New Roman" w:eastAsia="Times New Roman" w:hAnsi="Times New Roman" w:cs="Times New Roman"/>
          <w:i/>
          <w:sz w:val="24"/>
          <w:szCs w:val="24"/>
        </w:rPr>
        <w:t xml:space="preserve"> </w:t>
      </w:r>
    </w:p>
    <w:p w:rsidR="00387F73" w:rsidRDefault="00FF2098"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3.There is no significant difference in </w:t>
      </w:r>
      <w:r>
        <w:rPr>
          <w:rFonts w:ascii="Times New Roman" w:eastAsia="Times New Roman" w:hAnsi="Times New Roman" w:cs="Times New Roman"/>
          <w:sz w:val="24"/>
          <w:szCs w:val="24"/>
        </w:rPr>
        <w:t xml:space="preserve">the attitude of Biology students towards </w:t>
      </w:r>
      <w:r>
        <w:rPr>
          <w:rFonts w:ascii="Times New Roman" w:eastAsia="Times New Roman" w:hAnsi="Times New Roman" w:cs="Times New Roman"/>
          <w:i/>
          <w:sz w:val="24"/>
          <w:szCs w:val="24"/>
        </w:rPr>
        <w:t>continuous Assessment scores  of Biology students based on gender</w:t>
      </w:r>
    </w:p>
    <w:p w:rsidR="00387F73" w:rsidRDefault="00387F73"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i/>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i/>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both"/>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rPr>
          <w:rFonts w:ascii="Times New Roman" w:eastAsia="Times New Roman" w:hAnsi="Times New Roman" w:cs="Times New Roman"/>
          <w:color w:val="000000"/>
          <w:sz w:val="24"/>
          <w:szCs w:val="24"/>
        </w:rPr>
      </w:pPr>
    </w:p>
    <w:p w:rsidR="00371A00" w:rsidRDefault="00371A00" w:rsidP="00FF2098">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387F73" w:rsidRDefault="00FF2098" w:rsidP="00FF2098">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387F73" w:rsidRDefault="00FF2098" w:rsidP="00371A00">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 AND RECOMMENDATIONS</w:t>
      </w:r>
    </w:p>
    <w:p w:rsidR="00387F73" w:rsidRDefault="00371A00" w:rsidP="00FF2098">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r w:rsidR="00FF209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INTRODUCTION</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study was carried out to find out </w:t>
      </w:r>
      <w:r>
        <w:rPr>
          <w:rFonts w:ascii="Times New Roman" w:eastAsia="Times New Roman" w:hAnsi="Times New Roman" w:cs="Times New Roman"/>
          <w:sz w:val="24"/>
          <w:szCs w:val="24"/>
        </w:rPr>
        <w:t>the influence of continuous Assessment test on the academic performance of Biology students  in some selected school in Ilorin East Local Government Area in Kwara State.</w:t>
      </w:r>
      <w:r>
        <w:rPr>
          <w:rFonts w:ascii="Times New Roman" w:eastAsia="Times New Roman" w:hAnsi="Times New Roman" w:cs="Times New Roman"/>
          <w:color w:val="000000"/>
          <w:sz w:val="24"/>
          <w:szCs w:val="24"/>
        </w:rPr>
        <w:t xml:space="preserve"> Hence, this chapter, presents the summary, conclusion and recommendations for the study.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w:t>
      </w:r>
      <w:r>
        <w:rPr>
          <w:rFonts w:ascii="Times New Roman" w:eastAsia="Times New Roman" w:hAnsi="Times New Roman" w:cs="Times New Roman"/>
          <w:b/>
          <w:color w:val="000000"/>
          <w:sz w:val="24"/>
          <w:szCs w:val="24"/>
        </w:rPr>
        <w:tab/>
      </w:r>
      <w:r w:rsidR="00371A00">
        <w:rPr>
          <w:rFonts w:ascii="Times New Roman" w:eastAsia="Times New Roman" w:hAnsi="Times New Roman" w:cs="Times New Roman"/>
          <w:b/>
          <w:color w:val="000000"/>
          <w:sz w:val="24"/>
          <w:szCs w:val="24"/>
        </w:rPr>
        <w:t>SUMMARY</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following results were obtained by investigation and summarised as follows:</w:t>
      </w:r>
    </w:p>
    <w:p w:rsidR="00387F73" w:rsidRDefault="00FF2098" w:rsidP="00FF2098">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revealed that a variety of continuous assessment strategies were being used in some selected school in Ilorin East Local Government Area, kwara State. Which include written test, take-home assignment and practical.  Written tests (i.e. teacher made tests) were the most commonly used.</w:t>
      </w:r>
    </w:p>
    <w:p w:rsidR="00387F73" w:rsidRDefault="00FF2098" w:rsidP="00FF2098">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teachers saw test as being relevant in assessing students and that they contributed to their overall academic performance. This implies that as far as teachers are concerned, continuous assessment (CA) carried out by a carefully planned testing provided them with the feedback on their own teaching and the learning of their students. </w:t>
      </w:r>
    </w:p>
    <w:p w:rsidR="00387F73" w:rsidRDefault="00FF2098" w:rsidP="00FF2098">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 from interviews held with teachers indicated that CAs through tests were cumbersome and time consuming because enormous amounts of time went into setting questions and marking students’ scripts and doing co</w:t>
      </w:r>
      <w:r>
        <w:rPr>
          <w:rFonts w:ascii="Times New Roman" w:eastAsia="Times New Roman" w:hAnsi="Times New Roman" w:cs="Times New Roman"/>
          <w:sz w:val="24"/>
          <w:szCs w:val="24"/>
        </w:rPr>
        <w:t>rrection</w:t>
      </w:r>
    </w:p>
    <w:p w:rsidR="00387F73" w:rsidRDefault="00FF2098" w:rsidP="00FF2098">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 helped teacher  to assess their own performance and effectiveness of their teaching. </w:t>
      </w:r>
    </w:p>
    <w:p w:rsidR="00387F73" w:rsidRDefault="00FF2098" w:rsidP="00FF2098">
      <w:pPr>
        <w:pStyle w:val="norm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continuous assessment (CA) strategies strongly helped teacher  to identify weak students. And also help students to know </w:t>
      </w:r>
      <w:r>
        <w:rPr>
          <w:rFonts w:ascii="Times New Roman" w:eastAsia="Times New Roman" w:hAnsi="Times New Roman" w:cs="Times New Roman"/>
          <w:sz w:val="24"/>
          <w:szCs w:val="24"/>
        </w:rPr>
        <w:t>his or her weakest point in thier studies.</w:t>
      </w:r>
    </w:p>
    <w:p w:rsidR="00387F73" w:rsidRDefault="00371A00" w:rsidP="00FF2098">
      <w:pPr>
        <w:pStyle w:val="normal0"/>
        <w:pBdr>
          <w:top w:val="nil"/>
          <w:left w:val="nil"/>
          <w:bottom w:val="nil"/>
          <w:right w:val="nil"/>
          <w:between w:val="nil"/>
        </w:pBdr>
        <w:tabs>
          <w:tab w:val="left" w:pos="720"/>
          <w:tab w:val="left" w:pos="1440"/>
          <w:tab w:val="left" w:pos="2160"/>
          <w:tab w:val="left" w:pos="6759"/>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w:t>
      </w:r>
      <w:r w:rsidR="00FF209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CONCLUSION</w:t>
      </w:r>
      <w:r w:rsidR="00FF2098">
        <w:rPr>
          <w:rFonts w:ascii="Times New Roman" w:eastAsia="Times New Roman" w:hAnsi="Times New Roman" w:cs="Times New Roman"/>
          <w:b/>
          <w:color w:val="000000"/>
          <w:sz w:val="24"/>
          <w:szCs w:val="24"/>
        </w:rPr>
        <w:tab/>
      </w:r>
      <w:r w:rsidR="00FF2098">
        <w:rPr>
          <w:rFonts w:ascii="Times New Roman" w:eastAsia="Times New Roman" w:hAnsi="Times New Roman" w:cs="Times New Roman"/>
          <w:b/>
          <w:color w:val="000000"/>
          <w:sz w:val="24"/>
          <w:szCs w:val="24"/>
        </w:rPr>
        <w:tab/>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From the findings, there were very many continuous assessment strategies (written test, take-home assignment, practical and oral test) used and these were found to </w:t>
      </w:r>
      <w:r>
        <w:rPr>
          <w:rFonts w:ascii="Times New Roman" w:eastAsia="Times New Roman" w:hAnsi="Times New Roman" w:cs="Times New Roman"/>
          <w:color w:val="000000"/>
          <w:sz w:val="24"/>
          <w:szCs w:val="24"/>
        </w:rPr>
        <w:lastRenderedPageBreak/>
        <w:t>be effective on students’ performance in the final examination. Hence, continuous assessment strategies have positive influence on students’ performance.  This is because through continuous assessment (CA), teachers tend to realise their own weakness in teaching and those of their students and strive to assist them. Good application of continuous assessment (CA) using different strategies would help in achieving learning objectives and restoring greater confidence in the class and school systems and enhance performance of students. This will help students to prepare for the certificates examination.</w:t>
      </w: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5.4.</w:t>
      </w:r>
      <w:r>
        <w:rPr>
          <w:rFonts w:ascii="Times New Roman" w:eastAsia="Times New Roman" w:hAnsi="Times New Roman" w:cs="Times New Roman"/>
          <w:b/>
          <w:color w:val="000000"/>
          <w:sz w:val="24"/>
          <w:szCs w:val="24"/>
        </w:rPr>
        <w:tab/>
      </w:r>
      <w:r w:rsidR="00371A00">
        <w:rPr>
          <w:rFonts w:ascii="Times New Roman" w:eastAsia="Times New Roman" w:hAnsi="Times New Roman" w:cs="Times New Roman"/>
          <w:b/>
          <w:color w:val="000000"/>
          <w:sz w:val="24"/>
          <w:szCs w:val="24"/>
        </w:rPr>
        <w:t>RECOMMENDATIONS</w:t>
      </w:r>
    </w:p>
    <w:p w:rsidR="00387F73"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The Ministry of Education should put in place regulations, checks and balances to ensure that different continuous assessment (CA) strategies are used both in secondary schools. A uniform policy on this practice should be emphasized so that all schools benefit from it.</w:t>
      </w:r>
    </w:p>
    <w:p w:rsidR="00387F73"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Higher institutions of learning should train teachers on how to use continuous assessment (CA) strategies for their implementation in secondary schools. </w:t>
      </w:r>
    </w:p>
    <w:p w:rsidR="00387F73"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Given the complexity of classroo</w:t>
      </w:r>
      <w:r>
        <w:rPr>
          <w:rFonts w:ascii="Times New Roman" w:eastAsia="Times New Roman" w:hAnsi="Times New Roman" w:cs="Times New Roman"/>
          <w:sz w:val="24"/>
          <w:szCs w:val="24"/>
        </w:rPr>
        <w:t xml:space="preserve">m </w:t>
      </w:r>
      <w:r>
        <w:rPr>
          <w:rFonts w:ascii="Times New Roman" w:eastAsia="Times New Roman" w:hAnsi="Times New Roman" w:cs="Times New Roman"/>
          <w:color w:val="000000"/>
          <w:sz w:val="24"/>
          <w:szCs w:val="24"/>
        </w:rPr>
        <w:t>assessment and</w:t>
      </w:r>
      <w:r w:rsidR="00B1300F">
        <w:rPr>
          <w:rFonts w:ascii="Times New Roman" w:eastAsia="Times New Roman" w:hAnsi="Times New Roman" w:cs="Times New Roman"/>
          <w:color w:val="000000"/>
          <w:sz w:val="24"/>
          <w:szCs w:val="24"/>
        </w:rPr>
        <w:t xml:space="preserve"> evidence relating to teachers’ </w:t>
      </w:r>
      <w:r>
        <w:rPr>
          <w:rFonts w:ascii="Times New Roman" w:eastAsia="Times New Roman" w:hAnsi="Times New Roman" w:cs="Times New Roman"/>
          <w:color w:val="000000"/>
          <w:sz w:val="24"/>
          <w:szCs w:val="24"/>
        </w:rPr>
        <w:t>skills and practice in this area, there is an obvious need for development of an infrastructure to support improvement of its quality. Therefore, regular training, seminars/workshops should be constantly organized for teachers to update their knowledge of the process involved in the implementation of continuous assessment to further boost the realization of learning objectives as room still exist for improvement.</w:t>
      </w:r>
    </w:p>
    <w:p w:rsidR="00387F73"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Since it is not easy to authenticate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reliability of the take-home assignment(s), teachers should give written or oral test on the same questions given to students as take-home assignment to be sure of its reliability. </w:t>
      </w: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387F73"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5.5</w:t>
      </w:r>
      <w:r w:rsidR="00FF2098">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SUGGESTION FOR FURTHER RESEARCH</w:t>
      </w:r>
    </w:p>
    <w:p w:rsidR="00387F73"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B1300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There is a need for this research to be carried out in other Local Governments Area so as to compare and test how general the research findings of this study can be made.</w:t>
      </w:r>
    </w:p>
    <w:p w:rsidR="00387F73"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B1300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There is a need to carry out research on how the teachers carry out CA in various schools’ settings. This will also give a detailed picture of the adaptation of a strategy to various situations.</w:t>
      </w:r>
    </w:p>
    <w:p w:rsidR="00387F73" w:rsidRPr="00B1300F" w:rsidRDefault="00FF2098" w:rsidP="00B1300F">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B1300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The role of teachers, students, administrators and parents in CA need to be researched about. There should be some research to equip us with this information.</w:t>
      </w:r>
    </w:p>
    <w:p w:rsidR="00387F73" w:rsidRP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B1300F">
        <w:rPr>
          <w:rFonts w:ascii="Times New Roman" w:eastAsia="Times New Roman" w:hAnsi="Times New Roman" w:cs="Times New Roman"/>
          <w:b/>
          <w:sz w:val="24"/>
          <w:szCs w:val="24"/>
        </w:rPr>
        <w:t xml:space="preserve">5.6 </w:t>
      </w:r>
      <w:r>
        <w:rPr>
          <w:rFonts w:ascii="Times New Roman" w:eastAsia="Times New Roman" w:hAnsi="Times New Roman" w:cs="Times New Roman"/>
          <w:b/>
          <w:sz w:val="24"/>
          <w:szCs w:val="24"/>
        </w:rPr>
        <w:tab/>
      </w:r>
      <w:r w:rsidRPr="00B1300F">
        <w:rPr>
          <w:rFonts w:ascii="Times New Roman" w:eastAsia="Times New Roman" w:hAnsi="Times New Roman" w:cs="Times New Roman"/>
          <w:b/>
          <w:sz w:val="24"/>
          <w:szCs w:val="24"/>
        </w:rPr>
        <w:t xml:space="preserve">LIMITATION OF THE STUDIES </w:t>
      </w:r>
    </w:p>
    <w:p w:rsidR="00387F73" w:rsidRDefault="00FF2098" w:rsidP="00B1300F">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concentrated on 5 schools in Ilorin East local Government Area of Kwara State .</w:t>
      </w:r>
    </w:p>
    <w:p w:rsidR="00387F73" w:rsidRDefault="00FF2098" w:rsidP="00B1300F">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1.Government Day Secondary School Karumo Ilorin</w:t>
      </w:r>
    </w:p>
    <w:p w:rsidR="00387F73" w:rsidRDefault="00FF2098" w:rsidP="00B1300F">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2.Government Day Secondary School Ojagboro Ilorin</w:t>
      </w:r>
    </w:p>
    <w:p w:rsidR="00387F73" w:rsidRDefault="00FF2098" w:rsidP="00B1300F">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3.Government Day Secondary School Amule Ilorin</w:t>
      </w:r>
    </w:p>
    <w:p w:rsidR="00387F73" w:rsidRDefault="00FF2098" w:rsidP="00B1300F">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4.Government Day Secondary School Abata Gambari </w:t>
      </w:r>
      <w:r w:rsidR="00B1300F">
        <w:rPr>
          <w:rFonts w:ascii="Times New Roman" w:eastAsia="Times New Roman" w:hAnsi="Times New Roman" w:cs="Times New Roman"/>
          <w:sz w:val="24"/>
          <w:szCs w:val="24"/>
        </w:rPr>
        <w:t>Ilorin</w:t>
      </w:r>
    </w:p>
    <w:p w:rsidR="00387F73" w:rsidRDefault="00B1300F" w:rsidP="00B1300F">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F2098">
        <w:rPr>
          <w:rFonts w:ascii="Times New Roman" w:eastAsia="Times New Roman" w:hAnsi="Times New Roman" w:cs="Times New Roman"/>
          <w:sz w:val="24"/>
          <w:szCs w:val="24"/>
        </w:rPr>
        <w:t>O</w:t>
      </w:r>
      <w:r>
        <w:rPr>
          <w:rFonts w:ascii="Times New Roman" w:eastAsia="Times New Roman" w:hAnsi="Times New Roman" w:cs="Times New Roman"/>
          <w:sz w:val="24"/>
          <w:szCs w:val="24"/>
        </w:rPr>
        <w:t>kelele Senior Secondary School I</w:t>
      </w:r>
      <w:r w:rsidR="00FF2098">
        <w:rPr>
          <w:rFonts w:ascii="Times New Roman" w:eastAsia="Times New Roman" w:hAnsi="Times New Roman" w:cs="Times New Roman"/>
          <w:sz w:val="24"/>
          <w:szCs w:val="24"/>
        </w:rPr>
        <w:t>lorin</w:t>
      </w:r>
    </w:p>
    <w:p w:rsidR="00387F73" w:rsidRDefault="00FF2098" w:rsidP="00B1300F">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on tire problem faced in carrying out Continuous for Students it would require a wide and more details research. Thus the application of the evidence found is not to generalized with other schools in the state but restricted to upper basic school in Ilorin East Local Government Area of Kwara State.</w:t>
      </w: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B1300F" w:rsidRDefault="00B1300F" w:rsidP="00FF2098">
      <w:pPr>
        <w:pStyle w:val="normal0"/>
        <w:spacing w:after="0" w:line="360" w:lineRule="auto"/>
        <w:jc w:val="center"/>
        <w:rPr>
          <w:rFonts w:ascii="Times New Roman" w:eastAsia="Times New Roman" w:hAnsi="Times New Roman" w:cs="Times New Roman"/>
          <w:b/>
          <w:sz w:val="24"/>
          <w:szCs w:val="24"/>
        </w:rPr>
      </w:pPr>
    </w:p>
    <w:p w:rsidR="00387F73" w:rsidRDefault="00FF2098" w:rsidP="00FF2098">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Adeshina, T.J. (2011). Relationship between Information Technology Skills of Secretarial Teachers in Colleges of Education and their Ability to Utilize the Internet for Effective Lecturer. Delivery. Unpublished Dissertation presented to the Department of Vocational and Technical Education, Ahmadu Bello University, Zaria.</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Ajibade, D. (2011). Factors affecting students‟ academic performance in secondary schools in Imeko Afon Local Government Area of Ogun State, Nigeria.</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International Journal of Research in Education</w:t>
      </w:r>
      <w:r>
        <w:rPr>
          <w:rFonts w:ascii="Times New Roman" w:eastAsia="Times New Roman" w:hAnsi="Times New Roman" w:cs="Times New Roman"/>
          <w:sz w:val="24"/>
          <w:szCs w:val="24"/>
        </w:rPr>
        <w:t xml:space="preserve">: Pan African book company Ghana 3 (5) 22 – 34. retrieved from </w:t>
      </w:r>
      <w:hyperlink r:id="rId7">
        <w:r>
          <w:rPr>
            <w:rFonts w:ascii="Times New Roman" w:eastAsia="Times New Roman" w:hAnsi="Times New Roman" w:cs="Times New Roman"/>
            <w:color w:val="0563C1"/>
            <w:sz w:val="24"/>
            <w:szCs w:val="24"/>
            <w:u w:val="single"/>
          </w:rPr>
          <w:t>Ajibade@yahoo.com.uk</w:t>
        </w:r>
      </w:hyperlink>
      <w:r>
        <w:rPr>
          <w:rFonts w:ascii="Times New Roman" w:eastAsia="Times New Roman" w:hAnsi="Times New Roman" w:cs="Times New Roman"/>
          <w:sz w:val="24"/>
          <w:szCs w:val="24"/>
        </w:rPr>
        <w:t>.</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Alausa, Y.A. (2012). Continuous Assessment in Our Schools: Advantages and Problems. Kolin Foundation Secondary School. Retrieved from online Arandis PDF complete special Edition.</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Aremu, O.D. (2011). August 23rd Educational Assessment: An Exposition of Various Models. Seminar Paper Presented at Federal College of Education, Kontagora Staff Seminar Organizing Committee.</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Baker, E. L. (2010). What probably works in alternative assessment. (CRESST Report 772). Los Angeles, CA:University of California, National Center for Research on Evaluation, Standards, and Student Testing (CRESST). Reprinted from paper originally presented at the Annual Meeting of the American Educational Research Association, Chicago..</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Bassey, A; Ubong, M; Wokocha, A. (2017). Continuous Assessment Practicum, and the Quality of Business Education Programme in Nigeria. RHEA 1 (1).</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Ekpeyong, L.E. (2011). Foundations of Technical and Vocational Education: Evolution and Practice for Nigerian Students in TVE and Adult Education, Policy Makers and Practitioners – Benin City: AMBIK Press Ltd. 204, 269.</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Farooq, M.S; Chaudhry, A.H and Berhanu, E. (2011). Factors Affecting Students‟ Quality of Academic Performance: A case of Secondary Schools Level.</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Journal of Quality and Technology Management</w:t>
      </w:r>
      <w:r>
        <w:rPr>
          <w:rFonts w:ascii="Times New Roman" w:eastAsia="Times New Roman" w:hAnsi="Times New Roman" w:cs="Times New Roman"/>
          <w:sz w:val="24"/>
          <w:szCs w:val="24"/>
        </w:rPr>
        <w:t>. 7 (2) 1 – 14.</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Idowu, A.I and Esere, M.O. (2010). Assessment in Nigerian Schools. Edo: </w:t>
      </w:r>
      <w:r>
        <w:rPr>
          <w:rFonts w:ascii="Times New Roman" w:eastAsia="Times New Roman" w:hAnsi="Times New Roman" w:cs="Times New Roman"/>
          <w:i/>
          <w:sz w:val="24"/>
          <w:szCs w:val="24"/>
        </w:rPr>
        <w:t>Journal of</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 xml:space="preserve">Counseling </w:t>
      </w:r>
      <w:r>
        <w:rPr>
          <w:rFonts w:ascii="Times New Roman" w:eastAsia="Times New Roman" w:hAnsi="Times New Roman" w:cs="Times New Roman"/>
          <w:sz w:val="24"/>
          <w:szCs w:val="24"/>
        </w:rPr>
        <w:t>2(1) 17 – 27. Retrieved from online official publication of Edo State chapter of counseling Association of Nigeria on 10 April, 2014.</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Kirk, A. J (2014). Policy Analyst in the Center for Data Analysis at the Heritage Foundation. Statistical Brief 94 – 17. Retrieved from static/reportimages/ 8FAE3B2A3CCIB7DA96762 FI3C224FA9, pdf.</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A.K; John, S. and Richard, E.C. (2012). Why Minimal Guidance during instruction does not work: An analysis of the failure constructist, discovery problem-based, Experiment and inquire-based teaching. Educational Psychologis</w:t>
      </w:r>
      <w:r w:rsidR="00B1300F">
        <w:rPr>
          <w:rFonts w:ascii="Times New Roman" w:eastAsia="Times New Roman" w:hAnsi="Times New Roman" w:cs="Times New Roman"/>
          <w:sz w:val="24"/>
          <w:szCs w:val="24"/>
        </w:rPr>
        <w:t xml:space="preserve">t. 41 (2) 75-86. Retrieved from </w:t>
      </w:r>
      <w:r>
        <w:rPr>
          <w:rFonts w:ascii="Times New Roman" w:eastAsia="Times New Roman" w:hAnsi="Times New Roman" w:cs="Times New Roman"/>
          <w:sz w:val="24"/>
          <w:szCs w:val="24"/>
        </w:rPr>
        <w:t>http://dr.doi.org/10.1207/s/5326985ep4102. on 29 December, 2018.</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Shoukat, A., Zubair, H., Fahad, M., Hamid, H. and Awais A. (2013). Factors Contributing to the Students Academic Performance: A case of Islamia University Sub Campus. American Journal of Educational Research 1 (8) Pp. 283-289. DOI: 10. 12691/education-1-8-3 retrieved from Science and Education Published on 01/04/2014.</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Tomas, C.P and Furnham, A. (2012). Personality Predicts Academic Performance: Evidence from two longitudinal University Samples. </w:t>
      </w:r>
      <w:r>
        <w:rPr>
          <w:rFonts w:ascii="Times New Roman" w:eastAsia="Times New Roman" w:hAnsi="Times New Roman" w:cs="Times New Roman"/>
          <w:i/>
          <w:sz w:val="24"/>
          <w:szCs w:val="24"/>
        </w:rPr>
        <w:t>Journal of Research in</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Personality</w:t>
      </w:r>
      <w:r>
        <w:rPr>
          <w:rFonts w:ascii="Times New Roman" w:eastAsia="Times New Roman" w:hAnsi="Times New Roman" w:cs="Times New Roman"/>
          <w:sz w:val="24"/>
          <w:szCs w:val="24"/>
        </w:rPr>
        <w:t>. 37 (2003) 319-338 doi:10. Retrieved from</w:t>
      </w:r>
      <w:r>
        <w:rPr>
          <w:rFonts w:ascii="Times New Roman" w:eastAsia="Times New Roman" w:hAnsi="Times New Roman" w:cs="Times New Roman"/>
          <w:sz w:val="24"/>
          <w:szCs w:val="24"/>
        </w:rPr>
        <w:br/>
        <w:t>www.wisevier.com/locate/jp on 16 December, 2018.</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 Academic Manual (2012). Academic Regulations for Students Undergraduate Programmes. Academic Assessment for 2011 -2012 Session. Retrieved from</w:t>
      </w:r>
      <w:r>
        <w:rPr>
          <w:rFonts w:ascii="Times New Roman" w:eastAsia="Times New Roman" w:hAnsi="Times New Roman" w:cs="Times New Roman"/>
          <w:sz w:val="24"/>
          <w:szCs w:val="24"/>
        </w:rPr>
        <w:br/>
        <w:t>http://www.uk.ac.uk/academicmanual/part-3/ on 9th December, 2018.</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Ukuije, R.P.I. (2011). Educational Assessment for Quality Education in Nigeria. Retrieved from online PDF downloaded on 10th November, 2018.</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Universal Basic Education Commision (2010). Continuous Assessment and Guidance and Counselling: Manual for the Re-Training of Basic Education Teachers and Basic Education Managers. Abuja: UBEC. ISBN 13-978-978-49501-9-0.</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Universal Basic Education Commision (2010). Continuous Assessment and Guidance and Counselling: Manual for the Re-Training of Basic Education Teachers and Basic Education Managers. Abuja: UBEC. ISBN 13-978-978-49501-9-0. </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Wikipedia (2012). Entry Level. Free Online Encyclopedia. Retrieved on 23rd August, 2012.</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Yousef, D.A. (2011). Academic Performance of Business Students in Quantitative Courses. A study in the Faculty of Business and Economics at the UAE University. Journal of Innovative Education: Decision Sciences Institute. 9 (2) 255-267. Retrieved from Electric Mail dayousef@vaeu.ac.ea on 29 November, 2018.</w:t>
      </w:r>
    </w:p>
    <w:p w:rsidR="00387F73" w:rsidRDefault="00FF2098" w:rsidP="00B1300F">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Ysseldyke, S., &amp; Salvia, J. (2011). Assessment. NewYork: Houghton Mufflin.</w:t>
      </w:r>
    </w:p>
    <w:p w:rsidR="00387F73" w:rsidRDefault="00387F73" w:rsidP="00FF2098">
      <w:pPr>
        <w:pStyle w:val="normal0"/>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B1300F" w:rsidRDefault="00B1300F"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FF2098" w:rsidP="00FF2098">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387F73" w:rsidRDefault="00FF2098" w:rsidP="00FF2098">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COLLEGE OF EDUCATION ILORIN.</w:t>
      </w:r>
    </w:p>
    <w:p w:rsidR="00387F73" w:rsidRDefault="00FF2098" w:rsidP="00FF2098">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BILOGY / INTEGRATED SCIENCE</w:t>
      </w:r>
    </w:p>
    <w:p w:rsidR="00387F73" w:rsidRDefault="00FF2098" w:rsidP="00FF2098">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Influence of </w:t>
      </w:r>
      <w:r w:rsidR="00B1300F">
        <w:rPr>
          <w:rFonts w:ascii="Times New Roman" w:eastAsia="Times New Roman" w:hAnsi="Times New Roman" w:cs="Times New Roman"/>
          <w:b/>
          <w:sz w:val="24"/>
          <w:szCs w:val="24"/>
        </w:rPr>
        <w:t>Continuous</w:t>
      </w:r>
      <w:r>
        <w:rPr>
          <w:rFonts w:ascii="Times New Roman" w:eastAsia="Times New Roman" w:hAnsi="Times New Roman" w:cs="Times New Roman"/>
          <w:b/>
          <w:sz w:val="24"/>
          <w:szCs w:val="24"/>
        </w:rPr>
        <w:t xml:space="preserve"> Asses</w:t>
      </w:r>
      <w:r w:rsidR="00B1300F">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ment (CA) On Academic Performance Of Biology Students In Some Selected Schools In Ilorin East L.GA. Kwara State</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Dear Respondents,</w:t>
      </w:r>
    </w:p>
    <w:p w:rsidR="00387F73" w:rsidRDefault="00FF2098" w:rsidP="00FF2098">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designed to elicit relevant data on the above subject. Your support in providing relevant information will be valuable to this research.</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gathered via this questionnaire is for academic propose only and will be treated with utmost confidentially.</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387F73" w:rsidRDefault="00FF2098" w:rsidP="00FF209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ABDULKAREEM, Barakat Damilola</w:t>
      </w:r>
    </w:p>
    <w:p w:rsidR="00387F73" w:rsidRDefault="00FF2098" w:rsidP="00FF209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categor</w:t>
      </w:r>
      <w:r w:rsidR="00B1300F">
        <w:rPr>
          <w:rFonts w:ascii="Times New Roman" w:eastAsia="Times New Roman" w:hAnsi="Times New Roman" w:cs="Times New Roman"/>
          <w:sz w:val="24"/>
          <w:szCs w:val="24"/>
        </w:rPr>
        <w:t>ized into Section A, B, C, &amp; D</w:t>
      </w:r>
    </w:p>
    <w:p w:rsidR="00387F73" w:rsidRDefault="00FF2098" w:rsidP="00FF2098">
      <w:pPr>
        <w:pStyle w:val="normal0"/>
        <w:spacing w:after="0" w:line="360" w:lineRule="auto"/>
        <w:rPr>
          <w:rFonts w:ascii="Times New Roman" w:eastAsia="Times New Roman" w:hAnsi="Times New Roman" w:cs="Times New Roman"/>
          <w:b/>
          <w:sz w:val="24"/>
          <w:szCs w:val="24"/>
        </w:rPr>
      </w:pPr>
      <w:r>
        <w:br w:type="page"/>
      </w:r>
    </w:p>
    <w:p w:rsidR="00387F73" w:rsidRDefault="00FF2098" w:rsidP="00FF209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A</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Demographic Information.</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r>
        <w:rPr>
          <w:rFonts w:ascii="Times New Roman" w:eastAsia="Times New Roman" w:hAnsi="Times New Roman" w:cs="Times New Roman"/>
          <w:sz w:val="24"/>
          <w:szCs w:val="24"/>
        </w:rPr>
        <w:t>: Please fill and tick (√) as appropriate</w:t>
      </w:r>
    </w:p>
    <w:p w:rsidR="00387F73" w:rsidRDefault="00FF2098" w:rsidP="00FF209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MALE   </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       FEMALE   </w:t>
      </w:r>
      <w:r>
        <w:rPr>
          <w:rFonts w:ascii="Times New Roman" w:eastAsia="Times New Roman" w:hAnsi="Times New Roman" w:cs="Times New Roman"/>
          <w:b/>
          <w:sz w:val="24"/>
          <w:szCs w:val="24"/>
        </w:rPr>
        <w:t>(  )</w:t>
      </w:r>
    </w:p>
    <w:p w:rsidR="00387F73" w:rsidRDefault="00FF2098" w:rsidP="00FF2098">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S.  S.S1 (  ).            S .S .S 2 (  ).        </w:t>
      </w:r>
      <w:r>
        <w:rPr>
          <w:rFonts w:ascii="Times New Roman" w:eastAsia="Times New Roman" w:hAnsi="Times New Roman" w:cs="Times New Roman"/>
          <w:sz w:val="24"/>
          <w:szCs w:val="24"/>
        </w:rPr>
        <w:tab/>
        <w:t>S.S.S 3 (  )</w:t>
      </w:r>
    </w:p>
    <w:p w:rsidR="00387F73" w:rsidRDefault="00387F73" w:rsidP="00FF2098">
      <w:pPr>
        <w:pStyle w:val="normal0"/>
        <w:spacing w:after="0" w:line="360" w:lineRule="auto"/>
        <w:rPr>
          <w:rFonts w:ascii="Times New Roman" w:eastAsia="Times New Roman" w:hAnsi="Times New Roman" w:cs="Times New Roman"/>
          <w:sz w:val="24"/>
          <w:szCs w:val="24"/>
        </w:rPr>
      </w:pP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Research Question One:</w:t>
      </w:r>
      <w:r>
        <w:rPr>
          <w:rFonts w:ascii="Times New Roman" w:eastAsia="Times New Roman" w:hAnsi="Times New Roman" w:cs="Times New Roman"/>
          <w:sz w:val="24"/>
          <w:szCs w:val="24"/>
        </w:rPr>
        <w:t xml:space="preserve"> </w:t>
      </w:r>
    </w:p>
    <w:p w:rsidR="00387F73" w:rsidRDefault="00FF2098" w:rsidP="00FF2098">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What method does your teacher use the most to access you ?</w:t>
      </w:r>
    </w:p>
    <w:p w:rsidR="00387F73" w:rsidRDefault="00FF2098" w:rsidP="00FF209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r>
        <w:rPr>
          <w:rFonts w:ascii="Times New Roman" w:eastAsia="Times New Roman" w:hAnsi="Times New Roman" w:cs="Times New Roman"/>
          <w:sz w:val="24"/>
          <w:szCs w:val="24"/>
        </w:rPr>
        <w:t>: Please fill and tick (√) as appropriate options to the question</w:t>
      </w:r>
    </w:p>
    <w:tbl>
      <w:tblPr>
        <w:tblStyle w:val="a8"/>
        <w:tblW w:w="74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7"/>
        <w:gridCol w:w="1428"/>
        <w:gridCol w:w="1002"/>
        <w:gridCol w:w="1145"/>
        <w:gridCol w:w="1050"/>
      </w:tblGrid>
      <w:tr w:rsidR="00387F73">
        <w:trPr>
          <w:cantSplit/>
          <w:trHeight w:val="187"/>
          <w:tblHeader/>
        </w:trPr>
        <w:tc>
          <w:tcPr>
            <w:tcW w:w="2777"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Strategies</w:t>
            </w:r>
          </w:p>
        </w:tc>
        <w:tc>
          <w:tcPr>
            <w:tcW w:w="1428"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Very Often</w:t>
            </w:r>
          </w:p>
        </w:tc>
        <w:tc>
          <w:tcPr>
            <w:tcW w:w="1002"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Often</w:t>
            </w:r>
          </w:p>
        </w:tc>
        <w:tc>
          <w:tcPr>
            <w:tcW w:w="1145"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often</w:t>
            </w:r>
          </w:p>
        </w:tc>
        <w:tc>
          <w:tcPr>
            <w:tcW w:w="10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w:t>
            </w:r>
          </w:p>
        </w:tc>
      </w:tr>
      <w:tr w:rsidR="00387F73">
        <w:trPr>
          <w:cantSplit/>
          <w:trHeight w:val="285"/>
          <w:tblHeader/>
        </w:trPr>
        <w:tc>
          <w:tcPr>
            <w:tcW w:w="2777"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Oral Tests</w:t>
            </w:r>
            <w:r>
              <w:rPr>
                <w:rFonts w:ascii="Times New Roman" w:eastAsia="Times New Roman" w:hAnsi="Times New Roman" w:cs="Times New Roman"/>
                <w:sz w:val="24"/>
                <w:szCs w:val="24"/>
              </w:rPr>
              <w:tab/>
            </w:r>
          </w:p>
        </w:tc>
        <w:tc>
          <w:tcPr>
            <w:tcW w:w="1428"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002"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14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105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r>
      <w:tr w:rsidR="00387F73">
        <w:trPr>
          <w:cantSplit/>
          <w:trHeight w:val="185"/>
          <w:tblHeader/>
        </w:trPr>
        <w:tc>
          <w:tcPr>
            <w:tcW w:w="2777"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Written Tests</w:t>
            </w:r>
          </w:p>
        </w:tc>
        <w:tc>
          <w:tcPr>
            <w:tcW w:w="1428"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002"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14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105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r>
      <w:tr w:rsidR="00387F73">
        <w:trPr>
          <w:cantSplit/>
          <w:tblHeader/>
        </w:trPr>
        <w:tc>
          <w:tcPr>
            <w:tcW w:w="2777"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Take-home Assignments</w:t>
            </w:r>
          </w:p>
        </w:tc>
        <w:tc>
          <w:tcPr>
            <w:tcW w:w="1428"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002"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14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105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r>
      <w:tr w:rsidR="00387F73">
        <w:trPr>
          <w:cantSplit/>
          <w:tblHeader/>
        </w:trPr>
        <w:tc>
          <w:tcPr>
            <w:tcW w:w="2777" w:type="dxa"/>
          </w:tcPr>
          <w:p w:rsidR="00387F73" w:rsidRDefault="00FF2098" w:rsidP="00FF2098">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Practical</w:t>
            </w:r>
          </w:p>
        </w:tc>
        <w:tc>
          <w:tcPr>
            <w:tcW w:w="1428"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002" w:type="dxa"/>
          </w:tcPr>
          <w:p w:rsidR="00387F73" w:rsidRDefault="00387F73" w:rsidP="00FF2098">
            <w:pPr>
              <w:pStyle w:val="normal0"/>
              <w:spacing w:line="360" w:lineRule="auto"/>
              <w:rPr>
                <w:rFonts w:ascii="Times New Roman" w:eastAsia="Times New Roman" w:hAnsi="Times New Roman" w:cs="Times New Roman"/>
                <w:sz w:val="24"/>
                <w:szCs w:val="24"/>
              </w:rPr>
            </w:pPr>
          </w:p>
        </w:tc>
        <w:tc>
          <w:tcPr>
            <w:tcW w:w="114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105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r>
    </w:tbl>
    <w:p w:rsidR="00387F73" w:rsidRDefault="00387F73" w:rsidP="00FF2098">
      <w:pPr>
        <w:pStyle w:val="normal0"/>
        <w:tabs>
          <w:tab w:val="left" w:pos="720"/>
          <w:tab w:val="left" w:pos="1172"/>
        </w:tabs>
        <w:spacing w:after="0" w:line="360" w:lineRule="auto"/>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FF2098" w:rsidP="00FF2098">
      <w:pPr>
        <w:pStyle w:val="normal0"/>
        <w:tabs>
          <w:tab w:val="left" w:pos="720"/>
          <w:tab w:val="left" w:pos="1172"/>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Research Question Two</w:t>
      </w:r>
    </w:p>
    <w:p w:rsidR="00387F73" w:rsidRDefault="00FF2098" w:rsidP="00FF2098">
      <w:pPr>
        <w:pStyle w:val="normal0"/>
        <w:tabs>
          <w:tab w:val="left" w:pos="720"/>
          <w:tab w:val="left" w:pos="1172"/>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tests, written test,  take home  Assignments, and practical  relate to your performance in the following ways? </w:t>
      </w:r>
    </w:p>
    <w:p w:rsidR="00387F73" w:rsidRDefault="00FF2098" w:rsidP="00FF2098">
      <w:pPr>
        <w:pStyle w:val="normal0"/>
        <w:tabs>
          <w:tab w:val="left" w:pos="720"/>
          <w:tab w:val="left" w:pos="1172"/>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Instruction: kindly tick( )the most appropriate options to the questions</w:t>
      </w:r>
    </w:p>
    <w:p w:rsidR="00387F73" w:rsidRDefault="00387F73" w:rsidP="00FF2098">
      <w:pPr>
        <w:pStyle w:val="normal0"/>
        <w:tabs>
          <w:tab w:val="left" w:pos="720"/>
          <w:tab w:val="left" w:pos="1172"/>
        </w:tabs>
        <w:spacing w:after="0" w:line="360" w:lineRule="auto"/>
        <w:rPr>
          <w:rFonts w:ascii="Times New Roman" w:eastAsia="Times New Roman" w:hAnsi="Times New Roman" w:cs="Times New Roman"/>
          <w:b/>
          <w:sz w:val="24"/>
          <w:szCs w:val="24"/>
        </w:rPr>
      </w:pPr>
    </w:p>
    <w:tbl>
      <w:tblPr>
        <w:tblStyle w:val="a9"/>
        <w:tblW w:w="8545"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3686"/>
        <w:gridCol w:w="1172"/>
        <w:gridCol w:w="709"/>
        <w:gridCol w:w="567"/>
        <w:gridCol w:w="425"/>
        <w:gridCol w:w="709"/>
        <w:gridCol w:w="709"/>
      </w:tblGrid>
      <w:tr w:rsidR="00387F73" w:rsidTr="00B1300F">
        <w:trPr>
          <w:cantSplit/>
          <w:trHeight w:val="2544"/>
          <w:tblHeader/>
        </w:trPr>
        <w:tc>
          <w:tcPr>
            <w:tcW w:w="568" w:type="dxa"/>
          </w:tcPr>
          <w:p w:rsidR="00387F73" w:rsidRDefault="00FF2098" w:rsidP="00FF2098">
            <w:pPr>
              <w:pStyle w:val="normal0"/>
              <w:tabs>
                <w:tab w:val="left" w:pos="720"/>
                <w:tab w:val="left" w:pos="1172"/>
                <w:tab w:val="left" w:pos="2160"/>
                <w:tab w:val="left" w:pos="2646"/>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S/N</w:t>
            </w:r>
          </w:p>
        </w:tc>
        <w:tc>
          <w:tcPr>
            <w:tcW w:w="3686" w:type="dxa"/>
          </w:tcPr>
          <w:p w:rsidR="00387F73" w:rsidRDefault="00FF2098" w:rsidP="00FF2098">
            <w:pPr>
              <w:pStyle w:val="normal0"/>
              <w:tabs>
                <w:tab w:val="left" w:pos="720"/>
                <w:tab w:val="left" w:pos="1172"/>
                <w:tab w:val="left" w:pos="2160"/>
                <w:tab w:val="left" w:pos="2646"/>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Items</w:t>
            </w:r>
          </w:p>
        </w:tc>
        <w:tc>
          <w:tcPr>
            <w:tcW w:w="1172" w:type="dxa"/>
          </w:tcPr>
          <w:p w:rsidR="00387F73" w:rsidRDefault="00FF2098" w:rsidP="00B1300F">
            <w:pPr>
              <w:pStyle w:val="normal0"/>
              <w:tabs>
                <w:tab w:val="left" w:pos="478"/>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Agreed</w:t>
            </w:r>
          </w:p>
        </w:tc>
        <w:tc>
          <w:tcPr>
            <w:tcW w:w="709"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Agreed</w:t>
            </w:r>
          </w:p>
        </w:tc>
        <w:tc>
          <w:tcPr>
            <w:tcW w:w="567"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Disagreed</w:t>
            </w:r>
          </w:p>
        </w:tc>
        <w:tc>
          <w:tcPr>
            <w:tcW w:w="425"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Disagreed</w:t>
            </w:r>
          </w:p>
        </w:tc>
        <w:tc>
          <w:tcPr>
            <w:tcW w:w="709"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Response</w:t>
            </w:r>
          </w:p>
        </w:tc>
        <w:tc>
          <w:tcPr>
            <w:tcW w:w="709"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Sample</w:t>
            </w:r>
          </w:p>
        </w:tc>
      </w:tr>
      <w:tr w:rsidR="00387F73" w:rsidTr="00B1300F">
        <w:trPr>
          <w:cantSplit/>
          <w:tblHeader/>
        </w:trPr>
        <w:tc>
          <w:tcPr>
            <w:tcW w:w="568"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 the whole mind of the student</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rsidTr="00B1300F">
        <w:trPr>
          <w:cantSplit/>
          <w:tblHeader/>
        </w:trPr>
        <w:tc>
          <w:tcPr>
            <w:tcW w:w="568"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Improves teaching-learning process</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rsidTr="00B1300F">
        <w:trPr>
          <w:cantSplit/>
          <w:tblHeader/>
        </w:trPr>
        <w:tc>
          <w:tcPr>
            <w:tcW w:w="568"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Identify weak students</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rsidTr="00B1300F">
        <w:trPr>
          <w:cantSplit/>
          <w:tblHeader/>
        </w:trPr>
        <w:tc>
          <w:tcPr>
            <w:tcW w:w="568"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develop a revising habit </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rsidTr="00B1300F">
        <w:trPr>
          <w:cantSplit/>
          <w:tblHeader/>
        </w:trPr>
        <w:tc>
          <w:tcPr>
            <w:tcW w:w="568"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students master the contents</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rsidTr="00B1300F">
        <w:trPr>
          <w:cantSplit/>
          <w:tblHeader/>
        </w:trPr>
        <w:tc>
          <w:tcPr>
            <w:tcW w:w="568"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387F73" w:rsidTr="00B1300F">
        <w:trPr>
          <w:cantSplit/>
          <w:tblHeader/>
        </w:trPr>
        <w:tc>
          <w:tcPr>
            <w:tcW w:w="568"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368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c>
          <w:tcPr>
            <w:tcW w:w="1172"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r>
    </w:tbl>
    <w:p w:rsidR="00387F73" w:rsidRDefault="00387F73" w:rsidP="00FF2098">
      <w:pPr>
        <w:pStyle w:val="normal0"/>
        <w:tabs>
          <w:tab w:val="left" w:pos="720"/>
          <w:tab w:val="left" w:pos="1172"/>
        </w:tabs>
        <w:spacing w:after="0" w:line="360" w:lineRule="auto"/>
        <w:rPr>
          <w:rFonts w:ascii="Times New Roman" w:eastAsia="Times New Roman" w:hAnsi="Times New Roman" w:cs="Times New Roman"/>
          <w:b/>
          <w:i/>
          <w:sz w:val="24"/>
          <w:szCs w:val="24"/>
        </w:rPr>
      </w:pPr>
    </w:p>
    <w:p w:rsidR="00387F73" w:rsidRDefault="00FF2098" w:rsidP="00FF2098">
      <w:pPr>
        <w:pStyle w:val="normal0"/>
        <w:tabs>
          <w:tab w:val="left" w:pos="720"/>
          <w:tab w:val="left" w:pos="1172"/>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SECTION D: Research Question Three : </w:t>
      </w:r>
      <w:r>
        <w:rPr>
          <w:rFonts w:ascii="Times New Roman" w:eastAsia="Times New Roman" w:hAnsi="Times New Roman" w:cs="Times New Roman"/>
          <w:sz w:val="24"/>
          <w:szCs w:val="24"/>
        </w:rPr>
        <w:t>how does countinous assesment bring effectiveness  to students performance ?</w:t>
      </w:r>
    </w:p>
    <w:p w:rsidR="00387F73" w:rsidRDefault="00387F73" w:rsidP="00FF2098">
      <w:pPr>
        <w:pStyle w:val="normal0"/>
        <w:tabs>
          <w:tab w:val="left" w:pos="720"/>
          <w:tab w:val="left" w:pos="1172"/>
        </w:tabs>
        <w:spacing w:after="0" w:line="360" w:lineRule="auto"/>
        <w:rPr>
          <w:rFonts w:ascii="Times New Roman" w:eastAsia="Times New Roman" w:hAnsi="Times New Roman" w:cs="Times New Roman"/>
          <w:b/>
          <w:sz w:val="24"/>
          <w:szCs w:val="24"/>
        </w:rPr>
      </w:pPr>
    </w:p>
    <w:tbl>
      <w:tblPr>
        <w:tblStyle w:val="aa"/>
        <w:tblW w:w="779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2976"/>
        <w:gridCol w:w="709"/>
        <w:gridCol w:w="709"/>
        <w:gridCol w:w="567"/>
        <w:gridCol w:w="425"/>
        <w:gridCol w:w="851"/>
        <w:gridCol w:w="850"/>
      </w:tblGrid>
      <w:tr w:rsidR="00387F73">
        <w:trPr>
          <w:cantSplit/>
          <w:trHeight w:val="2542"/>
          <w:tblHeader/>
        </w:trPr>
        <w:tc>
          <w:tcPr>
            <w:tcW w:w="710" w:type="dxa"/>
          </w:tcPr>
          <w:p w:rsidR="00387F73" w:rsidRDefault="00FF2098" w:rsidP="00FF2098">
            <w:pPr>
              <w:pStyle w:val="normal0"/>
              <w:tabs>
                <w:tab w:val="left" w:pos="720"/>
                <w:tab w:val="left" w:pos="1172"/>
                <w:tab w:val="left" w:pos="2160"/>
                <w:tab w:val="left" w:pos="2646"/>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976" w:type="dxa"/>
          </w:tcPr>
          <w:p w:rsidR="00387F73" w:rsidRDefault="00FF2098" w:rsidP="00FF2098">
            <w:pPr>
              <w:pStyle w:val="normal0"/>
              <w:tabs>
                <w:tab w:val="left" w:pos="720"/>
                <w:tab w:val="left" w:pos="1172"/>
                <w:tab w:val="left" w:pos="2160"/>
                <w:tab w:val="left" w:pos="2646"/>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Items</w:t>
            </w:r>
          </w:p>
        </w:tc>
        <w:tc>
          <w:tcPr>
            <w:tcW w:w="709"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Agreed</w:t>
            </w:r>
          </w:p>
        </w:tc>
        <w:tc>
          <w:tcPr>
            <w:tcW w:w="709"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Agreed</w:t>
            </w:r>
          </w:p>
        </w:tc>
        <w:tc>
          <w:tcPr>
            <w:tcW w:w="567"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Disagreed</w:t>
            </w:r>
          </w:p>
        </w:tc>
        <w:tc>
          <w:tcPr>
            <w:tcW w:w="425"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Disagreed</w:t>
            </w:r>
          </w:p>
        </w:tc>
        <w:tc>
          <w:tcPr>
            <w:tcW w:w="851"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Response</w:t>
            </w:r>
          </w:p>
        </w:tc>
        <w:tc>
          <w:tcPr>
            <w:tcW w:w="850" w:type="dxa"/>
          </w:tcPr>
          <w:p w:rsidR="00387F73" w:rsidRDefault="00FF2098" w:rsidP="00FF2098">
            <w:pPr>
              <w:pStyle w:val="normal0"/>
              <w:tabs>
                <w:tab w:val="left" w:pos="720"/>
                <w:tab w:val="left" w:pos="1172"/>
              </w:tabs>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Sample</w:t>
            </w:r>
          </w:p>
        </w:tc>
      </w:tr>
      <w:tr w:rsidR="00387F73">
        <w:trPr>
          <w:cantSplit/>
          <w:trHeight w:val="830"/>
          <w:tblHeader/>
        </w:trPr>
        <w:tc>
          <w:tcPr>
            <w:tcW w:w="71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 me to revise</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trPr>
          <w:cantSplit/>
          <w:tblHeader/>
        </w:trPr>
        <w:tc>
          <w:tcPr>
            <w:tcW w:w="71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become more confident and ready for final examination</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trPr>
          <w:cantSplit/>
          <w:tblHeader/>
        </w:trPr>
        <w:tc>
          <w:tcPr>
            <w:tcW w:w="71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gives me quick feedback</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trPr>
          <w:cantSplit/>
          <w:tblHeader/>
        </w:trPr>
        <w:tc>
          <w:tcPr>
            <w:tcW w:w="71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Improves my understanding</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trPr>
          <w:cantSplit/>
          <w:tblHeader/>
        </w:trPr>
        <w:tc>
          <w:tcPr>
            <w:tcW w:w="71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learn answering techniques and question approach</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87F73">
        <w:trPr>
          <w:cantSplit/>
          <w:tblHeader/>
        </w:trPr>
        <w:tc>
          <w:tcPr>
            <w:tcW w:w="71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387F73">
        <w:trPr>
          <w:cantSplit/>
          <w:tblHeader/>
        </w:trPr>
        <w:tc>
          <w:tcPr>
            <w:tcW w:w="71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2976" w:type="dxa"/>
          </w:tcPr>
          <w:p w:rsidR="00387F73" w:rsidRDefault="00FF2098" w:rsidP="00FF2098">
            <w:pPr>
              <w:pStyle w:val="normal0"/>
              <w:tabs>
                <w:tab w:val="left" w:pos="720"/>
                <w:tab w:val="left" w:pos="1172"/>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709"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567"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425"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1"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c>
          <w:tcPr>
            <w:tcW w:w="850" w:type="dxa"/>
          </w:tcPr>
          <w:p w:rsidR="00387F73" w:rsidRDefault="00387F73" w:rsidP="00FF2098">
            <w:pPr>
              <w:pStyle w:val="normal0"/>
              <w:tabs>
                <w:tab w:val="left" w:pos="720"/>
                <w:tab w:val="left" w:pos="1172"/>
              </w:tabs>
              <w:spacing w:line="360" w:lineRule="auto"/>
              <w:rPr>
                <w:rFonts w:ascii="Times New Roman" w:eastAsia="Times New Roman" w:hAnsi="Times New Roman" w:cs="Times New Roman"/>
                <w:sz w:val="24"/>
                <w:szCs w:val="24"/>
              </w:rPr>
            </w:pPr>
          </w:p>
        </w:tc>
      </w:tr>
    </w:tbl>
    <w:p w:rsidR="00387F73" w:rsidRDefault="00387F73" w:rsidP="00FF2098">
      <w:pPr>
        <w:pStyle w:val="normal0"/>
        <w:tabs>
          <w:tab w:val="left" w:pos="720"/>
          <w:tab w:val="left" w:pos="1172"/>
        </w:tabs>
        <w:spacing w:after="0" w:line="360" w:lineRule="auto"/>
        <w:rPr>
          <w:rFonts w:ascii="Times New Roman" w:eastAsia="Times New Roman" w:hAnsi="Times New Roman" w:cs="Times New Roman"/>
          <w:sz w:val="24"/>
          <w:szCs w:val="24"/>
        </w:rPr>
      </w:pPr>
    </w:p>
    <w:p w:rsidR="00387F73" w:rsidRDefault="00387F73" w:rsidP="00FF2098">
      <w:pPr>
        <w:pStyle w:val="normal0"/>
        <w:tabs>
          <w:tab w:val="left" w:pos="720"/>
          <w:tab w:val="left" w:pos="1172"/>
        </w:tabs>
        <w:spacing w:after="0" w:line="360" w:lineRule="auto"/>
        <w:rPr>
          <w:rFonts w:ascii="Times New Roman" w:eastAsia="Times New Roman" w:hAnsi="Times New Roman" w:cs="Times New Roman"/>
          <w:b/>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spacing w:after="0" w:line="360" w:lineRule="auto"/>
        <w:jc w:val="both"/>
        <w:rPr>
          <w:rFonts w:ascii="Times New Roman" w:eastAsia="Times New Roman" w:hAnsi="Times New Roman" w:cs="Times New Roman"/>
          <w:sz w:val="24"/>
          <w:szCs w:val="24"/>
        </w:rPr>
      </w:pPr>
    </w:p>
    <w:p w:rsidR="00387F73" w:rsidRDefault="00387F73" w:rsidP="00FF2098">
      <w:pPr>
        <w:pStyle w:val="normal0"/>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FF2098"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87F73" w:rsidRDefault="00387F73" w:rsidP="00FF2098">
      <w:pPr>
        <w:pStyle w:val="normal0"/>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pBdr>
          <w:top w:val="nil"/>
          <w:left w:val="nil"/>
          <w:bottom w:val="nil"/>
          <w:right w:val="nil"/>
          <w:between w:val="nil"/>
        </w:pBdr>
        <w:tabs>
          <w:tab w:val="left" w:pos="720"/>
          <w:tab w:val="left" w:pos="1172"/>
        </w:tabs>
        <w:spacing w:after="0" w:line="360" w:lineRule="auto"/>
        <w:jc w:val="center"/>
        <w:rPr>
          <w:rFonts w:ascii="Times New Roman" w:eastAsia="Times New Roman" w:hAnsi="Times New Roman" w:cs="Times New Roman"/>
          <w:b/>
          <w:color w:val="000000"/>
          <w:sz w:val="24"/>
          <w:szCs w:val="24"/>
        </w:rPr>
      </w:pPr>
    </w:p>
    <w:p w:rsidR="00387F73" w:rsidRDefault="00387F73" w:rsidP="00FF2098">
      <w:pPr>
        <w:pStyle w:val="normal0"/>
        <w:spacing w:after="0" w:line="360" w:lineRule="auto"/>
        <w:rPr>
          <w:rFonts w:ascii="Times New Roman" w:eastAsia="Times New Roman" w:hAnsi="Times New Roman" w:cs="Times New Roman"/>
          <w:b/>
          <w:sz w:val="24"/>
          <w:szCs w:val="24"/>
          <w:u w:val="single"/>
        </w:rPr>
      </w:pPr>
      <w:bookmarkStart w:id="4" w:name="_gjdgxs" w:colFirst="0" w:colLast="0"/>
      <w:bookmarkEnd w:id="4"/>
    </w:p>
    <w:sectPr w:rsidR="00387F73" w:rsidSect="00FF2098">
      <w:footerReference w:type="default" r:id="rId8"/>
      <w:pgSz w:w="11520" w:h="14400" w:code="7"/>
      <w:pgMar w:top="1440" w:right="1440" w:bottom="1440" w:left="144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BEF" w:rsidRDefault="00D13BEF" w:rsidP="00387F73">
      <w:pPr>
        <w:spacing w:after="0" w:line="240" w:lineRule="auto"/>
      </w:pPr>
      <w:r>
        <w:separator/>
      </w:r>
    </w:p>
  </w:endnote>
  <w:endnote w:type="continuationSeparator" w:id="1">
    <w:p w:rsidR="00D13BEF" w:rsidRDefault="00D13BEF" w:rsidP="00387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00" w:rsidRDefault="00A10C4F">
    <w:pPr>
      <w:pStyle w:val="normal0"/>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371A00">
      <w:rPr>
        <w:color w:val="000000"/>
      </w:rPr>
      <w:instrText>PAGE</w:instrText>
    </w:r>
    <w:r>
      <w:rPr>
        <w:color w:val="000000"/>
      </w:rPr>
      <w:fldChar w:fldCharType="separate"/>
    </w:r>
    <w:r w:rsidR="00335786">
      <w:rPr>
        <w:noProof/>
        <w:color w:val="000000"/>
      </w:rPr>
      <w:t>6</w:t>
    </w:r>
    <w:r>
      <w:rPr>
        <w:color w:val="000000"/>
      </w:rPr>
      <w:fldChar w:fldCharType="end"/>
    </w:r>
  </w:p>
  <w:p w:rsidR="00371A00" w:rsidRDefault="00371A00">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BEF" w:rsidRDefault="00D13BEF" w:rsidP="00387F73">
      <w:pPr>
        <w:spacing w:after="0" w:line="240" w:lineRule="auto"/>
      </w:pPr>
      <w:r>
        <w:separator/>
      </w:r>
    </w:p>
  </w:footnote>
  <w:footnote w:type="continuationSeparator" w:id="1">
    <w:p w:rsidR="00D13BEF" w:rsidRDefault="00D13BEF" w:rsidP="00387F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38F5"/>
    <w:multiLevelType w:val="multilevel"/>
    <w:tmpl w:val="AAF87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675448A"/>
    <w:multiLevelType w:val="hybridMultilevel"/>
    <w:tmpl w:val="653C0C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4C3636"/>
    <w:multiLevelType w:val="multilevel"/>
    <w:tmpl w:val="FAD684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70E379A3"/>
    <w:multiLevelType w:val="hybridMultilevel"/>
    <w:tmpl w:val="6C183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87F73"/>
    <w:rsid w:val="0002252D"/>
    <w:rsid w:val="000A1D1B"/>
    <w:rsid w:val="00283C52"/>
    <w:rsid w:val="00335786"/>
    <w:rsid w:val="00371A00"/>
    <w:rsid w:val="00387F73"/>
    <w:rsid w:val="004B1D33"/>
    <w:rsid w:val="00541620"/>
    <w:rsid w:val="00580285"/>
    <w:rsid w:val="008F6667"/>
    <w:rsid w:val="009D272A"/>
    <w:rsid w:val="00A10C4F"/>
    <w:rsid w:val="00B1300F"/>
    <w:rsid w:val="00BD21FF"/>
    <w:rsid w:val="00C34777"/>
    <w:rsid w:val="00CA6E02"/>
    <w:rsid w:val="00D13BEF"/>
    <w:rsid w:val="00E45BA5"/>
    <w:rsid w:val="00E96F8D"/>
    <w:rsid w:val="00F747FC"/>
    <w:rsid w:val="00FF2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 id="V:Rule2" type="connector" idref="#_x0000_s1031"/>
        <o:r id="V:Rule3" type="connector" idref="#_x0000_s1029"/>
        <o:r id="V:Rule4" type="connector" idref="#_x0000_s1030"/>
        <o:r id="V:Rule5" type="connector" idref="#_x0000_s1027"/>
        <o:r id="V:Rule6" type="connector" idref="#_x0000_s1028"/>
        <o:r id="V:Rule7"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777"/>
  </w:style>
  <w:style w:type="paragraph" w:styleId="Heading1">
    <w:name w:val="heading 1"/>
    <w:basedOn w:val="normal0"/>
    <w:next w:val="normal0"/>
    <w:rsid w:val="00387F73"/>
    <w:pPr>
      <w:keepNext/>
      <w:keepLines/>
      <w:spacing w:before="480" w:after="120"/>
      <w:outlineLvl w:val="0"/>
    </w:pPr>
    <w:rPr>
      <w:b/>
      <w:sz w:val="48"/>
      <w:szCs w:val="48"/>
    </w:rPr>
  </w:style>
  <w:style w:type="paragraph" w:styleId="Heading2">
    <w:name w:val="heading 2"/>
    <w:basedOn w:val="normal0"/>
    <w:next w:val="normal0"/>
    <w:rsid w:val="00387F73"/>
    <w:pPr>
      <w:keepNext/>
      <w:keepLines/>
      <w:spacing w:before="360" w:after="80"/>
      <w:outlineLvl w:val="1"/>
    </w:pPr>
    <w:rPr>
      <w:b/>
      <w:sz w:val="36"/>
      <w:szCs w:val="36"/>
    </w:rPr>
  </w:style>
  <w:style w:type="paragraph" w:styleId="Heading3">
    <w:name w:val="heading 3"/>
    <w:basedOn w:val="normal0"/>
    <w:next w:val="normal0"/>
    <w:rsid w:val="00387F73"/>
    <w:pPr>
      <w:keepNext/>
      <w:keepLines/>
      <w:spacing w:before="280" w:after="80"/>
      <w:outlineLvl w:val="2"/>
    </w:pPr>
    <w:rPr>
      <w:b/>
      <w:sz w:val="28"/>
      <w:szCs w:val="28"/>
    </w:rPr>
  </w:style>
  <w:style w:type="paragraph" w:styleId="Heading4">
    <w:name w:val="heading 4"/>
    <w:basedOn w:val="normal0"/>
    <w:next w:val="normal0"/>
    <w:rsid w:val="00387F73"/>
    <w:pPr>
      <w:keepNext/>
      <w:keepLines/>
      <w:spacing w:before="240" w:after="40"/>
      <w:outlineLvl w:val="3"/>
    </w:pPr>
    <w:rPr>
      <w:b/>
      <w:sz w:val="24"/>
      <w:szCs w:val="24"/>
    </w:rPr>
  </w:style>
  <w:style w:type="paragraph" w:styleId="Heading5">
    <w:name w:val="heading 5"/>
    <w:basedOn w:val="normal0"/>
    <w:next w:val="normal0"/>
    <w:rsid w:val="00387F73"/>
    <w:pPr>
      <w:keepNext/>
      <w:keepLines/>
      <w:spacing w:before="220" w:after="40"/>
      <w:outlineLvl w:val="4"/>
    </w:pPr>
    <w:rPr>
      <w:b/>
    </w:rPr>
  </w:style>
  <w:style w:type="paragraph" w:styleId="Heading6">
    <w:name w:val="heading 6"/>
    <w:basedOn w:val="normal0"/>
    <w:next w:val="normal0"/>
    <w:rsid w:val="00387F7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87F73"/>
  </w:style>
  <w:style w:type="paragraph" w:styleId="Title">
    <w:name w:val="Title"/>
    <w:basedOn w:val="normal0"/>
    <w:next w:val="normal0"/>
    <w:rsid w:val="00387F73"/>
    <w:pPr>
      <w:keepNext/>
      <w:keepLines/>
      <w:spacing w:before="480" w:after="120"/>
    </w:pPr>
    <w:rPr>
      <w:b/>
      <w:sz w:val="72"/>
      <w:szCs w:val="72"/>
    </w:rPr>
  </w:style>
  <w:style w:type="paragraph" w:styleId="Subtitle">
    <w:name w:val="Subtitle"/>
    <w:basedOn w:val="normal0"/>
    <w:next w:val="normal0"/>
    <w:rsid w:val="00387F73"/>
    <w:pPr>
      <w:keepNext/>
      <w:keepLines/>
      <w:spacing w:before="360" w:after="80"/>
    </w:pPr>
    <w:rPr>
      <w:rFonts w:ascii="Georgia" w:eastAsia="Georgia" w:hAnsi="Georgia" w:cs="Georgia"/>
      <w:i/>
      <w:color w:val="666666"/>
      <w:sz w:val="48"/>
      <w:szCs w:val="48"/>
    </w:rPr>
  </w:style>
  <w:style w:type="table" w:customStyle="1" w:styleId="a">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387F73"/>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jibade@yahoo.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9068</Words>
  <Characters>51690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dc:creator>
  <cp:lastModifiedBy>ENGINEER 1</cp:lastModifiedBy>
  <cp:revision>4</cp:revision>
  <dcterms:created xsi:type="dcterms:W3CDTF">2024-10-07T12:08:00Z</dcterms:created>
  <dcterms:modified xsi:type="dcterms:W3CDTF">2024-10-07T12:10:00Z</dcterms:modified>
</cp:coreProperties>
</file>