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47" w:rsidRPr="00DE1874" w:rsidRDefault="00890947" w:rsidP="00890947">
      <w:pPr>
        <w:spacing w:after="200" w:line="360" w:lineRule="auto"/>
        <w:jc w:val="center"/>
        <w:rPr>
          <w:rFonts w:ascii="Times New Roman" w:hAnsi="Times New Roman" w:cs="Times New Roman"/>
          <w:b/>
          <w:sz w:val="28"/>
          <w:szCs w:val="28"/>
        </w:rPr>
      </w:pPr>
      <w:r w:rsidRPr="00DE1874">
        <w:rPr>
          <w:rFonts w:ascii="Times New Roman" w:eastAsia="Times New Roman" w:hAnsi="Times New Roman" w:cs="Times New Roman"/>
          <w:b/>
          <w:sz w:val="28"/>
          <w:szCs w:val="28"/>
        </w:rPr>
        <w:t>THE USE OF EXTENSIVE READING IN PROMOTING COMMUNICATION COMPETENCE IN SECONDARY SCHOOL STUDENTS IN ILORIN EAST LGA, KWARA STATE.</w:t>
      </w:r>
    </w:p>
    <w:p w:rsidR="00890947" w:rsidRDefault="00890947" w:rsidP="00890947">
      <w:pPr>
        <w:spacing w:after="200" w:line="360" w:lineRule="auto"/>
        <w:jc w:val="center"/>
        <w:rPr>
          <w:rFonts w:ascii="Times New Roman" w:hAnsi="Times New Roman" w:cs="Times New Roman"/>
          <w:b/>
          <w:sz w:val="28"/>
          <w:szCs w:val="28"/>
        </w:rPr>
      </w:pPr>
    </w:p>
    <w:p w:rsidR="00890947" w:rsidRPr="00DE1874" w:rsidRDefault="00890947" w:rsidP="00890947">
      <w:pPr>
        <w:spacing w:after="200" w:line="360" w:lineRule="auto"/>
        <w:jc w:val="center"/>
        <w:rPr>
          <w:rFonts w:ascii="Times New Roman" w:hAnsi="Times New Roman" w:cs="Times New Roman"/>
          <w:b/>
          <w:sz w:val="28"/>
          <w:szCs w:val="28"/>
        </w:rPr>
      </w:pPr>
    </w:p>
    <w:p w:rsidR="00890947" w:rsidRPr="00DE1874" w:rsidRDefault="00890947" w:rsidP="00890947">
      <w:pPr>
        <w:spacing w:after="200"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BY</w:t>
      </w:r>
    </w:p>
    <w:p w:rsidR="00890947" w:rsidRPr="00DE1874" w:rsidRDefault="00890947" w:rsidP="00890947">
      <w:pPr>
        <w:spacing w:after="200" w:line="360" w:lineRule="auto"/>
        <w:jc w:val="center"/>
        <w:rPr>
          <w:rFonts w:ascii="Times New Roman" w:hAnsi="Times New Roman" w:cs="Times New Roman"/>
          <w:b/>
          <w:sz w:val="28"/>
          <w:szCs w:val="28"/>
        </w:rPr>
      </w:pPr>
    </w:p>
    <w:p w:rsidR="00890947" w:rsidRPr="00DE1874" w:rsidRDefault="00890947" w:rsidP="00890947">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 xml:space="preserve">BELLO KAMALDEEN MAIMASA </w:t>
      </w:r>
    </w:p>
    <w:p w:rsidR="00890947" w:rsidRPr="00DE1874" w:rsidRDefault="00890947" w:rsidP="00890947">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KWCOED/IL/21/1055</w:t>
      </w:r>
    </w:p>
    <w:p w:rsidR="00890947" w:rsidRDefault="00890947" w:rsidP="00890947">
      <w:pPr>
        <w:spacing w:line="360" w:lineRule="auto"/>
        <w:jc w:val="center"/>
        <w:rPr>
          <w:rFonts w:ascii="Times New Roman" w:hAnsi="Times New Roman" w:cs="Times New Roman"/>
          <w:b/>
          <w:sz w:val="28"/>
          <w:szCs w:val="28"/>
        </w:rPr>
      </w:pPr>
    </w:p>
    <w:p w:rsidR="00890947" w:rsidRPr="00DE1874" w:rsidRDefault="00890947" w:rsidP="00890947">
      <w:pPr>
        <w:spacing w:line="360" w:lineRule="auto"/>
        <w:jc w:val="center"/>
        <w:rPr>
          <w:rFonts w:ascii="Times New Roman" w:hAnsi="Times New Roman" w:cs="Times New Roman"/>
          <w:b/>
          <w:sz w:val="28"/>
          <w:szCs w:val="28"/>
        </w:rPr>
      </w:pPr>
    </w:p>
    <w:p w:rsidR="00890947" w:rsidRPr="00DE1874" w:rsidRDefault="00890947" w:rsidP="00890947">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A RESEARCH PROJECT SUBMITTED TO THE DEPARTMENT OF ENGLISH, KWARA STATE COLLEGE OF EDUCATION, ILORIN</w:t>
      </w:r>
    </w:p>
    <w:p w:rsidR="00890947" w:rsidRPr="00DE1874" w:rsidRDefault="00890947" w:rsidP="00890947">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IN PARTIAL FULFILMENT OF THE REQUIREMENTS FOR THE AWARD OF NIGERIA CERTIFICATE IN EDUCATION (NCE)</w:t>
      </w:r>
    </w:p>
    <w:p w:rsidR="00890947" w:rsidRPr="00DE1874" w:rsidRDefault="00890947" w:rsidP="00890947">
      <w:pPr>
        <w:tabs>
          <w:tab w:val="left" w:pos="8023"/>
        </w:tabs>
        <w:spacing w:line="360" w:lineRule="auto"/>
        <w:ind w:left="2160" w:firstLine="720"/>
        <w:rPr>
          <w:rFonts w:ascii="Times New Roman" w:hAnsi="Times New Roman" w:cs="Times New Roman"/>
          <w:b/>
          <w:sz w:val="28"/>
          <w:szCs w:val="28"/>
        </w:rPr>
      </w:pPr>
      <w:r w:rsidRPr="00DE1874">
        <w:rPr>
          <w:rFonts w:ascii="Times New Roman" w:hAnsi="Times New Roman" w:cs="Times New Roman"/>
          <w:b/>
          <w:sz w:val="28"/>
          <w:szCs w:val="28"/>
        </w:rPr>
        <w:tab/>
      </w:r>
    </w:p>
    <w:p w:rsidR="00890947" w:rsidRPr="00DE1874" w:rsidRDefault="00890947" w:rsidP="00890947">
      <w:pPr>
        <w:spacing w:line="360" w:lineRule="auto"/>
        <w:ind w:left="2160" w:firstLine="720"/>
        <w:jc w:val="right"/>
        <w:rPr>
          <w:rFonts w:ascii="Times New Roman" w:hAnsi="Times New Roman" w:cs="Times New Roman"/>
          <w:b/>
          <w:sz w:val="28"/>
          <w:szCs w:val="28"/>
        </w:rPr>
      </w:pPr>
      <w:r w:rsidRPr="00DE1874">
        <w:rPr>
          <w:rFonts w:ascii="Times New Roman" w:hAnsi="Times New Roman" w:cs="Times New Roman"/>
          <w:b/>
          <w:sz w:val="28"/>
          <w:szCs w:val="28"/>
        </w:rPr>
        <w:t>JULY, 2024</w:t>
      </w:r>
    </w:p>
    <w:p w:rsidR="00890947" w:rsidRDefault="00890947" w:rsidP="00890947">
      <w:pPr>
        <w:spacing w:after="240" w:line="360" w:lineRule="auto"/>
        <w:jc w:val="center"/>
        <w:rPr>
          <w:rFonts w:ascii="Times New Roman" w:hAnsi="Times New Roman" w:cs="Times New Roman"/>
          <w:b/>
          <w:sz w:val="28"/>
          <w:szCs w:val="28"/>
        </w:rPr>
      </w:pPr>
    </w:p>
    <w:p w:rsidR="00890947" w:rsidRPr="00DE1874" w:rsidRDefault="00890947" w:rsidP="00890947">
      <w:pPr>
        <w:spacing w:after="240"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lastRenderedPageBreak/>
        <w:t>CERTIFICATION</w:t>
      </w:r>
    </w:p>
    <w:p w:rsidR="00890947" w:rsidRPr="00DE1874" w:rsidRDefault="00890947" w:rsidP="00890947">
      <w:pPr>
        <w:spacing w:after="240" w:line="480" w:lineRule="auto"/>
        <w:ind w:firstLine="720"/>
        <w:jc w:val="both"/>
        <w:rPr>
          <w:rFonts w:ascii="Times New Roman" w:hAnsi="Times New Roman" w:cs="Times New Roman"/>
          <w:i/>
          <w:sz w:val="28"/>
          <w:szCs w:val="28"/>
        </w:rPr>
      </w:pPr>
      <w:r w:rsidRPr="00DE1874">
        <w:rPr>
          <w:rFonts w:ascii="Times New Roman" w:hAnsi="Times New Roman" w:cs="Times New Roman"/>
          <w:sz w:val="28"/>
          <w:szCs w:val="28"/>
        </w:rPr>
        <w:t>This is to certify that this research project was carried out by Bello, Kamaldeen Maimasa of the Department of English, in School of Languages, Kwara State College of Education, Ilorin, Kwara State, Nigeria.</w:t>
      </w:r>
    </w:p>
    <w:p w:rsidR="00890947" w:rsidRPr="00DE1874" w:rsidRDefault="00890947" w:rsidP="00890947">
      <w:pPr>
        <w:spacing w:line="360" w:lineRule="auto"/>
        <w:jc w:val="both"/>
        <w:rPr>
          <w:rFonts w:ascii="Times New Roman" w:hAnsi="Times New Roman" w:cs="Times New Roman"/>
          <w:sz w:val="28"/>
          <w:szCs w:val="28"/>
        </w:rPr>
      </w:pPr>
    </w:p>
    <w:p w:rsidR="00890947" w:rsidRPr="00DE1874" w:rsidRDefault="00890947" w:rsidP="00890947">
      <w:pPr>
        <w:spacing w:line="360" w:lineRule="auto"/>
        <w:jc w:val="both"/>
        <w:rPr>
          <w:rFonts w:ascii="Times New Roman" w:hAnsi="Times New Roman" w:cs="Times New Roman"/>
          <w:sz w:val="28"/>
          <w:szCs w:val="28"/>
        </w:rPr>
      </w:pPr>
      <w:r w:rsidRPr="00DE1874">
        <w:rPr>
          <w:rFonts w:ascii="Times New Roman" w:hAnsi="Times New Roman" w:cs="Times New Roman"/>
          <w:sz w:val="28"/>
          <w:szCs w:val="28"/>
        </w:rPr>
        <w:t>Dr. L. A. Abdulkareem</w:t>
      </w:r>
      <w:r w:rsidRPr="00DE1874">
        <w:rPr>
          <w:rFonts w:ascii="Times New Roman" w:hAnsi="Times New Roman" w:cs="Times New Roman"/>
          <w:sz w:val="28"/>
          <w:szCs w:val="28"/>
        </w:rPr>
        <w:tab/>
        <w:t>____________</w:t>
      </w:r>
      <w:r>
        <w:rPr>
          <w:rFonts w:ascii="Times New Roman" w:hAnsi="Times New Roman" w:cs="Times New Roman"/>
          <w:sz w:val="28"/>
          <w:szCs w:val="28"/>
        </w:rPr>
        <w:t>__</w:t>
      </w:r>
      <w:r>
        <w:rPr>
          <w:rFonts w:ascii="Times New Roman" w:hAnsi="Times New Roman" w:cs="Times New Roman"/>
          <w:sz w:val="28"/>
          <w:szCs w:val="28"/>
        </w:rPr>
        <w:tab/>
      </w:r>
      <w:r w:rsidRPr="00DE1874">
        <w:rPr>
          <w:rFonts w:ascii="Times New Roman" w:hAnsi="Times New Roman" w:cs="Times New Roman"/>
          <w:sz w:val="28"/>
          <w:szCs w:val="28"/>
        </w:rPr>
        <w:tab/>
        <w:t>______________</w:t>
      </w:r>
    </w:p>
    <w:p w:rsidR="00890947" w:rsidRPr="00DE1874" w:rsidRDefault="00890947" w:rsidP="00890947">
      <w:pPr>
        <w:spacing w:line="360" w:lineRule="auto"/>
        <w:jc w:val="both"/>
        <w:rPr>
          <w:rFonts w:ascii="Times New Roman" w:hAnsi="Times New Roman" w:cs="Times New Roman"/>
          <w:sz w:val="28"/>
          <w:szCs w:val="28"/>
        </w:rPr>
      </w:pPr>
      <w:r w:rsidRPr="00DE1874">
        <w:rPr>
          <w:rFonts w:ascii="Times New Roman" w:hAnsi="Times New Roman" w:cs="Times New Roman"/>
          <w:sz w:val="28"/>
          <w:szCs w:val="28"/>
        </w:rPr>
        <w:t>Project Supervisor</w:t>
      </w:r>
      <w:r w:rsidRPr="00DE1874">
        <w:rPr>
          <w:rFonts w:ascii="Times New Roman" w:hAnsi="Times New Roman" w:cs="Times New Roman"/>
          <w:sz w:val="28"/>
          <w:szCs w:val="28"/>
        </w:rPr>
        <w:tab/>
      </w:r>
      <w:r w:rsidRPr="00DE1874">
        <w:rPr>
          <w:rFonts w:ascii="Times New Roman" w:hAnsi="Times New Roman" w:cs="Times New Roman"/>
          <w:sz w:val="28"/>
          <w:szCs w:val="28"/>
        </w:rPr>
        <w:tab/>
        <w:t>Signature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Date</w:t>
      </w:r>
    </w:p>
    <w:p w:rsidR="00890947" w:rsidRDefault="00890947" w:rsidP="00890947">
      <w:pPr>
        <w:spacing w:line="360" w:lineRule="auto"/>
        <w:jc w:val="both"/>
        <w:rPr>
          <w:rFonts w:ascii="Times New Roman" w:hAnsi="Times New Roman" w:cs="Times New Roman"/>
          <w:sz w:val="28"/>
          <w:szCs w:val="28"/>
        </w:rPr>
      </w:pPr>
    </w:p>
    <w:p w:rsidR="00890947" w:rsidRDefault="00890947" w:rsidP="00890947">
      <w:pPr>
        <w:spacing w:line="360" w:lineRule="auto"/>
        <w:jc w:val="both"/>
        <w:rPr>
          <w:rFonts w:ascii="Times New Roman" w:hAnsi="Times New Roman" w:cs="Times New Roman"/>
          <w:sz w:val="28"/>
          <w:szCs w:val="28"/>
        </w:rPr>
      </w:pPr>
    </w:p>
    <w:p w:rsidR="00890947" w:rsidRPr="00DE1874" w:rsidRDefault="00890947" w:rsidP="00890947">
      <w:pPr>
        <w:spacing w:line="360" w:lineRule="auto"/>
        <w:jc w:val="both"/>
        <w:rPr>
          <w:rFonts w:ascii="Times New Roman" w:hAnsi="Times New Roman" w:cs="Times New Roman"/>
          <w:sz w:val="28"/>
          <w:szCs w:val="28"/>
        </w:rPr>
      </w:pPr>
    </w:p>
    <w:p w:rsidR="00890947" w:rsidRPr="00DE1874" w:rsidRDefault="00890947" w:rsidP="00890947">
      <w:pPr>
        <w:spacing w:line="360" w:lineRule="auto"/>
        <w:jc w:val="both"/>
        <w:rPr>
          <w:rFonts w:ascii="Times New Roman" w:hAnsi="Times New Roman" w:cs="Times New Roman"/>
          <w:sz w:val="28"/>
          <w:szCs w:val="28"/>
        </w:rPr>
      </w:pPr>
      <w:r>
        <w:rPr>
          <w:rFonts w:ascii="Times New Roman" w:hAnsi="Times New Roman" w:cs="Times New Roman"/>
          <w:sz w:val="28"/>
          <w:szCs w:val="28"/>
        </w:rPr>
        <w:t>Mrs Oluwole, G. Y.</w:t>
      </w:r>
      <w:r>
        <w:rPr>
          <w:rFonts w:ascii="Times New Roman" w:hAnsi="Times New Roman" w:cs="Times New Roman"/>
          <w:sz w:val="28"/>
          <w:szCs w:val="28"/>
        </w:rPr>
        <w:tab/>
      </w:r>
      <w:r w:rsidRPr="00DE1874">
        <w:rPr>
          <w:rFonts w:ascii="Times New Roman" w:hAnsi="Times New Roman" w:cs="Times New Roman"/>
          <w:sz w:val="28"/>
          <w:szCs w:val="28"/>
        </w:rPr>
        <w:t xml:space="preserve">___________ </w:t>
      </w:r>
      <w:r w:rsidRPr="00DE1874">
        <w:rPr>
          <w:rFonts w:ascii="Times New Roman" w:hAnsi="Times New Roman" w:cs="Times New Roman"/>
          <w:sz w:val="28"/>
          <w:szCs w:val="28"/>
        </w:rPr>
        <w:tab/>
      </w:r>
      <w:r w:rsidRPr="00DE1874">
        <w:rPr>
          <w:rFonts w:ascii="Times New Roman" w:hAnsi="Times New Roman" w:cs="Times New Roman"/>
          <w:sz w:val="28"/>
          <w:szCs w:val="28"/>
        </w:rPr>
        <w:tab/>
        <w:t>___________</w:t>
      </w:r>
    </w:p>
    <w:p w:rsidR="00890947" w:rsidRPr="00DE1874" w:rsidRDefault="00890947" w:rsidP="0089094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sidRPr="00DE1874">
        <w:rPr>
          <w:rFonts w:ascii="Times New Roman" w:hAnsi="Times New Roman" w:cs="Times New Roman"/>
          <w:sz w:val="28"/>
          <w:szCs w:val="28"/>
        </w:rPr>
        <w:tab/>
        <w:t xml:space="preserve">Signature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 xml:space="preserve">Date </w:t>
      </w:r>
    </w:p>
    <w:p w:rsidR="00890947" w:rsidRDefault="00890947" w:rsidP="00890947">
      <w:pPr>
        <w:spacing w:line="360" w:lineRule="auto"/>
        <w:jc w:val="both"/>
        <w:rPr>
          <w:rFonts w:ascii="Times New Roman" w:hAnsi="Times New Roman" w:cs="Times New Roman"/>
          <w:sz w:val="28"/>
          <w:szCs w:val="28"/>
        </w:rPr>
      </w:pPr>
    </w:p>
    <w:p w:rsidR="00890947" w:rsidRDefault="00890947" w:rsidP="00890947">
      <w:pPr>
        <w:spacing w:line="360" w:lineRule="auto"/>
        <w:jc w:val="both"/>
        <w:rPr>
          <w:rFonts w:ascii="Times New Roman" w:hAnsi="Times New Roman" w:cs="Times New Roman"/>
          <w:sz w:val="28"/>
          <w:szCs w:val="28"/>
        </w:rPr>
      </w:pPr>
    </w:p>
    <w:p w:rsidR="00890947" w:rsidRPr="00DE1874" w:rsidRDefault="00890947" w:rsidP="00890947">
      <w:pPr>
        <w:spacing w:line="360" w:lineRule="auto"/>
        <w:jc w:val="both"/>
        <w:rPr>
          <w:rFonts w:ascii="Times New Roman" w:hAnsi="Times New Roman" w:cs="Times New Roman"/>
          <w:sz w:val="28"/>
          <w:szCs w:val="28"/>
        </w:rPr>
      </w:pPr>
    </w:p>
    <w:p w:rsidR="00890947" w:rsidRPr="00DE1874" w:rsidRDefault="00890947" w:rsidP="00890947">
      <w:pPr>
        <w:spacing w:line="360" w:lineRule="auto"/>
        <w:jc w:val="both"/>
        <w:rPr>
          <w:rFonts w:ascii="Times New Roman" w:hAnsi="Times New Roman" w:cs="Times New Roman"/>
          <w:sz w:val="28"/>
          <w:szCs w:val="28"/>
        </w:rPr>
      </w:pPr>
      <w:r w:rsidRPr="00DE1874">
        <w:rPr>
          <w:rFonts w:ascii="Times New Roman" w:hAnsi="Times New Roman" w:cs="Times New Roman"/>
          <w:sz w:val="28"/>
          <w:szCs w:val="28"/>
        </w:rPr>
        <w:t>Dr Ajadi, M.B.</w:t>
      </w:r>
      <w:r w:rsidRPr="00DE1874">
        <w:rPr>
          <w:rFonts w:ascii="Times New Roman" w:hAnsi="Times New Roman" w:cs="Times New Roman"/>
          <w:sz w:val="28"/>
          <w:szCs w:val="28"/>
        </w:rPr>
        <w:tab/>
      </w:r>
      <w:r w:rsidRPr="00DE1874">
        <w:rPr>
          <w:rFonts w:ascii="Times New Roman" w:hAnsi="Times New Roman" w:cs="Times New Roman"/>
          <w:sz w:val="28"/>
          <w:szCs w:val="28"/>
        </w:rPr>
        <w:tab/>
        <w:t>_____________</w:t>
      </w:r>
      <w:r w:rsidRPr="00DE1874">
        <w:rPr>
          <w:rFonts w:ascii="Times New Roman" w:hAnsi="Times New Roman" w:cs="Times New Roman"/>
          <w:sz w:val="28"/>
          <w:szCs w:val="28"/>
        </w:rPr>
        <w:tab/>
      </w:r>
      <w:r>
        <w:rPr>
          <w:rFonts w:ascii="Times New Roman" w:hAnsi="Times New Roman" w:cs="Times New Roman"/>
          <w:sz w:val="28"/>
          <w:szCs w:val="28"/>
        </w:rPr>
        <w:tab/>
      </w:r>
      <w:r w:rsidRPr="00DE1874">
        <w:rPr>
          <w:rFonts w:ascii="Times New Roman" w:hAnsi="Times New Roman" w:cs="Times New Roman"/>
          <w:sz w:val="28"/>
          <w:szCs w:val="28"/>
        </w:rPr>
        <w:t>___________</w:t>
      </w:r>
    </w:p>
    <w:p w:rsidR="00890947" w:rsidRPr="00DE1874" w:rsidRDefault="00890947" w:rsidP="00890947">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sidRPr="00DE1874">
        <w:rPr>
          <w:rFonts w:ascii="Times New Roman" w:hAnsi="Times New Roman" w:cs="Times New Roman"/>
          <w:sz w:val="28"/>
          <w:szCs w:val="28"/>
        </w:rPr>
        <w:t>Signature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Date</w:t>
      </w:r>
    </w:p>
    <w:p w:rsidR="00890947" w:rsidRPr="00DE1874" w:rsidRDefault="00890947" w:rsidP="00890947">
      <w:pPr>
        <w:spacing w:after="240" w:line="360" w:lineRule="auto"/>
        <w:jc w:val="center"/>
        <w:rPr>
          <w:rFonts w:ascii="Times New Roman" w:hAnsi="Times New Roman" w:cs="Times New Roman"/>
          <w:sz w:val="28"/>
          <w:szCs w:val="28"/>
        </w:rPr>
      </w:pPr>
    </w:p>
    <w:p w:rsidR="00890947" w:rsidRDefault="00890947" w:rsidP="00890947">
      <w:pPr>
        <w:spacing w:line="360" w:lineRule="auto"/>
        <w:jc w:val="center"/>
        <w:rPr>
          <w:rFonts w:ascii="Times New Roman" w:hAnsi="Times New Roman" w:cs="Times New Roman"/>
          <w:b/>
          <w:sz w:val="28"/>
          <w:szCs w:val="28"/>
        </w:rPr>
      </w:pPr>
    </w:p>
    <w:p w:rsidR="00890947" w:rsidRDefault="00890947" w:rsidP="00890947">
      <w:pPr>
        <w:spacing w:line="360" w:lineRule="auto"/>
        <w:jc w:val="center"/>
        <w:rPr>
          <w:rFonts w:ascii="Times New Roman" w:hAnsi="Times New Roman" w:cs="Times New Roman"/>
          <w:b/>
          <w:sz w:val="28"/>
          <w:szCs w:val="28"/>
        </w:rPr>
      </w:pPr>
    </w:p>
    <w:p w:rsidR="00890947" w:rsidRPr="00DE1874" w:rsidRDefault="00890947" w:rsidP="00890947">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lastRenderedPageBreak/>
        <w:t>DEDICATION</w:t>
      </w:r>
    </w:p>
    <w:p w:rsidR="00890947" w:rsidRPr="00DE1874" w:rsidRDefault="00890947" w:rsidP="00890947">
      <w:pPr>
        <w:spacing w:line="360" w:lineRule="auto"/>
        <w:ind w:firstLine="720"/>
        <w:jc w:val="both"/>
        <w:rPr>
          <w:rFonts w:ascii="Times New Roman" w:hAnsi="Times New Roman"/>
          <w:sz w:val="28"/>
          <w:szCs w:val="28"/>
        </w:rPr>
      </w:pPr>
      <w:r w:rsidRPr="00DE1874">
        <w:rPr>
          <w:rFonts w:ascii="Times New Roman" w:hAnsi="Times New Roman"/>
          <w:sz w:val="28"/>
          <w:szCs w:val="28"/>
        </w:rPr>
        <w:t xml:space="preserve">This project is dedicated to Almighty Allah, the most Beneficent and Merciful for sparing my life and guiding me through the course of study. </w:t>
      </w:r>
    </w:p>
    <w:p w:rsidR="00890947" w:rsidRPr="00DE1874" w:rsidRDefault="00890947" w:rsidP="00890947">
      <w:pPr>
        <w:spacing w:line="360" w:lineRule="auto"/>
        <w:jc w:val="center"/>
        <w:rPr>
          <w:rFonts w:ascii="Times New Roman" w:hAnsi="Times New Roman"/>
          <w:sz w:val="28"/>
          <w:szCs w:val="28"/>
        </w:rPr>
      </w:pPr>
    </w:p>
    <w:p w:rsidR="00890947" w:rsidRPr="00DE1874" w:rsidRDefault="00890947" w:rsidP="00890947">
      <w:pPr>
        <w:spacing w:line="360" w:lineRule="auto"/>
        <w:jc w:val="center"/>
        <w:rPr>
          <w:rFonts w:ascii="Times New Roman" w:hAnsi="Times New Roman"/>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Default="00890947" w:rsidP="00890947">
      <w:pPr>
        <w:spacing w:line="360" w:lineRule="auto"/>
        <w:jc w:val="center"/>
        <w:rPr>
          <w:rFonts w:ascii="Times New Roman" w:hAnsi="Times New Roman"/>
          <w:b/>
          <w:sz w:val="28"/>
          <w:szCs w:val="28"/>
        </w:rPr>
      </w:pPr>
    </w:p>
    <w:p w:rsidR="00890947" w:rsidRPr="00DE1874" w:rsidRDefault="00890947" w:rsidP="00890947">
      <w:pPr>
        <w:spacing w:line="360" w:lineRule="auto"/>
        <w:jc w:val="center"/>
        <w:rPr>
          <w:rFonts w:ascii="Times New Roman" w:hAnsi="Times New Roman"/>
          <w:b/>
          <w:sz w:val="28"/>
          <w:szCs w:val="28"/>
        </w:rPr>
      </w:pPr>
      <w:r w:rsidRPr="00DE1874">
        <w:rPr>
          <w:rFonts w:ascii="Times New Roman" w:hAnsi="Times New Roman"/>
          <w:b/>
          <w:sz w:val="28"/>
          <w:szCs w:val="28"/>
        </w:rPr>
        <w:lastRenderedPageBreak/>
        <w:t>ACKNOWLEDGEMENTS</w:t>
      </w:r>
    </w:p>
    <w:p w:rsidR="00890947" w:rsidRPr="00DE1874" w:rsidRDefault="00890947" w:rsidP="00890947">
      <w:pPr>
        <w:spacing w:line="360" w:lineRule="auto"/>
        <w:jc w:val="both"/>
        <w:rPr>
          <w:rFonts w:ascii="Times New Roman" w:hAnsi="Times New Roman"/>
          <w:sz w:val="28"/>
          <w:szCs w:val="28"/>
        </w:rPr>
      </w:pPr>
      <w:r w:rsidRPr="00DE1874">
        <w:rPr>
          <w:rFonts w:ascii="Times New Roman" w:hAnsi="Times New Roman"/>
          <w:sz w:val="28"/>
          <w:szCs w:val="28"/>
        </w:rPr>
        <w:t xml:space="preserve">        I give all the glory and honor, adoration to God for sparing my life and for guiding me through my programme. </w:t>
      </w:r>
    </w:p>
    <w:p w:rsidR="00890947" w:rsidRPr="00DE1874" w:rsidRDefault="00890947" w:rsidP="00890947">
      <w:pPr>
        <w:spacing w:line="360" w:lineRule="auto"/>
        <w:ind w:firstLine="720"/>
        <w:jc w:val="both"/>
        <w:rPr>
          <w:rFonts w:ascii="Times New Roman" w:hAnsi="Times New Roman"/>
          <w:sz w:val="28"/>
          <w:szCs w:val="28"/>
        </w:rPr>
      </w:pPr>
      <w:r w:rsidRPr="00DE1874">
        <w:rPr>
          <w:rFonts w:ascii="Times New Roman" w:hAnsi="Times New Roman"/>
          <w:sz w:val="28"/>
          <w:szCs w:val="28"/>
        </w:rPr>
        <w:t>I feel so obliged to acknowledge the immense contribution of my project supervisor, Dr. L.A. Abdulkareem who accorded this project with meaningful direction. I am also indebted to my lecturers who nurtured me during my sojourn in Kwara State College of Education, Ilorin Dr Mrs Oluwole, Dr Mustafa, Mrs Asabe, Mr Kazeem, Mr Johnson.among others May Allah shower His infinite on them all.</w:t>
      </w:r>
    </w:p>
    <w:p w:rsidR="00890947" w:rsidRPr="00DE1874" w:rsidRDefault="00890947" w:rsidP="00890947">
      <w:pPr>
        <w:spacing w:line="360" w:lineRule="auto"/>
        <w:ind w:firstLine="720"/>
        <w:jc w:val="both"/>
        <w:rPr>
          <w:rFonts w:ascii="Times New Roman" w:hAnsi="Times New Roman"/>
          <w:sz w:val="28"/>
          <w:szCs w:val="28"/>
        </w:rPr>
      </w:pPr>
      <w:r w:rsidRPr="00DE1874">
        <w:rPr>
          <w:rFonts w:ascii="Times New Roman" w:hAnsi="Times New Roman"/>
          <w:sz w:val="28"/>
          <w:szCs w:val="28"/>
        </w:rPr>
        <w:t xml:space="preserve">Gratitude goes to my parents who aid me with pieces of advice, majorly Alhaji Yahyah Bello and Mrs Khadijat Bello, their contribution is immeasurable, may your effort never be in futility. I did like to appreciate my siblings who were with me throughout my academic pursuits, may Allah reward you all. </w:t>
      </w:r>
    </w:p>
    <w:p w:rsidR="00890947" w:rsidRPr="00DE1874" w:rsidRDefault="00890947" w:rsidP="00890947">
      <w:pPr>
        <w:spacing w:line="360" w:lineRule="auto"/>
        <w:ind w:firstLine="720"/>
        <w:jc w:val="both"/>
        <w:rPr>
          <w:rFonts w:ascii="Times New Roman" w:hAnsi="Times New Roman"/>
          <w:sz w:val="28"/>
          <w:szCs w:val="28"/>
        </w:rPr>
      </w:pPr>
      <w:r w:rsidRPr="00DE1874">
        <w:rPr>
          <w:rFonts w:ascii="Times New Roman" w:hAnsi="Times New Roman"/>
          <w:sz w:val="28"/>
          <w:szCs w:val="28"/>
        </w:rPr>
        <w:t>And also to my own humble and loyal friend (Olarewaju Tawakalit Eniola) who had been playing the role of a darling friend role in my life, may we reach the pinnacle of success.</w:t>
      </w:r>
    </w:p>
    <w:p w:rsidR="00890947" w:rsidRPr="00DE1874" w:rsidRDefault="00890947" w:rsidP="00890947">
      <w:pPr>
        <w:spacing w:line="360" w:lineRule="auto"/>
        <w:ind w:firstLine="720"/>
        <w:jc w:val="both"/>
        <w:rPr>
          <w:rFonts w:ascii="Times New Roman" w:hAnsi="Times New Roman"/>
          <w:sz w:val="28"/>
          <w:szCs w:val="28"/>
        </w:rPr>
      </w:pPr>
      <w:r w:rsidRPr="00DE1874">
        <w:rPr>
          <w:rFonts w:ascii="Times New Roman" w:hAnsi="Times New Roman"/>
          <w:sz w:val="28"/>
          <w:szCs w:val="28"/>
        </w:rPr>
        <w:t xml:space="preserve">Finally, I acknowledge my friends in school and at home who shared mutual relationship with me through the journey of academics ascendence, untimely death would not be our portion. </w:t>
      </w:r>
    </w:p>
    <w:p w:rsidR="00890947" w:rsidRPr="00DE1874" w:rsidRDefault="00890947" w:rsidP="00890947">
      <w:pPr>
        <w:spacing w:line="360" w:lineRule="auto"/>
        <w:ind w:firstLine="720"/>
        <w:jc w:val="both"/>
        <w:rPr>
          <w:rFonts w:ascii="Times New Roman" w:hAnsi="Times New Roman"/>
          <w:sz w:val="28"/>
          <w:szCs w:val="28"/>
        </w:rPr>
      </w:pPr>
      <w:r w:rsidRPr="00DE1874">
        <w:rPr>
          <w:rFonts w:ascii="Times New Roman" w:hAnsi="Times New Roman"/>
          <w:sz w:val="28"/>
          <w:szCs w:val="28"/>
        </w:rPr>
        <w:t>It is not an easy task, yet, I thank the supreme being (Allah) for aiding me mentally and physically to make it through by granting me sound health.</w:t>
      </w:r>
    </w:p>
    <w:p w:rsidR="00890947" w:rsidRPr="00DE1874" w:rsidRDefault="00890947" w:rsidP="00890947">
      <w:pPr>
        <w:spacing w:line="360" w:lineRule="auto"/>
        <w:jc w:val="center"/>
        <w:rPr>
          <w:rFonts w:ascii="Times New Roman" w:hAnsi="Times New Roman" w:cs="Times New Roman"/>
          <w:i/>
          <w:sz w:val="28"/>
          <w:szCs w:val="28"/>
        </w:rPr>
      </w:pPr>
      <w:r w:rsidRPr="00DE1874">
        <w:rPr>
          <w:rFonts w:ascii="Times New Roman" w:hAnsi="Times New Roman" w:cs="Times New Roman"/>
          <w:b/>
          <w:sz w:val="28"/>
          <w:szCs w:val="28"/>
        </w:rPr>
        <w:lastRenderedPageBreak/>
        <w:t>ABSTRACT</w:t>
      </w:r>
    </w:p>
    <w:p w:rsidR="00890947" w:rsidRPr="00DE1874" w:rsidRDefault="00890947" w:rsidP="00890947">
      <w:pPr>
        <w:tabs>
          <w:tab w:val="left" w:pos="540"/>
        </w:tabs>
        <w:jc w:val="both"/>
        <w:rPr>
          <w:rFonts w:ascii="Times New Roman" w:hAnsi="Times New Roman" w:cs="Times New Roman"/>
          <w:i/>
          <w:sz w:val="28"/>
          <w:szCs w:val="28"/>
        </w:rPr>
      </w:pPr>
      <w:r w:rsidRPr="00DE1874">
        <w:rPr>
          <w:rFonts w:ascii="Times New Roman" w:hAnsi="Times New Roman" w:cs="Times New Roman"/>
          <w:i/>
          <w:sz w:val="28"/>
          <w:szCs w:val="28"/>
        </w:rPr>
        <w:tab/>
        <w:t>the research was based in “</w:t>
      </w:r>
      <w:r w:rsidRPr="00DE1874">
        <w:rPr>
          <w:rFonts w:ascii="Times New Roman" w:eastAsia="Times New Roman" w:hAnsi="Times New Roman" w:cs="Times New Roman"/>
          <w:i/>
          <w:sz w:val="28"/>
          <w:szCs w:val="28"/>
        </w:rPr>
        <w:t>an investigation on the use of extensive reading in promoting communication competence in secondary school students in Ilorin East LGA, Kwara state</w:t>
      </w:r>
      <w:r w:rsidRPr="00DE1874">
        <w:rPr>
          <w:rFonts w:ascii="Times New Roman" w:hAnsi="Times New Roman" w:cs="Times New Roman"/>
          <w:i/>
          <w:sz w:val="28"/>
          <w:szCs w:val="28"/>
        </w:rPr>
        <w:t xml:space="preserve"> The research is descriptive in nature. One hundred respondents from the sampled schools were randomly selected to participate in the study. Three research questions and hypotheses were generated while a simple percentage method was adopted to analyze the data gathered from the administered questionnaire. The findings show that </w:t>
      </w:r>
      <w:r w:rsidRPr="00DE1874">
        <w:rPr>
          <w:rFonts w:ascii="Times New Roman" w:eastAsia="Times New Roman" w:hAnsi="Times New Roman" w:cs="Times New Roman"/>
          <w:i/>
          <w:sz w:val="28"/>
          <w:szCs w:val="28"/>
        </w:rPr>
        <w:t xml:space="preserve">proper reading culture helps in boosting speakers’ communicative competence in English. Based on the findings it is recommended </w:t>
      </w:r>
      <w:r w:rsidRPr="00DE1874">
        <w:rPr>
          <w:rFonts w:ascii="Times New Roman" w:hAnsi="Times New Roman" w:cs="Times New Roman"/>
          <w:i/>
          <w:sz w:val="28"/>
          <w:szCs w:val="28"/>
        </w:rPr>
        <w:t>students should always strive to cultivate the habit of reading literatures written in English as this would assist them to attain proficiency in the language, and be performing brilliantly in English language and other subjects whose medium of instruction is English.</w:t>
      </w:r>
    </w:p>
    <w:p w:rsidR="00890947" w:rsidRPr="00DE1874" w:rsidRDefault="00890947" w:rsidP="00890947">
      <w:pPr>
        <w:tabs>
          <w:tab w:val="left" w:pos="540"/>
        </w:tabs>
        <w:jc w:val="both"/>
        <w:rPr>
          <w:rFonts w:ascii="Times New Roman" w:eastAsia="Times New Roman" w:hAnsi="Times New Roman" w:cs="Times New Roman"/>
          <w:sz w:val="28"/>
          <w:szCs w:val="28"/>
        </w:rPr>
      </w:pPr>
    </w:p>
    <w:p w:rsidR="00890947" w:rsidRPr="00DE1874" w:rsidRDefault="00890947" w:rsidP="00890947">
      <w:pPr>
        <w:tabs>
          <w:tab w:val="left" w:pos="540"/>
        </w:tabs>
        <w:jc w:val="both"/>
        <w:rPr>
          <w:rFonts w:ascii="Times New Roman" w:eastAsia="Times New Roman" w:hAnsi="Times New Roman" w:cs="Times New Roman"/>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Default="00890947" w:rsidP="00890947">
      <w:pPr>
        <w:jc w:val="center"/>
        <w:rPr>
          <w:rFonts w:ascii="Times New Roman" w:hAnsi="Times New Roman" w:cs="Times New Roman"/>
          <w:b/>
          <w:sz w:val="28"/>
          <w:szCs w:val="28"/>
        </w:rPr>
      </w:pPr>
    </w:p>
    <w:p w:rsidR="00890947" w:rsidRPr="00DE1874" w:rsidRDefault="00890947" w:rsidP="00890947">
      <w:pPr>
        <w:spacing w:before="240" w:line="276" w:lineRule="auto"/>
        <w:jc w:val="center"/>
        <w:rPr>
          <w:rFonts w:ascii="Times New Roman" w:hAnsi="Times New Roman" w:cs="Times New Roman"/>
          <w:b/>
          <w:sz w:val="28"/>
          <w:szCs w:val="28"/>
        </w:rPr>
      </w:pPr>
      <w:r w:rsidRPr="00DE1874">
        <w:rPr>
          <w:rFonts w:ascii="Times New Roman" w:hAnsi="Times New Roman" w:cs="Times New Roman"/>
          <w:b/>
          <w:sz w:val="28"/>
          <w:szCs w:val="28"/>
        </w:rPr>
        <w:lastRenderedPageBreak/>
        <w:t>TABLE OF CONTENTS</w:t>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TITLE PAGE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w:t>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CERTIFICATION</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ii</w:t>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DEDICATION</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iii</w:t>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 xml:space="preserve">ACKNOWLEDGEMENTS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iv</w:t>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890947" w:rsidRPr="00DE1874" w:rsidRDefault="00890947" w:rsidP="00890947">
      <w:pPr>
        <w:spacing w:before="240" w:line="276" w:lineRule="auto"/>
        <w:jc w:val="both"/>
        <w:rPr>
          <w:rFonts w:ascii="Times New Roman" w:hAnsi="Times New Roman" w:cs="Times New Roman"/>
          <w:b/>
          <w:sz w:val="28"/>
          <w:szCs w:val="28"/>
        </w:rPr>
      </w:pPr>
      <w:r w:rsidRPr="00DE1874">
        <w:rPr>
          <w:rFonts w:ascii="Times New Roman" w:hAnsi="Times New Roman" w:cs="Times New Roman"/>
          <w:b/>
          <w:sz w:val="28"/>
          <w:szCs w:val="28"/>
        </w:rPr>
        <w:t>CHAPTER ONE: INTRODUCTION</w:t>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 xml:space="preserve">Background to the Study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1</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 xml:space="preserve">Purpose of the Study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6</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 xml:space="preserve">Research Questions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7</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 xml:space="preserve">Research Hypotheses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7</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S</w:t>
      </w:r>
      <w:r>
        <w:rPr>
          <w:rFonts w:ascii="Times New Roman" w:hAnsi="Times New Roman" w:cs="Times New Roman"/>
          <w:sz w:val="28"/>
          <w:szCs w:val="28"/>
        </w:rPr>
        <w:t xml:space="preserve">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 xml:space="preserve">Scope of the Study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9</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 xml:space="preserve">Operational Definition of Terms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b/>
          <w:sz w:val="28"/>
          <w:szCs w:val="28"/>
        </w:rPr>
      </w:pPr>
      <w:r w:rsidRPr="00DE1874">
        <w:rPr>
          <w:rFonts w:ascii="Times New Roman" w:hAnsi="Times New Roman" w:cs="Times New Roman"/>
          <w:b/>
          <w:sz w:val="28"/>
          <w:szCs w:val="28"/>
        </w:rPr>
        <w:t>CHAPTER TWO: REVIEW OF RELATED LITERATURE</w:t>
      </w:r>
      <w:r w:rsidRPr="00DE1874">
        <w:rPr>
          <w:rFonts w:ascii="Times New Roman" w:hAnsi="Times New Roman" w:cs="Times New Roman"/>
          <w:b/>
          <w:sz w:val="28"/>
          <w:szCs w:val="28"/>
        </w:rPr>
        <w:tab/>
      </w:r>
    </w:p>
    <w:p w:rsidR="00890947" w:rsidRPr="00DE1874" w:rsidRDefault="00890947" w:rsidP="00890947">
      <w:pPr>
        <w:tabs>
          <w:tab w:val="left" w:pos="620"/>
        </w:tabs>
        <w:spacing w:before="240" w:line="276" w:lineRule="auto"/>
        <w:jc w:val="both"/>
        <w:rPr>
          <w:rFonts w:ascii="Times New Roman" w:eastAsia="Arial" w:hAnsi="Times New Roman" w:cs="Times New Roman"/>
          <w:sz w:val="28"/>
          <w:szCs w:val="28"/>
        </w:rPr>
      </w:pPr>
      <w:r w:rsidRPr="00DE1874">
        <w:rPr>
          <w:rFonts w:ascii="Times New Roman" w:eastAsia="Arial" w:hAnsi="Times New Roman" w:cs="Times New Roman"/>
          <w:sz w:val="28"/>
          <w:szCs w:val="28"/>
        </w:rPr>
        <w:t>The Concept of Reading</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12</w:t>
      </w:r>
    </w:p>
    <w:p w:rsidR="00890947" w:rsidRPr="00DE1874" w:rsidRDefault="00890947" w:rsidP="00890947">
      <w:pPr>
        <w:tabs>
          <w:tab w:val="left" w:pos="620"/>
        </w:tabs>
        <w:spacing w:before="240" w:line="276" w:lineRule="auto"/>
        <w:jc w:val="both"/>
        <w:rPr>
          <w:rFonts w:ascii="Times New Roman" w:eastAsia="Symbol" w:hAnsi="Times New Roman" w:cs="Times New Roman"/>
          <w:sz w:val="28"/>
          <w:szCs w:val="28"/>
        </w:rPr>
      </w:pPr>
      <w:r w:rsidRPr="00DE1874">
        <w:rPr>
          <w:rFonts w:ascii="Times New Roman" w:eastAsia="Times New Roman" w:hAnsi="Times New Roman" w:cs="Times New Roman"/>
          <w:sz w:val="28"/>
          <w:szCs w:val="28"/>
        </w:rPr>
        <w:t>Characteristics of Extensive Reading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890947" w:rsidRPr="00DE1874" w:rsidRDefault="00890947" w:rsidP="00890947">
      <w:pPr>
        <w:tabs>
          <w:tab w:val="left" w:pos="370"/>
        </w:tabs>
        <w:spacing w:before="240" w:line="276" w:lineRule="auto"/>
        <w:ind w:right="20"/>
        <w:jc w:val="both"/>
        <w:rPr>
          <w:rFonts w:ascii="Times New Roman" w:hAnsi="Times New Roman" w:cs="Times New Roman"/>
          <w:sz w:val="28"/>
          <w:szCs w:val="28"/>
        </w:rPr>
      </w:pPr>
      <w:r w:rsidRPr="00DE1874">
        <w:rPr>
          <w:rFonts w:ascii="Times New Roman" w:hAnsi="Times New Roman" w:cs="Times New Roman"/>
          <w:sz w:val="28"/>
          <w:szCs w:val="28"/>
        </w:rPr>
        <w:lastRenderedPageBreak/>
        <w:t xml:space="preserve">Techniques for Improving Communicative Competence through Extensive Reading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90947" w:rsidRPr="00DE1874" w:rsidRDefault="00890947" w:rsidP="00890947">
      <w:pPr>
        <w:tabs>
          <w:tab w:val="left" w:pos="370"/>
        </w:tabs>
        <w:spacing w:before="240" w:line="276" w:lineRule="auto"/>
        <w:ind w:right="20"/>
        <w:jc w:val="both"/>
        <w:rPr>
          <w:rFonts w:ascii="Times New Roman" w:hAnsi="Times New Roman" w:cs="Times New Roman"/>
          <w:sz w:val="28"/>
          <w:szCs w:val="28"/>
        </w:rPr>
      </w:pPr>
      <w:r w:rsidRPr="00DE1874">
        <w:rPr>
          <w:rFonts w:ascii="Times New Roman" w:hAnsi="Times New Roman" w:cs="Times New Roman"/>
          <w:sz w:val="28"/>
          <w:szCs w:val="28"/>
        </w:rPr>
        <w:t xml:space="preserve">The Extent of Extensive Reading in Schools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90947" w:rsidRPr="00DE1874" w:rsidRDefault="00890947" w:rsidP="00890947">
      <w:pPr>
        <w:spacing w:before="240" w:line="276" w:lineRule="auto"/>
        <w:jc w:val="both"/>
        <w:rPr>
          <w:rFonts w:ascii="Times New Roman" w:eastAsia="Times New Roman" w:hAnsi="Times New Roman" w:cs="Times New Roman"/>
          <w:sz w:val="28"/>
          <w:szCs w:val="28"/>
        </w:rPr>
      </w:pPr>
      <w:r w:rsidRPr="00DE1874">
        <w:rPr>
          <w:rFonts w:ascii="Times New Roman" w:eastAsia="Times New Roman" w:hAnsi="Times New Roman" w:cs="Times New Roman"/>
          <w:sz w:val="28"/>
          <w:szCs w:val="28"/>
        </w:rPr>
        <w:t xml:space="preserve">Advantages of Extensive Reading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890947" w:rsidRPr="00DE1874" w:rsidRDefault="00890947" w:rsidP="00890947">
      <w:pPr>
        <w:spacing w:before="240" w:line="276" w:lineRule="auto"/>
        <w:jc w:val="both"/>
        <w:rPr>
          <w:rFonts w:ascii="Times New Roman" w:eastAsia="Times New Roman" w:hAnsi="Times New Roman" w:cs="Times New Roman"/>
          <w:sz w:val="28"/>
          <w:szCs w:val="28"/>
        </w:rPr>
      </w:pPr>
      <w:r w:rsidRPr="00DE1874">
        <w:rPr>
          <w:rFonts w:ascii="Times New Roman" w:eastAsia="Times New Roman" w:hAnsi="Times New Roman" w:cs="Times New Roman"/>
          <w:sz w:val="28"/>
          <w:szCs w:val="28"/>
        </w:rPr>
        <w:t>Concept of Communication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890947" w:rsidRPr="00DE1874" w:rsidRDefault="00890947" w:rsidP="00890947">
      <w:pPr>
        <w:spacing w:before="240" w:line="276" w:lineRule="auto"/>
        <w:jc w:val="both"/>
        <w:rPr>
          <w:rFonts w:ascii="Times New Roman" w:eastAsia="Times New Roman" w:hAnsi="Times New Roman" w:cs="Times New Roman"/>
          <w:sz w:val="28"/>
          <w:szCs w:val="28"/>
        </w:rPr>
      </w:pPr>
      <w:r w:rsidRPr="00DE1874">
        <w:rPr>
          <w:rFonts w:ascii="Times New Roman" w:eastAsia="Times New Roman" w:hAnsi="Times New Roman" w:cs="Times New Roman"/>
          <w:sz w:val="28"/>
          <w:szCs w:val="28"/>
        </w:rPr>
        <w:t>Factors affecting Communication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890947" w:rsidRPr="00DE1874" w:rsidRDefault="00890947" w:rsidP="00890947">
      <w:pPr>
        <w:spacing w:before="240" w:line="276" w:lineRule="auto"/>
        <w:jc w:val="both"/>
        <w:rPr>
          <w:rFonts w:ascii="Times New Roman" w:eastAsia="Times New Roman" w:hAnsi="Times New Roman" w:cs="Times New Roman"/>
          <w:sz w:val="28"/>
          <w:szCs w:val="28"/>
        </w:rPr>
      </w:pPr>
      <w:r w:rsidRPr="00DE1874">
        <w:rPr>
          <w:rFonts w:ascii="Times New Roman" w:eastAsia="Times New Roman" w:hAnsi="Times New Roman" w:cs="Times New Roman"/>
          <w:sz w:val="28"/>
          <w:szCs w:val="28"/>
        </w:rPr>
        <w:t>Communicative Competence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p>
    <w:p w:rsidR="00890947" w:rsidRPr="00DE1874" w:rsidRDefault="00890947" w:rsidP="00890947">
      <w:pPr>
        <w:spacing w:before="240" w:line="276" w:lineRule="auto"/>
        <w:jc w:val="both"/>
        <w:rPr>
          <w:rFonts w:ascii="Times New Roman" w:eastAsia="Times New Roman" w:hAnsi="Times New Roman" w:cs="Times New Roman"/>
          <w:sz w:val="28"/>
          <w:szCs w:val="28"/>
        </w:rPr>
      </w:pPr>
      <w:r w:rsidRPr="00DE1874">
        <w:rPr>
          <w:rFonts w:ascii="Times New Roman" w:eastAsia="Times New Roman" w:hAnsi="Times New Roman" w:cs="Times New Roman"/>
          <w:sz w:val="28"/>
          <w:szCs w:val="28"/>
        </w:rPr>
        <w:t>Components of Communicative Competence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890947" w:rsidRPr="00DE1874" w:rsidRDefault="00890947" w:rsidP="00890947">
      <w:pPr>
        <w:spacing w:before="240" w:line="276" w:lineRule="auto"/>
        <w:jc w:val="both"/>
        <w:rPr>
          <w:rFonts w:ascii="Times New Roman" w:eastAsia="Times New Roman" w:hAnsi="Times New Roman" w:cs="Times New Roman"/>
          <w:sz w:val="28"/>
          <w:szCs w:val="28"/>
        </w:rPr>
      </w:pPr>
      <w:r w:rsidRPr="00DE1874">
        <w:rPr>
          <w:rFonts w:ascii="Times New Roman" w:eastAsia="Times New Roman" w:hAnsi="Times New Roman" w:cs="Times New Roman"/>
          <w:sz w:val="28"/>
          <w:szCs w:val="28"/>
        </w:rPr>
        <w:t>Important Factors in Reading Process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36</w:t>
      </w:r>
    </w:p>
    <w:p w:rsidR="00890947" w:rsidRPr="00DE1874" w:rsidRDefault="00890947" w:rsidP="00890947">
      <w:pPr>
        <w:spacing w:before="240" w:line="276" w:lineRule="auto"/>
        <w:jc w:val="both"/>
        <w:rPr>
          <w:rFonts w:ascii="Times New Roman" w:eastAsia="SimSun" w:hAnsi="Times New Roman" w:cs="Times New Roman"/>
          <w:sz w:val="28"/>
          <w:szCs w:val="28"/>
        </w:rPr>
      </w:pPr>
      <w:r w:rsidRPr="00DE1874">
        <w:rPr>
          <w:rFonts w:ascii="Times New Roman" w:eastAsia="Times New Roman" w:hAnsi="Times New Roman" w:cs="Times New Roman"/>
          <w:sz w:val="28"/>
          <w:szCs w:val="28"/>
        </w:rPr>
        <w:t>Strategies for Developing Communicative Competence in English as a Second Language Situation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38</w:t>
      </w:r>
    </w:p>
    <w:p w:rsidR="00890947" w:rsidRPr="00DE1874" w:rsidRDefault="00890947" w:rsidP="00890947">
      <w:pPr>
        <w:spacing w:before="240" w:line="276" w:lineRule="auto"/>
        <w:jc w:val="both"/>
        <w:rPr>
          <w:rFonts w:ascii="Times New Roman" w:eastAsia="Times New Roman" w:hAnsi="Times New Roman" w:cs="Times New Roman"/>
          <w:sz w:val="28"/>
          <w:szCs w:val="28"/>
        </w:rPr>
      </w:pPr>
      <w:r w:rsidRPr="00DE1874">
        <w:rPr>
          <w:rFonts w:ascii="Times New Roman" w:eastAsia="Times New Roman" w:hAnsi="Times New Roman" w:cs="Times New Roman"/>
          <w:sz w:val="28"/>
          <w:szCs w:val="28"/>
        </w:rPr>
        <w:t>Appraisal of Reviewed Literature</w:t>
      </w:r>
      <w:r w:rsidRPr="00DE1874">
        <w:rPr>
          <w:rFonts w:ascii="Times New Roman" w:eastAsia="Times New Roman" w:hAnsi="Times New Roman" w:cs="Times New Roman"/>
          <w:sz w:val="28"/>
          <w:szCs w:val="28"/>
        </w:rPr>
        <w:tab/>
      </w:r>
      <w:r w:rsidRPr="00DE187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E1874">
        <w:rPr>
          <w:rFonts w:ascii="Times New Roman" w:eastAsia="Times New Roman" w:hAnsi="Times New Roman" w:cs="Times New Roman"/>
          <w:sz w:val="28"/>
          <w:szCs w:val="28"/>
        </w:rPr>
        <w:tab/>
      </w:r>
      <w:r w:rsidRPr="00DE1874">
        <w:rPr>
          <w:rFonts w:ascii="Times New Roman" w:eastAsia="Times New Roman" w:hAnsi="Times New Roman" w:cs="Times New Roman"/>
          <w:sz w:val="28"/>
          <w:szCs w:val="28"/>
        </w:rPr>
        <w:tab/>
      </w:r>
      <w:r>
        <w:rPr>
          <w:rFonts w:ascii="Times New Roman" w:eastAsia="Times New Roman" w:hAnsi="Times New Roman" w:cs="Times New Roman"/>
          <w:sz w:val="28"/>
          <w:szCs w:val="28"/>
        </w:rPr>
        <w:t>40</w:t>
      </w:r>
      <w:r w:rsidRPr="00DE1874">
        <w:rPr>
          <w:rFonts w:ascii="Times New Roman" w:eastAsia="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b/>
          <w:sz w:val="28"/>
          <w:szCs w:val="28"/>
        </w:rPr>
      </w:pPr>
      <w:r w:rsidRPr="00DE1874">
        <w:rPr>
          <w:rFonts w:ascii="Times New Roman" w:hAnsi="Times New Roman" w:cs="Times New Roman"/>
          <w:b/>
          <w:sz w:val="28"/>
          <w:szCs w:val="28"/>
        </w:rPr>
        <w:t>CHAPTER THREE: RESEARCH METHOD</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Research Type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Sam</w:t>
      </w:r>
      <w:r>
        <w:rPr>
          <w:rFonts w:ascii="Times New Roman" w:hAnsi="Times New Roman" w:cs="Times New Roman"/>
          <w:sz w:val="28"/>
          <w:szCs w:val="28"/>
        </w:rPr>
        <w:t>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DE1874">
        <w:rPr>
          <w:rFonts w:ascii="Times New Roman" w:hAnsi="Times New Roman" w:cs="Times New Roman"/>
          <w:sz w:val="28"/>
          <w:szCs w:val="28"/>
        </w:rPr>
        <w:t>4</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DE1874">
        <w:rPr>
          <w:rFonts w:ascii="Times New Roman" w:hAnsi="Times New Roman" w:cs="Times New Roman"/>
          <w:sz w:val="28"/>
          <w:szCs w:val="28"/>
        </w:rPr>
        <w:t>5</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Validity</w:t>
      </w:r>
      <w:r>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DE1874">
        <w:rPr>
          <w:rFonts w:ascii="Times New Roman" w:hAnsi="Times New Roman" w:cs="Times New Roman"/>
          <w:sz w:val="28"/>
          <w:szCs w:val="28"/>
        </w:rPr>
        <w:t>5</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Reliab</w:t>
      </w:r>
      <w:r>
        <w:rPr>
          <w:rFonts w:ascii="Times New Roman" w:hAnsi="Times New Roman" w:cs="Times New Roman"/>
          <w:sz w:val="28"/>
          <w:szCs w:val="28"/>
        </w:rPr>
        <w:t xml:space="preserve">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M</w:t>
      </w:r>
      <w:r>
        <w:rPr>
          <w:rFonts w:ascii="Times New Roman" w:hAnsi="Times New Roman" w:cs="Times New Roman"/>
          <w:sz w:val="28"/>
          <w:szCs w:val="28"/>
        </w:rPr>
        <w:t xml:space="preserve">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lastRenderedPageBreak/>
        <w:t>Data Analysis</w:t>
      </w:r>
      <w:r w:rsidRPr="00DE1874">
        <w:rPr>
          <w:rFonts w:ascii="Times New Roman" w:hAnsi="Times New Roman" w:cs="Times New Roman"/>
          <w:sz w:val="28"/>
          <w:szCs w:val="28"/>
        </w:rPr>
        <w:tab/>
        <w:t>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b/>
          <w:sz w:val="28"/>
          <w:szCs w:val="28"/>
        </w:rPr>
      </w:pPr>
      <w:r w:rsidRPr="00DE1874">
        <w:rPr>
          <w:rFonts w:ascii="Times New Roman" w:hAnsi="Times New Roman" w:cs="Times New Roman"/>
          <w:b/>
          <w:sz w:val="28"/>
          <w:szCs w:val="28"/>
        </w:rPr>
        <w:t>CHAPTER FOUR: RESULTS AND DISCUSSION</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Discussion of Findings</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t>55</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b/>
          <w:sz w:val="28"/>
          <w:szCs w:val="28"/>
        </w:rPr>
      </w:pPr>
      <w:r w:rsidRPr="00DE1874">
        <w:rPr>
          <w:rFonts w:ascii="Times New Roman" w:hAnsi="Times New Roman" w:cs="Times New Roman"/>
          <w:b/>
          <w:sz w:val="28"/>
          <w:szCs w:val="28"/>
        </w:rPr>
        <w:t>CHAPTER FIVE: SUMMARY, CONCLUSIONS AND RECOMMENDATIONS</w:t>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r w:rsidRPr="00DE1874">
        <w:rPr>
          <w:rFonts w:ascii="Times New Roman" w:hAnsi="Times New Roman" w:cs="Times New Roman"/>
          <w:sz w:val="28"/>
          <w:szCs w:val="28"/>
        </w:rPr>
        <w:tab/>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r w:rsidRPr="00DE1874">
        <w:rPr>
          <w:rFonts w:ascii="Times New Roman" w:hAnsi="Times New Roman" w:cs="Times New Roman"/>
          <w:sz w:val="28"/>
          <w:szCs w:val="28"/>
        </w:rPr>
        <w:tab/>
      </w:r>
    </w:p>
    <w:p w:rsidR="00890947" w:rsidRDefault="00890947" w:rsidP="00890947">
      <w:pPr>
        <w:spacing w:before="240" w:line="276" w:lineRule="auto"/>
        <w:jc w:val="both"/>
        <w:rPr>
          <w:rFonts w:ascii="Times New Roman" w:hAnsi="Times New Roman" w:cs="Times New Roman"/>
          <w:sz w:val="28"/>
          <w:szCs w:val="28"/>
        </w:rPr>
      </w:pPr>
      <w:r w:rsidRPr="00DE1874">
        <w:rPr>
          <w:rFonts w:ascii="Times New Roman" w:hAnsi="Times New Roman" w:cs="Times New Roman"/>
          <w:sz w:val="28"/>
          <w:szCs w:val="28"/>
        </w:rPr>
        <w:t>Recommendations</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5</w:t>
      </w:r>
      <w:r>
        <w:rPr>
          <w:rFonts w:ascii="Times New Roman" w:hAnsi="Times New Roman" w:cs="Times New Roman"/>
          <w:sz w:val="28"/>
          <w:szCs w:val="28"/>
        </w:rPr>
        <w:t>8</w:t>
      </w:r>
    </w:p>
    <w:p w:rsidR="00890947" w:rsidRPr="00DE1874" w:rsidRDefault="00890947" w:rsidP="00890947">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890947" w:rsidRPr="00DE1874" w:rsidRDefault="00890947" w:rsidP="00890947">
      <w:pPr>
        <w:spacing w:before="240" w:line="276" w:lineRule="auto"/>
        <w:jc w:val="both"/>
        <w:rPr>
          <w:rFonts w:ascii="Times New Roman" w:hAnsi="Times New Roman" w:cs="Times New Roman"/>
          <w:b/>
          <w:sz w:val="28"/>
          <w:szCs w:val="28"/>
        </w:rPr>
      </w:pPr>
      <w:r w:rsidRPr="00DE1874">
        <w:rPr>
          <w:rFonts w:ascii="Times New Roman" w:hAnsi="Times New Roman" w:cs="Times New Roman"/>
          <w:sz w:val="28"/>
          <w:szCs w:val="28"/>
        </w:rPr>
        <w:t>Suggestions for Further Studies</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b/>
          <w:sz w:val="28"/>
          <w:szCs w:val="28"/>
        </w:rPr>
        <w:t>60</w:t>
      </w:r>
    </w:p>
    <w:p w:rsidR="00890947" w:rsidRPr="00DE1874" w:rsidRDefault="00890947" w:rsidP="00890947">
      <w:pPr>
        <w:spacing w:before="240" w:line="276"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61</w:t>
      </w:r>
      <w:r w:rsidRPr="00DE1874">
        <w:rPr>
          <w:rFonts w:ascii="Times New Roman" w:hAnsi="Times New Roman" w:cs="Times New Roman"/>
          <w:b/>
          <w:sz w:val="28"/>
          <w:szCs w:val="28"/>
        </w:rPr>
        <w:tab/>
      </w:r>
    </w:p>
    <w:p w:rsidR="00890947" w:rsidRPr="00DE1874" w:rsidRDefault="00890947" w:rsidP="00890947">
      <w:pPr>
        <w:spacing w:before="240" w:line="276" w:lineRule="auto"/>
        <w:jc w:val="both"/>
        <w:rPr>
          <w:b/>
          <w:sz w:val="28"/>
          <w:szCs w:val="28"/>
        </w:rPr>
      </w:pPr>
      <w:r w:rsidRPr="00DE1874">
        <w:rPr>
          <w:rFonts w:ascii="Times New Roman" w:hAnsi="Times New Roman" w:cs="Times New Roman"/>
          <w:b/>
          <w:sz w:val="28"/>
          <w:szCs w:val="28"/>
        </w:rPr>
        <w:t>APPENDIX</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Pr>
          <w:rFonts w:ascii="Times New Roman" w:hAnsi="Times New Roman" w:cs="Times New Roman"/>
          <w:b/>
          <w:sz w:val="28"/>
          <w:szCs w:val="28"/>
        </w:rPr>
        <w:t>67</w:t>
      </w:r>
    </w:p>
    <w:p w:rsidR="00890947" w:rsidRPr="00DE1874" w:rsidRDefault="00890947" w:rsidP="00890947">
      <w:pPr>
        <w:spacing w:before="240" w:line="360" w:lineRule="auto"/>
        <w:rPr>
          <w:sz w:val="28"/>
          <w:szCs w:val="28"/>
        </w:rPr>
      </w:pPr>
    </w:p>
    <w:p w:rsidR="00890947" w:rsidRDefault="00890947" w:rsidP="008A065B">
      <w:pPr>
        <w:spacing w:line="480" w:lineRule="auto"/>
        <w:jc w:val="center"/>
        <w:rPr>
          <w:rFonts w:ascii="Times New Roman" w:eastAsia="Times New Roman" w:hAnsi="Times New Roman" w:cs="Times New Roman"/>
          <w:b/>
          <w:sz w:val="28"/>
          <w:szCs w:val="28"/>
        </w:rPr>
      </w:pPr>
    </w:p>
    <w:p w:rsidR="00890947" w:rsidRDefault="00890947" w:rsidP="008A065B">
      <w:pPr>
        <w:spacing w:line="480" w:lineRule="auto"/>
        <w:jc w:val="center"/>
        <w:rPr>
          <w:rFonts w:ascii="Times New Roman" w:eastAsia="Times New Roman" w:hAnsi="Times New Roman" w:cs="Times New Roman"/>
          <w:b/>
          <w:sz w:val="28"/>
          <w:szCs w:val="28"/>
        </w:rPr>
      </w:pPr>
    </w:p>
    <w:p w:rsidR="00890947" w:rsidRDefault="00890947" w:rsidP="008A065B">
      <w:pPr>
        <w:spacing w:line="480" w:lineRule="auto"/>
        <w:jc w:val="center"/>
        <w:rPr>
          <w:rFonts w:ascii="Times New Roman" w:eastAsia="Times New Roman" w:hAnsi="Times New Roman" w:cs="Times New Roman"/>
          <w:b/>
          <w:sz w:val="28"/>
          <w:szCs w:val="28"/>
        </w:rPr>
      </w:pPr>
    </w:p>
    <w:p w:rsidR="00890947" w:rsidRDefault="00890947" w:rsidP="008A065B">
      <w:pPr>
        <w:spacing w:line="480" w:lineRule="auto"/>
        <w:jc w:val="center"/>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lastRenderedPageBreak/>
        <w:t>CHAPTER ONE</w:t>
      </w:r>
    </w:p>
    <w:p w:rsidR="00BB1945" w:rsidRPr="008A065B" w:rsidRDefault="00BB1945" w:rsidP="008A065B">
      <w:pPr>
        <w:spacing w:line="480" w:lineRule="auto"/>
        <w:jc w:val="center"/>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INTRODUCTION</w:t>
      </w:r>
    </w:p>
    <w:p w:rsidR="00BB1945" w:rsidRPr="008A065B" w:rsidRDefault="00BB1945" w:rsidP="008A065B">
      <w:pPr>
        <w:spacing w:line="480" w:lineRule="auto"/>
        <w:jc w:val="both"/>
        <w:rPr>
          <w:rFonts w:ascii="Times New Roman" w:eastAsia="Times New Roman" w:hAnsi="Times New Roman" w:cs="Times New Roman"/>
          <w:b/>
          <w:sz w:val="28"/>
          <w:szCs w:val="28"/>
          <w:u w:val="single"/>
        </w:rPr>
      </w:pPr>
      <w:r w:rsidRPr="008A065B">
        <w:rPr>
          <w:rFonts w:ascii="Times New Roman" w:eastAsia="Times New Roman" w:hAnsi="Times New Roman" w:cs="Times New Roman"/>
          <w:b/>
          <w:sz w:val="28"/>
          <w:szCs w:val="28"/>
        </w:rPr>
        <w:t>Background to the Study</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Communicative competence is central to every second language situation, this is because the second-language speaker has inhibitions and limitations as to the extent to which his abilities in the target language can be developed. Part of the reason being that a second language is always acquired only later in life after the properties of a first language may have been internalized. If this is the case, it means that levels of attainment of proficiency would not be the same for the first and second language speakers.</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Moody (2017) says second-language teaching aims to assist the development of the same or similar kind of ability or proficiency in the language being learned. There is no doubt that this is what second language teachers strive to develop in their students, who are learners.</w:t>
      </w:r>
    </w:p>
    <w:p w:rsidR="00BB1945" w:rsidRPr="008A065B" w:rsidRDefault="00BB1945" w:rsidP="008A065B">
      <w:pPr>
        <w:spacing w:line="480" w:lineRule="auto"/>
        <w:ind w:right="2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There are four skills in which learners of any language must attain some level of proficiency in them before he can be adjudged competent in that language. These skills are listening, speaking, </w:t>
      </w:r>
      <w:r w:rsidRPr="008A065B">
        <w:rPr>
          <w:rFonts w:ascii="Times New Roman" w:eastAsia="Times New Roman" w:hAnsi="Times New Roman" w:cs="Times New Roman"/>
          <w:sz w:val="28"/>
          <w:szCs w:val="28"/>
        </w:rPr>
        <w:lastRenderedPageBreak/>
        <w:t>reading, and writing. While listening and reading are receptive,</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speaking and writing are productive. It may be fairly possible to measure one’s competence in a language by one’s reading abilities, but the same is not always the case for listening. There are restraints as to how much we can observe of a learner’s competence through the receptive skills of listening and reading. Therefore, the productive skills of speaking and writing are better analyzed in terms of determining the level of competence of users. But none of them will be neglected because a deficiency in one affects proficiency in the other – the four make up a connected web.</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Hedge (2018) believes that it is impossible to conceive of a person being communicatively competent without being linguistically competent. For communication to be successful, learners need to know the appropriate social conventions. Some previous studies highlight some factors affecting speaking skills. An article titled: Difficulties in Speaking English (2014) cited in Waandja (2014) maintains that most English second language learners (ESLL), who </w:t>
      </w:r>
      <w:r w:rsidRPr="008A065B">
        <w:rPr>
          <w:rFonts w:ascii="Times New Roman" w:eastAsia="Times New Roman" w:hAnsi="Times New Roman" w:cs="Times New Roman"/>
          <w:sz w:val="28"/>
          <w:szCs w:val="28"/>
        </w:rPr>
        <w:lastRenderedPageBreak/>
        <w:t>are not accustomed to English-speaking environment frequently challenged with English-spoken communication.</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Attempts to measure what the level or amount of linguistic knowledge a speaker must possess to be able to communicate competently have not been very successful. But scholars like Savignon and Schulz (2011) have written about the minimum level of what would enable a learner or speaker of a second language to get his meaning across, to do the things he wishes to do in the second language and to say what he wants to say. Van Ek (2016) proposes what he called the “threshold level‟. It is however controversial, since measuring such a level is difficult. But what is important in his proposition is that the general objective for the „threshold level‟ for the second language is “that learners will be able to survive (linguistically speaking)in everyday conversations and to establish and maintain social contacts”.</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Statement of the Problem</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Effective communication is essential in every language situation – be it a first or second language environment. What </w:t>
      </w:r>
      <w:r w:rsidRPr="008A065B">
        <w:rPr>
          <w:rFonts w:ascii="Times New Roman" w:eastAsia="Times New Roman" w:hAnsi="Times New Roman" w:cs="Times New Roman"/>
          <w:sz w:val="28"/>
          <w:szCs w:val="28"/>
        </w:rPr>
        <w:lastRenderedPageBreak/>
        <w:t>guarantees this, of course, is proficiency in the use of the language in question (E.g English Language in this case). When effective communication fails to be realized, the intended message may be misunderstood. As a result, the communication breaks.</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Confucius, the legendary philosopher, quoted in Eyisi (2014) summarizes it thus:</w:t>
      </w:r>
    </w:p>
    <w:p w:rsidR="00BB1945" w:rsidRPr="008A065B" w:rsidRDefault="00BB1945" w:rsidP="008A065B">
      <w:pPr>
        <w:spacing w:line="276" w:lineRule="auto"/>
        <w:ind w:left="720"/>
        <w:jc w:val="both"/>
        <w:rPr>
          <w:rFonts w:ascii="Times New Roman" w:eastAsia="Times New Roman" w:hAnsi="Times New Roman" w:cs="Times New Roman"/>
          <w:i/>
          <w:sz w:val="28"/>
          <w:szCs w:val="28"/>
        </w:rPr>
      </w:pPr>
      <w:r w:rsidRPr="008A065B">
        <w:rPr>
          <w:rFonts w:ascii="Times New Roman" w:eastAsia="Times New Roman" w:hAnsi="Times New Roman" w:cs="Times New Roman"/>
          <w:i/>
          <w:sz w:val="28"/>
          <w:szCs w:val="28"/>
        </w:rPr>
        <w:t>If the language is not correct, then what is said is not what is meant; if what is said is not what is meant, then what ought to be done remains undone; if this remains undone, morals and arts deteriorate;… Hence there must be no arbitrariness in what is said. This matters above everything.</w:t>
      </w:r>
    </w:p>
    <w:p w:rsidR="00BB1945" w:rsidRPr="008A065B" w:rsidRDefault="00BB1945" w:rsidP="008A065B">
      <w:pPr>
        <w:spacing w:line="480" w:lineRule="auto"/>
        <w:ind w:right="2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This underscores the importance of effective communicative competence in human society. For this to be achieved, certain linguistic abilities have to be internalized by the learners of a given language.</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Teachers of English at various levels as well as employers of labour complain passionately that the standard of English has fallen considerably in Nigeria. The undeniable evidence for this is the current performance of students who write English in WAEC, NECO, and JAMB examinations as well as in different job interviews. For years, these examining bodies decry the abysmally poor performance </w:t>
      </w:r>
      <w:r w:rsidRPr="008A065B">
        <w:rPr>
          <w:rFonts w:ascii="Times New Roman" w:eastAsia="Times New Roman" w:hAnsi="Times New Roman" w:cs="Times New Roman"/>
          <w:sz w:val="28"/>
          <w:szCs w:val="28"/>
        </w:rPr>
        <w:lastRenderedPageBreak/>
        <w:t>of students in English. Even at the university level, almost the same challenges are encountered. There is no doubt that this is attributable to many other factors; part of which there is a near absence of reading culture and refusal to make a conscious effort in learning the English Language.</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Baldeh (2020) argued in his book “</w:t>
      </w:r>
      <w:r w:rsidRPr="008A065B">
        <w:rPr>
          <w:rFonts w:ascii="Times New Roman" w:eastAsia="Times New Roman" w:hAnsi="Times New Roman" w:cs="Times New Roman"/>
          <w:i/>
          <w:sz w:val="28"/>
          <w:szCs w:val="28"/>
        </w:rPr>
        <w:t>Better English Language Learning and teaching’</w:t>
      </w:r>
      <w:r w:rsidRPr="008A065B">
        <w:rPr>
          <w:rFonts w:ascii="Times New Roman" w:eastAsia="Times New Roman" w:hAnsi="Times New Roman" w:cs="Times New Roman"/>
          <w:sz w:val="28"/>
          <w:szCs w:val="28"/>
        </w:rPr>
        <w:t xml:space="preserve"> that…“the purpose</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of language learning in the sense of L2 is the</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 xml:space="preserve">development of learner’s communicative competence…”(P. 59). However, until now, language teaching and learning in Nigeria has remained grammar-based. Teachers strive to make their students learn the grammar of English intending to make students communicate competently in both the spoken and written media of the language. But the question is: since English language teaching and learning became grammar-based in Nigeria, has the standard remained? or changed? If the present threat facing the learning of the English language in Nigeria is to be properly addressed, then we must have a rethink of the present approaches and make recourse to communicative approaches, for in the final analysis, </w:t>
      </w:r>
      <w:r w:rsidRPr="008A065B">
        <w:rPr>
          <w:rFonts w:ascii="Times New Roman" w:eastAsia="Times New Roman" w:hAnsi="Times New Roman" w:cs="Times New Roman"/>
          <w:sz w:val="28"/>
          <w:szCs w:val="28"/>
        </w:rPr>
        <w:lastRenderedPageBreak/>
        <w:t>the important thing is whether the learner has acquired the necessary tools of the language which will enable him to perform his expected multifarious roles effectively in the community of the speakers of the target language (Baldeh, 2020)</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Having painted the horrific picture of the situation, the research, therefore, sets to analyse the use of extensive reading in promoting communication competence in secondary school in Ilorin East LGA, Kwara state.</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Purpose</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b/>
          <w:sz w:val="28"/>
          <w:szCs w:val="28"/>
        </w:rPr>
        <w:t>of the Study</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The general aim</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is to find out the use of extensive reading in promoting communication competence in secondary school in Ilorin East LGA, Kwara state. Specifically, this study aims to achieve the following objectives:</w:t>
      </w:r>
    </w:p>
    <w:p w:rsidR="00BB1945" w:rsidRPr="008A065B" w:rsidRDefault="00BB1945" w:rsidP="008A065B">
      <w:pPr>
        <w:numPr>
          <w:ilvl w:val="0"/>
          <w:numId w:val="1"/>
        </w:numPr>
        <w:tabs>
          <w:tab w:val="left" w:pos="720"/>
        </w:tabs>
        <w:spacing w:line="480" w:lineRule="auto"/>
        <w:ind w:left="720" w:hanging="367"/>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identify how proper reading culture helps in boosting speakers’ communicative competence;</w:t>
      </w:r>
    </w:p>
    <w:p w:rsidR="00BB1945" w:rsidRPr="008A065B" w:rsidRDefault="00BB1945" w:rsidP="008A065B">
      <w:pPr>
        <w:numPr>
          <w:ilvl w:val="0"/>
          <w:numId w:val="1"/>
        </w:numPr>
        <w:tabs>
          <w:tab w:val="left" w:pos="720"/>
        </w:tabs>
        <w:spacing w:line="480" w:lineRule="auto"/>
        <w:ind w:left="720" w:hanging="367"/>
        <w:jc w:val="both"/>
        <w:rPr>
          <w:rFonts w:ascii="Times New Roman" w:eastAsia="Times New Roman" w:hAnsi="Times New Roman" w:cs="Times New Roman"/>
          <w:b/>
          <w:sz w:val="28"/>
          <w:szCs w:val="28"/>
        </w:rPr>
      </w:pPr>
      <w:r w:rsidRPr="008A065B">
        <w:rPr>
          <w:rFonts w:ascii="Times New Roman" w:eastAsia="Times New Roman" w:hAnsi="Times New Roman" w:cs="Times New Roman"/>
          <w:sz w:val="28"/>
          <w:szCs w:val="28"/>
        </w:rPr>
        <w:t>how conscious efforts in speaking English can serve as “comprehensible input” for second language learning</w:t>
      </w:r>
      <w:r w:rsidRPr="008A065B">
        <w:rPr>
          <w:rFonts w:ascii="Times New Roman" w:eastAsia="Times New Roman" w:hAnsi="Times New Roman" w:cs="Times New Roman"/>
          <w:b/>
          <w:sz w:val="28"/>
          <w:szCs w:val="28"/>
        </w:rPr>
        <w:t>;</w:t>
      </w:r>
    </w:p>
    <w:p w:rsidR="00BB1945" w:rsidRPr="008A065B" w:rsidRDefault="00BB1945" w:rsidP="008A065B">
      <w:pPr>
        <w:numPr>
          <w:ilvl w:val="0"/>
          <w:numId w:val="1"/>
        </w:numPr>
        <w:tabs>
          <w:tab w:val="left" w:pos="720"/>
        </w:tabs>
        <w:spacing w:line="480" w:lineRule="auto"/>
        <w:ind w:left="720" w:hanging="367"/>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recommend efforts to be adopted by teachers, policymakers, administrators, and students to arrest the ugly trend.</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Research Questions</w:t>
      </w:r>
    </w:p>
    <w:p w:rsidR="00BB1945" w:rsidRPr="008A065B" w:rsidRDefault="00BB1945" w:rsidP="008A065B">
      <w:pPr>
        <w:numPr>
          <w:ilvl w:val="0"/>
          <w:numId w:val="23"/>
        </w:numPr>
        <w:tabs>
          <w:tab w:val="left" w:pos="720"/>
        </w:tabs>
        <w:spacing w:line="480" w:lineRule="auto"/>
        <w:ind w:left="720" w:hanging="367"/>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how does proper reading culture helps in boosting speakers’ communicative competence?</w:t>
      </w:r>
    </w:p>
    <w:p w:rsidR="00BB1945" w:rsidRPr="008A065B" w:rsidRDefault="00BB1945" w:rsidP="008A065B">
      <w:pPr>
        <w:numPr>
          <w:ilvl w:val="0"/>
          <w:numId w:val="23"/>
        </w:numPr>
        <w:tabs>
          <w:tab w:val="left" w:pos="720"/>
        </w:tabs>
        <w:spacing w:line="480" w:lineRule="auto"/>
        <w:ind w:left="720" w:hanging="367"/>
        <w:jc w:val="both"/>
        <w:rPr>
          <w:rFonts w:ascii="Times New Roman" w:eastAsia="Times New Roman" w:hAnsi="Times New Roman" w:cs="Times New Roman"/>
          <w:b/>
          <w:sz w:val="28"/>
          <w:szCs w:val="28"/>
        </w:rPr>
      </w:pPr>
      <w:r w:rsidRPr="008A065B">
        <w:rPr>
          <w:rFonts w:ascii="Times New Roman" w:eastAsia="Times New Roman" w:hAnsi="Times New Roman" w:cs="Times New Roman"/>
          <w:sz w:val="28"/>
          <w:szCs w:val="28"/>
        </w:rPr>
        <w:t>how does conscious efforts in speaking English can serve as comprehensible input for second language learning</w:t>
      </w:r>
      <w:r w:rsidRPr="008A065B">
        <w:rPr>
          <w:rFonts w:ascii="Times New Roman" w:eastAsia="Times New Roman" w:hAnsi="Times New Roman" w:cs="Times New Roman"/>
          <w:b/>
          <w:sz w:val="28"/>
          <w:szCs w:val="28"/>
        </w:rPr>
        <w:t>?</w:t>
      </w:r>
    </w:p>
    <w:p w:rsidR="00BB1945" w:rsidRPr="008A065B" w:rsidRDefault="00BB1945" w:rsidP="008A065B">
      <w:pPr>
        <w:numPr>
          <w:ilvl w:val="0"/>
          <w:numId w:val="23"/>
        </w:numPr>
        <w:tabs>
          <w:tab w:val="left" w:pos="720"/>
        </w:tabs>
        <w:spacing w:line="480" w:lineRule="auto"/>
        <w:ind w:left="720" w:hanging="367"/>
        <w:jc w:val="both"/>
        <w:rPr>
          <w:rFonts w:ascii="Times New Roman" w:eastAsia="Times New Roman" w:hAnsi="Times New Roman" w:cs="Times New Roman"/>
          <w:b/>
          <w:sz w:val="28"/>
          <w:szCs w:val="28"/>
        </w:rPr>
      </w:pPr>
      <w:r w:rsidRPr="008A065B">
        <w:rPr>
          <w:rFonts w:ascii="Times New Roman" w:eastAsia="Times New Roman" w:hAnsi="Times New Roman" w:cs="Times New Roman"/>
          <w:sz w:val="28"/>
          <w:szCs w:val="28"/>
        </w:rPr>
        <w:t>find out the efforts to be adopted by teachers, policymakers, administrators, and students in promoting communicative competence among students.</w:t>
      </w:r>
    </w:p>
    <w:p w:rsidR="00BB1945" w:rsidRPr="008A065B" w:rsidRDefault="00F43E77" w:rsidP="008A065B">
      <w:pPr>
        <w:tabs>
          <w:tab w:val="left" w:pos="720"/>
        </w:tabs>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Hypothese</w:t>
      </w:r>
      <w:r w:rsidR="00BB1945" w:rsidRPr="008A065B">
        <w:rPr>
          <w:rFonts w:ascii="Times New Roman" w:eastAsia="Times New Roman" w:hAnsi="Times New Roman" w:cs="Times New Roman"/>
          <w:b/>
          <w:sz w:val="28"/>
          <w:szCs w:val="28"/>
        </w:rPr>
        <w:t>s</w:t>
      </w:r>
    </w:p>
    <w:p w:rsidR="00BB1945" w:rsidRPr="008A065B" w:rsidRDefault="00BB1945" w:rsidP="008A065B">
      <w:pPr>
        <w:tabs>
          <w:tab w:val="left" w:pos="720"/>
        </w:tabs>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H01: There is no significant difference between proper reading culture helps in boosting speakers’ communicative competence</w:t>
      </w:r>
    </w:p>
    <w:p w:rsidR="00BB1945" w:rsidRPr="008A065B" w:rsidRDefault="00BB1945" w:rsidP="008A065B">
      <w:pPr>
        <w:tabs>
          <w:tab w:val="left" w:pos="720"/>
        </w:tabs>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Significance of the Study</w:t>
      </w:r>
    </w:p>
    <w:p w:rsid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The research study on extensive reading in promoting communication competence offers significant benefits to a wide range of stakeholders in the education sector among which are the students, teacher, policy makers</w:t>
      </w:r>
      <w:r w:rsidR="008A065B">
        <w:rPr>
          <w:rFonts w:ascii="Times New Roman" w:hAnsi="Times New Roman" w:cs="Times New Roman"/>
          <w:sz w:val="28"/>
          <w:szCs w:val="28"/>
        </w:rPr>
        <w:t>.</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lastRenderedPageBreak/>
        <w:t>The findings will be of great benefit to senior secondary school students as it will improved language proficiency by improving their fluency in both spoken and written language through extensive reading.</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Regular exposure to diverse texts will also</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enhance students' reading comprehension abilities, allowing them to understand and interpret information more effectively.</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The findings will encourage teachers to develop more effective reading programs and instructional strategies that leverage extensive reading. It will also develop a diverse range of reading materials tailored to their students' interests and proficiency levels, making learning more personalized and engaging.</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Insights from the research can guide schools in allocating resources effectively, such as investing in libraries, digital reading platforms, and training for teachers. Research findings will provide evidence to support policies that promote extensive reading in educational programs, ensuring that policy decisions are backed by empirical data.</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lastRenderedPageBreak/>
        <w:t>Understanding the benefits of extensive reading allows parents to support their children's language development at home by providing access to diverse reading materials. As children improve their communication skills, interactions at home can become more meaningful and effective, enhancing family relationships.</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The study will opens avenues for further research into specific aspects of extensive reading, such as its impact on different age groups, its effectiveness in various cultural contexts, and its long-term benefits.</w:t>
      </w:r>
    </w:p>
    <w:p w:rsidR="00BB1945" w:rsidRPr="008A065B" w:rsidRDefault="00BB1945" w:rsidP="008A065B">
      <w:pPr>
        <w:spacing w:line="480" w:lineRule="auto"/>
        <w:jc w:val="both"/>
        <w:rPr>
          <w:rFonts w:ascii="Times New Roman" w:hAnsi="Times New Roman" w:cs="Times New Roman"/>
          <w:b/>
          <w:sz w:val="28"/>
          <w:szCs w:val="28"/>
        </w:rPr>
      </w:pPr>
      <w:r w:rsidRPr="008A065B">
        <w:rPr>
          <w:rFonts w:ascii="Times New Roman" w:hAnsi="Times New Roman" w:cs="Times New Roman"/>
          <w:b/>
          <w:sz w:val="28"/>
          <w:szCs w:val="28"/>
        </w:rPr>
        <w:t>Scope of the Study</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According to Oso and Ones (2015) scope refers to the description of the geographical boundary of the research and the sample size. The researcher was concerned with carrying out an investigation on extensive reading and its influence on communication competence among senior secondary school students in Ilorin East LGA, Kwara state. This study were carried out in Ilorin west LGA. It will sample population from four secondary schools.</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Government Day secondary, Ojagboro Isale koko</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lastRenderedPageBreak/>
        <w:t>Government Day secondary, Okesuna</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Abata Gmbari Karumo senior secondary school</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Burhanudeen senior secondary school</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Operational Definition of Terms</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Extensive Reading:</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the kind of reading that learners engage in outside the classroom. It is mainly referred to as leisure or pleasure reading. It involves reading a wide range of literary materials at frequent intervals.</w:t>
      </w:r>
    </w:p>
    <w:p w:rsidR="00BB1945" w:rsidRPr="008A065B" w:rsidRDefault="00BB1945" w:rsidP="008A065B">
      <w:p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Competency:</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 xml:space="preserve">this is the quality or state of having sufficient knowledge, judgment, skill or strength. </w:t>
      </w:r>
    </w:p>
    <w:p w:rsidR="00BB1945" w:rsidRPr="008A065B" w:rsidRDefault="00BB1945" w:rsidP="008A065B">
      <w:p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Communication:</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this is the</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actionable transfer of information from one person, group or a place to another by written, speaking or using a medium that provide a means or understanding.</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Communicative competence</w:t>
      </w:r>
      <w:r w:rsidRPr="008A065B">
        <w:rPr>
          <w:rFonts w:ascii="Times New Roman" w:eastAsia="Times New Roman" w:hAnsi="Times New Roman" w:cs="Times New Roman"/>
          <w:sz w:val="28"/>
          <w:szCs w:val="28"/>
        </w:rPr>
        <w:t>:</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this is a term in linguistics which refers to a language user's grammatical knowledge of syntax, morphology, phonology and the like, as well as social knowledge about how and when to use utterances appropriately</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Fluency:</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ability to read or speak accurately and quickly..</w:t>
      </w:r>
    </w:p>
    <w:p w:rsidR="00BB1945" w:rsidRPr="008A065B" w:rsidRDefault="00BB1945" w:rsidP="008A065B">
      <w:p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lastRenderedPageBreak/>
        <w:t>Guided extensive reading:</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the help that a teacher gives to learners during extensive reading. It involves providing learners with a relaxed atmosphere for reading.</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Influence on language skills:</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the effect that extensive reading has on learners’ language skills</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Language acquisition:</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the subconscious way of picking up a language through exposure to extensive reading.</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Learner centred methods:</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plan or method used by both teachers and learners so as to achieving certain objectives in extensive reading.</w:t>
      </w:r>
    </w:p>
    <w:p w:rsidR="00BB1945" w:rsidRPr="008A065B" w:rsidRDefault="008A065B" w:rsidP="008A065B">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Teaching/learning </w:t>
      </w:r>
      <w:r w:rsidR="00BB1945" w:rsidRPr="008A065B">
        <w:rPr>
          <w:rFonts w:ascii="Times New Roman" w:eastAsia="Times New Roman" w:hAnsi="Times New Roman" w:cs="Times New Roman"/>
          <w:b/>
          <w:sz w:val="28"/>
          <w:szCs w:val="28"/>
        </w:rPr>
        <w:t>resources:</w:t>
      </w:r>
      <w:r>
        <w:rPr>
          <w:rFonts w:ascii="Times New Roman" w:eastAsia="Times New Roman" w:hAnsi="Times New Roman" w:cs="Times New Roman"/>
          <w:b/>
          <w:sz w:val="28"/>
          <w:szCs w:val="28"/>
        </w:rPr>
        <w:t xml:space="preserve"> </w:t>
      </w:r>
      <w:r w:rsidR="00BB1945" w:rsidRPr="008A065B">
        <w:rPr>
          <w:rFonts w:ascii="Times New Roman" w:eastAsia="Times New Roman" w:hAnsi="Times New Roman" w:cs="Times New Roman"/>
          <w:sz w:val="28"/>
          <w:szCs w:val="28"/>
        </w:rPr>
        <w:t>materials that aid in the teaching/learning process. They include sources of knowledge such as extensive reading materials.</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Vernacular English:</w:t>
      </w:r>
      <w:r w:rsid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the kind of language that learners use and understand most. It includes directly translated words from one’s first language.</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Word Recognition:</w:t>
      </w:r>
      <w:r w:rsidR="008A065B">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identifying the word shape of a word and making meaning out of it or stringing together letters in a word and making meaning out of them when reading extensively.</w:t>
      </w:r>
    </w:p>
    <w:p w:rsidR="00BB1945" w:rsidRPr="008A065B" w:rsidRDefault="00BB1945" w:rsidP="008A065B">
      <w:pPr>
        <w:spacing w:line="480" w:lineRule="auto"/>
        <w:jc w:val="center"/>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lastRenderedPageBreak/>
        <w:t>CHAPTER TWO</w:t>
      </w:r>
    </w:p>
    <w:p w:rsidR="00BB1945" w:rsidRPr="008A065B" w:rsidRDefault="00BB1945" w:rsidP="008A065B">
      <w:pPr>
        <w:spacing w:line="480" w:lineRule="auto"/>
        <w:jc w:val="center"/>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REVIEW OF LITERATURE</w:t>
      </w:r>
    </w:p>
    <w:p w:rsidR="00BB1945" w:rsidRPr="008A065B" w:rsidRDefault="00BB1945" w:rsidP="008A065B">
      <w:pPr>
        <w:tabs>
          <w:tab w:val="left" w:pos="620"/>
        </w:tabs>
        <w:spacing w:line="480" w:lineRule="auto"/>
        <w:jc w:val="both"/>
        <w:rPr>
          <w:rFonts w:ascii="Times New Roman" w:eastAsia="Arial" w:hAnsi="Times New Roman" w:cs="Times New Roman"/>
          <w:sz w:val="28"/>
          <w:szCs w:val="28"/>
        </w:rPr>
      </w:pPr>
      <w:r w:rsidRPr="008A065B">
        <w:rPr>
          <w:rFonts w:ascii="Times New Roman" w:hAnsi="Times New Roman" w:cs="Times New Roman"/>
          <w:sz w:val="28"/>
          <w:szCs w:val="28"/>
        </w:rPr>
        <w:t>This chapter deals mainly with the review of relevant literature relating to the work under study</w:t>
      </w:r>
      <w:r w:rsidRPr="008A065B">
        <w:rPr>
          <w:rFonts w:ascii="Times New Roman" w:eastAsia="Arial" w:hAnsi="Times New Roman" w:cs="Times New Roman"/>
          <w:sz w:val="28"/>
          <w:szCs w:val="28"/>
        </w:rPr>
        <w:t xml:space="preserve"> based on the following subheadings</w:t>
      </w:r>
    </w:p>
    <w:p w:rsidR="00BB1945" w:rsidRPr="008A065B" w:rsidRDefault="00BB1945" w:rsidP="008A065B">
      <w:pPr>
        <w:pStyle w:val="ListParagraph"/>
        <w:numPr>
          <w:ilvl w:val="0"/>
          <w:numId w:val="24"/>
        </w:numPr>
        <w:tabs>
          <w:tab w:val="left" w:pos="620"/>
        </w:tabs>
        <w:spacing w:line="480" w:lineRule="auto"/>
        <w:jc w:val="both"/>
        <w:rPr>
          <w:rFonts w:ascii="Times New Roman" w:eastAsia="Symbol" w:hAnsi="Times New Roman" w:cs="Times New Roman"/>
          <w:sz w:val="28"/>
          <w:szCs w:val="28"/>
        </w:rPr>
      </w:pPr>
      <w:r w:rsidRPr="008A065B">
        <w:rPr>
          <w:rFonts w:ascii="Times New Roman" w:eastAsia="Arial" w:hAnsi="Times New Roman" w:cs="Times New Roman"/>
          <w:sz w:val="28"/>
          <w:szCs w:val="28"/>
        </w:rPr>
        <w:t>The Concept of Reading</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Characteristics of Extensive Reading</w:t>
      </w:r>
    </w:p>
    <w:p w:rsidR="00BB1945" w:rsidRPr="008A065B" w:rsidRDefault="00BB1945" w:rsidP="008A065B">
      <w:pPr>
        <w:pStyle w:val="ListParagraph"/>
        <w:numPr>
          <w:ilvl w:val="0"/>
          <w:numId w:val="24"/>
        </w:numPr>
        <w:tabs>
          <w:tab w:val="left" w:pos="370"/>
        </w:tabs>
        <w:spacing w:line="480" w:lineRule="auto"/>
        <w:ind w:right="20"/>
        <w:jc w:val="both"/>
        <w:rPr>
          <w:rFonts w:ascii="Times New Roman" w:hAnsi="Times New Roman" w:cs="Times New Roman"/>
          <w:sz w:val="28"/>
          <w:szCs w:val="28"/>
        </w:rPr>
      </w:pPr>
      <w:r w:rsidRPr="008A065B">
        <w:rPr>
          <w:rFonts w:ascii="Times New Roman" w:hAnsi="Times New Roman" w:cs="Times New Roman"/>
          <w:sz w:val="28"/>
          <w:szCs w:val="28"/>
        </w:rPr>
        <w:t xml:space="preserve">Techniques for Improving Communicative Competence through Extensive Reading </w:t>
      </w:r>
    </w:p>
    <w:p w:rsidR="00BB1945" w:rsidRPr="008A065B" w:rsidRDefault="00BB1945" w:rsidP="008A065B">
      <w:pPr>
        <w:pStyle w:val="ListParagraph"/>
        <w:numPr>
          <w:ilvl w:val="0"/>
          <w:numId w:val="24"/>
        </w:numPr>
        <w:tabs>
          <w:tab w:val="left" w:pos="370"/>
        </w:tabs>
        <w:spacing w:line="480" w:lineRule="auto"/>
        <w:ind w:right="20"/>
        <w:jc w:val="both"/>
        <w:rPr>
          <w:rFonts w:ascii="Times New Roman" w:hAnsi="Times New Roman" w:cs="Times New Roman"/>
          <w:sz w:val="28"/>
          <w:szCs w:val="28"/>
        </w:rPr>
      </w:pPr>
      <w:r w:rsidRPr="008A065B">
        <w:rPr>
          <w:rFonts w:ascii="Times New Roman" w:hAnsi="Times New Roman" w:cs="Times New Roman"/>
          <w:sz w:val="28"/>
          <w:szCs w:val="28"/>
        </w:rPr>
        <w:t xml:space="preserve">The Extent of Extensive Reading in Schools </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Advantages of Extensive Reading </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Concept of Communication</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Factors affecting Communication</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Communicative Competence</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Components of Communicative Competence</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Important Factors in Reading Process</w:t>
      </w:r>
    </w:p>
    <w:p w:rsidR="00BB1945" w:rsidRPr="008A065B" w:rsidRDefault="00BB1945" w:rsidP="008A065B">
      <w:pPr>
        <w:pStyle w:val="ListParagraph"/>
        <w:numPr>
          <w:ilvl w:val="0"/>
          <w:numId w:val="24"/>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Strategies for Developing Communicative Competence in English as a Second Language Situation</w:t>
      </w:r>
    </w:p>
    <w:p w:rsidR="00BB1945" w:rsidRPr="008A065B" w:rsidRDefault="00BB1945" w:rsidP="008A065B">
      <w:pPr>
        <w:pStyle w:val="ListParagraph"/>
        <w:numPr>
          <w:ilvl w:val="0"/>
          <w:numId w:val="24"/>
        </w:numPr>
        <w:spacing w:line="480" w:lineRule="auto"/>
        <w:rPr>
          <w:rFonts w:ascii="Times New Roman" w:hAnsi="Times New Roman" w:cs="Times New Roman"/>
          <w:sz w:val="28"/>
          <w:szCs w:val="28"/>
        </w:rPr>
      </w:pPr>
      <w:r w:rsidRPr="008A065B">
        <w:rPr>
          <w:rFonts w:ascii="Times New Roman" w:hAnsi="Times New Roman" w:cs="Times New Roman"/>
          <w:sz w:val="28"/>
          <w:szCs w:val="28"/>
        </w:rPr>
        <w:t>Appraisal of literature reviewed</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Concept of Reading</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Reading is the process of putting the reader in contact communication with ideas (Hornby, 2013). Reading is a process of looking at written language symbols, converting them into overt or convert speech symbols and then manipulating them so that both the direct (overt) and implied (covert) ideas intended by author may be understood. But according to Haris &amp; Edward (2017), reading occurs as a result of the play between the perception of graphic symbols that represent language and memory traces of the reader’s past verbal and non-verbal experiences. Meanwhile, comprehension is an active process that involves child’s integration of prior knowledge with information in the text in order to comprehend the text.</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Reading is a complex process, every writer gives reason to establish meaning. Hamka (2005), states that reading is a transmitting of information process where the author is regarded as the informant to the reader. Reading is the complex cognitive process of decoding symbols to define meaning. It is a form of language processing.</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Extensive reading, free reading, book flood, or reading for pleasure is a way of language learning through large amounts of reading. Extensive reading (ER) is an approach to second language reading when learners read extensively; they read very easy, enjoyable books to build reading speeches and fluency. Another way to say this is that students learn to read by actually reading rather than examining texts by studying the vocabulary, grammar and phrase Haris &amp; Edward (2017). It is in structure to compare intensive reading (1R) and extensive reading.</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There is a practical relationship between reading and writing (Alderson &amp; Urquhart, 2014). The large number of research studies suggest that teaching writing skills through reading is more effective mode of instruction than merely focusing on exclusive teaching writing skills in EFL classes. Alderson &amp; Urquhart (2014), also maintain that reading serves as a foundation for developing the writing skills. Thereupon, writing and reading have been taught as completely separate skills.</w:t>
      </w:r>
    </w:p>
    <w:p w:rsidR="00BB1945" w:rsidRPr="008A065B" w:rsidRDefault="00BB1945" w:rsidP="008A065B">
      <w:pPr>
        <w:spacing w:line="480" w:lineRule="auto"/>
        <w:ind w:left="10" w:right="2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Also, not only did majority of the sample firmly indicate that there was a link; they also, on the whole, indicated that the lesson plans based on the integration of reading and writing were preferable. In this way, it could be inferred that majority of EFL teachers agree with, that there is a practical relationship between reading and writing and they support the results of such studies which suggest that teaching writing skills through reading is more effective mode of instruction than merely focusing on exclusive teaching writing skills in EFL classes. However, the agreement of the participants is limited only to the theoretical level; they need to exert a lot to implement this practical relation in their normal teaching practice.</w:t>
      </w:r>
    </w:p>
    <w:p w:rsidR="00BB1945" w:rsidRPr="008A065B" w:rsidRDefault="00BB1945" w:rsidP="008A065B">
      <w:pPr>
        <w:spacing w:line="480" w:lineRule="auto"/>
        <w:ind w:left="1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They found that students in extensive reading programmes made greater progress in their language skills than those following a more traditional teaching method. Subsequent studies offered further support for these findings, showing that extensive reading yields various linguistic gains (Alderson &amp; Urquhart, 2014). Furthermore, a pilot project on the effect of extensive reading of picture books and illustrated books carried out in a class of Norwegian 11-year-olds showed a clear improvement in L2 writing with regard to story building skills and length of texts.</w:t>
      </w:r>
    </w:p>
    <w:p w:rsidR="00BB1945" w:rsidRPr="008A065B" w:rsidRDefault="00BB1945" w:rsidP="008A065B">
      <w:pPr>
        <w:spacing w:line="480" w:lineRule="auto"/>
        <w:ind w:left="10" w:firstLine="772"/>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As Alderson &amp; Urquhart, (2014) point out; the impact of extensive reading on the last two sources can be substantial. This has been confirmed in a number of studies, including some already mentioned. What these studies show is that involvement in extensive reading programmes positively affects attitudes towards second language reading and encourages students to become eager readers.</w:t>
      </w:r>
    </w:p>
    <w:p w:rsidR="00BB1945" w:rsidRPr="008A065B" w:rsidRDefault="00BB1945" w:rsidP="008A065B">
      <w:pPr>
        <w:spacing w:line="480" w:lineRule="auto"/>
        <w:ind w:left="1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Incidental learning of vocabulary through reading extensively for learners of English language has been an area of interest for researchers and teachers alike for several decades. In past studies, many of which were influenced by relevant LI research, incidental learning through extensive reading was hypothesized to occur as a natural consequence to being exposed to comprehensible input. While this notion appealed to the intuitive sense, early research showed a relatively low rate of vocabulary acquisition through extensive reading.</w:t>
      </w:r>
    </w:p>
    <w:p w:rsidR="008A065B" w:rsidRDefault="008A065B" w:rsidP="008A065B">
      <w:pPr>
        <w:spacing w:line="480" w:lineRule="auto"/>
        <w:ind w:left="10"/>
        <w:jc w:val="both"/>
        <w:rPr>
          <w:rFonts w:ascii="Times New Roman" w:eastAsia="Times New Roman" w:hAnsi="Times New Roman" w:cs="Times New Roman"/>
          <w:b/>
          <w:sz w:val="28"/>
          <w:szCs w:val="28"/>
        </w:rPr>
      </w:pPr>
    </w:p>
    <w:p w:rsidR="00BB1945" w:rsidRPr="008A065B" w:rsidRDefault="00BB1945" w:rsidP="008A065B">
      <w:pPr>
        <w:spacing w:line="480" w:lineRule="auto"/>
        <w:ind w:left="10"/>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Characteristics of Extensive Reading</w:t>
      </w:r>
    </w:p>
    <w:p w:rsidR="00BB1945" w:rsidRPr="008A065B" w:rsidRDefault="00BB1945" w:rsidP="008A065B">
      <w:pPr>
        <w:spacing w:line="480" w:lineRule="auto"/>
        <w:ind w:left="10" w:right="2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According to Ereke (2021), the following are considered to be characteristics of extensive reading;</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The amount of material to be read need to be appropriate for the time available for students to read. So, teachers have to take into account if</w:t>
      </w:r>
      <w:r w:rsidRPr="008A065B">
        <w:rPr>
          <w:rFonts w:ascii="Times New Roman" w:hAnsi="Times New Roman" w:cs="Times New Roman"/>
          <w:sz w:val="28"/>
          <w:szCs w:val="28"/>
        </w:rPr>
        <w:t xml:space="preserve"> students are able to read once or twice a week depending on other activities that they have to do.  </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hAnsi="Times New Roman" w:cs="Times New Roman"/>
          <w:sz w:val="28"/>
          <w:szCs w:val="28"/>
        </w:rPr>
        <w:t xml:space="preserve">Students‟ pace depends on their language level. Beginners do not read at the same pace as advanced students do. For example, tiredness can interfere to make beginner students stop their reading.  </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hAnsi="Times New Roman" w:cs="Times New Roman"/>
          <w:sz w:val="28"/>
          <w:szCs w:val="28"/>
        </w:rPr>
        <w:t xml:space="preserve">Established reading targets can be expressed in terms of the material, (number of books or pages read) or time (number of hours spent reading). This aspect will depend on the length of the program.  </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hAnsi="Times New Roman" w:cs="Times New Roman"/>
          <w:sz w:val="28"/>
          <w:szCs w:val="28"/>
        </w:rPr>
        <w:t xml:space="preserve">The evaluation in an extensive (ER) program can be carried out in two ways: first, by assessing students individually to check their progress and doubts and, second, by using reading target as a way to use an objective evaluation form.  </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hAnsi="Times New Roman" w:cs="Times New Roman"/>
          <w:sz w:val="28"/>
          <w:szCs w:val="28"/>
        </w:rPr>
        <w:t xml:space="preserve">The following methods can be used to monitor and evaluate students‟ progress: (a) a reading notebook: In this notebook, students will report in detail the books they have read, other materials they have read, and correlative activities. Dates can be included, how long they took to read a book and their opinions about reading. Obviously, teachers have to check these notebooks in order to evaluate the students, (b) A weekly reading diary: instead of using a notebook, especially if there is not plenty of time, students will note the reading reports daily. The learners should write what they read that day and for how long, (c) Book reports: Students will summarize the books they have read and express their opinions on the books. Teachers can collect those reports and give them back to students in order to create a portfolio for the end of the course, (d) negotiated evaluation: students may be given the responsibility for their evaluation by suggesting ideas for getting a grade at the end of the course.  </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hAnsi="Times New Roman" w:cs="Times New Roman"/>
          <w:sz w:val="28"/>
          <w:szCs w:val="28"/>
        </w:rPr>
        <w:t xml:space="preserve">After considering some reading experts' opinions about the appropriate place to read for students, the authors should agree that reading should be carried out mainly outside the classroom because this contributes to building the reading habit, and students should decide the right moment to read, as well as appropriate place to read (a library, on the bus. at a coffee shop, at home,) which promotes students autonomy.  </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hAnsi="Times New Roman" w:cs="Times New Roman"/>
          <w:sz w:val="28"/>
          <w:szCs w:val="28"/>
        </w:rPr>
        <w:t xml:space="preserve">The student’s linguistic levels determine the kind of reading they will engage in.  </w:t>
      </w:r>
    </w:p>
    <w:p w:rsidR="00BB1945" w:rsidRPr="008A065B" w:rsidRDefault="00BB1945" w:rsidP="008A065B">
      <w:pPr>
        <w:numPr>
          <w:ilvl w:val="0"/>
          <w:numId w:val="22"/>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hAnsi="Times New Roman" w:cs="Times New Roman"/>
          <w:sz w:val="28"/>
          <w:szCs w:val="28"/>
        </w:rPr>
        <w:t>The use of a dictionary while reading, in most cases, should be banned for beginner students because the objective is to get a general idea of a text and not to stop every time an unknown word appears to the reader. However, these scholars also suggest a technique when using a dictionary in an ER activity. In this technique students have to mark with a light pencil the unknown words without stopping the reading. Afterwards, once they have finished reading the chapter, they can go back and look up the marked words in a dictionary.</w:t>
      </w:r>
    </w:p>
    <w:p w:rsidR="00BB1945" w:rsidRPr="008A065B" w:rsidRDefault="00BB1945" w:rsidP="008A065B">
      <w:pPr>
        <w:tabs>
          <w:tab w:val="left" w:pos="370"/>
        </w:tabs>
        <w:spacing w:line="480" w:lineRule="auto"/>
        <w:ind w:right="20"/>
        <w:jc w:val="both"/>
        <w:rPr>
          <w:rFonts w:ascii="Times New Roman" w:hAnsi="Times New Roman" w:cs="Times New Roman"/>
          <w:b/>
          <w:sz w:val="28"/>
          <w:szCs w:val="28"/>
        </w:rPr>
      </w:pPr>
      <w:r w:rsidRPr="008A065B">
        <w:rPr>
          <w:rFonts w:ascii="Times New Roman" w:hAnsi="Times New Roman" w:cs="Times New Roman"/>
          <w:b/>
          <w:sz w:val="28"/>
          <w:szCs w:val="28"/>
        </w:rPr>
        <w:t xml:space="preserve">Techniques for Improving Communicative Competence through Extensive Reading </w:t>
      </w:r>
    </w:p>
    <w:p w:rsidR="00BB1945" w:rsidRPr="008A065B" w:rsidRDefault="00BB1945" w:rsidP="008A065B">
      <w:pPr>
        <w:tabs>
          <w:tab w:val="left" w:pos="370"/>
        </w:tabs>
        <w:spacing w:line="480" w:lineRule="auto"/>
        <w:ind w:right="20"/>
        <w:jc w:val="both"/>
        <w:rPr>
          <w:rFonts w:ascii="Times New Roman" w:hAnsi="Times New Roman" w:cs="Times New Roman"/>
          <w:sz w:val="28"/>
          <w:szCs w:val="28"/>
        </w:rPr>
      </w:pPr>
      <w:r w:rsidRPr="008A065B">
        <w:rPr>
          <w:rFonts w:ascii="Times New Roman" w:hAnsi="Times New Roman" w:cs="Times New Roman"/>
          <w:sz w:val="28"/>
          <w:szCs w:val="28"/>
        </w:rPr>
        <w:tab/>
        <w:t xml:space="preserve">In the tough competitive world today, many of the successes depend upon the communicative competence of the professionals. Apart from technical skills, communicative skills also carry an equal importance. In today's world, where the students were competing for job positions with a global workforce, it were the English language proficiency that were tested to the maximum, as English is the most widely spoken language. Thus, engineers need to communicate with the counterparts across the globe, work in different countries, and with people from diverse backgrounds (Crystal, 2018). Language learning is basically a skill based learning and technical institutions need to train up its students in the skills that would help them build up a career in the corporate world. English language is approached casually in most of the engineering colleges, and the course is yet to achieve the targeted goals of developing communicative competence among the engineering students. </w:t>
      </w:r>
    </w:p>
    <w:p w:rsidR="00BB1945" w:rsidRPr="008A065B" w:rsidRDefault="00BB1945" w:rsidP="008A065B">
      <w:pPr>
        <w:tabs>
          <w:tab w:val="left" w:pos="370"/>
        </w:tabs>
        <w:spacing w:line="480" w:lineRule="auto"/>
        <w:ind w:right="20"/>
        <w:jc w:val="both"/>
        <w:rPr>
          <w:rFonts w:ascii="Times New Roman" w:hAnsi="Times New Roman" w:cs="Times New Roman"/>
          <w:sz w:val="28"/>
          <w:szCs w:val="28"/>
        </w:rPr>
      </w:pPr>
      <w:r w:rsidRPr="008A065B">
        <w:rPr>
          <w:rFonts w:ascii="Times New Roman" w:hAnsi="Times New Roman" w:cs="Times New Roman"/>
          <w:sz w:val="28"/>
          <w:szCs w:val="28"/>
        </w:rPr>
        <w:lastRenderedPageBreak/>
        <w:tab/>
        <w:t xml:space="preserve">To this end, the concept of ESP (English for Specific Purpose) can be used as a tool to develop the communicative competence of students. ESP, by focusing on the learner’s interest for learning, can help in the formulation of content and teaching methods appropriate for technical students (Agbu, 2019). ESP will achieve more in the education of engineering students by focusing on the learner's attention on particular terminological and communicative skills required in the workplace. Language teachers are required to engage the students in interactive teaching techniques by allowing them to deal with real life situations, making students give presentations, dramatize situations, group discussions or to make them do collaborative assignments; shifting from the traditional lecture-based method towards more student-centred activities. Involvement of students through these activities will enhance their interest, motivation, and participation leading to effective learning (Bamiro, 2016). The concept of ESP, therefore, can be termed as appropriate for teaching English to the students of engineering institutes as language learning as a skill oriented activity and requires an entirely </w:t>
      </w:r>
      <w:r w:rsidRPr="008A065B">
        <w:rPr>
          <w:rFonts w:ascii="Times New Roman" w:hAnsi="Times New Roman" w:cs="Times New Roman"/>
          <w:sz w:val="28"/>
          <w:szCs w:val="28"/>
        </w:rPr>
        <w:lastRenderedPageBreak/>
        <w:t xml:space="preserve">different pedagogical approach. The emphasize here is to and highlight on the strategic roles of ESP in English Language Teaching in order to help students in acquiring effective communicative competence. </w:t>
      </w:r>
    </w:p>
    <w:p w:rsidR="00BB1945" w:rsidRPr="008A065B" w:rsidRDefault="00BB1945" w:rsidP="008A065B">
      <w:pPr>
        <w:tabs>
          <w:tab w:val="left" w:pos="370"/>
        </w:tabs>
        <w:spacing w:line="480" w:lineRule="auto"/>
        <w:ind w:right="20"/>
        <w:jc w:val="both"/>
        <w:rPr>
          <w:rFonts w:ascii="Times New Roman" w:hAnsi="Times New Roman" w:cs="Times New Roman"/>
          <w:b/>
          <w:sz w:val="28"/>
          <w:szCs w:val="28"/>
        </w:rPr>
      </w:pPr>
      <w:r w:rsidRPr="008A065B">
        <w:rPr>
          <w:rFonts w:ascii="Times New Roman" w:hAnsi="Times New Roman" w:cs="Times New Roman"/>
          <w:b/>
          <w:sz w:val="28"/>
          <w:szCs w:val="28"/>
        </w:rPr>
        <w:t xml:space="preserve">The Extent of Extensive Reading in Schools </w:t>
      </w:r>
    </w:p>
    <w:p w:rsidR="00BB1945" w:rsidRPr="008A065B" w:rsidRDefault="00BB1945" w:rsidP="008A065B">
      <w:pPr>
        <w:tabs>
          <w:tab w:val="left" w:pos="370"/>
        </w:tabs>
        <w:spacing w:line="480" w:lineRule="auto"/>
        <w:ind w:right="20"/>
        <w:jc w:val="both"/>
        <w:rPr>
          <w:rFonts w:ascii="Times New Roman" w:eastAsia="Symbol" w:hAnsi="Times New Roman" w:cs="Times New Roman"/>
          <w:sz w:val="28"/>
          <w:szCs w:val="28"/>
        </w:rPr>
      </w:pPr>
      <w:r w:rsidRPr="008A065B">
        <w:rPr>
          <w:rFonts w:ascii="Times New Roman" w:hAnsi="Times New Roman" w:cs="Times New Roman"/>
          <w:sz w:val="28"/>
          <w:szCs w:val="28"/>
        </w:rPr>
        <w:tab/>
        <w:t>The position of the mode of acquisition and the socio-cultural setting in English Language in Nigeria has remained unchallenged which it is now used. The Nigerian English is a language belonging to Nigerians official language in Nigeria, English has come to be seen but still in communication with its ancestral home probably as the country's most important language because it is the language of the government, law, bureaucracy, banking, education, mass media and most of the inter-ethnic communication (Olatuji,2017). An adequate English language user must not only know the knowledge of English is an indispensible requirement for language but must possess the ability to handle</w:t>
      </w:r>
      <w:r w:rsidR="00F43E77">
        <w:rPr>
          <w:rFonts w:ascii="Times New Roman" w:hAnsi="Times New Roman" w:cs="Times New Roman"/>
          <w:sz w:val="28"/>
          <w:szCs w:val="28"/>
        </w:rPr>
        <w:t xml:space="preserve"> </w:t>
      </w:r>
      <w:r w:rsidRPr="008A065B">
        <w:rPr>
          <w:rFonts w:ascii="Times New Roman" w:eastAsia="Times New Roman" w:hAnsi="Times New Roman" w:cs="Times New Roman"/>
          <w:sz w:val="28"/>
          <w:szCs w:val="28"/>
        </w:rPr>
        <w:t xml:space="preserve">linguistics properly to rise above or to live in any wider context variations and the various uses of the language in the village. As a second language, its acquisition context. Hence, it </w:t>
      </w:r>
      <w:r w:rsidRPr="008A065B">
        <w:rPr>
          <w:rFonts w:ascii="Times New Roman" w:eastAsia="Times New Roman" w:hAnsi="Times New Roman" w:cs="Times New Roman"/>
          <w:sz w:val="28"/>
          <w:szCs w:val="28"/>
        </w:rPr>
        <w:lastRenderedPageBreak/>
        <w:t>encompasses a much wider range of makes the Nigerian user either bilingual or multilingual abilities than the homogenous linguistic competence of this bilingualism in a native Nigeria language and the Chomskyan tradition. In view of this, Adejare (2018) states that English in turn; result in mutual interference between the socio-cultural context of Nigeria should define two languages in contact. In spite of this a great majority communicative competence for Nigerians (Haris &amp; Edward, 2017).</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In other words, many Nigerians encounter the English Language only in a words, the ESL learners should know when to speak formal classroom situations, this makes communication acceptable and when not, what to talk about, with whom and when not since competence is a difficult task to achieve.</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Consequently, the crux of the English available to average Nigerians is the literary type which is not always easy to go by. Nevertheless, Nigerians have under formal and informal situations and instructions studied the English language (Haris and Edward, 2017).</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lastRenderedPageBreak/>
        <w:t>Advantages of Extensive Reading</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Over the past decade, there have been numerous studies which inform that extensive reading has benefited learners to a great extent. To start with, ER enhances language learning in many linguistic areas. While being exposed to a vast number of reading materials, L2 learners will have an opportunity to overcome their long prevailing common spelling mistakes, expand vocabulary and increase knowledge of grammar and text structure difficulties. This clearly underpins what Grabe &amp; Stoller (2012), state that the entire amount of exposure to L2 reading influences the development of L2 learning. Since students do not require obtaining scores or marks in an ER program, they can read with a relaxed mind and thus, enjoy reading. Besides, ER helps learners enhance their knowledge of the world as the reading involves a variety of topics and subjects in different books.</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Another important benefit that ER provides the L2 learners apart from mastering the reading skill; it improves their writing skill as well. For instance, in countries where there are shortages of </w:t>
      </w:r>
      <w:r w:rsidRPr="008A065B">
        <w:rPr>
          <w:rFonts w:ascii="Times New Roman" w:eastAsia="Times New Roman" w:hAnsi="Times New Roman" w:cs="Times New Roman"/>
          <w:sz w:val="28"/>
          <w:szCs w:val="28"/>
        </w:rPr>
        <w:lastRenderedPageBreak/>
        <w:t>efficient L2 teachers, learners are often misguided or left with poor writing qualities. So, when the learners read extensively, they very often come across some common and standard structures of writing which they may, in their subconscious mind, be able to internalize and at the same time develop their writing skills.</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Moreover, it is usually hoped that after achieving a certain level of proficiency by the learners through ER, there is a higher possibility of forming a reading habit that might become a pastime in the later stages of their life. ER is very likely to build and strengthen confidence among the L2 learners in the long run. As a result, the learners are expected to grow a positive attitude toward L2 reading. The importance of extensive reading in learners‟ L2 development is further highlighted by Elley‟s (2010) which states that “Book flood” (in other words, extensive reading) has been proved as a highly potential strategy for raising literacy level in developing countries especially the early learners of English language. The evidence shows that the rate of reading acquisition in those countries can be doubled with the introduction of “Book flood” comprising 100 high interest </w:t>
      </w:r>
      <w:r w:rsidRPr="008A065B">
        <w:rPr>
          <w:rFonts w:ascii="Times New Roman" w:eastAsia="Times New Roman" w:hAnsi="Times New Roman" w:cs="Times New Roman"/>
          <w:sz w:val="28"/>
          <w:szCs w:val="28"/>
        </w:rPr>
        <w:lastRenderedPageBreak/>
        <w:t>books per class and short teacher training sessions. The incorporation this technique has benefited consistently across different cultures, vernacular and age levels where children have been found with improvement in their writing, listening comprehension and related language skills. In a study on ESL students in Philippines, it has been found that 60 students who used to fail in reading following traditional method made significant gains over six months of silent reading which is a key feature of extensive reading (Elley, 2010). Thus, Elley &amp; Manghubai‟s (2013) book flood project remains by far the most convincing evidence of the value of reading books for pleasure and in quantity.</w:t>
      </w:r>
    </w:p>
    <w:p w:rsidR="008A065B" w:rsidRPr="008A065B" w:rsidRDefault="00BB1945" w:rsidP="008A065B">
      <w:pPr>
        <w:pStyle w:val="ListParagraph"/>
        <w:numPr>
          <w:ilvl w:val="0"/>
          <w:numId w:val="32"/>
        </w:numPr>
        <w:tabs>
          <w:tab w:val="left" w:pos="370"/>
        </w:tabs>
        <w:spacing w:line="480" w:lineRule="auto"/>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It makes learners to read better</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It is widely observed that people become good readers through reading, and that learning how to read should mean a primary focus of attention on the meaning rather than the language of the text. It is quite obvious that extensive reading helps students become better readers. Research shows that amongst many others reading strategies shows that we learn to read </w:t>
      </w:r>
      <w:r w:rsidRPr="008A065B">
        <w:rPr>
          <w:rFonts w:ascii="Times New Roman" w:eastAsia="Times New Roman" w:hAnsi="Times New Roman" w:cs="Times New Roman"/>
          <w:i/>
          <w:sz w:val="28"/>
          <w:szCs w:val="28"/>
        </w:rPr>
        <w:t>by</w:t>
      </w:r>
      <w:r w:rsidRPr="008A065B">
        <w:rPr>
          <w:rFonts w:ascii="Times New Roman" w:eastAsia="Times New Roman" w:hAnsi="Times New Roman" w:cs="Times New Roman"/>
          <w:sz w:val="28"/>
          <w:szCs w:val="28"/>
        </w:rPr>
        <w:t xml:space="preserve"> reading. The more language </w:t>
      </w:r>
      <w:r w:rsidRPr="008A065B">
        <w:rPr>
          <w:rFonts w:ascii="Times New Roman" w:eastAsia="Times New Roman" w:hAnsi="Times New Roman" w:cs="Times New Roman"/>
          <w:sz w:val="28"/>
          <w:szCs w:val="28"/>
        </w:rPr>
        <w:lastRenderedPageBreak/>
        <w:t>students read, the better readers they become. An integral part of this is learning new vocabulary.</w:t>
      </w:r>
    </w:p>
    <w:p w:rsidR="008A065B" w:rsidRPr="008A065B" w:rsidRDefault="00BB1945" w:rsidP="008A065B">
      <w:pPr>
        <w:pStyle w:val="ListParagraph"/>
        <w:numPr>
          <w:ilvl w:val="0"/>
          <w:numId w:val="32"/>
        </w:numPr>
        <w:tabs>
          <w:tab w:val="left" w:pos="370"/>
        </w:tabs>
        <w:spacing w:line="480" w:lineRule="auto"/>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Students learn more vocabulary</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Probably the most cited benefit of Extensive Reading is that it can extend and sustain students‟ vocabulary growth. It is important to note that vocabulary is not learnt by a single exposure. Experts in language and literacy development such as Harvard University Education scholar Snow believes that you need to encounter a word or phrase in different contexts between 15 and 20 times to have a high possibility of learning the word or phrase. Students are highly unlikely to encounter vocabulary sufficient times within the classroom to learn it. However, if they read extensively they are much more likely to get multiple encounters with words and phrases in a variety of contexts.</w:t>
      </w:r>
    </w:p>
    <w:p w:rsidR="00BB1945" w:rsidRPr="008A065B" w:rsidRDefault="00BB1945" w:rsidP="008A065B">
      <w:pPr>
        <w:pStyle w:val="ListParagraph"/>
        <w:numPr>
          <w:ilvl w:val="0"/>
          <w:numId w:val="32"/>
        </w:numPr>
        <w:tabs>
          <w:tab w:val="left" w:pos="370"/>
        </w:tabs>
        <w:spacing w:line="480" w:lineRule="auto"/>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It makes Students to improve in writing</w:t>
      </w:r>
      <w:r w:rsidRPr="008A065B">
        <w:rPr>
          <w:rFonts w:ascii="Times New Roman" w:eastAsia="Times New Roman" w:hAnsi="Times New Roman" w:cs="Times New Roman"/>
          <w:b/>
          <w:sz w:val="28"/>
          <w:szCs w:val="28"/>
        </w:rPr>
        <w:t xml:space="preserve">: </w:t>
      </w:r>
      <w:r w:rsidRPr="008A065B">
        <w:rPr>
          <w:rFonts w:ascii="Times New Roman" w:eastAsia="Times New Roman" w:hAnsi="Times New Roman" w:cs="Times New Roman"/>
          <w:sz w:val="28"/>
          <w:szCs w:val="28"/>
        </w:rPr>
        <w:t xml:space="preserve">Students who read extensively also make gains in writing proficiency. This is probably because as students encounter more language, more </w:t>
      </w:r>
      <w:r w:rsidRPr="008A065B">
        <w:rPr>
          <w:rFonts w:ascii="Times New Roman" w:eastAsia="Times New Roman" w:hAnsi="Times New Roman" w:cs="Times New Roman"/>
          <w:sz w:val="28"/>
          <w:szCs w:val="28"/>
        </w:rPr>
        <w:lastRenderedPageBreak/>
        <w:t>frequently, through extensive reading, their language acquisition mechanism is primed to produce it in writing.</w:t>
      </w:r>
    </w:p>
    <w:p w:rsidR="00BB1945" w:rsidRPr="008A065B" w:rsidRDefault="00BB1945" w:rsidP="008A065B">
      <w:pPr>
        <w:pStyle w:val="ListParagraph"/>
        <w:numPr>
          <w:ilvl w:val="0"/>
          <w:numId w:val="32"/>
        </w:numPr>
        <w:tabs>
          <w:tab w:val="left" w:pos="360"/>
        </w:tabs>
        <w:spacing w:line="480" w:lineRule="auto"/>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It enhances language competence</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In addition to gains in reading and writing proficiency, research demonstrates that students who read extensively also make gains in overall language competence. For example, Cho and Krashen (2014), report that their four adult ESL learners increased competence in both listening and speaking abilities through reading extensively. So extensive Reading would seem to benefit all language skills, not just reading and writing.</w:t>
      </w:r>
    </w:p>
    <w:p w:rsidR="00BB1945" w:rsidRPr="008A065B" w:rsidRDefault="00BB1945" w:rsidP="008A065B">
      <w:pPr>
        <w:pStyle w:val="ListParagraph"/>
        <w:numPr>
          <w:ilvl w:val="0"/>
          <w:numId w:val="32"/>
        </w:numPr>
        <w:tabs>
          <w:tab w:val="left" w:pos="360"/>
        </w:tabs>
        <w:spacing w:line="480" w:lineRule="auto"/>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Students are motivated to read: It is highly motivating for students to discover that they can read in English and that they enjoy it. For this reason it is essential that the books are interesting to students and at a level appropriate to their reading abilities. If students find the books compelling and interesting, and can understand them, they may become more eager readers. This can also help to boost their confidence and self-esteem as language learners.</w:t>
      </w:r>
    </w:p>
    <w:p w:rsidR="00BB1945" w:rsidRPr="008A065B" w:rsidRDefault="00BB1945" w:rsidP="008A065B">
      <w:pPr>
        <w:pStyle w:val="ListParagraph"/>
        <w:numPr>
          <w:ilvl w:val="0"/>
          <w:numId w:val="32"/>
        </w:numPr>
        <w:tabs>
          <w:tab w:val="left" w:pos="360"/>
        </w:tabs>
        <w:spacing w:line="480" w:lineRule="auto"/>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lastRenderedPageBreak/>
        <w:t>It makes learner to be autonomous</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Students can read anywhere, at any time, and reading extensively helps them become more autonomous learners. To promote learner autonomy in communicative competence extensive reading should be a student-managed activity. That is to say that students should decide what, when, where and how often they read.</w:t>
      </w:r>
    </w:p>
    <w:p w:rsidR="00BB1945" w:rsidRPr="008A065B" w:rsidRDefault="00BB1945" w:rsidP="008A065B">
      <w:pPr>
        <w:pStyle w:val="ListParagraph"/>
        <w:numPr>
          <w:ilvl w:val="0"/>
          <w:numId w:val="32"/>
        </w:numPr>
        <w:tabs>
          <w:tab w:val="left" w:pos="360"/>
        </w:tabs>
        <w:spacing w:line="480" w:lineRule="auto"/>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It makes learner emphatic</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Neuro-scientific and social science studies show that people who read literary fictions extensively are more empathic. People who read novels about other people who are very different from themselves and their backgrounds are particularly empathic.</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Concept of Communication</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Communication (from Latin word </w:t>
      </w:r>
      <w:r w:rsidRPr="008A065B">
        <w:rPr>
          <w:rFonts w:ascii="Times New Roman" w:eastAsia="Times New Roman" w:hAnsi="Times New Roman" w:cs="Times New Roman"/>
          <w:i/>
          <w:sz w:val="28"/>
          <w:szCs w:val="28"/>
        </w:rPr>
        <w:t>communicare,</w:t>
      </w:r>
      <w:r w:rsidRPr="008A065B">
        <w:rPr>
          <w:rFonts w:ascii="Times New Roman" w:eastAsia="Times New Roman" w:hAnsi="Times New Roman" w:cs="Times New Roman"/>
          <w:sz w:val="28"/>
          <w:szCs w:val="28"/>
        </w:rPr>
        <w:t xml:space="preserve"> meaning “to share”) is the act of conveying meaning(s) from one entity or group to another through the use of mutually understood signs, symbols, and semiotic rules (Slabakova, 2018). Communication is a learned skill. However, while most people are born with the physical ability to talk, </w:t>
      </w:r>
      <w:r w:rsidRPr="008A065B">
        <w:rPr>
          <w:rFonts w:ascii="Times New Roman" w:eastAsia="Times New Roman" w:hAnsi="Times New Roman" w:cs="Times New Roman"/>
          <w:sz w:val="28"/>
          <w:szCs w:val="28"/>
        </w:rPr>
        <w:lastRenderedPageBreak/>
        <w:t>not all can communicate well unless they make special efforts to develop and refine these skills in communication. Very often, we take the ease with which we communicate with each other for granted, so much that we sometimes forget how complex the communication process actually is.</w:t>
      </w:r>
    </w:p>
    <w:p w:rsidR="00BB1945" w:rsidRPr="008A065B" w:rsidRDefault="00BB1945" w:rsidP="008A065B">
      <w:p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Factors affecting Communication</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As mentioned earlier, effective communication is a two-way process but there are a number of factors which may disrupt this process and affect the overall interpretation and understanding of what was communicated. Myriad problems can pop up at different stages of the communication process. These can relate to any of the elements involved the sender, message, channel, receiver, feedback and context. It is therefore important to understand some of the factors that affect communication so that you can try to get your message across with minimal misunderstanding and confusion.</w:t>
      </w:r>
    </w:p>
    <w:p w:rsidR="00BB1945" w:rsidRPr="008A065B" w:rsidRDefault="00BB1945" w:rsidP="008A065B">
      <w:pPr>
        <w:spacing w:line="480" w:lineRule="auto"/>
        <w:ind w:left="10" w:right="2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Below are some possible problem areas that may turn out to be barriers to effective communication:</w:t>
      </w:r>
    </w:p>
    <w:p w:rsidR="00BB1945" w:rsidRPr="008A065B" w:rsidRDefault="00BB1945" w:rsidP="008A065B">
      <w:pPr>
        <w:pStyle w:val="ListParagraph"/>
        <w:numPr>
          <w:ilvl w:val="0"/>
          <w:numId w:val="24"/>
        </w:numPr>
        <w:tabs>
          <w:tab w:val="left" w:pos="370"/>
        </w:tabs>
        <w:spacing w:line="480" w:lineRule="auto"/>
        <w:ind w:right="20"/>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lastRenderedPageBreak/>
        <w:t>Status/Role:</w:t>
      </w:r>
      <w:r w:rsidRPr="008A065B">
        <w:rPr>
          <w:rFonts w:ascii="Times New Roman" w:eastAsia="Times New Roman" w:hAnsi="Times New Roman" w:cs="Times New Roman"/>
          <w:sz w:val="28"/>
          <w:szCs w:val="28"/>
        </w:rPr>
        <w:t xml:space="preserve"> The sender and receiver of a message may be of equal status (within a hierarch (e.g. managers in an organisation) or they may be at different levels (e.g. manager/employee, lecturer/student, business owner/clients). This difference in status sometimes affects the effectiveness of the communication process.</w:t>
      </w:r>
    </w:p>
    <w:p w:rsidR="00BB1945" w:rsidRPr="008A065B" w:rsidRDefault="00BB1945" w:rsidP="008A065B">
      <w:pPr>
        <w:pStyle w:val="ListParagraph"/>
        <w:numPr>
          <w:ilvl w:val="0"/>
          <w:numId w:val="24"/>
        </w:numPr>
        <w:tabs>
          <w:tab w:val="left" w:pos="370"/>
        </w:tabs>
        <w:spacing w:line="480" w:lineRule="auto"/>
        <w:ind w:right="20"/>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Cultural Differences:</w:t>
      </w:r>
      <w:r w:rsidRPr="008A065B">
        <w:rPr>
          <w:rFonts w:ascii="Times New Roman" w:eastAsia="Times New Roman" w:hAnsi="Times New Roman" w:cs="Times New Roman"/>
          <w:sz w:val="28"/>
          <w:szCs w:val="28"/>
        </w:rPr>
        <w:t xml:space="preserve"> Cultural differences, both within or outside the organisation (for example, interdepartmental dealings and communication with outside organizations or ethnic minorities) may impede the communication process.</w:t>
      </w:r>
    </w:p>
    <w:p w:rsidR="00BB1945" w:rsidRPr="008A065B" w:rsidRDefault="00BB1945" w:rsidP="008A065B">
      <w:pPr>
        <w:pStyle w:val="ListParagraph"/>
        <w:numPr>
          <w:ilvl w:val="0"/>
          <w:numId w:val="24"/>
        </w:numPr>
        <w:tabs>
          <w:tab w:val="left" w:pos="370"/>
        </w:tabs>
        <w:spacing w:line="480" w:lineRule="auto"/>
        <w:ind w:right="20"/>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Choice of Communication Channels:</w:t>
      </w:r>
      <w:r w:rsidRPr="008A065B">
        <w:rPr>
          <w:rFonts w:ascii="Times New Roman" w:eastAsia="Times New Roman" w:hAnsi="Times New Roman" w:cs="Times New Roman"/>
          <w:sz w:val="28"/>
          <w:szCs w:val="28"/>
        </w:rPr>
        <w:t xml:space="preserve"> Before you choose your communication channel, you should ask yourself whether the channel is appropriate for a particular purpose and the person/receiver you have in mind. Sending messages via inappropriate channels can send out wrong signals and end up creating confusion.</w:t>
      </w:r>
    </w:p>
    <w:p w:rsidR="00BB1945" w:rsidRPr="008A065B" w:rsidRDefault="00BB1945" w:rsidP="008A065B">
      <w:pPr>
        <w:pStyle w:val="ListParagraph"/>
        <w:numPr>
          <w:ilvl w:val="0"/>
          <w:numId w:val="24"/>
        </w:numPr>
        <w:tabs>
          <w:tab w:val="left" w:pos="370"/>
        </w:tabs>
        <w:spacing w:line="480" w:lineRule="auto"/>
        <w:ind w:right="20"/>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Length of Communication:</w:t>
      </w:r>
      <w:r w:rsidRPr="008A065B">
        <w:rPr>
          <w:rFonts w:ascii="Times New Roman" w:eastAsia="Times New Roman" w:hAnsi="Times New Roman" w:cs="Times New Roman"/>
          <w:sz w:val="28"/>
          <w:szCs w:val="28"/>
        </w:rPr>
        <w:t xml:space="preserve"> The length of the message also affects the communication process. You need to be sure that it </w:t>
      </w:r>
      <w:r w:rsidRPr="008A065B">
        <w:rPr>
          <w:rFonts w:ascii="Times New Roman" w:eastAsia="Times New Roman" w:hAnsi="Times New Roman" w:cs="Times New Roman"/>
          <w:sz w:val="28"/>
          <w:szCs w:val="28"/>
        </w:rPr>
        <w:lastRenderedPageBreak/>
        <w:t>serves the purpose and is appropriate for the receiver. Is the message too long or too brief?</w:t>
      </w:r>
    </w:p>
    <w:p w:rsidR="00BB1945" w:rsidRPr="008A065B" w:rsidRDefault="00BB1945" w:rsidP="008A065B">
      <w:pPr>
        <w:pStyle w:val="ListParagraph"/>
        <w:numPr>
          <w:ilvl w:val="0"/>
          <w:numId w:val="24"/>
        </w:numPr>
        <w:tabs>
          <w:tab w:val="left" w:pos="370"/>
        </w:tabs>
        <w:spacing w:line="480" w:lineRule="auto"/>
        <w:ind w:right="20"/>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Use of Language:</w:t>
      </w:r>
      <w:r w:rsidRPr="008A065B">
        <w:rPr>
          <w:rFonts w:ascii="Times New Roman" w:eastAsia="Times New Roman" w:hAnsi="Times New Roman" w:cs="Times New Roman"/>
          <w:sz w:val="28"/>
          <w:szCs w:val="28"/>
        </w:rPr>
        <w:t xml:space="preserve"> Poor choice of words or weak sentence structure also hampers effective communication. The same goes for inappropriate punctuations.</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Communicative Competence</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Communicative competence is a term in linguistics which refers to a language user's grammatical knowledge of syntax, morphology, phonology and the like, as well as social knowledge about how and when to use utterances appropriately. The term was coined by Hymes (2016), reacting against the perceived inadequacy of Chomsky‟s (2015) distinction between </w:t>
      </w:r>
      <w:r w:rsidRPr="008A065B">
        <w:rPr>
          <w:rFonts w:ascii="Times New Roman" w:eastAsia="Times New Roman" w:hAnsi="Times New Roman" w:cs="Times New Roman"/>
          <w:i/>
          <w:sz w:val="28"/>
          <w:szCs w:val="28"/>
        </w:rPr>
        <w:t>linguistic competence</w:t>
      </w:r>
      <w:r w:rsidRPr="008A065B">
        <w:rPr>
          <w:rFonts w:ascii="Times New Roman" w:eastAsia="Times New Roman" w:hAnsi="Times New Roman" w:cs="Times New Roman"/>
          <w:sz w:val="28"/>
          <w:szCs w:val="28"/>
        </w:rPr>
        <w:t xml:space="preserve"> and </w:t>
      </w:r>
      <w:r w:rsidRPr="008A065B">
        <w:rPr>
          <w:rFonts w:ascii="Times New Roman" w:eastAsia="Times New Roman" w:hAnsi="Times New Roman" w:cs="Times New Roman"/>
          <w:i/>
          <w:sz w:val="28"/>
          <w:szCs w:val="28"/>
        </w:rPr>
        <w:t>performance.</w:t>
      </w:r>
      <w:r w:rsidRPr="008A065B">
        <w:rPr>
          <w:rFonts w:ascii="Times New Roman" w:eastAsia="Times New Roman" w:hAnsi="Times New Roman" w:cs="Times New Roman"/>
          <w:sz w:val="28"/>
          <w:szCs w:val="28"/>
        </w:rPr>
        <w:t xml:space="preserve"> To address Chomsky's abstract notion of</w:t>
      </w:r>
      <w:r w:rsidR="00F43E77">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 xml:space="preserve">competence, Hymes holds ethnographic exploration of communicative competence that includes “communicative form and function in integral relation to each other”. The approach pioneered by Hymes is now known as the ethnography of communication. The notion of communicative competence is one of the theories that underlies the communicative </w:t>
      </w:r>
      <w:r w:rsidRPr="008A065B">
        <w:rPr>
          <w:rFonts w:ascii="Times New Roman" w:eastAsia="Times New Roman" w:hAnsi="Times New Roman" w:cs="Times New Roman"/>
          <w:sz w:val="28"/>
          <w:szCs w:val="28"/>
        </w:rPr>
        <w:lastRenderedPageBreak/>
        <w:t>approach to foreign language teaching. At least three core models exist. The first and most widely used is Canale and Swain‟s model and the later integration by Canale (2019). In a second model, sociocultural content is more precisely specified by Dornyei, &amp; Thurrell (2015). For the scholars, communicative competence is seen as including linguistic competence, strategic competence, sociocultural competence, actional competence, and discourse competence.</w:t>
      </w:r>
    </w:p>
    <w:p w:rsidR="00BB1945" w:rsidRPr="008A065B" w:rsidRDefault="00BB1945" w:rsidP="008A065B">
      <w:p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b/>
          <w:sz w:val="28"/>
          <w:szCs w:val="28"/>
        </w:rPr>
        <w:t>Components of Communicative Competence</w:t>
      </w:r>
    </w:p>
    <w:p w:rsid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 language user needs to use the language not only correctly (based on linguistic competence), but also appropriately (based on communicative competence). Of course, this approach does not diminish the importance of learning the grammatical rules of a language. In fact, it is one of the four components of communicative competence: linguistic, sociolinguistic, discourse, and strategic competence (McCarthy, 2018).</w:t>
      </w:r>
    </w:p>
    <w:p w:rsid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Linguistic competence is the knowledge of the language code, i.e. its grammar and vocabulary, and also of the conventions of its </w:t>
      </w:r>
      <w:r w:rsidRPr="008A065B">
        <w:rPr>
          <w:rFonts w:ascii="Times New Roman" w:eastAsia="Times New Roman" w:hAnsi="Times New Roman" w:cs="Times New Roman"/>
          <w:sz w:val="28"/>
          <w:szCs w:val="28"/>
        </w:rPr>
        <w:lastRenderedPageBreak/>
        <w:t>written representation (script and orthography). The grammar component includes the knowledge of the sounds and their pronunciation (i.e. phonetics), the rules that govern sound interactions and patterns (i.e. phonology), the formation of words by means of. inflection and derivation (i.e. morphology), the rules that govern the combination of words and phrases to structure sentences (i.e. syntax), and the way that meaning is conveyed through language (i.e. semantics).</w:t>
      </w:r>
    </w:p>
    <w:p w:rsid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Sociolinguistic competence is the knowledge of sociocultural rules of use, i.e. knowing how to use and respond to language appropriately. The appropriateness depends on the setting of the communication, the topic, and the relationships among the people communicating. Moreover, being appropriate depends on knowing what the taboos of the other cultures are, what politeness indices are used in each case, what the politically correct term were for something, how a specific attitude (authority, friendliness, courtesy, irony etc.) is expressed.</w:t>
      </w:r>
    </w:p>
    <w:p w:rsid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Discourse competence is the knowledge of how to produce and comprehend oral or written texts in the modes of speaking/writing and listening/reading respectively. It is a knowledge of how to combine language structures into a cohesive and coherent oral or written text of different types. Thus, discourse competence deals with organising words, phrases and sentences in order to create conversations, speeches, poetry, email messages, newspaper articles.</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Strategic competence is the ability to recognize and repair communication breakdowns before, during, or after they occur. For instance, the speaker may not know a certain word, which will plan either to paraphrase, or ask what</w:t>
      </w:r>
      <w:r w:rsidRPr="008A065B">
        <w:rPr>
          <w:rFonts w:ascii="Times New Roman" w:eastAsia="Times New Roman" w:hAnsi="Times New Roman" w:cs="Times New Roman"/>
          <w:sz w:val="28"/>
          <w:szCs w:val="28"/>
        </w:rPr>
        <w:tab/>
        <w:t xml:space="preserve">that word is in the target language. During the conversation, background noise or other factors may hinder communication; which makes the speaker know how to keep the communication channel open. If the communication was unsuccessful due to external factors (such as interruptions), or due to the message being misunderstood, the speaker must know how to restore communication. These strategies may be request for repetition, </w:t>
      </w:r>
      <w:r w:rsidRPr="008A065B">
        <w:rPr>
          <w:rFonts w:ascii="Times New Roman" w:eastAsia="Times New Roman" w:hAnsi="Times New Roman" w:cs="Times New Roman"/>
          <w:sz w:val="28"/>
          <w:szCs w:val="28"/>
        </w:rPr>
        <w:lastRenderedPageBreak/>
        <w:t>clarification, slower speech, or the usage of gestures, taking turns in conversation.</w:t>
      </w:r>
    </w:p>
    <w:p w:rsidR="00BB1945" w:rsidRPr="008A065B" w:rsidRDefault="00BB1945" w:rsidP="008A065B">
      <w:pPr>
        <w:spacing w:line="480" w:lineRule="auto"/>
        <w:ind w:left="10" w:right="2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These four components of communicative competence should be respected in teaching a foreign language and they are usually by modern teaching methods employed in second language teaching. Usually most of the above strategies are best learned if the language learner immerses into the culture of a country that speaks the target language.</w:t>
      </w:r>
    </w:p>
    <w:p w:rsidR="00BB1945" w:rsidRPr="008A065B" w:rsidRDefault="00BB1945" w:rsidP="008A065B">
      <w:pPr>
        <w:spacing w:line="480" w:lineRule="auto"/>
        <w:ind w:left="10"/>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Important Factors in Reading Process</w:t>
      </w:r>
    </w:p>
    <w:p w:rsidR="00BB1945" w:rsidRPr="008A065B" w:rsidRDefault="00BB1945" w:rsidP="008A065B">
      <w:pPr>
        <w:spacing w:line="480" w:lineRule="auto"/>
        <w:ind w:left="10"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Reading comprehension is a cognitive process that requires myriad skills and strategies. Numerous programmes are designed to improve reading comprehension: summer reading, read to succeed, students book clubs and battle of the books. According to the U.S. Department of Education (2018), millions of students‟ progress each year without the necessary reading skills. Reading comprehension involves various factors such as background knowledge, vocabulary and fluency, active reading skills and critical thinking that must work together. Drawing parallels between background knowledge and texts </w:t>
      </w:r>
      <w:r w:rsidRPr="008A065B">
        <w:rPr>
          <w:rFonts w:ascii="Times New Roman" w:eastAsia="Times New Roman" w:hAnsi="Times New Roman" w:cs="Times New Roman"/>
          <w:sz w:val="28"/>
          <w:szCs w:val="28"/>
        </w:rPr>
        <w:lastRenderedPageBreak/>
        <w:t>help students become active readers, improving their reading comprehension.</w:t>
      </w:r>
    </w:p>
    <w:p w:rsidR="00BB1945" w:rsidRPr="008A065B" w:rsidRDefault="00BB1945" w:rsidP="008A065B">
      <w:pPr>
        <w:numPr>
          <w:ilvl w:val="0"/>
          <w:numId w:val="16"/>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Vocabulary</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Whether or not students have mastered vocabulary skills affects their reading comprehension. Students must be able to comprehend a familiar word and its relationship with other words within a text. Mastering vocabulary includes recognizing a word's part of speech, definition, useful context clues, and how it functions in a sentence. These vocabulary strategies can help improve comprehension (Ereke, 2016).</w:t>
      </w:r>
    </w:p>
    <w:p w:rsidR="00BB1945" w:rsidRPr="008A065B" w:rsidRDefault="00BB1945" w:rsidP="008A065B">
      <w:pPr>
        <w:numPr>
          <w:ilvl w:val="0"/>
          <w:numId w:val="16"/>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Fluency</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Reading with fluency allows students to retain information with accuracy, expression and increased speed. The ability to read fluently develops through reading practice. As students become fluent readers, they will spend less time trying to decipher the meaning of words and more time considering the overall meaning of the sentences. Over time, fluent readers will develop the ability to insightfully respond to a text.</w:t>
      </w:r>
    </w:p>
    <w:p w:rsidR="00BB1945" w:rsidRPr="008A065B" w:rsidRDefault="00BB1945" w:rsidP="008A065B">
      <w:pPr>
        <w:numPr>
          <w:ilvl w:val="0"/>
          <w:numId w:val="16"/>
        </w:numPr>
        <w:tabs>
          <w:tab w:val="left" w:pos="370"/>
        </w:tabs>
        <w:spacing w:line="480" w:lineRule="auto"/>
        <w:ind w:left="370" w:right="20" w:hanging="370"/>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Active Reading</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Beginning readers often rely on skilled-readers to guide them through a text. Therefore, as readers develop, they will </w:t>
      </w:r>
      <w:r w:rsidRPr="008A065B">
        <w:rPr>
          <w:rFonts w:ascii="Times New Roman" w:eastAsia="Times New Roman" w:hAnsi="Times New Roman" w:cs="Times New Roman"/>
          <w:sz w:val="28"/>
          <w:szCs w:val="28"/>
        </w:rPr>
        <w:lastRenderedPageBreak/>
        <w:t>be able to monitor their reading comprehension. Students can actively guide their own reading exercise by targeting comprehension problems as they occur. Students can troubleshoot comprehension problems by recalling what they read, asking themselves questions or evaluating the text.</w:t>
      </w:r>
    </w:p>
    <w:p w:rsidR="00BB1945" w:rsidRPr="008A065B" w:rsidRDefault="00BB1945" w:rsidP="008A065B">
      <w:pPr>
        <w:numPr>
          <w:ilvl w:val="0"/>
          <w:numId w:val="16"/>
        </w:numPr>
        <w:tabs>
          <w:tab w:val="left" w:pos="370"/>
        </w:tabs>
        <w:spacing w:line="480" w:lineRule="auto"/>
        <w:ind w:left="370" w:hanging="370"/>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Critical Thinking</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Students can actively respond to a text more efficiently when they possess critical thinking skills. As students read, they can determine the main idea and supporting details, the sequence of events and the overall structure of the text. Students will be able to identify literarydevices and their effect on the text. Having critical thinking skills will help to deepen a student's comprehension of a text, resulting in a positive reading experience.</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Strategies for Developing Communicative Competence in English as a Second Language Situation</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Strategies, as used in this study, are those techniques, „tricks‟ which ESL learners can either learn, create or use in order to achieve their goal or desired outcome. According to Ellis L2 learners use these </w:t>
      </w:r>
      <w:r w:rsidRPr="008A065B">
        <w:rPr>
          <w:rFonts w:ascii="Times New Roman" w:eastAsia="Times New Roman" w:hAnsi="Times New Roman" w:cs="Times New Roman"/>
          <w:sz w:val="28"/>
          <w:szCs w:val="28"/>
        </w:rPr>
        <w:lastRenderedPageBreak/>
        <w:t>strategies to compensate for their inadequate L2 knowledge. However, in this study, the following are suggested:</w:t>
      </w:r>
    </w:p>
    <w:p w:rsidR="00BB1945" w:rsidRPr="008A065B" w:rsidRDefault="00BB1945" w:rsidP="008A065B">
      <w:pPr>
        <w:numPr>
          <w:ilvl w:val="0"/>
          <w:numId w:val="17"/>
        </w:numPr>
        <w:tabs>
          <w:tab w:val="left" w:pos="360"/>
        </w:tabs>
        <w:spacing w:line="480" w:lineRule="auto"/>
        <w:ind w:left="360" w:hanging="359"/>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Oral Conversation</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This involves interaction with friend’s especially fellow bilinguals or native speakers through oral conversation. Communication, which is best achieved in interactions in a friendly atmosphere, helps the ESL learner to think in the target language and talk in a natural, comprehensible and communicative way.</w:t>
      </w:r>
    </w:p>
    <w:p w:rsidR="00BB1945" w:rsidRPr="008A065B" w:rsidRDefault="00BB1945" w:rsidP="008A065B">
      <w:pPr>
        <w:numPr>
          <w:ilvl w:val="0"/>
          <w:numId w:val="17"/>
        </w:numPr>
        <w:tabs>
          <w:tab w:val="left" w:pos="360"/>
        </w:tabs>
        <w:spacing w:line="480" w:lineRule="auto"/>
        <w:ind w:left="360" w:hanging="359"/>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Storytelling</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This is another way of developing communicative competence because it helps the ESL learners to use language extensively in storytelling. The speaker shows his ability to communicate effectively. The speaker shows his ability to communicate effectively by using appropriate words and phrases to distinguish characters in the story narrated.</w:t>
      </w:r>
    </w:p>
    <w:p w:rsidR="00BB1945" w:rsidRPr="008A065B" w:rsidRDefault="00BB1945" w:rsidP="008A065B">
      <w:pPr>
        <w:numPr>
          <w:ilvl w:val="0"/>
          <w:numId w:val="17"/>
        </w:numPr>
        <w:tabs>
          <w:tab w:val="left" w:pos="360"/>
        </w:tabs>
        <w:spacing w:line="480" w:lineRule="auto"/>
        <w:ind w:left="360" w:hanging="359"/>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Drama</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Spoken proficiency can be acquired by performing a drama. It helps the ESL learner to develop communicative skills; to create and use language effectively. Where the lines of play are </w:t>
      </w:r>
      <w:r w:rsidRPr="008A065B">
        <w:rPr>
          <w:rFonts w:ascii="Times New Roman" w:eastAsia="Times New Roman" w:hAnsi="Times New Roman" w:cs="Times New Roman"/>
          <w:sz w:val="28"/>
          <w:szCs w:val="28"/>
        </w:rPr>
        <w:lastRenderedPageBreak/>
        <w:t>not used, the learner improvises, thereby, showing his linguistic competence.</w:t>
      </w:r>
    </w:p>
    <w:p w:rsidR="00BB1945" w:rsidRPr="008A065B" w:rsidRDefault="00BB1945" w:rsidP="008A065B">
      <w:pPr>
        <w:numPr>
          <w:ilvl w:val="0"/>
          <w:numId w:val="17"/>
        </w:numPr>
        <w:tabs>
          <w:tab w:val="left" w:pos="360"/>
        </w:tabs>
        <w:spacing w:line="480" w:lineRule="auto"/>
        <w:ind w:left="360" w:hanging="359"/>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Composition Writing: This is another exercise that promotes communicative competence in English language. It combines the skills of reading for exact information and the skill of using the information to organize a coherent text.</w:t>
      </w:r>
    </w:p>
    <w:p w:rsidR="00BB1945" w:rsidRPr="008A065B" w:rsidRDefault="00BB1945" w:rsidP="008A065B">
      <w:pPr>
        <w:numPr>
          <w:ilvl w:val="0"/>
          <w:numId w:val="17"/>
        </w:numPr>
        <w:tabs>
          <w:tab w:val="left" w:pos="360"/>
        </w:tabs>
        <w:spacing w:line="480" w:lineRule="auto"/>
        <w:ind w:left="360" w:hanging="359"/>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Role-Play</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Role-play is a game in the target language in which the ESL learners can act out the parts that have been assigned to them in a well-defined situation. Learners are encouraged to use their knowledge and imagination in process of constructing dialogues.</w:t>
      </w:r>
    </w:p>
    <w:p w:rsidR="00BB1945" w:rsidRPr="008A065B" w:rsidRDefault="00BB1945" w:rsidP="008A065B">
      <w:pPr>
        <w:numPr>
          <w:ilvl w:val="0"/>
          <w:numId w:val="17"/>
        </w:numPr>
        <w:tabs>
          <w:tab w:val="left" w:pos="360"/>
        </w:tabs>
        <w:spacing w:line="480" w:lineRule="auto"/>
        <w:ind w:left="360" w:hanging="359"/>
        <w:jc w:val="both"/>
        <w:rPr>
          <w:rFonts w:ascii="Times New Roman" w:eastAsia="Symbol" w:hAnsi="Times New Roman" w:cs="Times New Roman"/>
          <w:sz w:val="28"/>
          <w:szCs w:val="28"/>
        </w:rPr>
      </w:pPr>
      <w:r w:rsidRPr="008A065B">
        <w:rPr>
          <w:rFonts w:ascii="Times New Roman" w:eastAsia="Times New Roman" w:hAnsi="Times New Roman" w:cs="Times New Roman"/>
          <w:sz w:val="28"/>
          <w:szCs w:val="28"/>
        </w:rPr>
        <w:t>Dialogue</w:t>
      </w:r>
      <w:r w:rsidRPr="008A065B">
        <w:rPr>
          <w:rFonts w:ascii="Times New Roman" w:eastAsia="Times New Roman" w:hAnsi="Times New Roman" w:cs="Times New Roman"/>
          <w:b/>
          <w:sz w:val="28"/>
          <w:szCs w:val="28"/>
        </w:rPr>
        <w:t>:</w:t>
      </w:r>
      <w:r w:rsidRPr="008A065B">
        <w:rPr>
          <w:rFonts w:ascii="Times New Roman" w:eastAsia="Times New Roman" w:hAnsi="Times New Roman" w:cs="Times New Roman"/>
          <w:sz w:val="28"/>
          <w:szCs w:val="28"/>
        </w:rPr>
        <w:t xml:space="preserve"> They are intended to be a representation of actual speech encounters in the real world ideally; they are an effective means of practicing the normal give and take in conversation.</w:t>
      </w:r>
    </w:p>
    <w:p w:rsidR="00BB1945" w:rsidRPr="008A065B" w:rsidRDefault="00BB1945" w:rsidP="008A065B">
      <w:pPr>
        <w:spacing w:line="480" w:lineRule="auto"/>
        <w:jc w:val="both"/>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Appraisal of the Literature Reviewed</w:t>
      </w:r>
    </w:p>
    <w:p w:rsidR="00BB1945" w:rsidRPr="008A065B" w:rsidRDefault="00BB1945" w:rsidP="008A065B">
      <w:pPr>
        <w:spacing w:line="480" w:lineRule="auto"/>
        <w:ind w:firstLine="720"/>
        <w:jc w:val="both"/>
        <w:rPr>
          <w:rFonts w:ascii="Times New Roman" w:eastAsia="Times New Roman" w:hAnsi="Times New Roman" w:cs="Times New Roman"/>
          <w:sz w:val="28"/>
          <w:szCs w:val="28"/>
        </w:rPr>
      </w:pPr>
      <w:r w:rsidRPr="008A065B">
        <w:rPr>
          <w:rFonts w:ascii="Times New Roman" w:hAnsi="Times New Roman" w:cs="Times New Roman"/>
          <w:sz w:val="28"/>
          <w:szCs w:val="28"/>
        </w:rPr>
        <w:t xml:space="preserve">The literature review for a study “Extensive Reading in English Experiences towards Developing Reading Competency” aims to describe how extensive reading contributes to English competency. The review shows that the contribution of extensive reading is in </w:t>
      </w:r>
      <w:r w:rsidRPr="008A065B">
        <w:rPr>
          <w:rFonts w:ascii="Times New Roman" w:hAnsi="Times New Roman" w:cs="Times New Roman"/>
          <w:sz w:val="28"/>
          <w:szCs w:val="28"/>
        </w:rPr>
        <w:lastRenderedPageBreak/>
        <w:t xml:space="preserve">terms of the context of learners, learning language for second language learners, and characteristics and the benefit of extensive reading to meet the Learners’ reading experiences. </w:t>
      </w:r>
      <w:r w:rsidRPr="008A065B">
        <w:rPr>
          <w:rFonts w:ascii="Times New Roman" w:eastAsia="Times New Roman" w:hAnsi="Times New Roman" w:cs="Times New Roman"/>
          <w:sz w:val="28"/>
          <w:szCs w:val="28"/>
        </w:rPr>
        <w:t>The need to find the best strategy to assist English Studies students in learning reading comprehension is paramount since interest is essential for achievement in reading comprehension and English language as a whole. The study therefore, set out to review the determining factors promoting communicative competence through extensive reading in English language context. This chapter gave a critical review of literature on Extensive reading and its influence on language skills among learners of English language in secondary schools. Extensive reading provides very effective platforms for promoting acquisition of language competences though, it requires a significant investment in time, energy and resources. However, the benefits in terms of language skills development for the participating learners far outweigh the modest sacrifices required.</w:t>
      </w:r>
      <w:r w:rsidRPr="008A065B">
        <w:rPr>
          <w:rFonts w:ascii="Times New Roman" w:hAnsi="Times New Roman" w:cs="Times New Roman"/>
          <w:sz w:val="28"/>
          <w:szCs w:val="28"/>
        </w:rPr>
        <w:t xml:space="preserve"> The more the learners read, the more they acquire the language, and the more they acquire the language, the more they develop their language competency. This </w:t>
      </w:r>
      <w:r w:rsidRPr="008A065B">
        <w:rPr>
          <w:rFonts w:ascii="Times New Roman" w:hAnsi="Times New Roman" w:cs="Times New Roman"/>
          <w:sz w:val="28"/>
          <w:szCs w:val="28"/>
        </w:rPr>
        <w:lastRenderedPageBreak/>
        <w:t>process shows how extensive reading contributes to English competency. This review is expected to be meaningful for the study designed</w:t>
      </w:r>
    </w:p>
    <w:p w:rsidR="00BB1945" w:rsidRPr="008A065B" w:rsidRDefault="00BB1945" w:rsidP="008A065B">
      <w:pPr>
        <w:spacing w:line="480" w:lineRule="auto"/>
        <w:jc w:val="both"/>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8A065B" w:rsidRDefault="008A065B" w:rsidP="008A065B">
      <w:pPr>
        <w:spacing w:line="480" w:lineRule="auto"/>
        <w:jc w:val="center"/>
        <w:rPr>
          <w:rFonts w:ascii="Times New Roman" w:eastAsia="Times New Roman" w:hAnsi="Times New Roman" w:cs="Times New Roman"/>
          <w:b/>
          <w:sz w:val="28"/>
          <w:szCs w:val="28"/>
        </w:rPr>
      </w:pPr>
    </w:p>
    <w:p w:rsidR="00BB1945" w:rsidRPr="008A065B" w:rsidRDefault="00BB1945" w:rsidP="008A065B">
      <w:pPr>
        <w:spacing w:line="480" w:lineRule="auto"/>
        <w:jc w:val="center"/>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lastRenderedPageBreak/>
        <w:t>CHAPTER THREE</w:t>
      </w:r>
    </w:p>
    <w:p w:rsidR="00BB1945" w:rsidRPr="008A065B" w:rsidRDefault="00BB1945" w:rsidP="008A065B">
      <w:pPr>
        <w:spacing w:line="480" w:lineRule="auto"/>
        <w:jc w:val="center"/>
        <w:rPr>
          <w:rFonts w:ascii="Times New Roman" w:eastAsia="Times New Roman" w:hAnsi="Times New Roman" w:cs="Times New Roman"/>
          <w:b/>
          <w:sz w:val="28"/>
          <w:szCs w:val="28"/>
        </w:rPr>
      </w:pPr>
      <w:r w:rsidRPr="008A065B">
        <w:rPr>
          <w:rFonts w:ascii="Times New Roman" w:eastAsia="Times New Roman" w:hAnsi="Times New Roman" w:cs="Times New Roman"/>
          <w:b/>
          <w:sz w:val="28"/>
          <w:szCs w:val="28"/>
        </w:rPr>
        <w:t>RESEARCH METHODOLOGY</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 xml:space="preserve">The chapter is discussed under the following headings: </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 xml:space="preserve">Research Design, </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 xml:space="preserve">Population of the Study, </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 xml:space="preserve">Sample and sampling Techniques, </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 xml:space="preserve">Instrument for data Collection, </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 xml:space="preserve">Validity of the Instrument, </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Reliability of the Instrument,</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 xml:space="preserve">Method of data Collection, </w:t>
      </w:r>
    </w:p>
    <w:p w:rsidR="00BB1945" w:rsidRPr="008A065B" w:rsidRDefault="00BB1945" w:rsidP="008A065B">
      <w:pPr>
        <w:pStyle w:val="ListParagraph"/>
        <w:numPr>
          <w:ilvl w:val="0"/>
          <w:numId w:val="34"/>
        </w:numPr>
        <w:spacing w:line="480" w:lineRule="auto"/>
        <w:jc w:val="both"/>
        <w:rPr>
          <w:rFonts w:ascii="Times New Roman" w:hAnsi="Times New Roman" w:cs="Times New Roman"/>
          <w:b/>
          <w:bCs/>
          <w:sz w:val="28"/>
          <w:szCs w:val="28"/>
        </w:rPr>
      </w:pPr>
      <w:r w:rsidRPr="008A065B">
        <w:rPr>
          <w:rFonts w:ascii="Times New Roman" w:hAnsi="Times New Roman" w:cs="Times New Roman"/>
          <w:sz w:val="28"/>
          <w:szCs w:val="28"/>
        </w:rPr>
        <w:t>Method of Data Analysis.</w:t>
      </w:r>
    </w:p>
    <w:p w:rsidR="00BB1945" w:rsidRPr="008A065B" w:rsidRDefault="00BB1945" w:rsidP="008A065B">
      <w:pPr>
        <w:spacing w:line="480" w:lineRule="auto"/>
        <w:jc w:val="both"/>
        <w:rPr>
          <w:rFonts w:ascii="Times New Roman" w:hAnsi="Times New Roman" w:cs="Times New Roman"/>
          <w:b/>
          <w:bCs/>
          <w:sz w:val="28"/>
          <w:szCs w:val="28"/>
        </w:rPr>
      </w:pPr>
      <w:r w:rsidRPr="008A065B">
        <w:rPr>
          <w:rFonts w:ascii="Times New Roman" w:hAnsi="Times New Roman" w:cs="Times New Roman"/>
          <w:b/>
          <w:bCs/>
          <w:sz w:val="28"/>
          <w:szCs w:val="28"/>
        </w:rPr>
        <w:t>Research Type</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Descriptive (survey) research design</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 xml:space="preserve">is adopted for this study. This is due to the nature of the study whereby the opinion and views of people are sampled. A descriptive research involves a systematic attempt to describe the characteristics of a given population or areas of interest factually to ensure meaningful description of situation Oke, (2015).  </w:t>
      </w:r>
    </w:p>
    <w:p w:rsidR="00BB1945" w:rsidRPr="008A065B" w:rsidRDefault="00BB1945" w:rsidP="008A065B">
      <w:pPr>
        <w:spacing w:line="480" w:lineRule="auto"/>
        <w:jc w:val="both"/>
        <w:rPr>
          <w:rFonts w:ascii="Times New Roman" w:hAnsi="Times New Roman" w:cs="Times New Roman"/>
          <w:b/>
          <w:bCs/>
          <w:sz w:val="28"/>
          <w:szCs w:val="28"/>
        </w:rPr>
      </w:pPr>
      <w:r w:rsidRPr="008A065B">
        <w:rPr>
          <w:rFonts w:ascii="Times New Roman" w:hAnsi="Times New Roman" w:cs="Times New Roman"/>
          <w:b/>
          <w:bCs/>
          <w:sz w:val="28"/>
          <w:szCs w:val="28"/>
        </w:rPr>
        <w:lastRenderedPageBreak/>
        <w:t>Population of the Study</w:t>
      </w:r>
    </w:p>
    <w:p w:rsidR="00BB1945" w:rsidRPr="008A065B" w:rsidRDefault="00BB1945" w:rsidP="008A065B">
      <w:pPr>
        <w:spacing w:line="480" w:lineRule="auto"/>
        <w:ind w:firstLine="720"/>
        <w:jc w:val="both"/>
        <w:rPr>
          <w:rFonts w:ascii="Times New Roman" w:hAnsi="Times New Roman" w:cs="Times New Roman"/>
          <w:b/>
          <w:bCs/>
          <w:sz w:val="28"/>
          <w:szCs w:val="28"/>
        </w:rPr>
      </w:pPr>
      <w:r w:rsidRPr="008A065B">
        <w:rPr>
          <w:rFonts w:ascii="Times New Roman" w:hAnsi="Times New Roman" w:cs="Times New Roman"/>
          <w:sz w:val="28"/>
          <w:szCs w:val="28"/>
        </w:rPr>
        <w:t>The total population of this study was all senior secondary school students in Ilorin East LGA, Kwara state.</w:t>
      </w:r>
    </w:p>
    <w:p w:rsidR="00BB1945" w:rsidRPr="008A065B" w:rsidRDefault="00BB1945" w:rsidP="008A065B">
      <w:pPr>
        <w:spacing w:line="480" w:lineRule="auto"/>
        <w:jc w:val="both"/>
        <w:rPr>
          <w:rFonts w:ascii="Times New Roman" w:hAnsi="Times New Roman" w:cs="Times New Roman"/>
          <w:b/>
          <w:bCs/>
          <w:sz w:val="28"/>
          <w:szCs w:val="28"/>
        </w:rPr>
      </w:pPr>
      <w:r w:rsidRPr="008A065B">
        <w:rPr>
          <w:rFonts w:ascii="Times New Roman" w:hAnsi="Times New Roman" w:cs="Times New Roman"/>
          <w:b/>
          <w:bCs/>
          <w:sz w:val="28"/>
          <w:szCs w:val="28"/>
        </w:rPr>
        <w:t>Sample and Sampling Techniques</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According to Nwana (2015), sampling techniques are procedures adopted to systematically select the chosen sample in a specified away under controls. This research work adopted the convenience sampling technique in selecting the respondents from the total population.</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In this study, the researcher adopted the multistage sampling technique.</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Four</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secondary schools were randomly selected using stratified sampling technique while simple random sampling method was used to select 20 respondents from each of the schools. Hence, a total of 100 respondents out of all the entire population of students in Ilorin East LGA Kwara state</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were used for the study. The following schools are selected</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Government Day secondary, Ojagboro Isale koko</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Government Day secondary, Karumo</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lastRenderedPageBreak/>
        <w:t>Abata Gambari Karumo senior secondary school</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Burhanudeen senior secondary school\</w:t>
      </w:r>
    </w:p>
    <w:p w:rsidR="00BB1945" w:rsidRPr="008A065B" w:rsidRDefault="00BB1945" w:rsidP="008A065B">
      <w:pPr>
        <w:pStyle w:val="ListParagraph"/>
        <w:numPr>
          <w:ilvl w:val="0"/>
          <w:numId w:val="32"/>
        </w:num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Government Day secondary, Amule</w:t>
      </w:r>
    </w:p>
    <w:p w:rsidR="00BB1945" w:rsidRPr="008A065B" w:rsidRDefault="00BB1945" w:rsidP="008A065B">
      <w:pPr>
        <w:spacing w:line="480" w:lineRule="auto"/>
        <w:jc w:val="both"/>
        <w:rPr>
          <w:rFonts w:ascii="Times New Roman" w:hAnsi="Times New Roman" w:cs="Times New Roman"/>
          <w:sz w:val="28"/>
          <w:szCs w:val="28"/>
        </w:rPr>
      </w:pPr>
    </w:p>
    <w:p w:rsidR="00BB1945" w:rsidRPr="008A065B" w:rsidRDefault="00BB1945" w:rsidP="008A065B">
      <w:pPr>
        <w:spacing w:line="480" w:lineRule="auto"/>
        <w:jc w:val="both"/>
        <w:rPr>
          <w:rFonts w:ascii="Times New Roman" w:hAnsi="Times New Roman" w:cs="Times New Roman"/>
          <w:b/>
          <w:bCs/>
          <w:sz w:val="28"/>
          <w:szCs w:val="28"/>
        </w:rPr>
      </w:pPr>
      <w:r w:rsidRPr="008A065B">
        <w:rPr>
          <w:rFonts w:ascii="Times New Roman" w:hAnsi="Times New Roman" w:cs="Times New Roman"/>
          <w:b/>
          <w:bCs/>
          <w:sz w:val="28"/>
          <w:szCs w:val="28"/>
        </w:rPr>
        <w:t>Research Instrument</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The research instrument that was used in this study was structured questionnaire. A survey containing series of questions was</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administered to the enrolled participants. The questionnaire was divided into two sections, the first section enquired about the demographic or personal data of the respondents while the second sections was</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 xml:space="preserve">in line with the study objectives, aimed at providing answers to the research questions. </w:t>
      </w:r>
    </w:p>
    <w:p w:rsidR="00BB1945" w:rsidRPr="008A065B" w:rsidRDefault="00BB1945" w:rsidP="008A065B">
      <w:pPr>
        <w:spacing w:line="480" w:lineRule="auto"/>
        <w:jc w:val="both"/>
        <w:rPr>
          <w:rFonts w:ascii="Times New Roman" w:hAnsi="Times New Roman" w:cs="Times New Roman"/>
          <w:b/>
          <w:sz w:val="28"/>
          <w:szCs w:val="28"/>
        </w:rPr>
      </w:pPr>
      <w:r w:rsidRPr="008A065B">
        <w:rPr>
          <w:rFonts w:ascii="Times New Roman" w:hAnsi="Times New Roman" w:cs="Times New Roman"/>
          <w:b/>
          <w:sz w:val="28"/>
          <w:szCs w:val="28"/>
        </w:rPr>
        <w:t xml:space="preserve">Validity of the Instrument </w:t>
      </w:r>
    </w:p>
    <w:p w:rsidR="00BB1945" w:rsidRPr="008A065B" w:rsidRDefault="00BB1945" w:rsidP="008A065B">
      <w:pPr>
        <w:spacing w:line="480" w:lineRule="auto"/>
        <w:ind w:firstLine="720"/>
        <w:jc w:val="both"/>
        <w:rPr>
          <w:rFonts w:ascii="Times New Roman" w:hAnsi="Times New Roman" w:cs="Times New Roman"/>
          <w:b/>
          <w:sz w:val="28"/>
          <w:szCs w:val="28"/>
        </w:rPr>
      </w:pPr>
      <w:r w:rsidRPr="008A065B">
        <w:rPr>
          <w:rFonts w:ascii="Times New Roman" w:hAnsi="Times New Roman" w:cs="Times New Roman"/>
          <w:sz w:val="28"/>
          <w:szCs w:val="28"/>
        </w:rPr>
        <w:t xml:space="preserve">Validity of an instrument refers to the extent to which such an instrument measures what it claims to measure (Ali, 2006). The items for this instrument (TMQ) was written in draft form and the instrument was submitted to two lecturers who are regarded to be very well skilled in educational research techniques in the school of </w:t>
      </w:r>
      <w:r w:rsidRPr="008A065B">
        <w:rPr>
          <w:rFonts w:ascii="Times New Roman" w:hAnsi="Times New Roman" w:cs="Times New Roman"/>
          <w:sz w:val="28"/>
          <w:szCs w:val="28"/>
        </w:rPr>
        <w:lastRenderedPageBreak/>
        <w:t>Education (COED, Ilorin). The experts pointed out all the necessary corrections and amendments as well as gives useful suggestions for improving the items quality.The researcher followed their suggestions and corrects the items; the final adjustment was presented to the project supervisor for approval. Thus the instrument achieved face and content validity.</w:t>
      </w:r>
    </w:p>
    <w:p w:rsidR="00BB1945" w:rsidRPr="008A065B" w:rsidRDefault="00BB1945" w:rsidP="008A065B">
      <w:pPr>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Reliability of the Instrument</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In this research work, in order to ensure the reliability of the items a pilot study were undertaken thus:</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A group of respondents totalling 10 were</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given copies of the instrument to respond to. These 10 individuals were similar to the actual 100 research subjects. After responding to the items, their responses were</w:t>
      </w:r>
      <w:r w:rsidR="008A065B">
        <w:rPr>
          <w:rFonts w:ascii="Times New Roman" w:hAnsi="Times New Roman" w:cs="Times New Roman"/>
          <w:sz w:val="28"/>
          <w:szCs w:val="28"/>
        </w:rPr>
        <w:t xml:space="preserve"> </w:t>
      </w:r>
      <w:r w:rsidRPr="008A065B">
        <w:rPr>
          <w:rFonts w:ascii="Times New Roman" w:hAnsi="Times New Roman" w:cs="Times New Roman"/>
          <w:sz w:val="28"/>
          <w:szCs w:val="28"/>
        </w:rPr>
        <w:t>scored. A few days later, the same type of instrument was given to the 10 pilot study resp</w:t>
      </w:r>
      <w:r w:rsidR="008A065B">
        <w:rPr>
          <w:rFonts w:ascii="Times New Roman" w:hAnsi="Times New Roman" w:cs="Times New Roman"/>
          <w:sz w:val="28"/>
          <w:szCs w:val="28"/>
        </w:rPr>
        <w:t>ondents to fill. Their response</w:t>
      </w:r>
      <w:r w:rsidRPr="008A065B">
        <w:rPr>
          <w:rFonts w:ascii="Times New Roman" w:hAnsi="Times New Roman" w:cs="Times New Roman"/>
          <w:sz w:val="28"/>
          <w:szCs w:val="28"/>
        </w:rPr>
        <w:t xml:space="preserve"> was scored again.</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Therefore, the two set of scores were corrected in order to determine the degree of relationship between them, if any. The formular that was used for that purpose was the Pearson Product Moment Correlation Co-Efficient (PPMC).</w:t>
      </w:r>
    </w:p>
    <w:p w:rsidR="00BB1945" w:rsidRPr="008A065B" w:rsidRDefault="00BB1945" w:rsidP="008A065B">
      <w:pPr>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lastRenderedPageBreak/>
        <w:t xml:space="preserve">Procedure for Data Collection </w:t>
      </w:r>
    </w:p>
    <w:p w:rsidR="00BB1945" w:rsidRPr="008A065B" w:rsidRDefault="00BB1945" w:rsidP="008A065B">
      <w:pPr>
        <w:spacing w:line="480"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After the validity and reliability of the instrument had been assured, copies of the instrument were personally administered by the researcher. And retrieve from the respondent as soon as the questionnaire is filled. The researcher however achieved a 100% success in the aspects of distribution and retrieval of the copies of the instrument, since no copy was unreturned.</w:t>
      </w:r>
    </w:p>
    <w:p w:rsidR="00BB1945" w:rsidRPr="008A065B" w:rsidRDefault="00BB1945" w:rsidP="008A065B">
      <w:pPr>
        <w:spacing w:line="480" w:lineRule="auto"/>
        <w:jc w:val="both"/>
        <w:rPr>
          <w:rFonts w:ascii="Times New Roman" w:eastAsia="Arial" w:hAnsi="Times New Roman" w:cs="Times New Roman"/>
          <w:b/>
          <w:sz w:val="28"/>
          <w:szCs w:val="28"/>
        </w:rPr>
      </w:pPr>
      <w:r w:rsidRPr="008A065B">
        <w:rPr>
          <w:rFonts w:ascii="Times New Roman" w:eastAsia="Arial" w:hAnsi="Times New Roman" w:cs="Times New Roman"/>
          <w:b/>
          <w:sz w:val="28"/>
          <w:szCs w:val="28"/>
        </w:rPr>
        <w:t>Data Analysis Technique</w:t>
      </w:r>
    </w:p>
    <w:p w:rsidR="00BB1945" w:rsidRPr="008A065B" w:rsidRDefault="00BB1945" w:rsidP="008A065B">
      <w:pPr>
        <w:spacing w:line="480" w:lineRule="auto"/>
        <w:ind w:firstLine="720"/>
        <w:jc w:val="both"/>
        <w:rPr>
          <w:rFonts w:ascii="Times New Roman" w:eastAsia="Arial" w:hAnsi="Times New Roman" w:cs="Times New Roman"/>
          <w:sz w:val="28"/>
          <w:szCs w:val="28"/>
        </w:rPr>
      </w:pPr>
      <w:r w:rsidRPr="008A065B">
        <w:rPr>
          <w:rFonts w:ascii="Times New Roman" w:eastAsia="Arial" w:hAnsi="Times New Roman" w:cs="Times New Roman"/>
          <w:sz w:val="28"/>
          <w:szCs w:val="28"/>
        </w:rPr>
        <w:t>Data generated for the study were collated and analyzed using simple percentages.</w:t>
      </w:r>
    </w:p>
    <w:p w:rsidR="00BB1945" w:rsidRPr="008A065B" w:rsidRDefault="00BB1945" w:rsidP="008A065B">
      <w:pPr>
        <w:spacing w:line="480" w:lineRule="auto"/>
        <w:jc w:val="both"/>
        <w:rPr>
          <w:rFonts w:ascii="Times New Roman" w:eastAsia="Arial" w:hAnsi="Times New Roman" w:cs="Times New Roman"/>
          <w:sz w:val="28"/>
          <w:szCs w:val="28"/>
        </w:rPr>
      </w:pPr>
    </w:p>
    <w:p w:rsidR="00BB1945" w:rsidRPr="008A065B" w:rsidRDefault="00BB1945" w:rsidP="008A065B">
      <w:pPr>
        <w:spacing w:line="480" w:lineRule="auto"/>
        <w:jc w:val="both"/>
        <w:rPr>
          <w:rFonts w:ascii="Times New Roman" w:eastAsia="Arial" w:hAnsi="Times New Roman" w:cs="Times New Roman"/>
          <w:sz w:val="28"/>
          <w:szCs w:val="28"/>
        </w:rPr>
      </w:pPr>
    </w:p>
    <w:p w:rsidR="00BB1945" w:rsidRPr="008A065B" w:rsidRDefault="00BB1945" w:rsidP="008A065B">
      <w:pPr>
        <w:spacing w:line="480" w:lineRule="auto"/>
        <w:jc w:val="both"/>
        <w:rPr>
          <w:rFonts w:ascii="Times New Roman" w:eastAsia="Arial" w:hAnsi="Times New Roman" w:cs="Times New Roman"/>
          <w:sz w:val="28"/>
          <w:szCs w:val="28"/>
        </w:rPr>
      </w:pPr>
    </w:p>
    <w:p w:rsidR="00BB1945" w:rsidRPr="008A065B" w:rsidRDefault="00BB1945" w:rsidP="008A065B">
      <w:pPr>
        <w:spacing w:line="480" w:lineRule="auto"/>
        <w:jc w:val="both"/>
        <w:rPr>
          <w:rFonts w:ascii="Times New Roman" w:eastAsia="Arial" w:hAnsi="Times New Roman" w:cs="Times New Roman"/>
          <w:sz w:val="28"/>
          <w:szCs w:val="28"/>
        </w:rPr>
      </w:pPr>
    </w:p>
    <w:p w:rsidR="00BB1945" w:rsidRPr="008A065B" w:rsidRDefault="00BB1945" w:rsidP="008A065B">
      <w:pPr>
        <w:spacing w:line="480" w:lineRule="auto"/>
        <w:jc w:val="both"/>
        <w:rPr>
          <w:rFonts w:ascii="Times New Roman" w:hAnsi="Times New Roman" w:cs="Times New Roman"/>
          <w:sz w:val="28"/>
          <w:szCs w:val="28"/>
        </w:rPr>
      </w:pPr>
    </w:p>
    <w:p w:rsidR="00BB1945" w:rsidRPr="008A065B" w:rsidRDefault="00BB1945" w:rsidP="008A065B">
      <w:pPr>
        <w:spacing w:line="480" w:lineRule="auto"/>
        <w:rPr>
          <w:rFonts w:ascii="Times New Roman" w:hAnsi="Times New Roman" w:cs="Times New Roman"/>
          <w:sz w:val="28"/>
          <w:szCs w:val="28"/>
        </w:rPr>
      </w:pPr>
      <w:r w:rsidRPr="008A065B">
        <w:rPr>
          <w:rFonts w:ascii="Times New Roman" w:hAnsi="Times New Roman" w:cs="Times New Roman"/>
          <w:sz w:val="28"/>
          <w:szCs w:val="28"/>
        </w:rPr>
        <w:br w:type="page"/>
      </w:r>
    </w:p>
    <w:p w:rsidR="00BB1945" w:rsidRPr="008A065B" w:rsidRDefault="00BB1945" w:rsidP="008A065B">
      <w:pPr>
        <w:spacing w:line="480" w:lineRule="auto"/>
        <w:jc w:val="center"/>
        <w:rPr>
          <w:rFonts w:ascii="Times New Roman" w:hAnsi="Times New Roman" w:cs="Times New Roman"/>
          <w:b/>
          <w:sz w:val="28"/>
          <w:szCs w:val="28"/>
        </w:rPr>
      </w:pPr>
      <w:r w:rsidRPr="008A065B">
        <w:rPr>
          <w:rFonts w:ascii="Times New Roman" w:hAnsi="Times New Roman" w:cs="Times New Roman"/>
          <w:b/>
          <w:sz w:val="28"/>
          <w:szCs w:val="28"/>
        </w:rPr>
        <w:lastRenderedPageBreak/>
        <w:t>CHAPTER FOUR</w:t>
      </w:r>
    </w:p>
    <w:p w:rsidR="00BB1945" w:rsidRPr="008A065B" w:rsidRDefault="00BB1945" w:rsidP="008A065B">
      <w:pPr>
        <w:spacing w:line="480" w:lineRule="auto"/>
        <w:jc w:val="center"/>
        <w:rPr>
          <w:rFonts w:ascii="Times New Roman" w:hAnsi="Times New Roman" w:cs="Times New Roman"/>
          <w:b/>
          <w:sz w:val="28"/>
          <w:szCs w:val="28"/>
        </w:rPr>
      </w:pPr>
      <w:r w:rsidRPr="008A065B">
        <w:rPr>
          <w:rFonts w:ascii="Times New Roman" w:hAnsi="Times New Roman" w:cs="Times New Roman"/>
          <w:b/>
          <w:sz w:val="28"/>
          <w:szCs w:val="28"/>
        </w:rPr>
        <w:t>RESULTS AND DISCUSSION</w:t>
      </w:r>
    </w:p>
    <w:p w:rsidR="00BB1945" w:rsidRPr="008A065B" w:rsidRDefault="00BB1945" w:rsidP="008A065B">
      <w:p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This chapter focuses on the analysis of the various data collected through the means of questionnaire from one hundred (100) respondents using simple percentage.</w:t>
      </w:r>
    </w:p>
    <w:p w:rsidR="00BB1945" w:rsidRPr="008A065B" w:rsidRDefault="00BB1945" w:rsidP="008A065B">
      <w:pPr>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Presentation of the Result</w:t>
      </w:r>
    </w:p>
    <w:p w:rsidR="00BB1945" w:rsidRPr="008A065B" w:rsidRDefault="00BB1945" w:rsidP="008A065B">
      <w:p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The results are presented as follows:</w:t>
      </w:r>
    </w:p>
    <w:p w:rsidR="00BB1945" w:rsidRPr="008A065B" w:rsidRDefault="00BB1945" w:rsidP="008A065B">
      <w:pPr>
        <w:tabs>
          <w:tab w:val="left" w:pos="720"/>
        </w:tabs>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RQ1: proper reading culture helps in boosting speakers’ communicative competence?</w:t>
      </w:r>
    </w:p>
    <w:p w:rsidR="00BB1945" w:rsidRPr="008A065B" w:rsidRDefault="00BB1945" w:rsidP="008A065B">
      <w:pPr>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 xml:space="preserve">Table 1: Analysis of respondents on proper </w:t>
      </w:r>
      <w:r w:rsidRPr="008A065B">
        <w:rPr>
          <w:rFonts w:ascii="Times New Roman" w:eastAsia="Times New Roman" w:hAnsi="Times New Roman" w:cs="Times New Roman"/>
          <w:sz w:val="28"/>
          <w:szCs w:val="28"/>
        </w:rPr>
        <w:t>reading culture helps in boosting speakers’ communicative competence.</w:t>
      </w:r>
    </w:p>
    <w:tbl>
      <w:tblPr>
        <w:tblStyle w:val="TableGrid"/>
        <w:tblW w:w="0" w:type="auto"/>
        <w:tblLook w:val="04A0"/>
      </w:tblPr>
      <w:tblGrid>
        <w:gridCol w:w="819"/>
        <w:gridCol w:w="3216"/>
        <w:gridCol w:w="1241"/>
        <w:gridCol w:w="884"/>
        <w:gridCol w:w="1012"/>
        <w:gridCol w:w="964"/>
      </w:tblGrid>
      <w:tr w:rsidR="00BB1945" w:rsidRPr="008A065B" w:rsidTr="00CE1A3F">
        <w:trPr>
          <w:trHeight w:val="773"/>
        </w:trPr>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S/N</w:t>
            </w:r>
          </w:p>
        </w:tc>
        <w:tc>
          <w:tcPr>
            <w:tcW w:w="396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Types</w:t>
            </w:r>
          </w:p>
        </w:tc>
        <w:tc>
          <w:tcPr>
            <w:tcW w:w="2499" w:type="dxa"/>
            <w:gridSpan w:val="2"/>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rPr>
                <w:rFonts w:ascii="Times New Roman" w:hAnsi="Times New Roman" w:cs="Times New Roman"/>
                <w:b/>
                <w:sz w:val="28"/>
                <w:szCs w:val="28"/>
              </w:rPr>
            </w:pPr>
            <w:r w:rsidRPr="008A065B">
              <w:rPr>
                <w:rFonts w:ascii="Times New Roman" w:hAnsi="Times New Roman" w:cs="Times New Roman"/>
                <w:b/>
                <w:sz w:val="28"/>
                <w:szCs w:val="28"/>
              </w:rPr>
              <w:t>Frequency</w:t>
            </w:r>
          </w:p>
          <w:p w:rsidR="00BB1945" w:rsidRPr="008A065B" w:rsidRDefault="008A065B" w:rsidP="008A065B">
            <w:pPr>
              <w:spacing w:line="276" w:lineRule="auto"/>
              <w:jc w:val="both"/>
              <w:rPr>
                <w:rFonts w:ascii="Times New Roman" w:hAnsi="Times New Roman" w:cs="Times New Roman"/>
                <w:b/>
                <w:sz w:val="28"/>
                <w:szCs w:val="28"/>
              </w:rPr>
            </w:pPr>
            <w:r>
              <w:rPr>
                <w:rFonts w:ascii="Times New Roman" w:hAnsi="Times New Roman" w:cs="Times New Roman"/>
                <w:b/>
                <w:sz w:val="28"/>
                <w:szCs w:val="28"/>
              </w:rPr>
              <w:t>A</w:t>
            </w:r>
            <w:r w:rsidR="00BB1945" w:rsidRPr="008A065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B1945" w:rsidRPr="008A065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B1945" w:rsidRPr="008A065B">
              <w:rPr>
                <w:rFonts w:ascii="Times New Roman" w:hAnsi="Times New Roman" w:cs="Times New Roman"/>
                <w:b/>
                <w:sz w:val="28"/>
                <w:szCs w:val="28"/>
              </w:rPr>
              <w:t>D</w:t>
            </w:r>
          </w:p>
        </w:tc>
        <w:tc>
          <w:tcPr>
            <w:tcW w:w="2199" w:type="dxa"/>
            <w:gridSpan w:val="2"/>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rPr>
                <w:rFonts w:ascii="Times New Roman" w:hAnsi="Times New Roman" w:cs="Times New Roman"/>
                <w:b/>
                <w:sz w:val="28"/>
                <w:szCs w:val="28"/>
              </w:rPr>
            </w:pPr>
            <w:r w:rsidRPr="008A065B">
              <w:rPr>
                <w:rFonts w:ascii="Times New Roman" w:hAnsi="Times New Roman" w:cs="Times New Roman"/>
                <w:b/>
                <w:sz w:val="28"/>
                <w:szCs w:val="28"/>
              </w:rPr>
              <w:t>Percentage</w:t>
            </w:r>
          </w:p>
          <w:p w:rsidR="00BB1945" w:rsidRPr="008A065B" w:rsidRDefault="008A065B" w:rsidP="008A065B">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A%           </w:t>
            </w:r>
            <w:r w:rsidR="00BB1945" w:rsidRPr="008A065B">
              <w:rPr>
                <w:rFonts w:ascii="Times New Roman" w:hAnsi="Times New Roman" w:cs="Times New Roman"/>
                <w:b/>
                <w:sz w:val="28"/>
                <w:szCs w:val="28"/>
              </w:rPr>
              <w:t>D%</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w:t>
            </w:r>
          </w:p>
        </w:tc>
        <w:tc>
          <w:tcPr>
            <w:tcW w:w="396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Regular reading improves vocabulary, enhancing a speaker's ability to express ideas clearly.</w:t>
            </w:r>
          </w:p>
        </w:tc>
        <w:tc>
          <w:tcPr>
            <w:tcW w:w="145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rPr>
                <w:rFonts w:ascii="Times New Roman" w:hAnsi="Times New Roman" w:cs="Times New Roman"/>
                <w:sz w:val="28"/>
                <w:szCs w:val="28"/>
              </w:rPr>
            </w:pPr>
            <w:r w:rsidRPr="008A065B">
              <w:rPr>
                <w:rFonts w:ascii="Times New Roman" w:hAnsi="Times New Roman" w:cs="Times New Roman"/>
                <w:sz w:val="28"/>
                <w:szCs w:val="28"/>
              </w:rPr>
              <w:t>87</w:t>
            </w:r>
          </w:p>
        </w:tc>
        <w:tc>
          <w:tcPr>
            <w:tcW w:w="104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rPr>
                <w:rFonts w:ascii="Times New Roman" w:hAnsi="Times New Roman" w:cs="Times New Roman"/>
                <w:sz w:val="28"/>
                <w:szCs w:val="28"/>
              </w:rPr>
            </w:pPr>
            <w:r w:rsidRPr="008A065B">
              <w:rPr>
                <w:rFonts w:ascii="Times New Roman" w:hAnsi="Times New Roman" w:cs="Times New Roman"/>
                <w:sz w:val="28"/>
                <w:szCs w:val="28"/>
              </w:rPr>
              <w:t>13</w:t>
            </w:r>
          </w:p>
        </w:tc>
        <w:tc>
          <w:tcPr>
            <w:tcW w:w="109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rPr>
                <w:rFonts w:ascii="Times New Roman" w:hAnsi="Times New Roman" w:cs="Times New Roman"/>
                <w:sz w:val="28"/>
                <w:szCs w:val="28"/>
              </w:rPr>
            </w:pPr>
            <w:r w:rsidRPr="008A065B">
              <w:rPr>
                <w:rFonts w:ascii="Times New Roman" w:hAnsi="Times New Roman" w:cs="Times New Roman"/>
                <w:sz w:val="28"/>
                <w:szCs w:val="28"/>
              </w:rPr>
              <w:t>87%</w:t>
            </w:r>
          </w:p>
        </w:tc>
        <w:tc>
          <w:tcPr>
            <w:tcW w:w="11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rPr>
                <w:rFonts w:ascii="Times New Roman" w:hAnsi="Times New Roman" w:cs="Times New Roman"/>
                <w:sz w:val="28"/>
                <w:szCs w:val="28"/>
              </w:rPr>
            </w:pPr>
            <w:r w:rsidRPr="008A065B">
              <w:rPr>
                <w:rFonts w:ascii="Times New Roman" w:hAnsi="Times New Roman" w:cs="Times New Roman"/>
                <w:sz w:val="28"/>
                <w:szCs w:val="28"/>
              </w:rPr>
              <w:t>13%</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2</w:t>
            </w:r>
          </w:p>
        </w:tc>
        <w:tc>
          <w:tcPr>
            <w:tcW w:w="396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Exposure to diverse reading materials broadens a speaker’s knowledge, making their communication more </w:t>
            </w:r>
            <w:r w:rsidRPr="008A065B">
              <w:rPr>
                <w:rFonts w:ascii="Times New Roman" w:eastAsia="Times New Roman" w:hAnsi="Times New Roman" w:cs="Times New Roman"/>
                <w:sz w:val="28"/>
                <w:szCs w:val="28"/>
              </w:rPr>
              <w:lastRenderedPageBreak/>
              <w:t>effective.</w:t>
            </w:r>
          </w:p>
        </w:tc>
        <w:tc>
          <w:tcPr>
            <w:tcW w:w="145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lastRenderedPageBreak/>
              <w:t>90</w:t>
            </w:r>
          </w:p>
        </w:tc>
        <w:tc>
          <w:tcPr>
            <w:tcW w:w="104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c>
          <w:tcPr>
            <w:tcW w:w="109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90%</w:t>
            </w:r>
          </w:p>
        </w:tc>
        <w:tc>
          <w:tcPr>
            <w:tcW w:w="11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3</w:t>
            </w:r>
          </w:p>
        </w:tc>
        <w:tc>
          <w:tcPr>
            <w:tcW w:w="396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 consistent reading habit helps in developing critical thinking skills, which are essential for engaging in meaningful discussions.</w:t>
            </w:r>
          </w:p>
        </w:tc>
        <w:tc>
          <w:tcPr>
            <w:tcW w:w="145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81</w:t>
            </w:r>
          </w:p>
        </w:tc>
        <w:tc>
          <w:tcPr>
            <w:tcW w:w="104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19</w:t>
            </w:r>
          </w:p>
        </w:tc>
        <w:tc>
          <w:tcPr>
            <w:tcW w:w="109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81%</w:t>
            </w:r>
          </w:p>
        </w:tc>
        <w:tc>
          <w:tcPr>
            <w:tcW w:w="11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19%</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4</w:t>
            </w:r>
          </w:p>
        </w:tc>
        <w:tc>
          <w:tcPr>
            <w:tcW w:w="396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Reading different genres of literature improves a speaker's ability to adapt their communication style to different audiences.</w:t>
            </w:r>
          </w:p>
        </w:tc>
        <w:tc>
          <w:tcPr>
            <w:tcW w:w="145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90</w:t>
            </w:r>
          </w:p>
        </w:tc>
        <w:tc>
          <w:tcPr>
            <w:tcW w:w="104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c>
          <w:tcPr>
            <w:tcW w:w="109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90%</w:t>
            </w:r>
          </w:p>
        </w:tc>
        <w:tc>
          <w:tcPr>
            <w:tcW w:w="11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5</w:t>
            </w:r>
          </w:p>
        </w:tc>
        <w:tc>
          <w:tcPr>
            <w:tcW w:w="396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Exposure to well-written texts provides models for structuring and organizing spoken presentations effectively.</w:t>
            </w:r>
          </w:p>
        </w:tc>
        <w:tc>
          <w:tcPr>
            <w:tcW w:w="145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100</w:t>
            </w:r>
          </w:p>
        </w:tc>
        <w:tc>
          <w:tcPr>
            <w:tcW w:w="104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0</w:t>
            </w:r>
          </w:p>
        </w:tc>
        <w:tc>
          <w:tcPr>
            <w:tcW w:w="109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100%</w:t>
            </w:r>
          </w:p>
        </w:tc>
        <w:tc>
          <w:tcPr>
            <w:tcW w:w="11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0%</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6</w:t>
            </w:r>
          </w:p>
        </w:tc>
        <w:tc>
          <w:tcPr>
            <w:tcW w:w="396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Reading helps in identifying and avoiding common grammatical errors, thus improving overall communicative competence.</w:t>
            </w:r>
          </w:p>
        </w:tc>
        <w:tc>
          <w:tcPr>
            <w:tcW w:w="145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83`</w:t>
            </w:r>
          </w:p>
        </w:tc>
        <w:tc>
          <w:tcPr>
            <w:tcW w:w="104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17</w:t>
            </w:r>
          </w:p>
        </w:tc>
        <w:tc>
          <w:tcPr>
            <w:tcW w:w="109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83%</w:t>
            </w:r>
          </w:p>
        </w:tc>
        <w:tc>
          <w:tcPr>
            <w:tcW w:w="11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8A065B">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17%</w:t>
            </w:r>
          </w:p>
        </w:tc>
      </w:tr>
    </w:tbl>
    <w:p w:rsidR="00BB1945" w:rsidRPr="008A065B" w:rsidRDefault="00BB1945" w:rsidP="008A065B">
      <w:pPr>
        <w:spacing w:before="100" w:beforeAutospacing="1" w:line="480" w:lineRule="auto"/>
        <w:jc w:val="both"/>
        <w:rPr>
          <w:rFonts w:ascii="Times New Roman" w:eastAsia="Times New Roman" w:hAnsi="Times New Roman" w:cs="Times New Roman"/>
          <w:sz w:val="28"/>
          <w:szCs w:val="28"/>
        </w:rPr>
      </w:pPr>
      <w:r w:rsidRPr="008A065B">
        <w:rPr>
          <w:rFonts w:ascii="Times New Roman" w:hAnsi="Times New Roman" w:cs="Times New Roman"/>
          <w:sz w:val="28"/>
          <w:szCs w:val="28"/>
        </w:rPr>
        <w:t xml:space="preserve">Item 1 ON Table 1 above shows that; </w:t>
      </w:r>
      <w:r w:rsidRPr="008A065B">
        <w:rPr>
          <w:rFonts w:ascii="Times New Roman" w:eastAsia="Times New Roman" w:hAnsi="Times New Roman" w:cs="Times New Roman"/>
          <w:sz w:val="28"/>
          <w:szCs w:val="28"/>
        </w:rPr>
        <w:t xml:space="preserve">Regular reading improves vocabulary, enhancing a speaker's ability to express ideas clearly 87% of the respondent agreed to the statement while only 13% disagreed on item 2, Exposure to diverse reading materials broadens a speaker’s </w:t>
      </w:r>
      <w:r w:rsidRPr="008A065B">
        <w:rPr>
          <w:rFonts w:ascii="Times New Roman" w:eastAsia="Times New Roman" w:hAnsi="Times New Roman" w:cs="Times New Roman"/>
          <w:sz w:val="28"/>
          <w:szCs w:val="28"/>
        </w:rPr>
        <w:lastRenderedPageBreak/>
        <w:t>knowledge, making their communication more effective 90% of the results agreed to the statement while only 10% disagreed, On item 3, consistent reading habit helps in developing critical thinking skills, which are essential for engaging in meaningful discussions.81% agreed while only 19% disagreed. On item 4 of the table above 90% agreed while 10% disagreed with the statement that “Reading different genres of literature improves a speaker's ability to adapt their communication style to different audiences: on item 5 al the respondent agreed with the statement that Exposure to well-written texts provides models for structuring and organizing spoken presentations effectively. And finally on the table 83% agreed with the statement Reading helps in identifying and avoiding common grammatical errors, thus improving overall communicative competence while on 17% disagreed. This shows that proper reading culture helps in boosting speakers’ communicative competence statement is accepted.</w:t>
      </w:r>
    </w:p>
    <w:p w:rsidR="00BB1945" w:rsidRPr="008A065B" w:rsidRDefault="00BB1945" w:rsidP="008A065B">
      <w:pPr>
        <w:tabs>
          <w:tab w:val="left" w:pos="720"/>
        </w:tabs>
        <w:spacing w:line="480" w:lineRule="auto"/>
        <w:jc w:val="both"/>
        <w:rPr>
          <w:rFonts w:ascii="Times New Roman" w:eastAsia="Times New Roman" w:hAnsi="Times New Roman" w:cs="Times New Roman"/>
          <w:b/>
          <w:sz w:val="28"/>
          <w:szCs w:val="28"/>
        </w:rPr>
      </w:pPr>
      <w:r w:rsidRPr="008A065B">
        <w:rPr>
          <w:rFonts w:ascii="Times New Roman" w:hAnsi="Times New Roman" w:cs="Times New Roman"/>
          <w:sz w:val="28"/>
          <w:szCs w:val="28"/>
        </w:rPr>
        <w:t xml:space="preserve">RQ2: </w:t>
      </w:r>
      <w:r w:rsidRPr="008A065B">
        <w:rPr>
          <w:rFonts w:ascii="Times New Roman" w:eastAsia="Times New Roman" w:hAnsi="Times New Roman" w:cs="Times New Roman"/>
          <w:sz w:val="28"/>
          <w:szCs w:val="28"/>
        </w:rPr>
        <w:t>how does conscious efforts in speaking English can serve as comprehensible input for second language learning</w:t>
      </w:r>
      <w:r w:rsidRPr="008A065B">
        <w:rPr>
          <w:rFonts w:ascii="Times New Roman" w:eastAsia="Times New Roman" w:hAnsi="Times New Roman" w:cs="Times New Roman"/>
          <w:b/>
          <w:sz w:val="28"/>
          <w:szCs w:val="28"/>
        </w:rPr>
        <w:t>?</w:t>
      </w:r>
    </w:p>
    <w:p w:rsidR="00BB1945" w:rsidRPr="008A065B" w:rsidRDefault="00BB1945" w:rsidP="008A065B">
      <w:pPr>
        <w:tabs>
          <w:tab w:val="left" w:pos="720"/>
        </w:tabs>
        <w:spacing w:line="480" w:lineRule="auto"/>
        <w:jc w:val="both"/>
        <w:rPr>
          <w:rFonts w:ascii="Times New Roman" w:eastAsia="Times New Roman" w:hAnsi="Times New Roman" w:cs="Times New Roman"/>
          <w:b/>
          <w:sz w:val="28"/>
          <w:szCs w:val="28"/>
        </w:rPr>
      </w:pPr>
      <w:r w:rsidRPr="008A065B">
        <w:rPr>
          <w:rFonts w:ascii="Times New Roman" w:hAnsi="Times New Roman" w:cs="Times New Roman"/>
          <w:sz w:val="28"/>
          <w:szCs w:val="28"/>
        </w:rPr>
        <w:lastRenderedPageBreak/>
        <w:t xml:space="preserve">Table 2: Analysis of </w:t>
      </w:r>
      <w:r w:rsidRPr="008A065B">
        <w:rPr>
          <w:rFonts w:ascii="Times New Roman" w:eastAsia="Times New Roman" w:hAnsi="Times New Roman" w:cs="Times New Roman"/>
          <w:sz w:val="28"/>
          <w:szCs w:val="28"/>
        </w:rPr>
        <w:t>how conscious efforts in speaking English can serve as comprehensible input for second language learning</w:t>
      </w:r>
      <w:r w:rsidRPr="008A065B">
        <w:rPr>
          <w:rFonts w:ascii="Times New Roman" w:eastAsia="Times New Roman" w:hAnsi="Times New Roman" w:cs="Times New Roman"/>
          <w:b/>
          <w:sz w:val="28"/>
          <w:szCs w:val="28"/>
        </w:rPr>
        <w:t>?</w:t>
      </w:r>
    </w:p>
    <w:tbl>
      <w:tblPr>
        <w:tblStyle w:val="TableGrid"/>
        <w:tblW w:w="0" w:type="auto"/>
        <w:tblLook w:val="04A0"/>
      </w:tblPr>
      <w:tblGrid>
        <w:gridCol w:w="706"/>
        <w:gridCol w:w="3570"/>
        <w:gridCol w:w="1003"/>
        <w:gridCol w:w="926"/>
        <w:gridCol w:w="951"/>
        <w:gridCol w:w="980"/>
      </w:tblGrid>
      <w:tr w:rsidR="00BB1945" w:rsidRPr="008A065B" w:rsidTr="00CE1A3F">
        <w:trPr>
          <w:trHeight w:val="773"/>
        </w:trPr>
        <w:tc>
          <w:tcPr>
            <w:tcW w:w="70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S/N</w:t>
            </w:r>
          </w:p>
        </w:tc>
        <w:tc>
          <w:tcPr>
            <w:tcW w:w="357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Types</w:t>
            </w:r>
          </w:p>
        </w:tc>
        <w:tc>
          <w:tcPr>
            <w:tcW w:w="1929" w:type="dxa"/>
            <w:gridSpan w:val="2"/>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Frequency</w:t>
            </w:r>
          </w:p>
          <w:p w:rsidR="00BB1945" w:rsidRPr="008A065B" w:rsidRDefault="00CE1A3F" w:rsidP="00CE1A3F">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A         </w:t>
            </w:r>
            <w:r w:rsidR="00BB1945" w:rsidRPr="008A065B">
              <w:rPr>
                <w:rFonts w:ascii="Times New Roman" w:hAnsi="Times New Roman" w:cs="Times New Roman"/>
                <w:b/>
                <w:sz w:val="28"/>
                <w:szCs w:val="28"/>
              </w:rPr>
              <w:t xml:space="preserve">   D</w:t>
            </w:r>
          </w:p>
        </w:tc>
        <w:tc>
          <w:tcPr>
            <w:tcW w:w="1931" w:type="dxa"/>
            <w:gridSpan w:val="2"/>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Percentage</w:t>
            </w:r>
          </w:p>
          <w:p w:rsidR="00BB1945" w:rsidRPr="008A065B" w:rsidRDefault="00BB1945" w:rsidP="00CE1A3F">
            <w:pPr>
              <w:spacing w:line="276" w:lineRule="auto"/>
              <w:jc w:val="both"/>
              <w:rPr>
                <w:rFonts w:ascii="Times New Roman" w:hAnsi="Times New Roman" w:cs="Times New Roman"/>
                <w:b/>
                <w:sz w:val="28"/>
                <w:szCs w:val="28"/>
              </w:rPr>
            </w:pPr>
            <w:r w:rsidRPr="008A065B">
              <w:rPr>
                <w:rFonts w:ascii="Times New Roman" w:hAnsi="Times New Roman" w:cs="Times New Roman"/>
                <w:b/>
                <w:sz w:val="28"/>
                <w:szCs w:val="28"/>
              </w:rPr>
              <w:t>A%          D%</w:t>
            </w:r>
          </w:p>
        </w:tc>
      </w:tr>
      <w:tr w:rsidR="00BB1945" w:rsidRPr="008A065B" w:rsidTr="00CE1A3F">
        <w:tc>
          <w:tcPr>
            <w:tcW w:w="70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w:t>
            </w:r>
          </w:p>
        </w:tc>
        <w:tc>
          <w:tcPr>
            <w:tcW w:w="357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Regular engagement with reading materials fosters better listening skills, which are crucial for effective communication.</w:t>
            </w:r>
          </w:p>
        </w:tc>
        <w:tc>
          <w:tcPr>
            <w:tcW w:w="10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t>97</w:t>
            </w:r>
          </w:p>
        </w:tc>
        <w:tc>
          <w:tcPr>
            <w:tcW w:w="92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t>3</w:t>
            </w:r>
          </w:p>
        </w:tc>
        <w:tc>
          <w:tcPr>
            <w:tcW w:w="951"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t>97%</w:t>
            </w:r>
          </w:p>
        </w:tc>
        <w:tc>
          <w:tcPr>
            <w:tcW w:w="98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t>3%</w:t>
            </w:r>
          </w:p>
        </w:tc>
      </w:tr>
      <w:tr w:rsidR="00BB1945" w:rsidRPr="008A065B" w:rsidTr="00CE1A3F">
        <w:tc>
          <w:tcPr>
            <w:tcW w:w="70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2</w:t>
            </w:r>
          </w:p>
        </w:tc>
        <w:tc>
          <w:tcPr>
            <w:tcW w:w="357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Deliberate practice in speaking English enhances pronunciation, making the language more comprehensible for second language learners.</w:t>
            </w:r>
          </w:p>
        </w:tc>
        <w:tc>
          <w:tcPr>
            <w:tcW w:w="10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76</w:t>
            </w:r>
          </w:p>
        </w:tc>
        <w:tc>
          <w:tcPr>
            <w:tcW w:w="92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24</w:t>
            </w:r>
          </w:p>
        </w:tc>
        <w:tc>
          <w:tcPr>
            <w:tcW w:w="951"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76%</w:t>
            </w:r>
          </w:p>
        </w:tc>
        <w:tc>
          <w:tcPr>
            <w:tcW w:w="98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24%</w:t>
            </w:r>
          </w:p>
        </w:tc>
      </w:tr>
      <w:tr w:rsidR="00BB1945" w:rsidRPr="008A065B" w:rsidTr="00CE1A3F">
        <w:tc>
          <w:tcPr>
            <w:tcW w:w="70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3</w:t>
            </w:r>
          </w:p>
        </w:tc>
        <w:tc>
          <w:tcPr>
            <w:tcW w:w="357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Conscious efforts to use correct grammar while speaking English provide clear and understandable input for language learners.</w:t>
            </w:r>
          </w:p>
        </w:tc>
        <w:tc>
          <w:tcPr>
            <w:tcW w:w="10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90</w:t>
            </w:r>
          </w:p>
        </w:tc>
        <w:tc>
          <w:tcPr>
            <w:tcW w:w="92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c>
          <w:tcPr>
            <w:tcW w:w="951"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90%</w:t>
            </w:r>
          </w:p>
        </w:tc>
        <w:tc>
          <w:tcPr>
            <w:tcW w:w="98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r>
      <w:tr w:rsidR="00BB1945" w:rsidRPr="008A065B" w:rsidTr="00CE1A3F">
        <w:tc>
          <w:tcPr>
            <w:tcW w:w="70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4</w:t>
            </w:r>
          </w:p>
        </w:tc>
        <w:tc>
          <w:tcPr>
            <w:tcW w:w="357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Speaking English regularly in a structured and thoughtful manner helps learners to internalize sentence structures and vocabulary.</w:t>
            </w:r>
          </w:p>
        </w:tc>
        <w:tc>
          <w:tcPr>
            <w:tcW w:w="10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90</w:t>
            </w:r>
          </w:p>
        </w:tc>
        <w:tc>
          <w:tcPr>
            <w:tcW w:w="92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c>
          <w:tcPr>
            <w:tcW w:w="951"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90%</w:t>
            </w:r>
          </w:p>
        </w:tc>
        <w:tc>
          <w:tcPr>
            <w:tcW w:w="98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10%</w:t>
            </w:r>
          </w:p>
        </w:tc>
      </w:tr>
      <w:tr w:rsidR="00BB1945" w:rsidRPr="008A065B" w:rsidTr="00CE1A3F">
        <w:tc>
          <w:tcPr>
            <w:tcW w:w="70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5</w:t>
            </w:r>
          </w:p>
        </w:tc>
        <w:tc>
          <w:tcPr>
            <w:tcW w:w="357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Engaging in conversations where English is spoken clearly and slowly serves as an effective model for second </w:t>
            </w:r>
            <w:r w:rsidRPr="008A065B">
              <w:rPr>
                <w:rFonts w:ascii="Times New Roman" w:eastAsia="Times New Roman" w:hAnsi="Times New Roman" w:cs="Times New Roman"/>
                <w:sz w:val="28"/>
                <w:szCs w:val="28"/>
              </w:rPr>
              <w:lastRenderedPageBreak/>
              <w:t>language acquisition.</w:t>
            </w:r>
          </w:p>
        </w:tc>
        <w:tc>
          <w:tcPr>
            <w:tcW w:w="10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lastRenderedPageBreak/>
              <w:t>93</w:t>
            </w:r>
          </w:p>
        </w:tc>
        <w:tc>
          <w:tcPr>
            <w:tcW w:w="92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w:t>
            </w:r>
          </w:p>
        </w:tc>
        <w:tc>
          <w:tcPr>
            <w:tcW w:w="951"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93%</w:t>
            </w:r>
          </w:p>
        </w:tc>
        <w:tc>
          <w:tcPr>
            <w:tcW w:w="98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w:t>
            </w:r>
          </w:p>
        </w:tc>
      </w:tr>
      <w:tr w:rsidR="00BB1945" w:rsidRPr="008A065B" w:rsidTr="00CE1A3F">
        <w:tc>
          <w:tcPr>
            <w:tcW w:w="70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6</w:t>
            </w:r>
          </w:p>
        </w:tc>
        <w:tc>
          <w:tcPr>
            <w:tcW w:w="357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Intentional use of English in varied contexts (e.g., formal, informal, academic) provides learners with diverse and practical language input.</w:t>
            </w:r>
          </w:p>
        </w:tc>
        <w:tc>
          <w:tcPr>
            <w:tcW w:w="1003"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54</w:t>
            </w:r>
          </w:p>
        </w:tc>
        <w:tc>
          <w:tcPr>
            <w:tcW w:w="92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46</w:t>
            </w:r>
          </w:p>
        </w:tc>
        <w:tc>
          <w:tcPr>
            <w:tcW w:w="951"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54%</w:t>
            </w:r>
          </w:p>
        </w:tc>
        <w:tc>
          <w:tcPr>
            <w:tcW w:w="98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46%</w:t>
            </w:r>
          </w:p>
        </w:tc>
      </w:tr>
    </w:tbl>
    <w:p w:rsidR="00BB1945" w:rsidRPr="008A065B" w:rsidRDefault="00BB1945" w:rsidP="008A065B">
      <w:pPr>
        <w:spacing w:before="100" w:beforeAutospacing="1" w:line="480" w:lineRule="auto"/>
        <w:ind w:firstLine="720"/>
        <w:jc w:val="both"/>
        <w:rPr>
          <w:rFonts w:ascii="Times New Roman" w:eastAsia="Times New Roman" w:hAnsi="Times New Roman" w:cs="Times New Roman"/>
          <w:sz w:val="28"/>
          <w:szCs w:val="28"/>
        </w:rPr>
      </w:pPr>
      <w:r w:rsidRPr="008A065B">
        <w:rPr>
          <w:rFonts w:ascii="Times New Roman" w:hAnsi="Times New Roman" w:cs="Times New Roman"/>
          <w:sz w:val="28"/>
          <w:szCs w:val="28"/>
        </w:rPr>
        <w:t xml:space="preserve">Table 2 above item 1 indicated that; </w:t>
      </w:r>
      <w:r w:rsidRPr="008A065B">
        <w:rPr>
          <w:rFonts w:ascii="Times New Roman" w:eastAsia="Times New Roman" w:hAnsi="Times New Roman" w:cs="Times New Roman"/>
          <w:sz w:val="28"/>
          <w:szCs w:val="28"/>
        </w:rPr>
        <w:t xml:space="preserve">Regular engagement with reading materials fosters better listening skills, which are crucial for effective communication 97% of the respondent agreed to the statement while only 3% disagreed on item 2, Deliberate practice in speaking English enhances pronunciation, making the language more comprehensible for second language learners 76% of the results agreed to the statement while only 24% disagreed, On item 3, Conscious efforts to use correct grammar while speaking English provide clear and understandable input for language learners 90% agreed while only 10% disagreed. On item 4 of the table above 90% agreed while 10% disagreed with the statement that “Speaking English regularly in a structured and thoughtful manner helps learners to internalize sentence structures and vocabulary”. On item 5 majority of the respondents agreed amounting to 93%, with the statement that </w:t>
      </w:r>
      <w:r w:rsidRPr="008A065B">
        <w:rPr>
          <w:rFonts w:ascii="Times New Roman" w:eastAsia="Times New Roman" w:hAnsi="Times New Roman" w:cs="Times New Roman"/>
          <w:sz w:val="28"/>
          <w:szCs w:val="28"/>
        </w:rPr>
        <w:lastRenderedPageBreak/>
        <w:t>engaging in conversations where English is spoken clearly and slowly serves as an effective model for second language acquisition. And finally on the table 54% agreed with the statement Intentional use of English in varied contexts (e.g., formal, informal, academic) provides learners with diverse and practical language input while on 46% disagreed. This shows that conscious efforts in speaking English can serve as comprehensible input for second language learning statement is accepted.</w:t>
      </w:r>
    </w:p>
    <w:p w:rsidR="00BB1945" w:rsidRPr="008A065B" w:rsidRDefault="00BB1945" w:rsidP="008A065B">
      <w:pPr>
        <w:tabs>
          <w:tab w:val="left" w:pos="720"/>
        </w:tabs>
        <w:spacing w:line="480" w:lineRule="auto"/>
        <w:jc w:val="both"/>
        <w:rPr>
          <w:rFonts w:ascii="Times New Roman" w:eastAsia="Times New Roman" w:hAnsi="Times New Roman" w:cs="Times New Roman"/>
          <w:b/>
          <w:sz w:val="28"/>
          <w:szCs w:val="28"/>
        </w:rPr>
      </w:pPr>
      <w:r w:rsidRPr="00CE1A3F">
        <w:rPr>
          <w:rFonts w:ascii="Times New Roman" w:hAnsi="Times New Roman" w:cs="Times New Roman"/>
          <w:b/>
          <w:sz w:val="28"/>
          <w:szCs w:val="28"/>
        </w:rPr>
        <w:t>RQ3</w:t>
      </w:r>
      <w:r w:rsidRPr="008A065B">
        <w:rPr>
          <w:rFonts w:ascii="Times New Roman" w:hAnsi="Times New Roman" w:cs="Times New Roman"/>
          <w:sz w:val="28"/>
          <w:szCs w:val="28"/>
        </w:rPr>
        <w:t xml:space="preserve">: </w:t>
      </w:r>
      <w:r w:rsidRPr="008A065B">
        <w:rPr>
          <w:rFonts w:ascii="Times New Roman" w:eastAsia="Times New Roman" w:hAnsi="Times New Roman" w:cs="Times New Roman"/>
          <w:sz w:val="28"/>
          <w:szCs w:val="28"/>
        </w:rPr>
        <w:t>find out the efforts to be adopted by teachers, policymakers, administrators, and students in promoting communicative competence among students.</w:t>
      </w:r>
    </w:p>
    <w:p w:rsidR="00BB1945" w:rsidRPr="008A065B" w:rsidRDefault="00BB1945" w:rsidP="008A065B">
      <w:pPr>
        <w:spacing w:line="480" w:lineRule="auto"/>
        <w:jc w:val="both"/>
        <w:rPr>
          <w:rFonts w:ascii="Times New Roman" w:eastAsia="Times New Roman" w:hAnsi="Times New Roman" w:cs="Times New Roman"/>
          <w:sz w:val="28"/>
          <w:szCs w:val="28"/>
        </w:rPr>
      </w:pPr>
      <w:r w:rsidRPr="00CE1A3F">
        <w:rPr>
          <w:rFonts w:ascii="Times New Roman" w:hAnsi="Times New Roman" w:cs="Times New Roman"/>
          <w:b/>
          <w:sz w:val="28"/>
          <w:szCs w:val="28"/>
        </w:rPr>
        <w:t>Table 3</w:t>
      </w:r>
      <w:r w:rsidRPr="008A065B">
        <w:rPr>
          <w:rFonts w:ascii="Times New Roman" w:hAnsi="Times New Roman" w:cs="Times New Roman"/>
          <w:sz w:val="28"/>
          <w:szCs w:val="28"/>
        </w:rPr>
        <w:t xml:space="preserve">: </w:t>
      </w:r>
      <w:r w:rsidRPr="008A065B">
        <w:rPr>
          <w:rFonts w:ascii="Times New Roman" w:eastAsia="Times New Roman" w:hAnsi="Times New Roman" w:cs="Times New Roman"/>
          <w:sz w:val="28"/>
          <w:szCs w:val="28"/>
        </w:rPr>
        <w:t>efforts to be adopted by teachers, policymakers, administrators, and students in promoting communicative competence among students.</w:t>
      </w:r>
    </w:p>
    <w:tbl>
      <w:tblPr>
        <w:tblStyle w:val="TableGrid"/>
        <w:tblW w:w="0" w:type="auto"/>
        <w:tblLook w:val="04A0"/>
      </w:tblPr>
      <w:tblGrid>
        <w:gridCol w:w="822"/>
        <w:gridCol w:w="3332"/>
        <w:gridCol w:w="1108"/>
        <w:gridCol w:w="930"/>
        <w:gridCol w:w="957"/>
        <w:gridCol w:w="987"/>
      </w:tblGrid>
      <w:tr w:rsidR="00BB1945" w:rsidRPr="008A065B" w:rsidTr="00CE1A3F">
        <w:trPr>
          <w:trHeight w:val="773"/>
        </w:trPr>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S/N</w:t>
            </w:r>
          </w:p>
        </w:tc>
        <w:tc>
          <w:tcPr>
            <w:tcW w:w="414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Types</w:t>
            </w:r>
          </w:p>
        </w:tc>
        <w:tc>
          <w:tcPr>
            <w:tcW w:w="2345" w:type="dxa"/>
            <w:gridSpan w:val="2"/>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Frequency</w:t>
            </w:r>
          </w:p>
          <w:p w:rsidR="00BB1945" w:rsidRPr="008A065B" w:rsidRDefault="00CE1A3F" w:rsidP="00CE1A3F">
            <w:pPr>
              <w:tabs>
                <w:tab w:val="left" w:pos="2129"/>
              </w:tabs>
              <w:spacing w:line="276" w:lineRule="auto"/>
              <w:rPr>
                <w:rFonts w:ascii="Times New Roman" w:hAnsi="Times New Roman" w:cs="Times New Roman"/>
                <w:b/>
                <w:sz w:val="28"/>
                <w:szCs w:val="28"/>
              </w:rPr>
            </w:pPr>
            <w:r>
              <w:rPr>
                <w:rFonts w:ascii="Times New Roman" w:hAnsi="Times New Roman" w:cs="Times New Roman"/>
                <w:b/>
                <w:sz w:val="28"/>
                <w:szCs w:val="28"/>
              </w:rPr>
              <w:t xml:space="preserve">A     </w:t>
            </w:r>
            <w:r w:rsidR="00BB1945" w:rsidRPr="008A065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B1945" w:rsidRPr="008A065B">
              <w:rPr>
                <w:rFonts w:ascii="Times New Roman" w:hAnsi="Times New Roman" w:cs="Times New Roman"/>
                <w:b/>
                <w:sz w:val="28"/>
                <w:szCs w:val="28"/>
              </w:rPr>
              <w:t xml:space="preserve"> D</w:t>
            </w:r>
          </w:p>
        </w:tc>
        <w:tc>
          <w:tcPr>
            <w:tcW w:w="2173" w:type="dxa"/>
            <w:gridSpan w:val="2"/>
            <w:tcBorders>
              <w:top w:val="single" w:sz="4" w:space="0" w:color="000000"/>
              <w:left w:val="single" w:sz="4" w:space="0" w:color="000000"/>
              <w:bottom w:val="single" w:sz="4" w:space="0" w:color="000000"/>
              <w:right w:val="single" w:sz="4" w:space="0" w:color="000000"/>
            </w:tcBorders>
            <w:hideMark/>
          </w:tcPr>
          <w:p w:rsidR="00CE1A3F" w:rsidRDefault="00BB1945" w:rsidP="00CE1A3F">
            <w:pPr>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Percentage</w:t>
            </w:r>
          </w:p>
          <w:p w:rsidR="00BB1945" w:rsidRPr="008A065B" w:rsidRDefault="00BB1945" w:rsidP="00CE1A3F">
            <w:pPr>
              <w:spacing w:line="276" w:lineRule="auto"/>
              <w:rPr>
                <w:rFonts w:ascii="Times New Roman" w:hAnsi="Times New Roman" w:cs="Times New Roman"/>
                <w:b/>
                <w:sz w:val="28"/>
                <w:szCs w:val="28"/>
              </w:rPr>
            </w:pPr>
            <w:r w:rsidRPr="008A065B">
              <w:rPr>
                <w:rFonts w:ascii="Times New Roman" w:hAnsi="Times New Roman" w:cs="Times New Roman"/>
                <w:b/>
                <w:sz w:val="28"/>
                <w:szCs w:val="28"/>
              </w:rPr>
              <w:t>A%          D%</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w:t>
            </w:r>
          </w:p>
        </w:tc>
        <w:tc>
          <w:tcPr>
            <w:tcW w:w="414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Teachers should incorporate interactive and engaging teaching methods to make learning more </w:t>
            </w:r>
            <w:r w:rsidRPr="008A065B">
              <w:rPr>
                <w:rFonts w:ascii="Times New Roman" w:eastAsia="Times New Roman" w:hAnsi="Times New Roman" w:cs="Times New Roman"/>
                <w:sz w:val="28"/>
                <w:szCs w:val="28"/>
              </w:rPr>
              <w:lastRenderedPageBreak/>
              <w:t>appealing and effective.</w:t>
            </w:r>
          </w:p>
        </w:tc>
        <w:tc>
          <w:tcPr>
            <w:tcW w:w="126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lastRenderedPageBreak/>
              <w:t>97</w:t>
            </w:r>
          </w:p>
        </w:tc>
        <w:tc>
          <w:tcPr>
            <w:tcW w:w="107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t>3</w:t>
            </w:r>
          </w:p>
        </w:tc>
        <w:tc>
          <w:tcPr>
            <w:tcW w:w="105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t>97%</w:t>
            </w:r>
          </w:p>
        </w:tc>
        <w:tc>
          <w:tcPr>
            <w:tcW w:w="1115"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rPr>
                <w:rFonts w:ascii="Times New Roman" w:hAnsi="Times New Roman" w:cs="Times New Roman"/>
                <w:sz w:val="28"/>
                <w:szCs w:val="28"/>
              </w:rPr>
            </w:pPr>
            <w:r w:rsidRPr="008A065B">
              <w:rPr>
                <w:rFonts w:ascii="Times New Roman" w:hAnsi="Times New Roman" w:cs="Times New Roman"/>
                <w:sz w:val="28"/>
                <w:szCs w:val="28"/>
              </w:rPr>
              <w:t>3%</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2</w:t>
            </w:r>
          </w:p>
        </w:tc>
        <w:tc>
          <w:tcPr>
            <w:tcW w:w="414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Policymakers must allocate adequate funding for educational resources and infrastructure to improve the learning environment.</w:t>
            </w:r>
          </w:p>
        </w:tc>
        <w:tc>
          <w:tcPr>
            <w:tcW w:w="126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76</w:t>
            </w:r>
          </w:p>
        </w:tc>
        <w:tc>
          <w:tcPr>
            <w:tcW w:w="107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24</w:t>
            </w:r>
          </w:p>
        </w:tc>
        <w:tc>
          <w:tcPr>
            <w:tcW w:w="105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76%</w:t>
            </w:r>
          </w:p>
        </w:tc>
        <w:tc>
          <w:tcPr>
            <w:tcW w:w="1115"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24%</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3</w:t>
            </w:r>
          </w:p>
        </w:tc>
        <w:tc>
          <w:tcPr>
            <w:tcW w:w="414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Administrators should provide continuous professional development opportunities for teachers to enhance their teaching skills.</w:t>
            </w:r>
          </w:p>
        </w:tc>
        <w:tc>
          <w:tcPr>
            <w:tcW w:w="126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86</w:t>
            </w:r>
          </w:p>
        </w:tc>
        <w:tc>
          <w:tcPr>
            <w:tcW w:w="107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14</w:t>
            </w:r>
          </w:p>
        </w:tc>
        <w:tc>
          <w:tcPr>
            <w:tcW w:w="105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86%</w:t>
            </w:r>
          </w:p>
        </w:tc>
        <w:tc>
          <w:tcPr>
            <w:tcW w:w="1115"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14%</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4</w:t>
            </w:r>
          </w:p>
        </w:tc>
        <w:tc>
          <w:tcPr>
            <w:tcW w:w="414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Students need to take personal responsibility for their learning by actively participating in class and completing assignments diligently.</w:t>
            </w:r>
          </w:p>
        </w:tc>
        <w:tc>
          <w:tcPr>
            <w:tcW w:w="126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71</w:t>
            </w:r>
          </w:p>
        </w:tc>
        <w:tc>
          <w:tcPr>
            <w:tcW w:w="107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29</w:t>
            </w:r>
          </w:p>
        </w:tc>
        <w:tc>
          <w:tcPr>
            <w:tcW w:w="105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71%</w:t>
            </w:r>
          </w:p>
        </w:tc>
        <w:tc>
          <w:tcPr>
            <w:tcW w:w="1115"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29%</w:t>
            </w:r>
          </w:p>
        </w:tc>
      </w:tr>
      <w:tr w:rsidR="00BB1945" w:rsidRPr="008A065B" w:rsidTr="00CE1A3F">
        <w:tc>
          <w:tcPr>
            <w:tcW w:w="91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5</w:t>
            </w:r>
          </w:p>
        </w:tc>
        <w:tc>
          <w:tcPr>
            <w:tcW w:w="4140"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before="100" w:before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Collaboration between teachers, policymakers, administrators, and students is essential to create a supportive and effective educational system.</w:t>
            </w:r>
          </w:p>
        </w:tc>
        <w:tc>
          <w:tcPr>
            <w:tcW w:w="1269"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46</w:t>
            </w:r>
          </w:p>
        </w:tc>
        <w:tc>
          <w:tcPr>
            <w:tcW w:w="1076"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54</w:t>
            </w:r>
          </w:p>
        </w:tc>
        <w:tc>
          <w:tcPr>
            <w:tcW w:w="1058"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46%</w:t>
            </w:r>
          </w:p>
        </w:tc>
        <w:tc>
          <w:tcPr>
            <w:tcW w:w="1115" w:type="dxa"/>
            <w:tcBorders>
              <w:top w:val="single" w:sz="4" w:space="0" w:color="000000"/>
              <w:left w:val="single" w:sz="4" w:space="0" w:color="000000"/>
              <w:bottom w:val="single" w:sz="4" w:space="0" w:color="000000"/>
              <w:right w:val="single" w:sz="4" w:space="0" w:color="000000"/>
            </w:tcBorders>
            <w:hideMark/>
          </w:tcPr>
          <w:p w:rsidR="00BB1945" w:rsidRPr="008A065B" w:rsidRDefault="00BB1945" w:rsidP="00CE1A3F">
            <w:pPr>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54%</w:t>
            </w:r>
          </w:p>
        </w:tc>
      </w:tr>
    </w:tbl>
    <w:p w:rsidR="00BB1945" w:rsidRPr="008A065B" w:rsidRDefault="00BB1945" w:rsidP="008A065B">
      <w:pPr>
        <w:spacing w:line="480" w:lineRule="auto"/>
        <w:rPr>
          <w:rFonts w:ascii="Times New Roman" w:hAnsi="Times New Roman" w:cs="Times New Roman"/>
          <w:sz w:val="28"/>
          <w:szCs w:val="28"/>
        </w:rPr>
      </w:pPr>
    </w:p>
    <w:p w:rsidR="00BB1945" w:rsidRPr="008A065B" w:rsidRDefault="00BB1945" w:rsidP="00CE1A3F">
      <w:pPr>
        <w:spacing w:line="480" w:lineRule="auto"/>
        <w:ind w:firstLine="720"/>
        <w:jc w:val="both"/>
        <w:rPr>
          <w:rFonts w:ascii="Times New Roman" w:eastAsia="Times New Roman" w:hAnsi="Times New Roman" w:cs="Times New Roman"/>
          <w:sz w:val="28"/>
          <w:szCs w:val="28"/>
        </w:rPr>
      </w:pPr>
      <w:r w:rsidRPr="008A065B">
        <w:rPr>
          <w:rFonts w:ascii="Times New Roman" w:hAnsi="Times New Roman" w:cs="Times New Roman"/>
          <w:sz w:val="28"/>
          <w:szCs w:val="28"/>
        </w:rPr>
        <w:t xml:space="preserve">Table 3 above item 1 indicated that; </w:t>
      </w:r>
      <w:r w:rsidRPr="008A065B">
        <w:rPr>
          <w:rFonts w:ascii="Times New Roman" w:eastAsia="Times New Roman" w:hAnsi="Times New Roman" w:cs="Times New Roman"/>
          <w:sz w:val="28"/>
          <w:szCs w:val="28"/>
        </w:rPr>
        <w:t xml:space="preserve">Administrators should provide continuous professional development opportunities for </w:t>
      </w:r>
      <w:r w:rsidRPr="008A065B">
        <w:rPr>
          <w:rFonts w:ascii="Times New Roman" w:eastAsia="Times New Roman" w:hAnsi="Times New Roman" w:cs="Times New Roman"/>
          <w:sz w:val="28"/>
          <w:szCs w:val="28"/>
        </w:rPr>
        <w:lastRenderedPageBreak/>
        <w:t>teachers to enhance their teaching skills 97% of the respondent agreed to the statement while only 3% disagreed on item 2, Policymakers must allocate adequate funding for educational resources and infrastructure to improve the learning environment 76% of the results agreed to the statement while only 24% disagreed, On item 3, Administrators should provide continuous professional development opportunities for teachers to enhance their teaching skills 86% agreed while only 14% disagreed. On item 4 of the table above 71% agreed while 29% disagreed with the statement that “Students need to take personal responsibility for their learning by actively participating in class and completing assignments diligently”. On item 5, 46% of respondents agreed while 54% disagreed with the statement “Collaboration between teachers, policymakers, administrators, and students is essential to create a supportive and effective educational system”. This shows that by implementing the above statement it will promote communicative competence among students.</w:t>
      </w:r>
    </w:p>
    <w:p w:rsidR="00BB1945" w:rsidRPr="008A065B" w:rsidRDefault="00BB1945" w:rsidP="00CE1A3F">
      <w:pPr>
        <w:tabs>
          <w:tab w:val="left" w:pos="540"/>
        </w:tabs>
        <w:spacing w:line="480" w:lineRule="auto"/>
        <w:rPr>
          <w:rFonts w:ascii="Times New Roman" w:hAnsi="Times New Roman" w:cs="Times New Roman"/>
          <w:b/>
          <w:sz w:val="28"/>
          <w:szCs w:val="28"/>
        </w:rPr>
      </w:pPr>
    </w:p>
    <w:p w:rsidR="00BB1945" w:rsidRPr="008A065B" w:rsidRDefault="00BB1945" w:rsidP="008A065B">
      <w:pPr>
        <w:tabs>
          <w:tab w:val="left" w:pos="540"/>
        </w:tabs>
        <w:spacing w:line="480" w:lineRule="auto"/>
        <w:jc w:val="center"/>
        <w:rPr>
          <w:rFonts w:ascii="Times New Roman" w:hAnsi="Times New Roman" w:cs="Times New Roman"/>
          <w:b/>
          <w:sz w:val="28"/>
          <w:szCs w:val="28"/>
        </w:rPr>
      </w:pPr>
    </w:p>
    <w:p w:rsidR="00BB1945" w:rsidRPr="008A065B" w:rsidRDefault="00BB1945" w:rsidP="008A065B">
      <w:pPr>
        <w:tabs>
          <w:tab w:val="left" w:pos="540"/>
        </w:tabs>
        <w:spacing w:line="480" w:lineRule="auto"/>
        <w:jc w:val="center"/>
        <w:rPr>
          <w:rFonts w:ascii="Times New Roman" w:hAnsi="Times New Roman" w:cs="Times New Roman"/>
          <w:b/>
          <w:sz w:val="28"/>
          <w:szCs w:val="28"/>
        </w:rPr>
      </w:pPr>
      <w:r w:rsidRPr="008A065B">
        <w:rPr>
          <w:rFonts w:ascii="Times New Roman" w:hAnsi="Times New Roman" w:cs="Times New Roman"/>
          <w:b/>
          <w:sz w:val="28"/>
          <w:szCs w:val="28"/>
        </w:rPr>
        <w:lastRenderedPageBreak/>
        <w:t>CHAPTER FIVE</w:t>
      </w:r>
    </w:p>
    <w:p w:rsidR="00BB1945" w:rsidRPr="008A065B" w:rsidRDefault="00BB1945" w:rsidP="008A065B">
      <w:pPr>
        <w:tabs>
          <w:tab w:val="left" w:pos="540"/>
        </w:tabs>
        <w:spacing w:line="480" w:lineRule="auto"/>
        <w:jc w:val="center"/>
        <w:rPr>
          <w:rFonts w:ascii="Times New Roman" w:hAnsi="Times New Roman" w:cs="Times New Roman"/>
          <w:sz w:val="28"/>
          <w:szCs w:val="28"/>
        </w:rPr>
      </w:pPr>
      <w:r w:rsidRPr="008A065B">
        <w:rPr>
          <w:rFonts w:ascii="Times New Roman" w:hAnsi="Times New Roman" w:cs="Times New Roman"/>
          <w:b/>
          <w:sz w:val="28"/>
          <w:szCs w:val="28"/>
        </w:rPr>
        <w:t>SUMMARY, CONCLUSION AND RECOMMENDATION</w:t>
      </w:r>
      <w:r w:rsidR="00CE1A3F">
        <w:rPr>
          <w:rFonts w:ascii="Times New Roman" w:hAnsi="Times New Roman" w:cs="Times New Roman"/>
          <w:b/>
          <w:sz w:val="28"/>
          <w:szCs w:val="28"/>
        </w:rPr>
        <w:t>S</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This chapter, which is the last aspect of the research project, presents the summary of findings conclusions and recommendations.</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Summary</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The research was based in “</w:t>
      </w:r>
      <w:r w:rsidRPr="008A065B">
        <w:rPr>
          <w:rFonts w:ascii="Times New Roman" w:eastAsia="Times New Roman" w:hAnsi="Times New Roman" w:cs="Times New Roman"/>
          <w:sz w:val="28"/>
          <w:szCs w:val="28"/>
        </w:rPr>
        <w:t>an investigation on extensive reading and its influence on communication competence among senior secondary school students in Ilorin East LGA, Kwara state</w:t>
      </w:r>
      <w:r w:rsidRPr="008A065B">
        <w:rPr>
          <w:rFonts w:ascii="Times New Roman" w:hAnsi="Times New Roman" w:cs="Times New Roman"/>
          <w:sz w:val="28"/>
          <w:szCs w:val="28"/>
        </w:rPr>
        <w:t>. One hundred respondents from the sampled schools were randomly selected to participate in the study. Three research questions and hypotheses were generated while a simple percentage method was adopted to analyze the data gathered from the administered questionnaire. The findings show that;</w:t>
      </w:r>
    </w:p>
    <w:p w:rsidR="00BB1945" w:rsidRPr="008A065B" w:rsidRDefault="00BB1945" w:rsidP="008A065B">
      <w:pPr>
        <w:pStyle w:val="ListParagraph"/>
        <w:numPr>
          <w:ilvl w:val="0"/>
          <w:numId w:val="33"/>
        </w:numPr>
        <w:spacing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proper reading culture helps in boosting speakers’ communicative competence statement is accepted.</w:t>
      </w:r>
    </w:p>
    <w:p w:rsidR="00BB1945" w:rsidRPr="008A065B" w:rsidRDefault="00BB1945" w:rsidP="008A065B">
      <w:pPr>
        <w:pStyle w:val="ListParagraph"/>
        <w:numPr>
          <w:ilvl w:val="0"/>
          <w:numId w:val="33"/>
        </w:numPr>
        <w:spacing w:before="100" w:beforeAutospacing="1" w:line="480" w:lineRule="auto"/>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conscious efforts in speaking English also serve as comprehensible input for second language learning statement is accepted.</w:t>
      </w:r>
    </w:p>
    <w:p w:rsidR="00BB1945" w:rsidRPr="008A065B" w:rsidRDefault="00BB1945" w:rsidP="008A065B">
      <w:pPr>
        <w:pStyle w:val="ListParagraph"/>
        <w:numPr>
          <w:ilvl w:val="0"/>
          <w:numId w:val="33"/>
        </w:numPr>
        <w:spacing w:before="100" w:beforeAutospacing="1" w:line="480" w:lineRule="auto"/>
        <w:jc w:val="both"/>
        <w:rPr>
          <w:rFonts w:ascii="Times New Roman" w:hAnsi="Times New Roman" w:cs="Times New Roman"/>
          <w:sz w:val="28"/>
          <w:szCs w:val="28"/>
        </w:rPr>
      </w:pPr>
      <w:r w:rsidRPr="008A065B">
        <w:rPr>
          <w:rFonts w:ascii="Times New Roman" w:eastAsia="Times New Roman" w:hAnsi="Times New Roman" w:cs="Times New Roman"/>
          <w:sz w:val="28"/>
          <w:szCs w:val="28"/>
        </w:rPr>
        <w:lastRenderedPageBreak/>
        <w:t>Collaborative efforts between teachers, policymakers, administrators, and students is essential to create a supportive and effective educational system.</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 xml:space="preserve">Conclusion </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Based on the findings of this study, the following conclusion is drawn:</w:t>
      </w:r>
    </w:p>
    <w:p w:rsidR="00BB1945" w:rsidRPr="008A065B" w:rsidRDefault="00BB1945" w:rsidP="008A065B">
      <w:pPr>
        <w:tabs>
          <w:tab w:val="left" w:pos="544"/>
        </w:tabs>
        <w:spacing w:line="480" w:lineRule="auto"/>
        <w:ind w:right="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b/>
        <w:t xml:space="preserve">Communicative competence is an integral aspect of English Language learning. To attain success in one’s study, a good grasp of both oral and written communication cannot be neglected by students. The research has established the fact that there are loopholes in the encouragement of oral activities that could improve students‟ performance in speaking abilities and enhance communicative competence. Many scholars like Yano (2019), Brown (2014), assert that successful language use for communication presupposes the development of communicative competence in the users of that language and that could only be achieved in an environment that supports the learner to speak the language frequently and imbibe a good reading culture for the development of his vocabularies. Michael </w:t>
      </w:r>
      <w:r w:rsidRPr="008A065B">
        <w:rPr>
          <w:rFonts w:ascii="Times New Roman" w:eastAsia="Times New Roman" w:hAnsi="Times New Roman" w:cs="Times New Roman"/>
          <w:sz w:val="28"/>
          <w:szCs w:val="28"/>
        </w:rPr>
        <w:lastRenderedPageBreak/>
        <w:t>Long (2016) also in his Interaction Hypothesis states that the development of Language Proficiency is promoted by face-to-face interaction and communication.</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Implications of the Study</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The implication of the study is that if students can cultivate the habit of frequent and constant reading of literatures written in English can lead them to attain communicative competence in the language. However, poor reading culture among students can always bring about or result in poor communication in English.</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Recommendations</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Based on the outcome of the findings of this research project, the following recommendations are made:</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r>
      <w:r w:rsidRPr="008A065B">
        <w:rPr>
          <w:rFonts w:ascii="Times New Roman" w:eastAsia="Times New Roman" w:hAnsi="Times New Roman" w:cs="Times New Roman"/>
          <w:sz w:val="28"/>
          <w:szCs w:val="28"/>
        </w:rPr>
        <w:t>That the student should be encouraged to read wide because extensive reading enhances vocabulary development which is a necessary tool for oral and written communication.</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r>
      <w:r w:rsidRPr="008A065B">
        <w:rPr>
          <w:rFonts w:ascii="Times New Roman" w:eastAsia="Times New Roman" w:hAnsi="Times New Roman" w:cs="Times New Roman"/>
          <w:sz w:val="28"/>
          <w:szCs w:val="28"/>
        </w:rPr>
        <w:t xml:space="preserve">Language teachers should assist learners by bringing oral activities that require students to speak even when they make mistakes. This is of the position of many scholars that “the chief cause </w:t>
      </w:r>
      <w:r w:rsidRPr="008A065B">
        <w:rPr>
          <w:rFonts w:ascii="Times New Roman" w:eastAsia="Times New Roman" w:hAnsi="Times New Roman" w:cs="Times New Roman"/>
          <w:sz w:val="28"/>
          <w:szCs w:val="28"/>
        </w:rPr>
        <w:lastRenderedPageBreak/>
        <w:t>of fear to speak in public simply is that one is not accustomed to speaking in public”.</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r>
      <w:r w:rsidRPr="008A065B">
        <w:rPr>
          <w:rFonts w:ascii="Times New Roman" w:eastAsia="Times New Roman" w:hAnsi="Times New Roman" w:cs="Times New Roman"/>
          <w:sz w:val="28"/>
          <w:szCs w:val="28"/>
        </w:rPr>
        <w:t>The communicative approach which emphasizes not just grammatical knowledge but also oral and written skills should be adopted by English teachers in the L2 classroom.</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Students should always strive to cultivate the habit of reading literatures written in English as this would assist them to attain proficiency in the language, and be performing brilliantly in English language and other subjects whose medium of instruction is English.</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Parents should learn to motivate their wards to be reading literatures written in English always. Literate parents should deliberately read their newspapers, novels and the like is the presence of their wards so that they (wards) can emulate them (parents). Illiterate and literate parents should together shower praises on their ward whenever the latter are found reading any literary materials in English.</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 xml:space="preserve">Teachers should also encourage their students to be reading extensively. They should motivate and advice them to read novels, </w:t>
      </w:r>
      <w:r w:rsidRPr="008A065B">
        <w:rPr>
          <w:rFonts w:ascii="Times New Roman" w:hAnsi="Times New Roman" w:cs="Times New Roman"/>
          <w:sz w:val="28"/>
          <w:szCs w:val="28"/>
        </w:rPr>
        <w:lastRenderedPageBreak/>
        <w:t>plays, newspapers etc. they should also lend literature materials to their students to read.</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School administers should always make avertable literature materials especially newspapers for both students and teachers. They should also collaborate with the Federal and State Governments to erect school libraries stocked with relevant and interesting literature materials and others.</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Lastly, Federal and State Governments should allocate relevant and interesting literature materials such as novels, short stories, plays and the like to secondary schools so that both rich and poor students can have access to such reading materials.</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Limitations of the Study</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The study was limited to “</w:t>
      </w:r>
      <w:r w:rsidRPr="008A065B">
        <w:rPr>
          <w:rFonts w:ascii="Times New Roman" w:eastAsia="Times New Roman" w:hAnsi="Times New Roman" w:cs="Times New Roman"/>
          <w:sz w:val="28"/>
          <w:szCs w:val="28"/>
        </w:rPr>
        <w:t>an investigation on extensive reading and its influence on communication competence among senior secondary school students in Ilorin East LGA, Kwara state</w:t>
      </w:r>
      <w:r w:rsidRPr="008A065B">
        <w:rPr>
          <w:rFonts w:ascii="Times New Roman" w:hAnsi="Times New Roman" w:cs="Times New Roman"/>
          <w:sz w:val="28"/>
          <w:szCs w:val="28"/>
        </w:rPr>
        <w:t xml:space="preserve">. It was limited to secondary students in Ilorin East and to how the frequent motivational reading of literatures among students can improve their communicative competence in English. In the course of carrying out </w:t>
      </w:r>
      <w:r w:rsidRPr="008A065B">
        <w:rPr>
          <w:rFonts w:ascii="Times New Roman" w:hAnsi="Times New Roman" w:cs="Times New Roman"/>
          <w:sz w:val="28"/>
          <w:szCs w:val="28"/>
        </w:rPr>
        <w:lastRenderedPageBreak/>
        <w:t>this research work, the following factors are likely to be the limitation to the researcher, viz: time factor and financial constraint.</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b/>
          <w:sz w:val="28"/>
          <w:szCs w:val="28"/>
        </w:rPr>
        <w:t>Suggestion for Further Studies</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 xml:space="preserve"> The researcher hereby suggests that future studies on “Developing Effective Communication Skills Through Literature” should be embarked upon in other Local Government Areas in Kwara State, as well as Other state.</w:t>
      </w:r>
    </w:p>
    <w:p w:rsidR="00BB1945" w:rsidRPr="008A065B" w:rsidRDefault="00BB1945" w:rsidP="008A065B">
      <w:pPr>
        <w:tabs>
          <w:tab w:val="left" w:pos="540"/>
        </w:tabs>
        <w:spacing w:line="480" w:lineRule="auto"/>
        <w:jc w:val="both"/>
        <w:rPr>
          <w:rFonts w:ascii="Times New Roman" w:hAnsi="Times New Roman" w:cs="Times New Roman"/>
          <w:sz w:val="28"/>
          <w:szCs w:val="28"/>
        </w:rPr>
      </w:pPr>
      <w:r w:rsidRPr="008A065B">
        <w:rPr>
          <w:rFonts w:ascii="Times New Roman" w:hAnsi="Times New Roman" w:cs="Times New Roman"/>
          <w:sz w:val="28"/>
          <w:szCs w:val="28"/>
        </w:rPr>
        <w:tab/>
        <w:t>“Factors Responsible for the Development of Students Communicative Competence in English through Literatures” is another suggested topic further studies.</w:t>
      </w:r>
    </w:p>
    <w:p w:rsidR="00BB1945" w:rsidRPr="008A065B" w:rsidRDefault="00BB1945" w:rsidP="008A065B">
      <w:pPr>
        <w:spacing w:line="480" w:lineRule="auto"/>
        <w:rPr>
          <w:rFonts w:ascii="Times New Roman" w:hAnsi="Times New Roman" w:cs="Times New Roman"/>
          <w:sz w:val="28"/>
          <w:szCs w:val="28"/>
        </w:rPr>
      </w:pPr>
      <w:r w:rsidRPr="008A065B">
        <w:rPr>
          <w:rFonts w:ascii="Times New Roman" w:hAnsi="Times New Roman" w:cs="Times New Roman"/>
          <w:sz w:val="28"/>
          <w:szCs w:val="28"/>
        </w:rPr>
        <w:br w:type="page"/>
      </w:r>
    </w:p>
    <w:p w:rsidR="00BB1945" w:rsidRPr="008A065B" w:rsidRDefault="00BB1945" w:rsidP="00CE1A3F">
      <w:pPr>
        <w:spacing w:line="360" w:lineRule="auto"/>
        <w:ind w:left="720" w:hanging="653"/>
        <w:jc w:val="center"/>
        <w:rPr>
          <w:rFonts w:ascii="Times New Roman" w:eastAsia="Times New Roman" w:hAnsi="Times New Roman" w:cs="Times New Roman"/>
          <w:b/>
          <w:color w:val="17365D"/>
          <w:sz w:val="28"/>
          <w:szCs w:val="28"/>
        </w:rPr>
      </w:pPr>
      <w:r w:rsidRPr="008A065B">
        <w:rPr>
          <w:rFonts w:ascii="Times New Roman" w:eastAsia="Times New Roman" w:hAnsi="Times New Roman" w:cs="Times New Roman"/>
          <w:b/>
          <w:color w:val="17365D"/>
          <w:sz w:val="28"/>
          <w:szCs w:val="28"/>
        </w:rPr>
        <w:lastRenderedPageBreak/>
        <w:t>REFERENCES</w:t>
      </w:r>
    </w:p>
    <w:p w:rsidR="00BB1945" w:rsidRPr="008A065B" w:rsidRDefault="00BB1945" w:rsidP="00CE1A3F">
      <w:pPr>
        <w:autoSpaceDE w:val="0"/>
        <w:autoSpaceDN w:val="0"/>
        <w:adjustRightInd w:val="0"/>
        <w:spacing w:line="276" w:lineRule="auto"/>
        <w:ind w:left="720" w:hanging="720"/>
        <w:jc w:val="both"/>
        <w:rPr>
          <w:rFonts w:ascii="Times New Roman" w:hAnsi="Times New Roman" w:cs="Times New Roman"/>
          <w:color w:val="000000"/>
          <w:sz w:val="28"/>
          <w:szCs w:val="28"/>
        </w:rPr>
      </w:pPr>
      <w:r w:rsidRPr="008A065B">
        <w:rPr>
          <w:rFonts w:ascii="Times New Roman" w:hAnsi="Times New Roman" w:cs="Times New Roman"/>
          <w:color w:val="000000"/>
          <w:sz w:val="28"/>
          <w:szCs w:val="28"/>
        </w:rPr>
        <w:t xml:space="preserve">Adejare, L. (2018). Extensive and intensive reading in an EAP setting. </w:t>
      </w:r>
      <w:r w:rsidRPr="008A065B">
        <w:rPr>
          <w:rFonts w:ascii="Times New Roman" w:hAnsi="Times New Roman" w:cs="Times New Roman"/>
          <w:i/>
          <w:iCs/>
          <w:color w:val="000000"/>
          <w:sz w:val="28"/>
          <w:szCs w:val="28"/>
        </w:rPr>
        <w:t xml:space="preserve">English for Specific Purposes, 16, </w:t>
      </w:r>
      <w:r w:rsidRPr="008A065B">
        <w:rPr>
          <w:rFonts w:ascii="Times New Roman" w:hAnsi="Times New Roman" w:cs="Times New Roman"/>
          <w:color w:val="000000"/>
          <w:sz w:val="28"/>
          <w:szCs w:val="28"/>
        </w:rPr>
        <w:t>47-60.</w:t>
      </w:r>
    </w:p>
    <w:p w:rsidR="00BB1945" w:rsidRPr="008A065B" w:rsidRDefault="00BB1945" w:rsidP="00CE1A3F">
      <w:pPr>
        <w:tabs>
          <w:tab w:val="left" w:pos="37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Adetunji, E. (2017). Reading problems and Solutions at Tertiary Level. In E. E. Adegbija (Ed.), </w:t>
      </w:r>
      <w:r w:rsidRPr="008A065B">
        <w:rPr>
          <w:rFonts w:ascii="Times New Roman" w:eastAsia="Times New Roman" w:hAnsi="Times New Roman" w:cs="Times New Roman"/>
          <w:i/>
          <w:sz w:val="28"/>
          <w:szCs w:val="28"/>
        </w:rPr>
        <w:t>Effective communication skills in learning Basic Principles</w:t>
      </w:r>
      <w:r w:rsidRPr="008A065B">
        <w:rPr>
          <w:rFonts w:ascii="Times New Roman" w:eastAsia="Times New Roman" w:hAnsi="Times New Roman" w:cs="Times New Roman"/>
          <w:sz w:val="28"/>
          <w:szCs w:val="28"/>
        </w:rPr>
        <w:t xml:space="preserve"> (pp.52-60). Ilorin: University of Ilorin, General studies Division.</w:t>
      </w:r>
    </w:p>
    <w:p w:rsidR="00BB1945" w:rsidRPr="008A065B" w:rsidRDefault="00BB1945" w:rsidP="00CE1A3F">
      <w:pPr>
        <w:autoSpaceDE w:val="0"/>
        <w:autoSpaceDN w:val="0"/>
        <w:adjustRightInd w:val="0"/>
        <w:spacing w:before="240" w:line="276" w:lineRule="auto"/>
        <w:ind w:left="720" w:hanging="720"/>
        <w:jc w:val="both"/>
        <w:rPr>
          <w:rFonts w:ascii="Times New Roman" w:hAnsi="Times New Roman" w:cs="Times New Roman"/>
          <w:color w:val="222222"/>
          <w:sz w:val="28"/>
          <w:szCs w:val="28"/>
        </w:rPr>
      </w:pPr>
      <w:r w:rsidRPr="008A065B">
        <w:rPr>
          <w:rFonts w:ascii="Times New Roman" w:hAnsi="Times New Roman" w:cs="Times New Roman"/>
          <w:color w:val="000000"/>
          <w:sz w:val="28"/>
          <w:szCs w:val="28"/>
        </w:rPr>
        <w:t>Agbu</w:t>
      </w:r>
      <w:r w:rsidRPr="008A065B">
        <w:rPr>
          <w:rFonts w:ascii="Times New Roman" w:hAnsi="Times New Roman" w:cs="Times New Roman"/>
          <w:color w:val="222222"/>
          <w:sz w:val="28"/>
          <w:szCs w:val="28"/>
        </w:rPr>
        <w:t xml:space="preserve">, J. (2019). Factors militating against effective implementation of primary health care (PHC) system in Nigeria. </w:t>
      </w:r>
      <w:r w:rsidRPr="008A065B">
        <w:rPr>
          <w:rFonts w:ascii="Times New Roman" w:hAnsi="Times New Roman" w:cs="Times New Roman"/>
          <w:i/>
          <w:iCs/>
          <w:color w:val="222222"/>
          <w:sz w:val="28"/>
          <w:szCs w:val="28"/>
        </w:rPr>
        <w:t>Annals of Tropical Medicine &amp; Public Health</w:t>
      </w:r>
      <w:r w:rsidRPr="008A065B">
        <w:rPr>
          <w:rFonts w:ascii="Times New Roman" w:hAnsi="Times New Roman" w:cs="Times New Roman"/>
          <w:color w:val="222222"/>
          <w:sz w:val="28"/>
          <w:szCs w:val="28"/>
        </w:rPr>
        <w:t xml:space="preserve">, </w:t>
      </w:r>
      <w:r w:rsidRPr="008A065B">
        <w:rPr>
          <w:rFonts w:ascii="Times New Roman" w:hAnsi="Times New Roman" w:cs="Times New Roman"/>
          <w:i/>
          <w:iCs/>
          <w:color w:val="222222"/>
          <w:sz w:val="28"/>
          <w:szCs w:val="28"/>
        </w:rPr>
        <w:t>8</w:t>
      </w:r>
      <w:r w:rsidRPr="008A065B">
        <w:rPr>
          <w:rFonts w:ascii="Times New Roman" w:hAnsi="Times New Roman" w:cs="Times New Roman"/>
          <w:color w:val="222222"/>
          <w:sz w:val="28"/>
          <w:szCs w:val="28"/>
        </w:rPr>
        <w:t>(1).</w:t>
      </w:r>
    </w:p>
    <w:p w:rsidR="00BB1945" w:rsidRPr="008A065B" w:rsidRDefault="00BB1945" w:rsidP="00CE1A3F">
      <w:pPr>
        <w:tabs>
          <w:tab w:val="left" w:pos="370"/>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color w:val="222222"/>
          <w:sz w:val="28"/>
          <w:szCs w:val="28"/>
        </w:rPr>
        <w:t xml:space="preserve">Ajayi, O. (2004). Home and school factors as correlates of primary school pupils reading proficiency in English language in Ibadan. </w:t>
      </w:r>
      <w:r w:rsidRPr="008A065B">
        <w:rPr>
          <w:rFonts w:ascii="Times New Roman" w:eastAsia="Times New Roman" w:hAnsi="Times New Roman" w:cs="Times New Roman"/>
          <w:i/>
          <w:color w:val="222222"/>
          <w:sz w:val="28"/>
          <w:szCs w:val="28"/>
        </w:rPr>
        <w:t>An Unpublished Ph. D. Thesis, University of Ibadan</w:t>
      </w:r>
      <w:r w:rsidRPr="008A065B">
        <w:rPr>
          <w:rFonts w:ascii="Times New Roman" w:eastAsia="Times New Roman" w:hAnsi="Times New Roman" w:cs="Times New Roman"/>
          <w:color w:val="222222"/>
          <w:sz w:val="28"/>
          <w:szCs w:val="28"/>
        </w:rPr>
        <w:t>.</w:t>
      </w:r>
    </w:p>
    <w:p w:rsidR="00BB1945" w:rsidRPr="008A065B" w:rsidRDefault="00BB1945" w:rsidP="00CE1A3F">
      <w:pPr>
        <w:tabs>
          <w:tab w:val="left" w:pos="370"/>
        </w:tabs>
        <w:spacing w:before="240" w:line="276" w:lineRule="auto"/>
        <w:ind w:left="720" w:right="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Alderson, R., &amp; Urquhart, D. (2014). Extensive reading and the development of language skills. </w:t>
      </w:r>
      <w:r w:rsidRPr="008A065B">
        <w:rPr>
          <w:rFonts w:ascii="Times New Roman" w:eastAsia="Times New Roman" w:hAnsi="Times New Roman" w:cs="Times New Roman"/>
          <w:i/>
          <w:sz w:val="28"/>
          <w:szCs w:val="28"/>
        </w:rPr>
        <w:t>English language teaching journal, 34</w:t>
      </w:r>
      <w:r w:rsidRPr="008A065B">
        <w:rPr>
          <w:rFonts w:ascii="Times New Roman" w:eastAsia="Times New Roman" w:hAnsi="Times New Roman" w:cs="Times New Roman"/>
          <w:sz w:val="28"/>
          <w:szCs w:val="28"/>
        </w:rPr>
        <w:t>(1), 5-13</w:t>
      </w:r>
    </w:p>
    <w:p w:rsidR="00BB1945" w:rsidRPr="008A065B" w:rsidRDefault="00BB1945" w:rsidP="00CE1A3F">
      <w:pPr>
        <w:tabs>
          <w:tab w:val="left" w:pos="487"/>
        </w:tabs>
        <w:spacing w:before="240" w:line="276" w:lineRule="auto"/>
        <w:ind w:left="720" w:right="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Baldeh, F. (2020). Better English Language Learning and Teaching. Nsukka: Fulladu.</w:t>
      </w:r>
    </w:p>
    <w:p w:rsidR="00BB1945" w:rsidRPr="008A065B" w:rsidRDefault="00BB1945" w:rsidP="00CE1A3F">
      <w:pPr>
        <w:tabs>
          <w:tab w:val="left" w:pos="487"/>
        </w:tabs>
        <w:spacing w:before="240" w:line="276" w:lineRule="auto"/>
        <w:ind w:left="720" w:right="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Bell, T. (2011). Extensive reading: Speed and comprehension. </w:t>
      </w:r>
      <w:r w:rsidRPr="008A065B">
        <w:rPr>
          <w:rFonts w:ascii="Times New Roman" w:eastAsia="Times New Roman" w:hAnsi="Times New Roman" w:cs="Times New Roman"/>
          <w:i/>
          <w:sz w:val="28"/>
          <w:szCs w:val="28"/>
        </w:rPr>
        <w:t>The Reading Matrix 1.</w:t>
      </w:r>
      <w:r w:rsidRPr="008A065B">
        <w:rPr>
          <w:rFonts w:ascii="Times New Roman" w:eastAsia="Times New Roman" w:hAnsi="Times New Roman" w:cs="Times New Roman"/>
          <w:sz w:val="28"/>
          <w:szCs w:val="28"/>
        </w:rPr>
        <w:t xml:space="preserve"> http://www.readingmatrix.com/archives/archives_v oll_no 1 .html</w:t>
      </w:r>
    </w:p>
    <w:p w:rsidR="00BB1945" w:rsidRPr="008A065B" w:rsidRDefault="00BB1945" w:rsidP="00CE1A3F">
      <w:pPr>
        <w:tabs>
          <w:tab w:val="left" w:pos="37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Brown, H. (2014). </w:t>
      </w:r>
      <w:r w:rsidRPr="008A065B">
        <w:rPr>
          <w:rFonts w:ascii="Times New Roman" w:eastAsia="Times New Roman" w:hAnsi="Times New Roman" w:cs="Times New Roman"/>
          <w:i/>
          <w:sz w:val="28"/>
          <w:szCs w:val="28"/>
        </w:rPr>
        <w:t>Teaching by principles</w:t>
      </w:r>
      <w:r w:rsidRPr="008A065B">
        <w:rPr>
          <w:rFonts w:ascii="Times New Roman" w:eastAsia="Times New Roman" w:hAnsi="Times New Roman" w:cs="Times New Roman"/>
          <w:sz w:val="28"/>
          <w:szCs w:val="28"/>
        </w:rPr>
        <w:t xml:space="preserve"> (2nd Ed.). New York, NY: Pearson Education.</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 xml:space="preserve">Celce-Murcia, D. &amp; Thurrell, L. (2015). Mastering learning strategy and secondary school teaching. In S.O. Ayodele (Ed.), </w:t>
      </w:r>
      <w:r w:rsidRPr="008A065B">
        <w:rPr>
          <w:rFonts w:ascii="Times New Roman" w:eastAsia="Times New Roman" w:hAnsi="Times New Roman" w:cs="Times New Roman"/>
          <w:i/>
          <w:sz w:val="28"/>
          <w:szCs w:val="28"/>
        </w:rPr>
        <w:t>Teaching strategies for Nigeria secondary school</w:t>
      </w:r>
      <w:r w:rsidRPr="008A065B">
        <w:rPr>
          <w:rFonts w:ascii="Times New Roman" w:eastAsia="Times New Roman" w:hAnsi="Times New Roman" w:cs="Times New Roman"/>
          <w:sz w:val="28"/>
          <w:szCs w:val="28"/>
        </w:rPr>
        <w:t>. Ibadan: Power House Press and Publishers.</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color w:val="222222"/>
          <w:sz w:val="28"/>
          <w:szCs w:val="28"/>
        </w:rPr>
        <w:t xml:space="preserve">Chinawa, J. (2015). Factors militating against effective implementation of primary health care (PHC) system in Nigeria. </w:t>
      </w:r>
      <w:r w:rsidRPr="008A065B">
        <w:rPr>
          <w:rFonts w:ascii="Times New Roman" w:eastAsia="Times New Roman" w:hAnsi="Times New Roman" w:cs="Times New Roman"/>
          <w:i/>
          <w:color w:val="222222"/>
          <w:sz w:val="28"/>
          <w:szCs w:val="28"/>
        </w:rPr>
        <w:t>Annals of Tropical Medicine &amp; Public Health</w:t>
      </w:r>
      <w:r w:rsidRPr="008A065B">
        <w:rPr>
          <w:rFonts w:ascii="Times New Roman" w:eastAsia="Times New Roman" w:hAnsi="Times New Roman" w:cs="Times New Roman"/>
          <w:color w:val="222222"/>
          <w:sz w:val="28"/>
          <w:szCs w:val="28"/>
        </w:rPr>
        <w:t xml:space="preserve">, </w:t>
      </w:r>
      <w:r w:rsidRPr="008A065B">
        <w:rPr>
          <w:rFonts w:ascii="Times New Roman" w:eastAsia="Times New Roman" w:hAnsi="Times New Roman" w:cs="Times New Roman"/>
          <w:i/>
          <w:color w:val="222222"/>
          <w:sz w:val="28"/>
          <w:szCs w:val="28"/>
        </w:rPr>
        <w:t>8</w:t>
      </w:r>
      <w:r w:rsidRPr="008A065B">
        <w:rPr>
          <w:rFonts w:ascii="Times New Roman" w:eastAsia="Times New Roman" w:hAnsi="Times New Roman" w:cs="Times New Roman"/>
          <w:color w:val="222222"/>
          <w:sz w:val="28"/>
          <w:szCs w:val="28"/>
        </w:rPr>
        <w:t>(1).</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Cho, P. &amp; Krashen, L. (2014). Extensive and intensive reading in an EAP setting. </w:t>
      </w:r>
      <w:r w:rsidRPr="008A065B">
        <w:rPr>
          <w:rFonts w:ascii="Times New Roman" w:eastAsia="Times New Roman" w:hAnsi="Times New Roman" w:cs="Times New Roman"/>
          <w:i/>
          <w:sz w:val="28"/>
          <w:szCs w:val="28"/>
        </w:rPr>
        <w:t>English for Specific Purposes, 16,</w:t>
      </w:r>
      <w:r w:rsidRPr="008A065B">
        <w:rPr>
          <w:rFonts w:ascii="Times New Roman" w:eastAsia="Times New Roman" w:hAnsi="Times New Roman" w:cs="Times New Roman"/>
          <w:sz w:val="28"/>
          <w:szCs w:val="28"/>
        </w:rPr>
        <w:t xml:space="preserve"> 47-60.</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Chomsky, M, (2015). Aspect of the Theory of Syntax. Cambridge: MIT Press.</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hAnsi="Times New Roman" w:cs="Times New Roman"/>
          <w:color w:val="000000"/>
          <w:sz w:val="28"/>
          <w:szCs w:val="28"/>
        </w:rPr>
        <w:t xml:space="preserve">Crystal, L. (2018). Mastering learning strategy and secondary school teaching. In S.O. Ayodele (Ed.), </w:t>
      </w:r>
      <w:r w:rsidRPr="008A065B">
        <w:rPr>
          <w:rFonts w:ascii="Times New Roman" w:hAnsi="Times New Roman" w:cs="Times New Roman"/>
          <w:i/>
          <w:iCs/>
          <w:color w:val="000000"/>
          <w:sz w:val="28"/>
          <w:szCs w:val="28"/>
        </w:rPr>
        <w:t>Teaching strategies for Nigeria secondary school</w:t>
      </w:r>
      <w:r w:rsidRPr="008A065B">
        <w:rPr>
          <w:rFonts w:ascii="Times New Roman" w:hAnsi="Times New Roman" w:cs="Times New Roman"/>
          <w:color w:val="000000"/>
          <w:sz w:val="28"/>
          <w:szCs w:val="28"/>
        </w:rPr>
        <w:t>. Ibadan: Power House Press and Publishers.</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Day, R., &amp; Bam ford, J. (2010). Reaching reluctant readers. </w:t>
      </w:r>
      <w:r w:rsidRPr="008A065B">
        <w:rPr>
          <w:rFonts w:ascii="Times New Roman" w:eastAsia="Times New Roman" w:hAnsi="Times New Roman" w:cs="Times New Roman"/>
          <w:i/>
          <w:sz w:val="28"/>
          <w:szCs w:val="28"/>
        </w:rPr>
        <w:t>English Teaching I-'uniin,3li(3),</w:t>
      </w:r>
      <w:r w:rsidRPr="008A065B">
        <w:rPr>
          <w:rFonts w:ascii="Times New Roman" w:eastAsia="Times New Roman" w:hAnsi="Times New Roman" w:cs="Times New Roman"/>
          <w:sz w:val="28"/>
          <w:szCs w:val="28"/>
        </w:rPr>
        <w:t xml:space="preserve"> 12-17.</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Dell, H. (2016). Advance organizer and the secondary school teacher. In S.O. Ayodele (Ed) Teaching strategies for Nigerian secondary schools Ibadan: power house publishers.</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color w:val="222222"/>
          <w:sz w:val="28"/>
          <w:szCs w:val="28"/>
        </w:rPr>
        <w:t xml:space="preserve">Elley, W. (2010). The potential of book floods for raising literacy levels. </w:t>
      </w:r>
      <w:r w:rsidRPr="008A065B">
        <w:rPr>
          <w:rFonts w:ascii="Times New Roman" w:eastAsia="Times New Roman" w:hAnsi="Times New Roman" w:cs="Times New Roman"/>
          <w:i/>
          <w:color w:val="222222"/>
          <w:sz w:val="28"/>
          <w:szCs w:val="28"/>
        </w:rPr>
        <w:t>International Review of Education</w:t>
      </w:r>
      <w:r w:rsidRPr="008A065B">
        <w:rPr>
          <w:rFonts w:ascii="Times New Roman" w:eastAsia="Times New Roman" w:hAnsi="Times New Roman" w:cs="Times New Roman"/>
          <w:color w:val="222222"/>
          <w:sz w:val="28"/>
          <w:szCs w:val="28"/>
        </w:rPr>
        <w:t xml:space="preserve">, </w:t>
      </w:r>
      <w:r w:rsidRPr="008A065B">
        <w:rPr>
          <w:rFonts w:ascii="Times New Roman" w:eastAsia="Times New Roman" w:hAnsi="Times New Roman" w:cs="Times New Roman"/>
          <w:i/>
          <w:color w:val="222222"/>
          <w:sz w:val="28"/>
          <w:szCs w:val="28"/>
        </w:rPr>
        <w:t>46</w:t>
      </w:r>
      <w:r w:rsidRPr="008A065B">
        <w:rPr>
          <w:rFonts w:ascii="Times New Roman" w:eastAsia="Times New Roman" w:hAnsi="Times New Roman" w:cs="Times New Roman"/>
          <w:color w:val="222222"/>
          <w:sz w:val="28"/>
          <w:szCs w:val="28"/>
        </w:rPr>
        <w:t>(3), 233-255.</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Elley, W. &amp; Manghubai, F. (2013). The effect of reading on second language learning. </w:t>
      </w:r>
      <w:r w:rsidRPr="008A065B">
        <w:rPr>
          <w:rFonts w:ascii="Times New Roman" w:eastAsia="Times New Roman" w:hAnsi="Times New Roman" w:cs="Times New Roman"/>
          <w:i/>
          <w:sz w:val="28"/>
          <w:szCs w:val="28"/>
        </w:rPr>
        <w:t>Reading Research Quarterly, 19(</w:t>
      </w:r>
      <w:r w:rsidRPr="008A065B">
        <w:rPr>
          <w:rFonts w:ascii="Times New Roman" w:eastAsia="Times New Roman" w:hAnsi="Times New Roman" w:cs="Times New Roman"/>
          <w:sz w:val="28"/>
          <w:szCs w:val="28"/>
        </w:rPr>
        <w:t>1)53-67.</w:t>
      </w:r>
    </w:p>
    <w:p w:rsidR="00BB1945" w:rsidRPr="008A065B" w:rsidRDefault="00BB1945" w:rsidP="00CE1A3F">
      <w:pPr>
        <w:tabs>
          <w:tab w:val="left" w:pos="487"/>
        </w:tabs>
        <w:spacing w:before="240" w:line="276" w:lineRule="auto"/>
        <w:ind w:left="720" w:right="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Eyisi, J. (2014). Common Errors in the Use of English. Second Edition. Onitsha: African First.</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Fayose, K. (2015). The relative effect of two instructional strategies on primary school pupils learning outcome in reading comprehension. </w:t>
      </w:r>
      <w:r w:rsidRPr="008A065B">
        <w:rPr>
          <w:rFonts w:ascii="Times New Roman" w:eastAsia="Times New Roman" w:hAnsi="Times New Roman" w:cs="Times New Roman"/>
          <w:i/>
          <w:sz w:val="28"/>
          <w:szCs w:val="28"/>
        </w:rPr>
        <w:t>Unpublished Ph. D thesis proposal,</w:t>
      </w:r>
      <w:r w:rsidRPr="008A065B">
        <w:rPr>
          <w:rFonts w:ascii="Times New Roman" w:eastAsia="Times New Roman" w:hAnsi="Times New Roman" w:cs="Times New Roman"/>
          <w:sz w:val="28"/>
          <w:szCs w:val="28"/>
        </w:rPr>
        <w:t xml:space="preserve"> University of Ibadan, Ibadan.</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Goodman, A. (2023). </w:t>
      </w:r>
      <w:r w:rsidRPr="008A065B">
        <w:rPr>
          <w:rFonts w:ascii="Times New Roman" w:eastAsia="Times New Roman" w:hAnsi="Times New Roman" w:cs="Times New Roman"/>
          <w:i/>
          <w:sz w:val="28"/>
          <w:szCs w:val="28"/>
        </w:rPr>
        <w:t>Teaching English as a foreign or second language: A teacher self-development and methodology guide.</w:t>
      </w:r>
      <w:r w:rsidRPr="008A065B">
        <w:rPr>
          <w:rFonts w:ascii="Times New Roman" w:eastAsia="Times New Roman" w:hAnsi="Times New Roman" w:cs="Times New Roman"/>
          <w:sz w:val="28"/>
          <w:szCs w:val="28"/>
        </w:rPr>
        <w:t xml:space="preserve"> Ann Arbor,Ml: University of Michigan Press.</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Grabe, W., &amp; Stoller, F. (2012). </w:t>
      </w:r>
      <w:r w:rsidRPr="008A065B">
        <w:rPr>
          <w:rFonts w:ascii="Times New Roman" w:eastAsia="Times New Roman" w:hAnsi="Times New Roman" w:cs="Times New Roman"/>
          <w:i/>
          <w:sz w:val="28"/>
          <w:szCs w:val="28"/>
        </w:rPr>
        <w:t>Teaching and researching reading.</w:t>
      </w:r>
      <w:r w:rsidRPr="008A065B">
        <w:rPr>
          <w:rFonts w:ascii="Times New Roman" w:eastAsia="Times New Roman" w:hAnsi="Times New Roman" w:cs="Times New Roman"/>
          <w:sz w:val="28"/>
          <w:szCs w:val="28"/>
        </w:rPr>
        <w:t xml:space="preserve"> UK: Pearson Education.</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Hamka, J. (2005). </w:t>
      </w:r>
      <w:r w:rsidRPr="008A065B">
        <w:rPr>
          <w:rFonts w:ascii="Times New Roman" w:eastAsia="Times New Roman" w:hAnsi="Times New Roman" w:cs="Times New Roman"/>
          <w:i/>
          <w:sz w:val="28"/>
          <w:szCs w:val="28"/>
        </w:rPr>
        <w:t>How to teach English.</w:t>
      </w:r>
      <w:r w:rsidRPr="008A065B">
        <w:rPr>
          <w:rFonts w:ascii="Times New Roman" w:eastAsia="Times New Roman" w:hAnsi="Times New Roman" w:cs="Times New Roman"/>
          <w:sz w:val="28"/>
          <w:szCs w:val="28"/>
        </w:rPr>
        <w:t xml:space="preserve"> Oxford, UK: Pearson Longman.</w:t>
      </w:r>
    </w:p>
    <w:p w:rsidR="00BB1945" w:rsidRPr="008A065B" w:rsidRDefault="00BB1945" w:rsidP="00CE1A3F">
      <w:pPr>
        <w:tabs>
          <w:tab w:val="left" w:pos="360"/>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Haris, K. and Edward, J. (2017). </w:t>
      </w:r>
      <w:r w:rsidRPr="008A065B">
        <w:rPr>
          <w:rFonts w:ascii="Times New Roman" w:eastAsia="Times New Roman" w:hAnsi="Times New Roman" w:cs="Times New Roman"/>
          <w:i/>
          <w:sz w:val="28"/>
          <w:szCs w:val="28"/>
        </w:rPr>
        <w:t>Teaching and learning in the language classroom: A guide to current ideas about the theory and practice of English language teaching.</w:t>
      </w:r>
      <w:r w:rsidRPr="008A065B">
        <w:rPr>
          <w:rFonts w:ascii="Times New Roman" w:eastAsia="Times New Roman" w:hAnsi="Times New Roman" w:cs="Times New Roman"/>
          <w:sz w:val="28"/>
          <w:szCs w:val="28"/>
        </w:rPr>
        <w:t xml:space="preserve"> Oxford, UK: OxfordUniversity Press.</w:t>
      </w:r>
    </w:p>
    <w:p w:rsidR="00BB1945" w:rsidRPr="008A065B" w:rsidRDefault="00BB1945" w:rsidP="00CE1A3F">
      <w:pPr>
        <w:tabs>
          <w:tab w:val="left" w:pos="487"/>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Hedge, T. (2018). </w:t>
      </w:r>
      <w:r w:rsidRPr="008A065B">
        <w:rPr>
          <w:rFonts w:ascii="Times New Roman" w:eastAsia="Times New Roman" w:hAnsi="Times New Roman" w:cs="Times New Roman"/>
          <w:i/>
          <w:sz w:val="28"/>
          <w:szCs w:val="28"/>
        </w:rPr>
        <w:t>Teaching and learning in the language classroom</w:t>
      </w:r>
      <w:r w:rsidRPr="008A065B">
        <w:rPr>
          <w:rFonts w:ascii="Times New Roman" w:eastAsia="Times New Roman" w:hAnsi="Times New Roman" w:cs="Times New Roman"/>
          <w:sz w:val="28"/>
          <w:szCs w:val="28"/>
        </w:rPr>
        <w:t>, China: Oxford University</w:t>
      </w:r>
      <w:r w:rsidR="00CE1A3F">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Press.</w:t>
      </w:r>
    </w:p>
    <w:p w:rsidR="00BB1945" w:rsidRPr="008A065B" w:rsidRDefault="00BB1945" w:rsidP="00CE1A3F">
      <w:pPr>
        <w:tabs>
          <w:tab w:val="left" w:pos="360"/>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Hornby, I. (2013). Student versus teacher goals for English language instruction in a Mexican University. </w:t>
      </w:r>
      <w:r w:rsidRPr="008A065B">
        <w:rPr>
          <w:rFonts w:ascii="Times New Roman" w:eastAsia="Times New Roman" w:hAnsi="Times New Roman" w:cs="Times New Roman"/>
          <w:i/>
          <w:sz w:val="28"/>
          <w:szCs w:val="28"/>
        </w:rPr>
        <w:t>MEXTESOL Journal, 31(2),</w:t>
      </w:r>
      <w:r w:rsidRPr="008A065B">
        <w:rPr>
          <w:rFonts w:ascii="Times New Roman" w:eastAsia="Times New Roman" w:hAnsi="Times New Roman" w:cs="Times New Roman"/>
          <w:sz w:val="28"/>
          <w:szCs w:val="28"/>
        </w:rPr>
        <w:t xml:space="preserve"> 65-72.</w:t>
      </w:r>
    </w:p>
    <w:p w:rsidR="00BB1945" w:rsidRPr="008A065B" w:rsidRDefault="00BB1945" w:rsidP="00CE1A3F">
      <w:pPr>
        <w:tabs>
          <w:tab w:val="left" w:pos="360"/>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color w:val="222222"/>
          <w:sz w:val="28"/>
          <w:szCs w:val="28"/>
        </w:rPr>
        <w:t xml:space="preserve">Kolawole, C. &amp; Ajayi, H. (2014). Home psychosocial environment as correlates of children‟s reading proficiency. </w:t>
      </w:r>
      <w:r w:rsidRPr="008A065B">
        <w:rPr>
          <w:rFonts w:ascii="Times New Roman" w:eastAsia="Times New Roman" w:hAnsi="Times New Roman" w:cs="Times New Roman"/>
          <w:i/>
          <w:color w:val="222222"/>
          <w:sz w:val="28"/>
          <w:szCs w:val="28"/>
        </w:rPr>
        <w:t>Journal of Early Childhood Association of Nigeria</w:t>
      </w:r>
      <w:r w:rsidRPr="008A065B">
        <w:rPr>
          <w:rFonts w:ascii="Times New Roman" w:eastAsia="Times New Roman" w:hAnsi="Times New Roman" w:cs="Times New Roman"/>
          <w:color w:val="222222"/>
          <w:sz w:val="28"/>
          <w:szCs w:val="28"/>
        </w:rPr>
        <w:t xml:space="preserve">, </w:t>
      </w:r>
      <w:r w:rsidRPr="008A065B">
        <w:rPr>
          <w:rFonts w:ascii="Times New Roman" w:eastAsia="Times New Roman" w:hAnsi="Times New Roman" w:cs="Times New Roman"/>
          <w:i/>
          <w:color w:val="222222"/>
          <w:sz w:val="28"/>
          <w:szCs w:val="28"/>
        </w:rPr>
        <w:t>1</w:t>
      </w:r>
      <w:r w:rsidRPr="008A065B">
        <w:rPr>
          <w:rFonts w:ascii="Times New Roman" w:eastAsia="Times New Roman" w:hAnsi="Times New Roman" w:cs="Times New Roman"/>
          <w:color w:val="222222"/>
          <w:sz w:val="28"/>
          <w:szCs w:val="28"/>
        </w:rPr>
        <w:t>(2), 109-117.</w:t>
      </w:r>
    </w:p>
    <w:p w:rsidR="00BB1945" w:rsidRPr="008A065B" w:rsidRDefault="00BB1945" w:rsidP="00CE1A3F">
      <w:pPr>
        <w:tabs>
          <w:tab w:val="left" w:pos="360"/>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 xml:space="preserve">Light, D. (2017). </w:t>
      </w:r>
      <w:r w:rsidRPr="008A065B">
        <w:rPr>
          <w:rFonts w:ascii="Times New Roman" w:eastAsia="Times New Roman" w:hAnsi="Times New Roman" w:cs="Times New Roman"/>
          <w:i/>
          <w:sz w:val="28"/>
          <w:szCs w:val="28"/>
        </w:rPr>
        <w:t>Reading quest. Org strategies for reading comprehension</w:t>
      </w:r>
      <w:r w:rsidRPr="008A065B">
        <w:rPr>
          <w:rFonts w:ascii="Times New Roman" w:eastAsia="Times New Roman" w:hAnsi="Times New Roman" w:cs="Times New Roman"/>
          <w:sz w:val="28"/>
          <w:szCs w:val="28"/>
        </w:rPr>
        <w:t>. Retrieved 1/10/2017.</w:t>
      </w:r>
    </w:p>
    <w:p w:rsidR="00BB1945" w:rsidRPr="008A065B" w:rsidRDefault="00CE1A3F" w:rsidP="00CE1A3F">
      <w:pPr>
        <w:tabs>
          <w:tab w:val="left" w:pos="360"/>
        </w:tabs>
        <w:spacing w:before="240" w:line="276"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Michael, L</w:t>
      </w:r>
      <w:r w:rsidR="00BB1945" w:rsidRPr="008A065B">
        <w:rPr>
          <w:rFonts w:ascii="Times New Roman" w:eastAsia="Times New Roman" w:hAnsi="Times New Roman" w:cs="Times New Roman"/>
          <w:sz w:val="28"/>
          <w:szCs w:val="28"/>
        </w:rPr>
        <w:t xml:space="preserve">. (2016). The Role of Environment in Second Language Acquisition in Ritchie, William; Bhatia, Tej (eds). </w:t>
      </w:r>
      <w:r w:rsidR="00BB1945" w:rsidRPr="008A065B">
        <w:rPr>
          <w:rFonts w:ascii="Times New Roman" w:eastAsia="Times New Roman" w:hAnsi="Times New Roman" w:cs="Times New Roman"/>
          <w:i/>
          <w:sz w:val="28"/>
          <w:szCs w:val="28"/>
        </w:rPr>
        <w:t>The Handbook of Second</w:t>
      </w:r>
      <w:r w:rsidR="00BB1945" w:rsidRPr="008A065B">
        <w:rPr>
          <w:rFonts w:ascii="Times New Roman" w:eastAsia="Times New Roman" w:hAnsi="Times New Roman" w:cs="Times New Roman"/>
          <w:sz w:val="28"/>
          <w:szCs w:val="28"/>
        </w:rPr>
        <w:t xml:space="preserve"> </w:t>
      </w:r>
      <w:r w:rsidR="00BB1945" w:rsidRPr="008A065B">
        <w:rPr>
          <w:rFonts w:ascii="Times New Roman" w:eastAsia="Times New Roman" w:hAnsi="Times New Roman" w:cs="Times New Roman"/>
          <w:i/>
          <w:sz w:val="28"/>
          <w:szCs w:val="28"/>
        </w:rPr>
        <w:t>Language Acquisition</w:t>
      </w:r>
      <w:r w:rsidR="00BB1945" w:rsidRPr="008A065B">
        <w:rPr>
          <w:rFonts w:ascii="Times New Roman" w:eastAsia="Times New Roman" w:hAnsi="Times New Roman" w:cs="Times New Roman"/>
          <w:sz w:val="28"/>
          <w:szCs w:val="28"/>
        </w:rPr>
        <w:t>. San Diego: Academic Press, 413-468.</w:t>
      </w:r>
    </w:p>
    <w:p w:rsidR="00BB1945" w:rsidRPr="008A065B" w:rsidRDefault="00BB1945" w:rsidP="00CE1A3F">
      <w:pPr>
        <w:tabs>
          <w:tab w:val="left" w:pos="487"/>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Moody, H. (2017). </w:t>
      </w:r>
      <w:r w:rsidRPr="008A065B">
        <w:rPr>
          <w:rFonts w:ascii="Times New Roman" w:eastAsia="Times New Roman" w:hAnsi="Times New Roman" w:cs="Times New Roman"/>
          <w:i/>
          <w:sz w:val="28"/>
          <w:szCs w:val="28"/>
        </w:rPr>
        <w:t>Varieties of English: Practice in Advanced Uses of English</w:t>
      </w:r>
      <w:r w:rsidRPr="008A065B">
        <w:rPr>
          <w:rFonts w:ascii="Times New Roman" w:eastAsia="Times New Roman" w:hAnsi="Times New Roman" w:cs="Times New Roman"/>
          <w:sz w:val="28"/>
          <w:szCs w:val="28"/>
        </w:rPr>
        <w:t>. London:</w:t>
      </w:r>
      <w:r w:rsidR="00CE1A3F">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Longman.</w:t>
      </w:r>
    </w:p>
    <w:p w:rsidR="00BB1945" w:rsidRPr="008A065B" w:rsidRDefault="00BB1945" w:rsidP="00CE1A3F">
      <w:pPr>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Nwana, S. (2015). </w:t>
      </w:r>
      <w:r w:rsidRPr="008A065B">
        <w:rPr>
          <w:rFonts w:ascii="Times New Roman" w:eastAsia="Times New Roman" w:hAnsi="Times New Roman" w:cs="Times New Roman"/>
          <w:i/>
          <w:sz w:val="28"/>
          <w:szCs w:val="28"/>
        </w:rPr>
        <w:t>Information and Communication Technology (ICT)</w:t>
      </w:r>
      <w:r w:rsidRPr="008A065B">
        <w:rPr>
          <w:rFonts w:ascii="Times New Roman" w:eastAsia="Times New Roman" w:hAnsi="Times New Roman" w:cs="Times New Roman"/>
          <w:sz w:val="28"/>
          <w:szCs w:val="28"/>
        </w:rPr>
        <w:t>. A continuity in educational technology. Enugu, West &amp; Solomon publishers coy. Ltd.</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Nwoke, I. (2016). </w:t>
      </w:r>
      <w:r w:rsidRPr="008A065B">
        <w:rPr>
          <w:rFonts w:ascii="Times New Roman" w:eastAsia="Times New Roman" w:hAnsi="Times New Roman" w:cs="Times New Roman"/>
          <w:i/>
          <w:sz w:val="28"/>
          <w:szCs w:val="28"/>
        </w:rPr>
        <w:t>Fundamentals of Reading comprehension</w:t>
      </w:r>
      <w:r w:rsidRPr="008A065B">
        <w:rPr>
          <w:rFonts w:ascii="Times New Roman" w:eastAsia="Times New Roman" w:hAnsi="Times New Roman" w:cs="Times New Roman"/>
          <w:sz w:val="28"/>
          <w:szCs w:val="28"/>
        </w:rPr>
        <w:t>. Cape publisher‟s int. Ltd Owerri.</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color w:val="222222"/>
          <w:sz w:val="28"/>
          <w:szCs w:val="28"/>
        </w:rPr>
        <w:t xml:space="preserve">Ofodu, G. &amp; Adeniyi, F.  (2018). Impact of personality and environmental variables on learners‟ reading abilities. </w:t>
      </w:r>
      <w:r w:rsidRPr="008A065B">
        <w:rPr>
          <w:rFonts w:ascii="Times New Roman" w:eastAsia="Times New Roman" w:hAnsi="Times New Roman" w:cs="Times New Roman"/>
          <w:i/>
          <w:color w:val="222222"/>
          <w:sz w:val="28"/>
          <w:szCs w:val="28"/>
        </w:rPr>
        <w:t>Journal of Educational Foundations and Management</w:t>
      </w:r>
      <w:r w:rsidRPr="008A065B">
        <w:rPr>
          <w:rFonts w:ascii="Times New Roman" w:eastAsia="Times New Roman" w:hAnsi="Times New Roman" w:cs="Times New Roman"/>
          <w:color w:val="222222"/>
          <w:sz w:val="28"/>
          <w:szCs w:val="28"/>
        </w:rPr>
        <w:t xml:space="preserve">, </w:t>
      </w:r>
      <w:r w:rsidRPr="008A065B">
        <w:rPr>
          <w:rFonts w:ascii="Times New Roman" w:eastAsia="Times New Roman" w:hAnsi="Times New Roman" w:cs="Times New Roman"/>
          <w:i/>
          <w:color w:val="222222"/>
          <w:sz w:val="28"/>
          <w:szCs w:val="28"/>
        </w:rPr>
        <w:t>6</w:t>
      </w:r>
      <w:r w:rsidRPr="008A065B">
        <w:rPr>
          <w:rFonts w:ascii="Times New Roman" w:eastAsia="Times New Roman" w:hAnsi="Times New Roman" w:cs="Times New Roman"/>
          <w:color w:val="222222"/>
          <w:sz w:val="28"/>
          <w:szCs w:val="28"/>
        </w:rPr>
        <w:t>(1), 195-201.</w:t>
      </w:r>
    </w:p>
    <w:p w:rsidR="00BB1945" w:rsidRPr="008A065B" w:rsidRDefault="00BB1945" w:rsidP="00CE1A3F">
      <w:pPr>
        <w:tabs>
          <w:tab w:val="left" w:pos="36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hAnsi="Times New Roman" w:cs="Times New Roman"/>
          <w:color w:val="000000"/>
          <w:sz w:val="28"/>
          <w:szCs w:val="28"/>
        </w:rPr>
        <w:t>Olatunji, M, (2017). Aspect of the Theory of Syntax. Cambridge: MIT Press.</w:t>
      </w:r>
    </w:p>
    <w:p w:rsidR="00BB1945" w:rsidRPr="008A065B" w:rsidRDefault="00BB1945" w:rsidP="00CE1A3F">
      <w:pPr>
        <w:tabs>
          <w:tab w:val="left" w:pos="487"/>
        </w:tabs>
        <w:spacing w:before="240" w:line="276" w:lineRule="auto"/>
        <w:ind w:left="720" w:hanging="720"/>
        <w:jc w:val="both"/>
        <w:rPr>
          <w:rFonts w:ascii="Times New Roman" w:hAnsi="Times New Roman" w:cs="Times New Roman"/>
          <w:sz w:val="28"/>
          <w:szCs w:val="28"/>
        </w:rPr>
      </w:pPr>
      <w:r w:rsidRPr="008A065B">
        <w:rPr>
          <w:rFonts w:ascii="Times New Roman" w:hAnsi="Times New Roman" w:cs="Times New Roman"/>
          <w:sz w:val="28"/>
          <w:szCs w:val="28"/>
        </w:rPr>
        <w:t xml:space="preserve">Oso, W. &amp; Ones, D. (2015). </w:t>
      </w:r>
      <w:r w:rsidRPr="008A065B">
        <w:rPr>
          <w:rFonts w:ascii="Times New Roman" w:hAnsi="Times New Roman" w:cs="Times New Roman"/>
          <w:i/>
          <w:iCs/>
          <w:sz w:val="28"/>
          <w:szCs w:val="28"/>
        </w:rPr>
        <w:t xml:space="preserve">A General Guide to Writing Research Proposal and Report. </w:t>
      </w:r>
      <w:r w:rsidRPr="008A065B">
        <w:rPr>
          <w:rFonts w:ascii="Times New Roman" w:hAnsi="Times New Roman" w:cs="Times New Roman"/>
          <w:sz w:val="28"/>
          <w:szCs w:val="28"/>
        </w:rPr>
        <w:t>Kisumu: Options Press.</w:t>
      </w:r>
    </w:p>
    <w:p w:rsidR="00BB1945" w:rsidRPr="008A065B" w:rsidRDefault="00BB1945" w:rsidP="00CE1A3F">
      <w:pPr>
        <w:tabs>
          <w:tab w:val="left" w:pos="37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Pazhakh, S. (2020). </w:t>
      </w:r>
      <w:r w:rsidRPr="008A065B">
        <w:rPr>
          <w:rFonts w:ascii="Times New Roman" w:eastAsia="Times New Roman" w:hAnsi="Times New Roman" w:cs="Times New Roman"/>
          <w:i/>
          <w:sz w:val="28"/>
          <w:szCs w:val="28"/>
        </w:rPr>
        <w:t>Course Book in English Language far Universal Basic Education.</w:t>
      </w:r>
      <w:r w:rsidRPr="008A065B">
        <w:rPr>
          <w:rFonts w:ascii="Times New Roman" w:eastAsia="Times New Roman" w:hAnsi="Times New Roman" w:cs="Times New Roman"/>
          <w:sz w:val="28"/>
          <w:szCs w:val="28"/>
        </w:rPr>
        <w:t xml:space="preserve"> KadunaTeachers Institute.</w:t>
      </w:r>
    </w:p>
    <w:p w:rsidR="00BB1945" w:rsidRPr="008A065B" w:rsidRDefault="00BB1945" w:rsidP="00CE1A3F">
      <w:pPr>
        <w:tabs>
          <w:tab w:val="left" w:pos="370"/>
        </w:tabs>
        <w:spacing w:before="240" w:line="276" w:lineRule="auto"/>
        <w:ind w:left="720" w:right="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Rommers, K. (2022). The basic components of reading. In C.</w:t>
      </w:r>
      <w:r w:rsidR="00CE1A3F">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 xml:space="preserve">Onukaogu, A. Arua &amp; O. Jegede (Eds.), </w:t>
      </w:r>
      <w:r w:rsidRPr="008A065B">
        <w:rPr>
          <w:rFonts w:ascii="Times New Roman" w:eastAsia="Times New Roman" w:hAnsi="Times New Roman" w:cs="Times New Roman"/>
          <w:i/>
          <w:sz w:val="28"/>
          <w:szCs w:val="28"/>
        </w:rPr>
        <w:t xml:space="preserve">Teaching reading in </w:t>
      </w:r>
      <w:r w:rsidRPr="008A065B">
        <w:rPr>
          <w:rFonts w:ascii="Times New Roman" w:eastAsia="Times New Roman" w:hAnsi="Times New Roman" w:cs="Times New Roman"/>
          <w:i/>
          <w:sz w:val="28"/>
          <w:szCs w:val="28"/>
        </w:rPr>
        <w:lastRenderedPageBreak/>
        <w:t>Nigeria: A guidebook to theory and practice</w:t>
      </w:r>
      <w:r w:rsidRPr="008A065B">
        <w:rPr>
          <w:rFonts w:ascii="Times New Roman" w:eastAsia="Times New Roman" w:hAnsi="Times New Roman" w:cs="Times New Roman"/>
          <w:sz w:val="28"/>
          <w:szCs w:val="28"/>
        </w:rPr>
        <w:t>. Ibadan:</w:t>
      </w:r>
      <w:r w:rsidR="00CE1A3F">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International reading association.</w:t>
      </w:r>
    </w:p>
    <w:p w:rsidR="00BB1945" w:rsidRPr="008A065B" w:rsidRDefault="00BB1945" w:rsidP="00CE1A3F">
      <w:pPr>
        <w:tabs>
          <w:tab w:val="left" w:pos="370"/>
        </w:tabs>
        <w:spacing w:before="240" w:line="276" w:lineRule="auto"/>
        <w:ind w:left="7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Savignon, R. (2017). Visual literacy and the use of advance organize in reading comprehension lessons</w:t>
      </w:r>
      <w:r w:rsidRPr="008A065B">
        <w:rPr>
          <w:rFonts w:ascii="Times New Roman" w:eastAsia="Times New Roman" w:hAnsi="Times New Roman" w:cs="Times New Roman"/>
          <w:i/>
          <w:sz w:val="28"/>
          <w:szCs w:val="28"/>
        </w:rPr>
        <w:t>.</w:t>
      </w:r>
      <w:r w:rsidRPr="008A065B">
        <w:rPr>
          <w:rFonts w:ascii="Times New Roman" w:eastAsia="Times New Roman" w:hAnsi="Times New Roman" w:cs="Times New Roman"/>
          <w:sz w:val="28"/>
          <w:szCs w:val="28"/>
        </w:rPr>
        <w:t xml:space="preserve"> In A. Dada (Ed.), </w:t>
      </w:r>
      <w:r w:rsidRPr="008A065B">
        <w:rPr>
          <w:rFonts w:ascii="Times New Roman" w:eastAsia="Times New Roman" w:hAnsi="Times New Roman" w:cs="Times New Roman"/>
          <w:i/>
          <w:sz w:val="28"/>
          <w:szCs w:val="28"/>
        </w:rPr>
        <w:t>Communication and Education</w:t>
      </w:r>
      <w:r w:rsidRPr="008A065B">
        <w:rPr>
          <w:rFonts w:ascii="Times New Roman" w:eastAsia="Times New Roman" w:hAnsi="Times New Roman" w:cs="Times New Roman"/>
          <w:sz w:val="28"/>
          <w:szCs w:val="28"/>
        </w:rPr>
        <w:t>. Ibadan: Constellation Books.</w:t>
      </w:r>
    </w:p>
    <w:p w:rsidR="00BB1945" w:rsidRPr="008A065B" w:rsidRDefault="00BB1945" w:rsidP="00CE1A3F">
      <w:pPr>
        <w:tabs>
          <w:tab w:val="left" w:pos="487"/>
        </w:tabs>
        <w:spacing w:before="240" w:line="276" w:lineRule="auto"/>
        <w:ind w:left="720" w:right="20" w:hanging="720"/>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Savignon, S. (2011). Communicative Language Teaching: Linguistic Theory and Classroom Practice‟.www.gigapedia.com.Web:28 December 2011.</w:t>
      </w:r>
    </w:p>
    <w:p w:rsidR="00BB1945" w:rsidRPr="008A065B" w:rsidRDefault="00BB1945" w:rsidP="00CE1A3F">
      <w:pPr>
        <w:tabs>
          <w:tab w:val="left" w:pos="370"/>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Teng. G. (2015). </w:t>
      </w:r>
      <w:r w:rsidRPr="008A065B">
        <w:rPr>
          <w:rFonts w:ascii="Times New Roman" w:eastAsia="Times New Roman" w:hAnsi="Times New Roman" w:cs="Times New Roman"/>
          <w:i/>
          <w:sz w:val="28"/>
          <w:szCs w:val="28"/>
        </w:rPr>
        <w:t>English Communication Skills and Methods for Teachers,</w:t>
      </w:r>
      <w:r w:rsidRPr="008A065B">
        <w:rPr>
          <w:rFonts w:ascii="Times New Roman" w:eastAsia="Times New Roman" w:hAnsi="Times New Roman" w:cs="Times New Roman"/>
          <w:sz w:val="28"/>
          <w:szCs w:val="28"/>
        </w:rPr>
        <w:t xml:space="preserve"> Ilorin: University of</w:t>
      </w:r>
      <w:r w:rsidR="00CE1A3F">
        <w:rPr>
          <w:rFonts w:ascii="Times New Roman" w:eastAsia="Times New Roman" w:hAnsi="Times New Roman" w:cs="Times New Roman"/>
          <w:sz w:val="28"/>
          <w:szCs w:val="28"/>
        </w:rPr>
        <w:t xml:space="preserve"> </w:t>
      </w:r>
      <w:r w:rsidRPr="008A065B">
        <w:rPr>
          <w:rFonts w:ascii="Times New Roman" w:eastAsia="Times New Roman" w:hAnsi="Times New Roman" w:cs="Times New Roman"/>
          <w:sz w:val="28"/>
          <w:szCs w:val="28"/>
        </w:rPr>
        <w:t>Ilorin.</w:t>
      </w:r>
    </w:p>
    <w:p w:rsidR="00BB1945" w:rsidRPr="008A065B" w:rsidRDefault="00BB1945" w:rsidP="00CE1A3F">
      <w:pPr>
        <w:tabs>
          <w:tab w:val="left" w:pos="487"/>
        </w:tabs>
        <w:spacing w:before="240" w:line="276" w:lineRule="auto"/>
        <w:ind w:left="720" w:right="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Van Ek, J. (2016). Significance of the Threshold Level in the Early Teaching of Modern Languages. Strasbourg: Council of Europe, 1976.</w:t>
      </w:r>
    </w:p>
    <w:p w:rsidR="00BB1945" w:rsidRPr="008A065B" w:rsidRDefault="00BB1945" w:rsidP="00CE1A3F">
      <w:pPr>
        <w:tabs>
          <w:tab w:val="left" w:pos="370"/>
        </w:tabs>
        <w:spacing w:before="240" w:line="276" w:lineRule="auto"/>
        <w:ind w:left="720" w:hanging="653"/>
        <w:jc w:val="both"/>
        <w:rPr>
          <w:rFonts w:ascii="Times New Roman" w:eastAsia="Times New Roman" w:hAnsi="Times New Roman" w:cs="Times New Roman"/>
          <w:sz w:val="28"/>
          <w:szCs w:val="28"/>
        </w:rPr>
      </w:pPr>
      <w:r w:rsidRPr="008A065B">
        <w:rPr>
          <w:rFonts w:ascii="Times New Roman" w:eastAsia="Times New Roman" w:hAnsi="Times New Roman" w:cs="Times New Roman"/>
          <w:color w:val="222222"/>
          <w:sz w:val="28"/>
          <w:szCs w:val="28"/>
        </w:rPr>
        <w:t xml:space="preserve">Visser, M. (2018). Learning under conditions of hierarchy and discipline: the case of the German Army, 1939–1940. </w:t>
      </w:r>
      <w:r w:rsidRPr="008A065B">
        <w:rPr>
          <w:rFonts w:ascii="Times New Roman" w:eastAsia="Times New Roman" w:hAnsi="Times New Roman" w:cs="Times New Roman"/>
          <w:i/>
          <w:color w:val="222222"/>
          <w:sz w:val="28"/>
          <w:szCs w:val="28"/>
        </w:rPr>
        <w:t>Learning Inquiry</w:t>
      </w:r>
      <w:r w:rsidRPr="008A065B">
        <w:rPr>
          <w:rFonts w:ascii="Times New Roman" w:eastAsia="Times New Roman" w:hAnsi="Times New Roman" w:cs="Times New Roman"/>
          <w:color w:val="222222"/>
          <w:sz w:val="28"/>
          <w:szCs w:val="28"/>
        </w:rPr>
        <w:t xml:space="preserve">, </w:t>
      </w:r>
      <w:r w:rsidRPr="008A065B">
        <w:rPr>
          <w:rFonts w:ascii="Times New Roman" w:eastAsia="Times New Roman" w:hAnsi="Times New Roman" w:cs="Times New Roman"/>
          <w:i/>
          <w:color w:val="222222"/>
          <w:sz w:val="28"/>
          <w:szCs w:val="28"/>
        </w:rPr>
        <w:t>2</w:t>
      </w:r>
      <w:r w:rsidRPr="008A065B">
        <w:rPr>
          <w:rFonts w:ascii="Times New Roman" w:eastAsia="Times New Roman" w:hAnsi="Times New Roman" w:cs="Times New Roman"/>
          <w:color w:val="222222"/>
          <w:sz w:val="28"/>
          <w:szCs w:val="28"/>
        </w:rPr>
        <w:t>(2), 127-137.</w:t>
      </w:r>
    </w:p>
    <w:p w:rsidR="00CE1A3F" w:rsidRDefault="00BB1945" w:rsidP="00CE1A3F">
      <w:pPr>
        <w:tabs>
          <w:tab w:val="left" w:pos="494"/>
        </w:tabs>
        <w:spacing w:line="276" w:lineRule="auto"/>
        <w:ind w:left="720" w:right="20" w:hanging="653"/>
        <w:jc w:val="both"/>
        <w:rPr>
          <w:rFonts w:ascii="Times New Roman" w:hAnsi="Times New Roman" w:cs="Times New Roman"/>
          <w:sz w:val="28"/>
          <w:szCs w:val="28"/>
        </w:rPr>
      </w:pPr>
      <w:r w:rsidRPr="008A065B">
        <w:rPr>
          <w:rFonts w:ascii="Times New Roman" w:eastAsia="Times New Roman" w:hAnsi="Times New Roman" w:cs="Times New Roman"/>
          <w:sz w:val="28"/>
          <w:szCs w:val="28"/>
        </w:rPr>
        <w:t>Waandja, I. (2014). „Investigating Factors leading to Speaking Difficulties in English as a Second Language among Grade 5 learners‟. retrieved on the 20</w:t>
      </w:r>
      <w:r w:rsidRPr="008A065B">
        <w:rPr>
          <w:rFonts w:ascii="Times New Roman" w:eastAsia="Times New Roman" w:hAnsi="Times New Roman" w:cs="Times New Roman"/>
          <w:sz w:val="28"/>
          <w:szCs w:val="28"/>
          <w:vertAlign w:val="superscript"/>
        </w:rPr>
        <w:t>th</w:t>
      </w:r>
      <w:r w:rsidRPr="008A065B">
        <w:rPr>
          <w:rFonts w:ascii="Times New Roman" w:eastAsia="Times New Roman" w:hAnsi="Times New Roman" w:cs="Times New Roman"/>
          <w:sz w:val="28"/>
          <w:szCs w:val="28"/>
        </w:rPr>
        <w:t xml:space="preserve"> June, 2018 at </w:t>
      </w:r>
      <w:hyperlink r:id="rId7" w:history="1">
        <w:r w:rsidRPr="008A065B">
          <w:rPr>
            <w:rFonts w:ascii="Times New Roman" w:eastAsia="Times New Roman" w:hAnsi="Times New Roman" w:cs="Times New Roman"/>
            <w:sz w:val="28"/>
            <w:szCs w:val="28"/>
          </w:rPr>
          <w:t>www.academia.edu/7259651/investigating_factors</w:t>
        </w:r>
      </w:hyperlink>
      <w:hyperlink r:id="rId8" w:history="1">
        <w:r w:rsidRPr="008A065B">
          <w:rPr>
            <w:rFonts w:ascii="Times New Roman" w:eastAsia="Times New Roman" w:hAnsi="Times New Roman" w:cs="Times New Roman"/>
            <w:sz w:val="28"/>
            <w:szCs w:val="28"/>
          </w:rPr>
          <w:t>_leading_to_speaking_difficulties_in_English_am</w:t>
        </w:r>
      </w:hyperlink>
      <w:hyperlink r:id="rId9" w:history="1">
        <w:r w:rsidRPr="008A065B">
          <w:rPr>
            <w:rFonts w:ascii="Times New Roman" w:eastAsia="Times New Roman" w:hAnsi="Times New Roman" w:cs="Times New Roman"/>
            <w:sz w:val="28"/>
            <w:szCs w:val="28"/>
          </w:rPr>
          <w:t>ong_grade_5_learners/php</w:t>
        </w:r>
      </w:hyperlink>
    </w:p>
    <w:p w:rsidR="00CE1A3F" w:rsidRDefault="00BB1945" w:rsidP="00CE1A3F">
      <w:pPr>
        <w:tabs>
          <w:tab w:val="left" w:pos="494"/>
        </w:tabs>
        <w:spacing w:line="276" w:lineRule="auto"/>
        <w:ind w:left="720" w:right="20" w:hanging="653"/>
        <w:jc w:val="both"/>
        <w:rPr>
          <w:rFonts w:ascii="Times New Roman" w:hAnsi="Times New Roman" w:cs="Times New Roman"/>
          <w:sz w:val="28"/>
          <w:szCs w:val="28"/>
        </w:rPr>
      </w:pPr>
      <w:r w:rsidRPr="008A065B">
        <w:rPr>
          <w:rFonts w:ascii="Times New Roman" w:eastAsia="Times New Roman" w:hAnsi="Times New Roman" w:cs="Times New Roman"/>
          <w:sz w:val="28"/>
          <w:szCs w:val="28"/>
        </w:rPr>
        <w:t xml:space="preserve">Yano, Y. (2019). „What is it to Learn a Foreign Language?:  Non-native  Speaker  English  in  the Twenty first Century‟. </w:t>
      </w:r>
      <w:r w:rsidRPr="008A065B">
        <w:rPr>
          <w:rFonts w:ascii="Times New Roman" w:eastAsia="Times New Roman" w:hAnsi="Times New Roman" w:cs="Times New Roman"/>
          <w:i/>
          <w:sz w:val="28"/>
          <w:szCs w:val="28"/>
        </w:rPr>
        <w:t>Second Language Research.</w:t>
      </w:r>
    </w:p>
    <w:p w:rsidR="00B21193" w:rsidRPr="00CE1A3F" w:rsidRDefault="00BB1945" w:rsidP="00CE1A3F">
      <w:pPr>
        <w:tabs>
          <w:tab w:val="left" w:pos="494"/>
        </w:tabs>
        <w:spacing w:line="276" w:lineRule="auto"/>
        <w:ind w:left="720" w:right="20" w:hanging="653"/>
        <w:jc w:val="both"/>
        <w:rPr>
          <w:rFonts w:ascii="Times New Roman" w:hAnsi="Times New Roman" w:cs="Times New Roman"/>
          <w:sz w:val="28"/>
          <w:szCs w:val="28"/>
        </w:rPr>
      </w:pPr>
      <w:r w:rsidRPr="008A065B">
        <w:rPr>
          <w:rFonts w:ascii="Times New Roman" w:eastAsia="Times New Roman" w:hAnsi="Times New Roman" w:cs="Times New Roman"/>
          <w:color w:val="222222"/>
          <w:sz w:val="28"/>
          <w:szCs w:val="28"/>
        </w:rPr>
        <w:t>Yusuf, Y. (1999). Teaching about sexism with</w:t>
      </w:r>
      <w:r w:rsidR="00CE1A3F">
        <w:rPr>
          <w:rFonts w:ascii="Times New Roman" w:eastAsia="Times New Roman" w:hAnsi="Times New Roman" w:cs="Times New Roman"/>
          <w:color w:val="222222"/>
          <w:sz w:val="28"/>
          <w:szCs w:val="28"/>
        </w:rPr>
        <w:t xml:space="preserve"> </w:t>
      </w:r>
      <w:r w:rsidRPr="008A065B">
        <w:rPr>
          <w:rFonts w:ascii="Times New Roman" w:eastAsia="Times New Roman" w:hAnsi="Times New Roman" w:cs="Times New Roman"/>
          <w:color w:val="222222"/>
          <w:sz w:val="28"/>
          <w:szCs w:val="28"/>
        </w:rPr>
        <w:t xml:space="preserve">English composition in a Nigerian classroom. </w:t>
      </w:r>
      <w:r w:rsidRPr="008A065B">
        <w:rPr>
          <w:rFonts w:ascii="Times New Roman" w:eastAsia="Times New Roman" w:hAnsi="Times New Roman" w:cs="Times New Roman"/>
          <w:i/>
          <w:color w:val="222222"/>
          <w:sz w:val="28"/>
          <w:szCs w:val="28"/>
        </w:rPr>
        <w:t>TESL-EJ: Teaching English as a Second Language</w:t>
      </w:r>
      <w:r w:rsidRPr="008A065B">
        <w:rPr>
          <w:rFonts w:ascii="Times New Roman" w:eastAsia="Times New Roman" w:hAnsi="Times New Roman" w:cs="Times New Roman"/>
          <w:color w:val="222222"/>
          <w:sz w:val="28"/>
          <w:szCs w:val="28"/>
        </w:rPr>
        <w:t xml:space="preserve">, </w:t>
      </w:r>
      <w:r w:rsidRPr="008A065B">
        <w:rPr>
          <w:rFonts w:ascii="Times New Roman" w:eastAsia="Times New Roman" w:hAnsi="Times New Roman" w:cs="Times New Roman"/>
          <w:i/>
          <w:color w:val="222222"/>
          <w:sz w:val="28"/>
          <w:szCs w:val="28"/>
        </w:rPr>
        <w:t>4</w:t>
      </w:r>
      <w:r w:rsidRPr="008A065B">
        <w:rPr>
          <w:rFonts w:ascii="Times New Roman" w:eastAsia="Times New Roman" w:hAnsi="Times New Roman" w:cs="Times New Roman"/>
          <w:color w:val="222222"/>
          <w:sz w:val="28"/>
          <w:szCs w:val="28"/>
        </w:rPr>
        <w:t>(2).</w:t>
      </w:r>
    </w:p>
    <w:p w:rsidR="00CE1A3F" w:rsidRDefault="00CE1A3F" w:rsidP="00CE1A3F">
      <w:pPr>
        <w:autoSpaceDE w:val="0"/>
        <w:autoSpaceDN w:val="0"/>
        <w:adjustRightInd w:val="0"/>
        <w:spacing w:line="276" w:lineRule="auto"/>
        <w:jc w:val="center"/>
        <w:rPr>
          <w:rFonts w:ascii="Times New Roman" w:hAnsi="Times New Roman" w:cs="Times New Roman"/>
          <w:b/>
          <w:sz w:val="28"/>
          <w:szCs w:val="28"/>
        </w:rPr>
      </w:pPr>
    </w:p>
    <w:p w:rsidR="00CE1A3F" w:rsidRDefault="00CE1A3F" w:rsidP="00CE1A3F">
      <w:pPr>
        <w:autoSpaceDE w:val="0"/>
        <w:autoSpaceDN w:val="0"/>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CE1A3F" w:rsidRPr="008A065B" w:rsidRDefault="00CE1A3F" w:rsidP="00CE1A3F">
      <w:pPr>
        <w:autoSpaceDE w:val="0"/>
        <w:autoSpaceDN w:val="0"/>
        <w:adjustRightInd w:val="0"/>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KWARA STATE COLLEGE OF EDUCATION, ILORIN</w:t>
      </w:r>
    </w:p>
    <w:p w:rsidR="00CE1A3F" w:rsidRPr="008A065B" w:rsidRDefault="00CE1A3F" w:rsidP="00CE1A3F">
      <w:pPr>
        <w:autoSpaceDE w:val="0"/>
        <w:autoSpaceDN w:val="0"/>
        <w:adjustRightInd w:val="0"/>
        <w:spacing w:line="276" w:lineRule="auto"/>
        <w:jc w:val="center"/>
        <w:rPr>
          <w:rFonts w:ascii="Times New Roman" w:hAnsi="Times New Roman" w:cs="Times New Roman"/>
          <w:b/>
          <w:sz w:val="28"/>
          <w:szCs w:val="28"/>
        </w:rPr>
      </w:pPr>
      <w:r w:rsidRPr="008A065B">
        <w:rPr>
          <w:rFonts w:ascii="Times New Roman" w:hAnsi="Times New Roman" w:cs="Times New Roman"/>
          <w:b/>
          <w:sz w:val="28"/>
          <w:szCs w:val="28"/>
        </w:rPr>
        <w:t xml:space="preserve">SCHOOL OF LANGUAGES, ENGLISH DEPARTMENT  </w:t>
      </w:r>
    </w:p>
    <w:p w:rsidR="00CE1A3F" w:rsidRPr="008A065B" w:rsidRDefault="00CE1A3F" w:rsidP="00CE1A3F">
      <w:pPr>
        <w:autoSpaceDE w:val="0"/>
        <w:autoSpaceDN w:val="0"/>
        <w:adjustRightInd w:val="0"/>
        <w:spacing w:line="276" w:lineRule="auto"/>
        <w:jc w:val="center"/>
        <w:rPr>
          <w:rFonts w:ascii="Times New Roman" w:hAnsi="Times New Roman" w:cs="Times New Roman"/>
          <w:b/>
          <w:sz w:val="28"/>
          <w:szCs w:val="28"/>
        </w:rPr>
      </w:pPr>
      <w:r w:rsidRPr="008A065B">
        <w:rPr>
          <w:rFonts w:ascii="Times New Roman" w:eastAsia="Times New Roman" w:hAnsi="Times New Roman" w:cs="Times New Roman"/>
          <w:b/>
          <w:sz w:val="28"/>
          <w:szCs w:val="28"/>
        </w:rPr>
        <w:t>EXTENSIVE READING IN PROMOTING COMMUNICATION COMPETENCE QUESTIONNAIRE (ERPCCQ)</w:t>
      </w:r>
    </w:p>
    <w:p w:rsidR="00CE1A3F" w:rsidRPr="008A065B" w:rsidRDefault="00CE1A3F" w:rsidP="00CE1A3F">
      <w:pPr>
        <w:autoSpaceDE w:val="0"/>
        <w:autoSpaceDN w:val="0"/>
        <w:adjustRightInd w:val="0"/>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 xml:space="preserve">Dear Respondent, </w:t>
      </w:r>
    </w:p>
    <w:p w:rsidR="00CE1A3F" w:rsidRPr="008A065B" w:rsidRDefault="00CE1A3F" w:rsidP="00CE1A3F">
      <w:pPr>
        <w:autoSpaceDE w:val="0"/>
        <w:autoSpaceDN w:val="0"/>
        <w:adjustRightInd w:val="0"/>
        <w:spacing w:line="276" w:lineRule="auto"/>
        <w:ind w:firstLine="720"/>
        <w:jc w:val="both"/>
        <w:rPr>
          <w:rFonts w:ascii="Times New Roman" w:hAnsi="Times New Roman" w:cs="Times New Roman"/>
          <w:sz w:val="28"/>
          <w:szCs w:val="28"/>
        </w:rPr>
      </w:pPr>
      <w:r w:rsidRPr="008A065B">
        <w:rPr>
          <w:rFonts w:ascii="Times New Roman" w:hAnsi="Times New Roman" w:cs="Times New Roman"/>
          <w:sz w:val="28"/>
          <w:szCs w:val="28"/>
        </w:rPr>
        <w:t>I am a final year student of the above named institution carrying out research on “</w:t>
      </w:r>
      <w:r w:rsidRPr="008A065B">
        <w:rPr>
          <w:rFonts w:ascii="Times New Roman" w:eastAsia="Times New Roman" w:hAnsi="Times New Roman" w:cs="Times New Roman"/>
          <w:sz w:val="28"/>
          <w:szCs w:val="28"/>
        </w:rPr>
        <w:t>the use of extensive reading in promoting communication competence in secondary schools in Ilorin East LGA, Kwara state</w:t>
      </w:r>
      <w:r w:rsidRPr="008A065B">
        <w:rPr>
          <w:rFonts w:ascii="Times New Roman" w:hAnsi="Times New Roman" w:cs="Times New Roman"/>
          <w:sz w:val="28"/>
          <w:szCs w:val="28"/>
        </w:rPr>
        <w:t>”. All information collected in this survey will be kept strictly confidential. The information gathered will only be used for the study purposes. Thanks.</w:t>
      </w:r>
    </w:p>
    <w:p w:rsidR="00CE1A3F" w:rsidRPr="008A065B" w:rsidRDefault="00CE1A3F" w:rsidP="00CE1A3F">
      <w:pPr>
        <w:autoSpaceDE w:val="0"/>
        <w:autoSpaceDN w:val="0"/>
        <w:adjustRightInd w:val="0"/>
        <w:spacing w:line="276" w:lineRule="auto"/>
        <w:ind w:left="5040" w:firstLine="720"/>
        <w:jc w:val="both"/>
        <w:rPr>
          <w:rFonts w:ascii="Times New Roman" w:hAnsi="Times New Roman" w:cs="Times New Roman"/>
          <w:sz w:val="28"/>
          <w:szCs w:val="28"/>
        </w:rPr>
      </w:pPr>
      <w:r w:rsidRPr="008A065B">
        <w:rPr>
          <w:rFonts w:ascii="Times New Roman" w:hAnsi="Times New Roman" w:cs="Times New Roman"/>
          <w:sz w:val="28"/>
          <w:szCs w:val="28"/>
        </w:rPr>
        <w:t>Yours faithfully,</w:t>
      </w:r>
    </w:p>
    <w:p w:rsidR="00CE1A3F" w:rsidRPr="008A065B" w:rsidRDefault="00CE1A3F" w:rsidP="00CE1A3F">
      <w:pPr>
        <w:autoSpaceDE w:val="0"/>
        <w:autoSpaceDN w:val="0"/>
        <w:adjustRightInd w:val="0"/>
        <w:spacing w:line="276" w:lineRule="auto"/>
        <w:ind w:left="5040" w:firstLine="720"/>
        <w:jc w:val="both"/>
        <w:rPr>
          <w:rFonts w:ascii="Times New Roman" w:hAnsi="Times New Roman" w:cs="Times New Roman"/>
          <w:sz w:val="28"/>
          <w:szCs w:val="28"/>
        </w:rPr>
      </w:pPr>
      <w:r>
        <w:rPr>
          <w:rFonts w:ascii="Times New Roman" w:hAnsi="Times New Roman" w:cs="Times New Roman"/>
          <w:sz w:val="28"/>
          <w:szCs w:val="28"/>
        </w:rPr>
        <w:t xml:space="preserve">Bello K </w:t>
      </w:r>
      <w:r w:rsidRPr="008A065B">
        <w:rPr>
          <w:rFonts w:ascii="Times New Roman" w:hAnsi="Times New Roman" w:cs="Times New Roman"/>
          <w:sz w:val="28"/>
          <w:szCs w:val="28"/>
        </w:rPr>
        <w:t>Maimasa</w:t>
      </w:r>
    </w:p>
    <w:p w:rsidR="00CE1A3F" w:rsidRPr="008A065B" w:rsidRDefault="00CE1A3F" w:rsidP="00CE1A3F">
      <w:pPr>
        <w:autoSpaceDE w:val="0"/>
        <w:autoSpaceDN w:val="0"/>
        <w:adjustRightInd w:val="0"/>
        <w:spacing w:line="276" w:lineRule="auto"/>
        <w:jc w:val="both"/>
        <w:rPr>
          <w:rFonts w:ascii="Times New Roman" w:hAnsi="Times New Roman" w:cs="Times New Roman"/>
          <w:sz w:val="28"/>
          <w:szCs w:val="28"/>
        </w:rPr>
      </w:pPr>
      <w:r w:rsidRPr="008A065B">
        <w:rPr>
          <w:rFonts w:ascii="Times New Roman" w:hAnsi="Times New Roman" w:cs="Times New Roman"/>
          <w:b/>
          <w:sz w:val="28"/>
          <w:szCs w:val="28"/>
        </w:rPr>
        <w:t>SECTION A (PERSONAL DATA)</w:t>
      </w:r>
    </w:p>
    <w:p w:rsidR="00CE1A3F" w:rsidRPr="008A065B" w:rsidRDefault="00CE1A3F" w:rsidP="00CE1A3F">
      <w:pPr>
        <w:autoSpaceDE w:val="0"/>
        <w:autoSpaceDN w:val="0"/>
        <w:adjustRightInd w:val="0"/>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Name o</w:t>
      </w:r>
      <w:r>
        <w:rPr>
          <w:rFonts w:ascii="Times New Roman" w:hAnsi="Times New Roman" w:cs="Times New Roman"/>
          <w:sz w:val="28"/>
          <w:szCs w:val="28"/>
        </w:rPr>
        <w:t>f School: ……………………………………………………</w:t>
      </w:r>
    </w:p>
    <w:p w:rsidR="00CE1A3F" w:rsidRPr="008A065B" w:rsidRDefault="00CE1A3F" w:rsidP="00CE1A3F">
      <w:pPr>
        <w:autoSpaceDE w:val="0"/>
        <w:autoSpaceDN w:val="0"/>
        <w:adjustRightInd w:val="0"/>
        <w:spacing w:line="276" w:lineRule="auto"/>
        <w:jc w:val="both"/>
        <w:rPr>
          <w:rFonts w:ascii="Times New Roman" w:hAnsi="Times New Roman" w:cs="Times New Roman"/>
          <w:sz w:val="28"/>
          <w:szCs w:val="28"/>
        </w:rPr>
      </w:pPr>
      <w:r w:rsidRPr="008A065B">
        <w:rPr>
          <w:rFonts w:ascii="Times New Roman" w:hAnsi="Times New Roman" w:cs="Times New Roman"/>
          <w:sz w:val="28"/>
          <w:szCs w:val="28"/>
        </w:rPr>
        <w:t xml:space="preserve">Sex: </w:t>
      </w:r>
      <w:r w:rsidRPr="008A065B">
        <w:rPr>
          <w:rFonts w:ascii="Times New Roman" w:hAnsi="Times New Roman" w:cs="Times New Roman"/>
          <w:sz w:val="28"/>
          <w:szCs w:val="28"/>
        </w:rPr>
        <w:tab/>
      </w:r>
      <w:r w:rsidRPr="008A065B">
        <w:rPr>
          <w:rFonts w:ascii="Times New Roman" w:hAnsi="Times New Roman" w:cs="Times New Roman"/>
          <w:sz w:val="28"/>
          <w:szCs w:val="28"/>
        </w:rPr>
        <w:tab/>
        <w:t>Male ( )</w:t>
      </w:r>
      <w:r w:rsidRPr="008A065B">
        <w:rPr>
          <w:rFonts w:ascii="Times New Roman" w:hAnsi="Times New Roman" w:cs="Times New Roman"/>
          <w:sz w:val="28"/>
          <w:szCs w:val="28"/>
        </w:rPr>
        <w:tab/>
      </w:r>
      <w:r w:rsidRPr="008A065B">
        <w:rPr>
          <w:rFonts w:ascii="Times New Roman" w:hAnsi="Times New Roman" w:cs="Times New Roman"/>
          <w:sz w:val="28"/>
          <w:szCs w:val="28"/>
        </w:rPr>
        <w:tab/>
        <w:t>Female ( )</w:t>
      </w:r>
    </w:p>
    <w:p w:rsidR="00CE1A3F" w:rsidRPr="008A065B" w:rsidRDefault="006535D0" w:rsidP="00CE1A3F">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m1035" coordsize="21600,21600" o:spt="32" o:oned="t" path="m,l21600,21600e" filled="t">
            <v:path arrowok="t" fillok="f" o:connecttype="none"/>
            <o:lock v:ext="edit" shapetype="t"/>
          </v:shapetype>
        </w:pict>
      </w:r>
      <w:r w:rsidR="00CE1A3F" w:rsidRPr="008A065B">
        <w:rPr>
          <w:rFonts w:ascii="Times New Roman" w:hAnsi="Times New Roman" w:cs="Times New Roman"/>
          <w:sz w:val="28"/>
          <w:szCs w:val="28"/>
        </w:rPr>
        <w:t>Age:</w:t>
      </w:r>
      <w:r w:rsidR="00CE1A3F" w:rsidRPr="008A065B">
        <w:rPr>
          <w:rFonts w:ascii="Times New Roman" w:hAnsi="Times New Roman" w:cs="Times New Roman"/>
          <w:sz w:val="28"/>
          <w:szCs w:val="28"/>
        </w:rPr>
        <w:tab/>
      </w:r>
      <w:r w:rsidR="00CE1A3F" w:rsidRPr="008A065B">
        <w:rPr>
          <w:rFonts w:ascii="Times New Roman" w:hAnsi="Times New Roman" w:cs="Times New Roman"/>
          <w:sz w:val="28"/>
          <w:szCs w:val="28"/>
        </w:rPr>
        <w:tab/>
        <w:t>10-13</w:t>
      </w:r>
      <w:r w:rsidR="00CE1A3F" w:rsidRPr="008A065B">
        <w:rPr>
          <w:rFonts w:ascii="Times New Roman" w:hAnsi="Times New Roman" w:cs="Times New Roman"/>
          <w:sz w:val="28"/>
          <w:szCs w:val="28"/>
        </w:rPr>
        <w:tab/>
        <w:t xml:space="preserve"> ( )</w:t>
      </w:r>
      <w:r w:rsidR="00CE1A3F" w:rsidRPr="008A065B">
        <w:rPr>
          <w:rFonts w:ascii="Times New Roman" w:hAnsi="Times New Roman" w:cs="Times New Roman"/>
          <w:sz w:val="28"/>
          <w:szCs w:val="28"/>
        </w:rPr>
        <w:tab/>
      </w:r>
      <w:r w:rsidR="00CE1A3F" w:rsidRPr="008A065B">
        <w:rPr>
          <w:rFonts w:ascii="Times New Roman" w:hAnsi="Times New Roman" w:cs="Times New Roman"/>
          <w:sz w:val="28"/>
          <w:szCs w:val="28"/>
        </w:rPr>
        <w:tab/>
        <w:t xml:space="preserve">14-16 ( ) </w:t>
      </w:r>
      <w:r w:rsidR="00CE1A3F" w:rsidRPr="008A065B">
        <w:rPr>
          <w:rFonts w:ascii="Times New Roman" w:hAnsi="Times New Roman" w:cs="Times New Roman"/>
          <w:sz w:val="28"/>
          <w:szCs w:val="28"/>
        </w:rPr>
        <w:tab/>
      </w:r>
      <w:r w:rsidR="00CE1A3F" w:rsidRPr="008A065B">
        <w:rPr>
          <w:rFonts w:ascii="Times New Roman" w:hAnsi="Times New Roman" w:cs="Times New Roman"/>
          <w:sz w:val="28"/>
          <w:szCs w:val="28"/>
        </w:rPr>
        <w:tab/>
        <w:t xml:space="preserve">17-19 ( ) </w:t>
      </w:r>
      <w:r w:rsidR="00CE1A3F" w:rsidRPr="008A065B">
        <w:rPr>
          <w:rFonts w:ascii="Times New Roman" w:hAnsi="Times New Roman" w:cs="Times New Roman"/>
          <w:sz w:val="28"/>
          <w:szCs w:val="28"/>
        </w:rPr>
        <w:tab/>
        <w:t>20-22 ( )</w:t>
      </w:r>
    </w:p>
    <w:p w:rsidR="00CE1A3F" w:rsidRPr="008A065B" w:rsidRDefault="006535D0" w:rsidP="00CE1A3F">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noProof/>
          <w:sz w:val="28"/>
          <w:szCs w:val="28"/>
        </w:rPr>
        <w:pict>
          <v:shape id="1027" o:spid="_x0000_s1033" type="#_x0000_m1035" style="position:absolute;left:0;text-align:left;margin-left:330pt;margin-top:1.7pt;width:5.8pt;height:15.75pt;flip:x;z-index:251657728;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noProof/>
          <w:sz w:val="28"/>
          <w:szCs w:val="28"/>
        </w:rPr>
        <w:pict>
          <v:shape id="1028" o:spid="_x0000_s1034" type="#_x0000_m1035" style="position:absolute;left:0;text-align:left;margin-left:271.5pt;margin-top:10.45pt;width:4.1pt;height:3.3pt;z-index:25165875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CE1A3F" w:rsidRPr="008A065B">
        <w:rPr>
          <w:rFonts w:ascii="Times New Roman" w:hAnsi="Times New Roman" w:cs="Times New Roman"/>
          <w:b/>
          <w:sz w:val="28"/>
          <w:szCs w:val="28"/>
        </w:rPr>
        <w:t>SECTION B</w:t>
      </w:r>
      <w:r w:rsidR="00CE1A3F" w:rsidRPr="008A065B">
        <w:rPr>
          <w:rFonts w:ascii="Times New Roman" w:hAnsi="Times New Roman" w:cs="Times New Roman"/>
          <w:sz w:val="28"/>
          <w:szCs w:val="28"/>
        </w:rPr>
        <w:t>: In the following items please tick (    ) in the appropriate columns. The keys are Strongly Agreed (SA), Agreed (A), Disagreed (D) and Strongly Disagreed (SD).</w:t>
      </w:r>
    </w:p>
    <w:p w:rsidR="00CE1A3F" w:rsidRPr="008A065B" w:rsidRDefault="00CE1A3F" w:rsidP="00CE1A3F">
      <w:pPr>
        <w:tabs>
          <w:tab w:val="right" w:pos="9360"/>
        </w:tabs>
        <w:spacing w:line="276" w:lineRule="auto"/>
        <w:jc w:val="both"/>
        <w:rPr>
          <w:rFonts w:ascii="Times New Roman" w:hAnsi="Times New Roman" w:cs="Times New Roman"/>
          <w:sz w:val="28"/>
          <w:szCs w:val="28"/>
        </w:rPr>
      </w:pPr>
    </w:p>
    <w:tbl>
      <w:tblPr>
        <w:tblStyle w:val="TableGrid"/>
        <w:tblW w:w="0" w:type="auto"/>
        <w:tblInd w:w="18" w:type="dxa"/>
        <w:tblLook w:val="04A0"/>
      </w:tblPr>
      <w:tblGrid>
        <w:gridCol w:w="496"/>
        <w:gridCol w:w="5408"/>
        <w:gridCol w:w="576"/>
        <w:gridCol w:w="531"/>
        <w:gridCol w:w="531"/>
        <w:gridCol w:w="576"/>
      </w:tblGrid>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ITEMS</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SA</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D</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SD</w:t>
            </w: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Regular reading improves vocabulary, enhancing a speaker's ability to express ideas clearly.</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2</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Exposure to diverse reading materials broadens a speaker’s knowledge, making their communication more effective.</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3</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 consistent reading habit helps in developing critical thinking skills, which are essential for engaging in meaningful discussions.</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4</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Reading different genres of literature improves a speaker's ability to adapt their communication style to different audiences.</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5</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Exposure to well-written texts provides models for structuring and organizing spoken presentations effectively.</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6</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Reading helps in identifying and avoiding common grammatical errors, thus improving overall communicative competence.</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7</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Regular engagement with reading materials fosters better listening skills, which are crucial for effective communication.</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8</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Deliberate practice in speaking English enhances pronunciation, making the language more comprehensible for second language learners.</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9</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Conscious efforts to use correct grammar while speaking English provide clear and understandable input for language learners.</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10</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Speaking English regularly in a structured and thoughtful manner helps learners to internalize sentence structures and vocabulary.</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11</w:t>
            </w:r>
          </w:p>
        </w:tc>
        <w:tc>
          <w:tcPr>
            <w:tcW w:w="6800"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 xml:space="preserve">Engaging in conversations where English is spoken clearly and slowly serves as an effective model for second language </w:t>
            </w:r>
            <w:r w:rsidRPr="008A065B">
              <w:rPr>
                <w:rFonts w:ascii="Times New Roman" w:eastAsia="Times New Roman" w:hAnsi="Times New Roman" w:cs="Times New Roman"/>
                <w:sz w:val="28"/>
                <w:szCs w:val="28"/>
              </w:rPr>
              <w:lastRenderedPageBreak/>
              <w:t>acquisition.</w:t>
            </w: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100" w:beforeAutospacing="1" w:after="100"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lastRenderedPageBreak/>
              <w:t>12</w:t>
            </w:r>
          </w:p>
        </w:tc>
        <w:tc>
          <w:tcPr>
            <w:tcW w:w="680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Intentional use of English in varied contexts (e.g., formal, informal, academic) provides learners with diverse and practical language input.</w:t>
            </w: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13</w:t>
            </w:r>
          </w:p>
        </w:tc>
        <w:tc>
          <w:tcPr>
            <w:tcW w:w="680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Teachers should incorporate interactive and engaging teaching methods to make learning more appealing and effective.</w:t>
            </w: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14</w:t>
            </w:r>
          </w:p>
        </w:tc>
        <w:tc>
          <w:tcPr>
            <w:tcW w:w="680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Policymakers must allocate adequate funding for educational resources and infrastructure to improve the learning environment.</w:t>
            </w: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15</w:t>
            </w:r>
          </w:p>
        </w:tc>
        <w:tc>
          <w:tcPr>
            <w:tcW w:w="680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Administrators should provide continuous professional development opportunities for teachers to enhance their teaching skills.</w:t>
            </w: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16</w:t>
            </w:r>
          </w:p>
        </w:tc>
        <w:tc>
          <w:tcPr>
            <w:tcW w:w="680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Students need to take personal responsibility for their learning by actively participating in class and completing assignments diligently.</w:t>
            </w: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r>
      <w:tr w:rsidR="00CE1A3F" w:rsidRPr="008A065B" w:rsidTr="00CE1A3F">
        <w:tc>
          <w:tcPr>
            <w:tcW w:w="45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17</w:t>
            </w:r>
          </w:p>
        </w:tc>
        <w:tc>
          <w:tcPr>
            <w:tcW w:w="6800"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r w:rsidRPr="008A065B">
              <w:rPr>
                <w:rFonts w:ascii="Times New Roman" w:eastAsia="Times New Roman" w:hAnsi="Times New Roman" w:cs="Times New Roman"/>
                <w:sz w:val="28"/>
                <w:szCs w:val="28"/>
              </w:rPr>
              <w:t>Collaboration between teachers, policymakers, administrators, and students is essential to create a supportive and effective educational system.</w:t>
            </w: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c>
          <w:tcPr>
            <w:tcW w:w="577" w:type="dxa"/>
          </w:tcPr>
          <w:p w:rsidR="00CE1A3F" w:rsidRPr="008A065B" w:rsidRDefault="00CE1A3F" w:rsidP="00CE1A3F">
            <w:pPr>
              <w:spacing w:beforeAutospacing="1" w:afterAutospacing="1" w:line="276" w:lineRule="auto"/>
              <w:rPr>
                <w:rFonts w:ascii="Times New Roman" w:eastAsia="Times New Roman" w:hAnsi="Times New Roman" w:cs="Times New Roman"/>
                <w:sz w:val="28"/>
                <w:szCs w:val="28"/>
              </w:rPr>
            </w:pPr>
          </w:p>
        </w:tc>
      </w:tr>
    </w:tbl>
    <w:p w:rsidR="00CE1A3F" w:rsidRPr="008A065B" w:rsidRDefault="00CE1A3F" w:rsidP="00CE1A3F">
      <w:pPr>
        <w:spacing w:line="276" w:lineRule="auto"/>
        <w:rPr>
          <w:rFonts w:ascii="Times New Roman" w:hAnsi="Times New Roman" w:cs="Times New Roman"/>
          <w:sz w:val="28"/>
          <w:szCs w:val="28"/>
        </w:rPr>
      </w:pPr>
    </w:p>
    <w:p w:rsidR="00CE1A3F" w:rsidRDefault="00CE1A3F" w:rsidP="00CE1A3F">
      <w:pPr>
        <w:spacing w:line="276" w:lineRule="auto"/>
      </w:pPr>
    </w:p>
    <w:p w:rsidR="00CE1A3F" w:rsidRPr="008A065B" w:rsidRDefault="00CE1A3F" w:rsidP="00CE1A3F">
      <w:pPr>
        <w:tabs>
          <w:tab w:val="left" w:pos="540"/>
        </w:tabs>
        <w:autoSpaceDE w:val="0"/>
        <w:autoSpaceDN w:val="0"/>
        <w:adjustRightInd w:val="0"/>
        <w:spacing w:before="240" w:line="276" w:lineRule="auto"/>
        <w:ind w:left="720" w:hanging="720"/>
        <w:jc w:val="both"/>
        <w:rPr>
          <w:rFonts w:ascii="Times New Roman" w:hAnsi="Times New Roman" w:cs="Times New Roman"/>
          <w:color w:val="000000"/>
          <w:sz w:val="28"/>
          <w:szCs w:val="28"/>
        </w:rPr>
      </w:pPr>
    </w:p>
    <w:sectPr w:rsidR="00CE1A3F" w:rsidRPr="008A065B" w:rsidSect="008A065B">
      <w:footerReference w:type="default" r:id="rId10"/>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D20" w:rsidRDefault="00B74D20" w:rsidP="00DB7696">
      <w:r>
        <w:separator/>
      </w:r>
    </w:p>
  </w:endnote>
  <w:endnote w:type="continuationSeparator" w:id="1">
    <w:p w:rsidR="00B74D20" w:rsidRDefault="00B74D20" w:rsidP="00DB7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8756"/>
      <w:docPartObj>
        <w:docPartGallery w:val="Page Numbers (Bottom of Page)"/>
        <w:docPartUnique/>
      </w:docPartObj>
    </w:sdtPr>
    <w:sdtContent>
      <w:p w:rsidR="00CE1A3F" w:rsidRDefault="006535D0">
        <w:pPr>
          <w:pStyle w:val="Footer"/>
          <w:jc w:val="center"/>
        </w:pPr>
        <w:fldSimple w:instr=" PAGE   \* MERGEFORMAT ">
          <w:r w:rsidR="00890947">
            <w:rPr>
              <w:noProof/>
            </w:rPr>
            <w:t>19</w:t>
          </w:r>
        </w:fldSimple>
      </w:p>
    </w:sdtContent>
  </w:sdt>
  <w:p w:rsidR="00CE1A3F" w:rsidRDefault="00CE1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D20" w:rsidRDefault="00B74D20" w:rsidP="00DB7696">
      <w:r>
        <w:separator/>
      </w:r>
    </w:p>
  </w:footnote>
  <w:footnote w:type="continuationSeparator" w:id="1">
    <w:p w:rsidR="00B74D20" w:rsidRDefault="00B74D20" w:rsidP="00DB7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1DEE9C4"/>
    <w:lvl w:ilvl="0" w:tplc="071654F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EFC4D6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0">
    <w:nsid w:val="0000000B"/>
    <w:multiLevelType w:val="hybridMultilevel"/>
    <w:tmpl w:val="9A60BD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7BE6B4E2"/>
    <w:lvl w:ilvl="0" w:tplc="04090019">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484E66CE"/>
    <w:lvl w:ilvl="0" w:tplc="5C34B6E0">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3">
    <w:nsid w:val="0000000E"/>
    <w:multiLevelType w:val="hybridMultilevel"/>
    <w:tmpl w:val="71A65B5E"/>
    <w:lvl w:ilvl="0" w:tplc="C938016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22221A70"/>
    <w:lvl w:ilvl="0" w:tplc="B05A0B8E">
      <w:start w:val="1"/>
      <w:numFmt w:val="decimal"/>
      <w:lvlText w:val="%1."/>
      <w:lvlJc w:val="left"/>
    </w:lvl>
    <w:lvl w:ilvl="1" w:tplc="97D8BCB8">
      <w:start w:val="1"/>
      <w:numFmt w:val="bullet"/>
      <w:lvlText w:val=""/>
      <w:lvlJc w:val="left"/>
    </w:lvl>
    <w:lvl w:ilvl="2" w:tplc="7A06A89A">
      <w:start w:val="1"/>
      <w:numFmt w:val="bullet"/>
      <w:lvlText w:val=""/>
      <w:lvlJc w:val="left"/>
    </w:lvl>
    <w:lvl w:ilvl="3" w:tplc="A83A61CA">
      <w:start w:val="1"/>
      <w:numFmt w:val="bullet"/>
      <w:lvlText w:val=""/>
      <w:lvlJc w:val="left"/>
    </w:lvl>
    <w:lvl w:ilvl="4" w:tplc="0B58A22C">
      <w:start w:val="1"/>
      <w:numFmt w:val="bullet"/>
      <w:lvlText w:val=""/>
      <w:lvlJc w:val="left"/>
    </w:lvl>
    <w:lvl w:ilvl="5" w:tplc="217281EE">
      <w:start w:val="1"/>
      <w:numFmt w:val="bullet"/>
      <w:lvlText w:val=""/>
      <w:lvlJc w:val="left"/>
    </w:lvl>
    <w:lvl w:ilvl="6" w:tplc="F40640A2">
      <w:start w:val="1"/>
      <w:numFmt w:val="bullet"/>
      <w:lvlText w:val=""/>
      <w:lvlJc w:val="left"/>
    </w:lvl>
    <w:lvl w:ilvl="7" w:tplc="E812AE82">
      <w:start w:val="1"/>
      <w:numFmt w:val="bullet"/>
      <w:lvlText w:val=""/>
      <w:lvlJc w:val="left"/>
    </w:lvl>
    <w:lvl w:ilvl="8" w:tplc="5B6A56E6">
      <w:start w:val="1"/>
      <w:numFmt w:val="bullet"/>
      <w:lvlText w:val=""/>
      <w:lvlJc w:val="left"/>
    </w:lvl>
  </w:abstractNum>
  <w:abstractNum w:abstractNumId="15">
    <w:nsid w:val="00000010"/>
    <w:multiLevelType w:val="multilevel"/>
    <w:tmpl w:val="C0F88A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6">
    <w:nsid w:val="00000011"/>
    <w:multiLevelType w:val="multilevel"/>
    <w:tmpl w:val="821CD2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7">
    <w:nsid w:val="00000012"/>
    <w:multiLevelType w:val="multilevel"/>
    <w:tmpl w:val="E5C427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14D815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multilevel"/>
    <w:tmpl w:val="4FFE4F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nsid w:val="0000003E"/>
    <w:multiLevelType w:val="hybridMultilevel"/>
    <w:tmpl w:val="7E0C57B0"/>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F"/>
    <w:multiLevelType w:val="hybridMultilevel"/>
    <w:tmpl w:val="77AE35EA"/>
    <w:lvl w:ilvl="0" w:tplc="FFFFFFFF">
      <w:start w:val="3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73643F7"/>
    <w:multiLevelType w:val="multilevel"/>
    <w:tmpl w:val="4044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A4D5FF0"/>
    <w:multiLevelType w:val="hybridMultilevel"/>
    <w:tmpl w:val="71DEE9C4"/>
    <w:lvl w:ilvl="0" w:tplc="071654F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96402"/>
    <w:multiLevelType w:val="multilevel"/>
    <w:tmpl w:val="EFC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18C68E8"/>
    <w:multiLevelType w:val="hybridMultilevel"/>
    <w:tmpl w:val="9A60BD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143CC1"/>
    <w:multiLevelType w:val="hybridMultilevel"/>
    <w:tmpl w:val="7BE6B4E2"/>
    <w:lvl w:ilvl="0" w:tplc="04090019">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F07CAB"/>
    <w:multiLevelType w:val="hybridMultilevel"/>
    <w:tmpl w:val="484E66CE"/>
    <w:lvl w:ilvl="0" w:tplc="5C34B6E0">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2F3A79A3"/>
    <w:multiLevelType w:val="hybridMultilevel"/>
    <w:tmpl w:val="71A65B5E"/>
    <w:lvl w:ilvl="0" w:tplc="C938016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640E21"/>
    <w:multiLevelType w:val="hybridMultilevel"/>
    <w:tmpl w:val="6CEAF086"/>
    <w:lvl w:ilvl="0" w:tplc="C2EC5D02">
      <w:start w:val="1"/>
      <w:numFmt w:val="bullet"/>
      <w:lvlText w:val="…"/>
      <w:lvlJc w:val="left"/>
    </w:lvl>
    <w:lvl w:ilvl="1" w:tplc="7E6EE09E">
      <w:start w:val="1"/>
      <w:numFmt w:val="bullet"/>
      <w:lvlText w:val=""/>
      <w:lvlJc w:val="left"/>
    </w:lvl>
    <w:lvl w:ilvl="2" w:tplc="A28EBF92">
      <w:start w:val="1"/>
      <w:numFmt w:val="bullet"/>
      <w:lvlText w:val=""/>
      <w:lvlJc w:val="left"/>
    </w:lvl>
    <w:lvl w:ilvl="3" w:tplc="CDD88DB0">
      <w:start w:val="1"/>
      <w:numFmt w:val="bullet"/>
      <w:lvlText w:val=""/>
      <w:lvlJc w:val="left"/>
    </w:lvl>
    <w:lvl w:ilvl="4" w:tplc="45540C02">
      <w:start w:val="1"/>
      <w:numFmt w:val="bullet"/>
      <w:lvlText w:val=""/>
      <w:lvlJc w:val="left"/>
    </w:lvl>
    <w:lvl w:ilvl="5" w:tplc="EA44D3D8">
      <w:start w:val="1"/>
      <w:numFmt w:val="bullet"/>
      <w:lvlText w:val=""/>
      <w:lvlJc w:val="left"/>
    </w:lvl>
    <w:lvl w:ilvl="6" w:tplc="8632A15E">
      <w:start w:val="1"/>
      <w:numFmt w:val="bullet"/>
      <w:lvlText w:val=""/>
      <w:lvlJc w:val="left"/>
    </w:lvl>
    <w:lvl w:ilvl="7" w:tplc="01B8410E">
      <w:start w:val="1"/>
      <w:numFmt w:val="bullet"/>
      <w:lvlText w:val=""/>
      <w:lvlJc w:val="left"/>
    </w:lvl>
    <w:lvl w:ilvl="8" w:tplc="133ADA20">
      <w:start w:val="1"/>
      <w:numFmt w:val="bullet"/>
      <w:lvlText w:val=""/>
      <w:lvlJc w:val="left"/>
    </w:lvl>
  </w:abstractNum>
  <w:abstractNum w:abstractNumId="30">
    <w:nsid w:val="35DA38E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395F278C"/>
    <w:multiLevelType w:val="multilevel"/>
    <w:tmpl w:val="C0F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6B55817"/>
    <w:multiLevelType w:val="multilevel"/>
    <w:tmpl w:val="821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91330DB"/>
    <w:multiLevelType w:val="multilevel"/>
    <w:tmpl w:val="E5C4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FD6475"/>
    <w:multiLevelType w:val="hybridMultilevel"/>
    <w:tmpl w:val="14D815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54B30"/>
    <w:multiLevelType w:val="multilevel"/>
    <w:tmpl w:val="4FFE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30"/>
  </w:num>
  <w:num w:numId="7">
    <w:abstractNumId w:val="25"/>
  </w:num>
  <w:num w:numId="8">
    <w:abstractNumId w:val="24"/>
  </w:num>
  <w:num w:numId="9">
    <w:abstractNumId w:val="35"/>
  </w:num>
  <w:num w:numId="10">
    <w:abstractNumId w:val="32"/>
  </w:num>
  <w:num w:numId="11">
    <w:abstractNumId w:val="31"/>
  </w:num>
  <w:num w:numId="12">
    <w:abstractNumId w:val="22"/>
  </w:num>
  <w:num w:numId="13">
    <w:abstractNumId w:val="33"/>
  </w:num>
  <w:num w:numId="14">
    <w:abstractNumId w:val="28"/>
  </w:num>
  <w:num w:numId="15">
    <w:abstractNumId w:val="34"/>
  </w:num>
  <w:num w:numId="16">
    <w:abstractNumId w:val="5"/>
  </w:num>
  <w:num w:numId="17">
    <w:abstractNumId w:val="6"/>
  </w:num>
  <w:num w:numId="18">
    <w:abstractNumId w:val="7"/>
  </w:num>
  <w:num w:numId="19">
    <w:abstractNumId w:val="23"/>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9"/>
  </w:num>
  <w:num w:numId="23">
    <w:abstractNumId w:val="14"/>
  </w:num>
  <w:num w:numId="24">
    <w:abstractNumId w:val="10"/>
  </w:num>
  <w:num w:numId="25">
    <w:abstractNumId w:val="9"/>
  </w:num>
  <w:num w:numId="26">
    <w:abstractNumId w:val="19"/>
  </w:num>
  <w:num w:numId="27">
    <w:abstractNumId w:val="16"/>
  </w:num>
  <w:num w:numId="28">
    <w:abstractNumId w:val="15"/>
  </w:num>
  <w:num w:numId="29">
    <w:abstractNumId w:val="17"/>
  </w:num>
  <w:num w:numId="30">
    <w:abstractNumId w:val="13"/>
  </w:num>
  <w:num w:numId="31">
    <w:abstractNumId w:val="18"/>
  </w:num>
  <w:num w:numId="32">
    <w:abstractNumId w:val="8"/>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1"/>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861A3"/>
    <w:rsid w:val="00005B79"/>
    <w:rsid w:val="00015B49"/>
    <w:rsid w:val="00037BB3"/>
    <w:rsid w:val="000862F1"/>
    <w:rsid w:val="000B32BC"/>
    <w:rsid w:val="000D2999"/>
    <w:rsid w:val="000F50BD"/>
    <w:rsid w:val="00106F43"/>
    <w:rsid w:val="00125714"/>
    <w:rsid w:val="001276CF"/>
    <w:rsid w:val="00210D1B"/>
    <w:rsid w:val="002A05C3"/>
    <w:rsid w:val="002A719E"/>
    <w:rsid w:val="002E439E"/>
    <w:rsid w:val="003306F8"/>
    <w:rsid w:val="00340B79"/>
    <w:rsid w:val="003438C9"/>
    <w:rsid w:val="003500D5"/>
    <w:rsid w:val="00370326"/>
    <w:rsid w:val="003B4E66"/>
    <w:rsid w:val="003D2444"/>
    <w:rsid w:val="003E4B29"/>
    <w:rsid w:val="004147D4"/>
    <w:rsid w:val="00420F83"/>
    <w:rsid w:val="00424C62"/>
    <w:rsid w:val="004342F2"/>
    <w:rsid w:val="004473AD"/>
    <w:rsid w:val="004A5293"/>
    <w:rsid w:val="004B2B7D"/>
    <w:rsid w:val="004E41B9"/>
    <w:rsid w:val="004E55E3"/>
    <w:rsid w:val="004F191F"/>
    <w:rsid w:val="005249D2"/>
    <w:rsid w:val="005737C9"/>
    <w:rsid w:val="005818BF"/>
    <w:rsid w:val="005D0D81"/>
    <w:rsid w:val="005E2851"/>
    <w:rsid w:val="005E5B68"/>
    <w:rsid w:val="0062439A"/>
    <w:rsid w:val="00625C3B"/>
    <w:rsid w:val="00643FFF"/>
    <w:rsid w:val="006535D0"/>
    <w:rsid w:val="0065520F"/>
    <w:rsid w:val="00670A0E"/>
    <w:rsid w:val="006861A3"/>
    <w:rsid w:val="006A171B"/>
    <w:rsid w:val="006B4747"/>
    <w:rsid w:val="006C7248"/>
    <w:rsid w:val="006D5680"/>
    <w:rsid w:val="006E5FD6"/>
    <w:rsid w:val="006F6C34"/>
    <w:rsid w:val="00703295"/>
    <w:rsid w:val="007130EF"/>
    <w:rsid w:val="0071341B"/>
    <w:rsid w:val="00713BF0"/>
    <w:rsid w:val="00756D53"/>
    <w:rsid w:val="00757A6C"/>
    <w:rsid w:val="00765D99"/>
    <w:rsid w:val="0078735C"/>
    <w:rsid w:val="007A7CB0"/>
    <w:rsid w:val="007B6594"/>
    <w:rsid w:val="007F66EB"/>
    <w:rsid w:val="00821B79"/>
    <w:rsid w:val="008467CC"/>
    <w:rsid w:val="00890947"/>
    <w:rsid w:val="008A065B"/>
    <w:rsid w:val="008B7804"/>
    <w:rsid w:val="008C62F5"/>
    <w:rsid w:val="0090540E"/>
    <w:rsid w:val="00906E87"/>
    <w:rsid w:val="00924EAE"/>
    <w:rsid w:val="009500C2"/>
    <w:rsid w:val="009C290A"/>
    <w:rsid w:val="009D24A2"/>
    <w:rsid w:val="009E1904"/>
    <w:rsid w:val="009E5F54"/>
    <w:rsid w:val="00A3529F"/>
    <w:rsid w:val="00A41A12"/>
    <w:rsid w:val="00A52A35"/>
    <w:rsid w:val="00A56786"/>
    <w:rsid w:val="00A56D1D"/>
    <w:rsid w:val="00A71BAA"/>
    <w:rsid w:val="00A73B11"/>
    <w:rsid w:val="00A92B24"/>
    <w:rsid w:val="00AB013D"/>
    <w:rsid w:val="00AB3652"/>
    <w:rsid w:val="00B065FA"/>
    <w:rsid w:val="00B21193"/>
    <w:rsid w:val="00B7414A"/>
    <w:rsid w:val="00B74D20"/>
    <w:rsid w:val="00BA7FBD"/>
    <w:rsid w:val="00BB1945"/>
    <w:rsid w:val="00BE311E"/>
    <w:rsid w:val="00BE3DCF"/>
    <w:rsid w:val="00C22CB4"/>
    <w:rsid w:val="00CA6D57"/>
    <w:rsid w:val="00CC1692"/>
    <w:rsid w:val="00CD3C59"/>
    <w:rsid w:val="00CE1A3F"/>
    <w:rsid w:val="00CE29F5"/>
    <w:rsid w:val="00D05B94"/>
    <w:rsid w:val="00D44E60"/>
    <w:rsid w:val="00D54788"/>
    <w:rsid w:val="00D92C9C"/>
    <w:rsid w:val="00DA770D"/>
    <w:rsid w:val="00DB7696"/>
    <w:rsid w:val="00E06E47"/>
    <w:rsid w:val="00E454D7"/>
    <w:rsid w:val="00E4718D"/>
    <w:rsid w:val="00E87A35"/>
    <w:rsid w:val="00EB0490"/>
    <w:rsid w:val="00EB1DEC"/>
    <w:rsid w:val="00EC2B2E"/>
    <w:rsid w:val="00ED1D4D"/>
    <w:rsid w:val="00ED5F16"/>
    <w:rsid w:val="00F314B8"/>
    <w:rsid w:val="00F43E77"/>
    <w:rsid w:val="00F512B9"/>
    <w:rsid w:val="00F60DC7"/>
    <w:rsid w:val="00F65F36"/>
    <w:rsid w:val="00F73236"/>
    <w:rsid w:val="00FB0397"/>
    <w:rsid w:val="00FF66AA"/>
    <w:rsid w:val="00FF7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4" type="connector" idref="#_x0000_m1035"/>
        <o:r id="V:Rule5" type="connector" idref="#1028"/>
        <o:r id="V:Rule6" type="connector" idref="#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A3"/>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643FF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FF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CB4"/>
    <w:pPr>
      <w:ind w:left="720"/>
      <w:contextualSpacing/>
    </w:pPr>
  </w:style>
  <w:style w:type="character" w:customStyle="1" w:styleId="Heading3Char">
    <w:name w:val="Heading 3 Char"/>
    <w:basedOn w:val="DefaultParagraphFont"/>
    <w:link w:val="Heading3"/>
    <w:uiPriority w:val="9"/>
    <w:rsid w:val="00643F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FFF"/>
    <w:rPr>
      <w:rFonts w:ascii="Times New Roman" w:eastAsia="Times New Roman" w:hAnsi="Times New Roman" w:cs="Times New Roman"/>
      <w:b/>
      <w:bCs/>
      <w:sz w:val="24"/>
      <w:szCs w:val="24"/>
    </w:rPr>
  </w:style>
  <w:style w:type="character" w:styleId="Strong">
    <w:name w:val="Strong"/>
    <w:basedOn w:val="DefaultParagraphFont"/>
    <w:uiPriority w:val="22"/>
    <w:qFormat/>
    <w:rsid w:val="00643FFF"/>
    <w:rPr>
      <w:b/>
      <w:bCs/>
    </w:rPr>
  </w:style>
  <w:style w:type="paragraph" w:styleId="NormalWeb">
    <w:name w:val="Normal (Web)"/>
    <w:basedOn w:val="Normal"/>
    <w:uiPriority w:val="99"/>
    <w:unhideWhenUsed/>
    <w:rsid w:val="00643FF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7696"/>
    <w:pPr>
      <w:tabs>
        <w:tab w:val="center" w:pos="4680"/>
        <w:tab w:val="right" w:pos="9360"/>
      </w:tabs>
    </w:pPr>
  </w:style>
  <w:style w:type="character" w:customStyle="1" w:styleId="HeaderChar">
    <w:name w:val="Header Char"/>
    <w:basedOn w:val="DefaultParagraphFont"/>
    <w:link w:val="Header"/>
    <w:uiPriority w:val="99"/>
    <w:rsid w:val="00DB7696"/>
    <w:rPr>
      <w:rFonts w:ascii="Calibri" w:eastAsia="Calibri" w:hAnsi="Calibri" w:cs="Arial"/>
      <w:sz w:val="20"/>
      <w:szCs w:val="20"/>
    </w:rPr>
  </w:style>
  <w:style w:type="paragraph" w:styleId="Footer">
    <w:name w:val="footer"/>
    <w:basedOn w:val="Normal"/>
    <w:link w:val="FooterChar"/>
    <w:uiPriority w:val="99"/>
    <w:unhideWhenUsed/>
    <w:rsid w:val="00DB7696"/>
    <w:pPr>
      <w:tabs>
        <w:tab w:val="center" w:pos="4680"/>
        <w:tab w:val="right" w:pos="9360"/>
      </w:tabs>
    </w:pPr>
  </w:style>
  <w:style w:type="character" w:customStyle="1" w:styleId="FooterChar">
    <w:name w:val="Footer Char"/>
    <w:basedOn w:val="DefaultParagraphFont"/>
    <w:link w:val="Footer"/>
    <w:uiPriority w:val="99"/>
    <w:rsid w:val="00DB7696"/>
    <w:rPr>
      <w:rFonts w:ascii="Calibri" w:eastAsia="Calibri" w:hAnsi="Calibri" w:cs="Arial"/>
      <w:sz w:val="20"/>
      <w:szCs w:val="20"/>
    </w:rPr>
  </w:style>
  <w:style w:type="paragraph" w:customStyle="1" w:styleId="Default">
    <w:name w:val="Default"/>
    <w:rsid w:val="002A05C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211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365080">
      <w:bodyDiv w:val="1"/>
      <w:marLeft w:val="0"/>
      <w:marRight w:val="0"/>
      <w:marTop w:val="0"/>
      <w:marBottom w:val="0"/>
      <w:divBdr>
        <w:top w:val="none" w:sz="0" w:space="0" w:color="auto"/>
        <w:left w:val="none" w:sz="0" w:space="0" w:color="auto"/>
        <w:bottom w:val="none" w:sz="0" w:space="0" w:color="auto"/>
        <w:right w:val="none" w:sz="0" w:space="0" w:color="auto"/>
      </w:divBdr>
    </w:div>
    <w:div w:id="7886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7259651/investigating_factors_leading_to_speaking_difficulties_in_English_among_grade_5_learners/php" TargetMode="External"/><Relationship Id="rId3" Type="http://schemas.openxmlformats.org/officeDocument/2006/relationships/settings" Target="settings.xml"/><Relationship Id="rId7" Type="http://schemas.openxmlformats.org/officeDocument/2006/relationships/hyperlink" Target="http://www.academia.edu/7259651/investigating_factors_leading_to_speaking_difficulties_in_English_among_grade_5_learner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cademia.edu/7259651/investigating_factors_leading_to_speaking_difficulties_in_English_among_grade_5_learne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69</Pages>
  <Words>11133</Words>
  <Characters>63905</Characters>
  <Application>Microsoft Office Word</Application>
  <DocSecurity>0</DocSecurity>
  <Lines>2457</Lines>
  <Paragraphs>1443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36</cp:revision>
  <cp:lastPrinted>2024-10-07T12:04:00Z</cp:lastPrinted>
  <dcterms:created xsi:type="dcterms:W3CDTF">2024-05-21T10:34:00Z</dcterms:created>
  <dcterms:modified xsi:type="dcterms:W3CDTF">2024-10-07T12:53:00Z</dcterms:modified>
</cp:coreProperties>
</file>