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1C" w:rsidRPr="00A9583A" w:rsidRDefault="00474D1C" w:rsidP="00474D1C">
      <w:pPr>
        <w:tabs>
          <w:tab w:val="left" w:pos="3620"/>
          <w:tab w:val="left" w:pos="8190"/>
        </w:tabs>
        <w:spacing w:line="480" w:lineRule="auto"/>
        <w:jc w:val="center"/>
        <w:rPr>
          <w:rFonts w:ascii="Times New Roman" w:hAnsi="Times New Roman"/>
          <w:b/>
          <w:sz w:val="28"/>
          <w:szCs w:val="28"/>
        </w:rPr>
      </w:pPr>
      <w:r w:rsidRPr="00A9583A">
        <w:rPr>
          <w:rFonts w:ascii="Times New Roman" w:eastAsiaTheme="minorEastAsia" w:hAnsi="Times New Roman"/>
          <w:b/>
          <w:sz w:val="28"/>
          <w:szCs w:val="28"/>
        </w:rPr>
        <w:t>INFLUENCE OF INFORMATION AND COMMUNICATION TECHNOLOGY (ICT) FACILITIES ON PERFORMANCE OF SECONDARY SCHOOL STUDENTS IN BIOLOGY IN ILORIN WEST LOCAL GOVERNMENT AREA OF KWARA STATE</w:t>
      </w:r>
    </w:p>
    <w:p w:rsidR="00474D1C" w:rsidRPr="00A9583A" w:rsidRDefault="00474D1C" w:rsidP="00474D1C">
      <w:pPr>
        <w:tabs>
          <w:tab w:val="left" w:pos="3620"/>
          <w:tab w:val="left" w:pos="8190"/>
        </w:tabs>
        <w:spacing w:line="480" w:lineRule="auto"/>
        <w:jc w:val="center"/>
        <w:rPr>
          <w:rFonts w:ascii="Times New Roman" w:hAnsi="Times New Roman"/>
          <w:b/>
          <w:sz w:val="28"/>
          <w:szCs w:val="28"/>
        </w:rPr>
      </w:pPr>
      <w:r w:rsidRPr="00A9583A">
        <w:rPr>
          <w:rFonts w:ascii="Times New Roman" w:hAnsi="Times New Roman"/>
          <w:b/>
          <w:sz w:val="28"/>
          <w:szCs w:val="28"/>
        </w:rPr>
        <w:t>BY</w:t>
      </w:r>
    </w:p>
    <w:p w:rsidR="00474D1C" w:rsidRPr="00FE1E09" w:rsidRDefault="00474D1C" w:rsidP="00474D1C">
      <w:pPr>
        <w:tabs>
          <w:tab w:val="left" w:pos="3620"/>
          <w:tab w:val="left" w:pos="8190"/>
        </w:tabs>
        <w:spacing w:after="0" w:line="480" w:lineRule="auto"/>
        <w:jc w:val="center"/>
        <w:rPr>
          <w:rFonts w:ascii="Times New Roman" w:hAnsi="Times New Roman"/>
          <w:b/>
          <w:sz w:val="38"/>
          <w:szCs w:val="28"/>
        </w:rPr>
      </w:pPr>
      <w:r w:rsidRPr="00FE1E09">
        <w:rPr>
          <w:rFonts w:ascii="Times New Roman" w:hAnsi="Times New Roman"/>
          <w:b/>
          <w:sz w:val="38"/>
          <w:szCs w:val="28"/>
        </w:rPr>
        <w:t>SULYMAN AMINAT</w:t>
      </w:r>
    </w:p>
    <w:p w:rsidR="00474D1C" w:rsidRPr="00A9583A" w:rsidRDefault="00474D1C" w:rsidP="00474D1C">
      <w:pPr>
        <w:tabs>
          <w:tab w:val="left" w:pos="3620"/>
          <w:tab w:val="left" w:pos="8190"/>
        </w:tabs>
        <w:spacing w:after="0" w:line="480" w:lineRule="auto"/>
        <w:jc w:val="center"/>
        <w:rPr>
          <w:rFonts w:ascii="Times New Roman" w:hAnsi="Times New Roman"/>
          <w:b/>
          <w:sz w:val="28"/>
          <w:szCs w:val="28"/>
        </w:rPr>
      </w:pPr>
      <w:r w:rsidRPr="00A9583A">
        <w:rPr>
          <w:rFonts w:ascii="Times New Roman" w:hAnsi="Times New Roman"/>
          <w:b/>
          <w:sz w:val="28"/>
          <w:szCs w:val="28"/>
        </w:rPr>
        <w:t>EKSU/IL/R4/20/0040</w:t>
      </w:r>
    </w:p>
    <w:p w:rsidR="00474D1C" w:rsidRPr="00A9583A" w:rsidRDefault="00474D1C" w:rsidP="00474D1C">
      <w:pPr>
        <w:tabs>
          <w:tab w:val="left" w:pos="3620"/>
          <w:tab w:val="left" w:pos="8190"/>
        </w:tabs>
        <w:spacing w:after="0" w:line="480" w:lineRule="auto"/>
        <w:ind w:left="450"/>
        <w:rPr>
          <w:rFonts w:ascii="Times New Roman" w:hAnsi="Times New Roman"/>
          <w:sz w:val="28"/>
          <w:szCs w:val="28"/>
        </w:rPr>
      </w:pPr>
    </w:p>
    <w:p w:rsidR="00474D1C" w:rsidRPr="00A9583A" w:rsidRDefault="00474D1C" w:rsidP="00474D1C">
      <w:pPr>
        <w:pStyle w:val="NoSpacing"/>
        <w:spacing w:line="480" w:lineRule="auto"/>
        <w:jc w:val="center"/>
        <w:rPr>
          <w:rFonts w:ascii="Times New Roman" w:hAnsi="Times New Roman" w:cs="Times New Roman"/>
          <w:b/>
          <w:sz w:val="28"/>
          <w:szCs w:val="28"/>
        </w:rPr>
      </w:pPr>
      <w:r w:rsidRPr="00A9583A">
        <w:rPr>
          <w:rFonts w:ascii="Times New Roman" w:hAnsi="Times New Roman" w:cs="Times New Roman"/>
          <w:b/>
          <w:sz w:val="28"/>
          <w:szCs w:val="28"/>
        </w:rPr>
        <w:t>A RESEARCH PROJECT SUBMITTED TO THE DEPARTMENT OF BIOLOGY EDUCATION, KWARA STATE COLLEGE OF EDUCATION, ILORIN.</w:t>
      </w:r>
    </w:p>
    <w:p w:rsidR="00474D1C" w:rsidRPr="00A9583A" w:rsidRDefault="00474D1C" w:rsidP="00474D1C">
      <w:pPr>
        <w:pStyle w:val="NoSpacing"/>
        <w:spacing w:line="480" w:lineRule="auto"/>
        <w:jc w:val="center"/>
        <w:rPr>
          <w:rFonts w:ascii="Times New Roman" w:hAnsi="Times New Roman" w:cs="Times New Roman"/>
          <w:b/>
          <w:sz w:val="28"/>
          <w:szCs w:val="28"/>
        </w:rPr>
      </w:pPr>
      <w:r w:rsidRPr="00A9583A">
        <w:rPr>
          <w:rFonts w:ascii="Times New Roman" w:hAnsi="Times New Roman" w:cs="Times New Roman"/>
          <w:b/>
          <w:sz w:val="28"/>
          <w:szCs w:val="28"/>
        </w:rPr>
        <w:t xml:space="preserve">IN PARTIAL FULFILMENT OF THE REQUIREMENTS FOR THE AWARD OF </w:t>
      </w:r>
      <w:r>
        <w:rPr>
          <w:rFonts w:ascii="Times New Roman" w:hAnsi="Times New Roman" w:cs="Times New Roman"/>
          <w:b/>
          <w:sz w:val="28"/>
          <w:szCs w:val="28"/>
        </w:rPr>
        <w:t>BACHELOR OF ARTS (BA. ED) IN BIOLOGY EDUCATION</w:t>
      </w:r>
      <w:r w:rsidRPr="00A9583A">
        <w:rPr>
          <w:rFonts w:ascii="Times New Roman" w:hAnsi="Times New Roman" w:cs="Times New Roman"/>
          <w:b/>
          <w:sz w:val="28"/>
          <w:szCs w:val="28"/>
        </w:rPr>
        <w:t>.</w:t>
      </w:r>
    </w:p>
    <w:p w:rsidR="00474D1C" w:rsidRPr="00A9583A" w:rsidRDefault="00474D1C" w:rsidP="00474D1C">
      <w:pPr>
        <w:tabs>
          <w:tab w:val="left" w:pos="3620"/>
          <w:tab w:val="left" w:pos="8190"/>
        </w:tabs>
        <w:spacing w:line="480" w:lineRule="auto"/>
        <w:ind w:left="450"/>
        <w:jc w:val="right"/>
        <w:rPr>
          <w:rFonts w:ascii="Times New Roman" w:hAnsi="Times New Roman"/>
          <w:b/>
          <w:sz w:val="32"/>
          <w:szCs w:val="28"/>
        </w:rPr>
      </w:pPr>
      <w:r w:rsidRPr="00A9583A">
        <w:rPr>
          <w:rFonts w:ascii="Times New Roman" w:hAnsi="Times New Roman"/>
          <w:b/>
          <w:sz w:val="28"/>
          <w:szCs w:val="28"/>
        </w:rPr>
        <w:tab/>
      </w:r>
      <w:r w:rsidRPr="00A9583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OCTOBER</w:t>
      </w:r>
      <w:r w:rsidRPr="00A9583A">
        <w:rPr>
          <w:rFonts w:ascii="Times New Roman" w:hAnsi="Times New Roman"/>
          <w:b/>
          <w:sz w:val="28"/>
          <w:szCs w:val="28"/>
        </w:rPr>
        <w:t>, 2024.</w:t>
      </w:r>
      <w:r w:rsidRPr="00A9583A">
        <w:rPr>
          <w:rFonts w:ascii="Times New Roman" w:hAnsi="Times New Roman"/>
          <w:b/>
          <w:sz w:val="28"/>
          <w:szCs w:val="28"/>
        </w:rPr>
        <w:tab/>
      </w:r>
    </w:p>
    <w:p w:rsidR="00474D1C" w:rsidRPr="00A9583A" w:rsidRDefault="00474D1C" w:rsidP="00474D1C">
      <w:pPr>
        <w:spacing w:line="480" w:lineRule="auto"/>
        <w:jc w:val="center"/>
        <w:rPr>
          <w:rFonts w:ascii="Times New Roman" w:hAnsi="Times New Roman"/>
          <w:b/>
          <w:sz w:val="32"/>
          <w:szCs w:val="28"/>
        </w:rPr>
      </w:pPr>
      <w:r w:rsidRPr="00A9583A">
        <w:rPr>
          <w:rFonts w:ascii="Times New Roman" w:hAnsi="Times New Roman"/>
          <w:b/>
          <w:sz w:val="32"/>
          <w:szCs w:val="28"/>
        </w:rPr>
        <w:t>CERTIFICATION</w:t>
      </w:r>
    </w:p>
    <w:p w:rsidR="00474D1C" w:rsidRPr="00A9583A" w:rsidRDefault="00474D1C" w:rsidP="00474D1C">
      <w:pPr>
        <w:spacing w:line="480" w:lineRule="auto"/>
        <w:ind w:firstLine="720"/>
        <w:jc w:val="both"/>
        <w:rPr>
          <w:rFonts w:ascii="Times New Roman" w:hAnsi="Times New Roman"/>
          <w:sz w:val="28"/>
          <w:szCs w:val="28"/>
        </w:rPr>
      </w:pPr>
      <w:r w:rsidRPr="00A9583A">
        <w:rPr>
          <w:rFonts w:ascii="Times New Roman" w:hAnsi="Times New Roman"/>
          <w:sz w:val="28"/>
          <w:szCs w:val="28"/>
        </w:rPr>
        <w:t xml:space="preserve">This is to certify that this project work   was carried out by SULYMAN AMINAT of the department of biology education, </w:t>
      </w:r>
      <w:proofErr w:type="spellStart"/>
      <w:r w:rsidRPr="00A9583A">
        <w:rPr>
          <w:rFonts w:ascii="Times New Roman" w:hAnsi="Times New Roman"/>
          <w:sz w:val="28"/>
          <w:szCs w:val="28"/>
        </w:rPr>
        <w:t>Ekiti</w:t>
      </w:r>
      <w:proofErr w:type="spellEnd"/>
      <w:r w:rsidRPr="00A9583A">
        <w:rPr>
          <w:rFonts w:ascii="Times New Roman" w:hAnsi="Times New Roman"/>
          <w:sz w:val="28"/>
          <w:szCs w:val="28"/>
        </w:rPr>
        <w:t xml:space="preserve"> State University, Ado-</w:t>
      </w:r>
      <w:proofErr w:type="spellStart"/>
      <w:r w:rsidRPr="00A9583A">
        <w:rPr>
          <w:rFonts w:ascii="Times New Roman" w:hAnsi="Times New Roman"/>
          <w:sz w:val="28"/>
          <w:szCs w:val="28"/>
        </w:rPr>
        <w:t>Ekiti</w:t>
      </w:r>
      <w:proofErr w:type="spellEnd"/>
      <w:r w:rsidRPr="00A9583A">
        <w:rPr>
          <w:rFonts w:ascii="Times New Roman" w:hAnsi="Times New Roman"/>
          <w:sz w:val="28"/>
          <w:szCs w:val="28"/>
        </w:rPr>
        <w:t xml:space="preserve"> </w:t>
      </w:r>
      <w:r w:rsidRPr="00A9583A">
        <w:rPr>
          <w:rFonts w:ascii="Times New Roman" w:hAnsi="Times New Roman"/>
          <w:sz w:val="28"/>
          <w:szCs w:val="28"/>
        </w:rPr>
        <w:lastRenderedPageBreak/>
        <w:t xml:space="preserve">in affiliation with </w:t>
      </w:r>
      <w:proofErr w:type="spellStart"/>
      <w:r w:rsidRPr="00A9583A">
        <w:rPr>
          <w:rFonts w:ascii="Times New Roman" w:hAnsi="Times New Roman"/>
          <w:sz w:val="28"/>
          <w:szCs w:val="28"/>
        </w:rPr>
        <w:t>Kwara</w:t>
      </w:r>
      <w:proofErr w:type="spellEnd"/>
      <w:r w:rsidRPr="00A9583A">
        <w:rPr>
          <w:rFonts w:ascii="Times New Roman" w:hAnsi="Times New Roman"/>
          <w:sz w:val="28"/>
          <w:szCs w:val="28"/>
        </w:rPr>
        <w:t xml:space="preserve"> State College of Education Ilorin in partial fulfillment of the requirements for the award of Bachelor of Arts (BA Ed.) in Biology Education.</w:t>
      </w:r>
    </w:p>
    <w:p w:rsidR="00474D1C" w:rsidRPr="00A9583A" w:rsidRDefault="00474D1C" w:rsidP="00474D1C">
      <w:pPr>
        <w:spacing w:after="0" w:line="480" w:lineRule="auto"/>
        <w:contextualSpacing/>
        <w:rPr>
          <w:rFonts w:ascii="Times New Roman" w:hAnsi="Times New Roman"/>
          <w:sz w:val="32"/>
          <w:szCs w:val="28"/>
        </w:rPr>
      </w:pPr>
    </w:p>
    <w:p w:rsidR="00474D1C" w:rsidRPr="00A9583A" w:rsidRDefault="00474D1C" w:rsidP="00474D1C">
      <w:pPr>
        <w:spacing w:line="240" w:lineRule="auto"/>
        <w:rPr>
          <w:rFonts w:ascii="Times New Roman" w:hAnsi="Times New Roman"/>
          <w:b/>
        </w:rPr>
      </w:pPr>
      <w:r w:rsidRPr="00A9583A">
        <w:rPr>
          <w:rFonts w:ascii="Times New Roman" w:hAnsi="Times New Roman"/>
          <w:b/>
          <w:bCs/>
        </w:rPr>
        <w:t>DR ABDULRAHIM B.J</w:t>
      </w:r>
      <w:r w:rsidRPr="00A9583A">
        <w:rPr>
          <w:rFonts w:ascii="Times New Roman" w:hAnsi="Times New Roman"/>
          <w:b/>
          <w:bCs/>
        </w:rPr>
        <w:tab/>
      </w:r>
      <w:r>
        <w:rPr>
          <w:rFonts w:ascii="Times New Roman" w:hAnsi="Times New Roman"/>
          <w:b/>
          <w:bCs/>
        </w:rPr>
        <w:tab/>
      </w:r>
      <w:r w:rsidRPr="00A9583A">
        <w:rPr>
          <w:rFonts w:ascii="Times New Roman" w:hAnsi="Times New Roman"/>
          <w:bCs/>
        </w:rPr>
        <w:t>_____________</w:t>
      </w:r>
      <w:r w:rsidRPr="00A9583A">
        <w:rPr>
          <w:rFonts w:ascii="Times New Roman" w:hAnsi="Times New Roman"/>
          <w:bCs/>
        </w:rPr>
        <w:tab/>
      </w:r>
      <w:r w:rsidRPr="00A9583A">
        <w:rPr>
          <w:rFonts w:ascii="Times New Roman" w:hAnsi="Times New Roman"/>
          <w:b/>
        </w:rPr>
        <w:t xml:space="preserve">    </w:t>
      </w:r>
      <w:r w:rsidRPr="00A9583A">
        <w:rPr>
          <w:rFonts w:ascii="Times New Roman" w:hAnsi="Times New Roman"/>
          <w:b/>
        </w:rPr>
        <w:tab/>
      </w:r>
      <w:r w:rsidRPr="00A9583A">
        <w:rPr>
          <w:rFonts w:ascii="Times New Roman" w:hAnsi="Times New Roman"/>
          <w:b/>
        </w:rPr>
        <w:tab/>
        <w:t xml:space="preserve">__________                      </w:t>
      </w:r>
    </w:p>
    <w:p w:rsidR="00474D1C" w:rsidRPr="00A9583A" w:rsidRDefault="00474D1C" w:rsidP="00474D1C">
      <w:pPr>
        <w:spacing w:line="240" w:lineRule="auto"/>
        <w:rPr>
          <w:rFonts w:ascii="Times New Roman" w:hAnsi="Times New Roman"/>
          <w:b/>
        </w:rPr>
      </w:pPr>
      <w:r w:rsidRPr="00A9583A">
        <w:rPr>
          <w:rFonts w:ascii="Times New Roman" w:hAnsi="Times New Roman"/>
          <w:b/>
        </w:rPr>
        <w:t>Project Supervisor</w:t>
      </w:r>
      <w:r w:rsidRPr="00A9583A">
        <w:rPr>
          <w:rFonts w:ascii="Times New Roman" w:hAnsi="Times New Roman"/>
          <w:b/>
        </w:rPr>
        <w:tab/>
        <w:t xml:space="preserve">              </w:t>
      </w:r>
      <w:r>
        <w:rPr>
          <w:rFonts w:ascii="Times New Roman" w:hAnsi="Times New Roman"/>
          <w:b/>
        </w:rPr>
        <w:tab/>
      </w:r>
      <w:r w:rsidRPr="00A9583A">
        <w:rPr>
          <w:rFonts w:ascii="Times New Roman" w:hAnsi="Times New Roman"/>
          <w:b/>
        </w:rPr>
        <w:t xml:space="preserve">      Signature</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 xml:space="preserve">    Date</w:t>
      </w:r>
    </w:p>
    <w:p w:rsidR="00474D1C" w:rsidRPr="00A9583A" w:rsidRDefault="00474D1C" w:rsidP="00474D1C">
      <w:pPr>
        <w:spacing w:line="480" w:lineRule="auto"/>
        <w:rPr>
          <w:rFonts w:ascii="Times New Roman" w:hAnsi="Times New Roman"/>
          <w:b/>
        </w:rPr>
      </w:pPr>
    </w:p>
    <w:p w:rsidR="00474D1C" w:rsidRDefault="00474D1C" w:rsidP="00474D1C">
      <w:pPr>
        <w:spacing w:line="240" w:lineRule="auto"/>
        <w:rPr>
          <w:rFonts w:ascii="Times New Roman" w:hAnsi="Times New Roman"/>
          <w:b/>
        </w:rPr>
      </w:pPr>
    </w:p>
    <w:p w:rsidR="00474D1C" w:rsidRPr="00A9583A" w:rsidRDefault="00474D1C" w:rsidP="00474D1C">
      <w:pPr>
        <w:spacing w:line="240" w:lineRule="auto"/>
        <w:rPr>
          <w:rFonts w:ascii="Times New Roman" w:hAnsi="Times New Roman"/>
          <w:b/>
        </w:rPr>
      </w:pPr>
      <w:r>
        <w:rPr>
          <w:rFonts w:ascii="Times New Roman" w:hAnsi="Times New Roman"/>
          <w:b/>
        </w:rPr>
        <w:t>-------------------</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 xml:space="preserve"> ___________</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__________</w:t>
      </w:r>
    </w:p>
    <w:p w:rsidR="00474D1C" w:rsidRDefault="00474D1C" w:rsidP="00474D1C">
      <w:pPr>
        <w:spacing w:line="240" w:lineRule="auto"/>
        <w:rPr>
          <w:rFonts w:ascii="Times New Roman" w:hAnsi="Times New Roman"/>
          <w:b/>
        </w:rPr>
      </w:pPr>
      <w:r w:rsidRPr="00A9583A">
        <w:rPr>
          <w:rFonts w:ascii="Times New Roman" w:hAnsi="Times New Roman"/>
          <w:b/>
        </w:rPr>
        <w:t>Project Coordinator</w:t>
      </w:r>
      <w:r w:rsidRPr="00A9583A">
        <w:rPr>
          <w:rFonts w:ascii="Times New Roman" w:hAnsi="Times New Roman"/>
          <w:b/>
        </w:rPr>
        <w:tab/>
      </w:r>
      <w:r w:rsidRPr="00A9583A">
        <w:rPr>
          <w:rFonts w:ascii="Times New Roman" w:hAnsi="Times New Roman"/>
          <w:b/>
        </w:rPr>
        <w:tab/>
        <w:t xml:space="preserve"> </w:t>
      </w:r>
      <w:r>
        <w:rPr>
          <w:rFonts w:ascii="Times New Roman" w:hAnsi="Times New Roman"/>
          <w:b/>
        </w:rPr>
        <w:tab/>
      </w:r>
      <w:r w:rsidRPr="00A9583A">
        <w:rPr>
          <w:rFonts w:ascii="Times New Roman" w:hAnsi="Times New Roman"/>
          <w:b/>
        </w:rPr>
        <w:t>Signature</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 xml:space="preserve">    Date</w:t>
      </w:r>
    </w:p>
    <w:p w:rsidR="00474D1C" w:rsidRDefault="00474D1C" w:rsidP="00474D1C">
      <w:pPr>
        <w:spacing w:line="480" w:lineRule="auto"/>
        <w:rPr>
          <w:rFonts w:ascii="Times New Roman" w:hAnsi="Times New Roman"/>
          <w:b/>
        </w:rPr>
      </w:pPr>
    </w:p>
    <w:p w:rsidR="00474D1C" w:rsidRPr="00A9583A" w:rsidRDefault="00474D1C" w:rsidP="00474D1C">
      <w:pPr>
        <w:spacing w:line="480" w:lineRule="auto"/>
        <w:rPr>
          <w:rFonts w:ascii="Times New Roman" w:hAnsi="Times New Roman"/>
          <w:b/>
        </w:rPr>
      </w:pPr>
    </w:p>
    <w:p w:rsidR="00474D1C" w:rsidRPr="00A9583A" w:rsidRDefault="00474D1C" w:rsidP="00474D1C">
      <w:pPr>
        <w:spacing w:line="240" w:lineRule="auto"/>
        <w:rPr>
          <w:rFonts w:ascii="Times New Roman" w:hAnsi="Times New Roman"/>
          <w:b/>
        </w:rPr>
      </w:pPr>
      <w:r w:rsidRPr="00A9583A">
        <w:rPr>
          <w:rFonts w:ascii="Times New Roman" w:hAnsi="Times New Roman"/>
          <w:b/>
        </w:rPr>
        <w:t>___________________</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__________</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_________</w:t>
      </w:r>
    </w:p>
    <w:p w:rsidR="00474D1C" w:rsidRPr="00A9583A" w:rsidRDefault="00474D1C" w:rsidP="00474D1C">
      <w:pPr>
        <w:spacing w:line="240" w:lineRule="auto"/>
        <w:rPr>
          <w:rFonts w:ascii="Times New Roman" w:hAnsi="Times New Roman"/>
          <w:b/>
        </w:rPr>
      </w:pPr>
      <w:r w:rsidRPr="00A9583A">
        <w:rPr>
          <w:rFonts w:ascii="Times New Roman" w:hAnsi="Times New Roman"/>
          <w:b/>
        </w:rPr>
        <w:t xml:space="preserve">External Examiner  </w:t>
      </w:r>
      <w:r w:rsidRPr="00A9583A">
        <w:rPr>
          <w:rFonts w:ascii="Times New Roman" w:hAnsi="Times New Roman"/>
          <w:b/>
        </w:rPr>
        <w:tab/>
      </w:r>
      <w:r w:rsidRPr="00A9583A">
        <w:rPr>
          <w:rFonts w:ascii="Times New Roman" w:hAnsi="Times New Roman"/>
          <w:b/>
        </w:rPr>
        <w:tab/>
      </w:r>
      <w:r>
        <w:rPr>
          <w:rFonts w:ascii="Times New Roman" w:hAnsi="Times New Roman"/>
          <w:b/>
        </w:rPr>
        <w:tab/>
      </w:r>
      <w:r w:rsidRPr="00A9583A">
        <w:rPr>
          <w:rFonts w:ascii="Times New Roman" w:hAnsi="Times New Roman"/>
          <w:b/>
        </w:rPr>
        <w:t>Signature</w:t>
      </w:r>
      <w:r w:rsidRPr="00A9583A">
        <w:rPr>
          <w:rFonts w:ascii="Times New Roman" w:hAnsi="Times New Roman"/>
          <w:b/>
        </w:rPr>
        <w:tab/>
      </w:r>
      <w:r w:rsidRPr="00A9583A">
        <w:rPr>
          <w:rFonts w:ascii="Times New Roman" w:hAnsi="Times New Roman"/>
          <w:b/>
        </w:rPr>
        <w:tab/>
      </w:r>
      <w:r w:rsidRPr="00A9583A">
        <w:rPr>
          <w:rFonts w:ascii="Times New Roman" w:hAnsi="Times New Roman"/>
          <w:b/>
        </w:rPr>
        <w:tab/>
        <w:t xml:space="preserve">   Date</w:t>
      </w:r>
    </w:p>
    <w:p w:rsidR="00474D1C" w:rsidRPr="00A9583A" w:rsidRDefault="00474D1C" w:rsidP="00474D1C">
      <w:pPr>
        <w:pStyle w:val="NoSpacing"/>
        <w:spacing w:line="480" w:lineRule="auto"/>
        <w:contextualSpacing/>
        <w:jc w:val="both"/>
        <w:rPr>
          <w:rFonts w:ascii="Times New Roman" w:hAnsi="Times New Roman" w:cs="Times New Roman"/>
          <w:sz w:val="32"/>
        </w:rPr>
      </w:pPr>
    </w:p>
    <w:p w:rsidR="00474D1C" w:rsidRPr="00413A29" w:rsidRDefault="00474D1C" w:rsidP="00474D1C">
      <w:pPr>
        <w:spacing w:line="480" w:lineRule="auto"/>
        <w:jc w:val="center"/>
        <w:rPr>
          <w:rFonts w:ascii="Times New Roman" w:hAnsi="Times New Roman"/>
          <w:b/>
          <w:sz w:val="28"/>
        </w:rPr>
      </w:pPr>
      <w:r w:rsidRPr="00413A29">
        <w:rPr>
          <w:rFonts w:ascii="Times New Roman" w:hAnsi="Times New Roman"/>
          <w:b/>
          <w:sz w:val="28"/>
        </w:rPr>
        <w:t>DEDICATION</w:t>
      </w:r>
    </w:p>
    <w:p w:rsidR="00474D1C" w:rsidRPr="00413A29" w:rsidRDefault="00474D1C" w:rsidP="00474D1C">
      <w:pPr>
        <w:spacing w:line="480" w:lineRule="auto"/>
        <w:jc w:val="both"/>
        <w:rPr>
          <w:rFonts w:ascii="Times New Roman" w:hAnsi="Times New Roman"/>
          <w:sz w:val="28"/>
        </w:rPr>
      </w:pPr>
      <w:r w:rsidRPr="00413A29">
        <w:rPr>
          <w:rFonts w:ascii="Times New Roman" w:hAnsi="Times New Roman"/>
          <w:sz w:val="28"/>
        </w:rPr>
        <w:tab/>
        <w:t>This project is dedicated to Almighty Allah, without his guidance, love and uncountable blessing, protection; this project would not have been possible for me. I also dedicate this project to my parents, brothers and sisters, may Almighty Allah bless you abundantly (</w:t>
      </w:r>
      <w:proofErr w:type="spellStart"/>
      <w:r w:rsidRPr="00413A29">
        <w:rPr>
          <w:rFonts w:ascii="Times New Roman" w:hAnsi="Times New Roman"/>
          <w:sz w:val="28"/>
        </w:rPr>
        <w:t>Ameen</w:t>
      </w:r>
      <w:proofErr w:type="spellEnd"/>
      <w:r w:rsidRPr="00413A29">
        <w:rPr>
          <w:rFonts w:ascii="Times New Roman" w:hAnsi="Times New Roman"/>
          <w:sz w:val="28"/>
        </w:rPr>
        <w:t xml:space="preserve">). </w:t>
      </w:r>
    </w:p>
    <w:p w:rsidR="00474D1C" w:rsidRPr="00A9583A" w:rsidRDefault="00474D1C" w:rsidP="00474D1C">
      <w:pPr>
        <w:spacing w:after="0" w:line="480" w:lineRule="auto"/>
        <w:contextualSpacing/>
        <w:rPr>
          <w:rFonts w:ascii="Times New Roman" w:hAnsi="Times New Roman"/>
          <w:sz w:val="32"/>
          <w:szCs w:val="28"/>
        </w:rPr>
      </w:pPr>
      <w:r w:rsidRPr="00A9583A">
        <w:rPr>
          <w:rFonts w:ascii="Times New Roman" w:hAnsi="Times New Roman"/>
          <w:sz w:val="32"/>
          <w:szCs w:val="28"/>
        </w:rPr>
        <w:br w:type="page"/>
      </w:r>
    </w:p>
    <w:p w:rsidR="00474D1C" w:rsidRPr="00A9583A" w:rsidRDefault="00474D1C" w:rsidP="00474D1C">
      <w:pPr>
        <w:spacing w:line="480" w:lineRule="auto"/>
        <w:jc w:val="center"/>
        <w:rPr>
          <w:rFonts w:ascii="Times New Roman" w:hAnsi="Times New Roman"/>
          <w:b/>
          <w:sz w:val="26"/>
        </w:rPr>
      </w:pPr>
      <w:r w:rsidRPr="00A9583A">
        <w:rPr>
          <w:rFonts w:ascii="Times New Roman" w:hAnsi="Times New Roman"/>
          <w:b/>
          <w:sz w:val="26"/>
        </w:rPr>
        <w:lastRenderedPageBreak/>
        <w:t>ACKNOWLEDGEMENTS</w:t>
      </w:r>
    </w:p>
    <w:p w:rsidR="00474D1C" w:rsidRPr="00A9583A" w:rsidRDefault="00474D1C" w:rsidP="00474D1C">
      <w:pPr>
        <w:spacing w:line="480" w:lineRule="auto"/>
        <w:ind w:firstLine="720"/>
        <w:jc w:val="both"/>
        <w:rPr>
          <w:rFonts w:ascii="Times New Roman" w:hAnsi="Times New Roman"/>
          <w:sz w:val="28"/>
          <w:szCs w:val="28"/>
        </w:rPr>
      </w:pPr>
      <w:r w:rsidRPr="00A9583A">
        <w:rPr>
          <w:rFonts w:ascii="Times New Roman" w:hAnsi="Times New Roman"/>
          <w:sz w:val="28"/>
          <w:szCs w:val="28"/>
        </w:rPr>
        <w:t xml:space="preserve">First and foremost praises and </w:t>
      </w:r>
      <w:proofErr w:type="spellStart"/>
      <w:r w:rsidRPr="00A9583A">
        <w:rPr>
          <w:rFonts w:ascii="Times New Roman" w:hAnsi="Times New Roman"/>
          <w:sz w:val="28"/>
          <w:szCs w:val="28"/>
        </w:rPr>
        <w:t>honour</w:t>
      </w:r>
      <w:proofErr w:type="spellEnd"/>
      <w:r w:rsidRPr="00A9583A">
        <w:rPr>
          <w:rFonts w:ascii="Times New Roman" w:hAnsi="Times New Roman"/>
          <w:sz w:val="28"/>
          <w:szCs w:val="28"/>
        </w:rPr>
        <w:t xml:space="preserve"> be to the almighty Allah who alone in his names the most high saw me through the period of my tedious education career. </w:t>
      </w:r>
    </w:p>
    <w:p w:rsidR="00474D1C" w:rsidRPr="00A9583A" w:rsidRDefault="00474D1C" w:rsidP="00474D1C">
      <w:pPr>
        <w:spacing w:line="480" w:lineRule="auto"/>
        <w:ind w:firstLine="720"/>
        <w:jc w:val="both"/>
        <w:rPr>
          <w:rFonts w:ascii="Times New Roman" w:hAnsi="Times New Roman"/>
          <w:sz w:val="28"/>
          <w:szCs w:val="28"/>
        </w:rPr>
      </w:pPr>
      <w:r w:rsidRPr="00A9583A">
        <w:rPr>
          <w:rFonts w:ascii="Times New Roman" w:hAnsi="Times New Roman"/>
          <w:sz w:val="28"/>
          <w:szCs w:val="28"/>
        </w:rPr>
        <w:t>Secondly, my sincere appreciati</w:t>
      </w:r>
      <w:r>
        <w:rPr>
          <w:rFonts w:ascii="Times New Roman" w:hAnsi="Times New Roman"/>
          <w:sz w:val="28"/>
          <w:szCs w:val="28"/>
        </w:rPr>
        <w:t>on goes to my supervisor Dr.</w:t>
      </w:r>
      <w:r w:rsidRPr="00A9583A">
        <w:rPr>
          <w:rFonts w:ascii="Times New Roman" w:hAnsi="Times New Roman"/>
          <w:sz w:val="28"/>
          <w:szCs w:val="28"/>
        </w:rPr>
        <w:t xml:space="preserve"> </w:t>
      </w:r>
      <w:proofErr w:type="spellStart"/>
      <w:r w:rsidRPr="00A9583A">
        <w:rPr>
          <w:rFonts w:ascii="Times New Roman" w:hAnsi="Times New Roman"/>
          <w:sz w:val="28"/>
          <w:szCs w:val="28"/>
        </w:rPr>
        <w:t>Abdulrahim</w:t>
      </w:r>
      <w:proofErr w:type="spellEnd"/>
      <w:r w:rsidRPr="00A9583A">
        <w:rPr>
          <w:rFonts w:ascii="Times New Roman" w:hAnsi="Times New Roman"/>
          <w:sz w:val="28"/>
          <w:szCs w:val="28"/>
        </w:rPr>
        <w:t xml:space="preserve"> B.J for approving the project and who has taken her time in giving through the manuscript and made useful correction and suggestion in writing this project. I pray that Almighty Allah will renew her strength.                        </w:t>
      </w:r>
    </w:p>
    <w:p w:rsidR="00474D1C" w:rsidRPr="00A9583A" w:rsidRDefault="00474D1C" w:rsidP="00474D1C">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A9583A">
        <w:rPr>
          <w:rFonts w:ascii="Times New Roman" w:hAnsi="Times New Roman"/>
          <w:sz w:val="28"/>
          <w:szCs w:val="28"/>
        </w:rPr>
        <w:t>Also my profound gratitude goes to my parent</w:t>
      </w:r>
      <w:r>
        <w:rPr>
          <w:rFonts w:ascii="Times New Roman" w:hAnsi="Times New Roman"/>
          <w:sz w:val="28"/>
          <w:szCs w:val="28"/>
        </w:rPr>
        <w:t>s;</w:t>
      </w:r>
      <w:r w:rsidRPr="00A9583A">
        <w:rPr>
          <w:rFonts w:ascii="Times New Roman" w:hAnsi="Times New Roman"/>
          <w:sz w:val="28"/>
          <w:szCs w:val="28"/>
        </w:rPr>
        <w:t xml:space="preserve"> </w:t>
      </w:r>
      <w:proofErr w:type="spellStart"/>
      <w:r w:rsidRPr="00A9583A">
        <w:rPr>
          <w:rFonts w:ascii="Times New Roman" w:hAnsi="Times New Roman"/>
          <w:sz w:val="28"/>
          <w:szCs w:val="28"/>
        </w:rPr>
        <w:t>Mr</w:t>
      </w:r>
      <w:proofErr w:type="spellEnd"/>
      <w:r>
        <w:rPr>
          <w:rFonts w:ascii="Times New Roman" w:hAnsi="Times New Roman"/>
          <w:sz w:val="28"/>
          <w:szCs w:val="28"/>
        </w:rPr>
        <w:t xml:space="preserve"> and </w:t>
      </w:r>
      <w:r w:rsidRPr="00A9583A">
        <w:rPr>
          <w:rFonts w:ascii="Times New Roman" w:hAnsi="Times New Roman"/>
          <w:sz w:val="28"/>
          <w:szCs w:val="28"/>
        </w:rPr>
        <w:t>Mrs.</w:t>
      </w:r>
      <w:r>
        <w:rPr>
          <w:rFonts w:ascii="Times New Roman" w:hAnsi="Times New Roman"/>
          <w:sz w:val="28"/>
          <w:szCs w:val="28"/>
        </w:rPr>
        <w:t xml:space="preserve"> </w:t>
      </w:r>
      <w:proofErr w:type="spellStart"/>
      <w:r w:rsidRPr="00A9583A">
        <w:rPr>
          <w:rFonts w:ascii="Times New Roman" w:hAnsi="Times New Roman"/>
          <w:sz w:val="28"/>
          <w:szCs w:val="28"/>
        </w:rPr>
        <w:t>Audu</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Sulyman</w:t>
      </w:r>
      <w:proofErr w:type="spellEnd"/>
      <w:r w:rsidRPr="00A9583A">
        <w:rPr>
          <w:rFonts w:ascii="Times New Roman" w:hAnsi="Times New Roman"/>
          <w:sz w:val="28"/>
          <w:szCs w:val="28"/>
        </w:rPr>
        <w:t xml:space="preserve"> forever is my appreciation to them. My God sent, rare gem (uncle) </w:t>
      </w:r>
      <w:proofErr w:type="spellStart"/>
      <w:r w:rsidRPr="00A9583A">
        <w:rPr>
          <w:rFonts w:ascii="Times New Roman" w:hAnsi="Times New Roman"/>
          <w:sz w:val="28"/>
          <w:szCs w:val="28"/>
        </w:rPr>
        <w:t>Audu</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Ayuba</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Olarewaju</w:t>
      </w:r>
      <w:proofErr w:type="spellEnd"/>
      <w:r w:rsidRPr="00A9583A">
        <w:rPr>
          <w:rFonts w:ascii="Times New Roman" w:hAnsi="Times New Roman"/>
          <w:sz w:val="28"/>
          <w:szCs w:val="28"/>
        </w:rPr>
        <w:t xml:space="preserve"> for his financing, love, care, kind and endurance throughout this journey he is all in all</w:t>
      </w:r>
      <w:r>
        <w:rPr>
          <w:rFonts w:ascii="Times New Roman" w:hAnsi="Times New Roman"/>
          <w:sz w:val="28"/>
          <w:szCs w:val="28"/>
        </w:rPr>
        <w:t>,</w:t>
      </w:r>
      <w:r w:rsidRPr="00A9583A">
        <w:rPr>
          <w:rFonts w:ascii="Times New Roman" w:hAnsi="Times New Roman"/>
          <w:sz w:val="28"/>
          <w:szCs w:val="28"/>
        </w:rPr>
        <w:t xml:space="preserve"> may Almighty Allah continue to bless you.    </w:t>
      </w:r>
    </w:p>
    <w:p w:rsidR="00474D1C" w:rsidRPr="00A9583A" w:rsidRDefault="00474D1C" w:rsidP="00474D1C">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A9583A">
        <w:rPr>
          <w:rFonts w:ascii="Times New Roman" w:hAnsi="Times New Roman"/>
          <w:sz w:val="28"/>
          <w:szCs w:val="28"/>
        </w:rPr>
        <w:t xml:space="preserve">I will also like to express my gratitude to our Head of Department (HOD) Mr. </w:t>
      </w:r>
      <w:proofErr w:type="spellStart"/>
      <w:r w:rsidRPr="00A9583A">
        <w:rPr>
          <w:rFonts w:ascii="Times New Roman" w:hAnsi="Times New Roman"/>
          <w:sz w:val="28"/>
          <w:szCs w:val="28"/>
        </w:rPr>
        <w:t>Sadiq</w:t>
      </w:r>
      <w:proofErr w:type="spellEnd"/>
      <w:r>
        <w:rPr>
          <w:rFonts w:ascii="Times New Roman" w:hAnsi="Times New Roman"/>
          <w:sz w:val="28"/>
          <w:szCs w:val="28"/>
        </w:rPr>
        <w:t xml:space="preserve"> H.A for his</w:t>
      </w:r>
      <w:r w:rsidRPr="00A9583A">
        <w:rPr>
          <w:rFonts w:ascii="Times New Roman" w:hAnsi="Times New Roman"/>
          <w:sz w:val="28"/>
          <w:szCs w:val="28"/>
        </w:rPr>
        <w:t xml:space="preserve"> fatherly support and my gratitude goes to my wonderful lecturer Dr. Bello </w:t>
      </w:r>
      <w:proofErr w:type="spellStart"/>
      <w:r w:rsidRPr="00A9583A">
        <w:rPr>
          <w:rFonts w:ascii="Times New Roman" w:hAnsi="Times New Roman"/>
          <w:sz w:val="28"/>
          <w:szCs w:val="28"/>
        </w:rPr>
        <w:t>Zakariyah</w:t>
      </w:r>
      <w:proofErr w:type="spellEnd"/>
      <w:r w:rsidRPr="00A9583A">
        <w:rPr>
          <w:rFonts w:ascii="Times New Roman" w:hAnsi="Times New Roman"/>
          <w:sz w:val="28"/>
          <w:szCs w:val="28"/>
        </w:rPr>
        <w:t xml:space="preserve"> Adebayo for his support, love and word of encouragement may Allah in his infinite continue to be with you.   </w:t>
      </w:r>
    </w:p>
    <w:p w:rsidR="00474D1C" w:rsidRPr="00A9583A" w:rsidRDefault="00474D1C" w:rsidP="00474D1C">
      <w:pPr>
        <w:spacing w:line="480" w:lineRule="auto"/>
        <w:ind w:firstLine="720"/>
        <w:jc w:val="both"/>
        <w:rPr>
          <w:rFonts w:ascii="Times New Roman" w:hAnsi="Times New Roman"/>
          <w:sz w:val="28"/>
          <w:szCs w:val="28"/>
        </w:rPr>
      </w:pPr>
      <w:r w:rsidRPr="00A9583A">
        <w:rPr>
          <w:rFonts w:ascii="Times New Roman" w:hAnsi="Times New Roman"/>
          <w:sz w:val="28"/>
          <w:szCs w:val="28"/>
        </w:rPr>
        <w:t xml:space="preserve">My gratitude also goes to my lovely sisters and brothers, </w:t>
      </w:r>
      <w:proofErr w:type="spellStart"/>
      <w:r w:rsidRPr="00A9583A">
        <w:rPr>
          <w:rFonts w:ascii="Times New Roman" w:hAnsi="Times New Roman"/>
          <w:sz w:val="28"/>
          <w:szCs w:val="28"/>
        </w:rPr>
        <w:t>Rahmat</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Halimat</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Maryam,Ashia</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Shukrah</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Abubakar</w:t>
      </w:r>
      <w:proofErr w:type="spellEnd"/>
      <w:r w:rsidRPr="00A9583A">
        <w:rPr>
          <w:rFonts w:ascii="Times New Roman" w:hAnsi="Times New Roman"/>
          <w:sz w:val="28"/>
          <w:szCs w:val="28"/>
        </w:rPr>
        <w:t>, Ibrahim and all my friend  in school who has all been there every time. I remember them in my notes of appreciation. I must</w:t>
      </w:r>
      <w:r>
        <w:rPr>
          <w:rFonts w:ascii="Times New Roman" w:hAnsi="Times New Roman"/>
          <w:sz w:val="28"/>
          <w:szCs w:val="28"/>
        </w:rPr>
        <w:t xml:space="preserve"> also acknowledge my friends like brother to me</w:t>
      </w:r>
      <w:r w:rsidRPr="00A9583A">
        <w:rPr>
          <w:rFonts w:ascii="Times New Roman" w:hAnsi="Times New Roman"/>
          <w:sz w:val="28"/>
          <w:szCs w:val="28"/>
        </w:rPr>
        <w:t xml:space="preserve"> Mr. </w:t>
      </w:r>
      <w:proofErr w:type="spellStart"/>
      <w:r w:rsidRPr="00A9583A">
        <w:rPr>
          <w:rFonts w:ascii="Times New Roman" w:hAnsi="Times New Roman"/>
          <w:sz w:val="28"/>
          <w:szCs w:val="28"/>
        </w:rPr>
        <w:t>Abdullahi</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Olayinka</w:t>
      </w:r>
      <w:proofErr w:type="spellEnd"/>
      <w:r w:rsidRPr="00A9583A">
        <w:rPr>
          <w:rFonts w:ascii="Times New Roman" w:hAnsi="Times New Roman"/>
          <w:sz w:val="28"/>
          <w:szCs w:val="28"/>
        </w:rPr>
        <w:t xml:space="preserve"> </w:t>
      </w:r>
      <w:r>
        <w:rPr>
          <w:rFonts w:ascii="Times New Roman" w:hAnsi="Times New Roman"/>
          <w:sz w:val="28"/>
          <w:szCs w:val="28"/>
        </w:rPr>
        <w:t xml:space="preserve">and Mr. </w:t>
      </w:r>
      <w:proofErr w:type="spellStart"/>
      <w:r>
        <w:rPr>
          <w:rFonts w:ascii="Times New Roman" w:hAnsi="Times New Roman"/>
          <w:sz w:val="28"/>
          <w:szCs w:val="28"/>
        </w:rPr>
        <w:t>Luqman</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Abdulrahman</w:t>
      </w:r>
      <w:proofErr w:type="spellEnd"/>
      <w:r>
        <w:rPr>
          <w:rFonts w:ascii="Times New Roman" w:hAnsi="Times New Roman"/>
          <w:sz w:val="28"/>
          <w:szCs w:val="28"/>
        </w:rPr>
        <w:t xml:space="preserve"> </w:t>
      </w:r>
      <w:r w:rsidRPr="00A9583A">
        <w:rPr>
          <w:rFonts w:ascii="Times New Roman" w:hAnsi="Times New Roman"/>
          <w:sz w:val="28"/>
          <w:szCs w:val="28"/>
        </w:rPr>
        <w:t xml:space="preserve">who stood by me from the beginning of this journey; I say a big thanks to you. </w:t>
      </w:r>
    </w:p>
    <w:p w:rsidR="00474D1C" w:rsidRPr="00A9583A" w:rsidRDefault="00474D1C" w:rsidP="00474D1C">
      <w:pPr>
        <w:spacing w:line="480" w:lineRule="auto"/>
        <w:ind w:firstLine="720"/>
        <w:jc w:val="both"/>
        <w:rPr>
          <w:rFonts w:ascii="Times New Roman" w:hAnsi="Times New Roman"/>
          <w:sz w:val="28"/>
          <w:szCs w:val="28"/>
        </w:rPr>
      </w:pPr>
      <w:r w:rsidRPr="00A9583A">
        <w:rPr>
          <w:rFonts w:ascii="Times New Roman" w:hAnsi="Times New Roman"/>
          <w:sz w:val="28"/>
          <w:szCs w:val="28"/>
        </w:rPr>
        <w:t xml:space="preserve">Also my appreciation goes to my friends like sisters to me, </w:t>
      </w:r>
      <w:proofErr w:type="spellStart"/>
      <w:r w:rsidRPr="00A9583A">
        <w:rPr>
          <w:rFonts w:ascii="Times New Roman" w:hAnsi="Times New Roman"/>
          <w:sz w:val="28"/>
          <w:szCs w:val="28"/>
        </w:rPr>
        <w:t>Ruqoyyah</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Binta</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Risqoh</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Shukroh</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Aduke</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Rahmat</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Latifat</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Ayinke</w:t>
      </w:r>
      <w:proofErr w:type="spellEnd"/>
      <w:r w:rsidRPr="00A9583A">
        <w:rPr>
          <w:rFonts w:ascii="Times New Roman" w:hAnsi="Times New Roman"/>
          <w:sz w:val="28"/>
          <w:szCs w:val="28"/>
        </w:rPr>
        <w:t xml:space="preserve">  who has been there for me every time. A lot of people have contributed in no small way to the success of my education. My gratitude also goes to my </w:t>
      </w:r>
      <w:proofErr w:type="spellStart"/>
      <w:r w:rsidRPr="00A9583A">
        <w:rPr>
          <w:rFonts w:ascii="Times New Roman" w:hAnsi="Times New Roman"/>
          <w:sz w:val="28"/>
          <w:szCs w:val="28"/>
        </w:rPr>
        <w:t>favourite</w:t>
      </w:r>
      <w:proofErr w:type="spellEnd"/>
      <w:r w:rsidRPr="00A9583A">
        <w:rPr>
          <w:rFonts w:ascii="Times New Roman" w:hAnsi="Times New Roman"/>
          <w:sz w:val="28"/>
          <w:szCs w:val="28"/>
        </w:rPr>
        <w:t xml:space="preserve"> personal person, </w:t>
      </w:r>
      <w:proofErr w:type="spellStart"/>
      <w:r w:rsidRPr="00A9583A">
        <w:rPr>
          <w:rFonts w:ascii="Times New Roman" w:hAnsi="Times New Roman"/>
          <w:sz w:val="28"/>
          <w:szCs w:val="28"/>
        </w:rPr>
        <w:t>Abdulfatah</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Sharafdeen</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Olamilekan</w:t>
      </w:r>
      <w:proofErr w:type="spellEnd"/>
      <w:r w:rsidRPr="00A9583A">
        <w:rPr>
          <w:rFonts w:ascii="Times New Roman" w:hAnsi="Times New Roman"/>
          <w:sz w:val="28"/>
          <w:szCs w:val="28"/>
        </w:rPr>
        <w:t xml:space="preserve">, and my “Big intimacy” </w:t>
      </w:r>
      <w:proofErr w:type="spellStart"/>
      <w:r w:rsidRPr="00A9583A">
        <w:rPr>
          <w:rFonts w:ascii="Times New Roman" w:hAnsi="Times New Roman"/>
          <w:sz w:val="28"/>
          <w:szCs w:val="28"/>
        </w:rPr>
        <w:t>Balogun</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Abdulqudus</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Olayinka</w:t>
      </w:r>
      <w:proofErr w:type="spellEnd"/>
      <w:r w:rsidRPr="00A9583A">
        <w:rPr>
          <w:rFonts w:ascii="Times New Roman" w:hAnsi="Times New Roman"/>
          <w:sz w:val="28"/>
          <w:szCs w:val="28"/>
        </w:rPr>
        <w:t xml:space="preserve">, Oba </w:t>
      </w:r>
      <w:proofErr w:type="spellStart"/>
      <w:r w:rsidRPr="00A9583A">
        <w:rPr>
          <w:rFonts w:ascii="Times New Roman" w:hAnsi="Times New Roman"/>
          <w:sz w:val="28"/>
          <w:szCs w:val="28"/>
        </w:rPr>
        <w:t>Ayomide</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Mudashir</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Adelani</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Adegboyega</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Roqeeb</w:t>
      </w:r>
      <w:proofErr w:type="spellEnd"/>
      <w:r w:rsidRPr="00A9583A">
        <w:rPr>
          <w:rFonts w:ascii="Times New Roman" w:hAnsi="Times New Roman"/>
          <w:sz w:val="28"/>
          <w:szCs w:val="28"/>
        </w:rPr>
        <w:t xml:space="preserve">. </w:t>
      </w:r>
      <w:r>
        <w:rPr>
          <w:rFonts w:ascii="Times New Roman" w:hAnsi="Times New Roman"/>
          <w:sz w:val="28"/>
          <w:szCs w:val="28"/>
        </w:rPr>
        <w:t xml:space="preserve"> </w:t>
      </w:r>
      <w:r w:rsidRPr="00A9583A">
        <w:rPr>
          <w:rFonts w:ascii="Times New Roman" w:hAnsi="Times New Roman"/>
          <w:sz w:val="28"/>
          <w:szCs w:val="28"/>
        </w:rPr>
        <w:t xml:space="preserve">I must also acknowledge my Scholar, my wonderful friend Bello Ahmad </w:t>
      </w:r>
      <w:proofErr w:type="spellStart"/>
      <w:r w:rsidRPr="00A9583A">
        <w:rPr>
          <w:rFonts w:ascii="Times New Roman" w:hAnsi="Times New Roman"/>
          <w:sz w:val="28"/>
          <w:szCs w:val="28"/>
        </w:rPr>
        <w:t>Ishola</w:t>
      </w:r>
      <w:proofErr w:type="spellEnd"/>
      <w:r w:rsidRPr="00A9583A">
        <w:rPr>
          <w:rFonts w:ascii="Times New Roman" w:hAnsi="Times New Roman"/>
          <w:sz w:val="28"/>
          <w:szCs w:val="28"/>
        </w:rPr>
        <w:t xml:space="preserve"> who is always been there for me, may Allah be with of everyone you. It can never completed if I fail to mention exceptional man, my comfort zone who has never get tired of me in prayers and sacrifice, Bashir </w:t>
      </w:r>
      <w:proofErr w:type="spellStart"/>
      <w:r w:rsidRPr="00A9583A">
        <w:rPr>
          <w:rFonts w:ascii="Times New Roman" w:hAnsi="Times New Roman"/>
          <w:sz w:val="28"/>
          <w:szCs w:val="28"/>
        </w:rPr>
        <w:t>Bolaji</w:t>
      </w:r>
      <w:proofErr w:type="spellEnd"/>
      <w:r w:rsidRPr="00A9583A">
        <w:rPr>
          <w:rFonts w:ascii="Times New Roman" w:hAnsi="Times New Roman"/>
          <w:sz w:val="28"/>
          <w:szCs w:val="28"/>
        </w:rPr>
        <w:t xml:space="preserve"> </w:t>
      </w:r>
      <w:proofErr w:type="spellStart"/>
      <w:r w:rsidRPr="00A9583A">
        <w:rPr>
          <w:rFonts w:ascii="Times New Roman" w:hAnsi="Times New Roman"/>
          <w:sz w:val="28"/>
          <w:szCs w:val="28"/>
        </w:rPr>
        <w:t>Iyanda</w:t>
      </w:r>
      <w:proofErr w:type="spellEnd"/>
      <w:r w:rsidRPr="00A9583A">
        <w:rPr>
          <w:rFonts w:ascii="Times New Roman" w:hAnsi="Times New Roman"/>
          <w:sz w:val="28"/>
          <w:szCs w:val="28"/>
        </w:rPr>
        <w:t xml:space="preserve">, may Allah continue to bless you abundantly. Finally, I registered my senses of appreciation to my entire lecturers who has sacrificed their time to impact knowledge in me. To them I say thank you and God Almighty bless you in this world and hereafter. </w:t>
      </w:r>
      <w:r w:rsidRPr="00A9583A">
        <w:rPr>
          <w:rFonts w:ascii="Times New Roman" w:hAnsi="Times New Roman"/>
          <w:sz w:val="28"/>
          <w:szCs w:val="28"/>
        </w:rPr>
        <w:tab/>
      </w:r>
      <w:r w:rsidRPr="00A9583A">
        <w:rPr>
          <w:rFonts w:ascii="Times New Roman" w:hAnsi="Times New Roman"/>
          <w:sz w:val="28"/>
          <w:szCs w:val="28"/>
        </w:rPr>
        <w:tab/>
        <w:t xml:space="preserve">  </w:t>
      </w:r>
    </w:p>
    <w:p w:rsidR="00474D1C" w:rsidRPr="002051C5" w:rsidRDefault="00474D1C" w:rsidP="00474D1C">
      <w:pPr>
        <w:spacing w:line="480" w:lineRule="auto"/>
        <w:jc w:val="center"/>
        <w:rPr>
          <w:rFonts w:ascii="Times New Roman" w:hAnsi="Times New Roman"/>
          <w:sz w:val="24"/>
          <w:szCs w:val="28"/>
        </w:rPr>
      </w:pPr>
      <w:r>
        <w:rPr>
          <w:rFonts w:ascii="Times New Roman" w:hAnsi="Times New Roman"/>
          <w:b/>
          <w:sz w:val="28"/>
          <w:szCs w:val="28"/>
        </w:rPr>
        <w:br w:type="page"/>
      </w:r>
      <w:r w:rsidRPr="002051C5">
        <w:rPr>
          <w:rFonts w:ascii="Times New Roman" w:hAnsi="Times New Roman"/>
          <w:b/>
          <w:sz w:val="24"/>
          <w:szCs w:val="28"/>
        </w:rPr>
        <w:lastRenderedPageBreak/>
        <w:t>ABSTRACT</w:t>
      </w:r>
    </w:p>
    <w:p w:rsidR="00474D1C" w:rsidRPr="002051C5" w:rsidRDefault="00474D1C" w:rsidP="00474D1C">
      <w:pPr>
        <w:ind w:firstLine="720"/>
        <w:jc w:val="both"/>
        <w:rPr>
          <w:rFonts w:ascii="Times New Roman" w:hAnsi="Times New Roman"/>
          <w:i/>
          <w:sz w:val="24"/>
          <w:szCs w:val="28"/>
        </w:rPr>
      </w:pPr>
      <w:r w:rsidRPr="002051C5">
        <w:rPr>
          <w:rFonts w:ascii="Times New Roman" w:hAnsi="Times New Roman"/>
          <w:i/>
          <w:sz w:val="24"/>
          <w:szCs w:val="28"/>
        </w:rPr>
        <w:t xml:space="preserve">Information and Communication Technology (ICT) has been pivotal in training across the world. Due to the abstractness of Biology in schools, it is essential to develop an effective strategy of ICT tools to improve student’s learning process. Similarly, biology helps people understand how organisms adapt to their environment and the importance of biodiversity in sustaining our planet's delicate balance. Therefore, this study investigates the impacts of ICT as instructional material in teaching and learning biology in senior secondary school in Ilorin west local government area of </w:t>
      </w:r>
      <w:proofErr w:type="spellStart"/>
      <w:r w:rsidRPr="002051C5">
        <w:rPr>
          <w:rFonts w:ascii="Times New Roman" w:hAnsi="Times New Roman"/>
          <w:i/>
          <w:sz w:val="24"/>
          <w:szCs w:val="28"/>
        </w:rPr>
        <w:t>Kwara</w:t>
      </w:r>
      <w:proofErr w:type="spellEnd"/>
      <w:r w:rsidRPr="002051C5">
        <w:rPr>
          <w:rFonts w:ascii="Times New Roman" w:hAnsi="Times New Roman"/>
          <w:i/>
          <w:sz w:val="24"/>
          <w:szCs w:val="28"/>
        </w:rPr>
        <w:t xml:space="preserve"> State, Nigeria. The sample size for this research was 120 which consisted of 100 Biology students and 20 Biology teachers. The research questions were investigated with a structural questionnaire. The results show a sizable correlation between information communication and technology and the performance of students offering biology in senior secondary school at Ilorin west local government area of </w:t>
      </w:r>
      <w:proofErr w:type="spellStart"/>
      <w:r w:rsidRPr="002051C5">
        <w:rPr>
          <w:rFonts w:ascii="Times New Roman" w:hAnsi="Times New Roman"/>
          <w:i/>
          <w:sz w:val="24"/>
          <w:szCs w:val="28"/>
        </w:rPr>
        <w:t>Kwara</w:t>
      </w:r>
      <w:proofErr w:type="spellEnd"/>
      <w:r w:rsidRPr="002051C5">
        <w:rPr>
          <w:rFonts w:ascii="Times New Roman" w:hAnsi="Times New Roman"/>
          <w:i/>
          <w:sz w:val="24"/>
          <w:szCs w:val="28"/>
        </w:rPr>
        <w:t xml:space="preserve"> State. It also showed a notable difference in the performance of male students taught with information and communication technology-related facilities and female students taught with ICT-related facilities in Ilorin west local government area of </w:t>
      </w:r>
      <w:proofErr w:type="spellStart"/>
      <w:r w:rsidRPr="002051C5">
        <w:rPr>
          <w:rFonts w:ascii="Times New Roman" w:hAnsi="Times New Roman"/>
          <w:i/>
          <w:sz w:val="24"/>
          <w:szCs w:val="28"/>
        </w:rPr>
        <w:t>Kwara</w:t>
      </w:r>
      <w:proofErr w:type="spellEnd"/>
      <w:r w:rsidRPr="002051C5">
        <w:rPr>
          <w:rFonts w:ascii="Times New Roman" w:hAnsi="Times New Roman"/>
          <w:i/>
          <w:sz w:val="24"/>
          <w:szCs w:val="28"/>
        </w:rPr>
        <w:t xml:space="preserve"> State. It was concluded that ICT tools in Biology class can make students more interested in learning Biology. Therefore, Biology concepts should be incorporated into ICT tools to make learning Biology worthwhile, seamless, and entertaining.</w:t>
      </w:r>
    </w:p>
    <w:p w:rsidR="00474D1C" w:rsidRDefault="00474D1C" w:rsidP="00474D1C">
      <w:pPr>
        <w:rPr>
          <w:rFonts w:ascii="Times New Roman" w:hAnsi="Times New Roman"/>
          <w:b/>
          <w:sz w:val="28"/>
          <w:szCs w:val="28"/>
        </w:rPr>
      </w:pPr>
      <w:r>
        <w:rPr>
          <w:rFonts w:ascii="Times New Roman" w:hAnsi="Times New Roman"/>
          <w:b/>
          <w:sz w:val="28"/>
          <w:szCs w:val="28"/>
        </w:rPr>
        <w:br w:type="page"/>
      </w:r>
    </w:p>
    <w:p w:rsidR="00474D1C" w:rsidRPr="00FF5381" w:rsidRDefault="00474D1C" w:rsidP="00474D1C">
      <w:pPr>
        <w:spacing w:line="480" w:lineRule="auto"/>
        <w:jc w:val="center"/>
        <w:rPr>
          <w:rFonts w:ascii="Times New Roman" w:hAnsi="Times New Roman"/>
          <w:b/>
          <w:sz w:val="28"/>
          <w:szCs w:val="28"/>
        </w:rPr>
      </w:pPr>
      <w:r w:rsidRPr="00FF5381">
        <w:rPr>
          <w:rFonts w:ascii="Times New Roman" w:hAnsi="Times New Roman"/>
          <w:b/>
          <w:sz w:val="28"/>
          <w:szCs w:val="28"/>
        </w:rPr>
        <w:lastRenderedPageBreak/>
        <w:t>TABLE OF CONTENTS</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TITLE PAGE</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i</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CERTIFICATION</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ii</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DEDICATION</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iii</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ACKNOWLEDGEMENTS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iv-v</w:t>
      </w:r>
      <w:r>
        <w:rPr>
          <w:rFonts w:ascii="Times New Roman" w:hAnsi="Times New Roman"/>
          <w:sz w:val="28"/>
          <w:szCs w:val="28"/>
        </w:rPr>
        <w:t>i</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 xml:space="preserve">ABSTRACT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vi</w:t>
      </w:r>
      <w:r>
        <w:rPr>
          <w:rFonts w:ascii="Times New Roman" w:hAnsi="Times New Roman"/>
          <w:sz w:val="28"/>
          <w:szCs w:val="28"/>
        </w:rPr>
        <w:t>i</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TABLE OF CONTENTS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vii</w:t>
      </w:r>
    </w:p>
    <w:p w:rsidR="00474D1C" w:rsidRPr="00FF5381" w:rsidRDefault="00474D1C" w:rsidP="00474D1C">
      <w:pPr>
        <w:spacing w:after="0" w:line="480" w:lineRule="auto"/>
        <w:jc w:val="both"/>
        <w:rPr>
          <w:rFonts w:ascii="Times New Roman" w:hAnsi="Times New Roman"/>
          <w:b/>
          <w:sz w:val="28"/>
          <w:szCs w:val="28"/>
        </w:rPr>
      </w:pPr>
      <w:r w:rsidRPr="00FF5381">
        <w:rPr>
          <w:rFonts w:ascii="Times New Roman" w:hAnsi="Times New Roman"/>
          <w:b/>
          <w:sz w:val="28"/>
          <w:szCs w:val="28"/>
        </w:rPr>
        <w:t xml:space="preserve">CHAPTER ONE: INTRODUCTION </w:t>
      </w:r>
      <w:r w:rsidRPr="00FF5381">
        <w:rPr>
          <w:rFonts w:ascii="Times New Roman" w:hAnsi="Times New Roman"/>
          <w:b/>
          <w:sz w:val="28"/>
          <w:szCs w:val="28"/>
        </w:rPr>
        <w:tab/>
      </w:r>
      <w:r w:rsidRPr="00FF5381">
        <w:rPr>
          <w:rFonts w:ascii="Times New Roman" w:hAnsi="Times New Roman"/>
          <w:b/>
          <w:sz w:val="28"/>
          <w:szCs w:val="28"/>
        </w:rPr>
        <w:tab/>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Background to the Study</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Pr>
          <w:rFonts w:ascii="Times New Roman" w:hAnsi="Times New Roman"/>
          <w:sz w:val="28"/>
          <w:szCs w:val="28"/>
        </w:rPr>
        <w:tab/>
      </w:r>
      <w:r w:rsidRPr="00FF5381">
        <w:rPr>
          <w:rFonts w:ascii="Times New Roman" w:hAnsi="Times New Roman"/>
          <w:sz w:val="28"/>
          <w:szCs w:val="28"/>
        </w:rPr>
        <w:t>1</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Statement of the Problem</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Pr>
          <w:rFonts w:ascii="Times New Roman" w:hAnsi="Times New Roman"/>
          <w:sz w:val="28"/>
          <w:szCs w:val="28"/>
        </w:rPr>
        <w:tab/>
      </w:r>
      <w:r w:rsidRPr="00FF5381">
        <w:rPr>
          <w:rFonts w:ascii="Times New Roman" w:hAnsi="Times New Roman"/>
          <w:sz w:val="28"/>
          <w:szCs w:val="28"/>
        </w:rPr>
        <w:t>6</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Purpose of the Study</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7</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 xml:space="preserve">Research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7</w:t>
      </w:r>
      <w:r w:rsidRPr="00FF5381">
        <w:rPr>
          <w:rFonts w:ascii="Times New Roman" w:hAnsi="Times New Roman"/>
          <w:sz w:val="28"/>
          <w:szCs w:val="28"/>
        </w:rPr>
        <w:tab/>
      </w:r>
      <w:r w:rsidRPr="00FF5381">
        <w:rPr>
          <w:rFonts w:ascii="Times New Roman" w:hAnsi="Times New Roman"/>
          <w:sz w:val="28"/>
          <w:szCs w:val="28"/>
        </w:rPr>
        <w:tab/>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Research Hypothesis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7</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Significance of the Study</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Pr>
          <w:rFonts w:ascii="Times New Roman" w:hAnsi="Times New Roman"/>
          <w:sz w:val="28"/>
          <w:szCs w:val="28"/>
        </w:rPr>
        <w:tab/>
      </w:r>
      <w:r w:rsidRPr="00FF5381">
        <w:rPr>
          <w:rFonts w:ascii="Times New Roman" w:hAnsi="Times New Roman"/>
          <w:sz w:val="28"/>
          <w:szCs w:val="28"/>
        </w:rPr>
        <w:tab/>
        <w:t>8</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 xml:space="preserve">Scope of the Study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9</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Clarification of Terms and Variable</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9</w:t>
      </w:r>
    </w:p>
    <w:p w:rsidR="00474D1C" w:rsidRPr="00FF5381" w:rsidRDefault="00474D1C" w:rsidP="00474D1C">
      <w:pPr>
        <w:spacing w:after="0" w:line="480" w:lineRule="auto"/>
        <w:jc w:val="both"/>
        <w:rPr>
          <w:rFonts w:ascii="Times New Roman" w:hAnsi="Times New Roman"/>
          <w:b/>
          <w:sz w:val="28"/>
          <w:szCs w:val="28"/>
        </w:rPr>
      </w:pPr>
      <w:r w:rsidRPr="00FF5381">
        <w:rPr>
          <w:rFonts w:ascii="Times New Roman" w:hAnsi="Times New Roman"/>
          <w:b/>
          <w:sz w:val="28"/>
          <w:szCs w:val="28"/>
        </w:rPr>
        <w:t xml:space="preserve">CHAPTER TWO: REVIEW OF LITERATURE </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Concept of Information and Communication Technology Facilities</w:t>
      </w:r>
      <w:r w:rsidRPr="00FF5381">
        <w:rPr>
          <w:rFonts w:ascii="Times New Roman" w:hAnsi="Times New Roman" w:cs="Times New Roman"/>
          <w:sz w:val="28"/>
          <w:szCs w:val="28"/>
        </w:rPr>
        <w:tab/>
        <w:t>10</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Applications of ICT Tools in the Students’ Performance of Biology</w:t>
      </w:r>
      <w:r w:rsidRPr="00FF5381">
        <w:rPr>
          <w:rFonts w:ascii="Times New Roman" w:hAnsi="Times New Roman" w:cs="Times New Roman"/>
          <w:sz w:val="28"/>
          <w:szCs w:val="28"/>
        </w:rPr>
        <w:tab/>
        <w:t>12</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ICT Facilities in Education</w:t>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t>14</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lastRenderedPageBreak/>
        <w:t>ICT Facilities in Schools</w:t>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t>15</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Performance through ICT Facilities</w:t>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t>17</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Advantages of ICT Facilities in Education</w:t>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t>19</w:t>
      </w:r>
    </w:p>
    <w:p w:rsidR="00474D1C" w:rsidRPr="00FF5381" w:rsidRDefault="00474D1C" w:rsidP="00474D1C">
      <w:pPr>
        <w:pStyle w:val="NoSpacing"/>
        <w:spacing w:line="480" w:lineRule="auto"/>
        <w:jc w:val="both"/>
        <w:rPr>
          <w:rFonts w:ascii="Times New Roman" w:hAnsi="Times New Roman" w:cs="Times New Roman"/>
          <w:sz w:val="28"/>
          <w:szCs w:val="28"/>
        </w:rPr>
      </w:pPr>
      <w:r w:rsidRPr="00FF5381">
        <w:rPr>
          <w:rFonts w:ascii="Times New Roman" w:hAnsi="Times New Roman" w:cs="Times New Roman"/>
          <w:sz w:val="28"/>
          <w:szCs w:val="28"/>
        </w:rPr>
        <w:t xml:space="preserve">Summary of Reviewed Literature </w:t>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r>
      <w:r w:rsidRPr="00FF5381">
        <w:rPr>
          <w:rFonts w:ascii="Times New Roman" w:hAnsi="Times New Roman" w:cs="Times New Roman"/>
          <w:sz w:val="28"/>
          <w:szCs w:val="28"/>
        </w:rPr>
        <w:tab/>
        <w:t>20</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b/>
          <w:sz w:val="28"/>
          <w:szCs w:val="28"/>
        </w:rPr>
        <w:t>CHAPTER THREE: RESEARCH METHODOLOGY</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Research Design</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22</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Population Sample and Sampling Techniques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 xml:space="preserve"> </w:t>
      </w:r>
      <w:r w:rsidRPr="00FF5381">
        <w:rPr>
          <w:rFonts w:ascii="Times New Roman" w:hAnsi="Times New Roman"/>
          <w:sz w:val="28"/>
          <w:szCs w:val="28"/>
        </w:rPr>
        <w:tab/>
        <w:t>22</w:t>
      </w:r>
      <w:r w:rsidRPr="00FF5381">
        <w:rPr>
          <w:rFonts w:ascii="Times New Roman" w:hAnsi="Times New Roman"/>
          <w:sz w:val="28"/>
          <w:szCs w:val="28"/>
        </w:rPr>
        <w:tab/>
      </w:r>
      <w:r w:rsidRPr="00FF5381">
        <w:rPr>
          <w:rFonts w:ascii="Times New Roman" w:hAnsi="Times New Roman"/>
          <w:sz w:val="28"/>
          <w:szCs w:val="28"/>
        </w:rPr>
        <w:tab/>
        <w:t xml:space="preserve">  </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Research Instrument</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 xml:space="preserve">    </w:t>
      </w:r>
      <w:r w:rsidRPr="00FF5381">
        <w:rPr>
          <w:rFonts w:ascii="Times New Roman" w:hAnsi="Times New Roman"/>
          <w:sz w:val="28"/>
          <w:szCs w:val="28"/>
        </w:rPr>
        <w:tab/>
        <w:t xml:space="preserve">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23</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Validity of the Instrument</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23</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 xml:space="preserve">Reliability of the Instrument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23</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Administration of the Instrument</w:t>
      </w:r>
      <w:r w:rsidRPr="00FF5381">
        <w:rPr>
          <w:rFonts w:ascii="Times New Roman" w:hAnsi="Times New Roman"/>
          <w:sz w:val="28"/>
          <w:szCs w:val="28"/>
        </w:rPr>
        <w:tab/>
        <w:t xml:space="preserve">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24</w:t>
      </w:r>
    </w:p>
    <w:p w:rsidR="00474D1C" w:rsidRPr="00FF5381" w:rsidRDefault="00474D1C" w:rsidP="0047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sz w:val="28"/>
          <w:szCs w:val="28"/>
        </w:rPr>
      </w:pPr>
      <w:r w:rsidRPr="00FF5381">
        <w:rPr>
          <w:rFonts w:ascii="Times New Roman" w:hAnsi="Times New Roman"/>
          <w:sz w:val="28"/>
          <w:szCs w:val="28"/>
        </w:rPr>
        <w:t>Data Analysis Techniques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24</w:t>
      </w:r>
    </w:p>
    <w:p w:rsidR="00474D1C" w:rsidRDefault="00474D1C" w:rsidP="00474D1C">
      <w:pPr>
        <w:spacing w:after="0" w:line="480" w:lineRule="auto"/>
        <w:jc w:val="both"/>
        <w:rPr>
          <w:rFonts w:ascii="Times New Roman" w:hAnsi="Times New Roman"/>
          <w:b/>
          <w:sz w:val="28"/>
          <w:szCs w:val="28"/>
        </w:rPr>
      </w:pPr>
    </w:p>
    <w:p w:rsidR="00474D1C" w:rsidRPr="00FF5381" w:rsidRDefault="00474D1C" w:rsidP="00474D1C">
      <w:pPr>
        <w:spacing w:after="0" w:line="480" w:lineRule="auto"/>
        <w:jc w:val="both"/>
        <w:rPr>
          <w:rFonts w:ascii="Times New Roman" w:hAnsi="Times New Roman"/>
          <w:b/>
          <w:sz w:val="28"/>
          <w:szCs w:val="28"/>
        </w:rPr>
      </w:pPr>
      <w:r w:rsidRPr="00FF5381">
        <w:rPr>
          <w:rFonts w:ascii="Times New Roman" w:hAnsi="Times New Roman"/>
          <w:b/>
          <w:sz w:val="28"/>
          <w:szCs w:val="28"/>
        </w:rPr>
        <w:t xml:space="preserve">CHAPTER FOUR: DATA ANALYSIS AND DISCUSSION </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Distribution of Respondents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25</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Answering of Research Question</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 xml:space="preserve">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26</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Research Question 1</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26</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Research Question 2</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28</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Research Question 3</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29</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Test and Research Hypothesis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30</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Hypothesis 1</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30</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lastRenderedPageBreak/>
        <w:t>Hypothesis 2</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32</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Summary of Findings</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33</w:t>
      </w:r>
    </w:p>
    <w:p w:rsidR="00474D1C" w:rsidRPr="00FF5381" w:rsidRDefault="00474D1C" w:rsidP="00474D1C">
      <w:pPr>
        <w:spacing w:after="0" w:line="480" w:lineRule="auto"/>
        <w:jc w:val="both"/>
        <w:rPr>
          <w:rFonts w:ascii="Times New Roman" w:hAnsi="Times New Roman"/>
          <w:b/>
          <w:sz w:val="28"/>
          <w:szCs w:val="28"/>
        </w:rPr>
      </w:pPr>
      <w:r w:rsidRPr="00FF5381">
        <w:rPr>
          <w:rFonts w:ascii="Times New Roman" w:hAnsi="Times New Roman"/>
          <w:b/>
          <w:sz w:val="28"/>
          <w:szCs w:val="28"/>
        </w:rPr>
        <w:t>CHAPTER FIVE: SUMMARY</w:t>
      </w:r>
      <w:r>
        <w:rPr>
          <w:rFonts w:ascii="Times New Roman" w:hAnsi="Times New Roman"/>
          <w:b/>
          <w:sz w:val="28"/>
          <w:szCs w:val="28"/>
        </w:rPr>
        <w:t>, CONCLUSION AND RECOMMENDATIONS</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 xml:space="preserve">Summary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35</w:t>
      </w:r>
    </w:p>
    <w:p w:rsidR="00474D1C"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Conclusion</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t>35</w:t>
      </w:r>
    </w:p>
    <w:p w:rsidR="00474D1C" w:rsidRPr="00FF5381" w:rsidRDefault="00474D1C" w:rsidP="00474D1C">
      <w:pPr>
        <w:spacing w:after="0" w:line="480" w:lineRule="auto"/>
        <w:jc w:val="both"/>
        <w:rPr>
          <w:rFonts w:ascii="Times New Roman" w:hAnsi="Times New Roman"/>
          <w:sz w:val="28"/>
          <w:szCs w:val="28"/>
        </w:rPr>
      </w:pPr>
      <w:r>
        <w:rPr>
          <w:rFonts w:ascii="Times New Roman" w:hAnsi="Times New Roman"/>
          <w:sz w:val="28"/>
          <w:szCs w:val="28"/>
        </w:rPr>
        <w:t xml:space="preserve">Implication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474D1C"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Recommendation</w:t>
      </w:r>
      <w:r w:rsidRPr="00FF5381">
        <w:rPr>
          <w:rFonts w:ascii="Times New Roman" w:hAnsi="Times New Roman"/>
          <w:sz w:val="28"/>
          <w:szCs w:val="28"/>
        </w:rPr>
        <w:tab/>
      </w:r>
      <w:r w:rsidRPr="00FF538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F5381">
        <w:rPr>
          <w:rFonts w:ascii="Times New Roman" w:hAnsi="Times New Roman"/>
          <w:sz w:val="28"/>
          <w:szCs w:val="28"/>
        </w:rPr>
        <w:t>36</w:t>
      </w:r>
    </w:p>
    <w:p w:rsidR="00474D1C" w:rsidRPr="00FF5381" w:rsidRDefault="00474D1C" w:rsidP="00474D1C">
      <w:pPr>
        <w:spacing w:after="0" w:line="480" w:lineRule="auto"/>
        <w:jc w:val="both"/>
        <w:rPr>
          <w:rFonts w:ascii="Times New Roman" w:hAnsi="Times New Roman"/>
          <w:sz w:val="28"/>
          <w:szCs w:val="28"/>
        </w:rPr>
      </w:pPr>
      <w:r>
        <w:rPr>
          <w:rFonts w:ascii="Times New Roman" w:hAnsi="Times New Roman"/>
          <w:sz w:val="28"/>
          <w:szCs w:val="28"/>
        </w:rPr>
        <w:t xml:space="preserve">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474D1C" w:rsidRPr="00FF5381" w:rsidRDefault="00474D1C" w:rsidP="00474D1C">
      <w:pPr>
        <w:spacing w:after="0" w:line="480" w:lineRule="auto"/>
        <w:jc w:val="both"/>
        <w:rPr>
          <w:rFonts w:ascii="Times New Roman" w:hAnsi="Times New Roman"/>
          <w:sz w:val="28"/>
          <w:szCs w:val="28"/>
        </w:rPr>
      </w:pPr>
      <w:r w:rsidRPr="00FF5381">
        <w:rPr>
          <w:rFonts w:ascii="Times New Roman" w:hAnsi="Times New Roman"/>
          <w:sz w:val="28"/>
          <w:szCs w:val="28"/>
        </w:rPr>
        <w:t xml:space="preserve">Suggestion for Further Studies </w:t>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sidRPr="00FF5381">
        <w:rPr>
          <w:rFonts w:ascii="Times New Roman" w:hAnsi="Times New Roman"/>
          <w:sz w:val="28"/>
          <w:szCs w:val="28"/>
        </w:rPr>
        <w:tab/>
      </w:r>
      <w:r>
        <w:rPr>
          <w:rFonts w:ascii="Times New Roman" w:hAnsi="Times New Roman"/>
          <w:sz w:val="28"/>
          <w:szCs w:val="28"/>
        </w:rPr>
        <w:tab/>
      </w:r>
      <w:r w:rsidRPr="00FF5381">
        <w:rPr>
          <w:rFonts w:ascii="Times New Roman" w:hAnsi="Times New Roman"/>
          <w:sz w:val="28"/>
          <w:szCs w:val="28"/>
        </w:rPr>
        <w:t>37</w:t>
      </w:r>
    </w:p>
    <w:p w:rsidR="00474D1C" w:rsidRPr="00FF5381" w:rsidRDefault="00474D1C" w:rsidP="00474D1C">
      <w:pPr>
        <w:spacing w:after="0" w:line="480" w:lineRule="auto"/>
        <w:jc w:val="both"/>
        <w:rPr>
          <w:rFonts w:ascii="Times New Roman" w:hAnsi="Times New Roman"/>
          <w:b/>
          <w:sz w:val="28"/>
          <w:szCs w:val="28"/>
        </w:rPr>
      </w:pPr>
      <w:r w:rsidRPr="00FF5381">
        <w:rPr>
          <w:rFonts w:ascii="Times New Roman" w:hAnsi="Times New Roman"/>
          <w:b/>
          <w:sz w:val="28"/>
          <w:szCs w:val="28"/>
        </w:rPr>
        <w:t xml:space="preserve">REFERENCES </w:t>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sz w:val="28"/>
          <w:szCs w:val="28"/>
        </w:rPr>
        <w:t>38</w:t>
      </w:r>
    </w:p>
    <w:p w:rsidR="00474D1C" w:rsidRPr="00A9583A" w:rsidRDefault="00474D1C" w:rsidP="00474D1C">
      <w:pPr>
        <w:spacing w:line="480" w:lineRule="auto"/>
        <w:rPr>
          <w:rFonts w:ascii="Times New Roman" w:hAnsi="Times New Roman"/>
          <w:b/>
          <w:sz w:val="24"/>
          <w:szCs w:val="24"/>
        </w:rPr>
      </w:pPr>
      <w:r w:rsidRPr="00FF5381">
        <w:rPr>
          <w:rFonts w:ascii="Times New Roman" w:hAnsi="Times New Roman"/>
          <w:b/>
          <w:sz w:val="28"/>
          <w:szCs w:val="28"/>
        </w:rPr>
        <w:t>QUESTIONNAIRE</w:t>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b/>
          <w:sz w:val="28"/>
          <w:szCs w:val="28"/>
        </w:rPr>
        <w:tab/>
      </w:r>
      <w:r w:rsidRPr="00FF5381">
        <w:rPr>
          <w:rFonts w:ascii="Times New Roman" w:hAnsi="Times New Roman"/>
          <w:sz w:val="28"/>
          <w:szCs w:val="28"/>
        </w:rPr>
        <w:t>42</w:t>
      </w:r>
      <w:r w:rsidRPr="00FF5381">
        <w:rPr>
          <w:rFonts w:ascii="Times New Roman" w:hAnsi="Times New Roman"/>
          <w:b/>
          <w:sz w:val="28"/>
          <w:szCs w:val="28"/>
        </w:rPr>
        <w:t xml:space="preserve"> </w:t>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r w:rsidRPr="00A9583A">
        <w:rPr>
          <w:rFonts w:ascii="Times New Roman" w:hAnsi="Times New Roman"/>
          <w:b/>
          <w:sz w:val="24"/>
          <w:szCs w:val="24"/>
        </w:rPr>
        <w:tab/>
      </w:r>
    </w:p>
    <w:p w:rsidR="00474D1C" w:rsidRDefault="00474D1C">
      <w:pPr>
        <w:rPr>
          <w:rFonts w:ascii="Bookman Old Style" w:hAnsi="Bookman Old Style"/>
          <w:b/>
          <w:sz w:val="28"/>
          <w:szCs w:val="24"/>
        </w:rPr>
      </w:pPr>
      <w:r>
        <w:rPr>
          <w:rFonts w:ascii="Bookman Old Style" w:hAnsi="Bookman Old Style"/>
          <w:b/>
          <w:sz w:val="28"/>
          <w:szCs w:val="24"/>
        </w:rPr>
        <w:br w:type="page"/>
      </w:r>
    </w:p>
    <w:p w:rsidR="00F528C0" w:rsidRPr="00150D4E" w:rsidRDefault="00F528C0" w:rsidP="00150D4E">
      <w:pPr>
        <w:spacing w:after="0" w:line="360" w:lineRule="auto"/>
        <w:jc w:val="center"/>
        <w:rPr>
          <w:rFonts w:ascii="Bookman Old Style" w:hAnsi="Bookman Old Style"/>
          <w:b/>
          <w:sz w:val="28"/>
          <w:szCs w:val="24"/>
        </w:rPr>
      </w:pPr>
      <w:bookmarkStart w:id="0" w:name="_GoBack"/>
      <w:bookmarkEnd w:id="0"/>
      <w:r w:rsidRPr="00150D4E">
        <w:rPr>
          <w:rFonts w:ascii="Bookman Old Style" w:hAnsi="Bookman Old Style"/>
          <w:b/>
          <w:sz w:val="28"/>
          <w:szCs w:val="24"/>
        </w:rPr>
        <w:lastRenderedPageBreak/>
        <w:t>CHAPTER ONE</w:t>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INTRODUCTION</w:t>
      </w: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Background to the Study</w:t>
      </w:r>
    </w:p>
    <w:p w:rsidR="00F528C0" w:rsidRPr="00150D4E" w:rsidRDefault="00F528C0" w:rsidP="00150D4E">
      <w:pPr>
        <w:spacing w:after="0" w:line="360" w:lineRule="auto"/>
        <w:ind w:firstLine="720"/>
        <w:jc w:val="both"/>
        <w:rPr>
          <w:rFonts w:ascii="Bookman Old Style" w:hAnsi="Bookman Old Style"/>
          <w:sz w:val="28"/>
          <w:szCs w:val="24"/>
        </w:rPr>
      </w:pPr>
      <w:r w:rsidRPr="00150D4E">
        <w:rPr>
          <w:rFonts w:ascii="Bookman Old Style" w:hAnsi="Bookman Old Style"/>
          <w:sz w:val="28"/>
          <w:szCs w:val="24"/>
        </w:rPr>
        <w:t xml:space="preserve">Information and technology has a major role to play in forming the new worldwide economy to deliver fast changes in the society. Within the previous decade, ICT has advanced and changed at such a speed, that developing countries have not been able to catch up with the revolution and have been left behind and thus lag in their communication with the developed countries. ICT acts as the foundation stone of the contemporary world; thus, understanding this technology and its fundamental concepts is considered as part of the core of education (UNESCO, 2020). Technology has the potential to renovate the ways of instruction, where and how learning occurs and the roles of students and educators in the instructional process (UNESCO, 2020). ICT is transforming procedures of instructional process by contributing components of strength to learning situations involving virtual environment. It is an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w:t>
      </w:r>
      <w:proofErr w:type="spellEnd"/>
      <w:r w:rsidRPr="00150D4E">
        <w:rPr>
          <w:rFonts w:ascii="Bookman Old Style" w:hAnsi="Bookman Old Style"/>
          <w:sz w:val="28"/>
          <w:szCs w:val="24"/>
        </w:rPr>
        <w:t xml:space="preserve"> and influential instrument for providing educational opportunities; thus, it is difficult to envision future learning situations that are not bolstered by information and communication technology.</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In a developing country like Nigeria, the use of "ICT" in the teaching of Biology should be promoted in all secondary schools, since the national policy on education states that "the broad aims of secondary education within overall National objectives should be preparation or higher education". In specific terms, secondary education should equip students so that they can be able to live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ively</w:t>
      </w:r>
      <w:proofErr w:type="spellEnd"/>
      <w:r w:rsidRPr="00150D4E">
        <w:rPr>
          <w:rFonts w:ascii="Bookman Old Style" w:hAnsi="Bookman Old Style"/>
          <w:sz w:val="28"/>
          <w:szCs w:val="24"/>
        </w:rPr>
        <w:t xml:space="preserve"> in our modern age of science and technology (Ali, </w:t>
      </w:r>
      <w:proofErr w:type="spellStart"/>
      <w:r w:rsidRPr="00150D4E">
        <w:rPr>
          <w:rFonts w:ascii="Bookman Old Style" w:hAnsi="Bookman Old Style"/>
          <w:sz w:val="28"/>
          <w:szCs w:val="24"/>
        </w:rPr>
        <w:lastRenderedPageBreak/>
        <w:t>Haolader</w:t>
      </w:r>
      <w:proofErr w:type="spellEnd"/>
      <w:r w:rsidRPr="00150D4E">
        <w:rPr>
          <w:rFonts w:ascii="Bookman Old Style" w:hAnsi="Bookman Old Style"/>
          <w:sz w:val="28"/>
          <w:szCs w:val="24"/>
        </w:rPr>
        <w:t xml:space="preserve"> &amp; Muhammad, 2019).</w:t>
      </w:r>
      <w:r w:rsidR="004B42ED" w:rsidRPr="00150D4E">
        <w:rPr>
          <w:rFonts w:ascii="Bookman Old Style" w:hAnsi="Bookman Old Style"/>
          <w:sz w:val="28"/>
          <w:szCs w:val="24"/>
        </w:rPr>
        <w:t xml:space="preserve"> </w:t>
      </w:r>
      <w:r w:rsidRPr="00150D4E">
        <w:rPr>
          <w:rFonts w:ascii="Bookman Old Style" w:hAnsi="Bookman Old Style"/>
          <w:sz w:val="28"/>
          <w:szCs w:val="24"/>
        </w:rPr>
        <w:t xml:space="preserve">Information Communication Technology (ICT) has positively transferred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ively</w:t>
      </w:r>
      <w:proofErr w:type="spellEnd"/>
      <w:r w:rsidRPr="00150D4E">
        <w:rPr>
          <w:rFonts w:ascii="Bookman Old Style" w:hAnsi="Bookman Old Style"/>
          <w:sz w:val="28"/>
          <w:szCs w:val="24"/>
        </w:rPr>
        <w:t xml:space="preserve"> and efficiently every aspect of human lives such as Education, Aviation, Agriculture, Manufacturing etc. In Nigeria, it appears that most students and schools lack facilities such as Information Communication Technology facilities, the influence of media devices such as projectors, perhaps may improve the teaching-learning process of the subject, Biology (Sharma, 2019).</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ICT is an acronym Information Communication Technology. They are a diverse set of technological tools and resources used to communicate, and to create, disseminate, store and manage information. These technologies include  computers, the internet, broadcasting technologies(</w:t>
      </w:r>
      <w:r w:rsidR="00FA0B49" w:rsidRPr="00150D4E">
        <w:rPr>
          <w:rFonts w:ascii="Bookman Old Style" w:hAnsi="Bookman Old Style"/>
          <w:sz w:val="28"/>
          <w:szCs w:val="24"/>
        </w:rPr>
        <w:t xml:space="preserve">Radio </w:t>
      </w:r>
      <w:r w:rsidRPr="00150D4E">
        <w:rPr>
          <w:rFonts w:ascii="Bookman Old Style" w:hAnsi="Bookman Old Style"/>
          <w:sz w:val="28"/>
          <w:szCs w:val="24"/>
        </w:rPr>
        <w:t xml:space="preserve">and </w:t>
      </w:r>
      <w:r w:rsidR="00FA0B49" w:rsidRPr="00150D4E">
        <w:rPr>
          <w:rFonts w:ascii="Bookman Old Style" w:hAnsi="Bookman Old Style"/>
          <w:sz w:val="28"/>
          <w:szCs w:val="24"/>
        </w:rPr>
        <w:t>Television</w:t>
      </w:r>
      <w:r w:rsidRPr="00150D4E">
        <w:rPr>
          <w:rFonts w:ascii="Bookman Old Style" w:hAnsi="Bookman Old Style"/>
          <w:sz w:val="28"/>
          <w:szCs w:val="24"/>
        </w:rPr>
        <w:t>), and telephony(</w:t>
      </w:r>
      <w:proofErr w:type="spellStart"/>
      <w:r w:rsidRPr="00150D4E">
        <w:rPr>
          <w:rFonts w:ascii="Bookman Old Style" w:hAnsi="Bookman Old Style"/>
          <w:sz w:val="28"/>
          <w:szCs w:val="24"/>
        </w:rPr>
        <w:t>Volman</w:t>
      </w:r>
      <w:proofErr w:type="spellEnd"/>
      <w:r w:rsidRPr="00150D4E">
        <w:rPr>
          <w:rFonts w:ascii="Bookman Old Style" w:hAnsi="Bookman Old Style"/>
          <w:sz w:val="28"/>
          <w:szCs w:val="24"/>
        </w:rPr>
        <w:t>,</w:t>
      </w:r>
      <w:r w:rsidR="00FA0B49" w:rsidRPr="00150D4E">
        <w:rPr>
          <w:rFonts w:ascii="Bookman Old Style" w:hAnsi="Bookman Old Style"/>
          <w:sz w:val="28"/>
          <w:szCs w:val="24"/>
        </w:rPr>
        <w:t xml:space="preserve"> 2021</w:t>
      </w:r>
      <w:r w:rsidRPr="00150D4E">
        <w:rPr>
          <w:rFonts w:ascii="Bookman Old Style" w:hAnsi="Bookman Old Style"/>
          <w:sz w:val="28"/>
          <w:szCs w:val="24"/>
        </w:rPr>
        <w:t xml:space="preserve">).In recent years, there has been a groundswell of interest in how computers and the internet can best be harnessed to improve the efficiency and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iveness</w:t>
      </w:r>
      <w:proofErr w:type="spellEnd"/>
      <w:r w:rsidRPr="00150D4E">
        <w:rPr>
          <w:rFonts w:ascii="Bookman Old Style" w:hAnsi="Bookman Old Style"/>
          <w:sz w:val="28"/>
          <w:szCs w:val="24"/>
        </w:rPr>
        <w:t xml:space="preserve"> of education at all levels and in both formal and non-formal settings (www.en.m.wikibooks.org). But ICTs are more than just these technologies; older technologies such as the television, radio and telephone which are now given less attention, have a longer and richer history as instructional tools (</w:t>
      </w:r>
      <w:proofErr w:type="spellStart"/>
      <w:r w:rsidRPr="00150D4E">
        <w:rPr>
          <w:rFonts w:ascii="Bookman Old Style" w:hAnsi="Bookman Old Style"/>
          <w:sz w:val="28"/>
          <w:szCs w:val="24"/>
        </w:rPr>
        <w:t>Andoh</w:t>
      </w:r>
      <w:proofErr w:type="spellEnd"/>
      <w:r w:rsidRPr="00150D4E">
        <w:rPr>
          <w:rFonts w:ascii="Bookman Old Style" w:hAnsi="Bookman Old Style"/>
          <w:sz w:val="28"/>
          <w:szCs w:val="24"/>
        </w:rPr>
        <w:t xml:space="preserve">, 2021). </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The use of computers and the internet is still in its infancy in developing countries, if these are used at all, due to limited infrastructure and the attendant high cost of access. ICTs are making dynamic changes in society. They are influencing all aspects of life. The influences are felt more and more at schools. ICTs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 xml:space="preserve">provide both students and teachers with more opportunities in </w:t>
      </w:r>
      <w:r w:rsidRPr="00150D4E">
        <w:rPr>
          <w:rFonts w:ascii="Bookman Old Style" w:hAnsi="Bookman Old Style"/>
          <w:sz w:val="28"/>
          <w:szCs w:val="24"/>
        </w:rPr>
        <w:lastRenderedPageBreak/>
        <w:t xml:space="preserve">adapting teaching and learning to individual needs, society is forcing schools to aptly respond to this technical innovation. </w:t>
      </w:r>
      <w:proofErr w:type="spellStart"/>
      <w:r w:rsidRPr="00150D4E">
        <w:rPr>
          <w:rFonts w:ascii="Bookman Old Style" w:hAnsi="Bookman Old Style"/>
          <w:sz w:val="28"/>
          <w:szCs w:val="24"/>
        </w:rPr>
        <w:t>Tinio</w:t>
      </w:r>
      <w:proofErr w:type="spellEnd"/>
      <w:r w:rsidRPr="00150D4E">
        <w:rPr>
          <w:rFonts w:ascii="Bookman Old Style" w:hAnsi="Bookman Old Style"/>
          <w:sz w:val="28"/>
          <w:szCs w:val="24"/>
        </w:rPr>
        <w:t xml:space="preserve"> (2020), states the potentials of ICTs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in increasing access and improving relevance and quality of education in developing countries. He further stated that ICTs greatly facilitate the acquisition and absorption of knowledge, offering developing countries unprecedented opportunities to enhance educational systems, improve policy formulation and execution, and widen the range of opportunities for biology and the poor. One of the greatest hardships endured by the poor, and by many others, who live in the poorest countries, is their sense of isolation and ICTs can open access to knowledge in ways unimaginable not long ago.</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In Watson’s (2019) description, ICTs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 xml:space="preserve">have revolutionized the way people work today and are now transforming education systems. As a result, if schools train students with yesterday’s skills and technologies, they may not be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w:t>
      </w:r>
      <w:proofErr w:type="spellEnd"/>
      <w:r w:rsidRPr="00150D4E">
        <w:rPr>
          <w:rFonts w:ascii="Bookman Old Style" w:hAnsi="Bookman Old Style"/>
          <w:sz w:val="28"/>
          <w:szCs w:val="24"/>
        </w:rPr>
        <w:t xml:space="preserve"> and fit in tomorrow’s world. This is a sufficient reason for ICTs to win global recognition and attention. For instance, ICTs are dependable tools in facilitating the attainment of one of the Millennium Development Goals (MDGs), which is achievement of Universal Basic Education by the year 2025. Kofi Anan, the former United Nations Secretary General, points out that in order to attain the goal of Universal Primary Education by 2025; we must ensure that information and communication technologies unlock the door of education systems. This indicates the growing demand and increasingly important place that ICTs could receive in education. Since ICTs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 xml:space="preserve">provide greater opportunities for students and </w:t>
      </w:r>
      <w:r w:rsidRPr="00150D4E">
        <w:rPr>
          <w:rFonts w:ascii="Bookman Old Style" w:hAnsi="Bookman Old Style"/>
          <w:sz w:val="28"/>
          <w:szCs w:val="24"/>
        </w:rPr>
        <w:lastRenderedPageBreak/>
        <w:t>teachers to adjust learning and teaching to individual needs, society is forcing schools to give appropriate response to this technical innovation.</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The uses of ICT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is making major differences in the learning of students and teaching approaches. Schools in the western world invested a lot for ICT infrastructures over the last 20 years, and students use computers more often and for a much larger range of applications (</w:t>
      </w:r>
      <w:proofErr w:type="spellStart"/>
      <w:r w:rsidRPr="00150D4E">
        <w:rPr>
          <w:rFonts w:ascii="Bookman Old Style" w:hAnsi="Bookman Old Style"/>
          <w:sz w:val="28"/>
          <w:szCs w:val="24"/>
        </w:rPr>
        <w:t>Volman</w:t>
      </w:r>
      <w:proofErr w:type="spellEnd"/>
      <w:r w:rsidRPr="00150D4E">
        <w:rPr>
          <w:rFonts w:ascii="Bookman Old Style" w:hAnsi="Bookman Old Style"/>
          <w:sz w:val="28"/>
          <w:szCs w:val="24"/>
        </w:rPr>
        <w:t>, 20</w:t>
      </w:r>
      <w:r w:rsidR="00FA0B49" w:rsidRPr="00150D4E">
        <w:rPr>
          <w:rFonts w:ascii="Bookman Old Style" w:hAnsi="Bookman Old Style"/>
          <w:sz w:val="28"/>
          <w:szCs w:val="24"/>
        </w:rPr>
        <w:t>2</w:t>
      </w:r>
      <w:r w:rsidRPr="00150D4E">
        <w:rPr>
          <w:rFonts w:ascii="Bookman Old Style" w:hAnsi="Bookman Old Style"/>
          <w:sz w:val="28"/>
          <w:szCs w:val="24"/>
        </w:rPr>
        <w:t>1). Several studies reveal that students using ICT facilities mostly show higher learning gains than those who do not use.</w:t>
      </w:r>
      <w:r w:rsidR="004B42ED" w:rsidRPr="00150D4E">
        <w:rPr>
          <w:rFonts w:ascii="Bookman Old Style" w:hAnsi="Bookman Old Style"/>
          <w:sz w:val="28"/>
          <w:szCs w:val="24"/>
        </w:rPr>
        <w:t xml:space="preserve"> </w:t>
      </w:r>
      <w:r w:rsidRPr="00150D4E">
        <w:rPr>
          <w:rFonts w:ascii="Bookman Old Style" w:hAnsi="Bookman Old Style"/>
          <w:sz w:val="28"/>
          <w:szCs w:val="24"/>
        </w:rPr>
        <w:t>ICT</w:t>
      </w:r>
      <w:r w:rsidR="00FA0B49" w:rsidRPr="00150D4E">
        <w:rPr>
          <w:rFonts w:ascii="Bookman Old Style" w:hAnsi="Bookman Old Style"/>
          <w:sz w:val="28"/>
          <w:szCs w:val="24"/>
        </w:rPr>
        <w:t xml:space="preserve"> facilities</w:t>
      </w:r>
      <w:r w:rsidRPr="00150D4E">
        <w:rPr>
          <w:rFonts w:ascii="Bookman Old Style" w:hAnsi="Bookman Old Style"/>
          <w:sz w:val="28"/>
          <w:szCs w:val="24"/>
        </w:rPr>
        <w:t xml:space="preserve"> offers an array technical tools that improve the academic experience, creating a potential for variety, diversity and better organization in education. Like all other courses of study, Biology Education offers a creative field on which the opportunities offered by ICT can be explored (Alexander, 2019).</w:t>
      </w:r>
    </w:p>
    <w:p w:rsidR="00227308" w:rsidRPr="00150D4E" w:rsidRDefault="005A513C" w:rsidP="00150D4E">
      <w:pPr>
        <w:spacing w:after="0" w:line="360" w:lineRule="auto"/>
        <w:ind w:firstLine="630"/>
        <w:jc w:val="both"/>
        <w:rPr>
          <w:rFonts w:ascii="Bookman Old Style" w:hAnsi="Bookman Old Style"/>
          <w:sz w:val="28"/>
          <w:szCs w:val="24"/>
        </w:rPr>
      </w:pPr>
      <w:r w:rsidRPr="00150D4E">
        <w:rPr>
          <w:rFonts w:ascii="Bookman Old Style" w:hAnsi="Bookman Old Style"/>
          <w:sz w:val="28"/>
          <w:szCs w:val="24"/>
        </w:rPr>
        <w:t>Biology is the </w:t>
      </w:r>
      <w:hyperlink r:id="rId9" w:tooltip="Science" w:history="1">
        <w:r w:rsidRPr="00150D4E">
          <w:rPr>
            <w:rStyle w:val="Hyperlink"/>
            <w:rFonts w:ascii="Bookman Old Style" w:hAnsi="Bookman Old Style"/>
            <w:color w:val="auto"/>
            <w:sz w:val="28"/>
            <w:szCs w:val="24"/>
            <w:u w:val="none"/>
          </w:rPr>
          <w:t>scientific</w:t>
        </w:r>
      </w:hyperlink>
      <w:r w:rsidRPr="00150D4E">
        <w:rPr>
          <w:rFonts w:ascii="Bookman Old Style" w:hAnsi="Bookman Old Style"/>
          <w:sz w:val="28"/>
          <w:szCs w:val="24"/>
        </w:rPr>
        <w:t> study of life. It is a </w:t>
      </w:r>
      <w:hyperlink r:id="rId10" w:tooltip="Natural science" w:history="1">
        <w:r w:rsidRPr="00150D4E">
          <w:rPr>
            <w:rStyle w:val="Hyperlink"/>
            <w:rFonts w:ascii="Bookman Old Style" w:hAnsi="Bookman Old Style"/>
            <w:color w:val="auto"/>
            <w:sz w:val="28"/>
            <w:szCs w:val="24"/>
            <w:u w:val="none"/>
          </w:rPr>
          <w:t>natural science</w:t>
        </w:r>
      </w:hyperlink>
      <w:r w:rsidRPr="00150D4E">
        <w:rPr>
          <w:rFonts w:ascii="Bookman Old Style" w:hAnsi="Bookman Old Style"/>
          <w:sz w:val="28"/>
          <w:szCs w:val="24"/>
        </w:rPr>
        <w:t> with a broad scope but has several unifying themes that tie it together as a single, coherent field. For instance, all </w:t>
      </w:r>
      <w:hyperlink r:id="rId11" w:tooltip="Organism" w:history="1">
        <w:r w:rsidRPr="00150D4E">
          <w:rPr>
            <w:rStyle w:val="Hyperlink"/>
            <w:rFonts w:ascii="Bookman Old Style" w:hAnsi="Bookman Old Style"/>
            <w:color w:val="auto"/>
            <w:sz w:val="28"/>
            <w:szCs w:val="24"/>
            <w:u w:val="none"/>
          </w:rPr>
          <w:t>organisms</w:t>
        </w:r>
      </w:hyperlink>
      <w:r w:rsidRPr="00150D4E">
        <w:rPr>
          <w:rFonts w:ascii="Bookman Old Style" w:hAnsi="Bookman Old Style"/>
          <w:sz w:val="28"/>
          <w:szCs w:val="24"/>
        </w:rPr>
        <w:t> are made up of </w:t>
      </w:r>
      <w:hyperlink r:id="rId12" w:tooltip="Cell (biology)" w:history="1">
        <w:r w:rsidRPr="00150D4E">
          <w:rPr>
            <w:rStyle w:val="Hyperlink"/>
            <w:rFonts w:ascii="Bookman Old Style" w:hAnsi="Bookman Old Style"/>
            <w:color w:val="auto"/>
            <w:sz w:val="28"/>
            <w:szCs w:val="24"/>
            <w:u w:val="none"/>
          </w:rPr>
          <w:t>cells</w:t>
        </w:r>
      </w:hyperlink>
      <w:r w:rsidRPr="00150D4E">
        <w:rPr>
          <w:rFonts w:ascii="Bookman Old Style" w:hAnsi="Bookman Old Style"/>
          <w:sz w:val="28"/>
          <w:szCs w:val="24"/>
        </w:rPr>
        <w:t> that process hereditary information encoded in </w:t>
      </w:r>
      <w:hyperlink r:id="rId13" w:tooltip="Gene" w:history="1">
        <w:r w:rsidRPr="00150D4E">
          <w:rPr>
            <w:rStyle w:val="Hyperlink"/>
            <w:rFonts w:ascii="Bookman Old Style" w:hAnsi="Bookman Old Style"/>
            <w:color w:val="auto"/>
            <w:sz w:val="28"/>
            <w:szCs w:val="24"/>
            <w:u w:val="none"/>
          </w:rPr>
          <w:t>genes</w:t>
        </w:r>
      </w:hyperlink>
      <w:r w:rsidRPr="00150D4E">
        <w:rPr>
          <w:rFonts w:ascii="Bookman Old Style" w:hAnsi="Bookman Old Style"/>
          <w:sz w:val="28"/>
          <w:szCs w:val="24"/>
        </w:rPr>
        <w:t>, which can be transmitted to future generations. Another major theme is </w:t>
      </w:r>
      <w:hyperlink r:id="rId14" w:tooltip="Evolution" w:history="1">
        <w:r w:rsidRPr="00150D4E">
          <w:rPr>
            <w:rStyle w:val="Hyperlink"/>
            <w:rFonts w:ascii="Bookman Old Style" w:hAnsi="Bookman Old Style"/>
            <w:color w:val="auto"/>
            <w:sz w:val="28"/>
            <w:szCs w:val="24"/>
            <w:u w:val="none"/>
          </w:rPr>
          <w:t>evolution</w:t>
        </w:r>
      </w:hyperlink>
      <w:r w:rsidRPr="00150D4E">
        <w:rPr>
          <w:rFonts w:ascii="Bookman Old Style" w:hAnsi="Bookman Old Style"/>
          <w:sz w:val="28"/>
          <w:szCs w:val="24"/>
        </w:rPr>
        <w:t>, which explains the unity and diversity of life. </w:t>
      </w:r>
      <w:hyperlink r:id="rId15" w:tooltip="Metabolism" w:history="1">
        <w:r w:rsidRPr="00150D4E">
          <w:rPr>
            <w:rStyle w:val="Hyperlink"/>
            <w:rFonts w:ascii="Bookman Old Style" w:hAnsi="Bookman Old Style"/>
            <w:color w:val="auto"/>
            <w:sz w:val="28"/>
            <w:szCs w:val="24"/>
            <w:u w:val="none"/>
          </w:rPr>
          <w:t>Energy processing</w:t>
        </w:r>
      </w:hyperlink>
      <w:r w:rsidRPr="00150D4E">
        <w:rPr>
          <w:rFonts w:ascii="Bookman Old Style" w:hAnsi="Bookman Old Style"/>
          <w:sz w:val="28"/>
          <w:szCs w:val="24"/>
        </w:rPr>
        <w:t> is also important to life as it allows organisms to </w:t>
      </w:r>
      <w:hyperlink r:id="rId16" w:tooltip="Animal locomotion" w:history="1">
        <w:r w:rsidRPr="00150D4E">
          <w:rPr>
            <w:rStyle w:val="Hyperlink"/>
            <w:rFonts w:ascii="Bookman Old Style" w:hAnsi="Bookman Old Style"/>
            <w:color w:val="auto"/>
            <w:sz w:val="28"/>
            <w:szCs w:val="24"/>
            <w:u w:val="none"/>
          </w:rPr>
          <w:t>move</w:t>
        </w:r>
      </w:hyperlink>
      <w:r w:rsidRPr="00150D4E">
        <w:rPr>
          <w:rFonts w:ascii="Bookman Old Style" w:hAnsi="Bookman Old Style"/>
          <w:sz w:val="28"/>
          <w:szCs w:val="24"/>
        </w:rPr>
        <w:t>, grow, and </w:t>
      </w:r>
      <w:hyperlink r:id="rId17" w:tooltip="Reproduce" w:history="1">
        <w:r w:rsidRPr="00150D4E">
          <w:rPr>
            <w:rStyle w:val="Hyperlink"/>
            <w:rFonts w:ascii="Bookman Old Style" w:hAnsi="Bookman Old Style"/>
            <w:color w:val="auto"/>
            <w:sz w:val="28"/>
            <w:szCs w:val="24"/>
            <w:u w:val="none"/>
          </w:rPr>
          <w:t>reproduce</w:t>
        </w:r>
      </w:hyperlink>
      <w:r w:rsidRPr="00150D4E">
        <w:rPr>
          <w:rFonts w:ascii="Bookman Old Style" w:hAnsi="Bookman Old Style"/>
          <w:sz w:val="28"/>
          <w:szCs w:val="24"/>
        </w:rPr>
        <w:t>. </w:t>
      </w:r>
      <w:r w:rsidR="007E0A49" w:rsidRPr="00150D4E">
        <w:rPr>
          <w:rFonts w:ascii="Bookman Old Style" w:hAnsi="Bookman Old Style"/>
          <w:sz w:val="28"/>
          <w:szCs w:val="24"/>
        </w:rPr>
        <w:t xml:space="preserve">Finally, </w:t>
      </w:r>
      <w:r w:rsidRPr="00150D4E">
        <w:rPr>
          <w:rFonts w:ascii="Bookman Old Style" w:hAnsi="Bookman Old Style"/>
          <w:sz w:val="28"/>
          <w:szCs w:val="24"/>
        </w:rPr>
        <w:t>all organisms are able to regulate their own </w:t>
      </w:r>
      <w:hyperlink r:id="rId18" w:tooltip="Internal environment" w:history="1">
        <w:r w:rsidRPr="00150D4E">
          <w:rPr>
            <w:rStyle w:val="Hyperlink"/>
            <w:rFonts w:ascii="Bookman Old Style" w:hAnsi="Bookman Old Style"/>
            <w:color w:val="auto"/>
            <w:sz w:val="28"/>
            <w:szCs w:val="24"/>
            <w:u w:val="none"/>
          </w:rPr>
          <w:t>internal environments</w:t>
        </w:r>
      </w:hyperlink>
      <w:r w:rsidRPr="00150D4E">
        <w:rPr>
          <w:rFonts w:ascii="Bookman Old Style" w:hAnsi="Bookman Old Style"/>
          <w:sz w:val="28"/>
          <w:szCs w:val="24"/>
        </w:rPr>
        <w:t xml:space="preserve">. </w:t>
      </w:r>
    </w:p>
    <w:p w:rsidR="00F528C0" w:rsidRPr="00150D4E" w:rsidRDefault="00AB0EBA" w:rsidP="00150D4E">
      <w:pPr>
        <w:spacing w:after="0" w:line="360" w:lineRule="auto"/>
        <w:ind w:firstLine="630"/>
        <w:jc w:val="both"/>
        <w:rPr>
          <w:rFonts w:ascii="Bookman Old Style" w:hAnsi="Bookman Old Style"/>
          <w:sz w:val="28"/>
          <w:szCs w:val="24"/>
        </w:rPr>
      </w:pPr>
      <w:r w:rsidRPr="00150D4E">
        <w:rPr>
          <w:rFonts w:ascii="Bookman Old Style" w:hAnsi="Bookman Old Style"/>
          <w:sz w:val="28"/>
          <w:szCs w:val="24"/>
        </w:rPr>
        <w:t xml:space="preserve">Wikipedia, (2017), </w:t>
      </w:r>
      <w:hyperlink r:id="rId19" w:tooltip="Biologist" w:history="1">
        <w:r w:rsidR="005A513C" w:rsidRPr="00150D4E">
          <w:rPr>
            <w:rStyle w:val="Hyperlink"/>
            <w:rFonts w:ascii="Bookman Old Style" w:hAnsi="Bookman Old Style"/>
            <w:color w:val="auto"/>
            <w:sz w:val="28"/>
            <w:szCs w:val="24"/>
            <w:u w:val="none"/>
          </w:rPr>
          <w:t>Biologists</w:t>
        </w:r>
      </w:hyperlink>
      <w:r w:rsidR="005A513C" w:rsidRPr="00150D4E">
        <w:rPr>
          <w:rFonts w:ascii="Bookman Old Style" w:hAnsi="Bookman Old Style"/>
          <w:sz w:val="28"/>
          <w:szCs w:val="24"/>
        </w:rPr>
        <w:t xml:space="preserve"> are able to study </w:t>
      </w:r>
      <w:proofErr w:type="spellStart"/>
      <w:r w:rsidR="005A513C" w:rsidRPr="00150D4E">
        <w:rPr>
          <w:rFonts w:ascii="Bookman Old Style" w:hAnsi="Bookman Old Style"/>
          <w:sz w:val="28"/>
          <w:szCs w:val="24"/>
        </w:rPr>
        <w:t>ife</w:t>
      </w:r>
      <w:proofErr w:type="spellEnd"/>
      <w:r w:rsidR="005A513C" w:rsidRPr="00150D4E">
        <w:rPr>
          <w:rFonts w:ascii="Bookman Old Style" w:hAnsi="Bookman Old Style"/>
          <w:sz w:val="28"/>
          <w:szCs w:val="24"/>
        </w:rPr>
        <w:t xml:space="preserve"> at multiple </w:t>
      </w:r>
      <w:hyperlink r:id="rId20" w:tooltip="Biological organisation" w:history="1">
        <w:r w:rsidR="005A513C" w:rsidRPr="00150D4E">
          <w:rPr>
            <w:rStyle w:val="Hyperlink"/>
            <w:rFonts w:ascii="Bookman Old Style" w:hAnsi="Bookman Old Style"/>
            <w:color w:val="auto"/>
            <w:sz w:val="28"/>
            <w:szCs w:val="24"/>
            <w:u w:val="none"/>
          </w:rPr>
          <w:t>levels of organization</w:t>
        </w:r>
      </w:hyperlink>
      <w:r w:rsidR="005A513C" w:rsidRPr="00150D4E">
        <w:rPr>
          <w:rFonts w:ascii="Bookman Old Style" w:hAnsi="Bookman Old Style"/>
          <w:sz w:val="28"/>
          <w:szCs w:val="24"/>
        </w:rPr>
        <w:t>,</w:t>
      </w:r>
      <w:hyperlink r:id="rId21" w:anchor="cite_note-urry2017a-1" w:history="1"/>
      <w:r w:rsidRPr="00150D4E">
        <w:rPr>
          <w:rFonts w:ascii="Bookman Old Style" w:hAnsi="Bookman Old Style"/>
          <w:sz w:val="28"/>
          <w:szCs w:val="24"/>
        </w:rPr>
        <w:t xml:space="preserve"> from </w:t>
      </w:r>
      <w:r w:rsidR="005A513C" w:rsidRPr="00150D4E">
        <w:rPr>
          <w:rFonts w:ascii="Bookman Old Style" w:hAnsi="Bookman Old Style"/>
          <w:sz w:val="28"/>
          <w:szCs w:val="24"/>
        </w:rPr>
        <w:t>the </w:t>
      </w:r>
      <w:hyperlink r:id="rId22" w:tooltip="Molecular biology" w:history="1">
        <w:r w:rsidR="00227308" w:rsidRPr="00150D4E">
          <w:rPr>
            <w:rStyle w:val="Hyperlink"/>
            <w:rFonts w:ascii="Bookman Old Style" w:hAnsi="Bookman Old Style"/>
            <w:color w:val="auto"/>
            <w:sz w:val="28"/>
            <w:szCs w:val="24"/>
            <w:u w:val="none"/>
          </w:rPr>
          <w:t xml:space="preserve">Molecular </w:t>
        </w:r>
        <w:r w:rsidR="007E0A49" w:rsidRPr="00150D4E">
          <w:rPr>
            <w:rStyle w:val="Hyperlink"/>
            <w:rFonts w:ascii="Bookman Old Style" w:hAnsi="Bookman Old Style"/>
            <w:color w:val="auto"/>
            <w:sz w:val="28"/>
            <w:szCs w:val="24"/>
            <w:u w:val="none"/>
          </w:rPr>
          <w:t>Biology</w:t>
        </w:r>
      </w:hyperlink>
      <w:r w:rsidR="007E0A49" w:rsidRPr="00150D4E">
        <w:rPr>
          <w:rFonts w:ascii="Bookman Old Style" w:hAnsi="Bookman Old Style"/>
          <w:sz w:val="28"/>
          <w:szCs w:val="24"/>
        </w:rPr>
        <w:t> </w:t>
      </w:r>
      <w:r w:rsidR="005A513C" w:rsidRPr="00150D4E">
        <w:rPr>
          <w:rFonts w:ascii="Bookman Old Style" w:hAnsi="Bookman Old Style"/>
          <w:sz w:val="28"/>
          <w:szCs w:val="24"/>
        </w:rPr>
        <w:t>of a cell to the </w:t>
      </w:r>
      <w:hyperlink r:id="rId23" w:tooltip="Anatomy" w:history="1">
        <w:r w:rsidR="005A513C" w:rsidRPr="00150D4E">
          <w:rPr>
            <w:rStyle w:val="Hyperlink"/>
            <w:rFonts w:ascii="Bookman Old Style" w:hAnsi="Bookman Old Style"/>
            <w:color w:val="auto"/>
            <w:sz w:val="28"/>
            <w:szCs w:val="24"/>
            <w:u w:val="none"/>
          </w:rPr>
          <w:t>anatomy</w:t>
        </w:r>
      </w:hyperlink>
      <w:r w:rsidR="005A513C" w:rsidRPr="00150D4E">
        <w:rPr>
          <w:rFonts w:ascii="Bookman Old Style" w:hAnsi="Bookman Old Style"/>
          <w:sz w:val="28"/>
          <w:szCs w:val="24"/>
        </w:rPr>
        <w:t> and </w:t>
      </w:r>
      <w:hyperlink r:id="rId24" w:tooltip="Physiology" w:history="1">
        <w:r w:rsidR="005A513C" w:rsidRPr="00150D4E">
          <w:rPr>
            <w:rStyle w:val="Hyperlink"/>
            <w:rFonts w:ascii="Bookman Old Style" w:hAnsi="Bookman Old Style"/>
            <w:color w:val="auto"/>
            <w:sz w:val="28"/>
            <w:szCs w:val="24"/>
            <w:u w:val="none"/>
          </w:rPr>
          <w:t>physiology</w:t>
        </w:r>
      </w:hyperlink>
      <w:r w:rsidR="005A513C" w:rsidRPr="00150D4E">
        <w:rPr>
          <w:rFonts w:ascii="Bookman Old Style" w:hAnsi="Bookman Old Style"/>
          <w:sz w:val="28"/>
          <w:szCs w:val="24"/>
        </w:rPr>
        <w:t> of plants and animals, and evolution of populations. Hence, there are multiple </w:t>
      </w:r>
      <w:proofErr w:type="spellStart"/>
      <w:r w:rsidR="005858FE">
        <w:fldChar w:fldCharType="begin"/>
      </w:r>
      <w:r w:rsidR="005858FE">
        <w:instrText xml:space="preserve"> HYPERLINK "https://en.wikipedia.org/wiki/Outline_of_biology" \l "Branches" \o "Outline of biology" </w:instrText>
      </w:r>
      <w:r w:rsidR="005858FE">
        <w:fldChar w:fldCharType="separate"/>
      </w:r>
      <w:r w:rsidR="005A513C" w:rsidRPr="00150D4E">
        <w:rPr>
          <w:rStyle w:val="Hyperlink"/>
          <w:rFonts w:ascii="Bookman Old Style" w:hAnsi="Bookman Old Style"/>
          <w:color w:val="auto"/>
          <w:sz w:val="28"/>
          <w:szCs w:val="24"/>
          <w:u w:val="none"/>
        </w:rPr>
        <w:t>subdisciplines</w:t>
      </w:r>
      <w:proofErr w:type="spellEnd"/>
      <w:r w:rsidR="005A513C" w:rsidRPr="00150D4E">
        <w:rPr>
          <w:rStyle w:val="Hyperlink"/>
          <w:rFonts w:ascii="Bookman Old Style" w:hAnsi="Bookman Old Style"/>
          <w:color w:val="auto"/>
          <w:sz w:val="28"/>
          <w:szCs w:val="24"/>
          <w:u w:val="none"/>
        </w:rPr>
        <w:t xml:space="preserve"> within biology</w:t>
      </w:r>
      <w:r w:rsidR="005858FE">
        <w:rPr>
          <w:rStyle w:val="Hyperlink"/>
          <w:rFonts w:ascii="Bookman Old Style" w:hAnsi="Bookman Old Style"/>
          <w:color w:val="auto"/>
          <w:sz w:val="28"/>
          <w:szCs w:val="24"/>
          <w:u w:val="none"/>
        </w:rPr>
        <w:fldChar w:fldCharType="end"/>
      </w:r>
      <w:r w:rsidR="005A513C" w:rsidRPr="00150D4E">
        <w:rPr>
          <w:rFonts w:ascii="Bookman Old Style" w:hAnsi="Bookman Old Style"/>
          <w:sz w:val="28"/>
          <w:szCs w:val="24"/>
        </w:rPr>
        <w:t xml:space="preserve">, </w:t>
      </w:r>
      <w:r w:rsidR="005A513C" w:rsidRPr="00150D4E">
        <w:rPr>
          <w:rFonts w:ascii="Bookman Old Style" w:hAnsi="Bookman Old Style"/>
          <w:sz w:val="28"/>
          <w:szCs w:val="24"/>
        </w:rPr>
        <w:lastRenderedPageBreak/>
        <w:t>each defined by the nature of their </w:t>
      </w:r>
      <w:hyperlink r:id="rId25" w:tooltip="Research question" w:history="1">
        <w:r w:rsidR="005A513C" w:rsidRPr="00150D4E">
          <w:rPr>
            <w:rStyle w:val="Hyperlink"/>
            <w:rFonts w:ascii="Bookman Old Style" w:hAnsi="Bookman Old Style"/>
            <w:color w:val="auto"/>
            <w:sz w:val="28"/>
            <w:szCs w:val="24"/>
            <w:u w:val="none"/>
          </w:rPr>
          <w:t>research questions</w:t>
        </w:r>
      </w:hyperlink>
      <w:r w:rsidR="005A513C" w:rsidRPr="00150D4E">
        <w:rPr>
          <w:rFonts w:ascii="Bookman Old Style" w:hAnsi="Bookman Old Style"/>
          <w:sz w:val="28"/>
          <w:szCs w:val="24"/>
        </w:rPr>
        <w:t> and</w:t>
      </w:r>
      <w:r w:rsidRPr="00150D4E">
        <w:rPr>
          <w:rFonts w:ascii="Bookman Old Style" w:hAnsi="Bookman Old Style"/>
          <w:sz w:val="28"/>
          <w:szCs w:val="24"/>
        </w:rPr>
        <w:t xml:space="preserve"> </w:t>
      </w:r>
      <w:r w:rsidR="005A513C" w:rsidRPr="00150D4E">
        <w:rPr>
          <w:rFonts w:ascii="Bookman Old Style" w:hAnsi="Bookman Old Style"/>
          <w:sz w:val="28"/>
          <w:szCs w:val="24"/>
        </w:rPr>
        <w:t xml:space="preserve"> the </w:t>
      </w:r>
      <w:hyperlink r:id="rId26" w:tooltip="List of research methods in biology" w:history="1">
        <w:r w:rsidR="005A513C" w:rsidRPr="00150D4E">
          <w:rPr>
            <w:rStyle w:val="Hyperlink"/>
            <w:rFonts w:ascii="Bookman Old Style" w:hAnsi="Bookman Old Style"/>
            <w:color w:val="auto"/>
            <w:sz w:val="28"/>
            <w:szCs w:val="24"/>
            <w:u w:val="none"/>
          </w:rPr>
          <w:t>tools</w:t>
        </w:r>
      </w:hyperlink>
      <w:r w:rsidR="005A513C" w:rsidRPr="00150D4E">
        <w:rPr>
          <w:rFonts w:ascii="Bookman Old Style" w:hAnsi="Bookman Old Style"/>
          <w:sz w:val="28"/>
          <w:szCs w:val="24"/>
        </w:rPr>
        <w:t> that they use. Like other scientists, biologists use the </w:t>
      </w:r>
      <w:hyperlink r:id="rId27" w:tooltip="Scientific method" w:history="1">
        <w:r w:rsidRPr="00150D4E">
          <w:rPr>
            <w:rStyle w:val="Hyperlink"/>
            <w:rFonts w:ascii="Bookman Old Style" w:hAnsi="Bookman Old Style"/>
            <w:color w:val="auto"/>
            <w:sz w:val="28"/>
            <w:szCs w:val="24"/>
            <w:u w:val="none"/>
          </w:rPr>
          <w:t xml:space="preserve">scientific </w:t>
        </w:r>
        <w:r w:rsidR="005A513C" w:rsidRPr="00150D4E">
          <w:rPr>
            <w:rStyle w:val="Hyperlink"/>
            <w:rFonts w:ascii="Bookman Old Style" w:hAnsi="Bookman Old Style"/>
            <w:color w:val="auto"/>
            <w:sz w:val="28"/>
            <w:szCs w:val="24"/>
            <w:u w:val="none"/>
          </w:rPr>
          <w:t>method</w:t>
        </w:r>
      </w:hyperlink>
      <w:r w:rsidR="005A513C" w:rsidRPr="00150D4E">
        <w:rPr>
          <w:rFonts w:ascii="Bookman Old Style" w:hAnsi="Bookman Old Style"/>
          <w:sz w:val="28"/>
          <w:szCs w:val="24"/>
        </w:rPr>
        <w:t> to make </w:t>
      </w:r>
      <w:hyperlink r:id="rId28" w:tooltip="Observation" w:history="1">
        <w:r w:rsidR="005A513C" w:rsidRPr="00150D4E">
          <w:rPr>
            <w:rStyle w:val="Hyperlink"/>
            <w:rFonts w:ascii="Bookman Old Style" w:hAnsi="Bookman Old Style"/>
            <w:color w:val="auto"/>
            <w:sz w:val="28"/>
            <w:szCs w:val="24"/>
            <w:u w:val="none"/>
          </w:rPr>
          <w:t>observations</w:t>
        </w:r>
      </w:hyperlink>
      <w:r w:rsidR="005A513C" w:rsidRPr="00150D4E">
        <w:rPr>
          <w:rFonts w:ascii="Bookman Old Style" w:hAnsi="Bookman Old Style"/>
          <w:sz w:val="28"/>
          <w:szCs w:val="24"/>
        </w:rPr>
        <w:t>, pose questions, generate </w:t>
      </w:r>
      <w:hyperlink r:id="rId29" w:tooltip="Hypothesis" w:history="1">
        <w:r w:rsidR="005A513C" w:rsidRPr="00150D4E">
          <w:rPr>
            <w:rStyle w:val="Hyperlink"/>
            <w:rFonts w:ascii="Bookman Old Style" w:hAnsi="Bookman Old Style"/>
            <w:color w:val="auto"/>
            <w:sz w:val="28"/>
            <w:szCs w:val="24"/>
            <w:u w:val="none"/>
          </w:rPr>
          <w:t>hypotheses</w:t>
        </w:r>
      </w:hyperlink>
      <w:r w:rsidR="005A513C" w:rsidRPr="00150D4E">
        <w:rPr>
          <w:rFonts w:ascii="Bookman Old Style" w:hAnsi="Bookman Old Style"/>
          <w:sz w:val="28"/>
          <w:szCs w:val="24"/>
        </w:rPr>
        <w:t>, perform experiments, and form conclusions about the world around them. Life on Earth, which emerged more than 3.7 billion years ago,</w:t>
      </w:r>
      <w:hyperlink r:id="rId30" w:anchor="cite_note-Pearce_343%E2%80%93364-10" w:history="1"/>
      <w:r w:rsidR="005A513C" w:rsidRPr="00150D4E">
        <w:rPr>
          <w:rFonts w:ascii="Bookman Old Style" w:hAnsi="Bookman Old Style"/>
          <w:sz w:val="28"/>
          <w:szCs w:val="24"/>
        </w:rPr>
        <w:t xml:space="preserve">  is immensely diverse. Biologists have sought to study and classify the various forms of life, from </w:t>
      </w:r>
      <w:hyperlink r:id="rId31" w:tooltip="Prokaryotic" w:history="1">
        <w:r w:rsidR="005A513C" w:rsidRPr="00150D4E">
          <w:rPr>
            <w:rStyle w:val="Hyperlink"/>
            <w:rFonts w:ascii="Bookman Old Style" w:hAnsi="Bookman Old Style"/>
            <w:color w:val="auto"/>
            <w:sz w:val="28"/>
            <w:szCs w:val="24"/>
            <w:u w:val="none"/>
          </w:rPr>
          <w:t>prokaryotic</w:t>
        </w:r>
      </w:hyperlink>
      <w:r w:rsidR="005A513C" w:rsidRPr="00150D4E">
        <w:rPr>
          <w:rFonts w:ascii="Bookman Old Style" w:hAnsi="Bookman Old Style"/>
          <w:sz w:val="28"/>
          <w:szCs w:val="24"/>
        </w:rPr>
        <w:t> organisms such as </w:t>
      </w:r>
      <w:proofErr w:type="spellStart"/>
      <w:r w:rsidR="003D5926" w:rsidRPr="00150D4E">
        <w:rPr>
          <w:sz w:val="26"/>
        </w:rPr>
        <w:fldChar w:fldCharType="begin"/>
      </w:r>
      <w:r w:rsidR="003D5926" w:rsidRPr="00150D4E">
        <w:rPr>
          <w:sz w:val="26"/>
        </w:rPr>
        <w:instrText xml:space="preserve"> HYPERLINK "https://en.wikipedia.org/wiki/Archaea" \o "Archaea" </w:instrText>
      </w:r>
      <w:r w:rsidR="003D5926" w:rsidRPr="00150D4E">
        <w:rPr>
          <w:sz w:val="26"/>
        </w:rPr>
        <w:fldChar w:fldCharType="separate"/>
      </w:r>
      <w:r w:rsidR="005A513C" w:rsidRPr="00150D4E">
        <w:rPr>
          <w:rStyle w:val="Hyperlink"/>
          <w:rFonts w:ascii="Bookman Old Style" w:hAnsi="Bookman Old Style"/>
          <w:color w:val="auto"/>
          <w:sz w:val="28"/>
          <w:szCs w:val="24"/>
          <w:u w:val="none"/>
        </w:rPr>
        <w:t>archaea</w:t>
      </w:r>
      <w:proofErr w:type="spellEnd"/>
      <w:r w:rsidR="003D5926" w:rsidRPr="00150D4E">
        <w:rPr>
          <w:rStyle w:val="Hyperlink"/>
          <w:rFonts w:ascii="Bookman Old Style" w:hAnsi="Bookman Old Style"/>
          <w:color w:val="auto"/>
          <w:sz w:val="28"/>
          <w:szCs w:val="24"/>
          <w:u w:val="none"/>
        </w:rPr>
        <w:fldChar w:fldCharType="end"/>
      </w:r>
      <w:r w:rsidR="005A513C" w:rsidRPr="00150D4E">
        <w:rPr>
          <w:rFonts w:ascii="Bookman Old Style" w:hAnsi="Bookman Old Style"/>
          <w:sz w:val="28"/>
          <w:szCs w:val="24"/>
        </w:rPr>
        <w:t> a</w:t>
      </w:r>
      <w:r w:rsidRPr="00150D4E">
        <w:rPr>
          <w:rFonts w:ascii="Bookman Old Style" w:hAnsi="Bookman Old Style"/>
          <w:sz w:val="28"/>
          <w:szCs w:val="24"/>
        </w:rPr>
        <w:t xml:space="preserve">nd bacteria </w:t>
      </w:r>
      <w:r w:rsidR="005A513C" w:rsidRPr="00150D4E">
        <w:rPr>
          <w:rFonts w:ascii="Bookman Old Style" w:hAnsi="Bookman Old Style"/>
          <w:sz w:val="28"/>
          <w:szCs w:val="24"/>
        </w:rPr>
        <w:t>to</w:t>
      </w:r>
      <w:r w:rsidRPr="00150D4E">
        <w:rPr>
          <w:rFonts w:ascii="Bookman Old Style" w:hAnsi="Bookman Old Style"/>
          <w:sz w:val="28"/>
          <w:szCs w:val="24"/>
        </w:rPr>
        <w:t xml:space="preserve"> </w:t>
      </w:r>
      <w:hyperlink r:id="rId32" w:tooltip="Eukaryote" w:history="1">
        <w:r w:rsidR="005A513C" w:rsidRPr="00150D4E">
          <w:rPr>
            <w:rStyle w:val="Hyperlink"/>
            <w:rFonts w:ascii="Bookman Old Style" w:hAnsi="Bookman Old Style"/>
            <w:color w:val="auto"/>
            <w:sz w:val="28"/>
            <w:szCs w:val="24"/>
            <w:u w:val="none"/>
          </w:rPr>
          <w:t>eukaryotic</w:t>
        </w:r>
      </w:hyperlink>
      <w:r w:rsidR="005A513C" w:rsidRPr="00150D4E">
        <w:rPr>
          <w:rFonts w:ascii="Bookman Old Style" w:hAnsi="Bookman Old Style"/>
          <w:sz w:val="28"/>
          <w:szCs w:val="24"/>
        </w:rPr>
        <w:t> organisms such as </w:t>
      </w:r>
      <w:proofErr w:type="spellStart"/>
      <w:r w:rsidR="005A513C" w:rsidRPr="00150D4E">
        <w:rPr>
          <w:rFonts w:ascii="Bookman Old Style" w:hAnsi="Bookman Old Style"/>
          <w:sz w:val="28"/>
          <w:szCs w:val="24"/>
        </w:rPr>
        <w:fldChar w:fldCharType="begin"/>
      </w:r>
      <w:r w:rsidR="005A513C" w:rsidRPr="00150D4E">
        <w:rPr>
          <w:rFonts w:ascii="Bookman Old Style" w:hAnsi="Bookman Old Style"/>
          <w:sz w:val="28"/>
          <w:szCs w:val="24"/>
        </w:rPr>
        <w:instrText xml:space="preserve"> HYPERLINK "https://en.wikipedia.org/wiki/Protist" \o "Protist" </w:instrText>
      </w:r>
      <w:r w:rsidR="005A513C" w:rsidRPr="00150D4E">
        <w:rPr>
          <w:rFonts w:ascii="Bookman Old Style" w:hAnsi="Bookman Old Style"/>
          <w:sz w:val="28"/>
          <w:szCs w:val="24"/>
        </w:rPr>
        <w:fldChar w:fldCharType="separate"/>
      </w:r>
      <w:r w:rsidR="005A513C" w:rsidRPr="00150D4E">
        <w:rPr>
          <w:rStyle w:val="Hyperlink"/>
          <w:rFonts w:ascii="Bookman Old Style" w:hAnsi="Bookman Old Style"/>
          <w:color w:val="auto"/>
          <w:sz w:val="28"/>
          <w:szCs w:val="24"/>
          <w:u w:val="none"/>
        </w:rPr>
        <w:t>protists</w:t>
      </w:r>
      <w:proofErr w:type="spellEnd"/>
      <w:r w:rsidR="005A513C" w:rsidRPr="00150D4E">
        <w:rPr>
          <w:rFonts w:ascii="Bookman Old Style" w:hAnsi="Bookman Old Style"/>
          <w:sz w:val="28"/>
          <w:szCs w:val="24"/>
        </w:rPr>
        <w:fldChar w:fldCharType="end"/>
      </w:r>
      <w:r w:rsidR="005A513C" w:rsidRPr="00150D4E">
        <w:rPr>
          <w:rFonts w:ascii="Bookman Old Style" w:hAnsi="Bookman Old Style"/>
          <w:sz w:val="28"/>
          <w:szCs w:val="24"/>
        </w:rPr>
        <w:t>, fungi, plants, and animals. These various organisms contribute to the </w:t>
      </w:r>
      <w:hyperlink r:id="rId33" w:tooltip="Biodiversity" w:history="1">
        <w:r w:rsidR="005A513C" w:rsidRPr="00150D4E">
          <w:rPr>
            <w:rStyle w:val="Hyperlink"/>
            <w:rFonts w:ascii="Bookman Old Style" w:hAnsi="Bookman Old Style"/>
            <w:color w:val="auto"/>
            <w:sz w:val="28"/>
            <w:szCs w:val="24"/>
            <w:u w:val="none"/>
          </w:rPr>
          <w:t>biodiversity</w:t>
        </w:r>
      </w:hyperlink>
      <w:r w:rsidR="005A513C" w:rsidRPr="00150D4E">
        <w:rPr>
          <w:rFonts w:ascii="Bookman Old Style" w:hAnsi="Bookman Old Style"/>
          <w:sz w:val="28"/>
          <w:szCs w:val="24"/>
        </w:rPr>
        <w:t> of an </w:t>
      </w:r>
      <w:hyperlink r:id="rId34" w:tooltip="Ecosystem" w:history="1">
        <w:r w:rsidR="005A513C" w:rsidRPr="00150D4E">
          <w:rPr>
            <w:rStyle w:val="Hyperlink"/>
            <w:rFonts w:ascii="Bookman Old Style" w:hAnsi="Bookman Old Style"/>
            <w:color w:val="auto"/>
            <w:sz w:val="28"/>
            <w:szCs w:val="24"/>
            <w:u w:val="none"/>
          </w:rPr>
          <w:t>ecosystem</w:t>
        </w:r>
      </w:hyperlink>
      <w:r w:rsidR="005A513C" w:rsidRPr="00150D4E">
        <w:rPr>
          <w:rFonts w:ascii="Bookman Old Style" w:hAnsi="Bookman Old Style"/>
          <w:sz w:val="28"/>
          <w:szCs w:val="24"/>
        </w:rPr>
        <w:t>, where they play specialized roles in the </w:t>
      </w:r>
      <w:hyperlink r:id="rId35" w:tooltip="Biogeochemical cycle" w:history="1">
        <w:r w:rsidR="005A513C" w:rsidRPr="00150D4E">
          <w:rPr>
            <w:rStyle w:val="Hyperlink"/>
            <w:rFonts w:ascii="Bookman Old Style" w:hAnsi="Bookman Old Style"/>
            <w:color w:val="auto"/>
            <w:sz w:val="28"/>
            <w:szCs w:val="24"/>
            <w:u w:val="none"/>
          </w:rPr>
          <w:t>cycling</w:t>
        </w:r>
      </w:hyperlink>
      <w:r w:rsidR="005A513C" w:rsidRPr="00150D4E">
        <w:rPr>
          <w:rFonts w:ascii="Bookman Old Style" w:hAnsi="Bookman Old Style"/>
          <w:sz w:val="28"/>
          <w:szCs w:val="24"/>
        </w:rPr>
        <w:t> of </w:t>
      </w:r>
      <w:hyperlink r:id="rId36" w:tooltip="Nutrient" w:history="1">
        <w:r w:rsidR="005A513C" w:rsidRPr="00150D4E">
          <w:rPr>
            <w:rStyle w:val="Hyperlink"/>
            <w:rFonts w:ascii="Bookman Old Style" w:hAnsi="Bookman Old Style"/>
            <w:color w:val="auto"/>
            <w:sz w:val="28"/>
            <w:szCs w:val="24"/>
            <w:u w:val="none"/>
          </w:rPr>
          <w:t>nutrients</w:t>
        </w:r>
      </w:hyperlink>
      <w:r w:rsidR="005A513C" w:rsidRPr="00150D4E">
        <w:rPr>
          <w:rFonts w:ascii="Bookman Old Style" w:hAnsi="Bookman Old Style"/>
          <w:sz w:val="28"/>
          <w:szCs w:val="24"/>
        </w:rPr>
        <w:t> and energy through their </w:t>
      </w:r>
      <w:hyperlink r:id="rId37" w:tooltip="Biophysical environment" w:history="1">
        <w:r w:rsidR="005A513C" w:rsidRPr="00150D4E">
          <w:rPr>
            <w:rStyle w:val="Hyperlink"/>
            <w:rFonts w:ascii="Bookman Old Style" w:hAnsi="Bookman Old Style"/>
            <w:color w:val="auto"/>
            <w:sz w:val="28"/>
            <w:szCs w:val="24"/>
            <w:u w:val="none"/>
          </w:rPr>
          <w:t>biophysical environment</w:t>
        </w:r>
      </w:hyperlink>
      <w:r w:rsidR="005A513C" w:rsidRPr="00150D4E">
        <w:rPr>
          <w:rFonts w:ascii="Bookman Old Style" w:hAnsi="Bookman Old Style"/>
          <w:sz w:val="28"/>
          <w:szCs w:val="24"/>
        </w:rPr>
        <w:t>.</w:t>
      </w:r>
      <w:r w:rsidR="007E0A49" w:rsidRPr="00150D4E">
        <w:rPr>
          <w:rFonts w:ascii="Bookman Old Style" w:hAnsi="Bookman Old Style"/>
          <w:sz w:val="28"/>
          <w:szCs w:val="24"/>
        </w:rPr>
        <w:t xml:space="preserve"> </w:t>
      </w:r>
      <w:r w:rsidR="00F528C0" w:rsidRPr="00150D4E">
        <w:rPr>
          <w:rFonts w:ascii="Bookman Old Style" w:hAnsi="Bookman Old Style"/>
          <w:sz w:val="28"/>
          <w:szCs w:val="24"/>
        </w:rPr>
        <w:t>Biology is a widely studied subject. The knowledge of it calls for a balanced secondary school education. Biology as a school subject may be a factor in improving the lives of students and their immediate environment.</w:t>
      </w:r>
      <w:r w:rsidR="007E0A49" w:rsidRPr="00150D4E">
        <w:rPr>
          <w:rFonts w:ascii="Bookman Old Style" w:hAnsi="Bookman Old Style"/>
          <w:sz w:val="28"/>
          <w:szCs w:val="24"/>
        </w:rPr>
        <w:t xml:space="preserve"> </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sz w:val="28"/>
          <w:szCs w:val="24"/>
        </w:rPr>
        <w:tab/>
      </w:r>
      <w:r w:rsidR="004B42ED" w:rsidRPr="00150D4E">
        <w:rPr>
          <w:rFonts w:ascii="Bookman Old Style" w:hAnsi="Bookman Old Style"/>
          <w:sz w:val="28"/>
          <w:szCs w:val="24"/>
        </w:rPr>
        <w:t xml:space="preserve">Cotton, (2021) </w:t>
      </w:r>
      <w:r w:rsidRPr="00150D4E">
        <w:rPr>
          <w:rFonts w:ascii="Bookman Old Style" w:hAnsi="Bookman Old Style"/>
          <w:color w:val="181717"/>
          <w:sz w:val="28"/>
          <w:szCs w:val="24"/>
        </w:rPr>
        <w:t>Some of the students believed that Biology as a subject is very difficult; because of the manner most biology teachers present it to the students. Learning of Biology can be made easier and more fun by integrating ICT tools in instructional strategies for teaching Biology.</w:t>
      </w:r>
      <w:r w:rsidR="00FA0B49" w:rsidRPr="00150D4E">
        <w:rPr>
          <w:rFonts w:ascii="Bookman Old Style" w:hAnsi="Bookman Old Style"/>
          <w:color w:val="181717"/>
          <w:sz w:val="28"/>
          <w:szCs w:val="24"/>
        </w:rPr>
        <w:t xml:space="preserve"> </w:t>
      </w:r>
      <w:r w:rsidRPr="00150D4E">
        <w:rPr>
          <w:rFonts w:ascii="Bookman Old Style" w:hAnsi="Bookman Old Style"/>
          <w:color w:val="181717"/>
          <w:sz w:val="28"/>
          <w:szCs w:val="24"/>
        </w:rPr>
        <w:t xml:space="preserve">ICT </w:t>
      </w:r>
      <w:r w:rsidR="00FA0B49" w:rsidRPr="00150D4E">
        <w:rPr>
          <w:rFonts w:ascii="Bookman Old Style" w:hAnsi="Bookman Old Style"/>
          <w:sz w:val="28"/>
          <w:szCs w:val="24"/>
        </w:rPr>
        <w:t>facilities</w:t>
      </w:r>
      <w:r w:rsidR="00FA0B49" w:rsidRPr="00150D4E">
        <w:rPr>
          <w:rFonts w:ascii="Bookman Old Style" w:hAnsi="Bookman Old Style"/>
          <w:color w:val="181717"/>
          <w:sz w:val="28"/>
          <w:szCs w:val="24"/>
        </w:rPr>
        <w:t xml:space="preserve"> is expected to bring about </w:t>
      </w:r>
      <w:r w:rsidRPr="00150D4E">
        <w:rPr>
          <w:rFonts w:ascii="Bookman Old Style" w:hAnsi="Bookman Old Style"/>
          <w:color w:val="181717"/>
          <w:sz w:val="28"/>
          <w:szCs w:val="24"/>
        </w:rPr>
        <w:t>fundamental changes in the role of schools, and students; and to reform educational practices by changing schools into more dynamic and innovative institutions. For this reason, the teacher education programme should give more access on ICT</w:t>
      </w:r>
      <w:r w:rsidR="00FA0B49" w:rsidRPr="00150D4E">
        <w:rPr>
          <w:rFonts w:ascii="Bookman Old Style" w:hAnsi="Bookman Old Style"/>
          <w:color w:val="181717"/>
          <w:sz w:val="28"/>
          <w:szCs w:val="24"/>
        </w:rPr>
        <w:t xml:space="preserve"> </w:t>
      </w:r>
      <w:r w:rsidR="00FA0B49" w:rsidRPr="00150D4E">
        <w:rPr>
          <w:rFonts w:ascii="Bookman Old Style" w:hAnsi="Bookman Old Style"/>
          <w:sz w:val="28"/>
          <w:szCs w:val="24"/>
        </w:rPr>
        <w:t>facilities</w:t>
      </w:r>
      <w:r w:rsidRPr="00150D4E">
        <w:rPr>
          <w:rFonts w:ascii="Bookman Old Style" w:hAnsi="Bookman Old Style"/>
          <w:color w:val="181717"/>
          <w:sz w:val="28"/>
          <w:szCs w:val="24"/>
        </w:rPr>
        <w:t xml:space="preserve"> training for the students and</w:t>
      </w:r>
      <w:r w:rsidR="00FA0B49" w:rsidRPr="00150D4E">
        <w:rPr>
          <w:rFonts w:ascii="Bookman Old Style" w:hAnsi="Bookman Old Style"/>
          <w:color w:val="181717"/>
          <w:sz w:val="28"/>
          <w:szCs w:val="24"/>
        </w:rPr>
        <w:t xml:space="preserve"> teachers to apply ICT in their </w:t>
      </w:r>
      <w:r w:rsidRPr="00150D4E">
        <w:rPr>
          <w:rFonts w:ascii="Bookman Old Style" w:hAnsi="Bookman Old Style"/>
          <w:color w:val="181717"/>
          <w:sz w:val="28"/>
          <w:szCs w:val="24"/>
        </w:rPr>
        <w:t xml:space="preserve">lessons. </w:t>
      </w:r>
      <w:proofErr w:type="spellStart"/>
      <w:r w:rsidRPr="00150D4E">
        <w:rPr>
          <w:rFonts w:ascii="Bookman Old Style" w:hAnsi="Bookman Old Style"/>
          <w:color w:val="181717"/>
          <w:sz w:val="28"/>
          <w:szCs w:val="24"/>
        </w:rPr>
        <w:t>Fullan</w:t>
      </w:r>
      <w:proofErr w:type="spellEnd"/>
      <w:r w:rsidRPr="00150D4E">
        <w:rPr>
          <w:rFonts w:ascii="Bookman Old Style" w:hAnsi="Bookman Old Style"/>
          <w:color w:val="181717"/>
          <w:sz w:val="28"/>
          <w:szCs w:val="24"/>
        </w:rPr>
        <w:t xml:space="preserve"> (2019) relates the concept of implementation not just to the innovation itself </w:t>
      </w:r>
      <w:r w:rsidRPr="00150D4E">
        <w:rPr>
          <w:rFonts w:ascii="Bookman Old Style" w:hAnsi="Bookman Old Style"/>
          <w:color w:val="181717"/>
          <w:sz w:val="28"/>
          <w:szCs w:val="24"/>
        </w:rPr>
        <w:lastRenderedPageBreak/>
        <w:t>but also “to do and learning to understand something new (</w:t>
      </w:r>
      <w:proofErr w:type="spellStart"/>
      <w:r w:rsidRPr="00150D4E">
        <w:rPr>
          <w:rFonts w:ascii="Bookman Old Style" w:hAnsi="Bookman Old Style"/>
          <w:sz w:val="28"/>
          <w:szCs w:val="24"/>
        </w:rPr>
        <w:t>Oye</w:t>
      </w:r>
      <w:proofErr w:type="spellEnd"/>
      <w:r w:rsidRPr="00150D4E">
        <w:rPr>
          <w:rFonts w:ascii="Bookman Old Style" w:hAnsi="Bookman Old Style"/>
          <w:sz w:val="28"/>
          <w:szCs w:val="24"/>
        </w:rPr>
        <w:t>, 2018)</w:t>
      </w:r>
      <w:r w:rsidRPr="00150D4E">
        <w:rPr>
          <w:rFonts w:ascii="Bookman Old Style" w:hAnsi="Bookman Old Style"/>
          <w:color w:val="181717"/>
          <w:sz w:val="28"/>
          <w:szCs w:val="24"/>
        </w:rPr>
        <w:t>.</w:t>
      </w:r>
      <w:r w:rsidR="004610AE" w:rsidRPr="00150D4E">
        <w:rPr>
          <w:rFonts w:ascii="Bookman Old Style" w:hAnsi="Bookman Old Style"/>
          <w:color w:val="181717"/>
          <w:sz w:val="28"/>
          <w:szCs w:val="24"/>
        </w:rPr>
        <w:t xml:space="preserve"> </w:t>
      </w:r>
      <w:r w:rsidRPr="00150D4E">
        <w:rPr>
          <w:rFonts w:ascii="Bookman Old Style" w:hAnsi="Bookman Old Style"/>
          <w:color w:val="181717"/>
          <w:sz w:val="28"/>
          <w:szCs w:val="24"/>
        </w:rPr>
        <w:t>Biology Teachers should be thought well in the use of ICT</w:t>
      </w:r>
      <w:r w:rsidR="00FA0B49" w:rsidRPr="00150D4E">
        <w:rPr>
          <w:rFonts w:ascii="Bookman Old Style" w:hAnsi="Bookman Old Style"/>
          <w:color w:val="181717"/>
          <w:sz w:val="28"/>
          <w:szCs w:val="24"/>
        </w:rPr>
        <w:t xml:space="preserve"> </w:t>
      </w:r>
      <w:r w:rsidR="00FA0B49" w:rsidRPr="00150D4E">
        <w:rPr>
          <w:rFonts w:ascii="Bookman Old Style" w:hAnsi="Bookman Old Style"/>
          <w:sz w:val="28"/>
          <w:szCs w:val="24"/>
        </w:rPr>
        <w:t>facilities</w:t>
      </w:r>
      <w:r w:rsidRPr="00150D4E">
        <w:rPr>
          <w:rFonts w:ascii="Bookman Old Style" w:hAnsi="Bookman Old Style"/>
          <w:color w:val="181717"/>
          <w:sz w:val="28"/>
          <w:szCs w:val="24"/>
        </w:rPr>
        <w:t xml:space="preserve"> in teaching so that the students will benefited in the act of learning. Integrating ICT</w:t>
      </w:r>
      <w:r w:rsidR="00FA0B49" w:rsidRPr="00150D4E">
        <w:rPr>
          <w:rFonts w:ascii="Bookman Old Style" w:hAnsi="Bookman Old Style"/>
          <w:color w:val="181717"/>
          <w:sz w:val="28"/>
          <w:szCs w:val="24"/>
        </w:rPr>
        <w:t xml:space="preserve"> </w:t>
      </w:r>
      <w:r w:rsidR="00FA0B49" w:rsidRPr="00150D4E">
        <w:rPr>
          <w:rFonts w:ascii="Bookman Old Style" w:hAnsi="Bookman Old Style"/>
          <w:sz w:val="28"/>
          <w:szCs w:val="24"/>
        </w:rPr>
        <w:t>facilities</w:t>
      </w:r>
      <w:r w:rsidRPr="00150D4E">
        <w:rPr>
          <w:rFonts w:ascii="Bookman Old Style" w:hAnsi="Bookman Old Style"/>
          <w:color w:val="181717"/>
          <w:sz w:val="28"/>
          <w:szCs w:val="24"/>
        </w:rPr>
        <w:t xml:space="preserve"> in the teaching of Biology will make the learning processes easy and also improve the rate of understanding among students (Foss, 2017).</w:t>
      </w:r>
      <w:r w:rsidR="004610AE" w:rsidRPr="00150D4E">
        <w:rPr>
          <w:rFonts w:ascii="Bookman Old Style" w:hAnsi="Bookman Old Style"/>
          <w:color w:val="181717"/>
          <w:sz w:val="28"/>
          <w:szCs w:val="24"/>
        </w:rPr>
        <w:t xml:space="preserve"> Therefore, this study of influence of ICT facilities on performance of secondary school student in Biology in </w:t>
      </w:r>
      <w:proofErr w:type="spellStart"/>
      <w:r w:rsidR="004610AE" w:rsidRPr="00150D4E">
        <w:rPr>
          <w:rFonts w:ascii="Bookman Old Style" w:hAnsi="Bookman Old Style"/>
          <w:color w:val="181717"/>
          <w:sz w:val="28"/>
          <w:szCs w:val="24"/>
        </w:rPr>
        <w:t>Kwara</w:t>
      </w:r>
      <w:proofErr w:type="spellEnd"/>
      <w:r w:rsidR="004610AE" w:rsidRPr="00150D4E">
        <w:rPr>
          <w:rFonts w:ascii="Bookman Old Style" w:hAnsi="Bookman Old Style"/>
          <w:color w:val="181717"/>
          <w:sz w:val="28"/>
          <w:szCs w:val="24"/>
        </w:rPr>
        <w:t xml:space="preserve"> State.</w:t>
      </w: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Statement of the Problem</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There is a need for steady evaluation of the </w:t>
      </w:r>
      <w:r w:rsidR="0075587A" w:rsidRPr="00150D4E">
        <w:rPr>
          <w:rFonts w:ascii="Bookman Old Style" w:hAnsi="Bookman Old Style"/>
          <w:sz w:val="28"/>
          <w:szCs w:val="24"/>
        </w:rPr>
        <w:t xml:space="preserve">Influence </w:t>
      </w:r>
      <w:r w:rsidRPr="00150D4E">
        <w:rPr>
          <w:rFonts w:ascii="Bookman Old Style" w:hAnsi="Bookman Old Style"/>
          <w:sz w:val="28"/>
          <w:szCs w:val="24"/>
        </w:rPr>
        <w:t>of ICT</w:t>
      </w:r>
      <w:r w:rsidR="00FA0B49" w:rsidRPr="00150D4E">
        <w:rPr>
          <w:rFonts w:ascii="Bookman Old Style" w:hAnsi="Bookman Old Style"/>
          <w:sz w:val="28"/>
          <w:szCs w:val="24"/>
        </w:rPr>
        <w:t xml:space="preserve"> facilities</w:t>
      </w:r>
      <w:r w:rsidRPr="00150D4E">
        <w:rPr>
          <w:rFonts w:ascii="Bookman Old Style" w:hAnsi="Bookman Old Style"/>
          <w:sz w:val="28"/>
          <w:szCs w:val="24"/>
        </w:rPr>
        <w:t xml:space="preserve"> in the teaching of essential subjects such as Biology. It has fully come to the attention of </w:t>
      </w:r>
      <w:r w:rsidR="004B42ED" w:rsidRPr="00150D4E">
        <w:rPr>
          <w:rFonts w:ascii="Bookman Old Style" w:hAnsi="Bookman Old Style"/>
          <w:sz w:val="28"/>
          <w:szCs w:val="24"/>
        </w:rPr>
        <w:t xml:space="preserve">Biology </w:t>
      </w:r>
      <w:r w:rsidRPr="00150D4E">
        <w:rPr>
          <w:rFonts w:ascii="Bookman Old Style" w:hAnsi="Bookman Old Style"/>
          <w:sz w:val="28"/>
          <w:szCs w:val="24"/>
        </w:rPr>
        <w:t>education stakeholders, the invaluable importance of ICT</w:t>
      </w:r>
      <w:r w:rsidR="00FA0B49" w:rsidRPr="00150D4E">
        <w:rPr>
          <w:rFonts w:ascii="Bookman Old Style" w:hAnsi="Bookman Old Style"/>
          <w:sz w:val="28"/>
          <w:szCs w:val="24"/>
        </w:rPr>
        <w:t xml:space="preserve"> </w:t>
      </w:r>
      <w:r w:rsidRPr="00150D4E">
        <w:rPr>
          <w:rFonts w:ascii="Bookman Old Style" w:hAnsi="Bookman Old Style"/>
          <w:sz w:val="28"/>
          <w:szCs w:val="24"/>
        </w:rPr>
        <w:t xml:space="preserve"> tools such as computers, audio-visual equipment, and internet facilities etc. to the subject. They are however not sure whether this technological opportunity is being most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ively</w:t>
      </w:r>
      <w:proofErr w:type="spellEnd"/>
      <w:r w:rsidRPr="00150D4E">
        <w:rPr>
          <w:rFonts w:ascii="Bookman Old Style" w:hAnsi="Bookman Old Style"/>
          <w:sz w:val="28"/>
          <w:szCs w:val="24"/>
        </w:rPr>
        <w:t xml:space="preserve"> and optimally exploited and explored. Information Communication Tools</w:t>
      </w:r>
      <w:r w:rsidR="00FA0B49" w:rsidRPr="00150D4E">
        <w:rPr>
          <w:rFonts w:ascii="Bookman Old Style" w:hAnsi="Bookman Old Style"/>
          <w:sz w:val="28"/>
          <w:szCs w:val="24"/>
        </w:rPr>
        <w:t xml:space="preserve"> facilities</w:t>
      </w:r>
      <w:r w:rsidRPr="00150D4E">
        <w:rPr>
          <w:rFonts w:ascii="Bookman Old Style" w:hAnsi="Bookman Old Style"/>
          <w:sz w:val="28"/>
          <w:szCs w:val="24"/>
        </w:rPr>
        <w:t xml:space="preserve"> are an integral part of </w:t>
      </w:r>
      <w:r w:rsidR="006E2921" w:rsidRPr="00150D4E">
        <w:rPr>
          <w:rFonts w:ascii="Bookman Old Style" w:hAnsi="Bookman Old Style"/>
          <w:sz w:val="28"/>
          <w:szCs w:val="24"/>
        </w:rPr>
        <w:t xml:space="preserve">Biology in secondary school </w:t>
      </w:r>
      <w:r w:rsidRPr="00150D4E">
        <w:rPr>
          <w:rFonts w:ascii="Bookman Old Style" w:hAnsi="Bookman Old Style"/>
          <w:sz w:val="28"/>
          <w:szCs w:val="24"/>
        </w:rPr>
        <w:t xml:space="preserve">and </w:t>
      </w:r>
      <w:r w:rsidR="006E2921" w:rsidRPr="00150D4E">
        <w:rPr>
          <w:rFonts w:ascii="Bookman Old Style" w:hAnsi="Bookman Old Style"/>
          <w:sz w:val="28"/>
          <w:szCs w:val="24"/>
        </w:rPr>
        <w:t xml:space="preserve">Biology </w:t>
      </w:r>
      <w:r w:rsidRPr="00150D4E">
        <w:rPr>
          <w:rFonts w:ascii="Bookman Old Style" w:hAnsi="Bookman Old Style"/>
          <w:sz w:val="28"/>
          <w:szCs w:val="24"/>
        </w:rPr>
        <w:t>education</w:t>
      </w:r>
      <w:r w:rsidR="006E2921" w:rsidRPr="00150D4E">
        <w:rPr>
          <w:rFonts w:ascii="Bookman Old Style" w:hAnsi="Bookman Old Style"/>
          <w:sz w:val="28"/>
          <w:szCs w:val="24"/>
        </w:rPr>
        <w:t xml:space="preserve"> in tertiary institution</w:t>
      </w:r>
      <w:r w:rsidRPr="00150D4E">
        <w:rPr>
          <w:rFonts w:ascii="Bookman Old Style" w:hAnsi="Bookman Old Style"/>
          <w:sz w:val="28"/>
          <w:szCs w:val="24"/>
        </w:rPr>
        <w:t xml:space="preserve"> and their extensive use, especially in recent years, is gradually being implemented in undergraduate training. Furthermore, many </w:t>
      </w:r>
      <w:r w:rsidR="006E2921" w:rsidRPr="00150D4E">
        <w:rPr>
          <w:rFonts w:ascii="Bookman Old Style" w:hAnsi="Bookman Old Style"/>
          <w:sz w:val="28"/>
          <w:szCs w:val="24"/>
        </w:rPr>
        <w:t>Secondary schools</w:t>
      </w:r>
      <w:r w:rsidRPr="00150D4E">
        <w:rPr>
          <w:rFonts w:ascii="Bookman Old Style" w:hAnsi="Bookman Old Style"/>
          <w:sz w:val="28"/>
          <w:szCs w:val="24"/>
        </w:rPr>
        <w:t xml:space="preserve"> and their libraries across Nigeria are rapidly incorporating ICT tools such as computer and internet into their </w:t>
      </w:r>
      <w:r w:rsidR="006E2921" w:rsidRPr="00150D4E">
        <w:rPr>
          <w:rFonts w:ascii="Bookman Old Style" w:hAnsi="Bookman Old Style"/>
          <w:sz w:val="28"/>
          <w:szCs w:val="24"/>
        </w:rPr>
        <w:t>study</w:t>
      </w:r>
      <w:r w:rsidRPr="00150D4E">
        <w:rPr>
          <w:rFonts w:ascii="Bookman Old Style" w:hAnsi="Bookman Old Style"/>
          <w:sz w:val="28"/>
          <w:szCs w:val="24"/>
        </w:rPr>
        <w:t xml:space="preserve"> for the use of students. The problem of this study is therefore to investigate the </w:t>
      </w:r>
      <w:r w:rsidR="004610AE" w:rsidRPr="00150D4E">
        <w:rPr>
          <w:rFonts w:ascii="Bookman Old Style" w:hAnsi="Bookman Old Style"/>
          <w:sz w:val="28"/>
          <w:szCs w:val="24"/>
        </w:rPr>
        <w:t xml:space="preserve">Influence </w:t>
      </w:r>
      <w:r w:rsidRPr="00150D4E">
        <w:rPr>
          <w:rFonts w:ascii="Bookman Old Style" w:hAnsi="Bookman Old Style"/>
          <w:sz w:val="28"/>
          <w:szCs w:val="24"/>
        </w:rPr>
        <w:t xml:space="preserve">of ICT </w:t>
      </w:r>
      <w:r w:rsidR="00FA0B49" w:rsidRPr="00150D4E">
        <w:rPr>
          <w:rFonts w:ascii="Bookman Old Style" w:hAnsi="Bookman Old Style"/>
          <w:sz w:val="28"/>
          <w:szCs w:val="24"/>
        </w:rPr>
        <w:t xml:space="preserve">facilities </w:t>
      </w:r>
      <w:r w:rsidRPr="00150D4E">
        <w:rPr>
          <w:rFonts w:ascii="Bookman Old Style" w:hAnsi="Bookman Old Style"/>
          <w:sz w:val="28"/>
          <w:szCs w:val="24"/>
        </w:rPr>
        <w:t xml:space="preserve">use among </w:t>
      </w:r>
      <w:r w:rsidR="006E2921" w:rsidRPr="00150D4E">
        <w:rPr>
          <w:rFonts w:ascii="Bookman Old Style" w:hAnsi="Bookman Old Style"/>
          <w:sz w:val="28"/>
          <w:szCs w:val="24"/>
        </w:rPr>
        <w:t xml:space="preserve">Biology </w:t>
      </w:r>
      <w:r w:rsidRPr="00150D4E">
        <w:rPr>
          <w:rFonts w:ascii="Bookman Old Style" w:hAnsi="Bookman Old Style"/>
          <w:sz w:val="28"/>
          <w:szCs w:val="24"/>
        </w:rPr>
        <w:t>students</w:t>
      </w:r>
      <w:r w:rsidR="006E2921" w:rsidRPr="00150D4E">
        <w:rPr>
          <w:rFonts w:ascii="Bookman Old Style" w:hAnsi="Bookman Old Style"/>
          <w:sz w:val="28"/>
          <w:szCs w:val="24"/>
        </w:rPr>
        <w:t xml:space="preserve"> in secondary school</w:t>
      </w:r>
      <w:r w:rsidRPr="00150D4E">
        <w:rPr>
          <w:rFonts w:ascii="Bookman Old Style" w:hAnsi="Bookman Old Style"/>
          <w:sz w:val="28"/>
          <w:szCs w:val="24"/>
        </w:rPr>
        <w:t>.</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 xml:space="preserve">This study is with a view to examine the </w:t>
      </w:r>
      <w:r w:rsidR="004B42ED" w:rsidRPr="00150D4E">
        <w:rPr>
          <w:rFonts w:ascii="Bookman Old Style" w:hAnsi="Bookman Old Style"/>
          <w:sz w:val="28"/>
          <w:szCs w:val="24"/>
        </w:rPr>
        <w:t>Influence</w:t>
      </w:r>
      <w:r w:rsidRPr="00150D4E">
        <w:rPr>
          <w:rFonts w:ascii="Bookman Old Style" w:hAnsi="Bookman Old Style"/>
          <w:sz w:val="28"/>
          <w:szCs w:val="24"/>
        </w:rPr>
        <w:t xml:space="preserve"> of information and communication technolog</w:t>
      </w:r>
      <w:r w:rsidR="004B42ED" w:rsidRPr="00150D4E">
        <w:rPr>
          <w:rFonts w:ascii="Bookman Old Style" w:hAnsi="Bookman Old Style"/>
          <w:sz w:val="28"/>
          <w:szCs w:val="24"/>
        </w:rPr>
        <w:t>y (ICT)</w:t>
      </w:r>
      <w:r w:rsidRPr="00150D4E">
        <w:rPr>
          <w:rFonts w:ascii="Bookman Old Style" w:hAnsi="Bookman Old Style"/>
          <w:sz w:val="28"/>
          <w:szCs w:val="24"/>
        </w:rPr>
        <w:t xml:space="preserve"> </w:t>
      </w:r>
      <w:r w:rsidR="00174C13" w:rsidRPr="00150D4E">
        <w:rPr>
          <w:rFonts w:ascii="Bookman Old Style" w:hAnsi="Bookman Old Style"/>
          <w:sz w:val="28"/>
          <w:szCs w:val="24"/>
        </w:rPr>
        <w:t>facilities</w:t>
      </w:r>
      <w:r w:rsidR="004B42ED" w:rsidRPr="00150D4E">
        <w:rPr>
          <w:rFonts w:ascii="Bookman Old Style" w:hAnsi="Bookman Old Style"/>
          <w:sz w:val="28"/>
          <w:szCs w:val="24"/>
        </w:rPr>
        <w:t xml:space="preserve"> on performance of </w:t>
      </w:r>
      <w:r w:rsidR="004B42ED" w:rsidRPr="00150D4E">
        <w:rPr>
          <w:rFonts w:ascii="Bookman Old Style" w:hAnsi="Bookman Old Style"/>
          <w:sz w:val="28"/>
          <w:szCs w:val="24"/>
        </w:rPr>
        <w:lastRenderedPageBreak/>
        <w:t>secondary school students</w:t>
      </w:r>
      <w:r w:rsidR="00174C13" w:rsidRPr="00150D4E">
        <w:rPr>
          <w:rFonts w:ascii="Bookman Old Style" w:hAnsi="Bookman Old Style"/>
          <w:sz w:val="28"/>
          <w:szCs w:val="24"/>
        </w:rPr>
        <w:t xml:space="preserve"> </w:t>
      </w:r>
      <w:r w:rsidRPr="00150D4E">
        <w:rPr>
          <w:rFonts w:ascii="Bookman Old Style" w:hAnsi="Bookman Old Style"/>
          <w:sz w:val="28"/>
          <w:szCs w:val="24"/>
        </w:rPr>
        <w:t xml:space="preserve">in Biology with the increased wave of computer based education system in </w:t>
      </w:r>
      <w:r w:rsidR="0075587A" w:rsidRPr="00150D4E">
        <w:rPr>
          <w:rFonts w:ascii="Bookman Old Style" w:hAnsi="Bookman Old Style"/>
          <w:sz w:val="28"/>
          <w:szCs w:val="24"/>
        </w:rPr>
        <w:t>Ilorin Metropolis</w:t>
      </w:r>
      <w:r w:rsidRPr="00150D4E">
        <w:rPr>
          <w:rFonts w:ascii="Bookman Old Style" w:hAnsi="Bookman Old Style"/>
          <w:sz w:val="28"/>
          <w:szCs w:val="24"/>
        </w:rPr>
        <w:t>.  </w:t>
      </w:r>
    </w:p>
    <w:p w:rsidR="00F528C0" w:rsidRPr="00150D4E" w:rsidRDefault="004B42ED"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Purpose</w:t>
      </w:r>
      <w:r w:rsidR="00F528C0" w:rsidRPr="00150D4E">
        <w:rPr>
          <w:rFonts w:ascii="Bookman Old Style" w:hAnsi="Bookman Old Style"/>
          <w:b/>
          <w:sz w:val="28"/>
          <w:szCs w:val="24"/>
        </w:rPr>
        <w:t xml:space="preserve"> of the study</w:t>
      </w:r>
    </w:p>
    <w:p w:rsidR="00F528C0" w:rsidRPr="00150D4E" w:rsidRDefault="00F528C0" w:rsidP="00150D4E">
      <w:pPr>
        <w:spacing w:after="0" w:line="360" w:lineRule="auto"/>
        <w:ind w:firstLine="720"/>
        <w:jc w:val="both"/>
        <w:rPr>
          <w:rFonts w:ascii="Bookman Old Style" w:hAnsi="Bookman Old Style"/>
          <w:sz w:val="28"/>
          <w:szCs w:val="24"/>
        </w:rPr>
      </w:pPr>
      <w:r w:rsidRPr="00150D4E">
        <w:rPr>
          <w:rFonts w:ascii="Bookman Old Style" w:hAnsi="Bookman Old Style"/>
          <w:sz w:val="28"/>
          <w:szCs w:val="24"/>
        </w:rPr>
        <w:t xml:space="preserve">The aim of the present study focuses on the </w:t>
      </w:r>
      <w:r w:rsidR="0075587A" w:rsidRPr="00150D4E">
        <w:rPr>
          <w:rFonts w:ascii="Bookman Old Style" w:hAnsi="Bookman Old Style"/>
          <w:sz w:val="28"/>
          <w:szCs w:val="24"/>
        </w:rPr>
        <w:t>Influence of information and communication technology (ICT) facilities on performance of secondary school students in Biology in Ilorin Metropolis</w:t>
      </w:r>
      <w:r w:rsidRPr="00150D4E">
        <w:rPr>
          <w:rFonts w:ascii="Bookman Old Style" w:hAnsi="Bookman Old Style"/>
          <w:sz w:val="28"/>
          <w:szCs w:val="24"/>
        </w:rPr>
        <w:t>.</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The specific objectives are:</w:t>
      </w:r>
    </w:p>
    <w:p w:rsidR="00F528C0" w:rsidRPr="00150D4E" w:rsidRDefault="00F528C0" w:rsidP="00150D4E">
      <w:pPr>
        <w:numPr>
          <w:ilvl w:val="0"/>
          <w:numId w:val="1"/>
        </w:numPr>
        <w:spacing w:after="0" w:line="360" w:lineRule="auto"/>
        <w:jc w:val="both"/>
        <w:rPr>
          <w:rFonts w:ascii="Bookman Old Style" w:hAnsi="Bookman Old Style"/>
          <w:sz w:val="28"/>
          <w:szCs w:val="24"/>
        </w:rPr>
      </w:pPr>
      <w:r w:rsidRPr="00150D4E">
        <w:rPr>
          <w:rFonts w:ascii="Bookman Old Style" w:hAnsi="Bookman Old Style"/>
          <w:sz w:val="28"/>
          <w:szCs w:val="24"/>
        </w:rPr>
        <w:t xml:space="preserve">To determine </w:t>
      </w:r>
      <w:r w:rsidR="00D61C08" w:rsidRPr="00150D4E">
        <w:rPr>
          <w:rFonts w:ascii="Bookman Old Style" w:hAnsi="Bookman Old Style"/>
          <w:sz w:val="28"/>
          <w:szCs w:val="24"/>
        </w:rPr>
        <w:t>students’</w:t>
      </w:r>
      <w:r w:rsidRPr="00150D4E">
        <w:rPr>
          <w:rFonts w:ascii="Bookman Old Style" w:hAnsi="Bookman Old Style"/>
          <w:sz w:val="28"/>
          <w:szCs w:val="24"/>
        </w:rPr>
        <w:t xml:space="preserve"> performance in Biology within a non-ICT</w:t>
      </w:r>
      <w:r w:rsidR="00174C13" w:rsidRPr="00150D4E">
        <w:rPr>
          <w:rFonts w:ascii="Bookman Old Style" w:hAnsi="Bookman Old Style"/>
          <w:sz w:val="28"/>
          <w:szCs w:val="24"/>
        </w:rPr>
        <w:t xml:space="preserve"> facilities</w:t>
      </w:r>
      <w:r w:rsidRPr="00150D4E">
        <w:rPr>
          <w:rFonts w:ascii="Bookman Old Style" w:hAnsi="Bookman Old Style"/>
          <w:sz w:val="28"/>
          <w:szCs w:val="24"/>
        </w:rPr>
        <w:t xml:space="preserve"> equipped secondary school system;</w:t>
      </w:r>
    </w:p>
    <w:p w:rsidR="00F528C0" w:rsidRPr="00150D4E" w:rsidRDefault="00F528C0" w:rsidP="00150D4E">
      <w:pPr>
        <w:numPr>
          <w:ilvl w:val="0"/>
          <w:numId w:val="1"/>
        </w:numPr>
        <w:spacing w:after="0" w:line="360" w:lineRule="auto"/>
        <w:jc w:val="both"/>
        <w:rPr>
          <w:rFonts w:ascii="Bookman Old Style" w:hAnsi="Bookman Old Style"/>
          <w:sz w:val="28"/>
          <w:szCs w:val="24"/>
        </w:rPr>
      </w:pPr>
      <w:r w:rsidRPr="00150D4E">
        <w:rPr>
          <w:rFonts w:ascii="Bookman Old Style" w:hAnsi="Bookman Old Style"/>
          <w:sz w:val="28"/>
          <w:szCs w:val="24"/>
        </w:rPr>
        <w:t xml:space="preserve">To determine </w:t>
      </w:r>
      <w:r w:rsidR="00D61C08" w:rsidRPr="00150D4E">
        <w:rPr>
          <w:rFonts w:ascii="Bookman Old Style" w:hAnsi="Bookman Old Style"/>
          <w:sz w:val="28"/>
          <w:szCs w:val="24"/>
        </w:rPr>
        <w:t>students’</w:t>
      </w:r>
      <w:r w:rsidRPr="00150D4E">
        <w:rPr>
          <w:rFonts w:ascii="Bookman Old Style" w:hAnsi="Bookman Old Style"/>
          <w:sz w:val="28"/>
          <w:szCs w:val="24"/>
        </w:rPr>
        <w:t xml:space="preserve"> performance in </w:t>
      </w:r>
      <w:r w:rsidR="003D0B0C" w:rsidRPr="00150D4E">
        <w:rPr>
          <w:rFonts w:ascii="Bookman Old Style" w:hAnsi="Bookman Old Style"/>
          <w:sz w:val="28"/>
          <w:szCs w:val="24"/>
        </w:rPr>
        <w:t xml:space="preserve">Biology </w:t>
      </w:r>
      <w:r w:rsidRPr="00150D4E">
        <w:rPr>
          <w:rFonts w:ascii="Bookman Old Style" w:hAnsi="Bookman Old Style"/>
          <w:sz w:val="28"/>
          <w:szCs w:val="24"/>
        </w:rPr>
        <w:t xml:space="preserve">within an ICT </w:t>
      </w:r>
      <w:r w:rsidR="00174C13" w:rsidRPr="00150D4E">
        <w:rPr>
          <w:rFonts w:ascii="Bookman Old Style" w:hAnsi="Bookman Old Style"/>
          <w:sz w:val="28"/>
          <w:szCs w:val="24"/>
        </w:rPr>
        <w:t xml:space="preserve">facilities </w:t>
      </w:r>
      <w:r w:rsidRPr="00150D4E">
        <w:rPr>
          <w:rFonts w:ascii="Bookman Old Style" w:hAnsi="Bookman Old Style"/>
          <w:sz w:val="28"/>
          <w:szCs w:val="24"/>
        </w:rPr>
        <w:t>equipped secondary school system.</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b/>
          <w:sz w:val="28"/>
          <w:szCs w:val="24"/>
        </w:rPr>
        <w:t>Research Question</w:t>
      </w:r>
    </w:p>
    <w:p w:rsidR="00F528C0" w:rsidRPr="00150D4E" w:rsidRDefault="00F528C0" w:rsidP="00150D4E">
      <w:pPr>
        <w:numPr>
          <w:ilvl w:val="0"/>
          <w:numId w:val="4"/>
        </w:numPr>
        <w:spacing w:after="0" w:line="360" w:lineRule="auto"/>
        <w:jc w:val="both"/>
        <w:rPr>
          <w:rFonts w:ascii="Bookman Old Style" w:hAnsi="Bookman Old Style"/>
          <w:sz w:val="28"/>
          <w:szCs w:val="24"/>
        </w:rPr>
      </w:pPr>
      <w:r w:rsidRPr="00150D4E">
        <w:rPr>
          <w:rFonts w:ascii="Bookman Old Style" w:hAnsi="Bookman Old Style"/>
          <w:sz w:val="28"/>
          <w:szCs w:val="24"/>
        </w:rPr>
        <w:t xml:space="preserve">To what extent is the </w:t>
      </w:r>
      <w:r w:rsidR="003D0B0C" w:rsidRPr="00150D4E">
        <w:rPr>
          <w:rFonts w:ascii="Bookman Old Style" w:hAnsi="Bookman Old Style"/>
          <w:sz w:val="28"/>
          <w:szCs w:val="24"/>
        </w:rPr>
        <w:t>Influence</w:t>
      </w:r>
      <w:r w:rsidRPr="00150D4E">
        <w:rPr>
          <w:rFonts w:ascii="Bookman Old Style" w:hAnsi="Bookman Old Style"/>
          <w:sz w:val="28"/>
          <w:szCs w:val="24"/>
        </w:rPr>
        <w:t xml:space="preserve"> of ICT facilities for </w:t>
      </w:r>
      <w:r w:rsidR="003D0B0C" w:rsidRPr="00150D4E">
        <w:rPr>
          <w:rFonts w:ascii="Bookman Old Style" w:hAnsi="Bookman Old Style"/>
          <w:sz w:val="28"/>
          <w:szCs w:val="24"/>
        </w:rPr>
        <w:t>performance</w:t>
      </w:r>
      <w:r w:rsidRPr="00150D4E">
        <w:rPr>
          <w:rFonts w:ascii="Bookman Old Style" w:hAnsi="Bookman Old Style"/>
          <w:sz w:val="28"/>
          <w:szCs w:val="24"/>
        </w:rPr>
        <w:t xml:space="preserve"> of Biology in secondary school in Ilorin metropolis?</w:t>
      </w:r>
    </w:p>
    <w:p w:rsidR="00F528C0" w:rsidRPr="00150D4E" w:rsidRDefault="00F528C0" w:rsidP="00150D4E">
      <w:pPr>
        <w:numPr>
          <w:ilvl w:val="0"/>
          <w:numId w:val="4"/>
        </w:numPr>
        <w:spacing w:after="0" w:line="360" w:lineRule="auto"/>
        <w:jc w:val="both"/>
        <w:rPr>
          <w:rFonts w:ascii="Bookman Old Style" w:hAnsi="Bookman Old Style"/>
          <w:sz w:val="28"/>
          <w:szCs w:val="24"/>
        </w:rPr>
      </w:pPr>
      <w:r w:rsidRPr="00150D4E">
        <w:rPr>
          <w:rFonts w:ascii="Bookman Old Style" w:hAnsi="Bookman Old Style"/>
          <w:sz w:val="28"/>
          <w:szCs w:val="24"/>
        </w:rPr>
        <w:t xml:space="preserve">What are the </w:t>
      </w:r>
      <w:r w:rsidR="003D0B0C" w:rsidRPr="00150D4E">
        <w:rPr>
          <w:rFonts w:ascii="Bookman Old Style" w:hAnsi="Bookman Old Style"/>
          <w:sz w:val="28"/>
          <w:szCs w:val="24"/>
        </w:rPr>
        <w:t>Influence</w:t>
      </w:r>
      <w:r w:rsidRPr="00150D4E">
        <w:rPr>
          <w:rFonts w:ascii="Bookman Old Style" w:hAnsi="Bookman Old Style"/>
          <w:sz w:val="28"/>
          <w:szCs w:val="24"/>
        </w:rPr>
        <w:t xml:space="preserve"> of ICT </w:t>
      </w:r>
      <w:r w:rsidR="00174C13" w:rsidRPr="00150D4E">
        <w:rPr>
          <w:rFonts w:ascii="Bookman Old Style" w:hAnsi="Bookman Old Style"/>
          <w:sz w:val="28"/>
          <w:szCs w:val="24"/>
        </w:rPr>
        <w:t xml:space="preserve">facilities </w:t>
      </w:r>
      <w:r w:rsidRPr="00150D4E">
        <w:rPr>
          <w:rFonts w:ascii="Bookman Old Style" w:hAnsi="Bookman Old Style"/>
          <w:sz w:val="28"/>
          <w:szCs w:val="24"/>
        </w:rPr>
        <w:t>of Biology students in secondary school in Ilorin metropolis?</w:t>
      </w: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Research Hypothesis</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b/>
          <w:sz w:val="28"/>
          <w:szCs w:val="24"/>
        </w:rPr>
        <w:t>H</w:t>
      </w:r>
      <w:r w:rsidRPr="00150D4E">
        <w:rPr>
          <w:rFonts w:ascii="Bookman Old Style" w:hAnsi="Bookman Old Style"/>
          <w:b/>
          <w:sz w:val="28"/>
          <w:szCs w:val="24"/>
          <w:vertAlign w:val="subscript"/>
        </w:rPr>
        <w:t>01</w:t>
      </w:r>
      <w:r w:rsidRPr="00150D4E">
        <w:rPr>
          <w:rFonts w:ascii="Bookman Old Style" w:hAnsi="Bookman Old Style"/>
          <w:sz w:val="28"/>
          <w:szCs w:val="24"/>
        </w:rPr>
        <w:t xml:space="preserve">: there is no significant </w:t>
      </w:r>
      <w:r w:rsidR="00033C01" w:rsidRPr="00150D4E">
        <w:rPr>
          <w:rFonts w:ascii="Bookman Old Style" w:hAnsi="Bookman Old Style"/>
          <w:sz w:val="28"/>
          <w:szCs w:val="24"/>
        </w:rPr>
        <w:t>influence</w:t>
      </w:r>
      <w:r w:rsidRPr="00150D4E">
        <w:rPr>
          <w:rFonts w:ascii="Bookman Old Style" w:hAnsi="Bookman Old Style"/>
          <w:sz w:val="28"/>
          <w:szCs w:val="24"/>
        </w:rPr>
        <w:t xml:space="preserve"> of ICT facilities </w:t>
      </w:r>
      <w:r w:rsidR="005F4631" w:rsidRPr="00150D4E">
        <w:rPr>
          <w:rFonts w:ascii="Bookman Old Style" w:hAnsi="Bookman Old Style"/>
          <w:sz w:val="28"/>
          <w:szCs w:val="24"/>
        </w:rPr>
        <w:t xml:space="preserve">on performance of </w:t>
      </w:r>
      <w:r w:rsidRPr="00150D4E">
        <w:rPr>
          <w:rFonts w:ascii="Bookman Old Style" w:hAnsi="Bookman Old Style"/>
          <w:sz w:val="28"/>
          <w:szCs w:val="24"/>
        </w:rPr>
        <w:t>for Biology in secondary school in Ilorin metropolis</w:t>
      </w:r>
      <w:r w:rsidR="00033C01" w:rsidRPr="00150D4E">
        <w:rPr>
          <w:rFonts w:ascii="Bookman Old Style" w:hAnsi="Bookman Old Style"/>
          <w:sz w:val="28"/>
          <w:szCs w:val="24"/>
        </w:rPr>
        <w:t>.</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b/>
          <w:sz w:val="28"/>
          <w:szCs w:val="24"/>
        </w:rPr>
        <w:t>H</w:t>
      </w:r>
      <w:r w:rsidRPr="00150D4E">
        <w:rPr>
          <w:rFonts w:ascii="Bookman Old Style" w:hAnsi="Bookman Old Style"/>
          <w:b/>
          <w:sz w:val="28"/>
          <w:szCs w:val="24"/>
          <w:vertAlign w:val="subscript"/>
        </w:rPr>
        <w:t>02</w:t>
      </w:r>
      <w:r w:rsidRPr="00150D4E">
        <w:rPr>
          <w:rFonts w:ascii="Bookman Old Style" w:hAnsi="Bookman Old Style"/>
          <w:sz w:val="28"/>
          <w:szCs w:val="24"/>
        </w:rPr>
        <w:t xml:space="preserve">:  there is no significant </w:t>
      </w:r>
      <w:r w:rsidR="00033C01" w:rsidRPr="00150D4E">
        <w:rPr>
          <w:rFonts w:ascii="Bookman Old Style" w:hAnsi="Bookman Old Style"/>
          <w:sz w:val="28"/>
          <w:szCs w:val="24"/>
        </w:rPr>
        <w:t>influence</w:t>
      </w:r>
      <w:r w:rsidRPr="00150D4E">
        <w:rPr>
          <w:rFonts w:ascii="Bookman Old Style" w:hAnsi="Bookman Old Style"/>
          <w:sz w:val="28"/>
          <w:szCs w:val="24"/>
        </w:rPr>
        <w:t xml:space="preserve"> of ICT</w:t>
      </w:r>
      <w:r w:rsidR="00174C13" w:rsidRPr="00150D4E">
        <w:rPr>
          <w:rFonts w:ascii="Bookman Old Style" w:hAnsi="Bookman Old Style"/>
          <w:sz w:val="28"/>
          <w:szCs w:val="24"/>
        </w:rPr>
        <w:t xml:space="preserve"> facilities</w:t>
      </w:r>
      <w:r w:rsidRPr="00150D4E">
        <w:rPr>
          <w:rFonts w:ascii="Bookman Old Style" w:hAnsi="Bookman Old Style"/>
          <w:sz w:val="28"/>
          <w:szCs w:val="24"/>
        </w:rPr>
        <w:t xml:space="preserve"> of Biology students in secondary school in Ilorin metropolis</w:t>
      </w:r>
      <w:r w:rsidR="00033C01" w:rsidRPr="00150D4E">
        <w:rPr>
          <w:rFonts w:ascii="Bookman Old Style" w:hAnsi="Bookman Old Style"/>
          <w:sz w:val="28"/>
          <w:szCs w:val="24"/>
        </w:rPr>
        <w:t>.</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b/>
          <w:sz w:val="28"/>
          <w:szCs w:val="24"/>
        </w:rPr>
        <w:t>H</w:t>
      </w:r>
      <w:r w:rsidRPr="00150D4E">
        <w:rPr>
          <w:rFonts w:ascii="Bookman Old Style" w:hAnsi="Bookman Old Style"/>
          <w:b/>
          <w:sz w:val="28"/>
          <w:szCs w:val="24"/>
          <w:vertAlign w:val="subscript"/>
        </w:rPr>
        <w:t>03</w:t>
      </w:r>
      <w:r w:rsidRPr="00150D4E">
        <w:rPr>
          <w:rFonts w:ascii="Bookman Old Style" w:hAnsi="Bookman Old Style"/>
          <w:sz w:val="28"/>
          <w:szCs w:val="24"/>
        </w:rPr>
        <w:t>: there is no significant challenge facing the use of ICT</w:t>
      </w:r>
      <w:r w:rsidR="00174C13" w:rsidRPr="00150D4E">
        <w:rPr>
          <w:rFonts w:ascii="Bookman Old Style" w:hAnsi="Bookman Old Style"/>
          <w:sz w:val="28"/>
          <w:szCs w:val="24"/>
        </w:rPr>
        <w:t xml:space="preserve"> facilities</w:t>
      </w:r>
      <w:r w:rsidRPr="00150D4E">
        <w:rPr>
          <w:rFonts w:ascii="Bookman Old Style" w:hAnsi="Bookman Old Style"/>
          <w:sz w:val="28"/>
          <w:szCs w:val="24"/>
        </w:rPr>
        <w:t xml:space="preserve"> in </w:t>
      </w:r>
      <w:r w:rsidR="00FA20CC" w:rsidRPr="00150D4E">
        <w:rPr>
          <w:rFonts w:ascii="Bookman Old Style" w:hAnsi="Bookman Old Style"/>
          <w:sz w:val="28"/>
          <w:szCs w:val="24"/>
        </w:rPr>
        <w:t>performance</w:t>
      </w:r>
      <w:r w:rsidRPr="00150D4E">
        <w:rPr>
          <w:rFonts w:ascii="Bookman Old Style" w:hAnsi="Bookman Old Style"/>
          <w:sz w:val="28"/>
          <w:szCs w:val="24"/>
        </w:rPr>
        <w:t xml:space="preserve"> of Biology </w:t>
      </w:r>
      <w:r w:rsidR="00FA20CC" w:rsidRPr="00150D4E">
        <w:rPr>
          <w:rFonts w:ascii="Bookman Old Style" w:hAnsi="Bookman Old Style"/>
          <w:sz w:val="28"/>
          <w:szCs w:val="24"/>
        </w:rPr>
        <w:t xml:space="preserve">students </w:t>
      </w:r>
      <w:r w:rsidRPr="00150D4E">
        <w:rPr>
          <w:rFonts w:ascii="Bookman Old Style" w:hAnsi="Bookman Old Style"/>
          <w:sz w:val="28"/>
          <w:szCs w:val="24"/>
        </w:rPr>
        <w:t>in secondary school in Ilorin metropolis</w:t>
      </w:r>
    </w:p>
    <w:p w:rsidR="00150D4E" w:rsidRDefault="00150D4E" w:rsidP="00150D4E">
      <w:pPr>
        <w:spacing w:after="0" w:line="360" w:lineRule="auto"/>
        <w:ind w:left="360"/>
        <w:jc w:val="both"/>
        <w:rPr>
          <w:rFonts w:ascii="Bookman Old Style" w:hAnsi="Bookman Old Style"/>
          <w:b/>
          <w:sz w:val="28"/>
          <w:szCs w:val="24"/>
        </w:rPr>
      </w:pPr>
    </w:p>
    <w:p w:rsidR="00150D4E" w:rsidRDefault="00150D4E" w:rsidP="00150D4E">
      <w:pPr>
        <w:spacing w:after="0" w:line="360" w:lineRule="auto"/>
        <w:ind w:left="360"/>
        <w:jc w:val="both"/>
        <w:rPr>
          <w:rFonts w:ascii="Bookman Old Style" w:hAnsi="Bookman Old Style"/>
          <w:b/>
          <w:sz w:val="28"/>
          <w:szCs w:val="24"/>
        </w:rPr>
      </w:pPr>
    </w:p>
    <w:p w:rsidR="00F528C0" w:rsidRPr="00150D4E" w:rsidRDefault="00F528C0" w:rsidP="00150D4E">
      <w:pPr>
        <w:spacing w:after="0" w:line="360" w:lineRule="auto"/>
        <w:ind w:left="360"/>
        <w:jc w:val="both"/>
        <w:rPr>
          <w:rFonts w:ascii="Bookman Old Style" w:hAnsi="Bookman Old Style"/>
          <w:b/>
          <w:sz w:val="28"/>
          <w:szCs w:val="24"/>
        </w:rPr>
      </w:pPr>
      <w:r w:rsidRPr="00150D4E">
        <w:rPr>
          <w:rFonts w:ascii="Bookman Old Style" w:hAnsi="Bookman Old Style"/>
          <w:b/>
          <w:sz w:val="28"/>
          <w:szCs w:val="24"/>
        </w:rPr>
        <w:lastRenderedPageBreak/>
        <w:t>Significance of the Study</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It is hoped that the findings of this study will benefit various educational stakeholders. They include teachers, curriculum planners, stakeholder and students.</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It would be useful to students in determining the many opportunities the ICT technology provides in their academic lives.</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Teachers would be guided on how integrating ICT technology will create a richer environment for teaching and learning. The mobile phone companies would be more informed and therefore invest in providing mobile phone technologies to schools with internet connectivity and smart phones at a reduced price.</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Curriculum planners and policy makers would be aware of the numerous possibilities of using mobile phone technologies in learning, so as to assist in implementing and designing activities to support the various learning styles.</w:t>
      </w:r>
      <w:r w:rsidR="00C675AC" w:rsidRPr="00150D4E">
        <w:rPr>
          <w:rFonts w:ascii="Bookman Old Style" w:hAnsi="Bookman Old Style"/>
          <w:sz w:val="28"/>
          <w:szCs w:val="24"/>
        </w:rPr>
        <w:t xml:space="preserve"> </w:t>
      </w:r>
      <w:r w:rsidRPr="00150D4E">
        <w:rPr>
          <w:rFonts w:ascii="Bookman Old Style" w:hAnsi="Bookman Old Style"/>
          <w:sz w:val="28"/>
          <w:szCs w:val="24"/>
        </w:rPr>
        <w:t>The findings of this study would also complement other studies and provide appropriate information for content developers and mobile learning developers in designing mobile phone applications for learning. This research would contribute to the body of educational research in that it explores student’s academic performance with multiple indicators of learning, which is satisfaction, learning style and performance.</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 xml:space="preserve">The research may provide literature for educational researchers so as to add more information on innovative uses of mobile phone technologies to enhance educational experiences of students. </w:t>
      </w:r>
    </w:p>
    <w:p w:rsidR="00150D4E" w:rsidRDefault="00150D4E" w:rsidP="00150D4E">
      <w:pPr>
        <w:spacing w:after="0" w:line="360" w:lineRule="auto"/>
        <w:jc w:val="both"/>
        <w:rPr>
          <w:rFonts w:ascii="Bookman Old Style" w:hAnsi="Bookman Old Style"/>
          <w:b/>
          <w:sz w:val="28"/>
          <w:szCs w:val="24"/>
        </w:rPr>
      </w:pPr>
    </w:p>
    <w:p w:rsidR="00150D4E" w:rsidRDefault="00150D4E" w:rsidP="00150D4E">
      <w:pPr>
        <w:spacing w:after="0" w:line="360" w:lineRule="auto"/>
        <w:jc w:val="both"/>
        <w:rPr>
          <w:rFonts w:ascii="Bookman Old Style" w:hAnsi="Bookman Old Style"/>
          <w:b/>
          <w:sz w:val="28"/>
          <w:szCs w:val="24"/>
        </w:rPr>
      </w:pPr>
    </w:p>
    <w:p w:rsidR="00150D4E" w:rsidRDefault="00150D4E" w:rsidP="00150D4E">
      <w:pPr>
        <w:spacing w:after="0" w:line="360" w:lineRule="auto"/>
        <w:jc w:val="both"/>
        <w:rPr>
          <w:rFonts w:ascii="Bookman Old Style" w:hAnsi="Bookman Old Style"/>
          <w:b/>
          <w:sz w:val="28"/>
          <w:szCs w:val="24"/>
        </w:rPr>
      </w:pP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lastRenderedPageBreak/>
        <w:t>Scope of the Study</w:t>
      </w:r>
    </w:p>
    <w:p w:rsidR="00F528C0" w:rsidRPr="00150D4E" w:rsidRDefault="00F528C0" w:rsidP="00150D4E">
      <w:pPr>
        <w:spacing w:after="0" w:line="360" w:lineRule="auto"/>
        <w:ind w:left="360"/>
        <w:jc w:val="both"/>
        <w:rPr>
          <w:rFonts w:ascii="Bookman Old Style" w:hAnsi="Bookman Old Style"/>
          <w:sz w:val="28"/>
          <w:szCs w:val="24"/>
        </w:rPr>
      </w:pPr>
      <w:r w:rsidRPr="00150D4E">
        <w:rPr>
          <w:rFonts w:ascii="Bookman Old Style" w:hAnsi="Bookman Old Style"/>
          <w:sz w:val="28"/>
          <w:szCs w:val="24"/>
        </w:rPr>
        <w:tab/>
        <w:t xml:space="preserve">This study covers the </w:t>
      </w:r>
      <w:r w:rsidR="004610AE" w:rsidRPr="00150D4E">
        <w:rPr>
          <w:rFonts w:ascii="Bookman Old Style" w:hAnsi="Bookman Old Style"/>
          <w:sz w:val="28"/>
          <w:szCs w:val="24"/>
        </w:rPr>
        <w:t>Influence</w:t>
      </w:r>
      <w:r w:rsidRPr="00150D4E">
        <w:rPr>
          <w:rFonts w:ascii="Bookman Old Style" w:hAnsi="Bookman Old Style"/>
          <w:sz w:val="28"/>
          <w:szCs w:val="24"/>
        </w:rPr>
        <w:t xml:space="preserve"> of Information and Communication Technology (ICT)</w:t>
      </w:r>
      <w:r w:rsidR="00174C13" w:rsidRPr="00150D4E">
        <w:rPr>
          <w:rFonts w:ascii="Bookman Old Style" w:hAnsi="Bookman Old Style"/>
          <w:sz w:val="28"/>
          <w:szCs w:val="24"/>
        </w:rPr>
        <w:t xml:space="preserve"> facilities</w:t>
      </w:r>
      <w:r w:rsidRPr="00150D4E">
        <w:rPr>
          <w:rFonts w:ascii="Bookman Old Style" w:hAnsi="Bookman Old Style"/>
          <w:sz w:val="28"/>
          <w:szCs w:val="24"/>
        </w:rPr>
        <w:t xml:space="preserve"> on the teaching of Biology students in Secondary</w:t>
      </w:r>
      <w:r w:rsidR="00C675AC" w:rsidRPr="00150D4E">
        <w:rPr>
          <w:rFonts w:ascii="Bookman Old Style" w:hAnsi="Bookman Old Style"/>
          <w:sz w:val="28"/>
          <w:szCs w:val="24"/>
        </w:rPr>
        <w:t xml:space="preserve"> schools in Ilorin metropolis. </w:t>
      </w:r>
      <w:r w:rsidRPr="00150D4E">
        <w:rPr>
          <w:rFonts w:ascii="Bookman Old Style" w:hAnsi="Bookman Old Style"/>
          <w:sz w:val="28"/>
          <w:szCs w:val="24"/>
        </w:rPr>
        <w:t xml:space="preserve">Geographically, the study will cover all the secondary schools in Ilorin metropolis. </w:t>
      </w:r>
    </w:p>
    <w:p w:rsidR="00F528C0" w:rsidRPr="00150D4E" w:rsidRDefault="004610AE"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Clarification</w:t>
      </w:r>
      <w:r w:rsidR="00FA20CC" w:rsidRPr="00150D4E">
        <w:rPr>
          <w:rFonts w:ascii="Bookman Old Style" w:hAnsi="Bookman Old Style"/>
          <w:b/>
          <w:sz w:val="28"/>
          <w:szCs w:val="24"/>
        </w:rPr>
        <w:t xml:space="preserve"> of Terms</w:t>
      </w:r>
      <w:r w:rsidRPr="00150D4E">
        <w:rPr>
          <w:rFonts w:ascii="Bookman Old Style" w:hAnsi="Bookman Old Style"/>
          <w:b/>
          <w:sz w:val="28"/>
          <w:szCs w:val="24"/>
        </w:rPr>
        <w:t xml:space="preserve"> and Variable</w:t>
      </w:r>
    </w:p>
    <w:p w:rsidR="00061633" w:rsidRPr="00150D4E" w:rsidRDefault="00061633" w:rsidP="00150D4E">
      <w:pPr>
        <w:spacing w:after="0" w:line="360" w:lineRule="auto"/>
        <w:jc w:val="both"/>
        <w:rPr>
          <w:rFonts w:ascii="Bookman Old Style" w:hAnsi="Bookman Old Style"/>
          <w:b/>
          <w:sz w:val="14"/>
          <w:szCs w:val="24"/>
        </w:rPr>
      </w:pPr>
    </w:p>
    <w:p w:rsidR="00F528C0" w:rsidRPr="00150D4E" w:rsidRDefault="00F528C0" w:rsidP="00150D4E">
      <w:pPr>
        <w:pStyle w:val="ListParagraph"/>
        <w:numPr>
          <w:ilvl w:val="0"/>
          <w:numId w:val="12"/>
        </w:numPr>
        <w:spacing w:after="0" w:line="360" w:lineRule="auto"/>
        <w:jc w:val="both"/>
        <w:rPr>
          <w:rFonts w:ascii="Bookman Old Style" w:hAnsi="Bookman Old Style"/>
          <w:sz w:val="28"/>
          <w:szCs w:val="24"/>
        </w:rPr>
      </w:pPr>
      <w:r w:rsidRPr="00150D4E">
        <w:rPr>
          <w:rFonts w:ascii="Bookman Old Style" w:hAnsi="Bookman Old Style"/>
          <w:b/>
          <w:sz w:val="28"/>
          <w:szCs w:val="24"/>
        </w:rPr>
        <w:t>ICT:</w:t>
      </w:r>
      <w:r w:rsidRPr="00150D4E">
        <w:rPr>
          <w:rFonts w:ascii="Bookman Old Style" w:hAnsi="Bookman Old Style"/>
          <w:sz w:val="28"/>
          <w:szCs w:val="24"/>
        </w:rPr>
        <w:t xml:space="preserve"> acronym of information and communication technology</w:t>
      </w:r>
    </w:p>
    <w:p w:rsidR="00F528C0" w:rsidRPr="00150D4E" w:rsidRDefault="00F528C0" w:rsidP="00150D4E">
      <w:pPr>
        <w:pStyle w:val="ListParagraph"/>
        <w:numPr>
          <w:ilvl w:val="0"/>
          <w:numId w:val="12"/>
        </w:numPr>
        <w:spacing w:after="0" w:line="360" w:lineRule="auto"/>
        <w:jc w:val="both"/>
        <w:rPr>
          <w:rFonts w:ascii="Bookman Old Style" w:hAnsi="Bookman Old Style"/>
          <w:sz w:val="28"/>
          <w:szCs w:val="24"/>
        </w:rPr>
      </w:pPr>
      <w:r w:rsidRPr="00150D4E">
        <w:rPr>
          <w:rFonts w:ascii="Bookman Old Style" w:hAnsi="Bookman Old Style"/>
          <w:b/>
          <w:sz w:val="28"/>
          <w:szCs w:val="24"/>
        </w:rPr>
        <w:t>Academics:</w:t>
      </w:r>
      <w:r w:rsidRPr="00150D4E">
        <w:rPr>
          <w:rFonts w:ascii="Bookman Old Style" w:hAnsi="Bookman Old Style"/>
          <w:sz w:val="28"/>
          <w:szCs w:val="24"/>
        </w:rPr>
        <w:t xml:space="preserve"> anything belonging to school or education</w:t>
      </w:r>
    </w:p>
    <w:p w:rsidR="00F528C0" w:rsidRPr="00150D4E" w:rsidRDefault="00F528C0" w:rsidP="00150D4E">
      <w:pPr>
        <w:pStyle w:val="ListParagraph"/>
        <w:numPr>
          <w:ilvl w:val="0"/>
          <w:numId w:val="12"/>
        </w:numPr>
        <w:spacing w:after="0" w:line="360" w:lineRule="auto"/>
        <w:jc w:val="both"/>
        <w:rPr>
          <w:rFonts w:ascii="Bookman Old Style" w:hAnsi="Bookman Old Style"/>
          <w:sz w:val="28"/>
          <w:szCs w:val="24"/>
        </w:rPr>
      </w:pPr>
      <w:r w:rsidRPr="00150D4E">
        <w:rPr>
          <w:rFonts w:ascii="Bookman Old Style" w:hAnsi="Bookman Old Style"/>
          <w:b/>
          <w:sz w:val="28"/>
          <w:szCs w:val="24"/>
        </w:rPr>
        <w:t>Performance:</w:t>
      </w:r>
      <w:r w:rsidRPr="00150D4E">
        <w:rPr>
          <w:rFonts w:ascii="Bookman Old Style" w:hAnsi="Bookman Old Style"/>
          <w:sz w:val="28"/>
          <w:szCs w:val="24"/>
        </w:rPr>
        <w:t xml:space="preserve">  achievement or accomplishment represented by action</w:t>
      </w:r>
    </w:p>
    <w:p w:rsidR="00F528C0" w:rsidRPr="00150D4E" w:rsidRDefault="00F528C0" w:rsidP="00150D4E">
      <w:pPr>
        <w:pStyle w:val="ListParagraph"/>
        <w:numPr>
          <w:ilvl w:val="0"/>
          <w:numId w:val="12"/>
        </w:numPr>
        <w:spacing w:after="0" w:line="360" w:lineRule="auto"/>
        <w:jc w:val="both"/>
        <w:rPr>
          <w:rFonts w:ascii="Bookman Old Style" w:hAnsi="Bookman Old Style"/>
          <w:sz w:val="28"/>
          <w:szCs w:val="24"/>
        </w:rPr>
      </w:pPr>
      <w:r w:rsidRPr="00150D4E">
        <w:rPr>
          <w:rFonts w:ascii="Bookman Old Style" w:hAnsi="Bookman Old Style"/>
          <w:b/>
          <w:sz w:val="28"/>
          <w:szCs w:val="24"/>
        </w:rPr>
        <w:t>Biology:</w:t>
      </w:r>
      <w:r w:rsidRPr="00150D4E">
        <w:rPr>
          <w:rFonts w:ascii="Bookman Old Style" w:hAnsi="Bookman Old Style"/>
          <w:sz w:val="28"/>
          <w:szCs w:val="24"/>
        </w:rPr>
        <w:t xml:space="preserve"> the branch of natural science that deals with the study of life</w:t>
      </w: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C400C9" w:rsidRPr="00150D4E" w:rsidRDefault="00C400C9" w:rsidP="00150D4E">
      <w:pPr>
        <w:spacing w:after="0" w:line="360" w:lineRule="auto"/>
        <w:rPr>
          <w:rFonts w:ascii="Bookman Old Style" w:hAnsi="Bookman Old Style"/>
          <w:b/>
          <w:sz w:val="28"/>
          <w:szCs w:val="24"/>
        </w:rPr>
      </w:pPr>
      <w:r w:rsidRPr="00150D4E">
        <w:rPr>
          <w:rFonts w:ascii="Bookman Old Style" w:hAnsi="Bookman Old Style"/>
          <w:b/>
          <w:sz w:val="28"/>
          <w:szCs w:val="24"/>
        </w:rPr>
        <w:br w:type="page"/>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lastRenderedPageBreak/>
        <w:t>CHAPTER TWO</w:t>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REVIEW OF LITERATURE</w:t>
      </w: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Introduction</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This chapter presents already existing literature related to this study. The review has been done under the following sub heading</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Concept of Information and communication technology</w:t>
      </w:r>
      <w:r w:rsidR="004831F7" w:rsidRPr="00150D4E">
        <w:rPr>
          <w:rFonts w:ascii="Bookman Old Style" w:hAnsi="Bookman Old Style"/>
          <w:color w:val="000000" w:themeColor="text1"/>
          <w:sz w:val="28"/>
          <w:szCs w:val="24"/>
        </w:rPr>
        <w:t xml:space="preserve"> facilities</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Application of ICT in </w:t>
      </w:r>
      <w:r w:rsidR="00E34A08" w:rsidRPr="00150D4E">
        <w:rPr>
          <w:rFonts w:ascii="Bookman Old Style" w:hAnsi="Bookman Old Style"/>
          <w:color w:val="000000" w:themeColor="text1"/>
          <w:sz w:val="28"/>
          <w:szCs w:val="24"/>
        </w:rPr>
        <w:t>Students Performance</w:t>
      </w:r>
      <w:r w:rsidRPr="00150D4E">
        <w:rPr>
          <w:rFonts w:ascii="Bookman Old Style" w:hAnsi="Bookman Old Style"/>
          <w:color w:val="000000" w:themeColor="text1"/>
          <w:sz w:val="28"/>
          <w:szCs w:val="24"/>
        </w:rPr>
        <w:t xml:space="preserve"> Biology</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ICT</w:t>
      </w:r>
      <w:r w:rsidR="004831F7" w:rsidRPr="00150D4E">
        <w:rPr>
          <w:rFonts w:ascii="Bookman Old Style" w:hAnsi="Bookman Old Style"/>
          <w:color w:val="000000" w:themeColor="text1"/>
          <w:sz w:val="28"/>
          <w:szCs w:val="24"/>
        </w:rPr>
        <w:t xml:space="preserve"> facilities</w:t>
      </w:r>
      <w:r w:rsidRPr="00150D4E">
        <w:rPr>
          <w:rFonts w:ascii="Bookman Old Style" w:hAnsi="Bookman Old Style"/>
          <w:color w:val="000000" w:themeColor="text1"/>
          <w:sz w:val="28"/>
          <w:szCs w:val="24"/>
        </w:rPr>
        <w:t xml:space="preserve"> in Education</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ICT </w:t>
      </w:r>
      <w:r w:rsidR="004831F7" w:rsidRPr="00150D4E">
        <w:rPr>
          <w:rFonts w:ascii="Bookman Old Style" w:hAnsi="Bookman Old Style"/>
          <w:color w:val="000000" w:themeColor="text1"/>
          <w:sz w:val="28"/>
          <w:szCs w:val="24"/>
        </w:rPr>
        <w:t xml:space="preserve">facilities </w:t>
      </w:r>
      <w:r w:rsidRPr="00150D4E">
        <w:rPr>
          <w:rFonts w:ascii="Bookman Old Style" w:hAnsi="Bookman Old Style"/>
          <w:color w:val="000000" w:themeColor="text1"/>
          <w:sz w:val="28"/>
          <w:szCs w:val="24"/>
        </w:rPr>
        <w:t>in school</w:t>
      </w:r>
    </w:p>
    <w:p w:rsidR="00F528C0" w:rsidRPr="00150D4E" w:rsidRDefault="00E34A08"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Performance </w:t>
      </w:r>
      <w:r w:rsidR="00F528C0" w:rsidRPr="00150D4E">
        <w:rPr>
          <w:rFonts w:ascii="Bookman Old Style" w:hAnsi="Bookman Old Style"/>
          <w:color w:val="000000" w:themeColor="text1"/>
          <w:sz w:val="28"/>
          <w:szCs w:val="24"/>
        </w:rPr>
        <w:t>through ICT</w:t>
      </w:r>
      <w:r w:rsidR="004831F7" w:rsidRPr="00150D4E">
        <w:rPr>
          <w:rFonts w:ascii="Bookman Old Style" w:hAnsi="Bookman Old Style"/>
          <w:color w:val="000000" w:themeColor="text1"/>
          <w:sz w:val="28"/>
          <w:szCs w:val="24"/>
        </w:rPr>
        <w:t xml:space="preserve"> facilities</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Advantage of ICT in Education</w:t>
      </w:r>
    </w:p>
    <w:p w:rsidR="00F528C0" w:rsidRPr="00150D4E" w:rsidRDefault="00F528C0" w:rsidP="00150D4E">
      <w:pPr>
        <w:numPr>
          <w:ilvl w:val="0"/>
          <w:numId w:val="5"/>
        </w:num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Summary of reviewed literature</w:t>
      </w: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b/>
          <w:sz w:val="28"/>
          <w:szCs w:val="24"/>
        </w:rPr>
        <w:t xml:space="preserve">Concept of Information and </w:t>
      </w:r>
      <w:r w:rsidR="008B23D2" w:rsidRPr="00150D4E">
        <w:rPr>
          <w:rFonts w:ascii="Bookman Old Style" w:hAnsi="Bookman Old Style"/>
          <w:b/>
          <w:sz w:val="28"/>
          <w:szCs w:val="24"/>
        </w:rPr>
        <w:t xml:space="preserve">Communication Technology </w:t>
      </w:r>
      <w:r w:rsidR="008B23D2" w:rsidRPr="00150D4E">
        <w:rPr>
          <w:rFonts w:ascii="Bookman Old Style" w:hAnsi="Bookman Old Style"/>
          <w:b/>
          <w:bCs/>
          <w:color w:val="231F20"/>
          <w:sz w:val="28"/>
          <w:szCs w:val="24"/>
        </w:rPr>
        <w:t>Facilities</w:t>
      </w:r>
    </w:p>
    <w:p w:rsidR="00F528C0" w:rsidRPr="00150D4E" w:rsidRDefault="00F528C0" w:rsidP="00150D4E">
      <w:pPr>
        <w:spacing w:after="0" w:line="360" w:lineRule="auto"/>
        <w:jc w:val="both"/>
        <w:rPr>
          <w:rFonts w:ascii="Bookman Old Style" w:hAnsi="Bookman Old Style"/>
          <w:b/>
          <w:sz w:val="28"/>
          <w:szCs w:val="24"/>
        </w:rPr>
      </w:pPr>
      <w:r w:rsidRPr="00150D4E">
        <w:rPr>
          <w:rFonts w:ascii="Bookman Old Style" w:hAnsi="Bookman Old Style"/>
          <w:color w:val="231F20"/>
          <w:sz w:val="28"/>
          <w:szCs w:val="24"/>
        </w:rPr>
        <w:tab/>
        <w:t>ICTS</w:t>
      </w:r>
      <w:r w:rsidR="00033644" w:rsidRPr="00150D4E">
        <w:rPr>
          <w:rFonts w:ascii="Bookman Old Style" w:hAnsi="Bookman Old Style"/>
          <w:color w:val="231F20"/>
          <w:sz w:val="28"/>
          <w:szCs w:val="24"/>
        </w:rPr>
        <w:t xml:space="preserve"> facilities </w:t>
      </w:r>
      <w:r w:rsidRPr="00150D4E">
        <w:rPr>
          <w:rFonts w:ascii="Bookman Old Style" w:hAnsi="Bookman Old Style"/>
          <w:color w:val="231F20"/>
          <w:sz w:val="28"/>
          <w:szCs w:val="24"/>
        </w:rPr>
        <w:t xml:space="preserve">spread opportunities for communication within educational institutions and beyond them, creating new </w:t>
      </w:r>
      <w:r w:rsidR="007E0A49" w:rsidRPr="00150D4E">
        <w:rPr>
          <w:rFonts w:ascii="Bookman Old Style" w:hAnsi="Bookman Old Style"/>
          <w:color w:val="231F20"/>
          <w:sz w:val="28"/>
          <w:szCs w:val="24"/>
        </w:rPr>
        <w:t>performance</w:t>
      </w:r>
      <w:r w:rsidRPr="00150D4E">
        <w:rPr>
          <w:rFonts w:ascii="Bookman Old Style" w:hAnsi="Bookman Old Style"/>
          <w:color w:val="231F20"/>
          <w:sz w:val="28"/>
          <w:szCs w:val="24"/>
        </w:rPr>
        <w:t xml:space="preserve"> possibilities for students, including those for whom the formal education system cann</w:t>
      </w:r>
      <w:r w:rsidR="007E0A49" w:rsidRPr="00150D4E">
        <w:rPr>
          <w:rFonts w:ascii="Bookman Old Style" w:hAnsi="Bookman Old Style"/>
          <w:color w:val="231F20"/>
          <w:sz w:val="28"/>
          <w:szCs w:val="24"/>
        </w:rPr>
        <w:t xml:space="preserve">ot provide </w:t>
      </w:r>
      <w:r w:rsidR="00033644" w:rsidRPr="00150D4E">
        <w:rPr>
          <w:rFonts w:ascii="Bookman Old Style" w:hAnsi="Bookman Old Style"/>
          <w:color w:val="231F20"/>
          <w:sz w:val="28"/>
          <w:szCs w:val="24"/>
        </w:rPr>
        <w:t>coverage (</w:t>
      </w:r>
      <w:proofErr w:type="spellStart"/>
      <w:r w:rsidR="00033644" w:rsidRPr="00150D4E">
        <w:rPr>
          <w:rFonts w:ascii="Bookman Old Style" w:hAnsi="Bookman Old Style"/>
          <w:color w:val="231F20"/>
          <w:sz w:val="28"/>
          <w:szCs w:val="24"/>
        </w:rPr>
        <w:t>Becta</w:t>
      </w:r>
      <w:proofErr w:type="spellEnd"/>
      <w:r w:rsidR="00033644" w:rsidRPr="00150D4E">
        <w:rPr>
          <w:rFonts w:ascii="Bookman Old Style" w:hAnsi="Bookman Old Style"/>
          <w:color w:val="231F20"/>
          <w:sz w:val="28"/>
          <w:szCs w:val="24"/>
        </w:rPr>
        <w:t>, 2018</w:t>
      </w:r>
      <w:r w:rsidRPr="00150D4E">
        <w:rPr>
          <w:rFonts w:ascii="Bookman Old Style" w:hAnsi="Bookman Old Style"/>
          <w:color w:val="231F20"/>
          <w:sz w:val="28"/>
          <w:szCs w:val="24"/>
        </w:rPr>
        <w:t xml:space="preserve">). Participating in the information society means not only having access to new technologies but also acquiring the skills needed to use them. Thus, ICTS </w:t>
      </w:r>
      <w:r w:rsidR="00033644"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are an important ins</w:t>
      </w:r>
      <w:r w:rsidR="007E0A49" w:rsidRPr="00150D4E">
        <w:rPr>
          <w:rFonts w:ascii="Bookman Old Style" w:hAnsi="Bookman Old Style"/>
          <w:color w:val="231F20"/>
          <w:sz w:val="28"/>
          <w:szCs w:val="24"/>
        </w:rPr>
        <w:t>trument for promoting inclusive performance</w:t>
      </w:r>
      <w:r w:rsidRPr="00150D4E">
        <w:rPr>
          <w:rFonts w:ascii="Bookman Old Style" w:hAnsi="Bookman Old Style"/>
          <w:color w:val="231F20"/>
          <w:sz w:val="28"/>
          <w:szCs w:val="24"/>
        </w:rPr>
        <w:t xml:space="preserve"> (Claro, 2019).</w:t>
      </w:r>
      <w:r w:rsidRPr="00150D4E">
        <w:rPr>
          <w:rFonts w:ascii="Bookman Old Style" w:hAnsi="Bookman Old Style"/>
          <w:b/>
          <w:sz w:val="28"/>
          <w:szCs w:val="24"/>
        </w:rPr>
        <w:t xml:space="preserve"> </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b/>
          <w:sz w:val="28"/>
          <w:szCs w:val="24"/>
        </w:rPr>
        <w:tab/>
      </w:r>
      <w:r w:rsidRPr="00150D4E">
        <w:rPr>
          <w:rFonts w:ascii="Bookman Old Style" w:hAnsi="Bookman Old Style"/>
          <w:color w:val="231F20"/>
          <w:sz w:val="28"/>
          <w:szCs w:val="24"/>
        </w:rPr>
        <w:t>Access to ICT in the education sector is related to the availability of material resources in the school (</w:t>
      </w:r>
      <w:proofErr w:type="spellStart"/>
      <w:r w:rsidRPr="00150D4E">
        <w:rPr>
          <w:rFonts w:ascii="Bookman Old Style" w:hAnsi="Bookman Old Style"/>
          <w:color w:val="231F20"/>
          <w:sz w:val="28"/>
          <w:szCs w:val="24"/>
        </w:rPr>
        <w:t>Sunkel</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Trucco</w:t>
      </w:r>
      <w:proofErr w:type="spellEnd"/>
      <w:r w:rsidRPr="00150D4E">
        <w:rPr>
          <w:rFonts w:ascii="Bookman Old Style" w:hAnsi="Bookman Old Style"/>
          <w:color w:val="231F20"/>
          <w:sz w:val="28"/>
          <w:szCs w:val="24"/>
        </w:rPr>
        <w:t xml:space="preserve">, 2018). Computers enable time and cost savings, faster results, distance </w:t>
      </w:r>
      <w:r w:rsidR="007E0A49" w:rsidRPr="00150D4E">
        <w:rPr>
          <w:rFonts w:ascii="Bookman Old Style" w:hAnsi="Bookman Old Style"/>
          <w:color w:val="231F20"/>
          <w:sz w:val="28"/>
          <w:szCs w:val="24"/>
        </w:rPr>
        <w:t>performance</w:t>
      </w:r>
      <w:r w:rsidRPr="00150D4E">
        <w:rPr>
          <w:rFonts w:ascii="Bookman Old Style" w:hAnsi="Bookman Old Style"/>
          <w:color w:val="231F20"/>
          <w:sz w:val="28"/>
          <w:szCs w:val="24"/>
        </w:rPr>
        <w:t>, assessment</w:t>
      </w:r>
      <w:r w:rsidRPr="00150D4E">
        <w:rPr>
          <w:rFonts w:ascii="Bookman Old Style" w:hAnsi="Bookman Old Style"/>
          <w:color w:val="231F20"/>
          <w:sz w:val="28"/>
          <w:szCs w:val="24"/>
        </w:rPr>
        <w:br/>
      </w:r>
      <w:r w:rsidRPr="00150D4E">
        <w:rPr>
          <w:rFonts w:ascii="Bookman Old Style" w:hAnsi="Bookman Old Style"/>
          <w:color w:val="231F20"/>
          <w:sz w:val="28"/>
          <w:szCs w:val="24"/>
        </w:rPr>
        <w:lastRenderedPageBreak/>
        <w:t xml:space="preserve">of student achievement based on exam scores and monitoring of classroom progress, among other benefits (Witte and Rogge, 2020). </w:t>
      </w:r>
      <w:r w:rsidR="00033644" w:rsidRPr="00150D4E">
        <w:rPr>
          <w:rFonts w:ascii="Bookman Old Style" w:hAnsi="Bookman Old Style"/>
          <w:color w:val="231F20"/>
          <w:sz w:val="28"/>
          <w:szCs w:val="24"/>
        </w:rPr>
        <w:t xml:space="preserve">ICTS facilities </w:t>
      </w:r>
      <w:r w:rsidRPr="00150D4E">
        <w:rPr>
          <w:rFonts w:ascii="Bookman Old Style" w:hAnsi="Bookman Old Style"/>
          <w:color w:val="231F20"/>
          <w:sz w:val="28"/>
          <w:szCs w:val="24"/>
        </w:rPr>
        <w:t xml:space="preserve">can be used to bring training and </w:t>
      </w:r>
      <w:r w:rsidR="007E0A49" w:rsidRPr="00150D4E">
        <w:rPr>
          <w:rFonts w:ascii="Bookman Old Style" w:hAnsi="Bookman Old Style"/>
          <w:color w:val="231F20"/>
          <w:sz w:val="28"/>
          <w:szCs w:val="24"/>
        </w:rPr>
        <w:t>performance</w:t>
      </w:r>
      <w:r w:rsidRPr="00150D4E">
        <w:rPr>
          <w:rFonts w:ascii="Bookman Old Style" w:hAnsi="Bookman Old Style"/>
          <w:color w:val="231F20"/>
          <w:sz w:val="28"/>
          <w:szCs w:val="24"/>
        </w:rPr>
        <w:t xml:space="preserve"> opportunities within reach of a large number of people at a low marginal cost. The savings in travel time and the economies of scale that are achieved lower the cost of learning and lead to cost eff</w:t>
      </w:r>
      <w:r w:rsidR="00033644" w:rsidRPr="00150D4E">
        <w:rPr>
          <w:rFonts w:ascii="Bookman Old Style" w:hAnsi="Bookman Old Style"/>
          <w:color w:val="231F20"/>
          <w:sz w:val="28"/>
          <w:szCs w:val="24"/>
        </w:rPr>
        <w:t>iciency (Maguire and Zhang, 2019</w:t>
      </w:r>
      <w:r w:rsidRPr="00150D4E">
        <w:rPr>
          <w:rFonts w:ascii="Bookman Old Style" w:hAnsi="Bookman Old Style"/>
          <w:color w:val="231F20"/>
          <w:sz w:val="28"/>
          <w:szCs w:val="24"/>
        </w:rPr>
        <w:t>). The new ICT</w:t>
      </w:r>
      <w:r w:rsidR="00033644"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give teachers and students faster and better access to information, reducing the degree of obsolescence of information and making more </w:t>
      </w:r>
      <w:r w:rsidR="007E0A49"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use of the various information sources availa</w:t>
      </w:r>
      <w:r w:rsidR="00033644" w:rsidRPr="00150D4E">
        <w:rPr>
          <w:rFonts w:ascii="Bookman Old Style" w:hAnsi="Bookman Old Style"/>
          <w:color w:val="231F20"/>
          <w:sz w:val="28"/>
          <w:szCs w:val="24"/>
        </w:rPr>
        <w:t xml:space="preserve">ble online (Lara and </w:t>
      </w:r>
      <w:proofErr w:type="spellStart"/>
      <w:r w:rsidR="00033644" w:rsidRPr="00150D4E">
        <w:rPr>
          <w:rFonts w:ascii="Bookman Old Style" w:hAnsi="Bookman Old Style"/>
          <w:color w:val="231F20"/>
          <w:sz w:val="28"/>
          <w:szCs w:val="24"/>
        </w:rPr>
        <w:t>Duart</w:t>
      </w:r>
      <w:proofErr w:type="spellEnd"/>
      <w:r w:rsidR="00033644" w:rsidRPr="00150D4E">
        <w:rPr>
          <w:rFonts w:ascii="Bookman Old Style" w:hAnsi="Bookman Old Style"/>
          <w:color w:val="231F20"/>
          <w:sz w:val="28"/>
          <w:szCs w:val="24"/>
        </w:rPr>
        <w:t>, 2018</w:t>
      </w:r>
      <w:r w:rsidRPr="00150D4E">
        <w:rPr>
          <w:rFonts w:ascii="Bookman Old Style" w:hAnsi="Bookman Old Style"/>
          <w:color w:val="231F20"/>
          <w:sz w:val="28"/>
          <w:szCs w:val="24"/>
        </w:rPr>
        <w:t>).</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It should be noted that </w:t>
      </w:r>
      <w:r w:rsidR="00E34A08"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use of ICT</w:t>
      </w:r>
      <w:r w:rsidR="00033644"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w:t>
      </w:r>
      <w:proofErr w:type="spellStart"/>
      <w:r w:rsidR="007E0A49" w:rsidRPr="00150D4E">
        <w:rPr>
          <w:rFonts w:ascii="Bookman Old Style" w:hAnsi="Bookman Old Style"/>
          <w:color w:val="231F20"/>
          <w:sz w:val="28"/>
          <w:szCs w:val="24"/>
        </w:rPr>
        <w:t>students</w:t>
      </w:r>
      <w:proofErr w:type="spellEnd"/>
      <w:r w:rsidR="007E0A49" w:rsidRPr="00150D4E">
        <w:rPr>
          <w:rFonts w:ascii="Bookman Old Style" w:hAnsi="Bookman Old Style"/>
          <w:color w:val="231F20"/>
          <w:sz w:val="28"/>
          <w:szCs w:val="24"/>
        </w:rPr>
        <w:t xml:space="preserve"> performance</w:t>
      </w:r>
      <w:r w:rsidRPr="00150D4E">
        <w:rPr>
          <w:rFonts w:ascii="Bookman Old Style" w:hAnsi="Bookman Old Style"/>
          <w:color w:val="231F20"/>
          <w:sz w:val="28"/>
          <w:szCs w:val="24"/>
        </w:rPr>
        <w:t xml:space="preserve"> is largely determined by the attitude of school administrators and teachers, who can guarantee that access is accompanied by appropriate use of the resources. However, there is more interest both in Argentina and in other countries in using computers for educational purposes, or computer-aided instruction (CAI), than in </w:t>
      </w:r>
      <w:r w:rsidR="00D12468" w:rsidRPr="00150D4E">
        <w:rPr>
          <w:rFonts w:ascii="Bookman Old Style" w:hAnsi="Bookman Old Style"/>
          <w:color w:val="231F20"/>
          <w:sz w:val="28"/>
          <w:szCs w:val="24"/>
        </w:rPr>
        <w:t xml:space="preserve">Computer </w:t>
      </w:r>
      <w:r w:rsidRPr="00150D4E">
        <w:rPr>
          <w:rFonts w:ascii="Bookman Old Style" w:hAnsi="Bookman Old Style"/>
          <w:color w:val="231F20"/>
          <w:sz w:val="28"/>
          <w:szCs w:val="24"/>
        </w:rPr>
        <w:t xml:space="preserve">skills </w:t>
      </w:r>
      <w:r w:rsidR="00D12468" w:rsidRPr="00150D4E">
        <w:rPr>
          <w:rFonts w:ascii="Bookman Old Style" w:hAnsi="Bookman Old Style"/>
          <w:color w:val="231F20"/>
          <w:sz w:val="28"/>
          <w:szCs w:val="24"/>
        </w:rPr>
        <w:t xml:space="preserve">Training </w:t>
      </w:r>
      <w:r w:rsidRPr="00150D4E">
        <w:rPr>
          <w:rFonts w:ascii="Bookman Old Style" w:hAnsi="Bookman Old Style"/>
          <w:color w:val="231F20"/>
          <w:sz w:val="28"/>
          <w:szCs w:val="24"/>
        </w:rPr>
        <w:t>(CST) (</w:t>
      </w:r>
      <w:proofErr w:type="spellStart"/>
      <w:r w:rsidRPr="00150D4E">
        <w:rPr>
          <w:rFonts w:ascii="Bookman Old Style" w:hAnsi="Bookman Old Style"/>
          <w:color w:val="231F20"/>
          <w:sz w:val="28"/>
          <w:szCs w:val="24"/>
        </w:rPr>
        <w:t>Angrist</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Lavy</w:t>
      </w:r>
      <w:proofErr w:type="spellEnd"/>
      <w:r w:rsidRPr="00150D4E">
        <w:rPr>
          <w:rFonts w:ascii="Bookman Old Style" w:hAnsi="Bookman Old Style"/>
          <w:color w:val="231F20"/>
          <w:sz w:val="28"/>
          <w:szCs w:val="24"/>
        </w:rPr>
        <w:t xml:space="preserve">, 2020). </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ICT is an augmented term for </w:t>
      </w:r>
      <w:r w:rsidR="00D12468" w:rsidRPr="00150D4E">
        <w:rPr>
          <w:rFonts w:ascii="Bookman Old Style" w:hAnsi="Bookman Old Style"/>
          <w:color w:val="231F20"/>
          <w:sz w:val="28"/>
          <w:szCs w:val="24"/>
        </w:rPr>
        <w:t xml:space="preserve">Information Technology </w:t>
      </w:r>
      <w:r w:rsidRPr="00150D4E">
        <w:rPr>
          <w:rFonts w:ascii="Bookman Old Style" w:hAnsi="Bookman Old Style"/>
          <w:color w:val="231F20"/>
          <w:sz w:val="28"/>
          <w:szCs w:val="24"/>
        </w:rPr>
        <w:t>(IT) which accentuates on the role of integrated communications (Murray, 2021) and the integration of telecommunications (telephone lines and wireless signals), computers and other necessary enterprise software (</w:t>
      </w:r>
      <w:proofErr w:type="spellStart"/>
      <w:r w:rsidRPr="00150D4E">
        <w:rPr>
          <w:rFonts w:ascii="Bookman Old Style" w:hAnsi="Bookman Old Style"/>
          <w:color w:val="231F20"/>
          <w:sz w:val="28"/>
          <w:szCs w:val="24"/>
        </w:rPr>
        <w:t>Foldoc</w:t>
      </w:r>
      <w:proofErr w:type="spellEnd"/>
      <w:r w:rsidRPr="00150D4E">
        <w:rPr>
          <w:rFonts w:ascii="Bookman Old Style" w:hAnsi="Bookman Old Style"/>
          <w:color w:val="231F20"/>
          <w:sz w:val="28"/>
          <w:szCs w:val="24"/>
        </w:rPr>
        <w:t>, 2018). Singh (2019) defines ICT as a collection of technical devices and resources which are used to transmit, store and manage information; however, the utilization of ICT in the instructive process has been partitioned into two general classifications: ICT</w:t>
      </w:r>
      <w:r w:rsidR="00033644"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for education and ICT </w:t>
      </w:r>
      <w:r w:rsidR="00033644"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education.</w:t>
      </w:r>
      <w:r w:rsidR="00033644" w:rsidRPr="00150D4E">
        <w:rPr>
          <w:rFonts w:ascii="Bookman Old Style" w:hAnsi="Bookman Old Style"/>
          <w:color w:val="231F20"/>
          <w:sz w:val="28"/>
          <w:szCs w:val="24"/>
        </w:rPr>
        <w:t xml:space="preserve"> ICT for education suggests </w:t>
      </w:r>
      <w:r w:rsidR="00033644" w:rsidRPr="00150D4E">
        <w:rPr>
          <w:rFonts w:ascii="Bookman Old Style" w:hAnsi="Bookman Old Style"/>
          <w:color w:val="231F20"/>
          <w:sz w:val="28"/>
          <w:szCs w:val="24"/>
        </w:rPr>
        <w:lastRenderedPageBreak/>
        <w:t xml:space="preserve">the </w:t>
      </w:r>
      <w:r w:rsidRPr="00150D4E">
        <w:rPr>
          <w:rFonts w:ascii="Bookman Old Style" w:hAnsi="Bookman Old Style"/>
          <w:color w:val="231F20"/>
          <w:sz w:val="28"/>
          <w:szCs w:val="24"/>
        </w:rPr>
        <w:t xml:space="preserve">development of ICT </w:t>
      </w:r>
      <w:r w:rsidR="00033644"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particularly for teaching and learning purposes and ICT </w:t>
      </w:r>
      <w:r w:rsidR="00033644"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education includes the adoption of general parts of ICT in the instructi</w:t>
      </w:r>
      <w:r w:rsidR="00033644" w:rsidRPr="00150D4E">
        <w:rPr>
          <w:rFonts w:ascii="Bookman Old Style" w:hAnsi="Bookman Old Style"/>
          <w:color w:val="231F20"/>
          <w:sz w:val="28"/>
          <w:szCs w:val="24"/>
        </w:rPr>
        <w:t>onal process (</w:t>
      </w:r>
      <w:proofErr w:type="spellStart"/>
      <w:r w:rsidR="00033644" w:rsidRPr="00150D4E">
        <w:rPr>
          <w:rFonts w:ascii="Bookman Old Style" w:hAnsi="Bookman Old Style"/>
          <w:color w:val="231F20"/>
          <w:sz w:val="28"/>
          <w:szCs w:val="24"/>
        </w:rPr>
        <w:t>Okoro</w:t>
      </w:r>
      <w:proofErr w:type="spellEnd"/>
      <w:r w:rsidR="00033644" w:rsidRPr="00150D4E">
        <w:rPr>
          <w:rFonts w:ascii="Bookman Old Style" w:hAnsi="Bookman Old Style"/>
          <w:color w:val="231F20"/>
          <w:sz w:val="28"/>
          <w:szCs w:val="24"/>
        </w:rPr>
        <w:t xml:space="preserve"> &amp; </w:t>
      </w:r>
      <w:proofErr w:type="spellStart"/>
      <w:r w:rsidR="00033644" w:rsidRPr="00150D4E">
        <w:rPr>
          <w:rFonts w:ascii="Bookman Old Style" w:hAnsi="Bookman Old Style"/>
          <w:color w:val="231F20"/>
          <w:sz w:val="28"/>
          <w:szCs w:val="24"/>
        </w:rPr>
        <w:t>Ekpo</w:t>
      </w:r>
      <w:proofErr w:type="spellEnd"/>
      <w:r w:rsidR="00033644" w:rsidRPr="00150D4E">
        <w:rPr>
          <w:rFonts w:ascii="Bookman Old Style" w:hAnsi="Bookman Old Style"/>
          <w:color w:val="231F20"/>
          <w:sz w:val="28"/>
          <w:szCs w:val="24"/>
        </w:rPr>
        <w:t>, 2018</w:t>
      </w:r>
      <w:r w:rsidRPr="00150D4E">
        <w:rPr>
          <w:rFonts w:ascii="Bookman Old Style" w:hAnsi="Bookman Old Style"/>
          <w:color w:val="231F20"/>
          <w:sz w:val="28"/>
          <w:szCs w:val="24"/>
        </w:rPr>
        <w:t>).</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b/>
          <w:bCs/>
          <w:color w:val="181717"/>
          <w:sz w:val="28"/>
          <w:szCs w:val="24"/>
        </w:rPr>
        <w:t xml:space="preserve">Applications of ICT tools in the </w:t>
      </w:r>
      <w:proofErr w:type="spellStart"/>
      <w:r w:rsidR="00E34A08" w:rsidRPr="00150D4E">
        <w:rPr>
          <w:rFonts w:ascii="Bookman Old Style" w:hAnsi="Bookman Old Style"/>
          <w:b/>
          <w:bCs/>
          <w:color w:val="181717"/>
          <w:sz w:val="28"/>
          <w:szCs w:val="24"/>
        </w:rPr>
        <w:t>Students</w:t>
      </w:r>
      <w:proofErr w:type="spellEnd"/>
      <w:r w:rsidR="00E34A08" w:rsidRPr="00150D4E">
        <w:rPr>
          <w:rFonts w:ascii="Bookman Old Style" w:hAnsi="Bookman Old Style"/>
          <w:b/>
          <w:bCs/>
          <w:color w:val="181717"/>
          <w:sz w:val="28"/>
          <w:szCs w:val="24"/>
        </w:rPr>
        <w:t xml:space="preserve"> Performance </w:t>
      </w:r>
      <w:r w:rsidRPr="00150D4E">
        <w:rPr>
          <w:rFonts w:ascii="Bookman Old Style" w:hAnsi="Bookman Old Style"/>
          <w:b/>
          <w:bCs/>
          <w:color w:val="181717"/>
          <w:sz w:val="28"/>
          <w:szCs w:val="24"/>
        </w:rPr>
        <w:t>of Biology</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 xml:space="preserve">Information and communication technologies (ICT) </w:t>
      </w:r>
      <w:r w:rsidR="00033644" w:rsidRPr="00150D4E">
        <w:rPr>
          <w:rFonts w:ascii="Bookman Old Style" w:hAnsi="Bookman Old Style"/>
          <w:color w:val="231F20"/>
          <w:sz w:val="28"/>
          <w:szCs w:val="24"/>
        </w:rPr>
        <w:t>facilities</w:t>
      </w:r>
      <w:r w:rsidR="00033644" w:rsidRPr="00150D4E">
        <w:rPr>
          <w:rFonts w:ascii="Bookman Old Style" w:hAnsi="Bookman Old Style"/>
          <w:color w:val="181717"/>
          <w:sz w:val="28"/>
          <w:szCs w:val="24"/>
        </w:rPr>
        <w:t xml:space="preserve"> </w:t>
      </w:r>
      <w:r w:rsidRPr="00150D4E">
        <w:rPr>
          <w:rFonts w:ascii="Bookman Old Style" w:hAnsi="Bookman Old Style"/>
          <w:color w:val="181717"/>
          <w:sz w:val="28"/>
          <w:szCs w:val="24"/>
        </w:rPr>
        <w:t>such as data loggers, the internet, modeling, simulations, CD ROMs, and Spreadsheets are commonly advocated for use in science classrooms (Brooks &amp; Brooks, 2016). It is also possible that the interactive illustrations and links found in CD ROMs could help biology students to contemplate the symbolic world of equations and formula, the macroscopic world of practice of every day substance and laboratory practices as well as the microscopic world of elementary particle (Brooks &amp; Brooks, 201</w:t>
      </w:r>
      <w:r w:rsidR="008B23D2" w:rsidRPr="00150D4E">
        <w:rPr>
          <w:rFonts w:ascii="Bookman Old Style" w:hAnsi="Bookman Old Style"/>
          <w:color w:val="181717"/>
          <w:sz w:val="28"/>
          <w:szCs w:val="24"/>
        </w:rPr>
        <w:t>8</w:t>
      </w:r>
      <w:r w:rsidRPr="00150D4E">
        <w:rPr>
          <w:rFonts w:ascii="Bookman Old Style" w:hAnsi="Bookman Old Style"/>
          <w:color w:val="181717"/>
          <w:sz w:val="28"/>
          <w:szCs w:val="24"/>
        </w:rPr>
        <w:t>). Simulations, often found in CD ROMs have also been used in the development of science concepts depending on graphical data (</w:t>
      </w:r>
      <w:proofErr w:type="spellStart"/>
      <w:r w:rsidRPr="00150D4E">
        <w:rPr>
          <w:rFonts w:ascii="Bookman Old Style" w:hAnsi="Bookman Old Style"/>
          <w:color w:val="181717"/>
          <w:sz w:val="28"/>
          <w:szCs w:val="24"/>
        </w:rPr>
        <w:t>Lazarawitz</w:t>
      </w:r>
      <w:proofErr w:type="spellEnd"/>
      <w:r w:rsidRPr="00150D4E">
        <w:rPr>
          <w:rFonts w:ascii="Bookman Old Style" w:hAnsi="Bookman Old Style"/>
          <w:color w:val="181717"/>
          <w:sz w:val="28"/>
          <w:szCs w:val="24"/>
        </w:rPr>
        <w:t xml:space="preserve"> &amp; Huppert, 2019). </w:t>
      </w:r>
      <w:proofErr w:type="spellStart"/>
      <w:r w:rsidRPr="00150D4E">
        <w:rPr>
          <w:rFonts w:ascii="Bookman Old Style" w:hAnsi="Bookman Old Style"/>
          <w:color w:val="181717"/>
          <w:sz w:val="28"/>
          <w:szCs w:val="24"/>
        </w:rPr>
        <w:t>Kinze</w:t>
      </w:r>
      <w:proofErr w:type="spellEnd"/>
      <w:r w:rsidRPr="00150D4E">
        <w:rPr>
          <w:rFonts w:ascii="Bookman Old Style" w:hAnsi="Bookman Old Style"/>
          <w:color w:val="181717"/>
          <w:sz w:val="28"/>
          <w:szCs w:val="24"/>
        </w:rPr>
        <w:t xml:space="preserve">, </w:t>
      </w:r>
      <w:proofErr w:type="spellStart"/>
      <w:r w:rsidRPr="00150D4E">
        <w:rPr>
          <w:rFonts w:ascii="Bookman Old Style" w:hAnsi="Bookman Old Style"/>
          <w:color w:val="181717"/>
          <w:sz w:val="28"/>
          <w:szCs w:val="24"/>
        </w:rPr>
        <w:t>straus</w:t>
      </w:r>
      <w:proofErr w:type="spellEnd"/>
      <w:r w:rsidRPr="00150D4E">
        <w:rPr>
          <w:rFonts w:ascii="Bookman Old Style" w:hAnsi="Bookman Old Style"/>
          <w:color w:val="181717"/>
          <w:sz w:val="28"/>
          <w:szCs w:val="24"/>
        </w:rPr>
        <w:t xml:space="preserve"> and Foss (2019) demonstrated that a simulation of a frog dissection as a potent as a real dissection in term of promoting learning about frog anatomy and dissection procedures. </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Some of the many motives for using practical work in science classrooms relates to the perceived ability of practical work to illustrate or confirm scientific theory and its ability to help distil insight into scientific phenomena (</w:t>
      </w:r>
      <w:proofErr w:type="spellStart"/>
      <w:r w:rsidRPr="00150D4E">
        <w:rPr>
          <w:rFonts w:ascii="Bookman Old Style" w:hAnsi="Bookman Old Style"/>
          <w:color w:val="181717"/>
          <w:sz w:val="28"/>
          <w:szCs w:val="24"/>
        </w:rPr>
        <w:t>Hodson</w:t>
      </w:r>
      <w:proofErr w:type="spellEnd"/>
      <w:r w:rsidRPr="00150D4E">
        <w:rPr>
          <w:rFonts w:ascii="Bookman Old Style" w:hAnsi="Bookman Old Style"/>
          <w:color w:val="181717"/>
          <w:sz w:val="28"/>
          <w:szCs w:val="24"/>
        </w:rPr>
        <w:t>, 2018). Others believed that practical work provides a more meaningful learning experience in comparison with rote learning (</w:t>
      </w:r>
      <w:proofErr w:type="spellStart"/>
      <w:r w:rsidRPr="00150D4E">
        <w:rPr>
          <w:rFonts w:ascii="Bookman Old Style" w:hAnsi="Bookman Old Style"/>
          <w:color w:val="181717"/>
          <w:sz w:val="28"/>
          <w:szCs w:val="24"/>
        </w:rPr>
        <w:t>Hodson</w:t>
      </w:r>
      <w:proofErr w:type="spellEnd"/>
      <w:r w:rsidRPr="00150D4E">
        <w:rPr>
          <w:rFonts w:ascii="Bookman Old Style" w:hAnsi="Bookman Old Style"/>
          <w:color w:val="181717"/>
          <w:sz w:val="28"/>
          <w:szCs w:val="24"/>
        </w:rPr>
        <w:t xml:space="preserve">, 2018). Many of these beliefs and perceptions are being narrowed in the cited potential of CD ROMs. There is a belief that the </w:t>
      </w:r>
      <w:proofErr w:type="spellStart"/>
      <w:r w:rsidRPr="00150D4E">
        <w:rPr>
          <w:rFonts w:ascii="Bookman Old Style" w:hAnsi="Bookman Old Style"/>
          <w:color w:val="181717"/>
          <w:sz w:val="28"/>
          <w:szCs w:val="24"/>
        </w:rPr>
        <w:t>interractiveness</w:t>
      </w:r>
      <w:proofErr w:type="spellEnd"/>
      <w:r w:rsidRPr="00150D4E">
        <w:rPr>
          <w:rFonts w:ascii="Bookman Old Style" w:hAnsi="Bookman Old Style"/>
          <w:color w:val="181717"/>
          <w:sz w:val="28"/>
          <w:szCs w:val="24"/>
        </w:rPr>
        <w:t xml:space="preserve"> and animations found in CD ROMs will provide meaningful learning environments that could help distil insight into particular phenomena while providing sub-serve Science theory being touted in the classroom. For example, numerous visualization techniques are available that allow, for example, students to play back and analyze the motion objects.</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 xml:space="preserve">Another good example of technology is the use of television. There are many great films available for purchase for use in classroom documentaries from TV or social </w:t>
      </w:r>
      <w:proofErr w:type="spellStart"/>
      <w:r w:rsidRPr="00150D4E">
        <w:rPr>
          <w:rFonts w:ascii="Bookman Old Style" w:hAnsi="Bookman Old Style"/>
          <w:color w:val="181717"/>
          <w:sz w:val="28"/>
          <w:szCs w:val="24"/>
        </w:rPr>
        <w:t>programmes</w:t>
      </w:r>
      <w:proofErr w:type="spellEnd"/>
      <w:r w:rsidRPr="00150D4E">
        <w:rPr>
          <w:rFonts w:ascii="Bookman Old Style" w:hAnsi="Bookman Old Style"/>
          <w:color w:val="181717"/>
          <w:sz w:val="28"/>
          <w:szCs w:val="24"/>
        </w:rPr>
        <w:t xml:space="preserve"> on public television which could also be taped to show a class. The benefit of bringing this technology in to the classroom is that students are able to learn about the topic from someone other than the lecturer.</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 xml:space="preserve">Use of overhead projector instead of chalk board is another important application of ICT </w:t>
      </w:r>
      <w:r w:rsidR="008B23D2" w:rsidRPr="00150D4E">
        <w:rPr>
          <w:rFonts w:ascii="Bookman Old Style" w:hAnsi="Bookman Old Style"/>
          <w:color w:val="231F20"/>
          <w:sz w:val="28"/>
          <w:szCs w:val="24"/>
        </w:rPr>
        <w:t>facilities</w:t>
      </w:r>
      <w:r w:rsidR="008B23D2" w:rsidRPr="00150D4E">
        <w:rPr>
          <w:rFonts w:ascii="Bookman Old Style" w:hAnsi="Bookman Old Style"/>
          <w:color w:val="181717"/>
          <w:sz w:val="28"/>
          <w:szCs w:val="24"/>
        </w:rPr>
        <w:t xml:space="preserve"> </w:t>
      </w:r>
      <w:r w:rsidRPr="00150D4E">
        <w:rPr>
          <w:rFonts w:ascii="Bookman Old Style" w:hAnsi="Bookman Old Style"/>
          <w:color w:val="181717"/>
          <w:sz w:val="28"/>
          <w:szCs w:val="24"/>
        </w:rPr>
        <w:t>in biology. This allows teacher to type up notes, sketches, diagram that he would then give to students and their transparencies. When it is time to teach or lecture on the material, the learners can follow along on their sheets while also looking at the image being projected. A good application of this is in the teaching of DNA replication. The teacher can distribute the diagram of the process to teach students. In addition, the teacher can make a transparency of the diagram and display it in the classroom. This is much easier than drawing the diagram on chalk or white board and asking all the students to copy.</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 xml:space="preserve">Computers could be used specifically for classroom instruction as in the case of CD ROMs that explore such topics as human anatomy. These </w:t>
      </w:r>
      <w:proofErr w:type="spellStart"/>
      <w:r w:rsidRPr="00150D4E">
        <w:rPr>
          <w:rFonts w:ascii="Bookman Old Style" w:hAnsi="Bookman Old Style"/>
          <w:color w:val="181717"/>
          <w:sz w:val="28"/>
          <w:szCs w:val="24"/>
        </w:rPr>
        <w:t>programmes</w:t>
      </w:r>
      <w:proofErr w:type="spellEnd"/>
      <w:r w:rsidRPr="00150D4E">
        <w:rPr>
          <w:rFonts w:ascii="Bookman Old Style" w:hAnsi="Bookman Old Style"/>
          <w:color w:val="181717"/>
          <w:sz w:val="28"/>
          <w:szCs w:val="24"/>
        </w:rPr>
        <w:t xml:space="preserve"> generally provide a highly visual interactive component to a lesson. The premise of the study is that ICT facilitates enhance high quality </w:t>
      </w:r>
      <w:r w:rsidR="00E34A08" w:rsidRPr="00150D4E">
        <w:rPr>
          <w:rFonts w:ascii="Bookman Old Style" w:hAnsi="Bookman Old Style"/>
          <w:color w:val="181717"/>
          <w:sz w:val="28"/>
          <w:szCs w:val="24"/>
        </w:rPr>
        <w:t>performance</w:t>
      </w:r>
      <w:r w:rsidRPr="00150D4E">
        <w:rPr>
          <w:rFonts w:ascii="Bookman Old Style" w:hAnsi="Bookman Old Style"/>
          <w:color w:val="181717"/>
          <w:sz w:val="28"/>
          <w:szCs w:val="24"/>
        </w:rPr>
        <w:t>; that student's engagement with technology with available technologies has the potential to enhance the learning of difficult topics. ICT ensures quick and easy access to superior photographs such as that of animals, plants etc. images, diagrams and other two dimensional (2D) representation</w:t>
      </w:r>
      <w:r w:rsidR="008B23D2" w:rsidRPr="00150D4E">
        <w:rPr>
          <w:rFonts w:ascii="Bookman Old Style" w:hAnsi="Bookman Old Style"/>
          <w:color w:val="181717"/>
          <w:sz w:val="28"/>
          <w:szCs w:val="24"/>
        </w:rPr>
        <w:t xml:space="preserve"> </w:t>
      </w:r>
      <w:r w:rsidRPr="00150D4E">
        <w:rPr>
          <w:rFonts w:ascii="Bookman Old Style" w:hAnsi="Bookman Old Style"/>
          <w:color w:val="181717"/>
          <w:sz w:val="28"/>
          <w:szCs w:val="24"/>
        </w:rPr>
        <w:t>along with three dimensional (3D) simulations, animation, and video clips or teachers and students.</w:t>
      </w:r>
    </w:p>
    <w:p w:rsidR="00F528C0" w:rsidRPr="00150D4E" w:rsidRDefault="00F528C0" w:rsidP="00150D4E">
      <w:pPr>
        <w:spacing w:after="0" w:line="360" w:lineRule="auto"/>
        <w:jc w:val="both"/>
        <w:rPr>
          <w:rFonts w:ascii="Bookman Old Style" w:hAnsi="Bookman Old Style"/>
          <w:color w:val="181717"/>
          <w:sz w:val="28"/>
          <w:szCs w:val="24"/>
        </w:rPr>
      </w:pPr>
      <w:r w:rsidRPr="00150D4E">
        <w:rPr>
          <w:rFonts w:ascii="Bookman Old Style" w:hAnsi="Bookman Old Style"/>
          <w:color w:val="181717"/>
          <w:sz w:val="28"/>
          <w:szCs w:val="24"/>
        </w:rPr>
        <w:tab/>
        <w:t>Computer modeling of 3D objects, scientific processes and concepts are all examples of learning and teaching objects are now available (Oakes, 2021). Multimodal representation is part of science discourse (</w:t>
      </w:r>
      <w:proofErr w:type="spellStart"/>
      <w:r w:rsidRPr="00150D4E">
        <w:rPr>
          <w:rFonts w:ascii="Bookman Old Style" w:hAnsi="Bookman Old Style"/>
          <w:color w:val="181717"/>
          <w:sz w:val="28"/>
          <w:szCs w:val="24"/>
        </w:rPr>
        <w:t>Jaipal</w:t>
      </w:r>
      <w:proofErr w:type="spellEnd"/>
      <w:r w:rsidRPr="00150D4E">
        <w:rPr>
          <w:rFonts w:ascii="Bookman Old Style" w:hAnsi="Bookman Old Style"/>
          <w:color w:val="181717"/>
          <w:sz w:val="28"/>
          <w:szCs w:val="24"/>
        </w:rPr>
        <w:t xml:space="preserve"> 2019). Graphs, tables, Diagram, flows charts, animations and simulations are part of the repertoire of practice with scientific meaning dependent on the reader's ability to make sense of difference semiotic modalities both singularly and in conjunction with texts. Emerging knowledge and understanding in biological science can be represented in a wider range of formats. For science teachers charged with the implementation of new curricula, this means rethinking current practice to incorporate new knowledge and understanding whose representation is in digital format with new language in classroom communication (Kress, 2021).</w:t>
      </w:r>
    </w:p>
    <w:p w:rsidR="00F528C0" w:rsidRPr="00150D4E" w:rsidRDefault="00F528C0" w:rsidP="00150D4E">
      <w:pPr>
        <w:spacing w:after="0" w:line="360" w:lineRule="auto"/>
        <w:jc w:val="both"/>
        <w:rPr>
          <w:rFonts w:ascii="Bookman Old Style" w:hAnsi="Bookman Old Style"/>
          <w:b/>
          <w:color w:val="231F20"/>
          <w:sz w:val="28"/>
          <w:szCs w:val="24"/>
        </w:rPr>
      </w:pPr>
      <w:r w:rsidRPr="00150D4E">
        <w:rPr>
          <w:rFonts w:ascii="Bookman Old Style" w:hAnsi="Bookman Old Style"/>
          <w:b/>
          <w:color w:val="231F20"/>
          <w:sz w:val="28"/>
          <w:szCs w:val="24"/>
        </w:rPr>
        <w:t xml:space="preserve">ICT </w:t>
      </w:r>
      <w:r w:rsidR="008B23D2" w:rsidRPr="00150D4E">
        <w:rPr>
          <w:rFonts w:ascii="Bookman Old Style" w:hAnsi="Bookman Old Style"/>
          <w:b/>
          <w:bCs/>
          <w:color w:val="231F20"/>
          <w:sz w:val="28"/>
          <w:szCs w:val="24"/>
        </w:rPr>
        <w:t>Facilities</w:t>
      </w:r>
      <w:r w:rsidR="008B23D2" w:rsidRPr="00150D4E">
        <w:rPr>
          <w:rFonts w:ascii="Bookman Old Style" w:hAnsi="Bookman Old Style"/>
          <w:b/>
          <w:color w:val="231F20"/>
          <w:sz w:val="28"/>
          <w:szCs w:val="24"/>
        </w:rPr>
        <w:t xml:space="preserve"> </w:t>
      </w:r>
      <w:r w:rsidRPr="00150D4E">
        <w:rPr>
          <w:rFonts w:ascii="Bookman Old Style" w:hAnsi="Bookman Old Style"/>
          <w:b/>
          <w:color w:val="231F20"/>
          <w:sz w:val="28"/>
          <w:szCs w:val="24"/>
        </w:rPr>
        <w:t xml:space="preserve">in </w:t>
      </w:r>
      <w:r w:rsidR="008B23D2" w:rsidRPr="00150D4E">
        <w:rPr>
          <w:rFonts w:ascii="Bookman Old Style" w:hAnsi="Bookman Old Style"/>
          <w:b/>
          <w:color w:val="231F20"/>
          <w:sz w:val="28"/>
          <w:szCs w:val="24"/>
        </w:rPr>
        <w:t>Education</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The emergence of ICT </w:t>
      </w:r>
      <w:r w:rsidR="008B23D2"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has transformed the existence and activities of contemporary man particularly in the setting of globalization (</w:t>
      </w:r>
      <w:proofErr w:type="spellStart"/>
      <w:r w:rsidRPr="00150D4E">
        <w:rPr>
          <w:rFonts w:ascii="Bookman Old Style" w:hAnsi="Bookman Old Style"/>
          <w:color w:val="231F20"/>
          <w:sz w:val="28"/>
          <w:szCs w:val="24"/>
        </w:rPr>
        <w:t>Evey</w:t>
      </w:r>
      <w:proofErr w:type="spellEnd"/>
      <w:r w:rsidRPr="00150D4E">
        <w:rPr>
          <w:rFonts w:ascii="Bookman Old Style" w:hAnsi="Bookman Old Style"/>
          <w:color w:val="231F20"/>
          <w:sz w:val="28"/>
          <w:szCs w:val="24"/>
        </w:rPr>
        <w:t xml:space="preserve">, </w:t>
      </w:r>
      <w:proofErr w:type="spellStart"/>
      <w:r w:rsidRPr="00150D4E">
        <w:rPr>
          <w:rFonts w:ascii="Bookman Old Style" w:hAnsi="Bookman Old Style"/>
          <w:color w:val="231F20"/>
          <w:sz w:val="28"/>
          <w:szCs w:val="24"/>
        </w:rPr>
        <w:t>Emmanuael</w:t>
      </w:r>
      <w:proofErr w:type="spellEnd"/>
      <w:r w:rsidRPr="00150D4E">
        <w:rPr>
          <w:rFonts w:ascii="Bookman Old Style" w:hAnsi="Bookman Old Style"/>
          <w:color w:val="231F20"/>
          <w:sz w:val="28"/>
          <w:szCs w:val="24"/>
        </w:rPr>
        <w:t xml:space="preserve">, Joseph, Denis &amp; </w:t>
      </w:r>
      <w:proofErr w:type="spellStart"/>
      <w:r w:rsidRPr="00150D4E">
        <w:rPr>
          <w:rFonts w:ascii="Bookman Old Style" w:hAnsi="Bookman Old Style"/>
          <w:color w:val="231F20"/>
          <w:sz w:val="28"/>
          <w:szCs w:val="24"/>
        </w:rPr>
        <w:t>Asinde</w:t>
      </w:r>
      <w:proofErr w:type="spellEnd"/>
      <w:r w:rsidRPr="00150D4E">
        <w:rPr>
          <w:rFonts w:ascii="Bookman Old Style" w:hAnsi="Bookman Old Style"/>
          <w:color w:val="231F20"/>
          <w:sz w:val="28"/>
          <w:szCs w:val="24"/>
        </w:rPr>
        <w:t xml:space="preserve">, 2020). In recent times, there has been and extraordinary advocacy both nationally and internationally for the use of ICT </w:t>
      </w:r>
      <w:r w:rsidR="008B23D2"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instructional and learning process (</w:t>
      </w:r>
      <w:proofErr w:type="spellStart"/>
      <w:r w:rsidRPr="00150D4E">
        <w:rPr>
          <w:rFonts w:ascii="Bookman Old Style" w:hAnsi="Bookman Old Style"/>
          <w:color w:val="231F20"/>
          <w:sz w:val="28"/>
          <w:szCs w:val="24"/>
        </w:rPr>
        <w:t>Okoro</w:t>
      </w:r>
      <w:proofErr w:type="spellEnd"/>
      <w:r w:rsidRPr="00150D4E">
        <w:rPr>
          <w:rFonts w:ascii="Bookman Old Style" w:hAnsi="Bookman Old Style"/>
          <w:color w:val="231F20"/>
          <w:sz w:val="28"/>
          <w:szCs w:val="24"/>
        </w:rPr>
        <w:t xml:space="preserve"> &amp; </w:t>
      </w:r>
      <w:proofErr w:type="spellStart"/>
      <w:r w:rsidRPr="00150D4E">
        <w:rPr>
          <w:rFonts w:ascii="Bookman Old Style" w:hAnsi="Bookman Old Style"/>
          <w:color w:val="231F20"/>
          <w:sz w:val="28"/>
          <w:szCs w:val="24"/>
        </w:rPr>
        <w:t>Ekpo</w:t>
      </w:r>
      <w:proofErr w:type="spellEnd"/>
      <w:r w:rsidRPr="00150D4E">
        <w:rPr>
          <w:rFonts w:ascii="Bookman Old Style" w:hAnsi="Bookman Old Style"/>
          <w:color w:val="231F20"/>
          <w:sz w:val="28"/>
          <w:szCs w:val="24"/>
        </w:rPr>
        <w:t>, 2016). The educational field has been influenced by ICT</w:t>
      </w:r>
      <w:r w:rsidR="008B23D2"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which has explicitly influenced instructional process and research. Davis and </w:t>
      </w:r>
      <w:proofErr w:type="spellStart"/>
      <w:r w:rsidRPr="00150D4E">
        <w:rPr>
          <w:rFonts w:ascii="Bookman Old Style" w:hAnsi="Bookman Old Style"/>
          <w:color w:val="231F20"/>
          <w:sz w:val="28"/>
          <w:szCs w:val="24"/>
        </w:rPr>
        <w:t>Tearle</w:t>
      </w:r>
      <w:proofErr w:type="spellEnd"/>
      <w:r w:rsidRPr="00150D4E">
        <w:rPr>
          <w:rFonts w:ascii="Bookman Old Style" w:hAnsi="Bookman Old Style"/>
          <w:color w:val="231F20"/>
          <w:sz w:val="28"/>
          <w:szCs w:val="24"/>
        </w:rPr>
        <w:t xml:space="preserve">, (2019) believe that ICT </w:t>
      </w:r>
      <w:r w:rsidR="008B23D2"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has the strength to speed up, improve and extend aptitude reforms as it has the capacity to boost teaching by inspiring and engaging learners, and help schools reform by assisting schools in understanding financial and functional practices. Ashley (2016) reiterates that technology helps educators in preparing students for the real world setting and stresses that as our countries turn out to be progressively more technology dependent, it becomes significantly more essential that to be good citizens, students must figure out how to be well informed about ICT. The utilization of ICT </w:t>
      </w:r>
      <w:r w:rsidR="008B23D2"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teaching is a pertinent and practical method for providing education to learners that will enrich them with the required abilities with regards to the world of work.</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It offers a totally new and advanced learning environment for learners; consequently they acquire various aptitude sets in order to be fruitful and successful. Critical thinking, research and appraisal aptitudes are developing significantly as learners have expanding dimensions of information from a number of sources to deal with. The incorporation of ICT </w:t>
      </w:r>
      <w:r w:rsidR="008B23D2"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instructional process is believed as a medium in which a number of methodologies and pedagogical theories might be implemented; however, ICT</w:t>
      </w:r>
      <w:r w:rsidR="008B23D2"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as a teaching aid is more difficult and multifaceted as it needs positive attitude from the educators (</w:t>
      </w:r>
      <w:proofErr w:type="spellStart"/>
      <w:r w:rsidRPr="00150D4E">
        <w:rPr>
          <w:rFonts w:ascii="Bookman Old Style" w:hAnsi="Bookman Old Style"/>
          <w:color w:val="231F20"/>
          <w:sz w:val="28"/>
          <w:szCs w:val="24"/>
        </w:rPr>
        <w:t>Salehi</w:t>
      </w:r>
      <w:proofErr w:type="spellEnd"/>
      <w:r w:rsidRPr="00150D4E">
        <w:rPr>
          <w:rFonts w:ascii="Bookman Old Style" w:hAnsi="Bookman Old Style"/>
          <w:color w:val="231F20"/>
          <w:sz w:val="28"/>
          <w:szCs w:val="24"/>
        </w:rPr>
        <w:t>, 2020).</w:t>
      </w:r>
    </w:p>
    <w:p w:rsidR="00F528C0" w:rsidRPr="00150D4E" w:rsidRDefault="00F528C0" w:rsidP="00150D4E">
      <w:pPr>
        <w:spacing w:after="0" w:line="360" w:lineRule="auto"/>
        <w:jc w:val="both"/>
        <w:rPr>
          <w:rFonts w:ascii="Bookman Old Style" w:hAnsi="Bookman Old Style"/>
          <w:b/>
          <w:color w:val="231F20"/>
          <w:sz w:val="28"/>
          <w:szCs w:val="24"/>
        </w:rPr>
      </w:pPr>
      <w:r w:rsidRPr="00150D4E">
        <w:rPr>
          <w:rFonts w:ascii="Bookman Old Style" w:hAnsi="Bookman Old Style"/>
          <w:b/>
          <w:color w:val="231F20"/>
          <w:sz w:val="28"/>
          <w:szCs w:val="24"/>
        </w:rPr>
        <w:t xml:space="preserve">ICT </w:t>
      </w:r>
      <w:r w:rsidR="00ED21EF" w:rsidRPr="00150D4E">
        <w:rPr>
          <w:rFonts w:ascii="Bookman Old Style" w:hAnsi="Bookman Old Style"/>
          <w:b/>
          <w:color w:val="231F20"/>
          <w:sz w:val="28"/>
          <w:szCs w:val="24"/>
        </w:rPr>
        <w:t xml:space="preserve">Facilities </w:t>
      </w:r>
      <w:r w:rsidRPr="00150D4E">
        <w:rPr>
          <w:rFonts w:ascii="Bookman Old Style" w:hAnsi="Bookman Old Style"/>
          <w:b/>
          <w:color w:val="231F20"/>
          <w:sz w:val="28"/>
          <w:szCs w:val="24"/>
        </w:rPr>
        <w:t xml:space="preserve">in schools </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schools gives a chance to instructors to change their practices by furnishing them with enhanced educational content and more powerful educating and learning techniques.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enhances the instructional process through the arrangement of interactive instructive materials that increase learner inspiration and encourage easy attainment of fundamental aptitudes. Utilization of different multimedia tools such as TV, recordings, videos and computers applications provides more challenging and attractive learning atmosphere for learners of any age (Haddad &amp; </w:t>
      </w:r>
      <w:proofErr w:type="spellStart"/>
      <w:r w:rsidRPr="00150D4E">
        <w:rPr>
          <w:rFonts w:ascii="Bookman Old Style" w:hAnsi="Bookman Old Style"/>
          <w:color w:val="231F20"/>
          <w:sz w:val="28"/>
          <w:szCs w:val="24"/>
        </w:rPr>
        <w:t>Jurich</w:t>
      </w:r>
      <w:proofErr w:type="spellEnd"/>
      <w:r w:rsidRPr="00150D4E">
        <w:rPr>
          <w:rFonts w:ascii="Bookman Old Style" w:hAnsi="Bookman Old Style"/>
          <w:color w:val="231F20"/>
          <w:sz w:val="28"/>
          <w:szCs w:val="24"/>
        </w:rPr>
        <w:t xml:space="preserve">, 2019). Furthermore, it enlarges the flexibility of communicating education with the aim that learners can get information on every occasion and from anyplace. It may affect the methodologies through which the learners are educated and how they learn, as the instructional processes are learner driven and they will therefore be prepared for </w:t>
      </w:r>
      <w:proofErr w:type="spellStart"/>
      <w:r w:rsidR="00414713" w:rsidRPr="00150D4E">
        <w:rPr>
          <w:rFonts w:ascii="Bookman Old Style" w:hAnsi="Bookman Old Style"/>
          <w:color w:val="231F20"/>
          <w:sz w:val="28"/>
          <w:szCs w:val="24"/>
        </w:rPr>
        <w:t>Influence</w:t>
      </w:r>
      <w:r w:rsidRPr="00150D4E">
        <w:rPr>
          <w:rFonts w:ascii="Bookman Old Style" w:hAnsi="Bookman Old Style"/>
          <w:color w:val="231F20"/>
          <w:sz w:val="28"/>
          <w:szCs w:val="24"/>
        </w:rPr>
        <w:t>ive</w:t>
      </w:r>
      <w:proofErr w:type="spellEnd"/>
      <w:r w:rsidRPr="00150D4E">
        <w:rPr>
          <w:rFonts w:ascii="Bookman Old Style" w:hAnsi="Bookman Old Style"/>
          <w:color w:val="231F20"/>
          <w:sz w:val="28"/>
          <w:szCs w:val="24"/>
        </w:rPr>
        <w:t xml:space="preserve"> learning and the quality of learning will be </w:t>
      </w:r>
      <w:r w:rsidR="00375F3E" w:rsidRPr="00150D4E">
        <w:rPr>
          <w:rFonts w:ascii="Bookman Old Style" w:hAnsi="Bookman Old Style"/>
          <w:color w:val="231F20"/>
          <w:sz w:val="28"/>
          <w:szCs w:val="24"/>
        </w:rPr>
        <w:t xml:space="preserve">improved (Moore &amp; </w:t>
      </w:r>
      <w:proofErr w:type="spellStart"/>
      <w:r w:rsidR="00375F3E" w:rsidRPr="00150D4E">
        <w:rPr>
          <w:rFonts w:ascii="Bookman Old Style" w:hAnsi="Bookman Old Style"/>
          <w:color w:val="231F20"/>
          <w:sz w:val="28"/>
          <w:szCs w:val="24"/>
        </w:rPr>
        <w:t>Kearsley</w:t>
      </w:r>
      <w:proofErr w:type="spellEnd"/>
      <w:r w:rsidR="00375F3E" w:rsidRPr="00150D4E">
        <w:rPr>
          <w:rFonts w:ascii="Bookman Old Style" w:hAnsi="Bookman Old Style"/>
          <w:color w:val="231F20"/>
          <w:sz w:val="28"/>
          <w:szCs w:val="24"/>
        </w:rPr>
        <w:t>, 2018</w:t>
      </w:r>
      <w:r w:rsidRPr="00150D4E">
        <w:rPr>
          <w:rFonts w:ascii="Bookman Old Style" w:hAnsi="Bookman Old Style"/>
          <w:color w:val="231F20"/>
          <w:sz w:val="28"/>
          <w:szCs w:val="24"/>
        </w:rPr>
        <w:t>).</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One more advantage of introducing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schools is that the learners who do not have accessibility at homes may have the opportunity to utilize them in schools. It can be utilized as a learning device to give instructions to enhance the students learning and retention (</w:t>
      </w:r>
      <w:proofErr w:type="spellStart"/>
      <w:r w:rsidRPr="00150D4E">
        <w:rPr>
          <w:rFonts w:ascii="Bookman Old Style" w:hAnsi="Bookman Old Style"/>
          <w:color w:val="231F20"/>
          <w:sz w:val="28"/>
          <w:szCs w:val="24"/>
        </w:rPr>
        <w:t>Aslan</w:t>
      </w:r>
      <w:proofErr w:type="spellEnd"/>
      <w:r w:rsidRPr="00150D4E">
        <w:rPr>
          <w:rFonts w:ascii="Bookman Old Style" w:hAnsi="Bookman Old Style"/>
          <w:color w:val="231F20"/>
          <w:sz w:val="28"/>
          <w:szCs w:val="24"/>
        </w:rPr>
        <w:t xml:space="preserve"> &amp; </w:t>
      </w:r>
      <w:proofErr w:type="spellStart"/>
      <w:r w:rsidRPr="00150D4E">
        <w:rPr>
          <w:rFonts w:ascii="Bookman Old Style" w:hAnsi="Bookman Old Style"/>
          <w:color w:val="231F20"/>
          <w:sz w:val="28"/>
          <w:szCs w:val="24"/>
        </w:rPr>
        <w:t>Dogdu</w:t>
      </w:r>
      <w:proofErr w:type="spellEnd"/>
      <w:r w:rsidRPr="00150D4E">
        <w:rPr>
          <w:rFonts w:ascii="Bookman Old Style" w:hAnsi="Bookman Old Style"/>
          <w:color w:val="231F20"/>
          <w:sz w:val="28"/>
          <w:szCs w:val="24"/>
        </w:rPr>
        <w:t>, 2019). This technology motivates and conveys dynamism to the classroom and reduces time in learning.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can upgrade the nature of instruction by intensifying learner inspiration and instructor training, which are the establishments of higher order thinking aptitudes (</w:t>
      </w:r>
      <w:proofErr w:type="spellStart"/>
      <w:r w:rsidRPr="00150D4E">
        <w:rPr>
          <w:rFonts w:ascii="Bookman Old Style" w:hAnsi="Bookman Old Style"/>
          <w:color w:val="231F20"/>
          <w:sz w:val="28"/>
          <w:szCs w:val="24"/>
        </w:rPr>
        <w:t>Aslan</w:t>
      </w:r>
      <w:proofErr w:type="spellEnd"/>
      <w:r w:rsidRPr="00150D4E">
        <w:rPr>
          <w:rFonts w:ascii="Bookman Old Style" w:hAnsi="Bookman Old Style"/>
          <w:color w:val="231F20"/>
          <w:sz w:val="28"/>
          <w:szCs w:val="24"/>
        </w:rPr>
        <w:t xml:space="preserve"> &amp; </w:t>
      </w:r>
      <w:proofErr w:type="spellStart"/>
      <w:r w:rsidRPr="00150D4E">
        <w:rPr>
          <w:rFonts w:ascii="Bookman Old Style" w:hAnsi="Bookman Old Style"/>
          <w:color w:val="231F20"/>
          <w:sz w:val="28"/>
          <w:szCs w:val="24"/>
        </w:rPr>
        <w:t>Dogdu</w:t>
      </w:r>
      <w:proofErr w:type="spellEnd"/>
      <w:r w:rsidRPr="00150D4E">
        <w:rPr>
          <w:rFonts w:ascii="Bookman Old Style" w:hAnsi="Bookman Old Style"/>
          <w:color w:val="231F20"/>
          <w:sz w:val="28"/>
          <w:szCs w:val="24"/>
        </w:rPr>
        <w:t>, 2019).</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Basically,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has changed the learning behavior where it has entered the classrooms to be a part of educating and learning process (</w:t>
      </w:r>
      <w:proofErr w:type="spellStart"/>
      <w:r w:rsidRPr="00150D4E">
        <w:rPr>
          <w:rFonts w:ascii="Bookman Old Style" w:hAnsi="Bookman Old Style"/>
          <w:color w:val="231F20"/>
          <w:sz w:val="28"/>
          <w:szCs w:val="24"/>
        </w:rPr>
        <w:t>Agrahari</w:t>
      </w:r>
      <w:proofErr w:type="spellEnd"/>
      <w:r w:rsidRPr="00150D4E">
        <w:rPr>
          <w:rFonts w:ascii="Bookman Old Style" w:hAnsi="Bookman Old Style"/>
          <w:color w:val="231F20"/>
          <w:sz w:val="28"/>
          <w:szCs w:val="24"/>
        </w:rPr>
        <w:t xml:space="preserve"> &amp; Singh, 2019). It is considered to be the most </w:t>
      </w:r>
      <w:proofErr w:type="spellStart"/>
      <w:r w:rsidR="00414713" w:rsidRPr="00150D4E">
        <w:rPr>
          <w:rFonts w:ascii="Bookman Old Style" w:hAnsi="Bookman Old Style"/>
          <w:color w:val="231F20"/>
          <w:sz w:val="28"/>
          <w:szCs w:val="24"/>
        </w:rPr>
        <w:t>Influence</w:t>
      </w:r>
      <w:r w:rsidRPr="00150D4E">
        <w:rPr>
          <w:rFonts w:ascii="Bookman Old Style" w:hAnsi="Bookman Old Style"/>
          <w:color w:val="231F20"/>
          <w:sz w:val="28"/>
          <w:szCs w:val="24"/>
        </w:rPr>
        <w:t>ive</w:t>
      </w:r>
      <w:proofErr w:type="spellEnd"/>
      <w:r w:rsidRPr="00150D4E">
        <w:rPr>
          <w:rFonts w:ascii="Bookman Old Style" w:hAnsi="Bookman Old Style"/>
          <w:color w:val="231F20"/>
          <w:sz w:val="28"/>
          <w:szCs w:val="24"/>
        </w:rPr>
        <w:t xml:space="preserve"> medium of mass communication, which has altered the instructional process in many ways. </w:t>
      </w:r>
      <w:proofErr w:type="spellStart"/>
      <w:r w:rsidRPr="00150D4E">
        <w:rPr>
          <w:rFonts w:ascii="Bookman Old Style" w:hAnsi="Bookman Old Style"/>
          <w:color w:val="231F20"/>
          <w:sz w:val="28"/>
          <w:szCs w:val="24"/>
        </w:rPr>
        <w:t>Poulter</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Basford</w:t>
      </w:r>
      <w:proofErr w:type="spellEnd"/>
      <w:r w:rsidRPr="00150D4E">
        <w:rPr>
          <w:rFonts w:ascii="Bookman Old Style" w:hAnsi="Bookman Old Style"/>
          <w:color w:val="231F20"/>
          <w:sz w:val="28"/>
          <w:szCs w:val="24"/>
        </w:rPr>
        <w:t xml:space="preserve"> (2017) stated that ICT is an instructing device and its potential for enhancing the quality and principles of students’ education is noteworthy. The ICT program is more viable than the conventional teaching approach in term of students’ achievement scores.</w:t>
      </w:r>
    </w:p>
    <w:p w:rsidR="00F528C0" w:rsidRPr="00150D4E" w:rsidRDefault="00E34A08" w:rsidP="00150D4E">
      <w:pPr>
        <w:spacing w:after="0" w:line="360" w:lineRule="auto"/>
        <w:jc w:val="both"/>
        <w:rPr>
          <w:rFonts w:ascii="Bookman Old Style" w:hAnsi="Bookman Old Style"/>
          <w:b/>
          <w:color w:val="231F20"/>
          <w:sz w:val="28"/>
          <w:szCs w:val="24"/>
        </w:rPr>
      </w:pPr>
      <w:r w:rsidRPr="00150D4E">
        <w:rPr>
          <w:rFonts w:ascii="Bookman Old Style" w:hAnsi="Bookman Old Style"/>
          <w:b/>
          <w:color w:val="231F20"/>
          <w:sz w:val="28"/>
          <w:szCs w:val="24"/>
        </w:rPr>
        <w:t>Performance</w:t>
      </w:r>
      <w:r w:rsidR="00F528C0" w:rsidRPr="00150D4E">
        <w:rPr>
          <w:rFonts w:ascii="Bookman Old Style" w:hAnsi="Bookman Old Style"/>
          <w:b/>
          <w:color w:val="231F20"/>
          <w:sz w:val="28"/>
          <w:szCs w:val="24"/>
        </w:rPr>
        <w:t xml:space="preserve"> through ICT </w:t>
      </w:r>
      <w:r w:rsidR="00375F3E" w:rsidRPr="00150D4E">
        <w:rPr>
          <w:rFonts w:ascii="Bookman Old Style" w:hAnsi="Bookman Old Style"/>
          <w:b/>
          <w:bCs/>
          <w:color w:val="231F20"/>
          <w:sz w:val="28"/>
          <w:szCs w:val="24"/>
        </w:rPr>
        <w:t>Facilities</w:t>
      </w:r>
    </w:p>
    <w:p w:rsidR="00375F3E"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For </w:t>
      </w:r>
      <w:r w:rsidR="00E34A08"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integration of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instructional process, it can be inferred that the factors that teachers’ attitudes, ICT competence, computer self-efficacy, professional development, teaching experience, education level, technical support, accessibility, leadership support, pressure to use technology, government policy regarding ICT education and technological characteristics positively </w:t>
      </w:r>
      <w:r w:rsidR="0054752D" w:rsidRPr="00150D4E">
        <w:rPr>
          <w:rFonts w:ascii="Bookman Old Style" w:hAnsi="Bookman Old Style"/>
          <w:color w:val="231F20"/>
          <w:sz w:val="28"/>
          <w:szCs w:val="24"/>
        </w:rPr>
        <w:t>impact</w:t>
      </w:r>
      <w:r w:rsidRPr="00150D4E">
        <w:rPr>
          <w:rFonts w:ascii="Bookman Old Style" w:hAnsi="Bookman Old Style"/>
          <w:color w:val="231F20"/>
          <w:sz w:val="28"/>
          <w:szCs w:val="24"/>
        </w:rPr>
        <w:t xml:space="preserve"> teachers’ and administrators’ use of ICT</w:t>
      </w:r>
      <w:r w:rsidR="0054752D"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education (Ali, </w:t>
      </w:r>
      <w:proofErr w:type="spellStart"/>
      <w:r w:rsidRPr="00150D4E">
        <w:rPr>
          <w:rFonts w:ascii="Bookman Old Style" w:hAnsi="Bookman Old Style"/>
          <w:color w:val="231F20"/>
          <w:sz w:val="28"/>
          <w:szCs w:val="24"/>
        </w:rPr>
        <w:t>Haolader</w:t>
      </w:r>
      <w:proofErr w:type="spellEnd"/>
      <w:r w:rsidRPr="00150D4E">
        <w:rPr>
          <w:rFonts w:ascii="Bookman Old Style" w:hAnsi="Bookman Old Style"/>
          <w:color w:val="231F20"/>
          <w:sz w:val="28"/>
          <w:szCs w:val="24"/>
        </w:rPr>
        <w:t xml:space="preserve"> &amp; Muhammad, 2019). </w:t>
      </w:r>
      <w:proofErr w:type="spellStart"/>
      <w:r w:rsidRPr="00150D4E">
        <w:rPr>
          <w:rFonts w:ascii="Bookman Old Style" w:hAnsi="Bookman Old Style"/>
          <w:color w:val="231F20"/>
          <w:sz w:val="28"/>
          <w:szCs w:val="24"/>
        </w:rPr>
        <w:t>Andoh</w:t>
      </w:r>
      <w:proofErr w:type="spellEnd"/>
      <w:r w:rsidRPr="00150D4E">
        <w:rPr>
          <w:rFonts w:ascii="Bookman Old Style" w:hAnsi="Bookman Old Style"/>
          <w:color w:val="231F20"/>
          <w:sz w:val="28"/>
          <w:szCs w:val="24"/>
        </w:rPr>
        <w:t xml:space="preserve"> (2018) conducted a study to review literature regarding factors influencing integration of ICT and found three levels of factors: </w:t>
      </w:r>
    </w:p>
    <w:p w:rsidR="00375F3E"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 xml:space="preserve">(a) teacher-level, </w:t>
      </w:r>
    </w:p>
    <w:p w:rsidR="00375F3E"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 xml:space="preserve">(b) school-level, and </w:t>
      </w:r>
    </w:p>
    <w:p w:rsidR="00375F3E"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 xml:space="preserve">(c) system-level barriers. </w:t>
      </w:r>
    </w:p>
    <w:p w:rsidR="00F528C0" w:rsidRPr="00150D4E" w:rsidRDefault="00F528C0" w:rsidP="00150D4E">
      <w:pPr>
        <w:spacing w:after="0" w:line="360" w:lineRule="auto"/>
        <w:ind w:firstLine="720"/>
        <w:jc w:val="both"/>
        <w:rPr>
          <w:rFonts w:ascii="Bookman Old Style" w:hAnsi="Bookman Old Style"/>
          <w:color w:val="231F20"/>
          <w:sz w:val="28"/>
          <w:szCs w:val="24"/>
        </w:rPr>
      </w:pPr>
      <w:r w:rsidRPr="00150D4E">
        <w:rPr>
          <w:rFonts w:ascii="Bookman Old Style" w:hAnsi="Bookman Old Style"/>
          <w:color w:val="231F20"/>
          <w:sz w:val="28"/>
          <w:szCs w:val="24"/>
        </w:rPr>
        <w:t xml:space="preserve">Teacher level hindrances comprise teachers’ incompetency of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use, lack of teacher self-confidence, lack of teacher professional and pedagogical training and lack of differentiated training programs. School-level hindrances include lack of specially designed infrastructure for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use, old or </w:t>
      </w:r>
      <w:proofErr w:type="spellStart"/>
      <w:r w:rsidRPr="00150D4E">
        <w:rPr>
          <w:rFonts w:ascii="Bookman Old Style" w:hAnsi="Bookman Old Style"/>
          <w:color w:val="231F20"/>
          <w:sz w:val="28"/>
          <w:szCs w:val="24"/>
        </w:rPr>
        <w:t>in</w:t>
      </w:r>
      <w:r w:rsidR="00414713" w:rsidRPr="00150D4E">
        <w:rPr>
          <w:rFonts w:ascii="Bookman Old Style" w:hAnsi="Bookman Old Style"/>
          <w:color w:val="231F20"/>
          <w:sz w:val="28"/>
          <w:szCs w:val="24"/>
        </w:rPr>
        <w:t>Influence</w:t>
      </w:r>
      <w:r w:rsidRPr="00150D4E">
        <w:rPr>
          <w:rFonts w:ascii="Bookman Old Style" w:hAnsi="Bookman Old Style"/>
          <w:color w:val="231F20"/>
          <w:sz w:val="28"/>
          <w:szCs w:val="24"/>
        </w:rPr>
        <w:t>ively</w:t>
      </w:r>
      <w:proofErr w:type="spellEnd"/>
      <w:r w:rsidRPr="00150D4E">
        <w:rPr>
          <w:rFonts w:ascii="Bookman Old Style" w:hAnsi="Bookman Old Style"/>
          <w:color w:val="231F20"/>
          <w:sz w:val="28"/>
          <w:szCs w:val="24"/>
        </w:rPr>
        <w:t xml:space="preserve"> maintenance of equipment, absence of appropriate instructive programming and software; poor accessibility to ICT, poor project related understanding, and lack of ICT</w:t>
      </w:r>
      <w:r w:rsidR="00375F3E"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mainstreaming into school’s policy. System level hindrances embrace unbending structure of conventional education systems, traditional appraisal, obstructive curricula and limited organizational structure. Knowing the degree to which these hindrances influence people and organizations may help in deciding how to handle them (</w:t>
      </w:r>
      <w:proofErr w:type="spellStart"/>
      <w:r w:rsidRPr="00150D4E">
        <w:rPr>
          <w:rFonts w:ascii="Bookman Old Style" w:hAnsi="Bookman Old Style"/>
          <w:color w:val="231F20"/>
          <w:sz w:val="28"/>
          <w:szCs w:val="24"/>
        </w:rPr>
        <w:t>Andoh</w:t>
      </w:r>
      <w:proofErr w:type="spellEnd"/>
      <w:r w:rsidRPr="00150D4E">
        <w:rPr>
          <w:rFonts w:ascii="Bookman Old Style" w:hAnsi="Bookman Old Style"/>
          <w:color w:val="231F20"/>
          <w:sz w:val="28"/>
          <w:szCs w:val="24"/>
        </w:rPr>
        <w:t>, 2018).</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r>
      <w:proofErr w:type="spellStart"/>
      <w:r w:rsidRPr="00150D4E">
        <w:rPr>
          <w:rFonts w:ascii="Bookman Old Style" w:hAnsi="Bookman Old Style"/>
          <w:color w:val="231F20"/>
          <w:sz w:val="28"/>
          <w:szCs w:val="24"/>
        </w:rPr>
        <w:t>Safdar</w:t>
      </w:r>
      <w:proofErr w:type="spellEnd"/>
      <w:r w:rsidRPr="00150D4E">
        <w:rPr>
          <w:rFonts w:ascii="Bookman Old Style" w:hAnsi="Bookman Old Style"/>
          <w:color w:val="231F20"/>
          <w:sz w:val="28"/>
          <w:szCs w:val="24"/>
        </w:rPr>
        <w:t xml:space="preserve">, </w:t>
      </w:r>
      <w:proofErr w:type="spellStart"/>
      <w:r w:rsidRPr="00150D4E">
        <w:rPr>
          <w:rFonts w:ascii="Bookman Old Style" w:hAnsi="Bookman Old Style"/>
          <w:color w:val="231F20"/>
          <w:sz w:val="28"/>
          <w:szCs w:val="24"/>
        </w:rPr>
        <w:t>Yousuf</w:t>
      </w:r>
      <w:proofErr w:type="spellEnd"/>
      <w:r w:rsidRPr="00150D4E">
        <w:rPr>
          <w:rFonts w:ascii="Bookman Old Style" w:hAnsi="Bookman Old Style"/>
          <w:color w:val="231F20"/>
          <w:sz w:val="28"/>
          <w:szCs w:val="24"/>
        </w:rPr>
        <w:t xml:space="preserve">, </w:t>
      </w:r>
      <w:proofErr w:type="spellStart"/>
      <w:r w:rsidRPr="00150D4E">
        <w:rPr>
          <w:rFonts w:ascii="Bookman Old Style" w:hAnsi="Bookman Old Style"/>
          <w:color w:val="231F20"/>
          <w:sz w:val="28"/>
          <w:szCs w:val="24"/>
        </w:rPr>
        <w:t>Parveen</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Behlol</w:t>
      </w:r>
      <w:proofErr w:type="spellEnd"/>
      <w:r w:rsidRPr="00150D4E">
        <w:rPr>
          <w:rFonts w:ascii="Bookman Old Style" w:hAnsi="Bookman Old Style"/>
          <w:color w:val="231F20"/>
          <w:sz w:val="28"/>
          <w:szCs w:val="24"/>
        </w:rPr>
        <w:t xml:space="preserve"> (2017) conducted an experimental study to identify the </w:t>
      </w:r>
      <w:r w:rsidR="00E34A08"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of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w:t>
      </w:r>
      <w:r w:rsidR="00E34A08" w:rsidRPr="00150D4E">
        <w:rPr>
          <w:rFonts w:ascii="Bookman Old Style" w:hAnsi="Bookman Old Style"/>
          <w:color w:val="231F20"/>
          <w:sz w:val="28"/>
          <w:szCs w:val="24"/>
        </w:rPr>
        <w:t>performance of</w:t>
      </w:r>
      <w:r w:rsidRPr="00150D4E">
        <w:rPr>
          <w:rFonts w:ascii="Bookman Old Style" w:hAnsi="Bookman Old Style"/>
          <w:color w:val="231F20"/>
          <w:sz w:val="28"/>
          <w:szCs w:val="24"/>
        </w:rPr>
        <w:t xml:space="preserve"> </w:t>
      </w:r>
      <w:r w:rsidR="00E34A08" w:rsidRPr="00150D4E">
        <w:rPr>
          <w:rFonts w:ascii="Bookman Old Style" w:hAnsi="Bookman Old Style"/>
          <w:color w:val="231F20"/>
          <w:sz w:val="28"/>
          <w:szCs w:val="24"/>
        </w:rPr>
        <w:t>Biology Students</w:t>
      </w:r>
      <w:r w:rsidRPr="00150D4E">
        <w:rPr>
          <w:rFonts w:ascii="Bookman Old Style" w:hAnsi="Bookman Old Style"/>
          <w:color w:val="231F20"/>
          <w:sz w:val="28"/>
          <w:szCs w:val="24"/>
        </w:rPr>
        <w:t xml:space="preserve"> at secondary level and they found that information and communication technology is very</w:t>
      </w:r>
      <w:r w:rsidR="00ED21EF" w:rsidRPr="00150D4E">
        <w:rPr>
          <w:rFonts w:ascii="Bookman Old Style" w:hAnsi="Bookman Old Style"/>
          <w:color w:val="231F20"/>
          <w:sz w:val="28"/>
          <w:szCs w:val="24"/>
        </w:rPr>
        <w:t xml:space="preserve"> have</w:t>
      </w:r>
      <w:r w:rsidRPr="00150D4E">
        <w:rPr>
          <w:rFonts w:ascii="Bookman Old Style" w:hAnsi="Bookman Old Style"/>
          <w:color w:val="231F20"/>
          <w:sz w:val="28"/>
          <w:szCs w:val="24"/>
        </w:rPr>
        <w:t xml:space="preserve"> </w:t>
      </w:r>
      <w:r w:rsidR="00E34A08"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in teaching </w:t>
      </w:r>
      <w:r w:rsidR="00E34A08" w:rsidRPr="00150D4E">
        <w:rPr>
          <w:rFonts w:ascii="Bookman Old Style" w:hAnsi="Bookman Old Style"/>
          <w:color w:val="231F20"/>
          <w:sz w:val="28"/>
          <w:szCs w:val="24"/>
        </w:rPr>
        <w:t>Biology</w:t>
      </w:r>
      <w:r w:rsidRPr="00150D4E">
        <w:rPr>
          <w:rFonts w:ascii="Bookman Old Style" w:hAnsi="Bookman Old Style"/>
          <w:color w:val="231F20"/>
          <w:sz w:val="28"/>
          <w:szCs w:val="24"/>
        </w:rPr>
        <w:t xml:space="preserve"> as compared to traditional teaching method. </w:t>
      </w:r>
      <w:proofErr w:type="spellStart"/>
      <w:r w:rsidRPr="00150D4E">
        <w:rPr>
          <w:rFonts w:ascii="Bookman Old Style" w:hAnsi="Bookman Old Style"/>
          <w:color w:val="231F20"/>
          <w:sz w:val="28"/>
          <w:szCs w:val="24"/>
        </w:rPr>
        <w:t>Ziden</w:t>
      </w:r>
      <w:proofErr w:type="spellEnd"/>
      <w:r w:rsidRPr="00150D4E">
        <w:rPr>
          <w:rFonts w:ascii="Bookman Old Style" w:hAnsi="Bookman Old Style"/>
          <w:color w:val="231F20"/>
          <w:sz w:val="28"/>
          <w:szCs w:val="24"/>
        </w:rPr>
        <w:t xml:space="preserve">, Ismail, </w:t>
      </w:r>
      <w:proofErr w:type="spellStart"/>
      <w:r w:rsidRPr="00150D4E">
        <w:rPr>
          <w:rFonts w:ascii="Bookman Old Style" w:hAnsi="Bookman Old Style"/>
          <w:color w:val="231F20"/>
          <w:sz w:val="28"/>
          <w:szCs w:val="24"/>
        </w:rPr>
        <w:t>Spian</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Kumutha</w:t>
      </w:r>
      <w:proofErr w:type="spellEnd"/>
      <w:r w:rsidRPr="00150D4E">
        <w:rPr>
          <w:rFonts w:ascii="Bookman Old Style" w:hAnsi="Bookman Old Style"/>
          <w:color w:val="231F20"/>
          <w:sz w:val="28"/>
          <w:szCs w:val="24"/>
        </w:rPr>
        <w:t xml:space="preserve">, (2019) carried out an experimental study and concluded that ICT has a positive </w:t>
      </w:r>
      <w:r w:rsidR="00E34A08"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on the academic accomplishment of students in science subjects. This study additionally endeavored to decide the distinctions of accomplishment between the female and male </w:t>
      </w:r>
      <w:r w:rsidR="00E34A08" w:rsidRPr="00150D4E">
        <w:rPr>
          <w:rFonts w:ascii="Bookman Old Style" w:hAnsi="Bookman Old Style"/>
          <w:color w:val="231F20"/>
          <w:sz w:val="28"/>
          <w:szCs w:val="24"/>
        </w:rPr>
        <w:t>performance</w:t>
      </w:r>
      <w:r w:rsidRPr="00150D4E">
        <w:rPr>
          <w:rFonts w:ascii="Bookman Old Style" w:hAnsi="Bookman Old Style"/>
          <w:color w:val="231F20"/>
          <w:sz w:val="28"/>
          <w:szCs w:val="24"/>
        </w:rPr>
        <w:t xml:space="preserve">. The study found that male students showed better performance as compared to female students. Carrillo, </w:t>
      </w:r>
      <w:proofErr w:type="spellStart"/>
      <w:r w:rsidRPr="00150D4E">
        <w:rPr>
          <w:rFonts w:ascii="Bookman Old Style" w:hAnsi="Bookman Old Style"/>
          <w:color w:val="231F20"/>
          <w:sz w:val="28"/>
          <w:szCs w:val="24"/>
        </w:rPr>
        <w:t>Onofa</w:t>
      </w:r>
      <w:proofErr w:type="spellEnd"/>
      <w:r w:rsidRPr="00150D4E">
        <w:rPr>
          <w:rFonts w:ascii="Bookman Old Style" w:hAnsi="Bookman Old Style"/>
          <w:color w:val="231F20"/>
          <w:sz w:val="28"/>
          <w:szCs w:val="24"/>
        </w:rPr>
        <w:t xml:space="preserve"> and Ponce (2020) carried out an experimental study on information technology and students’ achievement and they found that ICT has a positive </w:t>
      </w:r>
      <w:r w:rsidR="00414713" w:rsidRPr="00150D4E">
        <w:rPr>
          <w:rFonts w:ascii="Bookman Old Style" w:hAnsi="Bookman Old Style"/>
          <w:color w:val="231F20"/>
          <w:sz w:val="28"/>
          <w:szCs w:val="24"/>
        </w:rPr>
        <w:t>Influence</w:t>
      </w:r>
      <w:r w:rsidRPr="00150D4E">
        <w:rPr>
          <w:rFonts w:ascii="Bookman Old Style" w:hAnsi="Bookman Old Style"/>
          <w:color w:val="231F20"/>
          <w:sz w:val="28"/>
          <w:szCs w:val="24"/>
        </w:rPr>
        <w:t xml:space="preserve"> on the achievement scores in </w:t>
      </w:r>
      <w:r w:rsidR="00E34A08" w:rsidRPr="00150D4E">
        <w:rPr>
          <w:rFonts w:ascii="Bookman Old Style" w:hAnsi="Bookman Old Style"/>
          <w:color w:val="231F20"/>
          <w:sz w:val="28"/>
          <w:szCs w:val="24"/>
        </w:rPr>
        <w:t>Biology</w:t>
      </w:r>
      <w:r w:rsidRPr="00150D4E">
        <w:rPr>
          <w:rFonts w:ascii="Bookman Old Style" w:hAnsi="Bookman Old Style"/>
          <w:color w:val="231F20"/>
          <w:sz w:val="28"/>
          <w:szCs w:val="24"/>
        </w:rPr>
        <w:t xml:space="preserve"> test, but failed to increase achievement scores in language test. </w:t>
      </w:r>
      <w:proofErr w:type="spellStart"/>
      <w:r w:rsidRPr="00150D4E">
        <w:rPr>
          <w:rFonts w:ascii="Bookman Old Style" w:hAnsi="Bookman Old Style"/>
          <w:color w:val="231F20"/>
          <w:sz w:val="28"/>
          <w:szCs w:val="24"/>
        </w:rPr>
        <w:t>Badeleh</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Sheela</w:t>
      </w:r>
      <w:proofErr w:type="spellEnd"/>
      <w:r w:rsidRPr="00150D4E">
        <w:rPr>
          <w:rFonts w:ascii="Bookman Old Style" w:hAnsi="Bookman Old Style"/>
          <w:color w:val="231F20"/>
          <w:sz w:val="28"/>
          <w:szCs w:val="24"/>
        </w:rPr>
        <w:t xml:space="preserve"> (201</w:t>
      </w:r>
      <w:r w:rsidR="00375F3E" w:rsidRPr="00150D4E">
        <w:rPr>
          <w:rFonts w:ascii="Bookman Old Style" w:hAnsi="Bookman Old Style"/>
          <w:color w:val="231F20"/>
          <w:sz w:val="28"/>
          <w:szCs w:val="24"/>
        </w:rPr>
        <w:t>8</w:t>
      </w:r>
      <w:r w:rsidRPr="00150D4E">
        <w:rPr>
          <w:rFonts w:ascii="Bookman Old Style" w:hAnsi="Bookman Old Style"/>
          <w:color w:val="231F20"/>
          <w:sz w:val="28"/>
          <w:szCs w:val="24"/>
        </w:rPr>
        <w:t xml:space="preserve">) inferred that generally to study chemistry, component based achievement, retention of learning and comprehension, ICT was more successful than the laboratory training model of teaching. </w:t>
      </w:r>
      <w:proofErr w:type="spellStart"/>
      <w:r w:rsidRPr="00150D4E">
        <w:rPr>
          <w:rFonts w:ascii="Bookman Old Style" w:hAnsi="Bookman Old Style"/>
          <w:color w:val="231F20"/>
          <w:sz w:val="28"/>
          <w:szCs w:val="24"/>
        </w:rPr>
        <w:t>Avinash</w:t>
      </w:r>
      <w:proofErr w:type="spellEnd"/>
      <w:r w:rsidRPr="00150D4E">
        <w:rPr>
          <w:rFonts w:ascii="Bookman Old Style" w:hAnsi="Bookman Old Style"/>
          <w:color w:val="231F20"/>
          <w:sz w:val="28"/>
          <w:szCs w:val="24"/>
        </w:rPr>
        <w:t xml:space="preserve"> and </w:t>
      </w:r>
      <w:proofErr w:type="spellStart"/>
      <w:r w:rsidRPr="00150D4E">
        <w:rPr>
          <w:rFonts w:ascii="Bookman Old Style" w:hAnsi="Bookman Old Style"/>
          <w:color w:val="231F20"/>
          <w:sz w:val="28"/>
          <w:szCs w:val="24"/>
        </w:rPr>
        <w:t>Shailja</w:t>
      </w:r>
      <w:proofErr w:type="spellEnd"/>
      <w:r w:rsidRPr="00150D4E">
        <w:rPr>
          <w:rFonts w:ascii="Bookman Old Style" w:hAnsi="Bookman Old Style"/>
          <w:color w:val="231F20"/>
          <w:sz w:val="28"/>
          <w:szCs w:val="24"/>
        </w:rPr>
        <w:t xml:space="preserve"> (2019) discovered that the ICT program is more compelling and </w:t>
      </w:r>
      <w:r w:rsidR="0054752D" w:rsidRPr="00150D4E">
        <w:rPr>
          <w:rFonts w:ascii="Bookman Old Style" w:hAnsi="Bookman Old Style"/>
          <w:color w:val="231F20"/>
          <w:sz w:val="28"/>
          <w:szCs w:val="24"/>
        </w:rPr>
        <w:t>impact</w:t>
      </w:r>
      <w:r w:rsidRPr="00150D4E">
        <w:rPr>
          <w:rFonts w:ascii="Bookman Old Style" w:hAnsi="Bookman Old Style"/>
          <w:color w:val="231F20"/>
          <w:sz w:val="28"/>
          <w:szCs w:val="24"/>
        </w:rPr>
        <w:t xml:space="preserve"> than the conventional teaching approach in terms of students’ achievement scores in chemistry.</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b/>
          <w:bCs/>
          <w:color w:val="000000"/>
          <w:sz w:val="28"/>
          <w:szCs w:val="24"/>
        </w:rPr>
        <w:t xml:space="preserve">Advantages of ICT </w:t>
      </w:r>
      <w:r w:rsidR="00375F3E" w:rsidRPr="00150D4E">
        <w:rPr>
          <w:rFonts w:ascii="Bookman Old Style" w:hAnsi="Bookman Old Style"/>
          <w:b/>
          <w:bCs/>
          <w:color w:val="231F20"/>
          <w:sz w:val="28"/>
          <w:szCs w:val="24"/>
        </w:rPr>
        <w:t>Facilities</w:t>
      </w:r>
      <w:r w:rsidR="00375F3E" w:rsidRPr="00150D4E">
        <w:rPr>
          <w:rFonts w:ascii="Bookman Old Style" w:hAnsi="Bookman Old Style"/>
          <w:b/>
          <w:bCs/>
          <w:color w:val="000000"/>
          <w:sz w:val="28"/>
          <w:szCs w:val="24"/>
        </w:rPr>
        <w:t xml:space="preserve"> </w:t>
      </w:r>
      <w:r w:rsidRPr="00150D4E">
        <w:rPr>
          <w:rFonts w:ascii="Bookman Old Style" w:hAnsi="Bookman Old Style"/>
          <w:b/>
          <w:bCs/>
          <w:color w:val="000000"/>
          <w:sz w:val="28"/>
          <w:szCs w:val="24"/>
        </w:rPr>
        <w:t xml:space="preserve">in education </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ab/>
        <w:t>ICTs</w:t>
      </w:r>
      <w:r w:rsidR="0054752D" w:rsidRPr="00150D4E">
        <w:rPr>
          <w:rFonts w:ascii="Bookman Old Style" w:hAnsi="Bookman Old Style"/>
          <w:color w:val="000000"/>
          <w:sz w:val="28"/>
          <w:szCs w:val="24"/>
        </w:rPr>
        <w:t xml:space="preserve"> facilities</w:t>
      </w:r>
      <w:r w:rsidRPr="00150D4E">
        <w:rPr>
          <w:rFonts w:ascii="Bookman Old Style" w:hAnsi="Bookman Old Style"/>
          <w:color w:val="000000"/>
          <w:sz w:val="28"/>
          <w:szCs w:val="24"/>
        </w:rPr>
        <w:t xml:space="preserve"> have the ability to originate, boost up, improve, and deepen abilities, to encourage and interact with students, so that they could be able to utilize their skills in practical fields, generate financial capability for future personnel and enhance the </w:t>
      </w:r>
      <w:r w:rsidR="00E34A08" w:rsidRPr="00150D4E">
        <w:rPr>
          <w:rFonts w:ascii="Bookman Old Style" w:hAnsi="Bookman Old Style"/>
          <w:color w:val="000000"/>
          <w:sz w:val="28"/>
          <w:szCs w:val="24"/>
        </w:rPr>
        <w:t>Performance</w:t>
      </w:r>
      <w:r w:rsidRPr="00150D4E">
        <w:rPr>
          <w:rFonts w:ascii="Bookman Old Style" w:hAnsi="Bookman Old Style"/>
          <w:color w:val="000000"/>
          <w:sz w:val="28"/>
          <w:szCs w:val="24"/>
        </w:rPr>
        <w:t xml:space="preserve"> experiences (</w:t>
      </w:r>
      <w:proofErr w:type="spellStart"/>
      <w:r w:rsidRPr="00150D4E">
        <w:rPr>
          <w:rFonts w:ascii="Bookman Old Style" w:hAnsi="Bookman Old Style"/>
          <w:color w:val="000000"/>
          <w:sz w:val="28"/>
          <w:szCs w:val="24"/>
        </w:rPr>
        <w:t>Okoro</w:t>
      </w:r>
      <w:proofErr w:type="spellEnd"/>
      <w:r w:rsidRPr="00150D4E">
        <w:rPr>
          <w:rFonts w:ascii="Bookman Old Style" w:hAnsi="Bookman Old Style"/>
          <w:color w:val="000000"/>
          <w:sz w:val="28"/>
          <w:szCs w:val="24"/>
        </w:rPr>
        <w:t xml:space="preserve"> &amp; </w:t>
      </w:r>
      <w:proofErr w:type="spellStart"/>
      <w:r w:rsidRPr="00150D4E">
        <w:rPr>
          <w:rFonts w:ascii="Bookman Old Style" w:hAnsi="Bookman Old Style"/>
          <w:color w:val="000000"/>
          <w:sz w:val="28"/>
          <w:szCs w:val="24"/>
        </w:rPr>
        <w:t>Ekpo</w:t>
      </w:r>
      <w:proofErr w:type="spellEnd"/>
      <w:r w:rsidRPr="00150D4E">
        <w:rPr>
          <w:rFonts w:ascii="Bookman Old Style" w:hAnsi="Bookman Old Style"/>
          <w:color w:val="000000"/>
          <w:sz w:val="28"/>
          <w:szCs w:val="24"/>
        </w:rPr>
        <w:t>, 2016).</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ab/>
        <w:t>According to Khan, (2015) ICTs have extended rise of attention of the students. ICTs has brought about revolutionary changes and totally changed the scope of education in the last few years. Most of the countries in Europe, ICT and its use have attained top level importance in education during the last decade.</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ab/>
        <w:t>ICT</w:t>
      </w:r>
      <w:r w:rsidR="0054752D" w:rsidRPr="00150D4E">
        <w:rPr>
          <w:rFonts w:ascii="Bookman Old Style" w:hAnsi="Bookman Old Style"/>
          <w:color w:val="000000"/>
          <w:sz w:val="28"/>
          <w:szCs w:val="24"/>
        </w:rPr>
        <w:t xml:space="preserve"> facilities</w:t>
      </w:r>
      <w:r w:rsidRPr="00150D4E">
        <w:rPr>
          <w:rFonts w:ascii="Bookman Old Style" w:hAnsi="Bookman Old Style"/>
          <w:color w:val="000000"/>
          <w:sz w:val="28"/>
          <w:szCs w:val="24"/>
        </w:rPr>
        <w:t xml:space="preserve"> is used by teachers to guide old-fashioned learning strategies, for example, in getting information where college students are ‘submissive” of information as opposed to ‘active producers capable to take part within the gaining knowledge of technique.</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ab/>
        <w:t xml:space="preserve">It is entitled how ICT </w:t>
      </w:r>
      <w:r w:rsidR="00375F3E" w:rsidRPr="00150D4E">
        <w:rPr>
          <w:rFonts w:ascii="Bookman Old Style" w:hAnsi="Bookman Old Style"/>
          <w:color w:val="231F20"/>
          <w:sz w:val="28"/>
          <w:szCs w:val="24"/>
        </w:rPr>
        <w:t>facilities</w:t>
      </w:r>
      <w:r w:rsidR="00375F3E" w:rsidRPr="00150D4E">
        <w:rPr>
          <w:rFonts w:ascii="Bookman Old Style" w:hAnsi="Bookman Old Style"/>
          <w:color w:val="000000"/>
          <w:sz w:val="28"/>
          <w:szCs w:val="24"/>
        </w:rPr>
        <w:t xml:space="preserve"> </w:t>
      </w:r>
      <w:r w:rsidRPr="00150D4E">
        <w:rPr>
          <w:rFonts w:ascii="Bookman Old Style" w:hAnsi="Bookman Old Style"/>
          <w:color w:val="000000"/>
          <w:sz w:val="28"/>
          <w:szCs w:val="24"/>
        </w:rPr>
        <w:t>can encourage and improve the educational process. In UK ICTs use in education is emphasized due to two primary objectives.</w:t>
      </w:r>
    </w:p>
    <w:p w:rsidR="00F528C0" w:rsidRPr="00150D4E" w:rsidRDefault="00F528C0" w:rsidP="00150D4E">
      <w:pPr>
        <w:numPr>
          <w:ilvl w:val="0"/>
          <w:numId w:val="6"/>
        </w:num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 xml:space="preserve">First, ICT </w:t>
      </w:r>
      <w:r w:rsidR="00375F3E" w:rsidRPr="00150D4E">
        <w:rPr>
          <w:rFonts w:ascii="Bookman Old Style" w:hAnsi="Bookman Old Style"/>
          <w:color w:val="231F20"/>
          <w:sz w:val="28"/>
          <w:szCs w:val="24"/>
        </w:rPr>
        <w:t>facilities</w:t>
      </w:r>
      <w:r w:rsidR="00375F3E" w:rsidRPr="00150D4E">
        <w:rPr>
          <w:rFonts w:ascii="Bookman Old Style" w:hAnsi="Bookman Old Style"/>
          <w:color w:val="000000"/>
          <w:sz w:val="28"/>
          <w:szCs w:val="24"/>
        </w:rPr>
        <w:t xml:space="preserve"> </w:t>
      </w:r>
      <w:r w:rsidRPr="00150D4E">
        <w:rPr>
          <w:rFonts w:ascii="Bookman Old Style" w:hAnsi="Bookman Old Style"/>
          <w:color w:val="000000"/>
          <w:sz w:val="28"/>
          <w:szCs w:val="24"/>
        </w:rPr>
        <w:t>can alternate the lesson s’ speed: they specified that kids want to broaden adequate capacities and talents from the new potentials provided by the use of ICTs.</w:t>
      </w:r>
    </w:p>
    <w:p w:rsidR="00F528C0" w:rsidRPr="00150D4E" w:rsidRDefault="00F528C0" w:rsidP="00150D4E">
      <w:pPr>
        <w:numPr>
          <w:ilvl w:val="0"/>
          <w:numId w:val="6"/>
        </w:num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 xml:space="preserve">Secondly, a huge number of students are there in UK who has the interest to contribute in research and want to learn how to operate new technologies that can expand quality of teaching and learning at educational environment so this might help the </w:t>
      </w:r>
      <w:r w:rsidRPr="00150D4E">
        <w:rPr>
          <w:rFonts w:ascii="Bookman Old Style" w:hAnsi="Bookman Old Style"/>
          <w:color w:val="000000"/>
          <w:sz w:val="28"/>
          <w:szCs w:val="24"/>
        </w:rPr>
        <w:lastRenderedPageBreak/>
        <w:t xml:space="preserve">inexperienced persons to attain higher results”( </w:t>
      </w:r>
      <w:proofErr w:type="spellStart"/>
      <w:r w:rsidRPr="00150D4E">
        <w:rPr>
          <w:rFonts w:ascii="Bookman Old Style" w:hAnsi="Bookman Old Style"/>
          <w:color w:val="000000"/>
          <w:sz w:val="28"/>
          <w:szCs w:val="24"/>
        </w:rPr>
        <w:t>Lawsent</w:t>
      </w:r>
      <w:proofErr w:type="spellEnd"/>
      <w:r w:rsidRPr="00150D4E">
        <w:rPr>
          <w:rFonts w:ascii="Bookman Old Style" w:hAnsi="Bookman Old Style"/>
          <w:color w:val="000000"/>
          <w:sz w:val="28"/>
          <w:szCs w:val="24"/>
        </w:rPr>
        <w:t xml:space="preserve"> &amp; Vincent, 2019).</w:t>
      </w:r>
    </w:p>
    <w:p w:rsidR="00F528C0" w:rsidRPr="00150D4E" w:rsidRDefault="00F528C0" w:rsidP="00150D4E">
      <w:pPr>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ab/>
        <w:t>By the wide ranged use of the ICTs It has great impact on students’ academic performance. ICTs assist them to get increase in education, make stronger the implementation of education to the progressively virtual place of work, and raise instructional best.</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000000"/>
          <w:sz w:val="28"/>
          <w:szCs w:val="24"/>
        </w:rPr>
        <w:tab/>
        <w:t xml:space="preserve">The practice of presenting ICTs </w:t>
      </w:r>
      <w:r w:rsidR="00375F3E" w:rsidRPr="00150D4E">
        <w:rPr>
          <w:rFonts w:ascii="Bookman Old Style" w:hAnsi="Bookman Old Style"/>
          <w:color w:val="231F20"/>
          <w:sz w:val="28"/>
          <w:szCs w:val="24"/>
        </w:rPr>
        <w:t>facilities</w:t>
      </w:r>
      <w:r w:rsidR="00375F3E" w:rsidRPr="00150D4E">
        <w:rPr>
          <w:rFonts w:ascii="Bookman Old Style" w:hAnsi="Bookman Old Style"/>
          <w:color w:val="000000"/>
          <w:sz w:val="28"/>
          <w:szCs w:val="24"/>
        </w:rPr>
        <w:t xml:space="preserve"> </w:t>
      </w:r>
      <w:r w:rsidRPr="00150D4E">
        <w:rPr>
          <w:rFonts w:ascii="Bookman Old Style" w:hAnsi="Bookman Old Style"/>
          <w:color w:val="000000"/>
          <w:sz w:val="28"/>
          <w:szCs w:val="24"/>
        </w:rPr>
        <w:t xml:space="preserve">in the classroom and other academic situations everywhere in all over the world a long time indicates the potential and </w:t>
      </w:r>
      <w:proofErr w:type="spellStart"/>
      <w:r w:rsidR="00414713" w:rsidRPr="00150D4E">
        <w:rPr>
          <w:rFonts w:ascii="Bookman Old Style" w:hAnsi="Bookman Old Style"/>
          <w:color w:val="000000"/>
          <w:sz w:val="28"/>
          <w:szCs w:val="24"/>
        </w:rPr>
        <w:t>Influence</w:t>
      </w:r>
      <w:r w:rsidRPr="00150D4E">
        <w:rPr>
          <w:rFonts w:ascii="Bookman Old Style" w:hAnsi="Bookman Old Style"/>
          <w:color w:val="000000"/>
          <w:sz w:val="28"/>
          <w:szCs w:val="24"/>
        </w:rPr>
        <w:t>ive</w:t>
      </w:r>
      <w:proofErr w:type="spellEnd"/>
      <w:r w:rsidRPr="00150D4E">
        <w:rPr>
          <w:rFonts w:ascii="Bookman Old Style" w:hAnsi="Bookman Old Style"/>
          <w:color w:val="000000"/>
          <w:sz w:val="28"/>
          <w:szCs w:val="24"/>
        </w:rPr>
        <w:t xml:space="preserve"> utilization of ICTs in educ</w:t>
      </w:r>
      <w:r w:rsidR="00375F3E" w:rsidRPr="00150D4E">
        <w:rPr>
          <w:rFonts w:ascii="Bookman Old Style" w:hAnsi="Bookman Old Style"/>
          <w:color w:val="000000"/>
          <w:sz w:val="28"/>
          <w:szCs w:val="24"/>
        </w:rPr>
        <w:t>ation (</w:t>
      </w:r>
      <w:proofErr w:type="spellStart"/>
      <w:r w:rsidR="00375F3E" w:rsidRPr="00150D4E">
        <w:rPr>
          <w:rFonts w:ascii="Bookman Old Style" w:hAnsi="Bookman Old Style"/>
          <w:color w:val="000000"/>
          <w:sz w:val="28"/>
          <w:szCs w:val="24"/>
        </w:rPr>
        <w:t>Valasidou</w:t>
      </w:r>
      <w:proofErr w:type="spellEnd"/>
      <w:r w:rsidR="00375F3E" w:rsidRPr="00150D4E">
        <w:rPr>
          <w:rFonts w:ascii="Bookman Old Style" w:hAnsi="Bookman Old Style"/>
          <w:color w:val="000000"/>
          <w:sz w:val="28"/>
          <w:szCs w:val="24"/>
        </w:rPr>
        <w:t xml:space="preserve"> &amp; </w:t>
      </w:r>
      <w:proofErr w:type="spellStart"/>
      <w:r w:rsidR="00375F3E" w:rsidRPr="00150D4E">
        <w:rPr>
          <w:rFonts w:ascii="Bookman Old Style" w:hAnsi="Bookman Old Style"/>
          <w:color w:val="000000"/>
          <w:sz w:val="28"/>
          <w:szCs w:val="24"/>
        </w:rPr>
        <w:t>Bousiou</w:t>
      </w:r>
      <w:proofErr w:type="spellEnd"/>
      <w:r w:rsidR="00375F3E" w:rsidRPr="00150D4E">
        <w:rPr>
          <w:rFonts w:ascii="Bookman Old Style" w:hAnsi="Bookman Old Style"/>
          <w:color w:val="000000"/>
          <w:sz w:val="28"/>
          <w:szCs w:val="24"/>
        </w:rPr>
        <w:t>, 2019</w:t>
      </w:r>
      <w:r w:rsidRPr="00150D4E">
        <w:rPr>
          <w:rFonts w:ascii="Bookman Old Style" w:hAnsi="Bookman Old Style"/>
          <w:color w:val="000000"/>
          <w:sz w:val="28"/>
          <w:szCs w:val="24"/>
        </w:rPr>
        <w:t>).</w:t>
      </w:r>
    </w:p>
    <w:p w:rsidR="00F528C0" w:rsidRPr="00150D4E" w:rsidRDefault="00F528C0" w:rsidP="00150D4E">
      <w:pPr>
        <w:spacing w:after="0" w:line="360" w:lineRule="auto"/>
        <w:jc w:val="both"/>
        <w:rPr>
          <w:rFonts w:ascii="Bookman Old Style" w:hAnsi="Bookman Old Style"/>
          <w:b/>
          <w:color w:val="231F20"/>
          <w:sz w:val="28"/>
          <w:szCs w:val="24"/>
        </w:rPr>
      </w:pPr>
      <w:r w:rsidRPr="00150D4E">
        <w:rPr>
          <w:rFonts w:ascii="Bookman Old Style" w:hAnsi="Bookman Old Style"/>
          <w:b/>
          <w:color w:val="231F20"/>
          <w:sz w:val="28"/>
          <w:szCs w:val="24"/>
        </w:rPr>
        <w:t>Summary of reviewed Literature</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 xml:space="preserve">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is an augmented term for information technology (IT) which accentuates on the role of integrated communications (Murray, 2021) and the integration of telecommunications (telephone lines and wireless signals), computers and other necessary enterprise software (</w:t>
      </w:r>
      <w:proofErr w:type="spellStart"/>
      <w:r w:rsidRPr="00150D4E">
        <w:rPr>
          <w:rFonts w:ascii="Bookman Old Style" w:hAnsi="Bookman Old Style"/>
          <w:color w:val="231F20"/>
          <w:sz w:val="28"/>
          <w:szCs w:val="24"/>
        </w:rPr>
        <w:t>Foldoc</w:t>
      </w:r>
      <w:proofErr w:type="spellEnd"/>
      <w:r w:rsidRPr="00150D4E">
        <w:rPr>
          <w:rFonts w:ascii="Bookman Old Style" w:hAnsi="Bookman Old Style"/>
          <w:color w:val="231F20"/>
          <w:sz w:val="28"/>
          <w:szCs w:val="24"/>
        </w:rPr>
        <w:t xml:space="preserve">, 2018). Singh (2019) defines ICT as a collection of technical devices and resources which are used to transmit, store and manage information; however, the utilization of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in the instructive process has been partitioned into two general classifications: ICT for education and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in education. ICT </w:t>
      </w:r>
      <w:r w:rsidR="00375F3E" w:rsidRPr="00150D4E">
        <w:rPr>
          <w:rFonts w:ascii="Bookman Old Style" w:hAnsi="Bookman Old Style"/>
          <w:color w:val="231F20"/>
          <w:sz w:val="28"/>
          <w:szCs w:val="24"/>
        </w:rPr>
        <w:t xml:space="preserve">facilities for education suggests the </w:t>
      </w:r>
      <w:r w:rsidRPr="00150D4E">
        <w:rPr>
          <w:rFonts w:ascii="Bookman Old Style" w:hAnsi="Bookman Old Style"/>
          <w:color w:val="231F20"/>
          <w:sz w:val="28"/>
          <w:szCs w:val="24"/>
        </w:rPr>
        <w:t xml:space="preserve">development of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 xml:space="preserve">particularly for </w:t>
      </w:r>
      <w:r w:rsidR="00B81D30" w:rsidRPr="00150D4E">
        <w:rPr>
          <w:rFonts w:ascii="Bookman Old Style" w:hAnsi="Bookman Old Style"/>
          <w:color w:val="231F20"/>
          <w:sz w:val="28"/>
          <w:szCs w:val="24"/>
        </w:rPr>
        <w:t xml:space="preserve">Performance </w:t>
      </w:r>
      <w:r w:rsidRPr="00150D4E">
        <w:rPr>
          <w:rFonts w:ascii="Bookman Old Style" w:hAnsi="Bookman Old Style"/>
          <w:color w:val="231F20"/>
          <w:sz w:val="28"/>
          <w:szCs w:val="24"/>
        </w:rPr>
        <w:t xml:space="preserve">purposes and ICT in education includes the adoption of general parts of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in the instructi</w:t>
      </w:r>
      <w:r w:rsidR="00375F3E" w:rsidRPr="00150D4E">
        <w:rPr>
          <w:rFonts w:ascii="Bookman Old Style" w:hAnsi="Bookman Old Style"/>
          <w:color w:val="231F20"/>
          <w:sz w:val="28"/>
          <w:szCs w:val="24"/>
        </w:rPr>
        <w:t>onal process (</w:t>
      </w:r>
      <w:proofErr w:type="spellStart"/>
      <w:r w:rsidR="00375F3E" w:rsidRPr="00150D4E">
        <w:rPr>
          <w:rFonts w:ascii="Bookman Old Style" w:hAnsi="Bookman Old Style"/>
          <w:color w:val="231F20"/>
          <w:sz w:val="28"/>
          <w:szCs w:val="24"/>
        </w:rPr>
        <w:t>Okoro</w:t>
      </w:r>
      <w:proofErr w:type="spellEnd"/>
      <w:r w:rsidR="00375F3E" w:rsidRPr="00150D4E">
        <w:rPr>
          <w:rFonts w:ascii="Bookman Old Style" w:hAnsi="Bookman Old Style"/>
          <w:color w:val="231F20"/>
          <w:sz w:val="28"/>
          <w:szCs w:val="24"/>
        </w:rPr>
        <w:t xml:space="preserve"> &amp; </w:t>
      </w:r>
      <w:proofErr w:type="spellStart"/>
      <w:r w:rsidR="00375F3E" w:rsidRPr="00150D4E">
        <w:rPr>
          <w:rFonts w:ascii="Bookman Old Style" w:hAnsi="Bookman Old Style"/>
          <w:color w:val="231F20"/>
          <w:sz w:val="28"/>
          <w:szCs w:val="24"/>
        </w:rPr>
        <w:t>Ekpo</w:t>
      </w:r>
      <w:proofErr w:type="spellEnd"/>
      <w:r w:rsidR="00375F3E" w:rsidRPr="00150D4E">
        <w:rPr>
          <w:rFonts w:ascii="Bookman Old Style" w:hAnsi="Bookman Old Style"/>
          <w:color w:val="231F20"/>
          <w:sz w:val="28"/>
          <w:szCs w:val="24"/>
        </w:rPr>
        <w:t>, 2021</w:t>
      </w:r>
      <w:r w:rsidRPr="00150D4E">
        <w:rPr>
          <w:rFonts w:ascii="Bookman Old Style" w:hAnsi="Bookman Old Style"/>
          <w:color w:val="231F20"/>
          <w:sz w:val="28"/>
          <w:szCs w:val="24"/>
        </w:rPr>
        <w:t>).</w:t>
      </w:r>
    </w:p>
    <w:p w:rsidR="00F528C0" w:rsidRPr="00150D4E" w:rsidRDefault="00F528C0" w:rsidP="00150D4E">
      <w:pPr>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Academic performance according to the Cambridge university reporter (2018) is frequently defined in terms of examination performance. In this study, academic performance was characterized </w:t>
      </w:r>
      <w:r w:rsidRPr="00150D4E">
        <w:rPr>
          <w:rFonts w:ascii="Bookman Old Style" w:hAnsi="Bookman Old Style"/>
          <w:color w:val="000000" w:themeColor="text1"/>
          <w:sz w:val="28"/>
          <w:szCs w:val="24"/>
        </w:rPr>
        <w:lastRenderedPageBreak/>
        <w:t xml:space="preserve">by performance in test, in course work and performance in examinations of </w:t>
      </w:r>
      <w:r w:rsidR="00B81D30" w:rsidRPr="00150D4E">
        <w:rPr>
          <w:rFonts w:ascii="Bookman Old Style" w:hAnsi="Bookman Old Style"/>
          <w:color w:val="000000" w:themeColor="text1"/>
          <w:sz w:val="28"/>
          <w:szCs w:val="24"/>
        </w:rPr>
        <w:t>Biology</w:t>
      </w:r>
      <w:r w:rsidRPr="00150D4E">
        <w:rPr>
          <w:rFonts w:ascii="Bookman Old Style" w:hAnsi="Bookman Old Style"/>
          <w:color w:val="000000" w:themeColor="text1"/>
          <w:sz w:val="28"/>
          <w:szCs w:val="24"/>
        </w:rPr>
        <w:t xml:space="preserve"> students in senior secondary school.</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b/>
          <w:sz w:val="28"/>
          <w:szCs w:val="24"/>
        </w:rPr>
        <w:tab/>
      </w:r>
      <w:r w:rsidRPr="00150D4E">
        <w:rPr>
          <w:rFonts w:ascii="Bookman Old Style" w:hAnsi="Bookman Old Style"/>
          <w:color w:val="231F20"/>
          <w:sz w:val="28"/>
          <w:szCs w:val="24"/>
        </w:rPr>
        <w:t xml:space="preserve">Davis and </w:t>
      </w:r>
      <w:proofErr w:type="spellStart"/>
      <w:r w:rsidRPr="00150D4E">
        <w:rPr>
          <w:rFonts w:ascii="Bookman Old Style" w:hAnsi="Bookman Old Style"/>
          <w:color w:val="231F20"/>
          <w:sz w:val="28"/>
          <w:szCs w:val="24"/>
        </w:rPr>
        <w:t>Tearle</w:t>
      </w:r>
      <w:proofErr w:type="spellEnd"/>
      <w:r w:rsidRPr="00150D4E">
        <w:rPr>
          <w:rFonts w:ascii="Bookman Old Style" w:hAnsi="Bookman Old Style"/>
          <w:color w:val="231F20"/>
          <w:sz w:val="28"/>
          <w:szCs w:val="24"/>
        </w:rPr>
        <w:t xml:space="preserve">, (2019) believe that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has the strength to speed up, improve and extend aptitude reforms as it has the capacity to boost teaching by inspiring and engaging learners, and help schools reform by assisting schools in understanding financial and functional practices. Ashley (20</w:t>
      </w:r>
      <w:r w:rsidR="00375F3E" w:rsidRPr="00150D4E">
        <w:rPr>
          <w:rFonts w:ascii="Bookman Old Style" w:hAnsi="Bookman Old Style"/>
          <w:color w:val="231F20"/>
          <w:sz w:val="28"/>
          <w:szCs w:val="24"/>
        </w:rPr>
        <w:t>2</w:t>
      </w:r>
      <w:r w:rsidRPr="00150D4E">
        <w:rPr>
          <w:rFonts w:ascii="Bookman Old Style" w:hAnsi="Bookman Old Style"/>
          <w:color w:val="231F20"/>
          <w:sz w:val="28"/>
          <w:szCs w:val="24"/>
        </w:rPr>
        <w:t>1) reiterates that technology helps educators in preparing students for the real world setting and stresses that as our countries turn out to be progressively more technology dependent, it becomes significantly more essential that to be good citizens, students must figure out how to be well informed about ICT</w:t>
      </w:r>
      <w:r w:rsidR="00375F3E"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w:t>
      </w:r>
    </w:p>
    <w:p w:rsidR="00F528C0" w:rsidRPr="00150D4E" w:rsidRDefault="00F528C0" w:rsidP="00150D4E">
      <w:pPr>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One of the advantages of introducing ICT</w:t>
      </w:r>
      <w:r w:rsidR="00375F3E"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in schools is that the learners who do not have accessibility at homes may have the opportunity to utilize them in schools. It can be utilized as a learning device to give instructions to enhance the </w:t>
      </w:r>
      <w:proofErr w:type="spellStart"/>
      <w:r w:rsidRPr="00150D4E">
        <w:rPr>
          <w:rFonts w:ascii="Bookman Old Style" w:hAnsi="Bookman Old Style"/>
          <w:color w:val="231F20"/>
          <w:sz w:val="28"/>
          <w:szCs w:val="24"/>
        </w:rPr>
        <w:t>students</w:t>
      </w:r>
      <w:proofErr w:type="spellEnd"/>
      <w:r w:rsidRPr="00150D4E">
        <w:rPr>
          <w:rFonts w:ascii="Bookman Old Style" w:hAnsi="Bookman Old Style"/>
          <w:color w:val="231F20"/>
          <w:sz w:val="28"/>
          <w:szCs w:val="24"/>
        </w:rPr>
        <w:t xml:space="preserve"> </w:t>
      </w:r>
      <w:r w:rsidR="00B81D30" w:rsidRPr="00150D4E">
        <w:rPr>
          <w:rFonts w:ascii="Bookman Old Style" w:hAnsi="Bookman Old Style"/>
          <w:color w:val="231F20"/>
          <w:sz w:val="28"/>
          <w:szCs w:val="24"/>
        </w:rPr>
        <w:t>Performance</w:t>
      </w:r>
      <w:r w:rsidRPr="00150D4E">
        <w:rPr>
          <w:rFonts w:ascii="Bookman Old Style" w:hAnsi="Bookman Old Style"/>
          <w:color w:val="231F20"/>
          <w:sz w:val="28"/>
          <w:szCs w:val="24"/>
        </w:rPr>
        <w:t xml:space="preserve"> and retention (</w:t>
      </w:r>
      <w:proofErr w:type="spellStart"/>
      <w:r w:rsidRPr="00150D4E">
        <w:rPr>
          <w:rFonts w:ascii="Bookman Old Style" w:hAnsi="Bookman Old Style"/>
          <w:color w:val="231F20"/>
          <w:sz w:val="28"/>
          <w:szCs w:val="24"/>
        </w:rPr>
        <w:t>Aslan</w:t>
      </w:r>
      <w:proofErr w:type="spellEnd"/>
      <w:r w:rsidRPr="00150D4E">
        <w:rPr>
          <w:rFonts w:ascii="Bookman Old Style" w:hAnsi="Bookman Old Style"/>
          <w:color w:val="231F20"/>
          <w:sz w:val="28"/>
          <w:szCs w:val="24"/>
        </w:rPr>
        <w:t xml:space="preserve"> &amp; </w:t>
      </w:r>
      <w:proofErr w:type="spellStart"/>
      <w:r w:rsidRPr="00150D4E">
        <w:rPr>
          <w:rFonts w:ascii="Bookman Old Style" w:hAnsi="Bookman Old Style"/>
          <w:color w:val="231F20"/>
          <w:sz w:val="28"/>
          <w:szCs w:val="24"/>
        </w:rPr>
        <w:t>Dogdu</w:t>
      </w:r>
      <w:proofErr w:type="spellEnd"/>
      <w:r w:rsidRPr="00150D4E">
        <w:rPr>
          <w:rFonts w:ascii="Bookman Old Style" w:hAnsi="Bookman Old Style"/>
          <w:color w:val="231F20"/>
          <w:sz w:val="28"/>
          <w:szCs w:val="24"/>
        </w:rPr>
        <w:t xml:space="preserve">, 2019). This technology motivates and conveys dynamism to the classroom and reduces time in </w:t>
      </w:r>
      <w:r w:rsidR="00B81D30" w:rsidRPr="00150D4E">
        <w:rPr>
          <w:rFonts w:ascii="Bookman Old Style" w:hAnsi="Bookman Old Style"/>
          <w:color w:val="231F20"/>
          <w:sz w:val="28"/>
          <w:szCs w:val="24"/>
        </w:rPr>
        <w:t>Performance</w:t>
      </w:r>
      <w:r w:rsidRPr="00150D4E">
        <w:rPr>
          <w:rFonts w:ascii="Bookman Old Style" w:hAnsi="Bookman Old Style"/>
          <w:color w:val="231F20"/>
          <w:sz w:val="28"/>
          <w:szCs w:val="24"/>
        </w:rPr>
        <w:t xml:space="preserve">. ICT </w:t>
      </w:r>
      <w:r w:rsidR="00375F3E" w:rsidRPr="00150D4E">
        <w:rPr>
          <w:rFonts w:ascii="Bookman Old Style" w:hAnsi="Bookman Old Style"/>
          <w:color w:val="231F20"/>
          <w:sz w:val="28"/>
          <w:szCs w:val="24"/>
        </w:rPr>
        <w:t xml:space="preserve">facilities </w:t>
      </w:r>
      <w:r w:rsidRPr="00150D4E">
        <w:rPr>
          <w:rFonts w:ascii="Bookman Old Style" w:hAnsi="Bookman Old Style"/>
          <w:color w:val="231F20"/>
          <w:sz w:val="28"/>
          <w:szCs w:val="24"/>
        </w:rPr>
        <w:t>can upgrade the nature of instruction by intensifying learner inspiration and instructor training, which are the establishments of higher order thinking aptitudes (</w:t>
      </w:r>
      <w:proofErr w:type="spellStart"/>
      <w:r w:rsidRPr="00150D4E">
        <w:rPr>
          <w:rFonts w:ascii="Bookman Old Style" w:hAnsi="Bookman Old Style"/>
          <w:color w:val="231F20"/>
          <w:sz w:val="28"/>
          <w:szCs w:val="24"/>
        </w:rPr>
        <w:t>Aslan</w:t>
      </w:r>
      <w:proofErr w:type="spellEnd"/>
      <w:r w:rsidRPr="00150D4E">
        <w:rPr>
          <w:rFonts w:ascii="Bookman Old Style" w:hAnsi="Bookman Old Style"/>
          <w:color w:val="231F20"/>
          <w:sz w:val="28"/>
          <w:szCs w:val="24"/>
        </w:rPr>
        <w:t xml:space="preserve"> &amp; </w:t>
      </w:r>
      <w:proofErr w:type="spellStart"/>
      <w:r w:rsidRPr="00150D4E">
        <w:rPr>
          <w:rFonts w:ascii="Bookman Old Style" w:hAnsi="Bookman Old Style"/>
          <w:color w:val="231F20"/>
          <w:sz w:val="28"/>
          <w:szCs w:val="24"/>
        </w:rPr>
        <w:t>Dogdu</w:t>
      </w:r>
      <w:proofErr w:type="spellEnd"/>
      <w:r w:rsidRPr="00150D4E">
        <w:rPr>
          <w:rFonts w:ascii="Bookman Old Style" w:hAnsi="Bookman Old Style"/>
          <w:color w:val="231F20"/>
          <w:sz w:val="28"/>
          <w:szCs w:val="24"/>
        </w:rPr>
        <w:t>, 2019).</w:t>
      </w: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tabs>
          <w:tab w:val="left" w:pos="1350"/>
        </w:tabs>
        <w:spacing w:after="0" w:line="360" w:lineRule="auto"/>
        <w:jc w:val="center"/>
        <w:rPr>
          <w:rFonts w:ascii="Bookman Old Style" w:hAnsi="Bookman Old Style"/>
          <w:sz w:val="28"/>
          <w:szCs w:val="24"/>
        </w:rPr>
      </w:pPr>
    </w:p>
    <w:p w:rsidR="00F528C0" w:rsidRPr="00150D4E" w:rsidRDefault="00F528C0" w:rsidP="00150D4E">
      <w:pPr>
        <w:tabs>
          <w:tab w:val="left" w:pos="1350"/>
        </w:tabs>
        <w:spacing w:after="0" w:line="360" w:lineRule="auto"/>
        <w:jc w:val="center"/>
        <w:rPr>
          <w:rFonts w:ascii="Bookman Old Style" w:hAnsi="Bookman Old Style"/>
          <w:sz w:val="28"/>
          <w:szCs w:val="24"/>
        </w:rPr>
      </w:pPr>
    </w:p>
    <w:p w:rsidR="00375F3E" w:rsidRPr="00150D4E" w:rsidRDefault="00375F3E" w:rsidP="00150D4E">
      <w:pPr>
        <w:spacing w:after="0" w:line="360" w:lineRule="auto"/>
        <w:rPr>
          <w:rFonts w:ascii="Bookman Old Style" w:eastAsia="Calibri" w:hAnsi="Bookman Old Style"/>
          <w:b/>
          <w:sz w:val="28"/>
          <w:szCs w:val="24"/>
        </w:rPr>
      </w:pPr>
      <w:r w:rsidRPr="00150D4E">
        <w:rPr>
          <w:rFonts w:ascii="Bookman Old Style" w:eastAsia="Calibri" w:hAnsi="Bookman Old Style"/>
          <w:b/>
          <w:sz w:val="28"/>
          <w:szCs w:val="24"/>
        </w:rPr>
        <w:br w:type="page"/>
      </w:r>
    </w:p>
    <w:p w:rsidR="00F528C0" w:rsidRPr="00150D4E" w:rsidRDefault="00F528C0" w:rsidP="00150D4E">
      <w:pPr>
        <w:tabs>
          <w:tab w:val="left" w:pos="1350"/>
        </w:tabs>
        <w:spacing w:after="0" w:line="360" w:lineRule="auto"/>
        <w:jc w:val="center"/>
        <w:rPr>
          <w:rFonts w:ascii="Bookman Old Style" w:eastAsia="Calibri" w:hAnsi="Bookman Old Style"/>
          <w:b/>
          <w:sz w:val="28"/>
          <w:szCs w:val="24"/>
        </w:rPr>
      </w:pPr>
      <w:r w:rsidRPr="00150D4E">
        <w:rPr>
          <w:rFonts w:ascii="Bookman Old Style" w:eastAsia="Calibri" w:hAnsi="Bookman Old Style"/>
          <w:b/>
          <w:sz w:val="28"/>
          <w:szCs w:val="24"/>
        </w:rPr>
        <w:lastRenderedPageBreak/>
        <w:t>CHAPTER THREE</w:t>
      </w:r>
    </w:p>
    <w:p w:rsidR="00F528C0" w:rsidRPr="00150D4E" w:rsidRDefault="00F528C0" w:rsidP="00150D4E">
      <w:pPr>
        <w:tabs>
          <w:tab w:val="left" w:pos="1350"/>
        </w:tabs>
        <w:spacing w:after="0" w:line="360" w:lineRule="auto"/>
        <w:jc w:val="center"/>
        <w:rPr>
          <w:rFonts w:ascii="Bookman Old Style" w:eastAsia="Calibri" w:hAnsi="Bookman Old Style"/>
          <w:b/>
          <w:sz w:val="28"/>
          <w:szCs w:val="24"/>
        </w:rPr>
      </w:pPr>
      <w:r w:rsidRPr="00150D4E">
        <w:rPr>
          <w:rFonts w:ascii="Bookman Old Style" w:eastAsia="Calibri" w:hAnsi="Bookman Old Style"/>
          <w:b/>
          <w:sz w:val="28"/>
          <w:szCs w:val="24"/>
        </w:rPr>
        <w:t>RESEARCH METHODOLOGY</w:t>
      </w:r>
    </w:p>
    <w:p w:rsidR="00F528C0" w:rsidRPr="00150D4E" w:rsidRDefault="00F528C0" w:rsidP="00150D4E">
      <w:pPr>
        <w:spacing w:after="0" w:line="360" w:lineRule="auto"/>
        <w:ind w:firstLine="720"/>
        <w:jc w:val="both"/>
        <w:rPr>
          <w:rFonts w:ascii="Bookman Old Style" w:eastAsia="Bookman Old Style" w:hAnsi="Bookman Old Style"/>
          <w:sz w:val="28"/>
          <w:szCs w:val="24"/>
        </w:rPr>
      </w:pPr>
      <w:r w:rsidRPr="00150D4E">
        <w:rPr>
          <w:rFonts w:ascii="Bookman Old Style" w:eastAsia="Bookman Old Style" w:hAnsi="Bookman Old Style"/>
          <w:sz w:val="28"/>
          <w:szCs w:val="24"/>
        </w:rPr>
        <w:t>This chapter consists of all procedures employed in the course of this study. This is done under the following sub-headings:-</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Research Design</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Population of the Study</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Sample and Sampling Techniques</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Research Instrument</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Validity of Instrument</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Reliability of Instrument</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Procedure for data collection and</w:t>
      </w:r>
    </w:p>
    <w:p w:rsidR="00F528C0" w:rsidRPr="00150D4E" w:rsidRDefault="00F528C0" w:rsidP="00150D4E">
      <w:pPr>
        <w:numPr>
          <w:ilvl w:val="0"/>
          <w:numId w:val="7"/>
        </w:num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Data Analysis Techniques</w:t>
      </w:r>
    </w:p>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Research Design</w:t>
      </w:r>
    </w:p>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b/>
          <w:sz w:val="28"/>
          <w:szCs w:val="24"/>
        </w:rPr>
        <w:t xml:space="preserve"> </w:t>
      </w:r>
      <w:r w:rsidRPr="00150D4E">
        <w:rPr>
          <w:rFonts w:ascii="Bookman Old Style" w:eastAsia="Bookman Old Style" w:hAnsi="Bookman Old Style"/>
          <w:b/>
          <w:sz w:val="28"/>
          <w:szCs w:val="24"/>
        </w:rPr>
        <w:tab/>
      </w:r>
      <w:r w:rsidRPr="00150D4E">
        <w:rPr>
          <w:rFonts w:ascii="Bookman Old Style" w:eastAsia="Bookman Old Style" w:hAnsi="Bookman Old Style"/>
          <w:sz w:val="28"/>
          <w:szCs w:val="24"/>
        </w:rPr>
        <w:t xml:space="preserve">The type of research design adopted for this study was descriptive survey. Descriptive survey according to </w:t>
      </w:r>
      <w:proofErr w:type="spellStart"/>
      <w:r w:rsidRPr="00150D4E">
        <w:rPr>
          <w:rFonts w:ascii="Bookman Old Style" w:eastAsia="Bookman Old Style" w:hAnsi="Bookman Old Style"/>
          <w:sz w:val="28"/>
          <w:szCs w:val="24"/>
        </w:rPr>
        <w:t>Landu</w:t>
      </w:r>
      <w:proofErr w:type="spellEnd"/>
      <w:r w:rsidRPr="00150D4E">
        <w:rPr>
          <w:rFonts w:ascii="Bookman Old Style" w:eastAsia="Bookman Old Style" w:hAnsi="Bookman Old Style"/>
          <w:sz w:val="28"/>
          <w:szCs w:val="24"/>
        </w:rPr>
        <w:t xml:space="preserve"> and Ibrahim (2018) aimed at describing the characters or features of a subject.</w:t>
      </w:r>
    </w:p>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Descriptive research is also good in the aspect of describing the subject because of its sole function of explaining the natural characteristics or features of the subject.</w:t>
      </w:r>
    </w:p>
    <w:p w:rsidR="00414713" w:rsidRPr="00150D4E" w:rsidRDefault="00414713" w:rsidP="00150D4E">
      <w:pPr>
        <w:spacing w:after="0" w:line="360" w:lineRule="auto"/>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 xml:space="preserve"> Population, Sample and Sampling Techniques</w:t>
      </w:r>
    </w:p>
    <w:p w:rsidR="00F528C0" w:rsidRPr="00150D4E" w:rsidRDefault="003D5926"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 xml:space="preserve"> </w:t>
      </w:r>
      <w:r w:rsidR="00F528C0" w:rsidRPr="00150D4E">
        <w:rPr>
          <w:rFonts w:ascii="Bookman Old Style" w:eastAsia="Bookman Old Style" w:hAnsi="Bookman Old Style"/>
          <w:sz w:val="28"/>
          <w:szCs w:val="24"/>
        </w:rPr>
        <w:tab/>
        <w:t xml:space="preserve">Population is the entire group of people, object or geographical area that serves as the target of the researcher. The population for this study covered all the </w:t>
      </w:r>
      <w:r w:rsidR="00CC607B" w:rsidRPr="00150D4E">
        <w:rPr>
          <w:rFonts w:ascii="Bookman Old Style" w:eastAsia="Bookman Old Style" w:hAnsi="Bookman Old Style"/>
          <w:sz w:val="28"/>
          <w:szCs w:val="24"/>
        </w:rPr>
        <w:t xml:space="preserve">Biology </w:t>
      </w:r>
      <w:r w:rsidR="00F528C0" w:rsidRPr="00150D4E">
        <w:rPr>
          <w:rFonts w:ascii="Bookman Old Style" w:eastAsia="Bookman Old Style" w:hAnsi="Bookman Old Style"/>
          <w:sz w:val="28"/>
          <w:szCs w:val="24"/>
        </w:rPr>
        <w:t>teachers</w:t>
      </w:r>
      <w:r w:rsidR="00CC607B" w:rsidRPr="00150D4E">
        <w:rPr>
          <w:rFonts w:ascii="Bookman Old Style" w:eastAsia="Bookman Old Style" w:hAnsi="Bookman Old Style"/>
          <w:sz w:val="28"/>
          <w:szCs w:val="24"/>
        </w:rPr>
        <w:t xml:space="preserve"> </w:t>
      </w:r>
      <w:r w:rsidR="00F528C0" w:rsidRPr="00150D4E">
        <w:rPr>
          <w:rFonts w:ascii="Bookman Old Style" w:eastAsia="Bookman Old Style" w:hAnsi="Bookman Old Style"/>
          <w:sz w:val="28"/>
          <w:szCs w:val="24"/>
        </w:rPr>
        <w:t>in</w:t>
      </w:r>
      <w:r w:rsidR="00CC607B" w:rsidRPr="00150D4E">
        <w:rPr>
          <w:rFonts w:ascii="Bookman Old Style" w:eastAsia="Bookman Old Style" w:hAnsi="Bookman Old Style"/>
          <w:sz w:val="28"/>
          <w:szCs w:val="24"/>
        </w:rPr>
        <w:t xml:space="preserve"> Senior</w:t>
      </w:r>
      <w:r w:rsidR="00F528C0" w:rsidRPr="00150D4E">
        <w:rPr>
          <w:rFonts w:ascii="Bookman Old Style" w:eastAsia="Bookman Old Style" w:hAnsi="Bookman Old Style"/>
          <w:sz w:val="28"/>
          <w:szCs w:val="24"/>
        </w:rPr>
        <w:t xml:space="preserve"> secondary School in Ilorin metropolis. The sample of the study is made up of two (2) Biology teachers each from </w:t>
      </w:r>
      <w:r w:rsidR="00CC607B" w:rsidRPr="00150D4E">
        <w:rPr>
          <w:rFonts w:ascii="Bookman Old Style" w:eastAsia="Bookman Old Style" w:hAnsi="Bookman Old Style"/>
          <w:sz w:val="28"/>
          <w:szCs w:val="24"/>
        </w:rPr>
        <w:t>10</w:t>
      </w:r>
      <w:r w:rsidR="00F528C0" w:rsidRPr="00150D4E">
        <w:rPr>
          <w:rFonts w:ascii="Bookman Old Style" w:eastAsia="Bookman Old Style" w:hAnsi="Bookman Old Style"/>
          <w:sz w:val="28"/>
          <w:szCs w:val="24"/>
        </w:rPr>
        <w:t xml:space="preserve"> selected schools. At the end, teachers </w:t>
      </w:r>
      <w:r w:rsidR="00F528C0" w:rsidRPr="00150D4E">
        <w:rPr>
          <w:rFonts w:ascii="Bookman Old Style" w:eastAsia="Bookman Old Style" w:hAnsi="Bookman Old Style"/>
          <w:sz w:val="28"/>
          <w:szCs w:val="24"/>
        </w:rPr>
        <w:lastRenderedPageBreak/>
        <w:t>were sampled. Random sampling techniques was adopted for the study</w:t>
      </w:r>
    </w:p>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Research Instrument</w:t>
      </w:r>
    </w:p>
    <w:p w:rsidR="00F528C0" w:rsidRPr="00150D4E" w:rsidRDefault="00F528C0" w:rsidP="00150D4E">
      <w:pPr>
        <w:spacing w:after="0" w:line="360" w:lineRule="auto"/>
        <w:jc w:val="both"/>
        <w:rPr>
          <w:rFonts w:ascii="Bookman Old Style" w:eastAsia="Calibri" w:hAnsi="Bookman Old Style"/>
          <w:sz w:val="28"/>
          <w:szCs w:val="24"/>
        </w:rPr>
      </w:pPr>
      <w:r w:rsidRPr="00150D4E">
        <w:rPr>
          <w:rFonts w:ascii="Bookman Old Style" w:eastAsia="Bookman Old Style" w:hAnsi="Bookman Old Style"/>
          <w:b/>
          <w:sz w:val="28"/>
          <w:szCs w:val="24"/>
        </w:rPr>
        <w:tab/>
      </w:r>
      <w:r w:rsidRPr="00150D4E">
        <w:rPr>
          <w:rFonts w:ascii="Bookman Old Style" w:eastAsia="Bookman Old Style" w:hAnsi="Bookman Old Style"/>
          <w:sz w:val="28"/>
          <w:szCs w:val="24"/>
        </w:rPr>
        <w:t xml:space="preserve">Research Instrument is the device used in collecting data. The research instrument used for this study was the structured questionnaire which is in two sections. Section A consists of the respondent’s personal information such as qualification, year of experience, gender, etc. while Section B dealt with questions relating to the impact of ICT on the teaching of Biology in senior secondary schools. The respondents are to tick the appropriate responses. </w:t>
      </w:r>
    </w:p>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Validity of the Instrument</w:t>
      </w:r>
    </w:p>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b/>
          <w:sz w:val="28"/>
          <w:szCs w:val="24"/>
        </w:rPr>
        <w:tab/>
      </w:r>
      <w:r w:rsidRPr="00150D4E">
        <w:rPr>
          <w:rFonts w:ascii="Bookman Old Style" w:eastAsia="Bookman Old Style" w:hAnsi="Bookman Old Style"/>
          <w:sz w:val="28"/>
          <w:szCs w:val="24"/>
        </w:rPr>
        <w:t xml:space="preserve">The validity of the instrument by </w:t>
      </w:r>
      <w:proofErr w:type="spellStart"/>
      <w:r w:rsidRPr="00150D4E">
        <w:rPr>
          <w:rFonts w:ascii="Bookman Old Style" w:eastAsia="Bookman Old Style" w:hAnsi="Bookman Old Style"/>
          <w:sz w:val="28"/>
          <w:szCs w:val="24"/>
        </w:rPr>
        <w:t>Landu</w:t>
      </w:r>
      <w:proofErr w:type="spellEnd"/>
      <w:r w:rsidRPr="00150D4E">
        <w:rPr>
          <w:rFonts w:ascii="Bookman Old Style" w:eastAsia="Bookman Old Style" w:hAnsi="Bookman Old Style"/>
          <w:sz w:val="28"/>
          <w:szCs w:val="24"/>
        </w:rPr>
        <w:t xml:space="preserve"> and Ibrahim (2018) is said to be the appropriateness, meaningfulness and usefulness of the research instrument.</w:t>
      </w:r>
    </w:p>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Therefore, to ascertain the validity of the research instrument a copy of the questionnaire was given to the researcher’s supervisor for necessary corrections and approval. The corrected version was typed out and administered to the respondents.</w:t>
      </w:r>
    </w:p>
    <w:p w:rsidR="00F528C0" w:rsidRPr="00150D4E" w:rsidRDefault="00F528C0" w:rsidP="00150D4E">
      <w:pPr>
        <w:pStyle w:val="ListParagraph"/>
        <w:spacing w:after="0" w:line="360" w:lineRule="auto"/>
        <w:ind w:left="90"/>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Reliability of Instrument</w:t>
      </w:r>
    </w:p>
    <w:p w:rsidR="00F528C0" w:rsidRPr="00150D4E" w:rsidRDefault="00F528C0" w:rsidP="00150D4E">
      <w:pPr>
        <w:pStyle w:val="ListParagraph"/>
        <w:spacing w:after="0" w:line="360" w:lineRule="auto"/>
        <w:ind w:left="90"/>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 xml:space="preserve">Instrument is said to be reliable if its measures consistently under varying conditions and at different times a person’s performance or trait. A pilot study was carried out before the </w:t>
      </w:r>
      <w:proofErr w:type="spellStart"/>
      <w:r w:rsidRPr="00150D4E">
        <w:rPr>
          <w:rFonts w:ascii="Bookman Old Style" w:eastAsia="Bookman Old Style" w:hAnsi="Bookman Old Style"/>
          <w:sz w:val="28"/>
          <w:szCs w:val="24"/>
        </w:rPr>
        <w:t>self developed</w:t>
      </w:r>
      <w:proofErr w:type="spellEnd"/>
      <w:r w:rsidRPr="00150D4E">
        <w:rPr>
          <w:rFonts w:ascii="Bookman Old Style" w:eastAsia="Bookman Old Style" w:hAnsi="Bookman Old Style"/>
          <w:sz w:val="28"/>
          <w:szCs w:val="24"/>
        </w:rPr>
        <w:t xml:space="preserve"> questionnaire was administered on forty randomly selected. </w:t>
      </w:r>
      <w:proofErr w:type="spellStart"/>
      <w:r w:rsidRPr="00150D4E">
        <w:rPr>
          <w:rFonts w:ascii="Bookman Old Style" w:eastAsia="Bookman Old Style" w:hAnsi="Bookman Old Style"/>
          <w:sz w:val="28"/>
          <w:szCs w:val="24"/>
        </w:rPr>
        <w:t>Landu</w:t>
      </w:r>
      <w:proofErr w:type="spellEnd"/>
      <w:r w:rsidRPr="00150D4E">
        <w:rPr>
          <w:rFonts w:ascii="Bookman Old Style" w:eastAsia="Bookman Old Style" w:hAnsi="Bookman Old Style"/>
          <w:sz w:val="28"/>
          <w:szCs w:val="24"/>
        </w:rPr>
        <w:t xml:space="preserve"> and Ibrahim (2018).</w:t>
      </w:r>
    </w:p>
    <w:p w:rsidR="00F528C0" w:rsidRPr="00150D4E" w:rsidRDefault="00F528C0" w:rsidP="00150D4E">
      <w:pPr>
        <w:pStyle w:val="ListParagraph"/>
        <w:spacing w:after="0" w:line="360" w:lineRule="auto"/>
        <w:ind w:left="90"/>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 xml:space="preserve">The administration of the questionnaire was repeated after four weeks intervals. The responses were scored and Pearson product </w:t>
      </w:r>
      <w:r w:rsidRPr="00150D4E">
        <w:rPr>
          <w:rFonts w:ascii="Bookman Old Style" w:eastAsia="Bookman Old Style" w:hAnsi="Bookman Old Style"/>
          <w:sz w:val="28"/>
          <w:szCs w:val="24"/>
        </w:rPr>
        <w:lastRenderedPageBreak/>
        <w:t xml:space="preserve">moment correlation coefficient was adopted. The reliability was 0.76 and this was considered high enough    </w:t>
      </w:r>
    </w:p>
    <w:p w:rsidR="00F528C0" w:rsidRPr="00150D4E" w:rsidRDefault="00F528C0" w:rsidP="00150D4E">
      <w:pPr>
        <w:pStyle w:val="ListParagraph"/>
        <w:spacing w:after="0" w:line="360" w:lineRule="auto"/>
        <w:ind w:left="90"/>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Administration of the instrument</w:t>
      </w:r>
    </w:p>
    <w:p w:rsidR="00F528C0" w:rsidRPr="00150D4E" w:rsidRDefault="00F528C0" w:rsidP="00150D4E">
      <w:pPr>
        <w:pStyle w:val="ListParagraph"/>
        <w:spacing w:after="0" w:line="360" w:lineRule="auto"/>
        <w:ind w:left="90"/>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 xml:space="preserve">Official permission was obtained from the head teacher of the sampled schools before the administration of the questionnaire on the fifty randomly selected teachers. The questionnaire was personally distributed by the researcher to the respondents. The respondents were given enough time to supply information on the questionnaire. </w:t>
      </w:r>
    </w:p>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eastAsia="Bookman Old Style" w:hAnsi="Bookman Old Style"/>
          <w:b/>
          <w:sz w:val="28"/>
          <w:szCs w:val="24"/>
        </w:rPr>
        <w:t>Data Analysis Techniques</w:t>
      </w:r>
    </w:p>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eastAsia="Bookman Old Style" w:hAnsi="Bookman Old Style"/>
          <w:sz w:val="28"/>
          <w:szCs w:val="24"/>
        </w:rPr>
        <w:tab/>
        <w:t xml:space="preserve">The technique adopted for the analysis and interpretation of data obtained is through Mean  Standard Deviation and t- test analysis.           </w:t>
      </w:r>
    </w:p>
    <w:p w:rsidR="00F528C0" w:rsidRPr="00150D4E" w:rsidRDefault="00F528C0" w:rsidP="00150D4E">
      <w:pPr>
        <w:spacing w:after="0" w:line="360" w:lineRule="auto"/>
        <w:jc w:val="both"/>
        <w:rPr>
          <w:rFonts w:ascii="Bookman Old Style" w:hAnsi="Bookman Old Style"/>
          <w:b/>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lastRenderedPageBreak/>
        <w:t>CHAPTER FOUR</w:t>
      </w:r>
    </w:p>
    <w:p w:rsidR="00F528C0" w:rsidRPr="00150D4E" w:rsidRDefault="00F528C0" w:rsidP="00150D4E">
      <w:pPr>
        <w:tabs>
          <w:tab w:val="left" w:pos="4320"/>
        </w:tabs>
        <w:spacing w:after="0" w:line="360" w:lineRule="auto"/>
        <w:jc w:val="center"/>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DATA ANALYSIS AND DISCUSSION</w:t>
      </w:r>
    </w:p>
    <w:p w:rsidR="00F528C0" w:rsidRPr="00150D4E" w:rsidRDefault="00F528C0" w:rsidP="00150D4E">
      <w:pPr>
        <w:tabs>
          <w:tab w:val="left" w:pos="4320"/>
        </w:tabs>
        <w:spacing w:after="0" w:line="360" w:lineRule="auto"/>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Introduction </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This chapter presents the result and discussion of result.  </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b/>
          <w:bCs/>
          <w:color w:val="000000" w:themeColor="text1"/>
          <w:sz w:val="28"/>
          <w:szCs w:val="24"/>
        </w:rPr>
        <w:t xml:space="preserve">Distribution of Respondents </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Table 1: Distribution of Respondents by gender </w:t>
      </w:r>
    </w:p>
    <w:tbl>
      <w:tblPr>
        <w:tblStyle w:val="TableGrid"/>
        <w:tblW w:w="0" w:type="auto"/>
        <w:jc w:val="center"/>
        <w:tblLook w:val="04A0" w:firstRow="1" w:lastRow="0" w:firstColumn="1" w:lastColumn="0" w:noHBand="0" w:noVBand="1"/>
      </w:tblPr>
      <w:tblGrid>
        <w:gridCol w:w="2548"/>
        <w:gridCol w:w="2573"/>
        <w:gridCol w:w="2577"/>
      </w:tblGrid>
      <w:tr w:rsidR="00F528C0" w:rsidRPr="00150D4E" w:rsidTr="00F528C0">
        <w:trPr>
          <w:trHeight w:val="622"/>
          <w:jc w:val="center"/>
        </w:trPr>
        <w:tc>
          <w:tcPr>
            <w:tcW w:w="254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Variable </w:t>
            </w:r>
          </w:p>
        </w:tc>
        <w:tc>
          <w:tcPr>
            <w:tcW w:w="2573"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Frequency (N)</w:t>
            </w:r>
          </w:p>
        </w:tc>
        <w:tc>
          <w:tcPr>
            <w:tcW w:w="2577"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Percentage % </w:t>
            </w:r>
          </w:p>
        </w:tc>
      </w:tr>
      <w:tr w:rsidR="00F528C0" w:rsidRPr="00150D4E" w:rsidTr="00F528C0">
        <w:trPr>
          <w:trHeight w:val="456"/>
          <w:jc w:val="center"/>
        </w:trPr>
        <w:tc>
          <w:tcPr>
            <w:tcW w:w="254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Male </w:t>
            </w:r>
          </w:p>
        </w:tc>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22</w:t>
            </w:r>
          </w:p>
        </w:tc>
        <w:tc>
          <w:tcPr>
            <w:tcW w:w="2577"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44.0</w:t>
            </w:r>
          </w:p>
        </w:tc>
      </w:tr>
      <w:tr w:rsidR="00F528C0" w:rsidRPr="00150D4E" w:rsidTr="00F528C0">
        <w:trPr>
          <w:trHeight w:val="607"/>
          <w:jc w:val="center"/>
        </w:trPr>
        <w:tc>
          <w:tcPr>
            <w:tcW w:w="254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Female </w:t>
            </w:r>
          </w:p>
        </w:tc>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38</w:t>
            </w:r>
          </w:p>
        </w:tc>
        <w:tc>
          <w:tcPr>
            <w:tcW w:w="2577"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56.0</w:t>
            </w:r>
          </w:p>
        </w:tc>
      </w:tr>
      <w:tr w:rsidR="00F528C0" w:rsidRPr="00150D4E" w:rsidTr="00F528C0">
        <w:trPr>
          <w:trHeight w:val="622"/>
          <w:jc w:val="center"/>
        </w:trPr>
        <w:tc>
          <w:tcPr>
            <w:tcW w:w="254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Total </w:t>
            </w:r>
          </w:p>
        </w:tc>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2577"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100</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Table 1 shows the distribution of the respondents based on gender. 38 of the respondents were female (56.0%) while 22 of the respondent (44.0%) were male. </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Table 2: Distribution of Respondents by qualification </w:t>
      </w:r>
    </w:p>
    <w:tbl>
      <w:tblPr>
        <w:tblStyle w:val="TableGrid"/>
        <w:tblW w:w="0" w:type="auto"/>
        <w:jc w:val="center"/>
        <w:tblLook w:val="04A0" w:firstRow="1" w:lastRow="0" w:firstColumn="1" w:lastColumn="0" w:noHBand="0" w:noVBand="1"/>
      </w:tblPr>
      <w:tblGrid>
        <w:gridCol w:w="2573"/>
        <w:gridCol w:w="2598"/>
        <w:gridCol w:w="2603"/>
      </w:tblGrid>
      <w:tr w:rsidR="00F528C0" w:rsidRPr="00150D4E" w:rsidTr="00F528C0">
        <w:trPr>
          <w:trHeight w:val="606"/>
          <w:jc w:val="center"/>
        </w:trPr>
        <w:tc>
          <w:tcPr>
            <w:tcW w:w="2573"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Variable </w:t>
            </w:r>
          </w:p>
        </w:tc>
        <w:tc>
          <w:tcPr>
            <w:tcW w:w="259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Frequency (N)</w:t>
            </w:r>
          </w:p>
        </w:tc>
        <w:tc>
          <w:tcPr>
            <w:tcW w:w="2603"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Percentage % </w:t>
            </w:r>
          </w:p>
        </w:tc>
      </w:tr>
      <w:tr w:rsidR="00F528C0" w:rsidRPr="00150D4E" w:rsidTr="00F528C0">
        <w:trPr>
          <w:trHeight w:val="440"/>
          <w:jc w:val="center"/>
        </w:trPr>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NCE  </w:t>
            </w:r>
          </w:p>
        </w:tc>
        <w:tc>
          <w:tcPr>
            <w:tcW w:w="259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4 </w:t>
            </w:r>
          </w:p>
        </w:tc>
        <w:tc>
          <w:tcPr>
            <w:tcW w:w="260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8.0</w:t>
            </w:r>
          </w:p>
        </w:tc>
      </w:tr>
      <w:tr w:rsidR="00F528C0" w:rsidRPr="00150D4E" w:rsidTr="00F528C0">
        <w:trPr>
          <w:trHeight w:val="458"/>
          <w:jc w:val="center"/>
        </w:trPr>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B. Ed  </w:t>
            </w:r>
          </w:p>
        </w:tc>
        <w:tc>
          <w:tcPr>
            <w:tcW w:w="259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18</w:t>
            </w:r>
          </w:p>
        </w:tc>
        <w:tc>
          <w:tcPr>
            <w:tcW w:w="260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36.0</w:t>
            </w:r>
          </w:p>
        </w:tc>
      </w:tr>
      <w:tr w:rsidR="00F528C0" w:rsidRPr="00150D4E" w:rsidTr="00F528C0">
        <w:trPr>
          <w:trHeight w:val="606"/>
          <w:jc w:val="center"/>
        </w:trPr>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B. </w:t>
            </w:r>
            <w:proofErr w:type="spellStart"/>
            <w:r w:rsidRPr="00150D4E">
              <w:rPr>
                <w:rFonts w:ascii="Bookman Old Style" w:hAnsi="Bookman Old Style"/>
                <w:color w:val="000000" w:themeColor="text1"/>
                <w:sz w:val="28"/>
                <w:szCs w:val="24"/>
              </w:rPr>
              <w:t>Sc</w:t>
            </w:r>
            <w:proofErr w:type="spellEnd"/>
          </w:p>
        </w:tc>
        <w:tc>
          <w:tcPr>
            <w:tcW w:w="259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w:t>
            </w:r>
          </w:p>
        </w:tc>
        <w:tc>
          <w:tcPr>
            <w:tcW w:w="260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50.0</w:t>
            </w:r>
          </w:p>
        </w:tc>
      </w:tr>
      <w:tr w:rsidR="00F528C0" w:rsidRPr="00150D4E" w:rsidTr="00F528C0">
        <w:trPr>
          <w:trHeight w:val="606"/>
          <w:jc w:val="center"/>
        </w:trPr>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roofErr w:type="spellStart"/>
            <w:r w:rsidRPr="00150D4E">
              <w:rPr>
                <w:rFonts w:ascii="Bookman Old Style" w:hAnsi="Bookman Old Style"/>
                <w:color w:val="000000" w:themeColor="text1"/>
                <w:sz w:val="28"/>
                <w:szCs w:val="24"/>
              </w:rPr>
              <w:t>M.Sc</w:t>
            </w:r>
            <w:proofErr w:type="spellEnd"/>
            <w:r w:rsidRPr="00150D4E">
              <w:rPr>
                <w:rFonts w:ascii="Bookman Old Style" w:hAnsi="Bookman Old Style"/>
                <w:color w:val="000000" w:themeColor="text1"/>
                <w:sz w:val="28"/>
                <w:szCs w:val="24"/>
              </w:rPr>
              <w:t xml:space="preserve">/ </w:t>
            </w:r>
            <w:proofErr w:type="spellStart"/>
            <w:r w:rsidRPr="00150D4E">
              <w:rPr>
                <w:rFonts w:ascii="Bookman Old Style" w:hAnsi="Bookman Old Style"/>
                <w:color w:val="000000" w:themeColor="text1"/>
                <w:sz w:val="28"/>
                <w:szCs w:val="24"/>
              </w:rPr>
              <w:t>M.Ed</w:t>
            </w:r>
            <w:proofErr w:type="spellEnd"/>
          </w:p>
        </w:tc>
        <w:tc>
          <w:tcPr>
            <w:tcW w:w="259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3</w:t>
            </w:r>
          </w:p>
        </w:tc>
        <w:tc>
          <w:tcPr>
            <w:tcW w:w="260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6.0</w:t>
            </w:r>
          </w:p>
        </w:tc>
      </w:tr>
      <w:tr w:rsidR="00F528C0" w:rsidRPr="00150D4E" w:rsidTr="00F528C0">
        <w:trPr>
          <w:trHeight w:val="606"/>
          <w:jc w:val="center"/>
        </w:trPr>
        <w:tc>
          <w:tcPr>
            <w:tcW w:w="257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Total </w:t>
            </w:r>
          </w:p>
        </w:tc>
        <w:tc>
          <w:tcPr>
            <w:tcW w:w="259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260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100</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 Table 2 show the distribution of the respondents based on teachers qualification 4 (8%) of the respondents were NCE holder, 18 (36%) of them are </w:t>
      </w:r>
      <w:proofErr w:type="spellStart"/>
      <w:r w:rsidRPr="00150D4E">
        <w:rPr>
          <w:rFonts w:ascii="Bookman Old Style" w:hAnsi="Bookman Old Style"/>
          <w:color w:val="000000" w:themeColor="text1"/>
          <w:sz w:val="28"/>
          <w:szCs w:val="24"/>
        </w:rPr>
        <w:t>B.Ed</w:t>
      </w:r>
      <w:proofErr w:type="spellEnd"/>
      <w:r w:rsidRPr="00150D4E">
        <w:rPr>
          <w:rFonts w:ascii="Bookman Old Style" w:hAnsi="Bookman Old Style"/>
          <w:color w:val="000000" w:themeColor="text1"/>
          <w:sz w:val="28"/>
          <w:szCs w:val="24"/>
        </w:rPr>
        <w:t xml:space="preserve"> holders as 25 (50%) of them has bachelor in Science, 3 (6%) of them were having Masters in Science or In Education. </w:t>
      </w:r>
    </w:p>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lastRenderedPageBreak/>
        <w:t xml:space="preserve">Table 3: Distribution of Respondents by year of experience </w:t>
      </w:r>
    </w:p>
    <w:tbl>
      <w:tblPr>
        <w:tblStyle w:val="TableGrid"/>
        <w:tblW w:w="0" w:type="auto"/>
        <w:jc w:val="center"/>
        <w:tblLook w:val="04A0" w:firstRow="1" w:lastRow="0" w:firstColumn="1" w:lastColumn="0" w:noHBand="0" w:noVBand="1"/>
      </w:tblPr>
      <w:tblGrid>
        <w:gridCol w:w="2568"/>
        <w:gridCol w:w="2593"/>
        <w:gridCol w:w="2598"/>
      </w:tblGrid>
      <w:tr w:rsidR="00F528C0" w:rsidRPr="00150D4E" w:rsidTr="00F528C0">
        <w:trPr>
          <w:trHeight w:val="585"/>
          <w:jc w:val="center"/>
        </w:trPr>
        <w:tc>
          <w:tcPr>
            <w:tcW w:w="2568" w:type="dxa"/>
          </w:tcPr>
          <w:p w:rsidR="00F528C0" w:rsidRPr="00150D4E" w:rsidRDefault="00F528C0" w:rsidP="00150D4E">
            <w:pPr>
              <w:tabs>
                <w:tab w:val="left" w:pos="4320"/>
              </w:tabs>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Variable </w:t>
            </w:r>
          </w:p>
        </w:tc>
        <w:tc>
          <w:tcPr>
            <w:tcW w:w="2593" w:type="dxa"/>
          </w:tcPr>
          <w:p w:rsidR="00F528C0" w:rsidRPr="00150D4E" w:rsidRDefault="00F528C0" w:rsidP="00150D4E">
            <w:pPr>
              <w:tabs>
                <w:tab w:val="left" w:pos="4320"/>
              </w:tabs>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Frequency (N)</w:t>
            </w:r>
          </w:p>
        </w:tc>
        <w:tc>
          <w:tcPr>
            <w:tcW w:w="2598" w:type="dxa"/>
          </w:tcPr>
          <w:p w:rsidR="00F528C0" w:rsidRPr="00150D4E" w:rsidRDefault="00F528C0" w:rsidP="00150D4E">
            <w:pPr>
              <w:tabs>
                <w:tab w:val="left" w:pos="4320"/>
              </w:tabs>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Percentage % </w:t>
            </w:r>
          </w:p>
        </w:tc>
      </w:tr>
      <w:tr w:rsidR="00F528C0" w:rsidRPr="00150D4E" w:rsidTr="00F528C0">
        <w:trPr>
          <w:trHeight w:val="600"/>
          <w:jc w:val="center"/>
        </w:trPr>
        <w:tc>
          <w:tcPr>
            <w:tcW w:w="256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0-5 years  </w:t>
            </w:r>
          </w:p>
        </w:tc>
        <w:tc>
          <w:tcPr>
            <w:tcW w:w="2593"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12 </w:t>
            </w:r>
          </w:p>
        </w:tc>
        <w:tc>
          <w:tcPr>
            <w:tcW w:w="259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24.0</w:t>
            </w:r>
          </w:p>
        </w:tc>
      </w:tr>
      <w:tr w:rsidR="00F528C0" w:rsidRPr="00150D4E" w:rsidTr="00F528C0">
        <w:trPr>
          <w:trHeight w:val="600"/>
          <w:jc w:val="center"/>
        </w:trPr>
        <w:tc>
          <w:tcPr>
            <w:tcW w:w="256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6-10 years </w:t>
            </w:r>
          </w:p>
        </w:tc>
        <w:tc>
          <w:tcPr>
            <w:tcW w:w="2593"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26</w:t>
            </w:r>
          </w:p>
        </w:tc>
        <w:tc>
          <w:tcPr>
            <w:tcW w:w="259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52.0</w:t>
            </w:r>
          </w:p>
        </w:tc>
      </w:tr>
      <w:tr w:rsidR="00F528C0" w:rsidRPr="00150D4E" w:rsidTr="00F528C0">
        <w:trPr>
          <w:trHeight w:val="600"/>
          <w:jc w:val="center"/>
        </w:trPr>
        <w:tc>
          <w:tcPr>
            <w:tcW w:w="256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 years above</w:t>
            </w:r>
          </w:p>
        </w:tc>
        <w:tc>
          <w:tcPr>
            <w:tcW w:w="2593"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12</w:t>
            </w:r>
          </w:p>
        </w:tc>
        <w:tc>
          <w:tcPr>
            <w:tcW w:w="259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24.0</w:t>
            </w:r>
          </w:p>
        </w:tc>
      </w:tr>
      <w:tr w:rsidR="00F528C0" w:rsidRPr="00150D4E" w:rsidTr="00F528C0">
        <w:trPr>
          <w:trHeight w:val="600"/>
          <w:jc w:val="center"/>
        </w:trPr>
        <w:tc>
          <w:tcPr>
            <w:tcW w:w="256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Total </w:t>
            </w:r>
          </w:p>
        </w:tc>
        <w:tc>
          <w:tcPr>
            <w:tcW w:w="2593"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2598" w:type="dxa"/>
          </w:tcPr>
          <w:p w:rsidR="00F528C0" w:rsidRPr="00150D4E" w:rsidRDefault="00F528C0" w:rsidP="00150D4E">
            <w:pPr>
              <w:tabs>
                <w:tab w:val="left" w:pos="4320"/>
              </w:tabs>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100</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Table 3 shows the distribution of the respondents based on year of experience. From the table, 12 respondents representing 24% have the experience of 0-5 years, 26 (52%) has experience of 5 – 10 years and 12 (24%) has been teaching for more than 10 years. </w:t>
      </w: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t xml:space="preserve"> Answering Research Question</w:t>
      </w:r>
    </w:p>
    <w:p w:rsidR="00F528C0" w:rsidRPr="00150D4E" w:rsidRDefault="00F528C0" w:rsidP="00150D4E">
      <w:pPr>
        <w:tabs>
          <w:tab w:val="left" w:pos="4320"/>
        </w:tabs>
        <w:spacing w:after="0" w:line="360" w:lineRule="auto"/>
        <w:ind w:left="709" w:hanging="567"/>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Research question 1 </w:t>
      </w:r>
    </w:p>
    <w:p w:rsidR="00F528C0" w:rsidRPr="00150D4E" w:rsidRDefault="00F528C0" w:rsidP="00150D4E">
      <w:pPr>
        <w:tabs>
          <w:tab w:val="left" w:pos="4320"/>
        </w:tabs>
        <w:spacing w:after="0" w:line="360" w:lineRule="auto"/>
        <w:jc w:val="both"/>
        <w:rPr>
          <w:rFonts w:ascii="Bookman Old Style" w:hAnsi="Bookman Old Style"/>
          <w:sz w:val="28"/>
          <w:szCs w:val="24"/>
        </w:rPr>
      </w:pPr>
      <w:r w:rsidRPr="00150D4E">
        <w:rPr>
          <w:rFonts w:ascii="Bookman Old Style" w:hAnsi="Bookman Old Style"/>
          <w:sz w:val="28"/>
          <w:szCs w:val="24"/>
        </w:rPr>
        <w:t>To what extent is the availability of ICT facilities for teaching and learning of Biology in secondary school in Ilorin metropolis?</w:t>
      </w:r>
    </w:p>
    <w:p w:rsidR="00F528C0" w:rsidRPr="00150D4E" w:rsidRDefault="00F528C0" w:rsidP="00150D4E">
      <w:pPr>
        <w:tabs>
          <w:tab w:val="left" w:pos="4320"/>
        </w:tabs>
        <w:spacing w:after="0" w:line="360" w:lineRule="auto"/>
        <w:jc w:val="both"/>
        <w:rPr>
          <w:rFonts w:ascii="Bookman Old Style" w:hAnsi="Bookman Old Style"/>
          <w:b/>
          <w:sz w:val="28"/>
          <w:szCs w:val="24"/>
        </w:rPr>
      </w:pPr>
      <w:r w:rsidRPr="00150D4E">
        <w:rPr>
          <w:rFonts w:ascii="Bookman Old Style" w:hAnsi="Bookman Old Style"/>
          <w:color w:val="000000" w:themeColor="text1"/>
          <w:sz w:val="28"/>
          <w:szCs w:val="24"/>
        </w:rPr>
        <w:t xml:space="preserve"> </w:t>
      </w:r>
      <w:r w:rsidRPr="00150D4E">
        <w:rPr>
          <w:rFonts w:ascii="Bookman Old Style" w:hAnsi="Bookman Old Style"/>
          <w:b/>
          <w:color w:val="000000" w:themeColor="text1"/>
          <w:sz w:val="28"/>
          <w:szCs w:val="24"/>
        </w:rPr>
        <w:t xml:space="preserve">Table 4: Descriptive Statistic of Mean and Standard Deviation showing the </w:t>
      </w:r>
      <w:r w:rsidRPr="00150D4E">
        <w:rPr>
          <w:rFonts w:ascii="Bookman Old Style" w:hAnsi="Bookman Old Style"/>
          <w:b/>
          <w:sz w:val="28"/>
          <w:szCs w:val="24"/>
        </w:rPr>
        <w:t>extent of availability of ICT facilities for teaching and learning of Biology in secondary school in Ilorin metropolis</w:t>
      </w:r>
      <w:r w:rsidRPr="00150D4E">
        <w:rPr>
          <w:rFonts w:ascii="Bookman Old Style" w:hAnsi="Bookman Old Style"/>
          <w:b/>
          <w:color w:val="000000" w:themeColor="text1"/>
          <w:sz w:val="28"/>
          <w:szCs w:val="24"/>
        </w:rPr>
        <w:t xml:space="preserve"> (N=50). </w:t>
      </w:r>
    </w:p>
    <w:tbl>
      <w:tblPr>
        <w:tblStyle w:val="TableGrid"/>
        <w:tblW w:w="0" w:type="auto"/>
        <w:jc w:val="center"/>
        <w:tblLook w:val="04A0" w:firstRow="1" w:lastRow="0" w:firstColumn="1" w:lastColumn="0" w:noHBand="0" w:noVBand="1"/>
      </w:tblPr>
      <w:tblGrid>
        <w:gridCol w:w="776"/>
        <w:gridCol w:w="4065"/>
        <w:gridCol w:w="49"/>
        <w:gridCol w:w="1045"/>
        <w:gridCol w:w="827"/>
        <w:gridCol w:w="1398"/>
      </w:tblGrid>
      <w:tr w:rsidR="00F528C0" w:rsidRPr="00150D4E" w:rsidTr="00F528C0">
        <w:trPr>
          <w:trHeight w:val="586"/>
          <w:jc w:val="center"/>
        </w:trPr>
        <w:tc>
          <w:tcPr>
            <w:tcW w:w="69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S/N</w:t>
            </w:r>
          </w:p>
        </w:tc>
        <w:tc>
          <w:tcPr>
            <w:tcW w:w="4065"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Description of Items</w:t>
            </w:r>
          </w:p>
        </w:tc>
        <w:tc>
          <w:tcPr>
            <w:tcW w:w="1094" w:type="dxa"/>
            <w:gridSpan w:val="2"/>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74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Remark</w:t>
            </w:r>
          </w:p>
        </w:tc>
      </w:tr>
      <w:tr w:rsidR="00F528C0" w:rsidRPr="00150D4E" w:rsidTr="00F528C0">
        <w:trPr>
          <w:trHeight w:val="602"/>
          <w:jc w:val="center"/>
        </w:trPr>
        <w:tc>
          <w:tcPr>
            <w:tcW w:w="696" w:type="dxa"/>
          </w:tcPr>
          <w:p w:rsidR="00F528C0" w:rsidRPr="00150D4E" w:rsidRDefault="00F528C0" w:rsidP="00150D4E">
            <w:pPr>
              <w:pStyle w:val="ListParagraph"/>
              <w:numPr>
                <w:ilvl w:val="0"/>
                <w:numId w:val="8"/>
              </w:numPr>
              <w:tabs>
                <w:tab w:val="left" w:pos="4320"/>
              </w:tabs>
              <w:spacing w:line="360" w:lineRule="auto"/>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 xml:space="preserve">My school has an ICT laboratory </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2.68</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1.14</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710"/>
          <w:jc w:val="center"/>
        </w:trPr>
        <w:tc>
          <w:tcPr>
            <w:tcW w:w="696" w:type="dxa"/>
          </w:tcPr>
          <w:p w:rsidR="00F528C0" w:rsidRPr="00150D4E" w:rsidRDefault="00F528C0" w:rsidP="00150D4E">
            <w:pPr>
              <w:pStyle w:val="ListParagraph"/>
              <w:numPr>
                <w:ilvl w:val="0"/>
                <w:numId w:val="8"/>
              </w:numPr>
              <w:tabs>
                <w:tab w:val="left" w:pos="4320"/>
              </w:tabs>
              <w:spacing w:line="360" w:lineRule="auto"/>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 xml:space="preserve">Our Biology laboratory is equipped with projector  </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2.35</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1.08</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Disagree </w:t>
            </w:r>
          </w:p>
        </w:tc>
      </w:tr>
      <w:tr w:rsidR="00F528C0" w:rsidRPr="00150D4E" w:rsidTr="00F528C0">
        <w:trPr>
          <w:trHeight w:val="665"/>
          <w:jc w:val="center"/>
        </w:trPr>
        <w:tc>
          <w:tcPr>
            <w:tcW w:w="696" w:type="dxa"/>
          </w:tcPr>
          <w:p w:rsidR="00F528C0" w:rsidRPr="00150D4E" w:rsidRDefault="00F528C0" w:rsidP="00150D4E">
            <w:pPr>
              <w:pStyle w:val="ListParagraph"/>
              <w:numPr>
                <w:ilvl w:val="0"/>
                <w:numId w:val="8"/>
              </w:numPr>
              <w:tabs>
                <w:tab w:val="left" w:pos="4320"/>
              </w:tabs>
              <w:spacing w:line="360" w:lineRule="auto"/>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 xml:space="preserve">We do watch video class </w:t>
            </w:r>
            <w:r w:rsidRPr="00150D4E">
              <w:rPr>
                <w:rFonts w:ascii="Bookman Old Style" w:hAnsi="Bookman Old Style"/>
                <w:sz w:val="28"/>
                <w:szCs w:val="24"/>
              </w:rPr>
              <w:lastRenderedPageBreak/>
              <w:t xml:space="preserve">and practical procedures online   </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lastRenderedPageBreak/>
              <w:t>2.54</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1.26</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980"/>
          <w:jc w:val="center"/>
        </w:trPr>
        <w:tc>
          <w:tcPr>
            <w:tcW w:w="696" w:type="dxa"/>
          </w:tcPr>
          <w:p w:rsidR="00F528C0" w:rsidRPr="00150D4E" w:rsidRDefault="00F528C0" w:rsidP="00150D4E">
            <w:pPr>
              <w:pStyle w:val="ListParagraph"/>
              <w:numPr>
                <w:ilvl w:val="0"/>
                <w:numId w:val="8"/>
              </w:numPr>
              <w:tabs>
                <w:tab w:val="left" w:pos="4320"/>
              </w:tabs>
              <w:spacing w:line="360" w:lineRule="auto"/>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 xml:space="preserve">There  is constant power supply in my school to power ICT gadgets </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2.33</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1.32</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Disagree </w:t>
            </w:r>
          </w:p>
        </w:tc>
      </w:tr>
      <w:tr w:rsidR="00F528C0" w:rsidRPr="00150D4E" w:rsidTr="00F528C0">
        <w:trPr>
          <w:trHeight w:val="692"/>
          <w:jc w:val="center"/>
        </w:trPr>
        <w:tc>
          <w:tcPr>
            <w:tcW w:w="696" w:type="dxa"/>
          </w:tcPr>
          <w:p w:rsidR="00F528C0" w:rsidRPr="00150D4E" w:rsidRDefault="00F528C0" w:rsidP="00150D4E">
            <w:pPr>
              <w:pStyle w:val="ListParagraph"/>
              <w:numPr>
                <w:ilvl w:val="0"/>
                <w:numId w:val="8"/>
              </w:numPr>
              <w:tabs>
                <w:tab w:val="left" w:pos="4320"/>
              </w:tabs>
              <w:spacing w:line="360" w:lineRule="auto"/>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 xml:space="preserve">My school has a competent ICT personnel  </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2.62</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1.16</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r>
      <w:tr w:rsidR="00F528C0" w:rsidRPr="00150D4E" w:rsidTr="00F528C0">
        <w:trPr>
          <w:trHeight w:val="601"/>
          <w:jc w:val="center"/>
        </w:trPr>
        <w:tc>
          <w:tcPr>
            <w:tcW w:w="696" w:type="dxa"/>
          </w:tcPr>
          <w:p w:rsidR="00F528C0" w:rsidRPr="00150D4E" w:rsidRDefault="00F528C0" w:rsidP="00150D4E">
            <w:pPr>
              <w:pStyle w:val="ListParagraph"/>
              <w:tabs>
                <w:tab w:val="left" w:pos="4320"/>
              </w:tabs>
              <w:spacing w:line="360" w:lineRule="auto"/>
              <w:ind w:left="502"/>
              <w:jc w:val="both"/>
              <w:rPr>
                <w:rFonts w:ascii="Bookman Old Style" w:hAnsi="Bookman Old Style" w:cs="Times New Roman"/>
                <w:color w:val="000000" w:themeColor="text1"/>
                <w:sz w:val="28"/>
                <w:szCs w:val="24"/>
              </w:rPr>
            </w:pPr>
          </w:p>
        </w:tc>
        <w:tc>
          <w:tcPr>
            <w:tcW w:w="4114" w:type="dxa"/>
            <w:gridSpan w:val="2"/>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Average mean ∑X</w:t>
            </w:r>
            <w:r w:rsidRPr="00150D4E">
              <w:rPr>
                <w:rFonts w:ascii="Bookman Old Style" w:hAnsi="Bookman Old Style"/>
                <w:color w:val="000000" w:themeColor="text1"/>
                <w:sz w:val="28"/>
                <w:szCs w:val="24"/>
                <w:vertAlign w:val="superscript"/>
              </w:rPr>
              <w:t>2</w:t>
            </w:r>
            <w:r w:rsidRPr="00150D4E">
              <w:rPr>
                <w:rFonts w:ascii="Bookman Old Style" w:hAnsi="Bookman Old Style"/>
                <w:color w:val="000000" w:themeColor="text1"/>
                <w:sz w:val="28"/>
                <w:szCs w:val="24"/>
              </w:rPr>
              <w:t>/N</w:t>
            </w:r>
          </w:p>
        </w:tc>
        <w:tc>
          <w:tcPr>
            <w:tcW w:w="1045"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2.50</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b/>
          <w:bCs/>
          <w:color w:val="000000" w:themeColor="text1"/>
          <w:sz w:val="28"/>
          <w:szCs w:val="24"/>
        </w:rPr>
        <w:t>Source</w:t>
      </w:r>
      <w:r w:rsidRPr="00150D4E">
        <w:rPr>
          <w:rFonts w:ascii="Bookman Old Style" w:hAnsi="Bookman Old Style"/>
          <w:color w:val="000000" w:themeColor="text1"/>
          <w:sz w:val="28"/>
          <w:szCs w:val="24"/>
        </w:rPr>
        <w:t xml:space="preserve">: Researcher’s survey work 2021 </w:t>
      </w:r>
    </w:p>
    <w:p w:rsidR="00F528C0" w:rsidRPr="00150D4E" w:rsidRDefault="00F528C0" w:rsidP="00150D4E">
      <w:p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Result of analysis depicted in table 4 on the extent </w:t>
      </w:r>
      <w:r w:rsidRPr="00150D4E">
        <w:rPr>
          <w:rFonts w:ascii="Bookman Old Style" w:hAnsi="Bookman Old Style"/>
          <w:sz w:val="28"/>
          <w:szCs w:val="24"/>
        </w:rPr>
        <w:t>of availability of ICT facilities for teaching and learning of Biology in secondary school in Ilorin metropolis</w:t>
      </w:r>
      <w:r w:rsidRPr="00150D4E">
        <w:rPr>
          <w:rFonts w:ascii="Bookman Old Style" w:hAnsi="Bookman Old Style"/>
          <w:color w:val="000000" w:themeColor="text1"/>
          <w:sz w:val="28"/>
          <w:szCs w:val="24"/>
        </w:rPr>
        <w:t xml:space="preserve"> revealed that respondents agree on 3 of the 5 items raised in relating to the availability of ICT gadget. From the table, item 2 and 4 had mean score below the criterion 2.50 mean value which implies that the respondents disagree with the two items (item 2 and 4). The overall mean is 2.50 which is above the criterion mean value which means to some extent there is availability of ICT gadgets in senior secondary schools in Ilorin metropolis which can be used teaching and learning of Biology.  </w:t>
      </w:r>
    </w:p>
    <w:p w:rsidR="00150D4E" w:rsidRDefault="00150D4E" w:rsidP="00150D4E">
      <w:pPr>
        <w:tabs>
          <w:tab w:val="left" w:pos="4320"/>
        </w:tabs>
        <w:spacing w:after="0" w:line="360" w:lineRule="auto"/>
        <w:jc w:val="both"/>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Research question 2</w:t>
      </w:r>
    </w:p>
    <w:p w:rsidR="00F528C0" w:rsidRPr="00150D4E" w:rsidRDefault="00F528C0" w:rsidP="00150D4E">
      <w:pPr>
        <w:tabs>
          <w:tab w:val="left" w:pos="720"/>
        </w:tabs>
        <w:spacing w:after="0" w:line="360" w:lineRule="auto"/>
        <w:jc w:val="both"/>
        <w:rPr>
          <w:rFonts w:ascii="Bookman Old Style" w:hAnsi="Bookman Old Style"/>
          <w:sz w:val="28"/>
          <w:szCs w:val="24"/>
        </w:rPr>
      </w:pPr>
      <w:r w:rsidRPr="00150D4E">
        <w:rPr>
          <w:rFonts w:ascii="Bookman Old Style" w:hAnsi="Bookman Old Style"/>
          <w:sz w:val="28"/>
          <w:szCs w:val="24"/>
        </w:rPr>
        <w:tab/>
        <w:t>What are the important of ICT on the teaching of Biology in secondary school in Ilorin metropolis?</w:t>
      </w: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lastRenderedPageBreak/>
        <w:t xml:space="preserve">Table 5: Descriptive of mean and standard deviation showing </w:t>
      </w:r>
      <w:r w:rsidRPr="00150D4E">
        <w:rPr>
          <w:rFonts w:ascii="Bookman Old Style" w:hAnsi="Bookman Old Style"/>
          <w:b/>
          <w:sz w:val="28"/>
          <w:szCs w:val="24"/>
        </w:rPr>
        <w:t xml:space="preserve">the </w:t>
      </w:r>
      <w:r w:rsidR="00414713" w:rsidRPr="00150D4E">
        <w:rPr>
          <w:rFonts w:ascii="Bookman Old Style" w:hAnsi="Bookman Old Style"/>
          <w:b/>
          <w:sz w:val="28"/>
          <w:szCs w:val="24"/>
        </w:rPr>
        <w:t>Influence</w:t>
      </w:r>
      <w:r w:rsidRPr="00150D4E">
        <w:rPr>
          <w:rFonts w:ascii="Bookman Old Style" w:hAnsi="Bookman Old Style"/>
          <w:b/>
          <w:sz w:val="28"/>
          <w:szCs w:val="24"/>
        </w:rPr>
        <w:t>s of ICT on the teaching of Biology in secondary school in Ilorin metropolis</w:t>
      </w:r>
      <w:r w:rsidRPr="00150D4E">
        <w:rPr>
          <w:rFonts w:ascii="Bookman Old Style" w:hAnsi="Bookman Old Style"/>
          <w:b/>
          <w:color w:val="000000" w:themeColor="text1"/>
          <w:sz w:val="28"/>
          <w:szCs w:val="24"/>
        </w:rPr>
        <w:t xml:space="preserve"> (N = 50).</w:t>
      </w:r>
    </w:p>
    <w:tbl>
      <w:tblPr>
        <w:tblStyle w:val="TableGrid"/>
        <w:tblW w:w="0" w:type="auto"/>
        <w:jc w:val="center"/>
        <w:tblLook w:val="04A0" w:firstRow="1" w:lastRow="0" w:firstColumn="1" w:lastColumn="0" w:noHBand="0" w:noVBand="1"/>
      </w:tblPr>
      <w:tblGrid>
        <w:gridCol w:w="776"/>
        <w:gridCol w:w="4180"/>
        <w:gridCol w:w="66"/>
        <w:gridCol w:w="1072"/>
        <w:gridCol w:w="827"/>
        <w:gridCol w:w="1353"/>
      </w:tblGrid>
      <w:tr w:rsidR="00F528C0" w:rsidRPr="00150D4E" w:rsidTr="00F528C0">
        <w:trPr>
          <w:trHeight w:val="612"/>
          <w:jc w:val="center"/>
        </w:trPr>
        <w:tc>
          <w:tcPr>
            <w:tcW w:w="70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S/N</w:t>
            </w:r>
          </w:p>
        </w:tc>
        <w:tc>
          <w:tcPr>
            <w:tcW w:w="418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Description of Items</w:t>
            </w:r>
          </w:p>
        </w:tc>
        <w:tc>
          <w:tcPr>
            <w:tcW w:w="1138" w:type="dxa"/>
            <w:gridSpan w:val="2"/>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74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Remark</w:t>
            </w:r>
          </w:p>
        </w:tc>
      </w:tr>
      <w:tr w:rsidR="00F528C0" w:rsidRPr="00150D4E" w:rsidTr="00F528C0">
        <w:trPr>
          <w:trHeight w:val="1115"/>
          <w:jc w:val="center"/>
        </w:trPr>
        <w:tc>
          <w:tcPr>
            <w:tcW w:w="700" w:type="dxa"/>
          </w:tcPr>
          <w:p w:rsidR="00F528C0" w:rsidRPr="00150D4E" w:rsidRDefault="00F528C0" w:rsidP="00150D4E">
            <w:pPr>
              <w:pStyle w:val="ListParagraph"/>
              <w:numPr>
                <w:ilvl w:val="0"/>
                <w:numId w:val="9"/>
              </w:numPr>
              <w:tabs>
                <w:tab w:val="left" w:pos="4320"/>
              </w:tabs>
              <w:spacing w:line="360" w:lineRule="auto"/>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Watching online class and practical procedure increases students’ understanding of Biology</w:t>
            </w:r>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3.42</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1.10</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755"/>
          <w:jc w:val="center"/>
        </w:trPr>
        <w:tc>
          <w:tcPr>
            <w:tcW w:w="700" w:type="dxa"/>
          </w:tcPr>
          <w:p w:rsidR="00F528C0" w:rsidRPr="00150D4E" w:rsidRDefault="00F528C0" w:rsidP="00150D4E">
            <w:pPr>
              <w:pStyle w:val="ListParagraph"/>
              <w:numPr>
                <w:ilvl w:val="0"/>
                <w:numId w:val="9"/>
              </w:numPr>
              <w:tabs>
                <w:tab w:val="left" w:pos="4320"/>
              </w:tabs>
              <w:spacing w:line="360" w:lineRule="auto"/>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spacing w:line="360" w:lineRule="auto"/>
              <w:rPr>
                <w:rFonts w:ascii="Bookman Old Style" w:hAnsi="Bookman Old Style"/>
                <w:sz w:val="28"/>
                <w:szCs w:val="24"/>
              </w:rPr>
            </w:pPr>
            <w:r w:rsidRPr="00150D4E">
              <w:rPr>
                <w:rFonts w:ascii="Bookman Old Style" w:hAnsi="Bookman Old Style"/>
                <w:sz w:val="28"/>
                <w:szCs w:val="24"/>
              </w:rPr>
              <w:t>students will comprehend better when ICT tools are used to teach Chemistry</w:t>
            </w:r>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2.72</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1.20</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710"/>
          <w:jc w:val="center"/>
        </w:trPr>
        <w:tc>
          <w:tcPr>
            <w:tcW w:w="700" w:type="dxa"/>
          </w:tcPr>
          <w:p w:rsidR="00F528C0" w:rsidRPr="00150D4E" w:rsidRDefault="00F528C0" w:rsidP="00150D4E">
            <w:pPr>
              <w:pStyle w:val="ListParagraph"/>
              <w:numPr>
                <w:ilvl w:val="0"/>
                <w:numId w:val="9"/>
              </w:numPr>
              <w:tabs>
                <w:tab w:val="left" w:pos="4320"/>
              </w:tabs>
              <w:spacing w:line="360" w:lineRule="auto"/>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 xml:space="preserve">Using ICT makes teaching and learning more </w:t>
            </w:r>
            <w:proofErr w:type="spellStart"/>
            <w:r w:rsidR="00414713" w:rsidRPr="00150D4E">
              <w:rPr>
                <w:rFonts w:ascii="Bookman Old Style" w:hAnsi="Bookman Old Style"/>
                <w:sz w:val="28"/>
                <w:szCs w:val="24"/>
              </w:rPr>
              <w:t>Influence</w:t>
            </w:r>
            <w:r w:rsidRPr="00150D4E">
              <w:rPr>
                <w:rFonts w:ascii="Bookman Old Style" w:hAnsi="Bookman Old Style"/>
                <w:sz w:val="28"/>
                <w:szCs w:val="24"/>
              </w:rPr>
              <w:t>ive</w:t>
            </w:r>
            <w:proofErr w:type="spellEnd"/>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2.51</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1.38</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737"/>
          <w:jc w:val="center"/>
        </w:trPr>
        <w:tc>
          <w:tcPr>
            <w:tcW w:w="700" w:type="dxa"/>
          </w:tcPr>
          <w:p w:rsidR="00F528C0" w:rsidRPr="00150D4E" w:rsidRDefault="00F528C0" w:rsidP="00150D4E">
            <w:pPr>
              <w:pStyle w:val="ListParagraph"/>
              <w:numPr>
                <w:ilvl w:val="0"/>
                <w:numId w:val="9"/>
              </w:numPr>
              <w:tabs>
                <w:tab w:val="left" w:pos="4320"/>
              </w:tabs>
              <w:spacing w:line="360" w:lineRule="auto"/>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 xml:space="preserve">Use ICT in teaching will improve student academic performance  </w:t>
            </w:r>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2.88</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1.33</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692"/>
          <w:jc w:val="center"/>
        </w:trPr>
        <w:tc>
          <w:tcPr>
            <w:tcW w:w="700" w:type="dxa"/>
          </w:tcPr>
          <w:p w:rsidR="00F528C0" w:rsidRPr="00150D4E" w:rsidRDefault="00F528C0" w:rsidP="00150D4E">
            <w:pPr>
              <w:pStyle w:val="ListParagraph"/>
              <w:numPr>
                <w:ilvl w:val="0"/>
                <w:numId w:val="9"/>
              </w:numPr>
              <w:tabs>
                <w:tab w:val="left" w:pos="4320"/>
              </w:tabs>
              <w:spacing w:line="360" w:lineRule="auto"/>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Use of ICT will make students learn at their own pace</w:t>
            </w:r>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2.50</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1.36</w:t>
            </w: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r w:rsidR="00F528C0" w:rsidRPr="00150D4E" w:rsidTr="00F528C0">
        <w:trPr>
          <w:trHeight w:val="612"/>
          <w:jc w:val="center"/>
        </w:trPr>
        <w:tc>
          <w:tcPr>
            <w:tcW w:w="700" w:type="dxa"/>
          </w:tcPr>
          <w:p w:rsidR="00F528C0" w:rsidRPr="00150D4E" w:rsidRDefault="00F528C0" w:rsidP="00150D4E">
            <w:pPr>
              <w:pStyle w:val="ListParagraph"/>
              <w:tabs>
                <w:tab w:val="left" w:pos="4320"/>
              </w:tabs>
              <w:spacing w:line="360" w:lineRule="auto"/>
              <w:ind w:left="502"/>
              <w:jc w:val="both"/>
              <w:rPr>
                <w:rFonts w:ascii="Bookman Old Style" w:hAnsi="Bookman Old Style" w:cs="Times New Roman"/>
                <w:color w:val="000000" w:themeColor="text1"/>
                <w:sz w:val="28"/>
                <w:szCs w:val="24"/>
              </w:rPr>
            </w:pPr>
          </w:p>
        </w:tc>
        <w:tc>
          <w:tcPr>
            <w:tcW w:w="4246" w:type="dxa"/>
            <w:gridSpan w:val="2"/>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Average mean ∑X</w:t>
            </w:r>
            <w:r w:rsidRPr="00150D4E">
              <w:rPr>
                <w:rFonts w:ascii="Bookman Old Style" w:hAnsi="Bookman Old Style"/>
                <w:color w:val="000000" w:themeColor="text1"/>
                <w:sz w:val="28"/>
                <w:szCs w:val="24"/>
                <w:vertAlign w:val="superscript"/>
              </w:rPr>
              <w:t>2</w:t>
            </w:r>
            <w:r w:rsidRPr="00150D4E">
              <w:rPr>
                <w:rFonts w:ascii="Bookman Old Style" w:hAnsi="Bookman Old Style"/>
                <w:color w:val="000000" w:themeColor="text1"/>
                <w:sz w:val="28"/>
                <w:szCs w:val="24"/>
              </w:rPr>
              <w:t>/N</w:t>
            </w:r>
          </w:p>
        </w:tc>
        <w:tc>
          <w:tcPr>
            <w:tcW w:w="107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2.81</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Agree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b/>
          <w:bCs/>
          <w:color w:val="000000" w:themeColor="text1"/>
          <w:sz w:val="28"/>
          <w:szCs w:val="24"/>
        </w:rPr>
        <w:t>Source</w:t>
      </w:r>
      <w:r w:rsidRPr="00150D4E">
        <w:rPr>
          <w:rFonts w:ascii="Bookman Old Style" w:hAnsi="Bookman Old Style"/>
          <w:color w:val="000000" w:themeColor="text1"/>
          <w:sz w:val="28"/>
          <w:szCs w:val="24"/>
        </w:rPr>
        <w:t xml:space="preserve">: Researcher’s Survey work 2021 </w:t>
      </w:r>
    </w:p>
    <w:p w:rsidR="00F528C0" w:rsidRPr="00150D4E" w:rsidRDefault="00F528C0" w:rsidP="00150D4E">
      <w:p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The descriptive analysis of responses on </w:t>
      </w:r>
      <w:r w:rsidRPr="00150D4E">
        <w:rPr>
          <w:rFonts w:ascii="Bookman Old Style" w:hAnsi="Bookman Old Style"/>
          <w:sz w:val="28"/>
          <w:szCs w:val="24"/>
        </w:rPr>
        <w:t xml:space="preserve">the </w:t>
      </w:r>
      <w:r w:rsidR="00414713" w:rsidRPr="00150D4E">
        <w:rPr>
          <w:rFonts w:ascii="Bookman Old Style" w:hAnsi="Bookman Old Style"/>
          <w:sz w:val="28"/>
          <w:szCs w:val="24"/>
        </w:rPr>
        <w:t>Influence</w:t>
      </w:r>
      <w:r w:rsidRPr="00150D4E">
        <w:rPr>
          <w:rFonts w:ascii="Bookman Old Style" w:hAnsi="Bookman Old Style"/>
          <w:sz w:val="28"/>
          <w:szCs w:val="24"/>
        </w:rPr>
        <w:t>s of ICT on the teaching of Biology in secondary school in Ilorin metropolis</w:t>
      </w:r>
      <w:r w:rsidRPr="00150D4E">
        <w:rPr>
          <w:rFonts w:ascii="Bookman Old Style" w:hAnsi="Bookman Old Style"/>
          <w:color w:val="000000" w:themeColor="text1"/>
          <w:sz w:val="28"/>
          <w:szCs w:val="24"/>
        </w:rPr>
        <w:t xml:space="preserve"> depicted in table 5 above revealed that respondents agreed on all of </w:t>
      </w:r>
      <w:r w:rsidRPr="00150D4E">
        <w:rPr>
          <w:rFonts w:ascii="Bookman Old Style" w:hAnsi="Bookman Old Style"/>
          <w:color w:val="000000" w:themeColor="text1"/>
          <w:sz w:val="28"/>
          <w:szCs w:val="24"/>
        </w:rPr>
        <w:lastRenderedPageBreak/>
        <w:t xml:space="preserve">the items that ICT has impact on the teaching of Biology as the mean score for all the items (items, 1,2,3,4, and 5) were above the criterion mean score of 2.50 which implies that all the items raised relating to </w:t>
      </w:r>
      <w:r w:rsidR="00414713" w:rsidRPr="00150D4E">
        <w:rPr>
          <w:rFonts w:ascii="Bookman Old Style" w:hAnsi="Bookman Old Style"/>
          <w:color w:val="000000" w:themeColor="text1"/>
          <w:sz w:val="28"/>
          <w:szCs w:val="24"/>
        </w:rPr>
        <w:t>Influence</w:t>
      </w:r>
      <w:r w:rsidRPr="00150D4E">
        <w:rPr>
          <w:rFonts w:ascii="Bookman Old Style" w:hAnsi="Bookman Old Style"/>
          <w:color w:val="000000" w:themeColor="text1"/>
          <w:sz w:val="28"/>
          <w:szCs w:val="24"/>
        </w:rPr>
        <w:t xml:space="preserve"> of ICT on teaching of Biology. The average for the entire items is 2.81. Thus, it implies that to high extent ICT has significant impact on teaching of Biology. </w:t>
      </w: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Research question 3</w:t>
      </w:r>
    </w:p>
    <w:p w:rsidR="00F528C0" w:rsidRPr="00150D4E" w:rsidRDefault="00F528C0" w:rsidP="00150D4E">
      <w:pPr>
        <w:tabs>
          <w:tab w:val="left" w:pos="720"/>
        </w:tabs>
        <w:spacing w:after="0" w:line="360" w:lineRule="auto"/>
        <w:jc w:val="both"/>
        <w:rPr>
          <w:rFonts w:ascii="Bookman Old Style" w:hAnsi="Bookman Old Style"/>
          <w:sz w:val="28"/>
          <w:szCs w:val="24"/>
        </w:rPr>
      </w:pPr>
      <w:r w:rsidRPr="00150D4E">
        <w:rPr>
          <w:rFonts w:ascii="Bookman Old Style" w:hAnsi="Bookman Old Style"/>
          <w:sz w:val="28"/>
          <w:szCs w:val="24"/>
        </w:rPr>
        <w:tab/>
        <w:t>What are the challenges facing the use of ICT in teaching and learning of Biology in secondary school in Ilorin metropolis?</w:t>
      </w: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t xml:space="preserve">Table 6: Descriptive statistics of means and standard deviation showing </w:t>
      </w:r>
      <w:r w:rsidRPr="00150D4E">
        <w:rPr>
          <w:rFonts w:ascii="Bookman Old Style" w:hAnsi="Bookman Old Style"/>
          <w:b/>
          <w:sz w:val="28"/>
          <w:szCs w:val="24"/>
        </w:rPr>
        <w:t>the challenges facing the use of ICT in teaching and learning of Biology in secondary school in Ilorin Biology</w:t>
      </w:r>
      <w:r w:rsidRPr="00150D4E">
        <w:rPr>
          <w:rFonts w:ascii="Bookman Old Style" w:hAnsi="Bookman Old Style"/>
          <w:b/>
          <w:color w:val="000000" w:themeColor="text1"/>
          <w:sz w:val="28"/>
          <w:szCs w:val="24"/>
        </w:rPr>
        <w:t xml:space="preserve"> (N = 50). </w:t>
      </w:r>
    </w:p>
    <w:tbl>
      <w:tblPr>
        <w:tblStyle w:val="TableGrid"/>
        <w:tblW w:w="0" w:type="auto"/>
        <w:jc w:val="center"/>
        <w:tblLook w:val="04A0" w:firstRow="1" w:lastRow="0" w:firstColumn="1" w:lastColumn="0" w:noHBand="0" w:noVBand="1"/>
      </w:tblPr>
      <w:tblGrid>
        <w:gridCol w:w="776"/>
        <w:gridCol w:w="4108"/>
        <w:gridCol w:w="1112"/>
        <w:gridCol w:w="827"/>
        <w:gridCol w:w="1353"/>
      </w:tblGrid>
      <w:tr w:rsidR="00F528C0" w:rsidRPr="00150D4E" w:rsidTr="00F528C0">
        <w:trPr>
          <w:trHeight w:val="629"/>
          <w:jc w:val="center"/>
        </w:trPr>
        <w:tc>
          <w:tcPr>
            <w:tcW w:w="69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S/N</w:t>
            </w:r>
          </w:p>
        </w:tc>
        <w:tc>
          <w:tcPr>
            <w:tcW w:w="410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Description of Items</w:t>
            </w:r>
          </w:p>
        </w:tc>
        <w:tc>
          <w:tcPr>
            <w:tcW w:w="1112"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74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Remark</w:t>
            </w:r>
          </w:p>
        </w:tc>
      </w:tr>
      <w:tr w:rsidR="00F528C0" w:rsidRPr="00150D4E" w:rsidTr="00F528C0">
        <w:trPr>
          <w:trHeight w:val="1115"/>
          <w:jc w:val="center"/>
        </w:trPr>
        <w:tc>
          <w:tcPr>
            <w:tcW w:w="696" w:type="dxa"/>
          </w:tcPr>
          <w:p w:rsidR="00F528C0" w:rsidRPr="00150D4E" w:rsidRDefault="00F528C0" w:rsidP="00150D4E">
            <w:pPr>
              <w:pStyle w:val="ListParagraph"/>
              <w:numPr>
                <w:ilvl w:val="0"/>
                <w:numId w:val="10"/>
              </w:numPr>
              <w:tabs>
                <w:tab w:val="left" w:pos="4320"/>
              </w:tabs>
              <w:spacing w:line="360" w:lineRule="auto"/>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 xml:space="preserve">Non availability of ICT gadgets hinders the use of ICT in teaching and learning Biology </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2.64</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1.41</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r w:rsidR="00F528C0" w:rsidRPr="00150D4E" w:rsidTr="00F528C0">
        <w:trPr>
          <w:trHeight w:val="1115"/>
          <w:jc w:val="center"/>
        </w:trPr>
        <w:tc>
          <w:tcPr>
            <w:tcW w:w="696" w:type="dxa"/>
          </w:tcPr>
          <w:p w:rsidR="00F528C0" w:rsidRPr="00150D4E" w:rsidRDefault="00F528C0" w:rsidP="00150D4E">
            <w:pPr>
              <w:pStyle w:val="ListParagraph"/>
              <w:numPr>
                <w:ilvl w:val="0"/>
                <w:numId w:val="10"/>
              </w:numPr>
              <w:tabs>
                <w:tab w:val="left" w:pos="4320"/>
              </w:tabs>
              <w:spacing w:line="360" w:lineRule="auto"/>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 xml:space="preserve"> Negative attitudes of teachers toward ICT is a challenge faced in using it to teach  </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2.89</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1.32</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r w:rsidR="00F528C0" w:rsidRPr="00150D4E" w:rsidTr="00F528C0">
        <w:trPr>
          <w:trHeight w:val="1097"/>
          <w:jc w:val="center"/>
        </w:trPr>
        <w:tc>
          <w:tcPr>
            <w:tcW w:w="696" w:type="dxa"/>
          </w:tcPr>
          <w:p w:rsidR="00F528C0" w:rsidRPr="00150D4E" w:rsidRDefault="00F528C0" w:rsidP="00150D4E">
            <w:pPr>
              <w:pStyle w:val="ListParagraph"/>
              <w:numPr>
                <w:ilvl w:val="0"/>
                <w:numId w:val="10"/>
              </w:numPr>
              <w:tabs>
                <w:tab w:val="left" w:pos="4320"/>
              </w:tabs>
              <w:spacing w:line="360" w:lineRule="auto"/>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Incompetence of teacher on ICT pose a threat to use of ICT in schools</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2.65</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1.06</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r w:rsidR="00F528C0" w:rsidRPr="00150D4E" w:rsidTr="00F528C0">
        <w:trPr>
          <w:trHeight w:val="1088"/>
          <w:jc w:val="center"/>
        </w:trPr>
        <w:tc>
          <w:tcPr>
            <w:tcW w:w="696" w:type="dxa"/>
          </w:tcPr>
          <w:p w:rsidR="00F528C0" w:rsidRPr="00150D4E" w:rsidRDefault="00F528C0" w:rsidP="00150D4E">
            <w:pPr>
              <w:pStyle w:val="ListParagraph"/>
              <w:numPr>
                <w:ilvl w:val="0"/>
                <w:numId w:val="10"/>
              </w:numPr>
              <w:tabs>
                <w:tab w:val="left" w:pos="4320"/>
              </w:tabs>
              <w:spacing w:line="360" w:lineRule="auto"/>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Epileptic power supply reduces the use of ICT in teaching and learning</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3.06</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1.11</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r w:rsidR="00F528C0" w:rsidRPr="00150D4E" w:rsidTr="00F528C0">
        <w:trPr>
          <w:trHeight w:val="710"/>
          <w:jc w:val="center"/>
        </w:trPr>
        <w:tc>
          <w:tcPr>
            <w:tcW w:w="696" w:type="dxa"/>
          </w:tcPr>
          <w:p w:rsidR="00F528C0" w:rsidRPr="00150D4E" w:rsidRDefault="00F528C0" w:rsidP="00150D4E">
            <w:pPr>
              <w:pStyle w:val="ListParagraph"/>
              <w:numPr>
                <w:ilvl w:val="0"/>
                <w:numId w:val="10"/>
              </w:numPr>
              <w:tabs>
                <w:tab w:val="left" w:pos="4320"/>
              </w:tabs>
              <w:spacing w:line="360" w:lineRule="auto"/>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widowControl w:val="0"/>
              <w:autoSpaceDE w:val="0"/>
              <w:autoSpaceDN w:val="0"/>
              <w:adjustRightInd w:val="0"/>
              <w:spacing w:line="360" w:lineRule="auto"/>
              <w:jc w:val="both"/>
              <w:rPr>
                <w:rFonts w:ascii="Bookman Old Style" w:hAnsi="Bookman Old Style"/>
                <w:sz w:val="28"/>
                <w:szCs w:val="24"/>
              </w:rPr>
            </w:pPr>
            <w:r w:rsidRPr="00150D4E">
              <w:rPr>
                <w:rFonts w:ascii="Bookman Old Style" w:hAnsi="Bookman Old Style"/>
                <w:sz w:val="28"/>
                <w:szCs w:val="24"/>
              </w:rPr>
              <w:t xml:space="preserve">Student misusage of ICT gadget hinders learning </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2.52</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0.86</w:t>
            </w: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r w:rsidR="00F528C0" w:rsidRPr="00150D4E" w:rsidTr="00F528C0">
        <w:trPr>
          <w:trHeight w:val="485"/>
          <w:jc w:val="center"/>
        </w:trPr>
        <w:tc>
          <w:tcPr>
            <w:tcW w:w="696" w:type="dxa"/>
          </w:tcPr>
          <w:p w:rsidR="00F528C0" w:rsidRPr="00150D4E" w:rsidRDefault="00F528C0" w:rsidP="00150D4E">
            <w:pPr>
              <w:pStyle w:val="ListParagraph"/>
              <w:tabs>
                <w:tab w:val="left" w:pos="4320"/>
              </w:tabs>
              <w:spacing w:line="360" w:lineRule="auto"/>
              <w:ind w:left="502"/>
              <w:jc w:val="both"/>
              <w:rPr>
                <w:rFonts w:ascii="Bookman Old Style" w:hAnsi="Bookman Old Style" w:cs="Times New Roman"/>
                <w:color w:val="000000" w:themeColor="text1"/>
                <w:sz w:val="28"/>
                <w:szCs w:val="24"/>
              </w:rPr>
            </w:pPr>
          </w:p>
        </w:tc>
        <w:tc>
          <w:tcPr>
            <w:tcW w:w="410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Average mean ∑X</w:t>
            </w:r>
            <w:r w:rsidRPr="00150D4E">
              <w:rPr>
                <w:rFonts w:ascii="Bookman Old Style" w:hAnsi="Bookman Old Style"/>
                <w:color w:val="000000" w:themeColor="text1"/>
                <w:sz w:val="28"/>
                <w:szCs w:val="24"/>
                <w:vertAlign w:val="superscript"/>
              </w:rPr>
              <w:t>2</w:t>
            </w:r>
            <w:r w:rsidRPr="00150D4E">
              <w:rPr>
                <w:rFonts w:ascii="Bookman Old Style" w:hAnsi="Bookman Old Style"/>
                <w:color w:val="000000" w:themeColor="text1"/>
                <w:sz w:val="28"/>
                <w:szCs w:val="24"/>
              </w:rPr>
              <w:t>/N</w:t>
            </w:r>
          </w:p>
        </w:tc>
        <w:tc>
          <w:tcPr>
            <w:tcW w:w="11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2.75</w:t>
            </w:r>
          </w:p>
        </w:tc>
        <w:tc>
          <w:tcPr>
            <w:tcW w:w="74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Agree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b/>
          <w:bCs/>
          <w:color w:val="000000" w:themeColor="text1"/>
          <w:sz w:val="28"/>
          <w:szCs w:val="24"/>
        </w:rPr>
        <w:t>Source</w:t>
      </w:r>
      <w:r w:rsidRPr="00150D4E">
        <w:rPr>
          <w:rFonts w:ascii="Bookman Old Style" w:hAnsi="Bookman Old Style"/>
          <w:color w:val="000000" w:themeColor="text1"/>
          <w:sz w:val="28"/>
          <w:szCs w:val="24"/>
        </w:rPr>
        <w:t>: Researcher’s Survey work 2021</w:t>
      </w:r>
    </w:p>
    <w:p w:rsidR="00F528C0" w:rsidRPr="00150D4E" w:rsidRDefault="00F528C0" w:rsidP="00150D4E">
      <w:pPr>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Result of analysis depicted in table 6 on </w:t>
      </w:r>
      <w:r w:rsidRPr="00150D4E">
        <w:rPr>
          <w:rFonts w:ascii="Bookman Old Style" w:hAnsi="Bookman Old Style"/>
          <w:sz w:val="28"/>
          <w:szCs w:val="24"/>
        </w:rPr>
        <w:t>the challenges facing the use of ICT in teaching and learning of Biology in secondary school in Ilorin Biology</w:t>
      </w:r>
      <w:r w:rsidRPr="00150D4E">
        <w:rPr>
          <w:rFonts w:ascii="Bookman Old Style" w:hAnsi="Bookman Old Style"/>
          <w:color w:val="000000" w:themeColor="text1"/>
          <w:sz w:val="28"/>
          <w:szCs w:val="24"/>
        </w:rPr>
        <w:t xml:space="preserve"> revealed that respondents agree to all the 5 items. It shows clearly from the analysis that there are challenges faced in the use of ICT in teaching and learning. The average mean for the entire item is 2.75 which also agree with the criterion mean which means all the items raised are part of challenges faced in the </w:t>
      </w:r>
      <w:proofErr w:type="spellStart"/>
      <w:r w:rsidRPr="00150D4E">
        <w:rPr>
          <w:rFonts w:ascii="Bookman Old Style" w:hAnsi="Bookman Old Style"/>
          <w:color w:val="000000" w:themeColor="text1"/>
          <w:sz w:val="28"/>
          <w:szCs w:val="24"/>
        </w:rPr>
        <w:t>used</w:t>
      </w:r>
      <w:proofErr w:type="spellEnd"/>
      <w:r w:rsidRPr="00150D4E">
        <w:rPr>
          <w:rFonts w:ascii="Bookman Old Style" w:hAnsi="Bookman Old Style"/>
          <w:color w:val="000000" w:themeColor="text1"/>
          <w:sz w:val="28"/>
          <w:szCs w:val="24"/>
        </w:rPr>
        <w:t xml:space="preserve"> of ICT to in school. </w:t>
      </w:r>
    </w:p>
    <w:p w:rsidR="00ED21EF" w:rsidRPr="00150D4E" w:rsidRDefault="00ED21EF" w:rsidP="00150D4E">
      <w:pPr>
        <w:spacing w:after="0" w:line="360" w:lineRule="auto"/>
        <w:jc w:val="both"/>
        <w:rPr>
          <w:rFonts w:ascii="Bookman Old Style" w:hAnsi="Bookman Old Style"/>
          <w:color w:val="000000" w:themeColor="text1"/>
          <w:sz w:val="28"/>
          <w:szCs w:val="24"/>
        </w:rPr>
      </w:pPr>
    </w:p>
    <w:p w:rsidR="00150D4E" w:rsidRDefault="00150D4E" w:rsidP="00150D4E">
      <w:pPr>
        <w:tabs>
          <w:tab w:val="left" w:pos="4320"/>
        </w:tabs>
        <w:spacing w:after="0" w:line="360" w:lineRule="auto"/>
        <w:jc w:val="both"/>
        <w:rPr>
          <w:rFonts w:ascii="Bookman Old Style" w:hAnsi="Bookman Old Style"/>
          <w:b/>
          <w:bCs/>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Test of Research Hypothesis </w:t>
      </w: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Hypothesis 1</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There is no significant availability of ICT facilities for teaching and learning of Biology in secondary school in Ilorin metropolis</w:t>
      </w: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lastRenderedPageBreak/>
        <w:t xml:space="preserve">Table 7: Summary of t-test statistical analysis on </w:t>
      </w:r>
      <w:r w:rsidRPr="00150D4E">
        <w:rPr>
          <w:rFonts w:ascii="Bookman Old Style" w:hAnsi="Bookman Old Style"/>
          <w:b/>
          <w:sz w:val="28"/>
          <w:szCs w:val="24"/>
        </w:rPr>
        <w:t>significant availability of ICT facilities for teaching and learning of Biology in secondary school in Ilorin metropolis</w:t>
      </w:r>
    </w:p>
    <w:tbl>
      <w:tblPr>
        <w:tblStyle w:val="TableGrid"/>
        <w:tblW w:w="0" w:type="auto"/>
        <w:jc w:val="center"/>
        <w:tblLook w:val="04A0" w:firstRow="1" w:lastRow="0" w:firstColumn="1" w:lastColumn="0" w:noHBand="0" w:noVBand="1"/>
      </w:tblPr>
      <w:tblGrid>
        <w:gridCol w:w="1728"/>
        <w:gridCol w:w="606"/>
        <w:gridCol w:w="1001"/>
        <w:gridCol w:w="888"/>
        <w:gridCol w:w="786"/>
        <w:gridCol w:w="989"/>
        <w:gridCol w:w="1001"/>
        <w:gridCol w:w="1365"/>
      </w:tblGrid>
      <w:tr w:rsidR="00F528C0" w:rsidRPr="00150D4E" w:rsidTr="00F528C0">
        <w:trPr>
          <w:trHeight w:val="1261"/>
          <w:jc w:val="center"/>
        </w:trPr>
        <w:tc>
          <w:tcPr>
            <w:tcW w:w="1607"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Variable</w:t>
            </w:r>
          </w:p>
        </w:tc>
        <w:tc>
          <w:tcPr>
            <w:tcW w:w="60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N</w:t>
            </w:r>
          </w:p>
        </w:tc>
        <w:tc>
          <w:tcPr>
            <w:tcW w:w="90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88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78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DF</w:t>
            </w:r>
          </w:p>
        </w:tc>
        <w:tc>
          <w:tcPr>
            <w:tcW w:w="89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Cal t-value </w:t>
            </w:r>
          </w:p>
        </w:tc>
        <w:tc>
          <w:tcPr>
            <w:tcW w:w="88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proofErr w:type="spellStart"/>
            <w:r w:rsidRPr="00150D4E">
              <w:rPr>
                <w:rFonts w:ascii="Bookman Old Style" w:hAnsi="Bookman Old Style"/>
                <w:b/>
                <w:bCs/>
                <w:color w:val="000000" w:themeColor="text1"/>
                <w:sz w:val="28"/>
                <w:szCs w:val="24"/>
              </w:rPr>
              <w:t>Crit</w:t>
            </w:r>
            <w:proofErr w:type="spellEnd"/>
            <w:r w:rsidRPr="00150D4E">
              <w:rPr>
                <w:rFonts w:ascii="Bookman Old Style" w:hAnsi="Bookman Old Style"/>
                <w:b/>
                <w:bCs/>
                <w:color w:val="000000" w:themeColor="text1"/>
                <w:sz w:val="28"/>
                <w:szCs w:val="24"/>
              </w:rPr>
              <w:t xml:space="preserve"> t-value</w:t>
            </w:r>
          </w:p>
        </w:tc>
        <w:tc>
          <w:tcPr>
            <w:tcW w:w="111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Remark </w:t>
            </w:r>
          </w:p>
        </w:tc>
      </w:tr>
      <w:tr w:rsidR="00F528C0" w:rsidRPr="00150D4E" w:rsidTr="00F528C0">
        <w:trPr>
          <w:trHeight w:val="1261"/>
          <w:jc w:val="center"/>
        </w:trPr>
        <w:tc>
          <w:tcPr>
            <w:tcW w:w="1607"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Availability of ICT facilities</w:t>
            </w:r>
          </w:p>
        </w:tc>
        <w:tc>
          <w:tcPr>
            <w:tcW w:w="60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0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25.14</w:t>
            </w:r>
          </w:p>
        </w:tc>
        <w:tc>
          <w:tcPr>
            <w:tcW w:w="88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6.40</w:t>
            </w:r>
          </w:p>
        </w:tc>
        <w:tc>
          <w:tcPr>
            <w:tcW w:w="78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48</w:t>
            </w:r>
          </w:p>
        </w:tc>
        <w:tc>
          <w:tcPr>
            <w:tcW w:w="8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2.03</w:t>
            </w:r>
          </w:p>
        </w:tc>
        <w:tc>
          <w:tcPr>
            <w:tcW w:w="88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1.960</w:t>
            </w:r>
          </w:p>
        </w:tc>
        <w:tc>
          <w:tcPr>
            <w:tcW w:w="111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Sig. exist </w:t>
            </w:r>
          </w:p>
        </w:tc>
      </w:tr>
      <w:tr w:rsidR="00F528C0" w:rsidRPr="00150D4E" w:rsidTr="00F528C0">
        <w:trPr>
          <w:trHeight w:val="1358"/>
          <w:jc w:val="center"/>
        </w:trPr>
        <w:tc>
          <w:tcPr>
            <w:tcW w:w="1607"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Teaching and learning Chemistry</w:t>
            </w:r>
          </w:p>
        </w:tc>
        <w:tc>
          <w:tcPr>
            <w:tcW w:w="60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0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16.60</w:t>
            </w:r>
          </w:p>
        </w:tc>
        <w:tc>
          <w:tcPr>
            <w:tcW w:w="88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5.13</w:t>
            </w:r>
          </w:p>
        </w:tc>
        <w:tc>
          <w:tcPr>
            <w:tcW w:w="78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89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88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1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Ho</w:t>
            </w:r>
            <w:r w:rsidRPr="00150D4E">
              <w:rPr>
                <w:rFonts w:ascii="Bookman Old Style" w:hAnsi="Bookman Old Style"/>
                <w:color w:val="000000" w:themeColor="text1"/>
                <w:sz w:val="28"/>
                <w:szCs w:val="24"/>
                <w:vertAlign w:val="subscript"/>
              </w:rPr>
              <w:t>1</w:t>
            </w:r>
            <w:r w:rsidRPr="00150D4E">
              <w:rPr>
                <w:rFonts w:ascii="Bookman Old Style" w:hAnsi="Bookman Old Style"/>
                <w:color w:val="000000" w:themeColor="text1"/>
                <w:sz w:val="28"/>
                <w:szCs w:val="24"/>
              </w:rPr>
              <w:t xml:space="preserve"> Rejected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  P&lt;0.05 level of Significance (one tail) </w:t>
      </w:r>
    </w:p>
    <w:p w:rsidR="00F528C0"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color w:val="000000" w:themeColor="text1"/>
          <w:sz w:val="28"/>
          <w:szCs w:val="24"/>
        </w:rPr>
        <w:tab/>
        <w:t>From findings as depicted in table above shows that the calculated value of 2.03 is greater than the critical t-value of 1.90 at 198 degree of freedom and 0.05 level of significance, therefore the null hypotheses (HO</w:t>
      </w:r>
      <w:r w:rsidRPr="00150D4E">
        <w:rPr>
          <w:rFonts w:ascii="Bookman Old Style" w:hAnsi="Bookman Old Style"/>
          <w:color w:val="000000" w:themeColor="text1"/>
          <w:sz w:val="28"/>
          <w:szCs w:val="24"/>
          <w:vertAlign w:val="subscript"/>
        </w:rPr>
        <w:t>1</w:t>
      </w:r>
      <w:r w:rsidRPr="00150D4E">
        <w:rPr>
          <w:rFonts w:ascii="Bookman Old Style" w:hAnsi="Bookman Old Style"/>
          <w:color w:val="000000" w:themeColor="text1"/>
          <w:sz w:val="28"/>
          <w:szCs w:val="24"/>
        </w:rPr>
        <w:t>) is hereby rejected and the alternative hypotheses upheld. This implies that</w:t>
      </w:r>
      <w:r w:rsidRPr="00150D4E">
        <w:rPr>
          <w:rFonts w:ascii="Bookman Old Style" w:hAnsi="Bookman Old Style"/>
          <w:sz w:val="28"/>
          <w:szCs w:val="24"/>
        </w:rPr>
        <w:t xml:space="preserve"> there is significant availability of ICT facilities for teaching and learning of Biology in secondary school in Ilorin metropolis</w:t>
      </w:r>
      <w:r w:rsidR="00ED21EF" w:rsidRPr="00150D4E">
        <w:rPr>
          <w:rFonts w:ascii="Bookman Old Style" w:hAnsi="Bookman Old Style"/>
          <w:sz w:val="28"/>
          <w:szCs w:val="24"/>
        </w:rPr>
        <w:t>.</w:t>
      </w:r>
    </w:p>
    <w:p w:rsidR="00ED21EF" w:rsidRPr="00150D4E" w:rsidRDefault="00ED21EF" w:rsidP="00150D4E">
      <w:pPr>
        <w:spacing w:after="0" w:line="360" w:lineRule="auto"/>
        <w:rPr>
          <w:rFonts w:ascii="Bookman Old Style" w:hAnsi="Bookman Old Style"/>
          <w:sz w:val="28"/>
          <w:szCs w:val="24"/>
        </w:rPr>
      </w:pPr>
      <w:r w:rsidRPr="00150D4E">
        <w:rPr>
          <w:rFonts w:ascii="Bookman Old Style" w:hAnsi="Bookman Old Style"/>
          <w:sz w:val="28"/>
          <w:szCs w:val="24"/>
        </w:rPr>
        <w:br w:type="page"/>
      </w:r>
    </w:p>
    <w:p w:rsidR="00F528C0" w:rsidRPr="00150D4E" w:rsidRDefault="00F528C0" w:rsidP="00150D4E">
      <w:pPr>
        <w:tabs>
          <w:tab w:val="left" w:pos="43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lastRenderedPageBreak/>
        <w:t>Hypothesis 2</w:t>
      </w:r>
    </w:p>
    <w:p w:rsidR="00F528C0" w:rsidRPr="00150D4E" w:rsidRDefault="00F528C0" w:rsidP="00150D4E">
      <w:pPr>
        <w:spacing w:after="0" w:line="360" w:lineRule="auto"/>
        <w:jc w:val="both"/>
        <w:rPr>
          <w:rFonts w:ascii="Bookman Old Style" w:hAnsi="Bookman Old Style"/>
          <w:b/>
          <w:bCs/>
          <w:color w:val="000000" w:themeColor="text1"/>
          <w:sz w:val="28"/>
          <w:szCs w:val="24"/>
        </w:rPr>
      </w:pPr>
      <w:r w:rsidRPr="00150D4E">
        <w:rPr>
          <w:rFonts w:ascii="Bookman Old Style" w:hAnsi="Bookman Old Style"/>
          <w:sz w:val="28"/>
          <w:szCs w:val="24"/>
        </w:rPr>
        <w:tab/>
        <w:t xml:space="preserve">There is no significant </w:t>
      </w:r>
      <w:r w:rsidR="00414713" w:rsidRPr="00150D4E">
        <w:rPr>
          <w:rFonts w:ascii="Bookman Old Style" w:hAnsi="Bookman Old Style"/>
          <w:sz w:val="28"/>
          <w:szCs w:val="24"/>
        </w:rPr>
        <w:t>Influence</w:t>
      </w:r>
      <w:r w:rsidRPr="00150D4E">
        <w:rPr>
          <w:rFonts w:ascii="Bookman Old Style" w:hAnsi="Bookman Old Style"/>
          <w:sz w:val="28"/>
          <w:szCs w:val="24"/>
        </w:rPr>
        <w:t xml:space="preserve"> of ICT on the teaching of Biology in secondary school in Ilorin metropolis</w:t>
      </w: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t xml:space="preserve">Table 8: Summary of t-test statistical analysis on </w:t>
      </w:r>
      <w:r w:rsidRPr="00150D4E">
        <w:rPr>
          <w:rFonts w:ascii="Bookman Old Style" w:hAnsi="Bookman Old Style"/>
          <w:b/>
          <w:sz w:val="28"/>
          <w:szCs w:val="24"/>
        </w:rPr>
        <w:t>significant impact of ICT on the teaching of Biology students in secondary school in Ilorin metropolis</w:t>
      </w:r>
      <w:r w:rsidRPr="00150D4E">
        <w:rPr>
          <w:rFonts w:ascii="Bookman Old Style" w:hAnsi="Bookman Old Style"/>
          <w:b/>
          <w:color w:val="000000" w:themeColor="text1"/>
          <w:sz w:val="28"/>
          <w:szCs w:val="24"/>
        </w:rPr>
        <w:t xml:space="preserve"> </w:t>
      </w:r>
    </w:p>
    <w:tbl>
      <w:tblPr>
        <w:tblStyle w:val="TableGrid"/>
        <w:tblW w:w="0" w:type="auto"/>
        <w:jc w:val="center"/>
        <w:tblLook w:val="04A0" w:firstRow="1" w:lastRow="0" w:firstColumn="1" w:lastColumn="0" w:noHBand="0" w:noVBand="1"/>
      </w:tblPr>
      <w:tblGrid>
        <w:gridCol w:w="1648"/>
        <w:gridCol w:w="621"/>
        <w:gridCol w:w="1001"/>
        <w:gridCol w:w="911"/>
        <w:gridCol w:w="806"/>
        <w:gridCol w:w="989"/>
        <w:gridCol w:w="1001"/>
        <w:gridCol w:w="1365"/>
      </w:tblGrid>
      <w:tr w:rsidR="00F528C0" w:rsidRPr="00150D4E" w:rsidTr="00F528C0">
        <w:trPr>
          <w:trHeight w:val="1202"/>
          <w:jc w:val="center"/>
        </w:trPr>
        <w:tc>
          <w:tcPr>
            <w:tcW w:w="1648"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Variable</w:t>
            </w:r>
          </w:p>
        </w:tc>
        <w:tc>
          <w:tcPr>
            <w:tcW w:w="62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N</w:t>
            </w:r>
          </w:p>
        </w:tc>
        <w:tc>
          <w:tcPr>
            <w:tcW w:w="924"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91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806"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DF</w:t>
            </w:r>
          </w:p>
        </w:tc>
        <w:tc>
          <w:tcPr>
            <w:tcW w:w="914"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Cal t-value </w:t>
            </w:r>
          </w:p>
        </w:tc>
        <w:tc>
          <w:tcPr>
            <w:tcW w:w="911"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proofErr w:type="spellStart"/>
            <w:r w:rsidRPr="00150D4E">
              <w:rPr>
                <w:rFonts w:ascii="Bookman Old Style" w:hAnsi="Bookman Old Style"/>
                <w:b/>
                <w:bCs/>
                <w:color w:val="000000" w:themeColor="text1"/>
                <w:sz w:val="28"/>
                <w:szCs w:val="24"/>
              </w:rPr>
              <w:t>Crit</w:t>
            </w:r>
            <w:proofErr w:type="spellEnd"/>
            <w:r w:rsidRPr="00150D4E">
              <w:rPr>
                <w:rFonts w:ascii="Bookman Old Style" w:hAnsi="Bookman Old Style"/>
                <w:b/>
                <w:bCs/>
                <w:color w:val="000000" w:themeColor="text1"/>
                <w:sz w:val="28"/>
                <w:szCs w:val="24"/>
              </w:rPr>
              <w:t xml:space="preserve"> t-value</w:t>
            </w:r>
          </w:p>
        </w:tc>
        <w:tc>
          <w:tcPr>
            <w:tcW w:w="1144"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Remark </w:t>
            </w:r>
          </w:p>
        </w:tc>
      </w:tr>
      <w:tr w:rsidR="00F528C0" w:rsidRPr="00150D4E" w:rsidTr="00F528C0">
        <w:trPr>
          <w:trHeight w:val="1217"/>
          <w:jc w:val="center"/>
        </w:trPr>
        <w:tc>
          <w:tcPr>
            <w:tcW w:w="164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ICT</w:t>
            </w:r>
          </w:p>
        </w:tc>
        <w:tc>
          <w:tcPr>
            <w:tcW w:w="62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2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21.14</w:t>
            </w:r>
          </w:p>
        </w:tc>
        <w:tc>
          <w:tcPr>
            <w:tcW w:w="91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5.40</w:t>
            </w:r>
          </w:p>
        </w:tc>
        <w:tc>
          <w:tcPr>
            <w:tcW w:w="80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48</w:t>
            </w:r>
          </w:p>
        </w:tc>
        <w:tc>
          <w:tcPr>
            <w:tcW w:w="91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2.27</w:t>
            </w:r>
          </w:p>
        </w:tc>
        <w:tc>
          <w:tcPr>
            <w:tcW w:w="91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1.960</w:t>
            </w:r>
          </w:p>
        </w:tc>
        <w:tc>
          <w:tcPr>
            <w:tcW w:w="114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Sig. exist </w:t>
            </w:r>
          </w:p>
        </w:tc>
      </w:tr>
      <w:tr w:rsidR="00F528C0" w:rsidRPr="00150D4E" w:rsidTr="00F528C0">
        <w:trPr>
          <w:trHeight w:val="1295"/>
          <w:jc w:val="center"/>
        </w:trPr>
        <w:tc>
          <w:tcPr>
            <w:tcW w:w="1648"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Teaching of Biology</w:t>
            </w:r>
          </w:p>
        </w:tc>
        <w:tc>
          <w:tcPr>
            <w:tcW w:w="62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2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17.60</w:t>
            </w:r>
          </w:p>
        </w:tc>
        <w:tc>
          <w:tcPr>
            <w:tcW w:w="91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4.84</w:t>
            </w:r>
          </w:p>
        </w:tc>
        <w:tc>
          <w:tcPr>
            <w:tcW w:w="806"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91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911"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4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Ho</w:t>
            </w:r>
            <w:r w:rsidRPr="00150D4E">
              <w:rPr>
                <w:rFonts w:ascii="Bookman Old Style" w:hAnsi="Bookman Old Style"/>
                <w:color w:val="000000" w:themeColor="text1"/>
                <w:sz w:val="28"/>
                <w:szCs w:val="24"/>
                <w:vertAlign w:val="subscript"/>
              </w:rPr>
              <w:t>2</w:t>
            </w:r>
            <w:r w:rsidRPr="00150D4E">
              <w:rPr>
                <w:rFonts w:ascii="Bookman Old Style" w:hAnsi="Bookman Old Style"/>
                <w:color w:val="000000" w:themeColor="text1"/>
                <w:sz w:val="28"/>
                <w:szCs w:val="24"/>
              </w:rPr>
              <w:t xml:space="preserve"> Rejected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  P&lt;0.05 level of Significance (one tail). </w:t>
      </w:r>
    </w:p>
    <w:p w:rsidR="00F528C0" w:rsidRPr="00150D4E" w:rsidRDefault="00F528C0" w:rsidP="00150D4E">
      <w:pPr>
        <w:tabs>
          <w:tab w:val="left" w:pos="72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color w:val="000000" w:themeColor="text1"/>
          <w:sz w:val="28"/>
          <w:szCs w:val="24"/>
        </w:rPr>
        <w:tab/>
        <w:t>From findings as depicted in table above shows that the calculated value of 2.27 is greater than the critical t-value of 1.960 at 198 degree of freedom and 0.05 level of significance, therefore the null hypotheses rejected. This implies that</w:t>
      </w:r>
      <w:r w:rsidRPr="00150D4E">
        <w:rPr>
          <w:rFonts w:ascii="Bookman Old Style" w:hAnsi="Bookman Old Style"/>
          <w:sz w:val="28"/>
          <w:szCs w:val="24"/>
        </w:rPr>
        <w:t xml:space="preserve"> there is significant </w:t>
      </w:r>
      <w:r w:rsidR="00414713" w:rsidRPr="00150D4E">
        <w:rPr>
          <w:rFonts w:ascii="Bookman Old Style" w:hAnsi="Bookman Old Style"/>
          <w:sz w:val="28"/>
          <w:szCs w:val="24"/>
        </w:rPr>
        <w:t>Influence</w:t>
      </w:r>
      <w:r w:rsidRPr="00150D4E">
        <w:rPr>
          <w:rFonts w:ascii="Bookman Old Style" w:hAnsi="Bookman Old Style"/>
          <w:sz w:val="28"/>
          <w:szCs w:val="24"/>
        </w:rPr>
        <w:t xml:space="preserve"> of ICT on the teaching of Biology in secondary school in Ilorin Metropolis</w:t>
      </w:r>
    </w:p>
    <w:p w:rsidR="00F528C0" w:rsidRPr="00150D4E" w:rsidRDefault="00F528C0" w:rsidP="00150D4E">
      <w:pPr>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Hypothesis 3</w:t>
      </w:r>
    </w:p>
    <w:p w:rsidR="00ED21EF" w:rsidRPr="00150D4E" w:rsidRDefault="00F528C0" w:rsidP="00150D4E">
      <w:pPr>
        <w:spacing w:after="0" w:line="360" w:lineRule="auto"/>
        <w:jc w:val="both"/>
        <w:rPr>
          <w:rFonts w:ascii="Bookman Old Style" w:hAnsi="Bookman Old Style"/>
          <w:sz w:val="28"/>
          <w:szCs w:val="24"/>
        </w:rPr>
      </w:pPr>
      <w:r w:rsidRPr="00150D4E">
        <w:rPr>
          <w:rFonts w:ascii="Bookman Old Style" w:hAnsi="Bookman Old Style"/>
          <w:sz w:val="28"/>
          <w:szCs w:val="24"/>
        </w:rPr>
        <w:tab/>
        <w:t>There is no significant challenge facing the use of ICT in teaching and learning of Biology in secondary school in Ilorin Metropolis</w:t>
      </w:r>
      <w:r w:rsidR="00ED21EF" w:rsidRPr="00150D4E">
        <w:rPr>
          <w:rFonts w:ascii="Bookman Old Style" w:hAnsi="Bookman Old Style"/>
          <w:sz w:val="28"/>
          <w:szCs w:val="24"/>
        </w:rPr>
        <w:t>.</w:t>
      </w:r>
    </w:p>
    <w:p w:rsidR="00ED21EF" w:rsidRPr="00150D4E" w:rsidRDefault="00ED21EF" w:rsidP="00150D4E">
      <w:pPr>
        <w:spacing w:after="0" w:line="360" w:lineRule="auto"/>
        <w:rPr>
          <w:rFonts w:ascii="Bookman Old Style" w:hAnsi="Bookman Old Style"/>
          <w:sz w:val="28"/>
          <w:szCs w:val="24"/>
        </w:rPr>
      </w:pPr>
      <w:r w:rsidRPr="00150D4E">
        <w:rPr>
          <w:rFonts w:ascii="Bookman Old Style" w:hAnsi="Bookman Old Style"/>
          <w:sz w:val="28"/>
          <w:szCs w:val="24"/>
        </w:rPr>
        <w:br w:type="page"/>
      </w: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t xml:space="preserve">Table 9: Summary of t-test statistical analysis showing the </w:t>
      </w:r>
      <w:r w:rsidRPr="00150D4E">
        <w:rPr>
          <w:rFonts w:ascii="Bookman Old Style" w:hAnsi="Bookman Old Style"/>
          <w:b/>
          <w:sz w:val="28"/>
          <w:szCs w:val="24"/>
        </w:rPr>
        <w:t>significant challenge facing the use of ICT in teaching and learning of Biology in secondary school in Ilorin Metropolis</w:t>
      </w:r>
    </w:p>
    <w:tbl>
      <w:tblPr>
        <w:tblStyle w:val="TableGrid"/>
        <w:tblW w:w="0" w:type="auto"/>
        <w:jc w:val="center"/>
        <w:tblLook w:val="04A0" w:firstRow="1" w:lastRow="0" w:firstColumn="1" w:lastColumn="0" w:noHBand="0" w:noVBand="1"/>
      </w:tblPr>
      <w:tblGrid>
        <w:gridCol w:w="1644"/>
        <w:gridCol w:w="620"/>
        <w:gridCol w:w="995"/>
        <w:gridCol w:w="909"/>
        <w:gridCol w:w="804"/>
        <w:gridCol w:w="989"/>
        <w:gridCol w:w="1001"/>
        <w:gridCol w:w="1365"/>
      </w:tblGrid>
      <w:tr w:rsidR="00F528C0" w:rsidRPr="00150D4E" w:rsidTr="00F528C0">
        <w:trPr>
          <w:trHeight w:val="1189"/>
          <w:jc w:val="center"/>
        </w:trPr>
        <w:tc>
          <w:tcPr>
            <w:tcW w:w="1644"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Variable</w:t>
            </w:r>
          </w:p>
        </w:tc>
        <w:tc>
          <w:tcPr>
            <w:tcW w:w="620"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N</w:t>
            </w:r>
          </w:p>
        </w:tc>
        <w:tc>
          <w:tcPr>
            <w:tcW w:w="923"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Mean X</w:t>
            </w:r>
          </w:p>
        </w:tc>
        <w:tc>
          <w:tcPr>
            <w:tcW w:w="909"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SD</w:t>
            </w:r>
          </w:p>
        </w:tc>
        <w:tc>
          <w:tcPr>
            <w:tcW w:w="804"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DF</w:t>
            </w:r>
          </w:p>
        </w:tc>
        <w:tc>
          <w:tcPr>
            <w:tcW w:w="912"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Cal t-value </w:t>
            </w:r>
          </w:p>
        </w:tc>
        <w:tc>
          <w:tcPr>
            <w:tcW w:w="909"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proofErr w:type="spellStart"/>
            <w:r w:rsidRPr="00150D4E">
              <w:rPr>
                <w:rFonts w:ascii="Bookman Old Style" w:hAnsi="Bookman Old Style"/>
                <w:b/>
                <w:bCs/>
                <w:color w:val="000000" w:themeColor="text1"/>
                <w:sz w:val="28"/>
                <w:szCs w:val="24"/>
              </w:rPr>
              <w:t>Crit</w:t>
            </w:r>
            <w:proofErr w:type="spellEnd"/>
            <w:r w:rsidRPr="00150D4E">
              <w:rPr>
                <w:rFonts w:ascii="Bookman Old Style" w:hAnsi="Bookman Old Style"/>
                <w:b/>
                <w:bCs/>
                <w:color w:val="000000" w:themeColor="text1"/>
                <w:sz w:val="28"/>
                <w:szCs w:val="24"/>
              </w:rPr>
              <w:t xml:space="preserve"> t-value</w:t>
            </w:r>
          </w:p>
        </w:tc>
        <w:tc>
          <w:tcPr>
            <w:tcW w:w="1142" w:type="dxa"/>
          </w:tcPr>
          <w:p w:rsidR="00F528C0" w:rsidRPr="00150D4E" w:rsidRDefault="00F528C0" w:rsidP="00150D4E">
            <w:pPr>
              <w:tabs>
                <w:tab w:val="left" w:pos="4320"/>
              </w:tabs>
              <w:spacing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Remark </w:t>
            </w:r>
          </w:p>
        </w:tc>
      </w:tr>
      <w:tr w:rsidR="00F528C0" w:rsidRPr="00150D4E" w:rsidTr="00F528C0">
        <w:trPr>
          <w:trHeight w:val="1204"/>
          <w:jc w:val="center"/>
        </w:trPr>
        <w:tc>
          <w:tcPr>
            <w:tcW w:w="164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Challenge in use of ICT</w:t>
            </w:r>
          </w:p>
        </w:tc>
        <w:tc>
          <w:tcPr>
            <w:tcW w:w="62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2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8.63</w:t>
            </w:r>
          </w:p>
        </w:tc>
        <w:tc>
          <w:tcPr>
            <w:tcW w:w="909"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2.81</w:t>
            </w:r>
          </w:p>
        </w:tc>
        <w:tc>
          <w:tcPr>
            <w:tcW w:w="80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48</w:t>
            </w:r>
          </w:p>
        </w:tc>
        <w:tc>
          <w:tcPr>
            <w:tcW w:w="9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2.57</w:t>
            </w:r>
          </w:p>
        </w:tc>
        <w:tc>
          <w:tcPr>
            <w:tcW w:w="909"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1.960</w:t>
            </w:r>
          </w:p>
        </w:tc>
        <w:tc>
          <w:tcPr>
            <w:tcW w:w="114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Sig. exist </w:t>
            </w:r>
          </w:p>
        </w:tc>
      </w:tr>
      <w:tr w:rsidR="00F528C0" w:rsidRPr="00150D4E" w:rsidTr="00F528C0">
        <w:trPr>
          <w:trHeight w:val="1052"/>
          <w:jc w:val="center"/>
        </w:trPr>
        <w:tc>
          <w:tcPr>
            <w:tcW w:w="164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Teaching and learning</w:t>
            </w:r>
          </w:p>
        </w:tc>
        <w:tc>
          <w:tcPr>
            <w:tcW w:w="620"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50</w:t>
            </w:r>
          </w:p>
        </w:tc>
        <w:tc>
          <w:tcPr>
            <w:tcW w:w="923"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8.41</w:t>
            </w:r>
          </w:p>
        </w:tc>
        <w:tc>
          <w:tcPr>
            <w:tcW w:w="909"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2.95</w:t>
            </w:r>
          </w:p>
        </w:tc>
        <w:tc>
          <w:tcPr>
            <w:tcW w:w="804"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91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909"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p>
        </w:tc>
        <w:tc>
          <w:tcPr>
            <w:tcW w:w="1142" w:type="dxa"/>
          </w:tcPr>
          <w:p w:rsidR="00F528C0" w:rsidRPr="00150D4E" w:rsidRDefault="00F528C0" w:rsidP="00150D4E">
            <w:pPr>
              <w:tabs>
                <w:tab w:val="left" w:pos="4320"/>
              </w:tabs>
              <w:spacing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Ho</w:t>
            </w:r>
            <w:r w:rsidRPr="00150D4E">
              <w:rPr>
                <w:rFonts w:ascii="Bookman Old Style" w:hAnsi="Bookman Old Style"/>
                <w:color w:val="000000" w:themeColor="text1"/>
                <w:sz w:val="28"/>
                <w:szCs w:val="24"/>
                <w:vertAlign w:val="subscript"/>
              </w:rPr>
              <w:t>3</w:t>
            </w:r>
            <w:r w:rsidRPr="00150D4E">
              <w:rPr>
                <w:rFonts w:ascii="Bookman Old Style" w:hAnsi="Bookman Old Style"/>
                <w:color w:val="000000" w:themeColor="text1"/>
                <w:sz w:val="28"/>
                <w:szCs w:val="24"/>
              </w:rPr>
              <w:t xml:space="preserve"> Rejected </w:t>
            </w:r>
          </w:p>
        </w:tc>
      </w:tr>
    </w:tbl>
    <w:p w:rsidR="00F528C0" w:rsidRPr="00150D4E" w:rsidRDefault="00F528C0" w:rsidP="00150D4E">
      <w:pPr>
        <w:tabs>
          <w:tab w:val="left" w:pos="43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  P&lt;0.05 level of Significance (one tail). </w:t>
      </w:r>
    </w:p>
    <w:p w:rsidR="00F528C0" w:rsidRPr="00150D4E" w:rsidRDefault="00F528C0" w:rsidP="00150D4E">
      <w:pPr>
        <w:tabs>
          <w:tab w:val="left" w:pos="720"/>
        </w:tabs>
        <w:spacing w:after="0" w:line="360" w:lineRule="auto"/>
        <w:jc w:val="both"/>
        <w:rPr>
          <w:rFonts w:ascii="Bookman Old Style" w:hAnsi="Bookman Old Style"/>
          <w:sz w:val="28"/>
          <w:szCs w:val="24"/>
        </w:rPr>
      </w:pPr>
      <w:r w:rsidRPr="00150D4E">
        <w:rPr>
          <w:rFonts w:ascii="Bookman Old Style" w:hAnsi="Bookman Old Style"/>
          <w:color w:val="000000" w:themeColor="text1"/>
          <w:sz w:val="28"/>
          <w:szCs w:val="24"/>
        </w:rPr>
        <w:tab/>
        <w:t>From finding as depicted in table above shows that the calculated – value of 2.57 is greater than the critical t-value of 1.960 at 198 degree of freedom and 0.05 level of significance. Therefore the null hypothesis (HO</w:t>
      </w:r>
      <w:r w:rsidRPr="00150D4E">
        <w:rPr>
          <w:rFonts w:ascii="Bookman Old Style" w:hAnsi="Bookman Old Style"/>
          <w:color w:val="000000" w:themeColor="text1"/>
          <w:sz w:val="28"/>
          <w:szCs w:val="24"/>
          <w:vertAlign w:val="subscript"/>
        </w:rPr>
        <w:t>3</w:t>
      </w:r>
      <w:r w:rsidRPr="00150D4E">
        <w:rPr>
          <w:rFonts w:ascii="Bookman Old Style" w:hAnsi="Bookman Old Style"/>
          <w:color w:val="000000" w:themeColor="text1"/>
          <w:sz w:val="28"/>
          <w:szCs w:val="24"/>
        </w:rPr>
        <w:t xml:space="preserve">) is hereby rejected and the alternative hypotheses rejected. This implies that there is </w:t>
      </w:r>
      <w:r w:rsidRPr="00150D4E">
        <w:rPr>
          <w:rFonts w:ascii="Bookman Old Style" w:hAnsi="Bookman Old Style"/>
          <w:sz w:val="28"/>
          <w:szCs w:val="24"/>
        </w:rPr>
        <w:t>significant challenge facing the use of ICT in teaching and learning of Biology in secondary school in Ilorin Metropolis.</w:t>
      </w:r>
    </w:p>
    <w:p w:rsidR="00150D4E" w:rsidRDefault="00150D4E" w:rsidP="00150D4E">
      <w:pPr>
        <w:tabs>
          <w:tab w:val="left" w:pos="4320"/>
        </w:tabs>
        <w:spacing w:after="0" w:line="360" w:lineRule="auto"/>
        <w:jc w:val="both"/>
        <w:rPr>
          <w:rFonts w:ascii="Bookman Old Style" w:hAnsi="Bookman Old Style"/>
          <w:b/>
          <w:color w:val="000000" w:themeColor="text1"/>
          <w:sz w:val="28"/>
          <w:szCs w:val="24"/>
        </w:rPr>
      </w:pPr>
    </w:p>
    <w:p w:rsidR="00F528C0" w:rsidRPr="00150D4E" w:rsidRDefault="00F528C0" w:rsidP="00150D4E">
      <w:pPr>
        <w:tabs>
          <w:tab w:val="left" w:pos="4320"/>
        </w:tabs>
        <w:spacing w:after="0" w:line="360" w:lineRule="auto"/>
        <w:jc w:val="both"/>
        <w:rPr>
          <w:rFonts w:ascii="Bookman Old Style" w:hAnsi="Bookman Old Style"/>
          <w:b/>
          <w:color w:val="000000" w:themeColor="text1"/>
          <w:sz w:val="28"/>
          <w:szCs w:val="24"/>
        </w:rPr>
      </w:pPr>
      <w:r w:rsidRPr="00150D4E">
        <w:rPr>
          <w:rFonts w:ascii="Bookman Old Style" w:hAnsi="Bookman Old Style"/>
          <w:b/>
          <w:color w:val="000000" w:themeColor="text1"/>
          <w:sz w:val="28"/>
          <w:szCs w:val="24"/>
        </w:rPr>
        <w:t>Summary of findings</w:t>
      </w:r>
    </w:p>
    <w:p w:rsidR="00F528C0" w:rsidRPr="00150D4E" w:rsidRDefault="00F528C0" w:rsidP="00150D4E">
      <w:p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Result of analysis depicted in table 4 on the extent </w:t>
      </w:r>
      <w:r w:rsidRPr="00150D4E">
        <w:rPr>
          <w:rFonts w:ascii="Bookman Old Style" w:hAnsi="Bookman Old Style"/>
          <w:sz w:val="28"/>
          <w:szCs w:val="24"/>
        </w:rPr>
        <w:t>of availability of ICT facilities for teaching and learning of Biology in secondary school in Ilorin metropolis</w:t>
      </w:r>
      <w:r w:rsidRPr="00150D4E">
        <w:rPr>
          <w:rFonts w:ascii="Bookman Old Style" w:hAnsi="Bookman Old Style"/>
          <w:color w:val="000000" w:themeColor="text1"/>
          <w:sz w:val="28"/>
          <w:szCs w:val="24"/>
        </w:rPr>
        <w:t xml:space="preserve"> revealed that respondents agree on 3 of the 5 items raised in relating to the availability of ICT gadget. From the </w:t>
      </w:r>
      <w:r w:rsidRPr="00150D4E">
        <w:rPr>
          <w:rFonts w:ascii="Bookman Old Style" w:hAnsi="Bookman Old Style"/>
          <w:color w:val="000000" w:themeColor="text1"/>
          <w:sz w:val="28"/>
          <w:szCs w:val="24"/>
        </w:rPr>
        <w:lastRenderedPageBreak/>
        <w:t>table, item 2 and 4 had mean score below the criterions mean value of 2.50 which implies that the respondents disagree with the two items (item 2 and 4). The overall mean is 2.50 which is above the criterion mean value which means to some extent there is availability of ICT gadgets in senior secondary schools in Ilorin metropolis which can be used teaching and learning of Biology.</w:t>
      </w:r>
    </w:p>
    <w:p w:rsidR="00F528C0" w:rsidRPr="00150D4E" w:rsidRDefault="00F528C0" w:rsidP="00150D4E">
      <w:pPr>
        <w:tabs>
          <w:tab w:val="left" w:pos="72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 xml:space="preserve">The descriptive analysis of responses on </w:t>
      </w:r>
      <w:r w:rsidRPr="00150D4E">
        <w:rPr>
          <w:rFonts w:ascii="Bookman Old Style" w:hAnsi="Bookman Old Style"/>
          <w:sz w:val="28"/>
          <w:szCs w:val="24"/>
        </w:rPr>
        <w:t xml:space="preserve">the </w:t>
      </w:r>
      <w:r w:rsidR="00414713" w:rsidRPr="00150D4E">
        <w:rPr>
          <w:rFonts w:ascii="Bookman Old Style" w:hAnsi="Bookman Old Style"/>
          <w:sz w:val="28"/>
          <w:szCs w:val="24"/>
        </w:rPr>
        <w:t>Influence</w:t>
      </w:r>
      <w:r w:rsidRPr="00150D4E">
        <w:rPr>
          <w:rFonts w:ascii="Bookman Old Style" w:hAnsi="Bookman Old Style"/>
          <w:sz w:val="28"/>
          <w:szCs w:val="24"/>
        </w:rPr>
        <w:t>s of ICT on the teaching of Biology in secondary school in Ilorin metropolis</w:t>
      </w:r>
      <w:r w:rsidRPr="00150D4E">
        <w:rPr>
          <w:rFonts w:ascii="Bookman Old Style" w:hAnsi="Bookman Old Style"/>
          <w:color w:val="000000" w:themeColor="text1"/>
          <w:sz w:val="28"/>
          <w:szCs w:val="24"/>
        </w:rPr>
        <w:t xml:space="preserve"> depicted in table 5 above revealed that respondents agreed on all of the items that ICT has impact on the teaching of Biology as the mean score for all the items (items, 1,2,3,4, and 5) were above the criterion mean score of 2.50 which implies that all the items raised relating to </w:t>
      </w:r>
      <w:r w:rsidR="00414713" w:rsidRPr="00150D4E">
        <w:rPr>
          <w:rFonts w:ascii="Bookman Old Style" w:hAnsi="Bookman Old Style"/>
          <w:color w:val="000000" w:themeColor="text1"/>
          <w:sz w:val="28"/>
          <w:szCs w:val="24"/>
        </w:rPr>
        <w:t>Influence</w:t>
      </w:r>
      <w:r w:rsidRPr="00150D4E">
        <w:rPr>
          <w:rFonts w:ascii="Bookman Old Style" w:hAnsi="Bookman Old Style"/>
          <w:color w:val="000000" w:themeColor="text1"/>
          <w:sz w:val="28"/>
          <w:szCs w:val="24"/>
        </w:rPr>
        <w:t xml:space="preserve"> of ICT on teaching of Biology. The average for the entire items is 2.81. Thus, it implies that to high extent ICT has significant impact on teaching of Biology.</w:t>
      </w:r>
    </w:p>
    <w:p w:rsidR="00F528C0" w:rsidRPr="00150D4E" w:rsidRDefault="00F528C0" w:rsidP="00150D4E">
      <w:pPr>
        <w:tabs>
          <w:tab w:val="left" w:pos="720"/>
        </w:tabs>
        <w:spacing w:after="0" w:line="360" w:lineRule="auto"/>
        <w:jc w:val="both"/>
        <w:rPr>
          <w:rFonts w:ascii="Bookman Old Style" w:hAnsi="Bookman Old Style"/>
          <w:sz w:val="28"/>
          <w:szCs w:val="24"/>
        </w:rPr>
      </w:pPr>
      <w:r w:rsidRPr="00150D4E">
        <w:rPr>
          <w:rFonts w:ascii="Bookman Old Style" w:hAnsi="Bookman Old Style"/>
          <w:color w:val="000000" w:themeColor="text1"/>
          <w:sz w:val="28"/>
          <w:szCs w:val="24"/>
        </w:rPr>
        <w:tab/>
        <w:t xml:space="preserve">Result of analysis depicted in table 6 on </w:t>
      </w:r>
      <w:r w:rsidRPr="00150D4E">
        <w:rPr>
          <w:rFonts w:ascii="Bookman Old Style" w:hAnsi="Bookman Old Style"/>
          <w:sz w:val="28"/>
          <w:szCs w:val="24"/>
        </w:rPr>
        <w:t>the challenges facing the use of ICT in teaching and learning of Biology in secondary school in Ilorin Biology</w:t>
      </w:r>
      <w:r w:rsidRPr="00150D4E">
        <w:rPr>
          <w:rFonts w:ascii="Bookman Old Style" w:hAnsi="Bookman Old Style"/>
          <w:color w:val="000000" w:themeColor="text1"/>
          <w:sz w:val="28"/>
          <w:szCs w:val="24"/>
        </w:rPr>
        <w:t xml:space="preserve"> revealed that respondents agree to all the 5 items. It shows clearly from the analysis that there are challenges faced in the use of ICT in teaching and learning. The average mean for the entire item is 2.75 which also agree with the criterion mean which means all the items raised are part of challenges faced in the </w:t>
      </w:r>
      <w:proofErr w:type="spellStart"/>
      <w:r w:rsidRPr="00150D4E">
        <w:rPr>
          <w:rFonts w:ascii="Bookman Old Style" w:hAnsi="Bookman Old Style"/>
          <w:color w:val="000000" w:themeColor="text1"/>
          <w:sz w:val="28"/>
          <w:szCs w:val="24"/>
        </w:rPr>
        <w:t>used</w:t>
      </w:r>
      <w:proofErr w:type="spellEnd"/>
      <w:r w:rsidRPr="00150D4E">
        <w:rPr>
          <w:rFonts w:ascii="Bookman Old Style" w:hAnsi="Bookman Old Style"/>
          <w:color w:val="000000" w:themeColor="text1"/>
          <w:sz w:val="28"/>
          <w:szCs w:val="24"/>
        </w:rPr>
        <w:t xml:space="preserve"> of ICT to in school.</w:t>
      </w: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spacing w:after="0" w:line="360" w:lineRule="auto"/>
        <w:jc w:val="both"/>
        <w:rPr>
          <w:rFonts w:ascii="Bookman Old Style" w:hAnsi="Bookman Old Style"/>
          <w:sz w:val="28"/>
          <w:szCs w:val="24"/>
        </w:rPr>
      </w:pPr>
    </w:p>
    <w:p w:rsidR="00F528C0" w:rsidRPr="00150D4E" w:rsidRDefault="00F528C0" w:rsidP="00150D4E">
      <w:pPr>
        <w:tabs>
          <w:tab w:val="left" w:pos="540"/>
        </w:tabs>
        <w:spacing w:after="0" w:line="360" w:lineRule="auto"/>
        <w:jc w:val="center"/>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lastRenderedPageBreak/>
        <w:t>CHAPTER FIVE</w:t>
      </w:r>
    </w:p>
    <w:p w:rsidR="00F528C0" w:rsidRPr="00150D4E" w:rsidRDefault="00F528C0" w:rsidP="00150D4E">
      <w:pPr>
        <w:tabs>
          <w:tab w:val="left" w:pos="540"/>
        </w:tabs>
        <w:spacing w:after="0" w:line="360" w:lineRule="auto"/>
        <w:jc w:val="center"/>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SUMMARY, CONCLUSION AND RECOMMENDATIONS</w:t>
      </w:r>
    </w:p>
    <w:p w:rsidR="00F528C0" w:rsidRPr="00150D4E" w:rsidRDefault="00F528C0" w:rsidP="00150D4E">
      <w:pPr>
        <w:tabs>
          <w:tab w:val="left" w:pos="540"/>
        </w:tabs>
        <w:spacing w:after="0" w:line="360" w:lineRule="auto"/>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Introduction </w:t>
      </w:r>
    </w:p>
    <w:p w:rsidR="00F528C0" w:rsidRPr="00150D4E" w:rsidRDefault="00150D4E" w:rsidP="00150D4E">
      <w:pPr>
        <w:tabs>
          <w:tab w:val="left" w:pos="540"/>
        </w:tabs>
        <w:spacing w:after="0" w:line="360" w:lineRule="auto"/>
        <w:jc w:val="both"/>
        <w:rPr>
          <w:rFonts w:ascii="Bookman Old Style" w:hAnsi="Bookman Old Style"/>
          <w:color w:val="000000" w:themeColor="text1"/>
          <w:sz w:val="28"/>
          <w:szCs w:val="24"/>
        </w:rPr>
      </w:pPr>
      <w:r>
        <w:rPr>
          <w:rFonts w:ascii="Bookman Old Style" w:hAnsi="Bookman Old Style"/>
          <w:color w:val="000000" w:themeColor="text1"/>
          <w:sz w:val="28"/>
          <w:szCs w:val="24"/>
        </w:rPr>
        <w:tab/>
      </w:r>
      <w:r w:rsidR="00F528C0" w:rsidRPr="00150D4E">
        <w:rPr>
          <w:rFonts w:ascii="Bookman Old Style" w:hAnsi="Bookman Old Style"/>
          <w:color w:val="000000" w:themeColor="text1"/>
          <w:sz w:val="28"/>
          <w:szCs w:val="24"/>
        </w:rPr>
        <w:t>This chapter highlights the summary of the work, conclusion drawn from the study, the implications of the study, recommendations, and suggestions for further studies.</w:t>
      </w:r>
    </w:p>
    <w:p w:rsidR="00F528C0" w:rsidRPr="00150D4E" w:rsidRDefault="00F528C0" w:rsidP="00150D4E">
      <w:pPr>
        <w:tabs>
          <w:tab w:val="left" w:pos="54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Summary </w:t>
      </w:r>
    </w:p>
    <w:p w:rsidR="00F528C0" w:rsidRPr="00150D4E" w:rsidRDefault="00F528C0" w:rsidP="00150D4E">
      <w:pPr>
        <w:tabs>
          <w:tab w:val="left" w:pos="54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This study examined the impact of ICT</w:t>
      </w:r>
      <w:r w:rsidR="00ED21EF" w:rsidRPr="00150D4E">
        <w:rPr>
          <w:rFonts w:ascii="Bookman Old Style" w:hAnsi="Bookman Old Style"/>
          <w:color w:val="000000" w:themeColor="text1"/>
          <w:sz w:val="28"/>
          <w:szCs w:val="24"/>
        </w:rPr>
        <w:t xml:space="preserve"> facilities</w:t>
      </w:r>
      <w:r w:rsidRPr="00150D4E">
        <w:rPr>
          <w:rFonts w:ascii="Bookman Old Style" w:hAnsi="Bookman Old Style"/>
          <w:color w:val="000000" w:themeColor="text1"/>
          <w:sz w:val="28"/>
          <w:szCs w:val="24"/>
        </w:rPr>
        <w:t xml:space="preserve"> on the teaching of Biology in senior secondary schools in Ilorin metropolis, </w:t>
      </w:r>
      <w:proofErr w:type="spellStart"/>
      <w:r w:rsidRPr="00150D4E">
        <w:rPr>
          <w:rFonts w:ascii="Bookman Old Style" w:hAnsi="Bookman Old Style"/>
          <w:color w:val="000000" w:themeColor="text1"/>
          <w:sz w:val="28"/>
          <w:szCs w:val="24"/>
        </w:rPr>
        <w:t>Kwara</w:t>
      </w:r>
      <w:proofErr w:type="spellEnd"/>
      <w:r w:rsidRPr="00150D4E">
        <w:rPr>
          <w:rFonts w:ascii="Bookman Old Style" w:hAnsi="Bookman Old Style"/>
          <w:color w:val="000000" w:themeColor="text1"/>
          <w:sz w:val="28"/>
          <w:szCs w:val="24"/>
        </w:rPr>
        <w:t xml:space="preserve"> State</w:t>
      </w:r>
    </w:p>
    <w:p w:rsidR="00F528C0" w:rsidRPr="00150D4E" w:rsidRDefault="00F528C0" w:rsidP="00150D4E">
      <w:pPr>
        <w:tabs>
          <w:tab w:val="left" w:pos="54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The study adopted the descriptive research design of the survey type. The population of the study comprised of all the Biology teachers of the selected secondary school. The sample for the study was 50 comprising the female and male, Biology teachers. The instrument used was a questionnaire. The data collected were analyzed using percentage scores, mean and standard deviation and t-test analysis. All the hypotheses formulated were tested at 0.05 level of significance. It was found that there is impact of ICT</w:t>
      </w:r>
      <w:r w:rsidR="00ED21EF" w:rsidRPr="00150D4E">
        <w:rPr>
          <w:rFonts w:ascii="Bookman Old Style" w:hAnsi="Bookman Old Style"/>
          <w:color w:val="000000" w:themeColor="text1"/>
          <w:sz w:val="28"/>
          <w:szCs w:val="24"/>
        </w:rPr>
        <w:t xml:space="preserve"> facilities</w:t>
      </w:r>
      <w:r w:rsidRPr="00150D4E">
        <w:rPr>
          <w:rFonts w:ascii="Bookman Old Style" w:hAnsi="Bookman Old Style"/>
          <w:color w:val="000000" w:themeColor="text1"/>
          <w:sz w:val="28"/>
          <w:szCs w:val="24"/>
        </w:rPr>
        <w:t xml:space="preserve"> on the teaching of Biology in senior secondary schools in Ilorin metropolis</w:t>
      </w:r>
    </w:p>
    <w:p w:rsidR="00F528C0" w:rsidRPr="00150D4E" w:rsidRDefault="00F528C0" w:rsidP="00150D4E">
      <w:pPr>
        <w:tabs>
          <w:tab w:val="left" w:pos="54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Conclusion</w:t>
      </w:r>
    </w:p>
    <w:p w:rsidR="00F528C0" w:rsidRDefault="00F528C0" w:rsidP="00150D4E">
      <w:pPr>
        <w:tabs>
          <w:tab w:val="left" w:pos="540"/>
        </w:tabs>
        <w:spacing w:after="0" w:line="360" w:lineRule="auto"/>
        <w:jc w:val="both"/>
        <w:rPr>
          <w:rFonts w:ascii="Bookman Old Style" w:hAnsi="Bookman Old Style"/>
          <w:color w:val="231F20"/>
          <w:sz w:val="28"/>
          <w:szCs w:val="24"/>
        </w:rPr>
      </w:pPr>
      <w:r w:rsidRPr="00150D4E">
        <w:rPr>
          <w:rFonts w:ascii="Bookman Old Style" w:hAnsi="Bookman Old Style"/>
          <w:color w:val="231F20"/>
          <w:sz w:val="28"/>
          <w:szCs w:val="24"/>
        </w:rPr>
        <w:tab/>
        <w:t>The rapid development in ICT</w:t>
      </w:r>
      <w:r w:rsidR="00ED21EF" w:rsidRPr="00150D4E">
        <w:rPr>
          <w:rFonts w:ascii="Bookman Old Style" w:hAnsi="Bookman Old Style"/>
          <w:color w:val="231F20"/>
          <w:sz w:val="28"/>
          <w:szCs w:val="24"/>
        </w:rPr>
        <w:t xml:space="preserve"> facilities</w:t>
      </w:r>
      <w:r w:rsidRPr="00150D4E">
        <w:rPr>
          <w:rFonts w:ascii="Bookman Old Style" w:hAnsi="Bookman Old Style"/>
          <w:color w:val="231F20"/>
          <w:sz w:val="28"/>
          <w:szCs w:val="24"/>
        </w:rPr>
        <w:t xml:space="preserve"> has brought revolution in the twenty-first century and has influenced the needs of advanced societies. ICT is becoming progressively significant in education as well as in our everyday lives. The findings revealed that ICT positively </w:t>
      </w:r>
      <w:r w:rsidR="00ED21EF" w:rsidRPr="00150D4E">
        <w:rPr>
          <w:rFonts w:ascii="Bookman Old Style" w:hAnsi="Bookman Old Style"/>
          <w:color w:val="231F20"/>
          <w:sz w:val="28"/>
          <w:szCs w:val="24"/>
        </w:rPr>
        <w:t>impact</w:t>
      </w:r>
      <w:r w:rsidRPr="00150D4E">
        <w:rPr>
          <w:rFonts w:ascii="Bookman Old Style" w:hAnsi="Bookman Old Style"/>
          <w:color w:val="231F20"/>
          <w:sz w:val="28"/>
          <w:szCs w:val="24"/>
        </w:rPr>
        <w:t xml:space="preserve"> teaching and learning of Biology. The media was found more compelling, </w:t>
      </w:r>
      <w:proofErr w:type="spellStart"/>
      <w:r w:rsidR="00414713" w:rsidRPr="00150D4E">
        <w:rPr>
          <w:rFonts w:ascii="Bookman Old Style" w:hAnsi="Bookman Old Style"/>
          <w:color w:val="231F20"/>
          <w:sz w:val="28"/>
          <w:szCs w:val="24"/>
        </w:rPr>
        <w:t>Influence</w:t>
      </w:r>
      <w:r w:rsidRPr="00150D4E">
        <w:rPr>
          <w:rFonts w:ascii="Bookman Old Style" w:hAnsi="Bookman Old Style"/>
          <w:color w:val="231F20"/>
          <w:sz w:val="28"/>
          <w:szCs w:val="24"/>
        </w:rPr>
        <w:t>ive</w:t>
      </w:r>
      <w:proofErr w:type="spellEnd"/>
      <w:r w:rsidRPr="00150D4E">
        <w:rPr>
          <w:rFonts w:ascii="Bookman Old Style" w:hAnsi="Bookman Old Style"/>
          <w:color w:val="231F20"/>
          <w:sz w:val="28"/>
          <w:szCs w:val="24"/>
        </w:rPr>
        <w:t xml:space="preserve">, rewarding and valuable in teaching of </w:t>
      </w:r>
      <w:r w:rsidRPr="00150D4E">
        <w:rPr>
          <w:rFonts w:ascii="Bookman Old Style" w:hAnsi="Bookman Old Style"/>
          <w:color w:val="231F20"/>
          <w:sz w:val="28"/>
          <w:szCs w:val="24"/>
        </w:rPr>
        <w:lastRenderedPageBreak/>
        <w:t>Biology at secondary level; therefore, it is suggested that teachers should employ ICT in teaching of Biology. ICT and other teachers should be taken on board in all schools on priority basis and should be given special training. It is strongly recommended that the infrastructure of the schools should be designed in such a way that ICT could be used successfully.</w:t>
      </w:r>
    </w:p>
    <w:p w:rsidR="0072799F" w:rsidRPr="0072799F" w:rsidRDefault="0072799F" w:rsidP="0072799F">
      <w:pPr>
        <w:tabs>
          <w:tab w:val="left" w:pos="540"/>
        </w:tabs>
        <w:spacing w:after="0" w:line="360" w:lineRule="auto"/>
        <w:jc w:val="both"/>
        <w:rPr>
          <w:rFonts w:ascii="Bookman Old Style" w:hAnsi="Bookman Old Style"/>
          <w:b/>
          <w:color w:val="231F20"/>
          <w:sz w:val="28"/>
          <w:szCs w:val="24"/>
        </w:rPr>
      </w:pPr>
      <w:r w:rsidRPr="0072799F">
        <w:rPr>
          <w:rFonts w:ascii="Bookman Old Style" w:hAnsi="Bookman Old Style"/>
          <w:b/>
          <w:color w:val="231F20"/>
          <w:sz w:val="28"/>
          <w:szCs w:val="24"/>
        </w:rPr>
        <w:t xml:space="preserve">Implication of the Study </w:t>
      </w:r>
    </w:p>
    <w:p w:rsidR="0072799F" w:rsidRPr="00150D4E" w:rsidRDefault="0072799F" w:rsidP="0072799F">
      <w:pPr>
        <w:tabs>
          <w:tab w:val="left" w:pos="540"/>
        </w:tabs>
        <w:spacing w:after="0" w:line="360" w:lineRule="auto"/>
        <w:ind w:firstLine="540"/>
        <w:jc w:val="both"/>
        <w:rPr>
          <w:rFonts w:ascii="Bookman Old Style" w:hAnsi="Bookman Old Style"/>
          <w:color w:val="231F20"/>
          <w:sz w:val="28"/>
          <w:szCs w:val="24"/>
        </w:rPr>
      </w:pPr>
      <w:r w:rsidRPr="0072799F">
        <w:rPr>
          <w:rFonts w:ascii="Bookman Old Style" w:hAnsi="Bookman Old Style"/>
          <w:color w:val="231F20"/>
          <w:sz w:val="28"/>
          <w:szCs w:val="24"/>
        </w:rPr>
        <w:t xml:space="preserve">The implications of the study is that attitude of the local government authority, Universal Basic Education Scheme government policies affect funding of primary school education and variable if their attitude is negative, there will be inadequate financing and appropriate release of funds to primary education sections, thereby hindering the successful implementation and good realization of primary education </w:t>
      </w:r>
      <w:proofErr w:type="spellStart"/>
      <w:r w:rsidRPr="0072799F">
        <w:rPr>
          <w:rFonts w:ascii="Bookman Old Style" w:hAnsi="Bookman Old Style"/>
          <w:color w:val="231F20"/>
          <w:sz w:val="28"/>
          <w:szCs w:val="24"/>
        </w:rPr>
        <w:t>programmes</w:t>
      </w:r>
      <w:proofErr w:type="spellEnd"/>
      <w:r w:rsidRPr="0072799F">
        <w:rPr>
          <w:rFonts w:ascii="Bookman Old Style" w:hAnsi="Bookman Old Style"/>
          <w:color w:val="231F20"/>
          <w:sz w:val="28"/>
          <w:szCs w:val="24"/>
        </w:rPr>
        <w:t>.</w:t>
      </w:r>
    </w:p>
    <w:p w:rsidR="00F528C0" w:rsidRPr="00150D4E" w:rsidRDefault="00F528C0" w:rsidP="00150D4E">
      <w:pPr>
        <w:tabs>
          <w:tab w:val="left" w:pos="54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Recommendation </w:t>
      </w:r>
    </w:p>
    <w:p w:rsidR="00F528C0" w:rsidRPr="00150D4E" w:rsidRDefault="00F528C0" w:rsidP="00150D4E">
      <w:pPr>
        <w:tabs>
          <w:tab w:val="left" w:pos="54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ab/>
        <w:t>Based on the conclusion drawn from this research the following recommendations were made,</w:t>
      </w:r>
    </w:p>
    <w:p w:rsidR="00F528C0" w:rsidRPr="00150D4E" w:rsidRDefault="00F528C0" w:rsidP="00150D4E">
      <w:pPr>
        <w:numPr>
          <w:ilvl w:val="0"/>
          <w:numId w:val="11"/>
        </w:numPr>
        <w:tabs>
          <w:tab w:val="left" w:pos="540"/>
        </w:tabs>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Ministry of Education should embark on fostering innovative networking and partnership arrangements with the computer companies. This could enable schools to acquire the educational equipment with cheaper costs.</w:t>
      </w:r>
    </w:p>
    <w:p w:rsidR="00F528C0" w:rsidRPr="00150D4E" w:rsidRDefault="00F528C0" w:rsidP="00150D4E">
      <w:pPr>
        <w:numPr>
          <w:ilvl w:val="0"/>
          <w:numId w:val="11"/>
        </w:numPr>
        <w:tabs>
          <w:tab w:val="left" w:pos="540"/>
        </w:tabs>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 xml:space="preserve">More ICT teachers should be employed in high schools and trained in ICT skills to make them </w:t>
      </w:r>
      <w:proofErr w:type="spellStart"/>
      <w:r w:rsidR="00414713" w:rsidRPr="00150D4E">
        <w:rPr>
          <w:rFonts w:ascii="Bookman Old Style" w:hAnsi="Bookman Old Style"/>
          <w:color w:val="000000"/>
          <w:sz w:val="28"/>
          <w:szCs w:val="24"/>
        </w:rPr>
        <w:t>Influence</w:t>
      </w:r>
      <w:r w:rsidRPr="00150D4E">
        <w:rPr>
          <w:rFonts w:ascii="Bookman Old Style" w:hAnsi="Bookman Old Style"/>
          <w:color w:val="000000"/>
          <w:sz w:val="28"/>
          <w:szCs w:val="24"/>
        </w:rPr>
        <w:t>ively</w:t>
      </w:r>
      <w:proofErr w:type="spellEnd"/>
      <w:r w:rsidRPr="00150D4E">
        <w:rPr>
          <w:rFonts w:ascii="Bookman Old Style" w:hAnsi="Bookman Old Style"/>
          <w:color w:val="000000"/>
          <w:sz w:val="28"/>
          <w:szCs w:val="24"/>
        </w:rPr>
        <w:t xml:space="preserve"> deliver ICT based curriculum. It is crucial that secondary schools has well-trained teachers, able to implement ICT in schools.</w:t>
      </w:r>
    </w:p>
    <w:p w:rsidR="00F528C0" w:rsidRPr="00150D4E" w:rsidRDefault="00F528C0" w:rsidP="00150D4E">
      <w:pPr>
        <w:numPr>
          <w:ilvl w:val="0"/>
          <w:numId w:val="11"/>
        </w:numPr>
        <w:tabs>
          <w:tab w:val="left" w:pos="540"/>
        </w:tabs>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 xml:space="preserve">Students and teachers should be given sufficient training on using ICT in classroom. ICT skills for teachers and students </w:t>
      </w:r>
      <w:r w:rsidRPr="00150D4E">
        <w:rPr>
          <w:rFonts w:ascii="Bookman Old Style" w:hAnsi="Bookman Old Style"/>
          <w:color w:val="000000"/>
          <w:sz w:val="28"/>
          <w:szCs w:val="24"/>
        </w:rPr>
        <w:lastRenderedPageBreak/>
        <w:t>should be provided which offers strategies for planning; training needs and staff development programs to equip them with essential skills important in classroom.</w:t>
      </w:r>
    </w:p>
    <w:p w:rsidR="00F528C0" w:rsidRPr="00150D4E" w:rsidRDefault="00F528C0" w:rsidP="00150D4E">
      <w:pPr>
        <w:numPr>
          <w:ilvl w:val="0"/>
          <w:numId w:val="11"/>
        </w:numPr>
        <w:tabs>
          <w:tab w:val="left" w:pos="540"/>
        </w:tabs>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Government should mobilize educational resources for equipping schools with ICT infrastructure. Schools should acquire up to date ICT infrastructure that teachers and students could learn.</w:t>
      </w:r>
    </w:p>
    <w:p w:rsidR="00F528C0" w:rsidRDefault="00F528C0" w:rsidP="00150D4E">
      <w:pPr>
        <w:numPr>
          <w:ilvl w:val="0"/>
          <w:numId w:val="11"/>
        </w:numPr>
        <w:tabs>
          <w:tab w:val="left" w:pos="540"/>
        </w:tabs>
        <w:spacing w:after="0" w:line="360" w:lineRule="auto"/>
        <w:jc w:val="both"/>
        <w:rPr>
          <w:rFonts w:ascii="Bookman Old Style" w:hAnsi="Bookman Old Style"/>
          <w:color w:val="000000"/>
          <w:sz w:val="28"/>
          <w:szCs w:val="24"/>
        </w:rPr>
      </w:pPr>
      <w:r w:rsidRPr="00150D4E">
        <w:rPr>
          <w:rFonts w:ascii="Bookman Old Style" w:hAnsi="Bookman Old Style"/>
          <w:color w:val="000000"/>
          <w:sz w:val="28"/>
          <w:szCs w:val="24"/>
        </w:rPr>
        <w:t>Secondary school leaders need to be updated themselves with educational technologies, because they should be able to encourage teachers who may have unwilling attitude towards the technology.</w:t>
      </w:r>
    </w:p>
    <w:p w:rsidR="00AD451B" w:rsidRPr="00AD451B" w:rsidRDefault="00AD451B" w:rsidP="00AD451B">
      <w:pPr>
        <w:tabs>
          <w:tab w:val="left" w:pos="540"/>
        </w:tabs>
        <w:spacing w:after="0" w:line="360" w:lineRule="auto"/>
        <w:jc w:val="both"/>
        <w:rPr>
          <w:rFonts w:ascii="Bookman Old Style" w:hAnsi="Bookman Old Style"/>
          <w:b/>
          <w:color w:val="000000"/>
          <w:sz w:val="28"/>
          <w:szCs w:val="24"/>
        </w:rPr>
      </w:pPr>
      <w:r w:rsidRPr="00AD451B">
        <w:rPr>
          <w:rFonts w:ascii="Bookman Old Style" w:hAnsi="Bookman Old Style"/>
          <w:b/>
          <w:color w:val="000000"/>
          <w:sz w:val="28"/>
          <w:szCs w:val="24"/>
        </w:rPr>
        <w:t xml:space="preserve">Limitation of the Study </w:t>
      </w:r>
    </w:p>
    <w:p w:rsidR="00AD451B" w:rsidRPr="00150D4E" w:rsidRDefault="00AD451B" w:rsidP="00AD451B">
      <w:pPr>
        <w:tabs>
          <w:tab w:val="left" w:pos="540"/>
        </w:tabs>
        <w:spacing w:after="0" w:line="360" w:lineRule="auto"/>
        <w:ind w:firstLine="540"/>
        <w:jc w:val="both"/>
        <w:rPr>
          <w:rFonts w:ascii="Bookman Old Style" w:hAnsi="Bookman Old Style"/>
          <w:color w:val="000000"/>
          <w:sz w:val="28"/>
          <w:szCs w:val="24"/>
        </w:rPr>
      </w:pPr>
      <w:r w:rsidRPr="00AD451B">
        <w:rPr>
          <w:rFonts w:ascii="Bookman Old Style" w:hAnsi="Bookman Old Style"/>
          <w:color w:val="000000"/>
          <w:sz w:val="28"/>
          <w:szCs w:val="24"/>
        </w:rPr>
        <w:t>Ten primary schools were selected from three villages that make up Ilorin Metropolis. Twenty respondents were chosen from each of the ten schools selected for the study making a total number of two hundred respondents.</w:t>
      </w:r>
    </w:p>
    <w:p w:rsidR="00F528C0" w:rsidRPr="00150D4E" w:rsidRDefault="00F528C0" w:rsidP="00150D4E">
      <w:pPr>
        <w:tabs>
          <w:tab w:val="left" w:pos="540"/>
        </w:tabs>
        <w:spacing w:after="0" w:line="360" w:lineRule="auto"/>
        <w:jc w:val="both"/>
        <w:rPr>
          <w:rFonts w:ascii="Bookman Old Style" w:hAnsi="Bookman Old Style"/>
          <w:b/>
          <w:bCs/>
          <w:color w:val="000000" w:themeColor="text1"/>
          <w:sz w:val="28"/>
          <w:szCs w:val="24"/>
        </w:rPr>
      </w:pPr>
      <w:r w:rsidRPr="00150D4E">
        <w:rPr>
          <w:rFonts w:ascii="Bookman Old Style" w:hAnsi="Bookman Old Style"/>
          <w:b/>
          <w:bCs/>
          <w:color w:val="000000" w:themeColor="text1"/>
          <w:sz w:val="28"/>
          <w:szCs w:val="24"/>
        </w:rPr>
        <w:t xml:space="preserve">Suggestions for further studies </w:t>
      </w:r>
    </w:p>
    <w:p w:rsidR="00F528C0" w:rsidRPr="00150D4E" w:rsidRDefault="00F528C0" w:rsidP="00150D4E">
      <w:pPr>
        <w:tabs>
          <w:tab w:val="left" w:pos="54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It is suggested that similar studies should be carried out in other local Government Area within the state as well as in all other states in Nigeria.</w:t>
      </w:r>
    </w:p>
    <w:p w:rsidR="00F528C0" w:rsidRPr="00150D4E" w:rsidRDefault="00F528C0" w:rsidP="00150D4E">
      <w:pPr>
        <w:tabs>
          <w:tab w:val="left" w:pos="540"/>
        </w:tabs>
        <w:spacing w:after="0" w:line="360" w:lineRule="auto"/>
        <w:jc w:val="both"/>
        <w:rPr>
          <w:rFonts w:ascii="Bookman Old Style" w:hAnsi="Bookman Old Style"/>
          <w:color w:val="000000" w:themeColor="text1"/>
          <w:sz w:val="28"/>
          <w:szCs w:val="24"/>
        </w:rPr>
      </w:pPr>
      <w:r w:rsidRPr="00150D4E">
        <w:rPr>
          <w:rFonts w:ascii="Bookman Old Style" w:hAnsi="Bookman Old Style"/>
          <w:color w:val="000000" w:themeColor="text1"/>
          <w:sz w:val="28"/>
          <w:szCs w:val="24"/>
        </w:rPr>
        <w:t xml:space="preserve">Studies could be carried out on factors responsible for student’s poor academic performance in the subject in secondary schools.  </w:t>
      </w:r>
      <w:r w:rsidRPr="00150D4E">
        <w:rPr>
          <w:rFonts w:ascii="Bookman Old Style" w:hAnsi="Bookman Old Style"/>
          <w:b/>
          <w:bCs/>
          <w:color w:val="000000" w:themeColor="text1"/>
          <w:sz w:val="28"/>
          <w:szCs w:val="24"/>
        </w:rPr>
        <w:t xml:space="preserve"> </w:t>
      </w:r>
      <w:r w:rsidRPr="00150D4E">
        <w:rPr>
          <w:rFonts w:ascii="Bookman Old Style" w:hAnsi="Bookman Old Style"/>
          <w:color w:val="000000" w:themeColor="text1"/>
          <w:sz w:val="28"/>
          <w:szCs w:val="24"/>
        </w:rPr>
        <w:t xml:space="preserve"> </w:t>
      </w:r>
    </w:p>
    <w:p w:rsidR="00F528C0" w:rsidRPr="00150D4E" w:rsidRDefault="00F528C0" w:rsidP="00150D4E">
      <w:pPr>
        <w:spacing w:after="0" w:line="360" w:lineRule="auto"/>
        <w:ind w:left="540" w:hanging="540"/>
        <w:rPr>
          <w:rFonts w:ascii="Bookman Old Style" w:hAnsi="Bookman Old Style"/>
          <w:b/>
          <w:sz w:val="28"/>
          <w:szCs w:val="24"/>
        </w:rPr>
      </w:pPr>
    </w:p>
    <w:p w:rsidR="00F528C0" w:rsidRPr="00150D4E" w:rsidRDefault="00F528C0" w:rsidP="004A5317">
      <w:pPr>
        <w:spacing w:after="0" w:line="360" w:lineRule="auto"/>
        <w:rPr>
          <w:rFonts w:ascii="Bookman Old Style" w:hAnsi="Bookman Old Style"/>
          <w:b/>
          <w:sz w:val="28"/>
          <w:szCs w:val="24"/>
        </w:rPr>
      </w:pPr>
    </w:p>
    <w:p w:rsidR="00F528C0" w:rsidRPr="00150D4E" w:rsidRDefault="00F528C0" w:rsidP="00150D4E">
      <w:pPr>
        <w:spacing w:after="0" w:line="360" w:lineRule="auto"/>
        <w:ind w:left="540" w:hanging="540"/>
        <w:jc w:val="center"/>
        <w:rPr>
          <w:rFonts w:ascii="Bookman Old Style" w:hAnsi="Bookman Old Style"/>
          <w:b/>
          <w:sz w:val="28"/>
          <w:szCs w:val="24"/>
        </w:rPr>
      </w:pPr>
    </w:p>
    <w:p w:rsidR="00F528C0" w:rsidRPr="00150D4E" w:rsidRDefault="00F528C0" w:rsidP="00150D4E">
      <w:pPr>
        <w:spacing w:after="0" w:line="360" w:lineRule="auto"/>
        <w:ind w:left="540" w:hanging="540"/>
        <w:jc w:val="center"/>
        <w:rPr>
          <w:rFonts w:ascii="Bookman Old Style" w:hAnsi="Bookman Old Style"/>
          <w:b/>
          <w:sz w:val="28"/>
          <w:szCs w:val="24"/>
        </w:rPr>
      </w:pPr>
    </w:p>
    <w:p w:rsidR="00F528C0" w:rsidRPr="00150D4E" w:rsidRDefault="00F528C0" w:rsidP="00150D4E">
      <w:pPr>
        <w:spacing w:after="0" w:line="360" w:lineRule="auto"/>
        <w:ind w:left="540" w:hanging="540"/>
        <w:jc w:val="center"/>
        <w:rPr>
          <w:rFonts w:ascii="Bookman Old Style" w:hAnsi="Bookman Old Style"/>
          <w:b/>
          <w:sz w:val="28"/>
          <w:szCs w:val="24"/>
        </w:rPr>
      </w:pPr>
    </w:p>
    <w:p w:rsidR="00F528C0" w:rsidRPr="00150D4E" w:rsidRDefault="00F528C0" w:rsidP="00150D4E">
      <w:pPr>
        <w:spacing w:after="0" w:line="360" w:lineRule="auto"/>
        <w:ind w:left="540" w:hanging="540"/>
        <w:jc w:val="center"/>
        <w:rPr>
          <w:rFonts w:ascii="Bookman Old Style" w:hAnsi="Bookman Old Style"/>
          <w:b/>
          <w:sz w:val="28"/>
          <w:szCs w:val="24"/>
        </w:rPr>
      </w:pPr>
    </w:p>
    <w:p w:rsidR="0047104C" w:rsidRDefault="009F3D94" w:rsidP="00150D4E">
      <w:pPr>
        <w:spacing w:after="0" w:line="360" w:lineRule="auto"/>
        <w:ind w:left="540" w:hanging="540"/>
        <w:jc w:val="center"/>
        <w:rPr>
          <w:rFonts w:ascii="Bookman Old Style" w:hAnsi="Bookman Old Style"/>
          <w:b/>
          <w:sz w:val="28"/>
          <w:szCs w:val="24"/>
        </w:rPr>
      </w:pPr>
      <w:r>
        <w:rPr>
          <w:rFonts w:ascii="Bookman Old Style" w:hAnsi="Bookman Old Style"/>
          <w:b/>
          <w:sz w:val="28"/>
          <w:szCs w:val="24"/>
        </w:rPr>
        <w:lastRenderedPageBreak/>
        <w:t>REFERENCE</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Abdulla, </w:t>
      </w:r>
      <w:proofErr w:type="spellStart"/>
      <w:r w:rsidRPr="00C12E79">
        <w:rPr>
          <w:rFonts w:ascii="Bookman Old Style" w:hAnsi="Bookman Old Style"/>
          <w:sz w:val="28"/>
          <w:szCs w:val="28"/>
        </w:rPr>
        <w:t>Hawaj</w:t>
      </w:r>
      <w:proofErr w:type="spellEnd"/>
      <w:r w:rsidRPr="00C12E79">
        <w:rPr>
          <w:rFonts w:ascii="Bookman Old Style" w:hAnsi="Bookman Old Style"/>
          <w:sz w:val="28"/>
          <w:szCs w:val="28"/>
        </w:rPr>
        <w:t xml:space="preserve">, A., </w:t>
      </w:r>
      <w:proofErr w:type="spellStart"/>
      <w:r w:rsidRPr="00C12E79">
        <w:rPr>
          <w:rFonts w:ascii="Bookman Old Style" w:hAnsi="Bookman Old Style"/>
          <w:sz w:val="28"/>
          <w:szCs w:val="28"/>
        </w:rPr>
        <w:t>Elali</w:t>
      </w:r>
      <w:proofErr w:type="spellEnd"/>
      <w:r w:rsidRPr="00C12E79">
        <w:rPr>
          <w:rFonts w:ascii="Bookman Old Style" w:hAnsi="Bookman Old Style"/>
          <w:sz w:val="28"/>
          <w:szCs w:val="28"/>
        </w:rPr>
        <w:t xml:space="preserve">, W., &amp; </w:t>
      </w:r>
      <w:proofErr w:type="spellStart"/>
      <w:r w:rsidRPr="00C12E79">
        <w:rPr>
          <w:rFonts w:ascii="Bookman Old Style" w:hAnsi="Bookman Old Style"/>
          <w:sz w:val="28"/>
          <w:szCs w:val="28"/>
        </w:rPr>
        <w:t>Twizell</w:t>
      </w:r>
      <w:proofErr w:type="spellEnd"/>
      <w:r w:rsidRPr="00C12E79">
        <w:rPr>
          <w:rFonts w:ascii="Bookman Old Style" w:hAnsi="Bookman Old Style"/>
          <w:sz w:val="28"/>
          <w:szCs w:val="28"/>
        </w:rPr>
        <w:t xml:space="preserve">, E. H. (2008). </w:t>
      </w:r>
      <w:proofErr w:type="spellStart"/>
      <w:r w:rsidRPr="00C12E79">
        <w:rPr>
          <w:rFonts w:ascii="Bookman Old Style" w:hAnsi="Bookman Old Style"/>
          <w:sz w:val="28"/>
          <w:szCs w:val="28"/>
        </w:rPr>
        <w:t>HigherEducation</w:t>
      </w:r>
      <w:proofErr w:type="spellEnd"/>
      <w:r w:rsidRPr="00C12E79">
        <w:rPr>
          <w:rFonts w:ascii="Bookman Old Style" w:hAnsi="Bookman Old Style"/>
          <w:sz w:val="28"/>
          <w:szCs w:val="28"/>
        </w:rPr>
        <w:t xml:space="preserve"> in the 21st Century: Issues and Challenges. Lond</w:t>
      </w:r>
      <w:r>
        <w:rPr>
          <w:rFonts w:ascii="Bookman Old Style" w:hAnsi="Bookman Old Style"/>
          <w:sz w:val="28"/>
          <w:szCs w:val="28"/>
        </w:rPr>
        <w:t>on, UK: Taylor &amp; Francis Group.</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Allegra, M. (2013). ICT and Effective Learning. In Progress in Industrial Mathematics at ECMI (pp. 113-117). Berl</w:t>
      </w:r>
      <w:r>
        <w:rPr>
          <w:rFonts w:ascii="Bookman Old Style" w:hAnsi="Bookman Old Style"/>
          <w:sz w:val="28"/>
          <w:szCs w:val="28"/>
        </w:rPr>
        <w:t>in: Springer Berlin Heidelberg.</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Allegra, M. (2017). ICT and Effective Learning. Society, 165-171</w:t>
      </w:r>
    </w:p>
    <w:p w:rsidR="00C12E79"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Amankwah</w:t>
      </w:r>
      <w:proofErr w:type="spellEnd"/>
      <w:r w:rsidRPr="00C12E79">
        <w:rPr>
          <w:rFonts w:ascii="Bookman Old Style" w:hAnsi="Bookman Old Style"/>
          <w:sz w:val="28"/>
          <w:szCs w:val="28"/>
        </w:rPr>
        <w:t xml:space="preserve">, E. B. (2015). An assessment of quality in education of private senior high schools in the East </w:t>
      </w:r>
      <w:proofErr w:type="spellStart"/>
      <w:r w:rsidRPr="00C12E79">
        <w:rPr>
          <w:rFonts w:ascii="Bookman Old Style" w:hAnsi="Bookman Old Style"/>
          <w:sz w:val="28"/>
          <w:szCs w:val="28"/>
        </w:rPr>
        <w:t>Akim</w:t>
      </w:r>
      <w:proofErr w:type="spellEnd"/>
      <w:r w:rsidRPr="00C12E79">
        <w:rPr>
          <w:rFonts w:ascii="Bookman Old Style" w:hAnsi="Bookman Old Style"/>
          <w:sz w:val="28"/>
          <w:szCs w:val="28"/>
        </w:rPr>
        <w:t xml:space="preserve"> Municipality of Ghana (Doctoral dissertat</w:t>
      </w:r>
      <w:r>
        <w:rPr>
          <w:rFonts w:ascii="Bookman Old Style" w:hAnsi="Bookman Old Style"/>
          <w:sz w:val="28"/>
          <w:szCs w:val="28"/>
        </w:rPr>
        <w:t>ion, University of Cape Coast).</w:t>
      </w:r>
    </w:p>
    <w:p w:rsidR="00C12E79"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Aririguzoh</w:t>
      </w:r>
      <w:proofErr w:type="spellEnd"/>
      <w:r w:rsidRPr="00C12E79">
        <w:rPr>
          <w:rFonts w:ascii="Bookman Old Style" w:hAnsi="Bookman Old Style"/>
          <w:sz w:val="28"/>
          <w:szCs w:val="28"/>
        </w:rPr>
        <w:t xml:space="preserve">, S., </w:t>
      </w:r>
      <w:proofErr w:type="spellStart"/>
      <w:r w:rsidRPr="00C12E79">
        <w:rPr>
          <w:rFonts w:ascii="Bookman Old Style" w:hAnsi="Bookman Old Style"/>
          <w:sz w:val="28"/>
          <w:szCs w:val="28"/>
        </w:rPr>
        <w:t>Amodu</w:t>
      </w:r>
      <w:proofErr w:type="spellEnd"/>
      <w:r w:rsidRPr="00C12E79">
        <w:rPr>
          <w:rFonts w:ascii="Bookman Old Style" w:hAnsi="Bookman Old Style"/>
          <w:sz w:val="28"/>
          <w:szCs w:val="28"/>
        </w:rPr>
        <w:t xml:space="preserve">, L., </w:t>
      </w:r>
      <w:proofErr w:type="spellStart"/>
      <w:r w:rsidRPr="00C12E79">
        <w:rPr>
          <w:rFonts w:ascii="Bookman Old Style" w:hAnsi="Bookman Old Style"/>
          <w:sz w:val="28"/>
          <w:szCs w:val="28"/>
        </w:rPr>
        <w:t>Sobowale</w:t>
      </w:r>
      <w:proofErr w:type="spellEnd"/>
      <w:r w:rsidRPr="00C12E79">
        <w:rPr>
          <w:rFonts w:ascii="Bookman Old Style" w:hAnsi="Bookman Old Style"/>
          <w:sz w:val="28"/>
          <w:szCs w:val="28"/>
        </w:rPr>
        <w:t xml:space="preserve">, I., </w:t>
      </w:r>
      <w:proofErr w:type="spellStart"/>
      <w:r w:rsidRPr="00C12E79">
        <w:rPr>
          <w:rFonts w:ascii="Bookman Old Style" w:hAnsi="Bookman Old Style"/>
          <w:sz w:val="28"/>
          <w:szCs w:val="28"/>
        </w:rPr>
        <w:t>Ekanem</w:t>
      </w:r>
      <w:proofErr w:type="spellEnd"/>
      <w:r w:rsidRPr="00C12E79">
        <w:rPr>
          <w:rFonts w:ascii="Bookman Old Style" w:hAnsi="Bookman Old Style"/>
          <w:sz w:val="28"/>
          <w:szCs w:val="28"/>
        </w:rPr>
        <w:t xml:space="preserve">, T., &amp; </w:t>
      </w:r>
      <w:proofErr w:type="spellStart"/>
      <w:r w:rsidRPr="00C12E79">
        <w:rPr>
          <w:rFonts w:ascii="Bookman Old Style" w:hAnsi="Bookman Old Style"/>
          <w:sz w:val="28"/>
          <w:szCs w:val="28"/>
        </w:rPr>
        <w:t>Omidiora</w:t>
      </w:r>
      <w:proofErr w:type="spellEnd"/>
      <w:r w:rsidRPr="00C12E79">
        <w:rPr>
          <w:rFonts w:ascii="Bookman Old Style" w:hAnsi="Bookman Old Style"/>
          <w:sz w:val="28"/>
          <w:szCs w:val="28"/>
        </w:rPr>
        <w:t>, O. (2021). Achieving Sustainable e-health with Information and Communication Technologies in Nigerian Rural Commu</w:t>
      </w:r>
      <w:r>
        <w:rPr>
          <w:rFonts w:ascii="Bookman Old Style" w:hAnsi="Bookman Old Style"/>
          <w:sz w:val="28"/>
          <w:szCs w:val="28"/>
        </w:rPr>
        <w:t>nities. Cogent Social Sciences.</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Colleen, W., Pryor, J., &amp; </w:t>
      </w:r>
      <w:proofErr w:type="spellStart"/>
      <w:r w:rsidRPr="00C12E79">
        <w:rPr>
          <w:rFonts w:ascii="Bookman Old Style" w:hAnsi="Bookman Old Style"/>
          <w:sz w:val="28"/>
          <w:szCs w:val="28"/>
        </w:rPr>
        <w:t>Jeeawody</w:t>
      </w:r>
      <w:proofErr w:type="spellEnd"/>
      <w:r w:rsidRPr="00C12E79">
        <w:rPr>
          <w:rFonts w:ascii="Bookman Old Style" w:hAnsi="Bookman Old Style"/>
          <w:sz w:val="28"/>
          <w:szCs w:val="28"/>
        </w:rPr>
        <w:t xml:space="preserve">, B. (2009). The concerns of older women during inpatient rehabilitation after fractured neck of femur. International Journal of Therapy and </w:t>
      </w:r>
      <w:r>
        <w:rPr>
          <w:rFonts w:ascii="Bookman Old Style" w:hAnsi="Bookman Old Style"/>
          <w:sz w:val="28"/>
          <w:szCs w:val="28"/>
        </w:rPr>
        <w:t>rehabilitation, 16(5), 261-270.</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Daniel, Z., </w:t>
      </w:r>
      <w:proofErr w:type="spellStart"/>
      <w:r w:rsidRPr="00C12E79">
        <w:rPr>
          <w:rFonts w:ascii="Bookman Old Style" w:hAnsi="Bookman Old Style"/>
          <w:sz w:val="28"/>
          <w:szCs w:val="28"/>
        </w:rPr>
        <w:t>Grunspan</w:t>
      </w:r>
      <w:proofErr w:type="spellEnd"/>
      <w:r w:rsidRPr="00C12E79">
        <w:rPr>
          <w:rFonts w:ascii="Bookman Old Style" w:hAnsi="Bookman Old Style"/>
          <w:sz w:val="28"/>
          <w:szCs w:val="28"/>
        </w:rPr>
        <w:t xml:space="preserve">, Sarah, L., Eddy, Sara, E., Brownell, . . . </w:t>
      </w:r>
      <w:proofErr w:type="spellStart"/>
      <w:r w:rsidRPr="00C12E79">
        <w:rPr>
          <w:rFonts w:ascii="Bookman Old Style" w:hAnsi="Bookman Old Style"/>
          <w:sz w:val="28"/>
          <w:szCs w:val="28"/>
        </w:rPr>
        <w:t>Goodreau</w:t>
      </w:r>
      <w:proofErr w:type="spellEnd"/>
      <w:r w:rsidRPr="00C12E79">
        <w:rPr>
          <w:rFonts w:ascii="Bookman Old Style" w:hAnsi="Bookman Old Style"/>
          <w:sz w:val="28"/>
          <w:szCs w:val="28"/>
        </w:rPr>
        <w:t>. (2016). Males Under-Estimate Academic Performance of Their Female Peers in Undergraduate Biology Classrooms. PLOS One, 11(2).</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Flowers, L. A., &amp; Zhang, Y. (2003). Racial differences in information technology use in college. College S</w:t>
      </w:r>
      <w:r>
        <w:rPr>
          <w:rFonts w:ascii="Bookman Old Style" w:hAnsi="Bookman Old Style"/>
          <w:sz w:val="28"/>
          <w:szCs w:val="28"/>
        </w:rPr>
        <w:t>tudent Journal, 37(2), 235-242.</w:t>
      </w:r>
    </w:p>
    <w:p w:rsidR="00C12E79"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Fu, J. S. (2013). ICT in Education: A Critical Literature Review and Its Implications. International Journal of Education and Development using Information and Communica</w:t>
      </w:r>
      <w:r>
        <w:rPr>
          <w:rFonts w:ascii="Bookman Old Style" w:hAnsi="Bookman Old Style"/>
          <w:sz w:val="28"/>
          <w:szCs w:val="28"/>
        </w:rPr>
        <w:t>tion Technology, 9(1), 112-125.</w:t>
      </w:r>
    </w:p>
    <w:p w:rsidR="00C12E79"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lastRenderedPageBreak/>
        <w:t>Karim</w:t>
      </w:r>
      <w:proofErr w:type="spellEnd"/>
      <w:r w:rsidRPr="00C12E79">
        <w:rPr>
          <w:rFonts w:ascii="Bookman Old Style" w:hAnsi="Bookman Old Style"/>
          <w:sz w:val="28"/>
          <w:szCs w:val="28"/>
        </w:rPr>
        <w:t xml:space="preserve">, N. S. &amp; </w:t>
      </w:r>
      <w:proofErr w:type="spellStart"/>
      <w:r w:rsidRPr="00C12E79">
        <w:rPr>
          <w:rFonts w:ascii="Bookman Old Style" w:hAnsi="Bookman Old Style"/>
          <w:sz w:val="28"/>
          <w:szCs w:val="28"/>
        </w:rPr>
        <w:t>Hasan</w:t>
      </w:r>
      <w:proofErr w:type="spellEnd"/>
      <w:r w:rsidRPr="00C12E79">
        <w:rPr>
          <w:rFonts w:ascii="Bookman Old Style" w:hAnsi="Bookman Old Style"/>
          <w:sz w:val="28"/>
          <w:szCs w:val="28"/>
        </w:rPr>
        <w:t>, A. (2007). Reading habits and attitude in the digital age: Analysis of gender and academic program differences in Malays</w:t>
      </w:r>
      <w:r>
        <w:rPr>
          <w:rFonts w:ascii="Bookman Old Style" w:hAnsi="Bookman Old Style"/>
          <w:sz w:val="28"/>
          <w:szCs w:val="28"/>
        </w:rPr>
        <w:t>ia, Electronic Library, 285-298</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Kathuri</w:t>
      </w:r>
      <w:proofErr w:type="spellEnd"/>
      <w:r w:rsidRPr="00C12E79">
        <w:rPr>
          <w:rFonts w:ascii="Bookman Old Style" w:hAnsi="Bookman Old Style"/>
          <w:sz w:val="28"/>
          <w:szCs w:val="28"/>
        </w:rPr>
        <w:t>, N. J. (1986). Some Factors which Influence the Performance of Pupils in KCPE. Nairobi, Kenya: Institute of Develop</w:t>
      </w:r>
      <w:r w:rsidR="00DF5815">
        <w:rPr>
          <w:rFonts w:ascii="Bookman Old Style" w:hAnsi="Bookman Old Style"/>
          <w:sz w:val="28"/>
          <w:szCs w:val="28"/>
        </w:rPr>
        <w:t>ment and University of Nairobi.</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Kent, N., &amp; Facer, K. (2004). Different Worlds? A Comparison of Young People’s Home and School ICT Use. Journal of Comp</w:t>
      </w:r>
      <w:r w:rsidR="00DF5815">
        <w:rPr>
          <w:rFonts w:ascii="Bookman Old Style" w:hAnsi="Bookman Old Style"/>
          <w:sz w:val="28"/>
          <w:szCs w:val="28"/>
        </w:rPr>
        <w:t>uter Assisted Learning, 440-455</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Leuven, E., </w:t>
      </w:r>
      <w:proofErr w:type="spellStart"/>
      <w:r w:rsidRPr="00C12E79">
        <w:rPr>
          <w:rFonts w:ascii="Bookman Old Style" w:hAnsi="Bookman Old Style"/>
          <w:sz w:val="28"/>
          <w:szCs w:val="28"/>
        </w:rPr>
        <w:t>Oosterbeek</w:t>
      </w:r>
      <w:proofErr w:type="spellEnd"/>
      <w:r w:rsidRPr="00C12E79">
        <w:rPr>
          <w:rFonts w:ascii="Bookman Old Style" w:hAnsi="Bookman Old Style"/>
          <w:sz w:val="28"/>
          <w:szCs w:val="28"/>
        </w:rPr>
        <w:t xml:space="preserve">, H., &amp; Van </w:t>
      </w:r>
      <w:proofErr w:type="spellStart"/>
      <w:r w:rsidRPr="00C12E79">
        <w:rPr>
          <w:rFonts w:ascii="Bookman Old Style" w:hAnsi="Bookman Old Style"/>
          <w:sz w:val="28"/>
          <w:szCs w:val="28"/>
        </w:rPr>
        <w:t>Ophem</w:t>
      </w:r>
      <w:proofErr w:type="spellEnd"/>
      <w:r w:rsidRPr="00C12E79">
        <w:rPr>
          <w:rFonts w:ascii="Bookman Old Style" w:hAnsi="Bookman Old Style"/>
          <w:sz w:val="28"/>
          <w:szCs w:val="28"/>
        </w:rPr>
        <w:t>, H. (2004). Explaining international differences in male skill wage differentials by differences in demand and supply of skill. The Econo</w:t>
      </w:r>
      <w:r w:rsidR="00DF5815">
        <w:rPr>
          <w:rFonts w:ascii="Bookman Old Style" w:hAnsi="Bookman Old Style"/>
          <w:sz w:val="28"/>
          <w:szCs w:val="28"/>
        </w:rPr>
        <w:t>mic Journal, 114(495), 466-486.</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Lowther</w:t>
      </w:r>
      <w:proofErr w:type="spellEnd"/>
      <w:r w:rsidRPr="00C12E79">
        <w:rPr>
          <w:rFonts w:ascii="Bookman Old Style" w:hAnsi="Bookman Old Style"/>
          <w:sz w:val="28"/>
          <w:szCs w:val="28"/>
        </w:rPr>
        <w:t xml:space="preserve">, D. L., </w:t>
      </w:r>
      <w:proofErr w:type="spellStart"/>
      <w:r w:rsidRPr="00C12E79">
        <w:rPr>
          <w:rFonts w:ascii="Bookman Old Style" w:hAnsi="Bookman Old Style"/>
          <w:sz w:val="28"/>
          <w:szCs w:val="28"/>
        </w:rPr>
        <w:t>Inan</w:t>
      </w:r>
      <w:proofErr w:type="spellEnd"/>
      <w:r w:rsidRPr="00C12E79">
        <w:rPr>
          <w:rFonts w:ascii="Bookman Old Style" w:hAnsi="Bookman Old Style"/>
          <w:sz w:val="28"/>
          <w:szCs w:val="28"/>
        </w:rPr>
        <w:t xml:space="preserve">, F. A., </w:t>
      </w:r>
      <w:proofErr w:type="spellStart"/>
      <w:r w:rsidRPr="00C12E79">
        <w:rPr>
          <w:rFonts w:ascii="Bookman Old Style" w:hAnsi="Bookman Old Style"/>
          <w:sz w:val="28"/>
          <w:szCs w:val="28"/>
        </w:rPr>
        <w:t>Strahl</w:t>
      </w:r>
      <w:proofErr w:type="spellEnd"/>
      <w:r w:rsidRPr="00C12E79">
        <w:rPr>
          <w:rFonts w:ascii="Bookman Old Style" w:hAnsi="Bookman Old Style"/>
          <w:sz w:val="28"/>
          <w:szCs w:val="28"/>
        </w:rPr>
        <w:t>, J. D., &amp; Ross, S. M. (2008). Does Technology Integration Work When Key Barriers are Removed? Educationa</w:t>
      </w:r>
      <w:r w:rsidR="00DF5815">
        <w:rPr>
          <w:rFonts w:ascii="Bookman Old Style" w:hAnsi="Bookman Old Style"/>
          <w:sz w:val="28"/>
          <w:szCs w:val="28"/>
        </w:rPr>
        <w:t>l Media International, 195-213.</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Manhibi</w:t>
      </w:r>
      <w:proofErr w:type="spellEnd"/>
      <w:r w:rsidRPr="00C12E79">
        <w:rPr>
          <w:rFonts w:ascii="Bookman Old Style" w:hAnsi="Bookman Old Style"/>
          <w:sz w:val="28"/>
          <w:szCs w:val="28"/>
        </w:rPr>
        <w:t xml:space="preserve">, R. (2019). Information and communication technologies integration into early childhood development education in </w:t>
      </w:r>
      <w:proofErr w:type="spellStart"/>
      <w:r w:rsidRPr="00C12E79">
        <w:rPr>
          <w:rFonts w:ascii="Bookman Old Style" w:hAnsi="Bookman Old Style"/>
          <w:sz w:val="28"/>
          <w:szCs w:val="28"/>
        </w:rPr>
        <w:t>Masvingo</w:t>
      </w:r>
      <w:proofErr w:type="spellEnd"/>
      <w:r w:rsidRPr="00C12E79">
        <w:rPr>
          <w:rFonts w:ascii="Bookman Old Style" w:hAnsi="Bookman Old Style"/>
          <w:sz w:val="28"/>
          <w:szCs w:val="28"/>
        </w:rPr>
        <w:t xml:space="preserve"> Province, Zimbabwe: a critical analysis. January 2019, PhD Thesis of Philosophy in Computer Science Education at </w:t>
      </w:r>
      <w:r w:rsidR="00DF5815">
        <w:rPr>
          <w:rFonts w:ascii="Bookman Old Style" w:hAnsi="Bookman Old Style"/>
          <w:sz w:val="28"/>
          <w:szCs w:val="28"/>
        </w:rPr>
        <w:t>the University of KwaZulu-Natal</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Mbah</w:t>
      </w:r>
      <w:proofErr w:type="spellEnd"/>
      <w:r w:rsidRPr="00C12E79">
        <w:rPr>
          <w:rFonts w:ascii="Bookman Old Style" w:hAnsi="Bookman Old Style"/>
          <w:sz w:val="28"/>
          <w:szCs w:val="28"/>
        </w:rPr>
        <w:t xml:space="preserve">, T.B. (2010). The impact of ICT on students study habits. Case study: University of </w:t>
      </w:r>
      <w:proofErr w:type="spellStart"/>
      <w:r w:rsidRPr="00C12E79">
        <w:rPr>
          <w:rFonts w:ascii="Bookman Old Style" w:hAnsi="Bookman Old Style"/>
          <w:sz w:val="28"/>
          <w:szCs w:val="28"/>
        </w:rPr>
        <w:t>Buea</w:t>
      </w:r>
      <w:proofErr w:type="spellEnd"/>
      <w:r w:rsidRPr="00C12E79">
        <w:rPr>
          <w:rFonts w:ascii="Bookman Old Style" w:hAnsi="Bookman Old Style"/>
          <w:sz w:val="28"/>
          <w:szCs w:val="28"/>
        </w:rPr>
        <w:t>, Cameroon. Journal of Science and Technology Education Resear</w:t>
      </w:r>
      <w:r w:rsidR="00DF5815">
        <w:rPr>
          <w:rFonts w:ascii="Bookman Old Style" w:hAnsi="Bookman Old Style"/>
          <w:sz w:val="28"/>
          <w:szCs w:val="28"/>
        </w:rPr>
        <w:t>ch 1(5), 107-110.</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Mikre</w:t>
      </w:r>
      <w:proofErr w:type="spellEnd"/>
      <w:r w:rsidRPr="00C12E79">
        <w:rPr>
          <w:rFonts w:ascii="Bookman Old Style" w:hAnsi="Bookman Old Style"/>
          <w:sz w:val="28"/>
          <w:szCs w:val="28"/>
        </w:rPr>
        <w:t>, F. (2011). The Roles of Information Communication Technologies in Education Review Article with Emphasis to the Computer and Internet.</w:t>
      </w:r>
      <w:r w:rsidR="00DF5815">
        <w:rPr>
          <w:rFonts w:ascii="Bookman Old Style" w:hAnsi="Bookman Old Style"/>
          <w:sz w:val="28"/>
          <w:szCs w:val="28"/>
        </w:rPr>
        <w:t xml:space="preserve"> Ethiop. J. Educ. &amp; Sci. 6 (2).</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Mintah</w:t>
      </w:r>
      <w:proofErr w:type="spellEnd"/>
      <w:r w:rsidRPr="00C12E79">
        <w:rPr>
          <w:rFonts w:ascii="Bookman Old Style" w:hAnsi="Bookman Old Style"/>
          <w:sz w:val="28"/>
          <w:szCs w:val="28"/>
        </w:rPr>
        <w:t xml:space="preserve"> B.O. (2015). The Perception of Ghanaian Senior High School Teachers and Students on The Integration of Information and </w:t>
      </w:r>
      <w:r w:rsidRPr="00C12E79">
        <w:rPr>
          <w:rFonts w:ascii="Bookman Old Style" w:hAnsi="Bookman Old Style"/>
          <w:sz w:val="28"/>
          <w:szCs w:val="28"/>
        </w:rPr>
        <w:lastRenderedPageBreak/>
        <w:t>Communication Technology into Mathematics Teaching And Learning. U</w:t>
      </w:r>
      <w:r w:rsidR="00DF5815">
        <w:rPr>
          <w:rFonts w:ascii="Bookman Old Style" w:hAnsi="Bookman Old Style"/>
          <w:sz w:val="28"/>
          <w:szCs w:val="28"/>
        </w:rPr>
        <w:t xml:space="preserve">niversity of Education </w:t>
      </w:r>
      <w:proofErr w:type="spellStart"/>
      <w:r w:rsidR="00DF5815">
        <w:rPr>
          <w:rFonts w:ascii="Bookman Old Style" w:hAnsi="Bookman Old Style"/>
          <w:sz w:val="28"/>
          <w:szCs w:val="28"/>
        </w:rPr>
        <w:t>Winneba</w:t>
      </w:r>
      <w:proofErr w:type="spellEnd"/>
      <w:r w:rsidR="00DF5815">
        <w:rPr>
          <w:rFonts w:ascii="Bookman Old Style" w:hAnsi="Bookman Old Style"/>
          <w:sz w:val="28"/>
          <w:szCs w:val="28"/>
        </w:rPr>
        <w:t>.</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Mwanda</w:t>
      </w:r>
      <w:proofErr w:type="spellEnd"/>
      <w:r w:rsidRPr="00C12E79">
        <w:rPr>
          <w:rFonts w:ascii="Bookman Old Style" w:hAnsi="Bookman Old Style"/>
          <w:sz w:val="28"/>
          <w:szCs w:val="28"/>
        </w:rPr>
        <w:t xml:space="preserve">, G., </w:t>
      </w:r>
      <w:proofErr w:type="spellStart"/>
      <w:r w:rsidRPr="00C12E79">
        <w:rPr>
          <w:rFonts w:ascii="Bookman Old Style" w:hAnsi="Bookman Old Style"/>
          <w:sz w:val="28"/>
          <w:szCs w:val="28"/>
        </w:rPr>
        <w:t>Mwanda</w:t>
      </w:r>
      <w:proofErr w:type="spellEnd"/>
      <w:r w:rsidRPr="00C12E79">
        <w:rPr>
          <w:rFonts w:ascii="Bookman Old Style" w:hAnsi="Bookman Old Style"/>
          <w:sz w:val="28"/>
          <w:szCs w:val="28"/>
        </w:rPr>
        <w:t xml:space="preserve">, S., </w:t>
      </w:r>
      <w:proofErr w:type="spellStart"/>
      <w:r w:rsidRPr="00C12E79">
        <w:rPr>
          <w:rFonts w:ascii="Bookman Old Style" w:hAnsi="Bookman Old Style"/>
          <w:sz w:val="28"/>
          <w:szCs w:val="28"/>
        </w:rPr>
        <w:t>Midigo</w:t>
      </w:r>
      <w:proofErr w:type="spellEnd"/>
      <w:r w:rsidRPr="00C12E79">
        <w:rPr>
          <w:rFonts w:ascii="Bookman Old Style" w:hAnsi="Bookman Old Style"/>
          <w:sz w:val="28"/>
          <w:szCs w:val="28"/>
        </w:rPr>
        <w:t xml:space="preserve">, R., &amp; </w:t>
      </w:r>
      <w:proofErr w:type="spellStart"/>
      <w:r w:rsidRPr="00C12E79">
        <w:rPr>
          <w:rFonts w:ascii="Bookman Old Style" w:hAnsi="Bookman Old Style"/>
          <w:sz w:val="28"/>
          <w:szCs w:val="28"/>
        </w:rPr>
        <w:t>Maundu</w:t>
      </w:r>
      <w:proofErr w:type="spellEnd"/>
      <w:r w:rsidRPr="00C12E79">
        <w:rPr>
          <w:rFonts w:ascii="Bookman Old Style" w:hAnsi="Bookman Old Style"/>
          <w:sz w:val="28"/>
          <w:szCs w:val="28"/>
        </w:rPr>
        <w:t xml:space="preserve">, J. (2017). Integrating ICT into teaching and learning biology: A case for </w:t>
      </w:r>
      <w:proofErr w:type="spellStart"/>
      <w:r w:rsidRPr="00C12E79">
        <w:rPr>
          <w:rFonts w:ascii="Bookman Old Style" w:hAnsi="Bookman Old Style"/>
          <w:sz w:val="28"/>
          <w:szCs w:val="28"/>
        </w:rPr>
        <w:t>Rachuonyo</w:t>
      </w:r>
      <w:proofErr w:type="spellEnd"/>
      <w:r w:rsidRPr="00C12E79">
        <w:rPr>
          <w:rFonts w:ascii="Bookman Old Style" w:hAnsi="Bookman Old Style"/>
          <w:sz w:val="28"/>
          <w:szCs w:val="28"/>
        </w:rPr>
        <w:t xml:space="preserve"> South sub-county, Kenya. International Journal of Education, Cult</w:t>
      </w:r>
      <w:r w:rsidR="00DF5815">
        <w:rPr>
          <w:rFonts w:ascii="Bookman Old Style" w:hAnsi="Bookman Old Style"/>
          <w:sz w:val="28"/>
          <w:szCs w:val="28"/>
        </w:rPr>
        <w:t>ure and Society, 2(6), 165-171.</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Nidup</w:t>
      </w:r>
      <w:proofErr w:type="spellEnd"/>
      <w:r w:rsidRPr="00C12E79">
        <w:rPr>
          <w:rFonts w:ascii="Bookman Old Style" w:hAnsi="Bookman Old Style"/>
          <w:sz w:val="28"/>
          <w:szCs w:val="28"/>
        </w:rPr>
        <w:t xml:space="preserve">, Y. (2020). Comparative Analysis of Information and Communication Technology in Education in Five Asian </w:t>
      </w:r>
      <w:proofErr w:type="spellStart"/>
      <w:r w:rsidRPr="00C12E79">
        <w:rPr>
          <w:rFonts w:ascii="Bookman Old Style" w:hAnsi="Bookman Old Style"/>
          <w:sz w:val="28"/>
          <w:szCs w:val="28"/>
        </w:rPr>
        <w:t>Countries.master’s</w:t>
      </w:r>
      <w:proofErr w:type="spellEnd"/>
      <w:r w:rsidRPr="00C12E79">
        <w:rPr>
          <w:rFonts w:ascii="Bookman Old Style" w:hAnsi="Bookman Old Style"/>
          <w:sz w:val="28"/>
          <w:szCs w:val="28"/>
        </w:rPr>
        <w:t xml:space="preserve"> in development </w:t>
      </w:r>
      <w:proofErr w:type="spellStart"/>
      <w:r w:rsidRPr="00C12E79">
        <w:rPr>
          <w:rFonts w:ascii="Bookman Old Style" w:hAnsi="Bookman Old Style"/>
          <w:sz w:val="28"/>
          <w:szCs w:val="28"/>
        </w:rPr>
        <w:t>management.Yeshi</w:t>
      </w:r>
      <w:proofErr w:type="spellEnd"/>
      <w:r w:rsidRPr="00C12E79">
        <w:rPr>
          <w:rFonts w:ascii="Bookman Old Style" w:hAnsi="Bookman Old Style"/>
          <w:sz w:val="28"/>
          <w:szCs w:val="28"/>
        </w:rPr>
        <w:t xml:space="preserve"> </w:t>
      </w:r>
      <w:proofErr w:type="spellStart"/>
      <w:r w:rsidRPr="00C12E79">
        <w:rPr>
          <w:rFonts w:ascii="Bookman Old Style" w:hAnsi="Bookman Old Style"/>
          <w:sz w:val="28"/>
          <w:szCs w:val="28"/>
        </w:rPr>
        <w:t>Nidup</w:t>
      </w:r>
      <w:proofErr w:type="spellEnd"/>
      <w:r w:rsidRPr="00C12E79">
        <w:rPr>
          <w:rFonts w:ascii="Bookman Old Style" w:hAnsi="Bookman Old Style"/>
          <w:sz w:val="28"/>
          <w:szCs w:val="28"/>
        </w:rPr>
        <w:t xml:space="preserve"> Master in Development Management (2018)</w:t>
      </w:r>
      <w:r w:rsidR="00DF5815">
        <w:rPr>
          <w:rFonts w:ascii="Bookman Old Style" w:hAnsi="Bookman Old Style"/>
          <w:sz w:val="28"/>
          <w:szCs w:val="28"/>
        </w:rPr>
        <w:t xml:space="preserve"> Asian Institute of Management.</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Ong’amo</w:t>
      </w:r>
      <w:proofErr w:type="spellEnd"/>
      <w:r w:rsidRPr="00C12E79">
        <w:rPr>
          <w:rFonts w:ascii="Bookman Old Style" w:hAnsi="Bookman Old Style"/>
          <w:sz w:val="28"/>
          <w:szCs w:val="28"/>
        </w:rPr>
        <w:t xml:space="preserve">, B., </w:t>
      </w:r>
      <w:proofErr w:type="spellStart"/>
      <w:r w:rsidRPr="00C12E79">
        <w:rPr>
          <w:rFonts w:ascii="Bookman Old Style" w:hAnsi="Bookman Old Style"/>
          <w:sz w:val="28"/>
          <w:szCs w:val="28"/>
        </w:rPr>
        <w:t>Ondigi</w:t>
      </w:r>
      <w:proofErr w:type="spellEnd"/>
      <w:r w:rsidRPr="00C12E79">
        <w:rPr>
          <w:rFonts w:ascii="Bookman Old Style" w:hAnsi="Bookman Old Style"/>
          <w:sz w:val="28"/>
          <w:szCs w:val="28"/>
        </w:rPr>
        <w:t xml:space="preserve">, S., &amp; </w:t>
      </w:r>
      <w:proofErr w:type="spellStart"/>
      <w:r w:rsidRPr="00C12E79">
        <w:rPr>
          <w:rFonts w:ascii="Bookman Old Style" w:hAnsi="Bookman Old Style"/>
          <w:sz w:val="28"/>
          <w:szCs w:val="28"/>
        </w:rPr>
        <w:t>Maundu</w:t>
      </w:r>
      <w:proofErr w:type="spellEnd"/>
      <w:r w:rsidRPr="00C12E79">
        <w:rPr>
          <w:rFonts w:ascii="Bookman Old Style" w:hAnsi="Bookman Old Style"/>
          <w:sz w:val="28"/>
          <w:szCs w:val="28"/>
        </w:rPr>
        <w:t xml:space="preserve">, J. (2015). Integration of ICT in the Teaching of Biology–A Case of Selected Secondary Schools in </w:t>
      </w:r>
      <w:proofErr w:type="spellStart"/>
      <w:r w:rsidRPr="00C12E79">
        <w:rPr>
          <w:rFonts w:ascii="Bookman Old Style" w:hAnsi="Bookman Old Style"/>
          <w:sz w:val="28"/>
          <w:szCs w:val="28"/>
        </w:rPr>
        <w:t>Mumias</w:t>
      </w:r>
      <w:proofErr w:type="spellEnd"/>
      <w:r w:rsidRPr="00C12E79">
        <w:rPr>
          <w:rFonts w:ascii="Bookman Old Style" w:hAnsi="Bookman Old Style"/>
          <w:sz w:val="28"/>
          <w:szCs w:val="28"/>
        </w:rPr>
        <w:t xml:space="preserve"> Sub County. Building Capacity Through Quality Teacher Education Nairob</w:t>
      </w:r>
      <w:r w:rsidR="00DF5815">
        <w:rPr>
          <w:rFonts w:ascii="Bookman Old Style" w:hAnsi="Bookman Old Style"/>
          <w:sz w:val="28"/>
          <w:szCs w:val="28"/>
        </w:rPr>
        <w:t>i, Kenya July 14-16, 2015, 391.</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Palaigeorgiou</w:t>
      </w:r>
      <w:proofErr w:type="spellEnd"/>
      <w:r w:rsidRPr="00C12E79">
        <w:rPr>
          <w:rFonts w:ascii="Bookman Old Style" w:hAnsi="Bookman Old Style"/>
          <w:sz w:val="28"/>
          <w:szCs w:val="28"/>
        </w:rPr>
        <w:t xml:space="preserve">, G., &amp; </w:t>
      </w:r>
      <w:proofErr w:type="spellStart"/>
      <w:r w:rsidRPr="00C12E79">
        <w:rPr>
          <w:rFonts w:ascii="Bookman Old Style" w:hAnsi="Bookman Old Style"/>
          <w:sz w:val="28"/>
          <w:szCs w:val="28"/>
        </w:rPr>
        <w:t>Papadopoulou</w:t>
      </w:r>
      <w:proofErr w:type="spellEnd"/>
      <w:r w:rsidRPr="00C12E79">
        <w:rPr>
          <w:rFonts w:ascii="Bookman Old Style" w:hAnsi="Bookman Old Style"/>
          <w:sz w:val="28"/>
          <w:szCs w:val="28"/>
        </w:rPr>
        <w:t>, A. (2019). Promoting self-paced learning in the elementary classroom with interactive video, an online course platform and tablets. Education and Informa</w:t>
      </w:r>
      <w:r w:rsidR="00DF5815">
        <w:rPr>
          <w:rFonts w:ascii="Bookman Old Style" w:hAnsi="Bookman Old Style"/>
          <w:sz w:val="28"/>
          <w:szCs w:val="28"/>
        </w:rPr>
        <w:t>tion Technologies, 24, 805-823.</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Reid, S., Alberta, Sang, G., </w:t>
      </w:r>
      <w:proofErr w:type="spellStart"/>
      <w:r w:rsidRPr="00C12E79">
        <w:rPr>
          <w:rFonts w:ascii="Bookman Old Style" w:hAnsi="Bookman Old Style"/>
          <w:sz w:val="28"/>
          <w:szCs w:val="28"/>
        </w:rPr>
        <w:t>Valcke</w:t>
      </w:r>
      <w:proofErr w:type="spellEnd"/>
      <w:r w:rsidRPr="00C12E79">
        <w:rPr>
          <w:rFonts w:ascii="Bookman Old Style" w:hAnsi="Bookman Old Style"/>
          <w:sz w:val="28"/>
          <w:szCs w:val="28"/>
        </w:rPr>
        <w:t xml:space="preserve">, M., &amp; </w:t>
      </w:r>
      <w:proofErr w:type="spellStart"/>
      <w:r w:rsidRPr="00C12E79">
        <w:rPr>
          <w:rFonts w:ascii="Bookman Old Style" w:hAnsi="Bookman Old Style"/>
          <w:sz w:val="28"/>
          <w:szCs w:val="28"/>
        </w:rPr>
        <w:t>Braak</w:t>
      </w:r>
      <w:proofErr w:type="spellEnd"/>
      <w:r w:rsidRPr="00C12E79">
        <w:rPr>
          <w:rFonts w:ascii="Bookman Old Style" w:hAnsi="Bookman Old Style"/>
          <w:sz w:val="28"/>
          <w:szCs w:val="28"/>
        </w:rPr>
        <w:t xml:space="preserve">, J. A. (2002). The Integration of ICT Into Classroom Teaching. Journal </w:t>
      </w:r>
      <w:r w:rsidR="00DF5815">
        <w:rPr>
          <w:rFonts w:ascii="Bookman Old Style" w:hAnsi="Bookman Old Style"/>
          <w:sz w:val="28"/>
          <w:szCs w:val="28"/>
        </w:rPr>
        <w:t>of Educational Research, 30-46.</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Saxena</w:t>
      </w:r>
      <w:proofErr w:type="spellEnd"/>
      <w:r w:rsidRPr="00C12E79">
        <w:rPr>
          <w:rFonts w:ascii="Bookman Old Style" w:hAnsi="Bookman Old Style"/>
          <w:sz w:val="28"/>
          <w:szCs w:val="28"/>
        </w:rPr>
        <w:t>, M. K., &amp; Hans, D. (2015). Effectiveness of traditional and ICT enabled teaching methods at B. Ed. level. International Journal of Information Disseminati</w:t>
      </w:r>
      <w:r w:rsidR="00DF5815">
        <w:rPr>
          <w:rFonts w:ascii="Bookman Old Style" w:hAnsi="Bookman Old Style"/>
          <w:sz w:val="28"/>
          <w:szCs w:val="28"/>
        </w:rPr>
        <w:t>on and Technology, 5(2), 75-79.</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Stavreva</w:t>
      </w:r>
      <w:proofErr w:type="spellEnd"/>
      <w:r w:rsidRPr="00C12E79">
        <w:rPr>
          <w:rFonts w:ascii="Bookman Old Style" w:hAnsi="Bookman Old Style"/>
          <w:sz w:val="28"/>
          <w:szCs w:val="28"/>
        </w:rPr>
        <w:t xml:space="preserve">, </w:t>
      </w:r>
      <w:proofErr w:type="spellStart"/>
      <w:r w:rsidRPr="00C12E79">
        <w:rPr>
          <w:rFonts w:ascii="Bookman Old Style" w:hAnsi="Bookman Old Style"/>
          <w:sz w:val="28"/>
          <w:szCs w:val="28"/>
        </w:rPr>
        <w:t>Veselinovska</w:t>
      </w:r>
      <w:proofErr w:type="spellEnd"/>
      <w:r w:rsidRPr="00C12E79">
        <w:rPr>
          <w:rFonts w:ascii="Bookman Old Style" w:hAnsi="Bookman Old Style"/>
          <w:sz w:val="28"/>
          <w:szCs w:val="28"/>
        </w:rPr>
        <w:t xml:space="preserve">, S., &amp; </w:t>
      </w:r>
      <w:proofErr w:type="spellStart"/>
      <w:r w:rsidRPr="00C12E79">
        <w:rPr>
          <w:rFonts w:ascii="Bookman Old Style" w:hAnsi="Bookman Old Style"/>
          <w:sz w:val="28"/>
          <w:szCs w:val="28"/>
        </w:rPr>
        <w:t>Kirova</w:t>
      </w:r>
      <w:proofErr w:type="spellEnd"/>
      <w:r w:rsidRPr="00C12E79">
        <w:rPr>
          <w:rFonts w:ascii="Bookman Old Style" w:hAnsi="Bookman Old Style"/>
          <w:sz w:val="28"/>
          <w:szCs w:val="28"/>
        </w:rPr>
        <w:t>, S. (2016). Application of ICT in Teaching Biology. Proceedings TIO 2</w:t>
      </w:r>
      <w:r w:rsidR="00DF5815">
        <w:rPr>
          <w:rFonts w:ascii="Bookman Old Style" w:hAnsi="Bookman Old Style"/>
          <w:sz w:val="28"/>
          <w:szCs w:val="28"/>
        </w:rPr>
        <w:t>016, (pp. 290-300).</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UNESCO. (2005). Technologies for Educat</w:t>
      </w:r>
      <w:r w:rsidR="00DF5815">
        <w:rPr>
          <w:rFonts w:ascii="Bookman Old Style" w:hAnsi="Bookman Old Style"/>
          <w:sz w:val="28"/>
          <w:szCs w:val="28"/>
        </w:rPr>
        <w:t>ion. Bangkok, Thailand: UNESCO.</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lastRenderedPageBreak/>
        <w:t>Valasidou</w:t>
      </w:r>
      <w:proofErr w:type="spellEnd"/>
      <w:r w:rsidRPr="00C12E79">
        <w:rPr>
          <w:rFonts w:ascii="Bookman Old Style" w:hAnsi="Bookman Old Style"/>
          <w:sz w:val="28"/>
          <w:szCs w:val="28"/>
        </w:rPr>
        <w:t xml:space="preserve"> A, </w:t>
      </w:r>
      <w:proofErr w:type="spellStart"/>
      <w:r w:rsidRPr="00C12E79">
        <w:rPr>
          <w:rFonts w:ascii="Bookman Old Style" w:hAnsi="Bookman Old Style"/>
          <w:sz w:val="28"/>
          <w:szCs w:val="28"/>
        </w:rPr>
        <w:t>Sidiropoulos</w:t>
      </w:r>
      <w:proofErr w:type="spellEnd"/>
      <w:r w:rsidRPr="00C12E79">
        <w:rPr>
          <w:rFonts w:ascii="Bookman Old Style" w:hAnsi="Bookman Old Style"/>
          <w:sz w:val="28"/>
          <w:szCs w:val="28"/>
        </w:rPr>
        <w:t xml:space="preserve"> D, </w:t>
      </w:r>
      <w:proofErr w:type="spellStart"/>
      <w:r w:rsidRPr="00C12E79">
        <w:rPr>
          <w:rFonts w:ascii="Bookman Old Style" w:hAnsi="Bookman Old Style"/>
          <w:sz w:val="28"/>
          <w:szCs w:val="28"/>
        </w:rPr>
        <w:t>Hatzis</w:t>
      </w:r>
      <w:proofErr w:type="spellEnd"/>
      <w:r w:rsidRPr="00C12E79">
        <w:rPr>
          <w:rFonts w:ascii="Bookman Old Style" w:hAnsi="Bookman Old Style"/>
          <w:sz w:val="28"/>
          <w:szCs w:val="28"/>
        </w:rPr>
        <w:t xml:space="preserve"> T, &amp; </w:t>
      </w:r>
      <w:proofErr w:type="spellStart"/>
      <w:r w:rsidRPr="00C12E79">
        <w:rPr>
          <w:rFonts w:ascii="Bookman Old Style" w:hAnsi="Bookman Old Style"/>
          <w:sz w:val="28"/>
          <w:szCs w:val="28"/>
        </w:rPr>
        <w:t>Bousiou-Makridou</w:t>
      </w:r>
      <w:proofErr w:type="spellEnd"/>
      <w:r w:rsidRPr="00C12E79">
        <w:rPr>
          <w:rFonts w:ascii="Bookman Old Style" w:hAnsi="Bookman Old Style"/>
          <w:sz w:val="28"/>
          <w:szCs w:val="28"/>
        </w:rPr>
        <w:t xml:space="preserve"> D (2005). “Guidelines for the Design and Implementation of E-Learning </w:t>
      </w:r>
      <w:proofErr w:type="spellStart"/>
      <w:r w:rsidRPr="00C12E79">
        <w:rPr>
          <w:rFonts w:ascii="Bookman Old Style" w:hAnsi="Bookman Old Style"/>
          <w:sz w:val="28"/>
          <w:szCs w:val="28"/>
        </w:rPr>
        <w:t>Programmes</w:t>
      </w:r>
      <w:proofErr w:type="spellEnd"/>
      <w:r w:rsidRPr="00C12E79">
        <w:rPr>
          <w:rFonts w:ascii="Bookman Old Style" w:hAnsi="Bookman Old Style"/>
          <w:sz w:val="28"/>
          <w:szCs w:val="28"/>
        </w:rPr>
        <w:t>, Proceedings of the IADIS”. International Conference IADIS E-Society 2005,</w:t>
      </w:r>
      <w:r w:rsidR="00DF5815">
        <w:rPr>
          <w:rFonts w:ascii="Bookman Old Style" w:hAnsi="Bookman Old Style"/>
          <w:sz w:val="28"/>
          <w:szCs w:val="28"/>
        </w:rPr>
        <w:t xml:space="preserve"> 27 June- 30 June, </w:t>
      </w:r>
      <w:proofErr w:type="spellStart"/>
      <w:r w:rsidR="00DF5815">
        <w:rPr>
          <w:rFonts w:ascii="Bookman Old Style" w:hAnsi="Bookman Old Style"/>
          <w:sz w:val="28"/>
          <w:szCs w:val="28"/>
        </w:rPr>
        <w:t>Qawra</w:t>
      </w:r>
      <w:proofErr w:type="spellEnd"/>
      <w:r w:rsidR="00DF5815">
        <w:rPr>
          <w:rFonts w:ascii="Bookman Old Style" w:hAnsi="Bookman Old Style"/>
          <w:sz w:val="28"/>
          <w:szCs w:val="28"/>
        </w:rPr>
        <w:t>, Malta</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 xml:space="preserve">Van </w:t>
      </w:r>
      <w:proofErr w:type="spellStart"/>
      <w:r w:rsidRPr="00C12E79">
        <w:rPr>
          <w:rFonts w:ascii="Bookman Old Style" w:hAnsi="Bookman Old Style"/>
          <w:sz w:val="28"/>
          <w:szCs w:val="28"/>
        </w:rPr>
        <w:t>Rooy</w:t>
      </w:r>
      <w:proofErr w:type="spellEnd"/>
      <w:r w:rsidRPr="00C12E79">
        <w:rPr>
          <w:rFonts w:ascii="Bookman Old Style" w:hAnsi="Bookman Old Style"/>
          <w:sz w:val="28"/>
          <w:szCs w:val="28"/>
        </w:rPr>
        <w:t>, W. S. (2012). Using information and communication technology (ICT) to the maximum: learning and teaching biology with limited digital technologies. Research in Science &amp; Technol</w:t>
      </w:r>
      <w:r w:rsidR="00DF5815">
        <w:rPr>
          <w:rFonts w:ascii="Bookman Old Style" w:hAnsi="Bookman Old Style"/>
          <w:sz w:val="28"/>
          <w:szCs w:val="28"/>
        </w:rPr>
        <w:t>ogical Education, 30(1), 65-80.</w:t>
      </w:r>
    </w:p>
    <w:p w:rsidR="00DF5815"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Volman</w:t>
      </w:r>
      <w:proofErr w:type="spellEnd"/>
      <w:r w:rsidRPr="00C12E79">
        <w:rPr>
          <w:rFonts w:ascii="Bookman Old Style" w:hAnsi="Bookman Old Style"/>
          <w:sz w:val="28"/>
          <w:szCs w:val="28"/>
        </w:rPr>
        <w:t>, M. (2005). Variety of Roles for a new Type of Teacher, Educational Technology and the Teacher Profession</w:t>
      </w:r>
      <w:r w:rsidR="00DF5815">
        <w:rPr>
          <w:rFonts w:ascii="Bookman Old Style" w:hAnsi="Bookman Old Style"/>
          <w:sz w:val="28"/>
          <w:szCs w:val="28"/>
        </w:rPr>
        <w:t>. Teacher and Education, 15-31.</w:t>
      </w:r>
    </w:p>
    <w:p w:rsidR="00DF5815" w:rsidRDefault="00C12E79" w:rsidP="009F3D94">
      <w:pPr>
        <w:ind w:left="720" w:hanging="720"/>
        <w:jc w:val="both"/>
        <w:rPr>
          <w:rFonts w:ascii="Bookman Old Style" w:hAnsi="Bookman Old Style"/>
          <w:sz w:val="28"/>
          <w:szCs w:val="28"/>
        </w:rPr>
      </w:pPr>
      <w:r w:rsidRPr="00C12E79">
        <w:rPr>
          <w:rFonts w:ascii="Bookman Old Style" w:hAnsi="Bookman Old Style"/>
          <w:sz w:val="28"/>
          <w:szCs w:val="28"/>
        </w:rPr>
        <w:t>Webb*, M. E. (2005). Affordances of ICT in science learning: implications for an integrated pedagogy. International journal of sci</w:t>
      </w:r>
      <w:r w:rsidR="00DF5815">
        <w:rPr>
          <w:rFonts w:ascii="Bookman Old Style" w:hAnsi="Bookman Old Style"/>
          <w:sz w:val="28"/>
          <w:szCs w:val="28"/>
        </w:rPr>
        <w:t>ence education, 27(6), 705-735.</w:t>
      </w:r>
    </w:p>
    <w:p w:rsidR="00C12E79" w:rsidRPr="00C12E79" w:rsidRDefault="00C12E79" w:rsidP="009F3D94">
      <w:pPr>
        <w:ind w:left="720" w:hanging="720"/>
        <w:jc w:val="both"/>
        <w:rPr>
          <w:rFonts w:ascii="Bookman Old Style" w:hAnsi="Bookman Old Style"/>
          <w:sz w:val="28"/>
          <w:szCs w:val="28"/>
        </w:rPr>
      </w:pPr>
      <w:proofErr w:type="spellStart"/>
      <w:r w:rsidRPr="00C12E79">
        <w:rPr>
          <w:rFonts w:ascii="Bookman Old Style" w:hAnsi="Bookman Old Style"/>
          <w:sz w:val="28"/>
          <w:szCs w:val="28"/>
        </w:rPr>
        <w:t>Weert</w:t>
      </w:r>
      <w:proofErr w:type="spellEnd"/>
      <w:r w:rsidRPr="00C12E79">
        <w:rPr>
          <w:rFonts w:ascii="Bookman Old Style" w:hAnsi="Bookman Old Style"/>
          <w:sz w:val="28"/>
          <w:szCs w:val="28"/>
        </w:rPr>
        <w:t xml:space="preserve">, T. V., &amp; </w:t>
      </w:r>
      <w:proofErr w:type="spellStart"/>
      <w:r w:rsidRPr="00C12E79">
        <w:rPr>
          <w:rFonts w:ascii="Bookman Old Style" w:hAnsi="Bookman Old Style"/>
          <w:sz w:val="28"/>
          <w:szCs w:val="28"/>
        </w:rPr>
        <w:t>Tatnall</w:t>
      </w:r>
      <w:proofErr w:type="spellEnd"/>
      <w:r w:rsidRPr="00C12E79">
        <w:rPr>
          <w:rFonts w:ascii="Bookman Old Style" w:hAnsi="Bookman Old Style"/>
          <w:sz w:val="28"/>
          <w:szCs w:val="28"/>
        </w:rPr>
        <w:t>, A. (2005). Information and Communication Technologies and Real-Life Learning: New Education for the New Knowledge Society. New York: Springer.</w:t>
      </w:r>
    </w:p>
    <w:p w:rsidR="00C12E79" w:rsidRPr="00C12E79" w:rsidRDefault="00C12E79" w:rsidP="00C12E79">
      <w:pPr>
        <w:spacing w:after="0" w:line="360" w:lineRule="auto"/>
        <w:ind w:left="540" w:hanging="540"/>
        <w:rPr>
          <w:rFonts w:ascii="Bookman Old Style" w:hAnsi="Bookman Old Style"/>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Pr="00C12E79" w:rsidRDefault="0047104C" w:rsidP="00150D4E">
      <w:pPr>
        <w:spacing w:after="0" w:line="360" w:lineRule="auto"/>
        <w:ind w:left="540" w:hanging="540"/>
        <w:jc w:val="center"/>
        <w:rPr>
          <w:rFonts w:ascii="Bookman Old Style" w:hAnsi="Bookman Old Style"/>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47104C" w:rsidRDefault="0047104C" w:rsidP="00150D4E">
      <w:pPr>
        <w:spacing w:after="0" w:line="360" w:lineRule="auto"/>
        <w:ind w:left="540" w:hanging="540"/>
        <w:jc w:val="center"/>
        <w:rPr>
          <w:rFonts w:ascii="Bookman Old Style" w:hAnsi="Bookman Old Style"/>
          <w:b/>
          <w:sz w:val="28"/>
          <w:szCs w:val="24"/>
        </w:rPr>
      </w:pPr>
    </w:p>
    <w:p w:rsidR="00F528C0" w:rsidRPr="00150D4E" w:rsidRDefault="00F528C0" w:rsidP="00150D4E">
      <w:pPr>
        <w:spacing w:after="0" w:line="360" w:lineRule="auto"/>
        <w:ind w:left="540" w:hanging="540"/>
        <w:jc w:val="center"/>
        <w:rPr>
          <w:rFonts w:ascii="Bookman Old Style" w:hAnsi="Bookman Old Style"/>
          <w:sz w:val="28"/>
          <w:szCs w:val="24"/>
        </w:rPr>
      </w:pPr>
      <w:r w:rsidRPr="00150D4E">
        <w:rPr>
          <w:rFonts w:ascii="Bookman Old Style" w:hAnsi="Bookman Old Style"/>
          <w:b/>
          <w:sz w:val="28"/>
          <w:szCs w:val="24"/>
        </w:rPr>
        <w:lastRenderedPageBreak/>
        <w:t>EKITI STATE UNIVERSITY, ADO EKITI</w:t>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QUESTIONNAIRE ON</w:t>
      </w:r>
    </w:p>
    <w:p w:rsidR="00F528C0" w:rsidRPr="00150D4E" w:rsidRDefault="00414713"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INFLUENCE</w:t>
      </w:r>
      <w:r w:rsidR="00F528C0" w:rsidRPr="00150D4E">
        <w:rPr>
          <w:rFonts w:ascii="Bookman Old Style" w:hAnsi="Bookman Old Style"/>
          <w:b/>
          <w:sz w:val="28"/>
          <w:szCs w:val="24"/>
        </w:rPr>
        <w:t xml:space="preserve"> OF ICT ON THE ACADEMIC PERFORMANCE OF BIOLOGY STUDENTS IN SENIOR SECONDARY SCHOOLS IN ILORIN WEST LOCAL GOVERNMENT AREA, KWARA STATE</w:t>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SECTION A</w:t>
      </w:r>
    </w:p>
    <w:p w:rsidR="00F528C0" w:rsidRPr="00150D4E" w:rsidRDefault="00F528C0" w:rsidP="00150D4E">
      <w:pPr>
        <w:spacing w:after="0" w:line="360" w:lineRule="auto"/>
        <w:jc w:val="center"/>
        <w:rPr>
          <w:rFonts w:ascii="Bookman Old Style" w:hAnsi="Bookman Old Style"/>
          <w:b/>
          <w:sz w:val="28"/>
          <w:szCs w:val="24"/>
        </w:rPr>
      </w:pPr>
      <w:r w:rsidRPr="00150D4E">
        <w:rPr>
          <w:rFonts w:ascii="Bookman Old Style" w:hAnsi="Bookman Old Style"/>
          <w:b/>
          <w:sz w:val="28"/>
          <w:szCs w:val="24"/>
        </w:rPr>
        <w:t>PERSONAL DATA</w:t>
      </w:r>
    </w:p>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NAME OF THE SCHOOL: …………………………………………………......</w:t>
      </w:r>
    </w:p>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 xml:space="preserve">Sex: Male (       )     Female (       ) </w:t>
      </w:r>
    </w:p>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School type: Public (      )   Private (      )</w:t>
      </w:r>
    </w:p>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 xml:space="preserve">Qualification:  NCE (   )  BSC/B.ED (   )  M.SC/M.ED (    ) OTHERS (    )   </w:t>
      </w:r>
    </w:p>
    <w:p w:rsidR="00F528C0" w:rsidRPr="00150D4E" w:rsidRDefault="00F528C0" w:rsidP="00150D4E">
      <w:pPr>
        <w:widowControl w:val="0"/>
        <w:autoSpaceDE w:val="0"/>
        <w:autoSpaceDN w:val="0"/>
        <w:adjustRightInd w:val="0"/>
        <w:spacing w:after="0" w:line="360" w:lineRule="auto"/>
        <w:jc w:val="center"/>
        <w:rPr>
          <w:rFonts w:ascii="Bookman Old Style" w:hAnsi="Bookman Old Style"/>
          <w:b/>
          <w:sz w:val="28"/>
          <w:szCs w:val="24"/>
        </w:rPr>
      </w:pPr>
      <w:r w:rsidRPr="00150D4E">
        <w:rPr>
          <w:rFonts w:ascii="Bookman Old Style" w:hAnsi="Bookman Old Style"/>
          <w:b/>
          <w:sz w:val="28"/>
          <w:szCs w:val="24"/>
        </w:rPr>
        <w:t>SECTION B</w:t>
      </w:r>
    </w:p>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sz w:val="28"/>
          <w:szCs w:val="24"/>
        </w:rPr>
        <w:t>Please, read the statement and indicate with a tick (</w:t>
      </w:r>
      <w:r w:rsidRPr="00150D4E">
        <w:rPr>
          <w:rFonts w:ascii="Times New Roman" w:hAnsi="Times New Roman"/>
          <w:sz w:val="32"/>
          <w:szCs w:val="28"/>
        </w:rPr>
        <w:t xml:space="preserve">√ </w:t>
      </w:r>
      <w:r w:rsidRPr="00150D4E">
        <w:rPr>
          <w:rFonts w:ascii="Bookman Old Style" w:hAnsi="Bookman Old Style"/>
          <w:sz w:val="28"/>
          <w:szCs w:val="24"/>
        </w:rPr>
        <w:t>). All information will supplied will be treated confidentially</w:t>
      </w:r>
    </w:p>
    <w:tbl>
      <w:tblPr>
        <w:tblW w:w="9468" w:type="dxa"/>
        <w:tblInd w:w="108" w:type="dxa"/>
        <w:tblLayout w:type="fixed"/>
        <w:tblLook w:val="0000" w:firstRow="0" w:lastRow="0" w:firstColumn="0" w:lastColumn="0" w:noHBand="0" w:noVBand="0"/>
      </w:tblPr>
      <w:tblGrid>
        <w:gridCol w:w="888"/>
        <w:gridCol w:w="10"/>
        <w:gridCol w:w="5942"/>
        <w:gridCol w:w="720"/>
        <w:gridCol w:w="720"/>
        <w:gridCol w:w="604"/>
        <w:gridCol w:w="26"/>
        <w:gridCol w:w="558"/>
      </w:tblGrid>
      <w:tr w:rsidR="00F528C0" w:rsidRPr="00150D4E" w:rsidTr="00F528C0">
        <w:trPr>
          <w:trHeight w:val="1155"/>
        </w:trPr>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S/No</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jc w:val="both"/>
              <w:rPr>
                <w:rFonts w:ascii="Bookman Old Style" w:eastAsia="Bookman Old Style" w:hAnsi="Bookman Old Style"/>
                <w:sz w:val="28"/>
                <w:szCs w:val="24"/>
              </w:rPr>
            </w:pPr>
            <w:r w:rsidRPr="00150D4E">
              <w:rPr>
                <w:rFonts w:ascii="Bookman Old Style" w:hAnsi="Bookman Old Style"/>
                <w:b/>
                <w:sz w:val="28"/>
                <w:szCs w:val="24"/>
              </w:rPr>
              <w:t xml:space="preserve"> To what extent is the availability of ICT facilities for teaching and learning of </w:t>
            </w:r>
            <w:r w:rsidR="00B53C89" w:rsidRPr="00150D4E">
              <w:rPr>
                <w:rFonts w:ascii="Bookman Old Style" w:hAnsi="Bookman Old Style"/>
                <w:b/>
                <w:sz w:val="28"/>
                <w:szCs w:val="24"/>
              </w:rPr>
              <w:t xml:space="preserve">Biology </w:t>
            </w:r>
            <w:r w:rsidRPr="00150D4E">
              <w:rPr>
                <w:rFonts w:ascii="Bookman Old Style" w:hAnsi="Bookman Old Style"/>
                <w:b/>
                <w:sz w:val="28"/>
                <w:szCs w:val="24"/>
              </w:rPr>
              <w:t>in secondary school in Ilorin West Local Government?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SA</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A</w:t>
            </w: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SD</w:t>
            </w: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D</w:t>
            </w:r>
          </w:p>
        </w:tc>
      </w:tr>
      <w:tr w:rsidR="00F528C0" w:rsidRPr="00150D4E" w:rsidTr="00F528C0">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1</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My school has an ICT laboratory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2</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Our Biology  laboratory is equipped with projector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3</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We do watch video class and practical procedures online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4</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There  is constant power supply in my school to power ICT gadgets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8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lastRenderedPageBreak/>
              <w:t>5</w:t>
            </w:r>
          </w:p>
        </w:tc>
        <w:tc>
          <w:tcPr>
            <w:tcW w:w="5952"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My school has a competent ICT personnel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04"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B</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hAnsi="Bookman Old Style"/>
                <w:b/>
                <w:sz w:val="28"/>
                <w:szCs w:val="24"/>
              </w:rPr>
              <w:t xml:space="preserve">What are the </w:t>
            </w:r>
            <w:r w:rsidR="00414713" w:rsidRPr="00150D4E">
              <w:rPr>
                <w:rFonts w:ascii="Bookman Old Style" w:hAnsi="Bookman Old Style"/>
                <w:b/>
                <w:sz w:val="28"/>
                <w:szCs w:val="24"/>
              </w:rPr>
              <w:t>Influence</w:t>
            </w:r>
            <w:r w:rsidRPr="00150D4E">
              <w:rPr>
                <w:rFonts w:ascii="Bookman Old Style" w:hAnsi="Bookman Old Style"/>
                <w:b/>
                <w:sz w:val="28"/>
                <w:szCs w:val="24"/>
              </w:rPr>
              <w:t xml:space="preserve">s of ICT on the academic performance of </w:t>
            </w:r>
            <w:r w:rsidR="00B53C89" w:rsidRPr="00150D4E">
              <w:rPr>
                <w:rFonts w:ascii="Bookman Old Style" w:hAnsi="Bookman Old Style"/>
                <w:b/>
                <w:sz w:val="28"/>
                <w:szCs w:val="24"/>
              </w:rPr>
              <w:t>Biology</w:t>
            </w:r>
            <w:r w:rsidRPr="00150D4E">
              <w:rPr>
                <w:rFonts w:ascii="Bookman Old Style" w:hAnsi="Bookman Old Style"/>
                <w:b/>
                <w:sz w:val="28"/>
                <w:szCs w:val="24"/>
              </w:rPr>
              <w:t xml:space="preserve"> students in secondary school in Ilorin West Local Government?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1</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Watching online class and practical procedure increase students  understanding of </w:t>
            </w:r>
            <w:r w:rsidR="00B53C89" w:rsidRPr="00150D4E">
              <w:rPr>
                <w:rFonts w:ascii="Bookman Old Style" w:hAnsi="Bookman Old Style"/>
                <w:sz w:val="28"/>
                <w:szCs w:val="24"/>
              </w:rPr>
              <w:t>Biology?</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2</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 xml:space="preserve">Students  comprehend better when ICT tools are used to teach </w:t>
            </w:r>
            <w:r w:rsidR="00B53C89" w:rsidRPr="00150D4E">
              <w:rPr>
                <w:rFonts w:ascii="Bookman Old Style" w:hAnsi="Bookman Old Style"/>
                <w:sz w:val="28"/>
                <w:szCs w:val="24"/>
              </w:rPr>
              <w:t>Biology?</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3</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 xml:space="preserve">Using ICT makes teaching and learning more </w:t>
            </w:r>
            <w:r w:rsidR="00414713" w:rsidRPr="00150D4E">
              <w:rPr>
                <w:rFonts w:ascii="Bookman Old Style" w:hAnsi="Bookman Old Style"/>
                <w:sz w:val="28"/>
                <w:szCs w:val="24"/>
              </w:rPr>
              <w:t>Influence</w:t>
            </w:r>
            <w:r w:rsidR="00B53C89" w:rsidRPr="00150D4E">
              <w:rPr>
                <w:rFonts w:ascii="Bookman Old Style" w:hAnsi="Bookman Old Style"/>
                <w:sz w:val="28"/>
                <w:szCs w:val="24"/>
              </w:rPr>
              <w: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4</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Use ICT in teaching will impro</w:t>
            </w:r>
            <w:r w:rsidR="00B53C89" w:rsidRPr="00150D4E">
              <w:rPr>
                <w:rFonts w:ascii="Bookman Old Style" w:hAnsi="Bookman Old Style"/>
                <w:sz w:val="28"/>
                <w:szCs w:val="24"/>
              </w:rPr>
              <w:t>ve student academic performance?</w:t>
            </w:r>
            <w:r w:rsidRPr="00150D4E">
              <w:rPr>
                <w:rFonts w:ascii="Bookman Old Style" w:hAnsi="Bookman Old Style"/>
                <w:sz w:val="28"/>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5</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Use of ICT will make students learn on their own pace</w:t>
            </w:r>
            <w:r w:rsidR="00B53C89" w:rsidRPr="00150D4E">
              <w:rPr>
                <w:rFonts w:ascii="Bookman Old Style" w:hAnsi="Bookman Old Style"/>
                <w:sz w:val="28"/>
                <w:szCs w:val="24"/>
              </w:rPr>
              <w: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b/>
                <w:sz w:val="28"/>
                <w:szCs w:val="24"/>
              </w:rPr>
            </w:pPr>
            <w:r w:rsidRPr="00150D4E">
              <w:rPr>
                <w:rFonts w:ascii="Bookman Old Style" w:hAnsi="Bookman Old Style"/>
                <w:b/>
                <w:sz w:val="28"/>
                <w:szCs w:val="24"/>
              </w:rPr>
              <w:t>C</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jc w:val="both"/>
              <w:rPr>
                <w:rFonts w:ascii="Bookman Old Style" w:eastAsia="Bookman Old Style" w:hAnsi="Bookman Old Style"/>
                <w:b/>
                <w:sz w:val="28"/>
                <w:szCs w:val="24"/>
              </w:rPr>
            </w:pPr>
            <w:r w:rsidRPr="00150D4E">
              <w:rPr>
                <w:rFonts w:ascii="Bookman Old Style" w:hAnsi="Bookman Old Style"/>
                <w:b/>
                <w:sz w:val="28"/>
                <w:szCs w:val="24"/>
              </w:rPr>
              <w:t xml:space="preserve">What are the challenges facing the use of ICT in teaching and learning of </w:t>
            </w:r>
            <w:r w:rsidR="00B53C89" w:rsidRPr="00150D4E">
              <w:rPr>
                <w:rFonts w:ascii="Bookman Old Style" w:hAnsi="Bookman Old Style"/>
                <w:b/>
                <w:sz w:val="28"/>
                <w:szCs w:val="24"/>
              </w:rPr>
              <w:t xml:space="preserve">Biology </w:t>
            </w:r>
            <w:r w:rsidRPr="00150D4E">
              <w:rPr>
                <w:rFonts w:ascii="Bookman Old Style" w:hAnsi="Bookman Old Style"/>
                <w:b/>
                <w:sz w:val="28"/>
                <w:szCs w:val="24"/>
              </w:rPr>
              <w:t xml:space="preserve">in secondary school in Ilorin West Local Government?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1</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 xml:space="preserve">Non availability of ICT gadgets hinders the use of ICT in teaching and learning </w:t>
            </w:r>
            <w:r w:rsidR="00B53C89" w:rsidRPr="00150D4E">
              <w:rPr>
                <w:rFonts w:ascii="Bookman Old Style" w:hAnsi="Bookman Old Style"/>
                <w:sz w:val="28"/>
                <w:szCs w:val="24"/>
              </w:rPr>
              <w:t>Biology?</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2</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 xml:space="preserve"> Negative attitudes of teachers toward ICT is a challenge faced in using it to teach</w:t>
            </w:r>
            <w:r w:rsidR="00B53C89" w:rsidRPr="00150D4E">
              <w:rPr>
                <w:rFonts w:ascii="Bookman Old Style" w:hAnsi="Bookman Old Style"/>
                <w:sz w:val="28"/>
                <w:szCs w:val="24"/>
              </w:rPr>
              <w:t>?</w:t>
            </w:r>
            <w:r w:rsidRPr="00150D4E">
              <w:rPr>
                <w:rFonts w:ascii="Bookman Old Style" w:hAnsi="Bookman Old Style"/>
                <w:sz w:val="28"/>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lastRenderedPageBreak/>
              <w:t>3</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Incompetence of teacher on ICT pose a threat to use of ICT in schools</w:t>
            </w:r>
            <w:r w:rsidR="00B53C89" w:rsidRPr="00150D4E">
              <w:rPr>
                <w:rFonts w:ascii="Bookman Old Style" w:hAnsi="Bookman Old Style"/>
                <w:sz w:val="28"/>
                <w:szCs w:val="24"/>
              </w:rPr>
              <w: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4</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Epileptic power supply reduces the use of ICT in teaching and learning</w:t>
            </w:r>
            <w:r w:rsidR="00B53C89" w:rsidRPr="00150D4E">
              <w:rPr>
                <w:rFonts w:ascii="Bookman Old Style" w:hAnsi="Bookman Old Style"/>
                <w:sz w:val="28"/>
                <w:szCs w:val="24"/>
              </w:rPr>
              <w:t>?</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r w:rsidR="00F528C0" w:rsidRPr="00150D4E" w:rsidTr="00F528C0">
        <w:tc>
          <w:tcPr>
            <w:tcW w:w="898"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r w:rsidRPr="00150D4E">
              <w:rPr>
                <w:rFonts w:ascii="Bookman Old Style" w:hAnsi="Bookman Old Style"/>
                <w:sz w:val="28"/>
                <w:szCs w:val="24"/>
              </w:rPr>
              <w:t>5</w:t>
            </w:r>
          </w:p>
        </w:tc>
        <w:tc>
          <w:tcPr>
            <w:tcW w:w="5942"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widowControl w:val="0"/>
              <w:autoSpaceDE w:val="0"/>
              <w:autoSpaceDN w:val="0"/>
              <w:adjustRightInd w:val="0"/>
              <w:spacing w:after="0" w:line="360" w:lineRule="auto"/>
              <w:jc w:val="both"/>
              <w:rPr>
                <w:rFonts w:ascii="Bookman Old Style" w:hAnsi="Bookman Old Style"/>
                <w:sz w:val="28"/>
                <w:szCs w:val="24"/>
              </w:rPr>
            </w:pPr>
            <w:r w:rsidRPr="00150D4E">
              <w:rPr>
                <w:rFonts w:ascii="Bookman Old Style" w:hAnsi="Bookman Old Style"/>
                <w:sz w:val="28"/>
                <w:szCs w:val="24"/>
              </w:rPr>
              <w:t>Student misusage of ICT gadget hinders learning</w:t>
            </w:r>
            <w:r w:rsidR="00B53C89" w:rsidRPr="00150D4E">
              <w:rPr>
                <w:rFonts w:ascii="Bookman Old Style" w:hAnsi="Bookman Old Style"/>
                <w:sz w:val="28"/>
                <w:szCs w:val="24"/>
              </w:rPr>
              <w:t>?</w:t>
            </w:r>
            <w:r w:rsidRPr="00150D4E">
              <w:rPr>
                <w:rFonts w:ascii="Bookman Old Style" w:hAnsi="Bookman Old Style"/>
                <w:sz w:val="28"/>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720"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c>
          <w:tcPr>
            <w:tcW w:w="558" w:type="dxa"/>
            <w:tcBorders>
              <w:top w:val="single" w:sz="6" w:space="0" w:color="auto"/>
              <w:left w:val="single" w:sz="6" w:space="0" w:color="auto"/>
              <w:bottom w:val="single" w:sz="6" w:space="0" w:color="auto"/>
              <w:right w:val="single" w:sz="6" w:space="0" w:color="auto"/>
            </w:tcBorders>
          </w:tcPr>
          <w:p w:rsidR="00F528C0" w:rsidRPr="00150D4E" w:rsidRDefault="00F528C0" w:rsidP="00150D4E">
            <w:pPr>
              <w:spacing w:after="0" w:line="360" w:lineRule="auto"/>
              <w:rPr>
                <w:rFonts w:ascii="Bookman Old Style" w:hAnsi="Bookman Old Style"/>
                <w:sz w:val="28"/>
                <w:szCs w:val="24"/>
              </w:rPr>
            </w:pPr>
          </w:p>
        </w:tc>
      </w:tr>
    </w:tbl>
    <w:p w:rsidR="00F528C0" w:rsidRPr="00150D4E" w:rsidRDefault="00F528C0" w:rsidP="00150D4E">
      <w:pPr>
        <w:spacing w:after="0" w:line="360" w:lineRule="auto"/>
        <w:jc w:val="both"/>
        <w:rPr>
          <w:rFonts w:ascii="Bookman Old Style" w:hAnsi="Bookman Old Style"/>
          <w:sz w:val="28"/>
          <w:szCs w:val="24"/>
        </w:rPr>
      </w:pPr>
    </w:p>
    <w:p w:rsidR="006F28B3" w:rsidRPr="00150D4E" w:rsidRDefault="006F28B3" w:rsidP="00150D4E">
      <w:pPr>
        <w:spacing w:after="0" w:line="360" w:lineRule="auto"/>
        <w:rPr>
          <w:sz w:val="26"/>
        </w:rPr>
      </w:pPr>
    </w:p>
    <w:sectPr w:rsidR="006F28B3" w:rsidRPr="00150D4E" w:rsidSect="00150D4E">
      <w:footerReference w:type="default" r:id="rId38"/>
      <w:pgSz w:w="11909" w:h="16834" w:code="9"/>
      <w:pgMar w:top="1440" w:right="1152" w:bottom="2160" w:left="1152"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13" w:rsidRDefault="00195713">
      <w:pPr>
        <w:spacing w:after="0" w:line="240" w:lineRule="auto"/>
      </w:pPr>
      <w:r>
        <w:separator/>
      </w:r>
    </w:p>
  </w:endnote>
  <w:endnote w:type="continuationSeparator" w:id="0">
    <w:p w:rsidR="00195713" w:rsidRDefault="0019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6212"/>
      <w:docPartObj>
        <w:docPartGallery w:val="Page Numbers (Bottom of Page)"/>
        <w:docPartUnique/>
      </w:docPartObj>
    </w:sdtPr>
    <w:sdtEndPr>
      <w:rPr>
        <w:noProof/>
      </w:rPr>
    </w:sdtEndPr>
    <w:sdtContent>
      <w:p w:rsidR="00C12E79" w:rsidRDefault="00C12E79">
        <w:pPr>
          <w:pStyle w:val="Footer"/>
          <w:jc w:val="center"/>
        </w:pPr>
        <w:r>
          <w:fldChar w:fldCharType="begin"/>
        </w:r>
        <w:r>
          <w:instrText xml:space="preserve"> PAGE   \* MERGEFORMAT </w:instrText>
        </w:r>
        <w:r>
          <w:fldChar w:fldCharType="separate"/>
        </w:r>
        <w:r w:rsidR="00474D1C">
          <w:rPr>
            <w:noProof/>
          </w:rPr>
          <w:t>19</w:t>
        </w:r>
        <w:r>
          <w:rPr>
            <w:noProof/>
          </w:rPr>
          <w:fldChar w:fldCharType="end"/>
        </w:r>
      </w:p>
    </w:sdtContent>
  </w:sdt>
  <w:p w:rsidR="00C12E79" w:rsidRDefault="00C12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13" w:rsidRDefault="00195713">
      <w:pPr>
        <w:spacing w:after="0" w:line="240" w:lineRule="auto"/>
      </w:pPr>
      <w:r>
        <w:separator/>
      </w:r>
    </w:p>
  </w:footnote>
  <w:footnote w:type="continuationSeparator" w:id="0">
    <w:p w:rsidR="00195713" w:rsidRDefault="00195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0E15F3"/>
    <w:multiLevelType w:val="hybridMultilevel"/>
    <w:tmpl w:val="68F6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21822"/>
    <w:multiLevelType w:val="hybridMultilevel"/>
    <w:tmpl w:val="A59E1FAA"/>
    <w:lvl w:ilvl="0" w:tplc="E8D61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A6D62"/>
    <w:multiLevelType w:val="hybridMultilevel"/>
    <w:tmpl w:val="4B8C8DE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A55690F"/>
    <w:multiLevelType w:val="hybridMultilevel"/>
    <w:tmpl w:val="AD229C1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8D0646E"/>
    <w:multiLevelType w:val="hybridMultilevel"/>
    <w:tmpl w:val="257C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7279E"/>
    <w:multiLevelType w:val="hybridMultilevel"/>
    <w:tmpl w:val="3356B7C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54AF0B12"/>
    <w:multiLevelType w:val="hybridMultilevel"/>
    <w:tmpl w:val="DF5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3A58D4"/>
    <w:multiLevelType w:val="hybridMultilevel"/>
    <w:tmpl w:val="ED2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5C2CC2"/>
    <w:multiLevelType w:val="hybridMultilevel"/>
    <w:tmpl w:val="2FC60F7A"/>
    <w:lvl w:ilvl="0" w:tplc="15584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150FF"/>
    <w:multiLevelType w:val="hybridMultilevel"/>
    <w:tmpl w:val="5E4A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0C37F2"/>
    <w:multiLevelType w:val="hybridMultilevel"/>
    <w:tmpl w:val="190A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5"/>
  </w:num>
  <w:num w:numId="6">
    <w:abstractNumId w:val="10"/>
  </w:num>
  <w:num w:numId="7">
    <w:abstractNumId w:val="0"/>
  </w:num>
  <w:num w:numId="8">
    <w:abstractNumId w:val="3"/>
  </w:num>
  <w:num w:numId="9">
    <w:abstractNumId w:val="6"/>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C0"/>
    <w:rsid w:val="00033644"/>
    <w:rsid w:val="00033C01"/>
    <w:rsid w:val="00061633"/>
    <w:rsid w:val="000F33E9"/>
    <w:rsid w:val="00150D4E"/>
    <w:rsid w:val="00174C13"/>
    <w:rsid w:val="00195713"/>
    <w:rsid w:val="00227308"/>
    <w:rsid w:val="00344897"/>
    <w:rsid w:val="00375F3E"/>
    <w:rsid w:val="003B4F5C"/>
    <w:rsid w:val="003D0B0C"/>
    <w:rsid w:val="003D5926"/>
    <w:rsid w:val="003F34F6"/>
    <w:rsid w:val="00414713"/>
    <w:rsid w:val="004610AE"/>
    <w:rsid w:val="0047104C"/>
    <w:rsid w:val="00474D1C"/>
    <w:rsid w:val="004831F7"/>
    <w:rsid w:val="004A5317"/>
    <w:rsid w:val="004B42ED"/>
    <w:rsid w:val="0054752D"/>
    <w:rsid w:val="005858FE"/>
    <w:rsid w:val="005A513C"/>
    <w:rsid w:val="005B750C"/>
    <w:rsid w:val="005F4631"/>
    <w:rsid w:val="0069511C"/>
    <w:rsid w:val="006E2921"/>
    <w:rsid w:val="006E61CE"/>
    <w:rsid w:val="006F28B3"/>
    <w:rsid w:val="00725D3D"/>
    <w:rsid w:val="0072799F"/>
    <w:rsid w:val="0075587A"/>
    <w:rsid w:val="007927B0"/>
    <w:rsid w:val="007B0194"/>
    <w:rsid w:val="007E0A49"/>
    <w:rsid w:val="00835197"/>
    <w:rsid w:val="008B23D2"/>
    <w:rsid w:val="009144F7"/>
    <w:rsid w:val="009822A0"/>
    <w:rsid w:val="00982E2A"/>
    <w:rsid w:val="009E36C5"/>
    <w:rsid w:val="009F3D94"/>
    <w:rsid w:val="00AB0EBA"/>
    <w:rsid w:val="00AD451B"/>
    <w:rsid w:val="00B53C89"/>
    <w:rsid w:val="00B81D30"/>
    <w:rsid w:val="00B84789"/>
    <w:rsid w:val="00C12E79"/>
    <w:rsid w:val="00C37143"/>
    <w:rsid w:val="00C400C9"/>
    <w:rsid w:val="00C675AC"/>
    <w:rsid w:val="00CC607B"/>
    <w:rsid w:val="00D12468"/>
    <w:rsid w:val="00D61C08"/>
    <w:rsid w:val="00DF5815"/>
    <w:rsid w:val="00E1262E"/>
    <w:rsid w:val="00E26D5C"/>
    <w:rsid w:val="00E34A08"/>
    <w:rsid w:val="00E60720"/>
    <w:rsid w:val="00ED21EF"/>
    <w:rsid w:val="00F528C0"/>
    <w:rsid w:val="00FA0B49"/>
    <w:rsid w:val="00FA2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C0"/>
    <w:rPr>
      <w:rFonts w:ascii="Calibri" w:eastAsia="SimSun" w:hAnsi="Calibri"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8C0"/>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528C0"/>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5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C0"/>
    <w:rPr>
      <w:rFonts w:ascii="Calibri" w:eastAsia="SimSun" w:hAnsi="Calibri" w:cs="Times New Roman"/>
      <w:sz w:val="22"/>
      <w:lang w:eastAsia="zh-CN"/>
    </w:rPr>
  </w:style>
  <w:style w:type="paragraph" w:styleId="Footer">
    <w:name w:val="footer"/>
    <w:basedOn w:val="Normal"/>
    <w:link w:val="FooterChar"/>
    <w:uiPriority w:val="99"/>
    <w:unhideWhenUsed/>
    <w:rsid w:val="00F5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C0"/>
    <w:rPr>
      <w:rFonts w:ascii="Calibri" w:eastAsia="SimSun" w:hAnsi="Calibri" w:cs="Times New Roman"/>
      <w:sz w:val="22"/>
      <w:lang w:eastAsia="zh-CN"/>
    </w:rPr>
  </w:style>
  <w:style w:type="paragraph" w:styleId="BalloonText">
    <w:name w:val="Balloon Text"/>
    <w:basedOn w:val="Normal"/>
    <w:link w:val="BalloonTextChar"/>
    <w:uiPriority w:val="99"/>
    <w:semiHidden/>
    <w:unhideWhenUsed/>
    <w:rsid w:val="00F5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C0"/>
    <w:rPr>
      <w:rFonts w:ascii="Tahoma" w:eastAsia="SimSun" w:hAnsi="Tahoma" w:cs="Tahoma"/>
      <w:sz w:val="16"/>
      <w:szCs w:val="16"/>
      <w:lang w:eastAsia="zh-CN"/>
    </w:rPr>
  </w:style>
  <w:style w:type="paragraph" w:styleId="NormalWeb">
    <w:name w:val="Normal (Web)"/>
    <w:basedOn w:val="Normal"/>
    <w:uiPriority w:val="99"/>
    <w:unhideWhenUsed/>
    <w:rsid w:val="005A513C"/>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5A513C"/>
    <w:rPr>
      <w:color w:val="0000FF"/>
      <w:u w:val="single"/>
    </w:rPr>
  </w:style>
  <w:style w:type="paragraph" w:styleId="NoSpacing">
    <w:name w:val="No Spacing"/>
    <w:uiPriority w:val="1"/>
    <w:qFormat/>
    <w:rsid w:val="00474D1C"/>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C0"/>
    <w:rPr>
      <w:rFonts w:ascii="Calibri" w:eastAsia="SimSun" w:hAnsi="Calibri"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8C0"/>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528C0"/>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5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C0"/>
    <w:rPr>
      <w:rFonts w:ascii="Calibri" w:eastAsia="SimSun" w:hAnsi="Calibri" w:cs="Times New Roman"/>
      <w:sz w:val="22"/>
      <w:lang w:eastAsia="zh-CN"/>
    </w:rPr>
  </w:style>
  <w:style w:type="paragraph" w:styleId="Footer">
    <w:name w:val="footer"/>
    <w:basedOn w:val="Normal"/>
    <w:link w:val="FooterChar"/>
    <w:uiPriority w:val="99"/>
    <w:unhideWhenUsed/>
    <w:rsid w:val="00F5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C0"/>
    <w:rPr>
      <w:rFonts w:ascii="Calibri" w:eastAsia="SimSun" w:hAnsi="Calibri" w:cs="Times New Roman"/>
      <w:sz w:val="22"/>
      <w:lang w:eastAsia="zh-CN"/>
    </w:rPr>
  </w:style>
  <w:style w:type="paragraph" w:styleId="BalloonText">
    <w:name w:val="Balloon Text"/>
    <w:basedOn w:val="Normal"/>
    <w:link w:val="BalloonTextChar"/>
    <w:uiPriority w:val="99"/>
    <w:semiHidden/>
    <w:unhideWhenUsed/>
    <w:rsid w:val="00F5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C0"/>
    <w:rPr>
      <w:rFonts w:ascii="Tahoma" w:eastAsia="SimSun" w:hAnsi="Tahoma" w:cs="Tahoma"/>
      <w:sz w:val="16"/>
      <w:szCs w:val="16"/>
      <w:lang w:eastAsia="zh-CN"/>
    </w:rPr>
  </w:style>
  <w:style w:type="paragraph" w:styleId="NormalWeb">
    <w:name w:val="Normal (Web)"/>
    <w:basedOn w:val="Normal"/>
    <w:uiPriority w:val="99"/>
    <w:unhideWhenUsed/>
    <w:rsid w:val="005A513C"/>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5A513C"/>
    <w:rPr>
      <w:color w:val="0000FF"/>
      <w:u w:val="single"/>
    </w:rPr>
  </w:style>
  <w:style w:type="paragraph" w:styleId="NoSpacing">
    <w:name w:val="No Spacing"/>
    <w:uiPriority w:val="1"/>
    <w:qFormat/>
    <w:rsid w:val="00474D1C"/>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Gene" TargetMode="External"/><Relationship Id="rId18" Type="http://schemas.openxmlformats.org/officeDocument/2006/relationships/hyperlink" Target="https://en.wikipedia.org/wiki/Internal_environment" TargetMode="External"/><Relationship Id="rId26" Type="http://schemas.openxmlformats.org/officeDocument/2006/relationships/hyperlink" Target="https://en.wikipedia.org/wiki/List_of_research_methods_in_biolog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Biology" TargetMode="External"/><Relationship Id="rId34" Type="http://schemas.openxmlformats.org/officeDocument/2006/relationships/hyperlink" Target="https://en.wikipedia.org/wiki/Ecosystem" TargetMode="External"/><Relationship Id="rId7" Type="http://schemas.openxmlformats.org/officeDocument/2006/relationships/footnotes" Target="footnotes.xml"/><Relationship Id="rId12" Type="http://schemas.openxmlformats.org/officeDocument/2006/relationships/hyperlink" Target="https://en.wikipedia.org/wiki/Cell_(biology)" TargetMode="External"/><Relationship Id="rId17" Type="http://schemas.openxmlformats.org/officeDocument/2006/relationships/hyperlink" Target="https://en.wikipedia.org/wiki/Reproduce" TargetMode="External"/><Relationship Id="rId25" Type="http://schemas.openxmlformats.org/officeDocument/2006/relationships/hyperlink" Target="https://en.wikipedia.org/wiki/Research_question" TargetMode="External"/><Relationship Id="rId33" Type="http://schemas.openxmlformats.org/officeDocument/2006/relationships/hyperlink" Target="https://en.wikipedia.org/wiki/Biodiversit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Animal_locomotion" TargetMode="External"/><Relationship Id="rId20" Type="http://schemas.openxmlformats.org/officeDocument/2006/relationships/hyperlink" Target="https://en.wikipedia.org/wiki/Biological_organisation" TargetMode="External"/><Relationship Id="rId29" Type="http://schemas.openxmlformats.org/officeDocument/2006/relationships/hyperlink" Target="https://en.wikipedia.org/wiki/Hypothes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rganism" TargetMode="External"/><Relationship Id="rId24" Type="http://schemas.openxmlformats.org/officeDocument/2006/relationships/hyperlink" Target="https://en.wikipedia.org/wiki/Physiology" TargetMode="External"/><Relationship Id="rId32" Type="http://schemas.openxmlformats.org/officeDocument/2006/relationships/hyperlink" Target="https://en.wikipedia.org/wiki/Eukaryote" TargetMode="External"/><Relationship Id="rId37" Type="http://schemas.openxmlformats.org/officeDocument/2006/relationships/hyperlink" Target="https://en.wikipedia.org/wiki/Biophysical_environment"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Metabolism" TargetMode="External"/><Relationship Id="rId23" Type="http://schemas.openxmlformats.org/officeDocument/2006/relationships/hyperlink" Target="https://en.wikipedia.org/wiki/Anatomy" TargetMode="External"/><Relationship Id="rId28" Type="http://schemas.openxmlformats.org/officeDocument/2006/relationships/hyperlink" Target="https://en.wikipedia.org/wiki/Observation" TargetMode="External"/><Relationship Id="rId36" Type="http://schemas.openxmlformats.org/officeDocument/2006/relationships/hyperlink" Target="https://en.wikipedia.org/wiki/Nutrient" TargetMode="External"/><Relationship Id="rId10" Type="http://schemas.openxmlformats.org/officeDocument/2006/relationships/hyperlink" Target="https://en.wikipedia.org/wiki/Natural_science" TargetMode="External"/><Relationship Id="rId19" Type="http://schemas.openxmlformats.org/officeDocument/2006/relationships/hyperlink" Target="https://en.wikipedia.org/wiki/Biologist" TargetMode="External"/><Relationship Id="rId31" Type="http://schemas.openxmlformats.org/officeDocument/2006/relationships/hyperlink" Target="https://en.wikipedia.org/wiki/Prokaryotic" TargetMode="External"/><Relationship Id="rId4" Type="http://schemas.microsoft.com/office/2007/relationships/stylesWithEffects" Target="stylesWithEffects.xml"/><Relationship Id="rId9" Type="http://schemas.openxmlformats.org/officeDocument/2006/relationships/hyperlink" Target="https://en.wikipedia.org/wiki/Science" TargetMode="External"/><Relationship Id="rId14" Type="http://schemas.openxmlformats.org/officeDocument/2006/relationships/hyperlink" Target="https://en.wikipedia.org/wiki/Evolution" TargetMode="External"/><Relationship Id="rId22" Type="http://schemas.openxmlformats.org/officeDocument/2006/relationships/hyperlink" Target="https://en.wikipedia.org/wiki/Molecular_biology" TargetMode="External"/><Relationship Id="rId27" Type="http://schemas.openxmlformats.org/officeDocument/2006/relationships/hyperlink" Target="https://en.wikipedia.org/wiki/Scientific_method" TargetMode="External"/><Relationship Id="rId30" Type="http://schemas.openxmlformats.org/officeDocument/2006/relationships/hyperlink" Target="https://en.wikipedia.org/wiki/Biology" TargetMode="External"/><Relationship Id="rId35" Type="http://schemas.openxmlformats.org/officeDocument/2006/relationships/hyperlink" Target="https://en.wikipedia.org/wiki/Biogeochemical_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6969-D331-45FB-B1F6-E471DF98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45</Pages>
  <Words>10100</Words>
  <Characters>57571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DANMAIGORO</dc:creator>
  <cp:lastModifiedBy>Hp</cp:lastModifiedBy>
  <cp:revision>33</cp:revision>
  <cp:lastPrinted>2024-05-27T10:24:00Z</cp:lastPrinted>
  <dcterms:created xsi:type="dcterms:W3CDTF">2024-01-29T13:33:00Z</dcterms:created>
  <dcterms:modified xsi:type="dcterms:W3CDTF">2024-10-03T11:16:00Z</dcterms:modified>
</cp:coreProperties>
</file>