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4D07" w:rsidRPr="00884D07" w:rsidRDefault="00884D07" w:rsidP="00884D07">
      <w:pPr>
        <w:spacing w:line="480" w:lineRule="auto"/>
        <w:jc w:val="center"/>
        <w:rPr>
          <w:rFonts w:ascii="Times New Roman" w:hAnsi="Times New Roman" w:cs="Times New Roman"/>
          <w:b/>
          <w:sz w:val="28"/>
          <w:szCs w:val="28"/>
        </w:rPr>
      </w:pPr>
      <w:r w:rsidRPr="00884D07">
        <w:rPr>
          <w:rFonts w:ascii="Times New Roman" w:hAnsi="Times New Roman" w:cs="Times New Roman"/>
          <w:b/>
          <w:sz w:val="28"/>
          <w:szCs w:val="28"/>
        </w:rPr>
        <w:t>THE IMPACT OF NAIRA REDESIGN IN CURBING ELECTORAL MALPRACTISE IN NIGERIA</w:t>
      </w:r>
    </w:p>
    <w:p w:rsidR="00884D07" w:rsidRPr="00884D07" w:rsidRDefault="00884D07" w:rsidP="00884D07">
      <w:pPr>
        <w:spacing w:line="360" w:lineRule="auto"/>
        <w:contextualSpacing/>
        <w:jc w:val="center"/>
        <w:rPr>
          <w:rFonts w:ascii="Times New Roman" w:hAnsi="Times New Roman" w:cs="Times New Roman"/>
          <w:b/>
          <w:sz w:val="28"/>
          <w:szCs w:val="28"/>
        </w:rPr>
      </w:pPr>
    </w:p>
    <w:p w:rsidR="00884D07" w:rsidRPr="00884D07" w:rsidRDefault="00884D07" w:rsidP="00884D07">
      <w:pPr>
        <w:spacing w:line="360" w:lineRule="auto"/>
        <w:contextualSpacing/>
        <w:jc w:val="center"/>
        <w:rPr>
          <w:rFonts w:ascii="Times New Roman" w:hAnsi="Times New Roman" w:cs="Times New Roman"/>
          <w:b/>
          <w:sz w:val="28"/>
          <w:szCs w:val="28"/>
        </w:rPr>
      </w:pPr>
    </w:p>
    <w:p w:rsidR="00884D07" w:rsidRPr="00884D07" w:rsidRDefault="00884D07" w:rsidP="00884D07">
      <w:pPr>
        <w:spacing w:line="360" w:lineRule="auto"/>
        <w:contextualSpacing/>
        <w:jc w:val="center"/>
        <w:rPr>
          <w:rFonts w:ascii="Times New Roman" w:hAnsi="Times New Roman" w:cs="Times New Roman"/>
          <w:b/>
          <w:sz w:val="28"/>
          <w:szCs w:val="28"/>
        </w:rPr>
      </w:pPr>
      <w:r w:rsidRPr="00884D07">
        <w:rPr>
          <w:rFonts w:ascii="Times New Roman" w:hAnsi="Times New Roman" w:cs="Times New Roman"/>
          <w:b/>
          <w:sz w:val="28"/>
          <w:szCs w:val="28"/>
        </w:rPr>
        <w:t>Presented By</w:t>
      </w:r>
    </w:p>
    <w:p w:rsidR="00884D07" w:rsidRDefault="00884D07" w:rsidP="00884D07">
      <w:pPr>
        <w:spacing w:line="360" w:lineRule="auto"/>
        <w:contextualSpacing/>
        <w:jc w:val="center"/>
        <w:rPr>
          <w:rFonts w:ascii="Times New Roman" w:hAnsi="Times New Roman" w:cs="Times New Roman"/>
          <w:b/>
          <w:sz w:val="28"/>
          <w:szCs w:val="28"/>
        </w:rPr>
      </w:pPr>
    </w:p>
    <w:p w:rsidR="00A7612B" w:rsidRDefault="00A7612B" w:rsidP="00884D07">
      <w:pPr>
        <w:spacing w:line="360" w:lineRule="auto"/>
        <w:contextualSpacing/>
        <w:jc w:val="center"/>
        <w:rPr>
          <w:rFonts w:ascii="Times New Roman" w:hAnsi="Times New Roman" w:cs="Times New Roman"/>
          <w:b/>
          <w:sz w:val="28"/>
          <w:szCs w:val="28"/>
        </w:rPr>
      </w:pPr>
      <w:r>
        <w:rPr>
          <w:rFonts w:ascii="Times New Roman" w:hAnsi="Times New Roman" w:cs="Times New Roman"/>
          <w:b/>
          <w:sz w:val="28"/>
          <w:szCs w:val="28"/>
        </w:rPr>
        <w:t>ADEBOYE JOY MODUPE</w:t>
      </w:r>
    </w:p>
    <w:p w:rsidR="00A7612B" w:rsidRPr="00884D07" w:rsidRDefault="00A7612B" w:rsidP="00884D07">
      <w:pPr>
        <w:spacing w:line="360" w:lineRule="auto"/>
        <w:contextualSpacing/>
        <w:jc w:val="center"/>
        <w:rPr>
          <w:rFonts w:ascii="Times New Roman" w:hAnsi="Times New Roman" w:cs="Times New Roman"/>
          <w:b/>
          <w:sz w:val="28"/>
          <w:szCs w:val="28"/>
        </w:rPr>
      </w:pPr>
      <w:r>
        <w:rPr>
          <w:rFonts w:ascii="Times New Roman" w:hAnsi="Times New Roman" w:cs="Times New Roman"/>
          <w:b/>
          <w:sz w:val="28"/>
          <w:szCs w:val="28"/>
        </w:rPr>
        <w:t>KWCOED/IL/0320</w:t>
      </w:r>
    </w:p>
    <w:p w:rsidR="00884D07" w:rsidRPr="00884D07" w:rsidRDefault="00884D07" w:rsidP="00884D07">
      <w:pPr>
        <w:spacing w:line="360" w:lineRule="auto"/>
        <w:contextualSpacing/>
        <w:jc w:val="center"/>
        <w:rPr>
          <w:rFonts w:ascii="Times New Roman" w:hAnsi="Times New Roman" w:cs="Times New Roman"/>
          <w:b/>
          <w:sz w:val="28"/>
          <w:szCs w:val="28"/>
        </w:rPr>
      </w:pPr>
    </w:p>
    <w:p w:rsidR="00884D07" w:rsidRPr="00884D07" w:rsidRDefault="00884D07" w:rsidP="00884D07">
      <w:pPr>
        <w:spacing w:line="360" w:lineRule="auto"/>
        <w:contextualSpacing/>
        <w:jc w:val="center"/>
        <w:rPr>
          <w:rFonts w:ascii="Times New Roman" w:hAnsi="Times New Roman" w:cs="Times New Roman"/>
          <w:b/>
          <w:sz w:val="28"/>
          <w:szCs w:val="28"/>
        </w:rPr>
      </w:pPr>
    </w:p>
    <w:p w:rsidR="00884D07" w:rsidRPr="00884D07" w:rsidRDefault="00884D07" w:rsidP="00884D07">
      <w:pPr>
        <w:spacing w:line="360" w:lineRule="auto"/>
        <w:contextualSpacing/>
        <w:rPr>
          <w:rFonts w:ascii="Times New Roman" w:hAnsi="Times New Roman" w:cs="Times New Roman"/>
          <w:b/>
          <w:sz w:val="28"/>
          <w:szCs w:val="28"/>
        </w:rPr>
      </w:pPr>
    </w:p>
    <w:p w:rsidR="00884D07" w:rsidRPr="00884D07" w:rsidRDefault="00884D07" w:rsidP="00884D07">
      <w:pPr>
        <w:spacing w:line="360" w:lineRule="auto"/>
        <w:contextualSpacing/>
        <w:rPr>
          <w:rFonts w:ascii="Times New Roman" w:hAnsi="Times New Roman" w:cs="Times New Roman"/>
          <w:sz w:val="28"/>
          <w:szCs w:val="28"/>
        </w:rPr>
      </w:pPr>
    </w:p>
    <w:p w:rsidR="00884D07" w:rsidRPr="00884D07" w:rsidRDefault="00884D07" w:rsidP="00884D07">
      <w:pPr>
        <w:spacing w:line="360" w:lineRule="auto"/>
        <w:contextualSpacing/>
        <w:jc w:val="center"/>
        <w:rPr>
          <w:rFonts w:ascii="Times New Roman" w:hAnsi="Times New Roman" w:cs="Times New Roman"/>
          <w:sz w:val="28"/>
          <w:szCs w:val="28"/>
        </w:rPr>
      </w:pPr>
    </w:p>
    <w:p w:rsidR="00884D07" w:rsidRPr="00884D07" w:rsidRDefault="00884D07" w:rsidP="00A7612B">
      <w:pPr>
        <w:spacing w:line="360" w:lineRule="auto"/>
        <w:contextualSpacing/>
        <w:jc w:val="center"/>
        <w:rPr>
          <w:rFonts w:ascii="Times New Roman" w:hAnsi="Times New Roman" w:cs="Times New Roman"/>
          <w:sz w:val="28"/>
          <w:szCs w:val="28"/>
        </w:rPr>
      </w:pPr>
      <w:r w:rsidRPr="00884D07">
        <w:rPr>
          <w:rFonts w:ascii="Times New Roman" w:hAnsi="Times New Roman" w:cs="Times New Roman"/>
          <w:sz w:val="28"/>
          <w:szCs w:val="28"/>
        </w:rPr>
        <w:t>A PROJECT SUMITTED TO THE</w:t>
      </w:r>
      <w:r w:rsidR="000E7D6A" w:rsidRPr="000E7D6A">
        <w:rPr>
          <w:rFonts w:ascii="Times New Roman" w:hAnsi="Times New Roman" w:cs="Times New Roman"/>
          <w:sz w:val="28"/>
          <w:szCs w:val="28"/>
        </w:rPr>
        <w:t xml:space="preserve"> D</w:t>
      </w:r>
      <w:r w:rsidR="00A7612B">
        <w:rPr>
          <w:rFonts w:ascii="Times New Roman" w:hAnsi="Times New Roman" w:cs="Times New Roman"/>
          <w:sz w:val="28"/>
          <w:szCs w:val="28"/>
        </w:rPr>
        <w:t>EPARTMENT OF ENGLISH / POLITICAL SCIENCE</w:t>
      </w:r>
      <w:r w:rsidR="000E7D6A">
        <w:rPr>
          <w:rFonts w:ascii="Times New Roman" w:hAnsi="Times New Roman" w:cs="Times New Roman"/>
          <w:sz w:val="28"/>
          <w:szCs w:val="28"/>
        </w:rPr>
        <w:t xml:space="preserve"> </w:t>
      </w:r>
      <w:r w:rsidR="000E7D6A" w:rsidRPr="000E7D6A">
        <w:rPr>
          <w:rFonts w:ascii="Times New Roman" w:hAnsi="Times New Roman" w:cs="Times New Roman"/>
          <w:sz w:val="28"/>
          <w:szCs w:val="28"/>
        </w:rPr>
        <w:t>KWARA STATE CCOLLEGE OF EDUCATION, ILORIN, KWARA STATE</w:t>
      </w:r>
      <w:r w:rsidR="00A7612B">
        <w:rPr>
          <w:rFonts w:ascii="Times New Roman" w:hAnsi="Times New Roman" w:cs="Times New Roman"/>
          <w:sz w:val="28"/>
          <w:szCs w:val="28"/>
        </w:rPr>
        <w:t xml:space="preserve"> </w:t>
      </w:r>
      <w:r w:rsidRPr="00884D07">
        <w:rPr>
          <w:rFonts w:ascii="Times New Roman" w:hAnsi="Times New Roman" w:cs="Times New Roman"/>
          <w:sz w:val="28"/>
          <w:szCs w:val="28"/>
        </w:rPr>
        <w:t>IN PARTIAL FULFILMENT OF THE REQUIREMENT F</w:t>
      </w:r>
      <w:r w:rsidR="000E7D6A">
        <w:rPr>
          <w:rFonts w:ascii="Times New Roman" w:hAnsi="Times New Roman" w:cs="Times New Roman"/>
          <w:sz w:val="28"/>
          <w:szCs w:val="28"/>
        </w:rPr>
        <w:t xml:space="preserve">OR THE AWARD OF NATIONAL CERTIFICATE IN EDUCATON </w:t>
      </w:r>
    </w:p>
    <w:p w:rsidR="00884D07" w:rsidRPr="00884D07" w:rsidRDefault="00884D07" w:rsidP="00884D07">
      <w:pPr>
        <w:spacing w:line="360" w:lineRule="auto"/>
        <w:contextualSpacing/>
        <w:jc w:val="center"/>
        <w:rPr>
          <w:rFonts w:ascii="Times New Roman" w:hAnsi="Times New Roman" w:cs="Times New Roman"/>
          <w:sz w:val="28"/>
          <w:szCs w:val="28"/>
        </w:rPr>
      </w:pPr>
    </w:p>
    <w:p w:rsidR="00884D07" w:rsidRPr="00884D07" w:rsidRDefault="00884D07" w:rsidP="00884D07">
      <w:pPr>
        <w:spacing w:line="360" w:lineRule="auto"/>
        <w:contextualSpacing/>
        <w:jc w:val="center"/>
        <w:rPr>
          <w:rFonts w:ascii="Times New Roman" w:hAnsi="Times New Roman" w:cs="Times New Roman"/>
          <w:b/>
          <w:sz w:val="28"/>
          <w:szCs w:val="28"/>
        </w:rPr>
      </w:pPr>
    </w:p>
    <w:p w:rsidR="00884D07" w:rsidRPr="00884D07" w:rsidRDefault="00884D07" w:rsidP="00884D07">
      <w:pPr>
        <w:spacing w:line="360" w:lineRule="auto"/>
        <w:contextualSpacing/>
        <w:jc w:val="center"/>
        <w:rPr>
          <w:rFonts w:ascii="Times New Roman" w:hAnsi="Times New Roman" w:cs="Times New Roman"/>
          <w:sz w:val="28"/>
          <w:szCs w:val="28"/>
        </w:rPr>
      </w:pPr>
      <w:r w:rsidRPr="00884D07">
        <w:rPr>
          <w:rFonts w:ascii="Times New Roman" w:hAnsi="Times New Roman" w:cs="Times New Roman"/>
          <w:sz w:val="28"/>
          <w:szCs w:val="28"/>
        </w:rPr>
        <w:t>OCTOBER, 2024</w:t>
      </w:r>
    </w:p>
    <w:p w:rsidR="00884D07" w:rsidRPr="00884D07" w:rsidRDefault="00884D07" w:rsidP="00884D07">
      <w:pPr>
        <w:jc w:val="center"/>
        <w:rPr>
          <w:rFonts w:ascii="Times New Roman" w:hAnsi="Times New Roman" w:cs="Times New Roman"/>
          <w:b/>
          <w:sz w:val="24"/>
          <w:szCs w:val="24"/>
        </w:rPr>
      </w:pPr>
      <w:r w:rsidRPr="00884D07">
        <w:rPr>
          <w:rFonts w:ascii="Times New Roman" w:hAnsi="Times New Roman" w:cs="Times New Roman"/>
          <w:b/>
          <w:sz w:val="28"/>
          <w:szCs w:val="28"/>
        </w:rPr>
        <w:br w:type="page"/>
      </w:r>
      <w:r w:rsidRPr="00884D07">
        <w:rPr>
          <w:rFonts w:ascii="Times New Roman" w:hAnsi="Times New Roman" w:cs="Times New Roman"/>
          <w:b/>
          <w:sz w:val="24"/>
          <w:szCs w:val="24"/>
        </w:rPr>
        <w:lastRenderedPageBreak/>
        <w:t>CERTIFICATION</w:t>
      </w:r>
    </w:p>
    <w:p w:rsidR="00884D07" w:rsidRPr="00884D07" w:rsidRDefault="00884D07" w:rsidP="00884D07">
      <w:pPr>
        <w:jc w:val="center"/>
        <w:rPr>
          <w:rFonts w:ascii="Times New Roman" w:hAnsi="Times New Roman" w:cs="Times New Roman"/>
          <w:b/>
          <w:sz w:val="24"/>
          <w:szCs w:val="24"/>
        </w:rPr>
      </w:pPr>
    </w:p>
    <w:p w:rsidR="00884D07" w:rsidRPr="00884D07" w:rsidRDefault="00884D07" w:rsidP="00764CB0">
      <w:pPr>
        <w:spacing w:line="480" w:lineRule="auto"/>
        <w:rPr>
          <w:rFonts w:ascii="Times New Roman" w:hAnsi="Times New Roman" w:cs="Times New Roman"/>
          <w:sz w:val="24"/>
          <w:szCs w:val="24"/>
        </w:rPr>
      </w:pPr>
      <w:r w:rsidRPr="00884D07">
        <w:rPr>
          <w:rFonts w:ascii="Times New Roman" w:hAnsi="Times New Roman" w:cs="Times New Roman"/>
          <w:sz w:val="24"/>
          <w:szCs w:val="24"/>
        </w:rPr>
        <w:t>This is to certify that this project has been read and approved as meeting the r</w:t>
      </w:r>
      <w:r w:rsidR="000E7D6A">
        <w:rPr>
          <w:rFonts w:ascii="Times New Roman" w:hAnsi="Times New Roman" w:cs="Times New Roman"/>
          <w:sz w:val="24"/>
          <w:szCs w:val="24"/>
        </w:rPr>
        <w:t>equirement of the D</w:t>
      </w:r>
      <w:r w:rsidR="00764CB0">
        <w:rPr>
          <w:rFonts w:ascii="Times New Roman" w:hAnsi="Times New Roman" w:cs="Times New Roman"/>
          <w:sz w:val="24"/>
          <w:szCs w:val="24"/>
        </w:rPr>
        <w:t xml:space="preserve">epartment of </w:t>
      </w:r>
      <w:r w:rsidR="00DA7468">
        <w:rPr>
          <w:rFonts w:ascii="Times New Roman" w:hAnsi="Times New Roman" w:cs="Times New Roman"/>
          <w:sz w:val="24"/>
          <w:szCs w:val="24"/>
        </w:rPr>
        <w:t>Political Science. Kwara State C</w:t>
      </w:r>
      <w:r w:rsidR="00B80BBF">
        <w:rPr>
          <w:rFonts w:ascii="Times New Roman" w:hAnsi="Times New Roman" w:cs="Times New Roman"/>
          <w:sz w:val="24"/>
          <w:szCs w:val="24"/>
        </w:rPr>
        <w:t xml:space="preserve">ollege </w:t>
      </w:r>
      <w:proofErr w:type="gramStart"/>
      <w:r w:rsidR="00B80BBF">
        <w:rPr>
          <w:rFonts w:ascii="Times New Roman" w:hAnsi="Times New Roman" w:cs="Times New Roman"/>
          <w:sz w:val="24"/>
          <w:szCs w:val="24"/>
        </w:rPr>
        <w:t>Of</w:t>
      </w:r>
      <w:proofErr w:type="gramEnd"/>
      <w:r w:rsidR="00B80BBF">
        <w:rPr>
          <w:rFonts w:ascii="Times New Roman" w:hAnsi="Times New Roman" w:cs="Times New Roman"/>
          <w:sz w:val="24"/>
          <w:szCs w:val="24"/>
        </w:rPr>
        <w:t xml:space="preserve"> Education, Ilorin, </w:t>
      </w:r>
      <w:r w:rsidRPr="00884D07">
        <w:rPr>
          <w:rFonts w:ascii="Times New Roman" w:hAnsi="Times New Roman" w:cs="Times New Roman"/>
          <w:sz w:val="24"/>
          <w:szCs w:val="24"/>
        </w:rPr>
        <w:t>Kwara State for the award of</w:t>
      </w:r>
      <w:r w:rsidR="00B80BBF">
        <w:rPr>
          <w:rFonts w:ascii="Times New Roman" w:hAnsi="Times New Roman" w:cs="Times New Roman"/>
          <w:sz w:val="24"/>
          <w:szCs w:val="24"/>
        </w:rPr>
        <w:t xml:space="preserve"> </w:t>
      </w:r>
      <w:r w:rsidR="00764CB0">
        <w:rPr>
          <w:rFonts w:ascii="Times New Roman" w:hAnsi="Times New Roman" w:cs="Times New Roman"/>
          <w:sz w:val="24"/>
          <w:szCs w:val="24"/>
        </w:rPr>
        <w:t>Nigerian</w:t>
      </w:r>
      <w:bookmarkStart w:id="0" w:name="_GoBack"/>
      <w:bookmarkEnd w:id="0"/>
      <w:r w:rsidR="00B80BBF">
        <w:rPr>
          <w:rFonts w:ascii="Times New Roman" w:hAnsi="Times New Roman" w:cs="Times New Roman"/>
          <w:sz w:val="24"/>
          <w:szCs w:val="24"/>
        </w:rPr>
        <w:t xml:space="preserve"> Certificate in Education</w:t>
      </w:r>
      <w:r w:rsidRPr="00884D07">
        <w:rPr>
          <w:rFonts w:ascii="Times New Roman" w:hAnsi="Times New Roman" w:cs="Times New Roman"/>
          <w:sz w:val="24"/>
          <w:szCs w:val="24"/>
        </w:rPr>
        <w:t>,</w:t>
      </w:r>
    </w:p>
    <w:p w:rsidR="00884D07" w:rsidRPr="00884D07" w:rsidRDefault="00884D07" w:rsidP="00884D07">
      <w:pPr>
        <w:spacing w:line="480" w:lineRule="auto"/>
        <w:rPr>
          <w:rFonts w:ascii="Times New Roman" w:hAnsi="Times New Roman" w:cs="Times New Roman"/>
          <w:sz w:val="24"/>
          <w:szCs w:val="24"/>
        </w:rPr>
      </w:pPr>
    </w:p>
    <w:p w:rsidR="00884D07" w:rsidRPr="00884D07" w:rsidRDefault="00884D07" w:rsidP="00884D07">
      <w:pPr>
        <w:spacing w:line="480" w:lineRule="auto"/>
        <w:rPr>
          <w:rFonts w:ascii="Times New Roman" w:hAnsi="Times New Roman" w:cs="Times New Roman"/>
          <w:sz w:val="24"/>
          <w:szCs w:val="24"/>
        </w:rPr>
      </w:pPr>
    </w:p>
    <w:p w:rsidR="00884D07" w:rsidRPr="00884D07" w:rsidRDefault="00884D07" w:rsidP="00884D07">
      <w:pPr>
        <w:spacing w:line="480" w:lineRule="auto"/>
        <w:rPr>
          <w:rFonts w:ascii="Times New Roman" w:hAnsi="Times New Roman" w:cs="Times New Roman"/>
          <w:sz w:val="24"/>
          <w:szCs w:val="24"/>
        </w:rPr>
      </w:pPr>
      <w:r w:rsidRPr="00884D07">
        <w:rPr>
          <w:rFonts w:ascii="Times New Roman" w:hAnsi="Times New Roman" w:cs="Times New Roman"/>
          <w:sz w:val="24"/>
          <w:szCs w:val="24"/>
        </w:rPr>
        <w:t>_________________</w:t>
      </w:r>
      <w:r w:rsidRPr="00884D07">
        <w:rPr>
          <w:rFonts w:ascii="Times New Roman" w:hAnsi="Times New Roman" w:cs="Times New Roman"/>
          <w:sz w:val="24"/>
          <w:szCs w:val="24"/>
        </w:rPr>
        <w:tab/>
      </w:r>
      <w:r w:rsidRPr="00884D07">
        <w:rPr>
          <w:rFonts w:ascii="Times New Roman" w:hAnsi="Times New Roman" w:cs="Times New Roman"/>
          <w:sz w:val="24"/>
          <w:szCs w:val="24"/>
        </w:rPr>
        <w:tab/>
      </w:r>
      <w:r w:rsidRPr="00884D07">
        <w:rPr>
          <w:rFonts w:ascii="Times New Roman" w:hAnsi="Times New Roman" w:cs="Times New Roman"/>
          <w:sz w:val="24"/>
          <w:szCs w:val="24"/>
        </w:rPr>
        <w:tab/>
      </w:r>
      <w:r w:rsidRPr="00884D07">
        <w:rPr>
          <w:rFonts w:ascii="Times New Roman" w:hAnsi="Times New Roman" w:cs="Times New Roman"/>
          <w:sz w:val="24"/>
          <w:szCs w:val="24"/>
        </w:rPr>
        <w:tab/>
      </w:r>
      <w:r w:rsidRPr="00884D07">
        <w:rPr>
          <w:rFonts w:ascii="Times New Roman" w:hAnsi="Times New Roman" w:cs="Times New Roman"/>
          <w:sz w:val="24"/>
          <w:szCs w:val="24"/>
        </w:rPr>
        <w:tab/>
      </w:r>
      <w:r w:rsidRPr="00884D07">
        <w:rPr>
          <w:rFonts w:ascii="Times New Roman" w:hAnsi="Times New Roman" w:cs="Times New Roman"/>
          <w:sz w:val="24"/>
          <w:szCs w:val="24"/>
        </w:rPr>
        <w:tab/>
        <w:t>_________________</w:t>
      </w:r>
    </w:p>
    <w:p w:rsidR="00884D07" w:rsidRPr="00884D07" w:rsidRDefault="00A7612B" w:rsidP="00884D07">
      <w:pPr>
        <w:spacing w:line="480" w:lineRule="auto"/>
        <w:rPr>
          <w:rFonts w:ascii="Times New Roman" w:hAnsi="Times New Roman" w:cs="Times New Roman"/>
          <w:sz w:val="24"/>
          <w:szCs w:val="24"/>
        </w:rPr>
      </w:pPr>
      <w:r>
        <w:rPr>
          <w:rFonts w:ascii="Times New Roman" w:hAnsi="Times New Roman" w:cs="Times New Roman"/>
          <w:sz w:val="24"/>
          <w:szCs w:val="24"/>
        </w:rPr>
        <w:t>D</w:t>
      </w:r>
      <w:r w:rsidR="00075642">
        <w:rPr>
          <w:rFonts w:ascii="Times New Roman" w:hAnsi="Times New Roman" w:cs="Times New Roman"/>
          <w:sz w:val="24"/>
          <w:szCs w:val="24"/>
        </w:rPr>
        <w:t>R</w:t>
      </w:r>
      <w:r>
        <w:rPr>
          <w:rFonts w:ascii="Times New Roman" w:hAnsi="Times New Roman" w:cs="Times New Roman"/>
          <w:sz w:val="24"/>
          <w:szCs w:val="24"/>
        </w:rPr>
        <w:t xml:space="preserve"> AMBALI R</w:t>
      </w:r>
      <w:r w:rsidR="00884D07" w:rsidRPr="00884D07">
        <w:rPr>
          <w:rFonts w:ascii="Times New Roman" w:hAnsi="Times New Roman" w:cs="Times New Roman"/>
          <w:sz w:val="24"/>
          <w:szCs w:val="24"/>
        </w:rPr>
        <w:tab/>
      </w:r>
      <w:r w:rsidR="00884D07" w:rsidRPr="00884D07">
        <w:rPr>
          <w:rFonts w:ascii="Times New Roman" w:hAnsi="Times New Roman" w:cs="Times New Roman"/>
          <w:sz w:val="24"/>
          <w:szCs w:val="24"/>
        </w:rPr>
        <w:tab/>
      </w:r>
      <w:r w:rsidR="00884D07" w:rsidRPr="00884D07">
        <w:rPr>
          <w:rFonts w:ascii="Times New Roman" w:hAnsi="Times New Roman" w:cs="Times New Roman"/>
          <w:sz w:val="24"/>
          <w:szCs w:val="24"/>
        </w:rPr>
        <w:tab/>
      </w:r>
      <w:r w:rsidR="00884D07" w:rsidRPr="00884D07">
        <w:rPr>
          <w:rFonts w:ascii="Times New Roman" w:hAnsi="Times New Roman" w:cs="Times New Roman"/>
          <w:sz w:val="24"/>
          <w:szCs w:val="24"/>
        </w:rPr>
        <w:tab/>
      </w:r>
      <w:r w:rsidR="00884D07" w:rsidRPr="00884D07">
        <w:rPr>
          <w:rFonts w:ascii="Times New Roman" w:hAnsi="Times New Roman" w:cs="Times New Roman"/>
          <w:sz w:val="24"/>
          <w:szCs w:val="24"/>
        </w:rPr>
        <w:tab/>
      </w:r>
      <w:r w:rsidR="00884D07" w:rsidRPr="00884D07">
        <w:rPr>
          <w:rFonts w:ascii="Times New Roman" w:hAnsi="Times New Roman" w:cs="Times New Roman"/>
          <w:sz w:val="24"/>
          <w:szCs w:val="24"/>
        </w:rPr>
        <w:tab/>
      </w:r>
      <w:r w:rsidR="00884D07" w:rsidRPr="00884D07">
        <w:rPr>
          <w:rFonts w:ascii="Times New Roman" w:hAnsi="Times New Roman" w:cs="Times New Roman"/>
          <w:sz w:val="24"/>
          <w:szCs w:val="24"/>
        </w:rPr>
        <w:tab/>
        <w:t>DATE</w:t>
      </w:r>
    </w:p>
    <w:p w:rsidR="00884D07" w:rsidRPr="00884D07" w:rsidRDefault="00884D07" w:rsidP="00884D07">
      <w:pPr>
        <w:spacing w:line="480" w:lineRule="auto"/>
        <w:rPr>
          <w:rFonts w:ascii="Times New Roman" w:hAnsi="Times New Roman" w:cs="Times New Roman"/>
          <w:sz w:val="24"/>
          <w:szCs w:val="24"/>
        </w:rPr>
      </w:pPr>
      <w:r w:rsidRPr="00884D07">
        <w:rPr>
          <w:rFonts w:ascii="Times New Roman" w:hAnsi="Times New Roman" w:cs="Times New Roman"/>
          <w:sz w:val="24"/>
          <w:szCs w:val="24"/>
        </w:rPr>
        <w:t>(Project Supervisor)</w:t>
      </w:r>
    </w:p>
    <w:p w:rsidR="00884D07" w:rsidRPr="00884D07" w:rsidRDefault="00884D07" w:rsidP="00884D07">
      <w:pPr>
        <w:spacing w:line="480" w:lineRule="auto"/>
        <w:rPr>
          <w:rFonts w:ascii="Times New Roman" w:hAnsi="Times New Roman" w:cs="Times New Roman"/>
          <w:sz w:val="24"/>
          <w:szCs w:val="24"/>
        </w:rPr>
      </w:pPr>
    </w:p>
    <w:p w:rsidR="00884D07" w:rsidRPr="00884D07" w:rsidRDefault="00884D07" w:rsidP="00884D07">
      <w:pPr>
        <w:spacing w:line="480" w:lineRule="auto"/>
        <w:rPr>
          <w:rFonts w:ascii="Times New Roman" w:hAnsi="Times New Roman" w:cs="Times New Roman"/>
          <w:sz w:val="24"/>
          <w:szCs w:val="24"/>
        </w:rPr>
      </w:pPr>
    </w:p>
    <w:p w:rsidR="00884D07" w:rsidRPr="00884D07" w:rsidRDefault="00884D07" w:rsidP="00884D07">
      <w:pPr>
        <w:spacing w:line="480" w:lineRule="auto"/>
        <w:rPr>
          <w:rFonts w:ascii="Times New Roman" w:hAnsi="Times New Roman" w:cs="Times New Roman"/>
          <w:sz w:val="24"/>
          <w:szCs w:val="24"/>
        </w:rPr>
      </w:pPr>
    </w:p>
    <w:p w:rsidR="00884D07" w:rsidRPr="00884D07" w:rsidRDefault="00884D07" w:rsidP="00884D07">
      <w:pPr>
        <w:spacing w:line="480" w:lineRule="auto"/>
        <w:rPr>
          <w:rFonts w:ascii="Times New Roman" w:hAnsi="Times New Roman" w:cs="Times New Roman"/>
          <w:sz w:val="24"/>
          <w:szCs w:val="24"/>
        </w:rPr>
      </w:pPr>
    </w:p>
    <w:p w:rsidR="00884D07" w:rsidRPr="00884D07" w:rsidRDefault="00884D07" w:rsidP="00884D07">
      <w:pPr>
        <w:spacing w:line="480" w:lineRule="auto"/>
        <w:rPr>
          <w:rFonts w:ascii="Times New Roman" w:hAnsi="Times New Roman" w:cs="Times New Roman"/>
          <w:b/>
          <w:sz w:val="24"/>
          <w:szCs w:val="24"/>
        </w:rPr>
      </w:pPr>
      <w:r w:rsidRPr="00884D07">
        <w:rPr>
          <w:rFonts w:ascii="Times New Roman" w:hAnsi="Times New Roman" w:cs="Times New Roman"/>
          <w:sz w:val="24"/>
          <w:szCs w:val="24"/>
        </w:rPr>
        <w:t>_________________</w:t>
      </w:r>
      <w:r w:rsidRPr="00884D07">
        <w:rPr>
          <w:rFonts w:ascii="Times New Roman" w:hAnsi="Times New Roman" w:cs="Times New Roman"/>
          <w:sz w:val="24"/>
          <w:szCs w:val="24"/>
        </w:rPr>
        <w:tab/>
      </w:r>
      <w:r w:rsidRPr="00884D07">
        <w:rPr>
          <w:rFonts w:ascii="Times New Roman" w:hAnsi="Times New Roman" w:cs="Times New Roman"/>
          <w:sz w:val="24"/>
          <w:szCs w:val="24"/>
        </w:rPr>
        <w:tab/>
      </w:r>
      <w:r w:rsidRPr="00884D07">
        <w:rPr>
          <w:rFonts w:ascii="Times New Roman" w:hAnsi="Times New Roman" w:cs="Times New Roman"/>
          <w:sz w:val="24"/>
          <w:szCs w:val="24"/>
        </w:rPr>
        <w:tab/>
      </w:r>
      <w:r w:rsidRPr="00884D07">
        <w:rPr>
          <w:rFonts w:ascii="Times New Roman" w:hAnsi="Times New Roman" w:cs="Times New Roman"/>
          <w:sz w:val="24"/>
          <w:szCs w:val="24"/>
        </w:rPr>
        <w:tab/>
      </w:r>
      <w:r w:rsidRPr="00884D07">
        <w:rPr>
          <w:rFonts w:ascii="Times New Roman" w:hAnsi="Times New Roman" w:cs="Times New Roman"/>
          <w:sz w:val="24"/>
          <w:szCs w:val="24"/>
        </w:rPr>
        <w:tab/>
      </w:r>
      <w:r w:rsidRPr="00884D07">
        <w:rPr>
          <w:rFonts w:ascii="Times New Roman" w:hAnsi="Times New Roman" w:cs="Times New Roman"/>
          <w:sz w:val="24"/>
          <w:szCs w:val="24"/>
        </w:rPr>
        <w:tab/>
        <w:t>_________________</w:t>
      </w:r>
    </w:p>
    <w:p w:rsidR="00DA7468" w:rsidRDefault="00075642" w:rsidP="00DA7468">
      <w:pPr>
        <w:spacing w:line="480" w:lineRule="auto"/>
        <w:rPr>
          <w:rFonts w:ascii="Times New Roman" w:hAnsi="Times New Roman" w:cs="Times New Roman"/>
          <w:sz w:val="24"/>
          <w:szCs w:val="24"/>
        </w:rPr>
      </w:pPr>
      <w:proofErr w:type="gramStart"/>
      <w:r>
        <w:rPr>
          <w:rFonts w:ascii="Times New Roman" w:hAnsi="Times New Roman" w:cs="Times New Roman"/>
          <w:sz w:val="24"/>
          <w:szCs w:val="24"/>
        </w:rPr>
        <w:t xml:space="preserve">MR </w:t>
      </w:r>
      <w:r w:rsidR="00A7612B">
        <w:rPr>
          <w:rFonts w:ascii="Times New Roman" w:hAnsi="Times New Roman" w:cs="Times New Roman"/>
          <w:sz w:val="24"/>
          <w:szCs w:val="24"/>
        </w:rPr>
        <w:t xml:space="preserve"> HAMMED</w:t>
      </w:r>
      <w:proofErr w:type="gramEnd"/>
      <w:r w:rsidR="00A7612B">
        <w:rPr>
          <w:rFonts w:ascii="Times New Roman" w:hAnsi="Times New Roman" w:cs="Times New Roman"/>
          <w:sz w:val="24"/>
          <w:szCs w:val="24"/>
        </w:rPr>
        <w:t xml:space="preserve"> T. </w:t>
      </w:r>
      <w:r w:rsidR="00A7612B">
        <w:rPr>
          <w:rFonts w:ascii="Times New Roman" w:hAnsi="Times New Roman" w:cs="Times New Roman"/>
          <w:sz w:val="24"/>
          <w:szCs w:val="24"/>
        </w:rPr>
        <w:tab/>
      </w:r>
      <w:r w:rsidR="00A7612B">
        <w:rPr>
          <w:rFonts w:ascii="Times New Roman" w:hAnsi="Times New Roman" w:cs="Times New Roman"/>
          <w:sz w:val="24"/>
          <w:szCs w:val="24"/>
        </w:rPr>
        <w:tab/>
      </w:r>
      <w:r w:rsidR="00A7612B">
        <w:rPr>
          <w:rFonts w:ascii="Times New Roman" w:hAnsi="Times New Roman" w:cs="Times New Roman"/>
          <w:sz w:val="24"/>
          <w:szCs w:val="24"/>
        </w:rPr>
        <w:tab/>
      </w:r>
      <w:r w:rsidR="00884D07" w:rsidRPr="00884D07">
        <w:rPr>
          <w:rFonts w:ascii="Times New Roman" w:hAnsi="Times New Roman" w:cs="Times New Roman"/>
          <w:sz w:val="24"/>
          <w:szCs w:val="24"/>
        </w:rPr>
        <w:tab/>
      </w:r>
      <w:r w:rsidR="00884D07" w:rsidRPr="00884D07">
        <w:rPr>
          <w:rFonts w:ascii="Times New Roman" w:hAnsi="Times New Roman" w:cs="Times New Roman"/>
          <w:sz w:val="24"/>
          <w:szCs w:val="24"/>
        </w:rPr>
        <w:tab/>
      </w:r>
      <w:r w:rsidR="00884D07" w:rsidRPr="00884D07">
        <w:rPr>
          <w:rFonts w:ascii="Times New Roman" w:hAnsi="Times New Roman" w:cs="Times New Roman"/>
          <w:sz w:val="24"/>
          <w:szCs w:val="24"/>
        </w:rPr>
        <w:tab/>
      </w:r>
      <w:r w:rsidR="00884D07" w:rsidRPr="00884D07">
        <w:rPr>
          <w:rFonts w:ascii="Times New Roman" w:hAnsi="Times New Roman" w:cs="Times New Roman"/>
          <w:sz w:val="24"/>
          <w:szCs w:val="24"/>
        </w:rPr>
        <w:tab/>
        <w:t>DATE</w:t>
      </w:r>
    </w:p>
    <w:p w:rsidR="00884D07" w:rsidRPr="00075642" w:rsidRDefault="00884D07" w:rsidP="00DA7468">
      <w:pPr>
        <w:spacing w:line="480" w:lineRule="auto"/>
        <w:rPr>
          <w:rFonts w:ascii="Times New Roman" w:hAnsi="Times New Roman" w:cs="Times New Roman"/>
          <w:sz w:val="24"/>
          <w:szCs w:val="24"/>
        </w:rPr>
      </w:pPr>
      <w:r w:rsidRPr="00884D07">
        <w:rPr>
          <w:rFonts w:ascii="Times New Roman" w:hAnsi="Times New Roman" w:cs="Times New Roman"/>
          <w:sz w:val="24"/>
          <w:szCs w:val="24"/>
        </w:rPr>
        <w:t>(Head of Department)</w:t>
      </w:r>
      <w:r w:rsidRPr="00884D07">
        <w:rPr>
          <w:rFonts w:ascii="Times New Roman" w:hAnsi="Times New Roman" w:cs="Times New Roman"/>
          <w:b/>
          <w:sz w:val="24"/>
          <w:szCs w:val="24"/>
        </w:rPr>
        <w:br w:type="page"/>
      </w:r>
      <w:r w:rsidR="00DA7468">
        <w:rPr>
          <w:rFonts w:ascii="Times New Roman" w:hAnsi="Times New Roman" w:cs="Times New Roman"/>
          <w:b/>
          <w:sz w:val="24"/>
          <w:szCs w:val="24"/>
        </w:rPr>
        <w:lastRenderedPageBreak/>
        <w:t xml:space="preserve">                                                            </w:t>
      </w:r>
      <w:r w:rsidRPr="00884D07">
        <w:rPr>
          <w:rFonts w:ascii="Times New Roman" w:hAnsi="Times New Roman" w:cs="Times New Roman"/>
          <w:b/>
          <w:sz w:val="24"/>
          <w:szCs w:val="24"/>
        </w:rPr>
        <w:t>DEDICATION</w:t>
      </w:r>
    </w:p>
    <w:p w:rsidR="00884D07" w:rsidRPr="00884D07" w:rsidRDefault="00884D07" w:rsidP="00884D07">
      <w:pPr>
        <w:spacing w:line="480" w:lineRule="auto"/>
        <w:contextualSpacing/>
        <w:jc w:val="both"/>
        <w:rPr>
          <w:rFonts w:ascii="Times New Roman" w:hAnsi="Times New Roman" w:cs="Times New Roman"/>
          <w:sz w:val="24"/>
          <w:szCs w:val="24"/>
        </w:rPr>
      </w:pPr>
      <w:r w:rsidRPr="00884D07">
        <w:rPr>
          <w:rFonts w:ascii="Times New Roman" w:hAnsi="Times New Roman" w:cs="Times New Roman"/>
          <w:sz w:val="24"/>
          <w:szCs w:val="24"/>
        </w:rPr>
        <w:t>This project work is dedicated to Almighty God the ruler of the univers</w:t>
      </w:r>
      <w:r w:rsidR="00DA7468">
        <w:rPr>
          <w:rFonts w:ascii="Times New Roman" w:hAnsi="Times New Roman" w:cs="Times New Roman"/>
          <w:sz w:val="24"/>
          <w:szCs w:val="24"/>
        </w:rPr>
        <w:t>e, the custodian of wisdom and understanding.</w:t>
      </w:r>
      <w:r w:rsidR="00DA7468" w:rsidRPr="00884D07">
        <w:rPr>
          <w:rFonts w:ascii="Times New Roman" w:hAnsi="Times New Roman" w:cs="Times New Roman"/>
          <w:sz w:val="24"/>
          <w:szCs w:val="24"/>
        </w:rPr>
        <w:t xml:space="preserve"> </w:t>
      </w:r>
    </w:p>
    <w:p w:rsidR="00884D07" w:rsidRPr="00884D07" w:rsidRDefault="00884D07" w:rsidP="00884D07">
      <w:pPr>
        <w:spacing w:line="480" w:lineRule="auto"/>
        <w:contextualSpacing/>
        <w:jc w:val="center"/>
        <w:rPr>
          <w:rFonts w:ascii="Times New Roman" w:hAnsi="Times New Roman" w:cs="Times New Roman"/>
          <w:b/>
          <w:sz w:val="24"/>
          <w:szCs w:val="24"/>
        </w:rPr>
      </w:pPr>
      <w:r w:rsidRPr="00884D07">
        <w:rPr>
          <w:rFonts w:ascii="Times New Roman" w:hAnsi="Times New Roman" w:cs="Times New Roman"/>
          <w:sz w:val="24"/>
          <w:szCs w:val="24"/>
        </w:rPr>
        <w:br w:type="page"/>
      </w:r>
      <w:r w:rsidRPr="00884D07">
        <w:rPr>
          <w:rFonts w:ascii="Times New Roman" w:hAnsi="Times New Roman" w:cs="Times New Roman"/>
          <w:b/>
          <w:sz w:val="24"/>
          <w:szCs w:val="24"/>
        </w:rPr>
        <w:lastRenderedPageBreak/>
        <w:t>ACKNOWLEDGEMENT</w:t>
      </w:r>
    </w:p>
    <w:p w:rsidR="00884D07" w:rsidRPr="00884D07" w:rsidRDefault="00DA7468" w:rsidP="00884D07">
      <w:pPr>
        <w:spacing w:line="480" w:lineRule="auto"/>
        <w:contextualSpacing/>
        <w:jc w:val="both"/>
        <w:rPr>
          <w:rFonts w:ascii="Times New Roman" w:hAnsi="Times New Roman" w:cs="Times New Roman"/>
          <w:sz w:val="24"/>
          <w:szCs w:val="24"/>
        </w:rPr>
      </w:pPr>
      <w:r>
        <w:rPr>
          <w:rFonts w:ascii="Times New Roman" w:hAnsi="Times New Roman" w:cs="Times New Roman"/>
          <w:sz w:val="24"/>
          <w:szCs w:val="24"/>
        </w:rPr>
        <w:t>Once again in my</w:t>
      </w:r>
      <w:r w:rsidR="00884D07" w:rsidRPr="00884D07">
        <w:rPr>
          <w:rFonts w:ascii="Times New Roman" w:hAnsi="Times New Roman" w:cs="Times New Roman"/>
          <w:sz w:val="24"/>
          <w:szCs w:val="24"/>
        </w:rPr>
        <w:t xml:space="preserve"> lives</w:t>
      </w:r>
      <w:r>
        <w:rPr>
          <w:rFonts w:ascii="Times New Roman" w:hAnsi="Times New Roman" w:cs="Times New Roman"/>
          <w:sz w:val="24"/>
          <w:szCs w:val="24"/>
        </w:rPr>
        <w:t>,</w:t>
      </w:r>
      <w:r w:rsidR="00884D07" w:rsidRPr="00884D07">
        <w:rPr>
          <w:rFonts w:ascii="Times New Roman" w:hAnsi="Times New Roman" w:cs="Times New Roman"/>
          <w:sz w:val="24"/>
          <w:szCs w:val="24"/>
        </w:rPr>
        <w:t xml:space="preserve"> a milestone has been achieved in this project will be incomplete without acknowledging those who have helped in one way or the other towards the successful completion of my course in general and this work in particular.</w:t>
      </w:r>
    </w:p>
    <w:p w:rsidR="00884D07" w:rsidRPr="00884D07" w:rsidRDefault="00DA7468" w:rsidP="00884D07">
      <w:pPr>
        <w:spacing w:line="480" w:lineRule="auto"/>
        <w:contextualSpacing/>
        <w:jc w:val="both"/>
        <w:rPr>
          <w:rFonts w:ascii="Times New Roman" w:hAnsi="Times New Roman" w:cs="Times New Roman"/>
          <w:sz w:val="24"/>
          <w:szCs w:val="24"/>
        </w:rPr>
      </w:pPr>
      <w:r>
        <w:rPr>
          <w:rFonts w:ascii="Times New Roman" w:hAnsi="Times New Roman" w:cs="Times New Roman"/>
          <w:sz w:val="24"/>
          <w:szCs w:val="24"/>
        </w:rPr>
        <w:t>First and foremost, I</w:t>
      </w:r>
      <w:r w:rsidR="00884D07" w:rsidRPr="00884D07">
        <w:rPr>
          <w:rFonts w:ascii="Times New Roman" w:hAnsi="Times New Roman" w:cs="Times New Roman"/>
          <w:sz w:val="24"/>
          <w:szCs w:val="24"/>
        </w:rPr>
        <w:t xml:space="preserve"> give thanks to Almighty God for his mercy, support and protect</w:t>
      </w:r>
      <w:r>
        <w:rPr>
          <w:rFonts w:ascii="Times New Roman" w:hAnsi="Times New Roman" w:cs="Times New Roman"/>
          <w:sz w:val="24"/>
          <w:szCs w:val="24"/>
        </w:rPr>
        <w:t>ion over me</w:t>
      </w:r>
      <w:r w:rsidR="00884D07" w:rsidRPr="00884D07">
        <w:rPr>
          <w:rFonts w:ascii="Times New Roman" w:hAnsi="Times New Roman" w:cs="Times New Roman"/>
          <w:sz w:val="24"/>
          <w:szCs w:val="24"/>
        </w:rPr>
        <w:t xml:space="preserve"> throughout the period o</w:t>
      </w:r>
      <w:r>
        <w:rPr>
          <w:rFonts w:ascii="Times New Roman" w:hAnsi="Times New Roman" w:cs="Times New Roman"/>
          <w:sz w:val="24"/>
          <w:szCs w:val="24"/>
        </w:rPr>
        <w:t>f this course in the College. I</w:t>
      </w:r>
      <w:r w:rsidR="00884D07" w:rsidRPr="00884D07">
        <w:rPr>
          <w:rFonts w:ascii="Times New Roman" w:hAnsi="Times New Roman" w:cs="Times New Roman"/>
          <w:sz w:val="24"/>
          <w:szCs w:val="24"/>
        </w:rPr>
        <w:t xml:space="preserve"> also</w:t>
      </w:r>
      <w:r>
        <w:rPr>
          <w:rFonts w:ascii="Times New Roman" w:hAnsi="Times New Roman" w:cs="Times New Roman"/>
          <w:sz w:val="24"/>
          <w:szCs w:val="24"/>
        </w:rPr>
        <w:t xml:space="preserve"> magnify him again for making me to realize my</w:t>
      </w:r>
      <w:r w:rsidR="00884D07" w:rsidRPr="00884D07">
        <w:rPr>
          <w:rFonts w:ascii="Times New Roman" w:hAnsi="Times New Roman" w:cs="Times New Roman"/>
          <w:sz w:val="24"/>
          <w:szCs w:val="24"/>
        </w:rPr>
        <w:t xml:space="preserve"> academic pursuit’s in spite of all difficulties and obstacles.</w:t>
      </w:r>
    </w:p>
    <w:p w:rsidR="00884D07" w:rsidRPr="00884D07" w:rsidRDefault="00DA7468" w:rsidP="00884D07">
      <w:pPr>
        <w:spacing w:line="480" w:lineRule="auto"/>
        <w:contextualSpacing/>
        <w:jc w:val="both"/>
        <w:rPr>
          <w:rFonts w:ascii="Times New Roman" w:hAnsi="Times New Roman" w:cs="Times New Roman"/>
          <w:sz w:val="24"/>
          <w:szCs w:val="24"/>
        </w:rPr>
      </w:pPr>
      <w:r>
        <w:rPr>
          <w:rFonts w:ascii="Times New Roman" w:hAnsi="Times New Roman" w:cs="Times New Roman"/>
          <w:sz w:val="24"/>
          <w:szCs w:val="24"/>
        </w:rPr>
        <w:t>My appreciation goes to my</w:t>
      </w:r>
      <w:r w:rsidR="00884D07" w:rsidRPr="00884D07">
        <w:rPr>
          <w:rFonts w:ascii="Times New Roman" w:hAnsi="Times New Roman" w:cs="Times New Roman"/>
          <w:sz w:val="24"/>
          <w:szCs w:val="24"/>
        </w:rPr>
        <w:t xml:space="preserve"> ca</w:t>
      </w:r>
      <w:r>
        <w:rPr>
          <w:rFonts w:ascii="Times New Roman" w:hAnsi="Times New Roman" w:cs="Times New Roman"/>
          <w:sz w:val="24"/>
          <w:szCs w:val="24"/>
        </w:rPr>
        <w:t xml:space="preserve">ring supervisor Dr. </w:t>
      </w:r>
      <w:proofErr w:type="spellStart"/>
      <w:r>
        <w:rPr>
          <w:rFonts w:ascii="Times New Roman" w:hAnsi="Times New Roman" w:cs="Times New Roman"/>
          <w:sz w:val="24"/>
          <w:szCs w:val="24"/>
        </w:rPr>
        <w:t>Ambali</w:t>
      </w:r>
      <w:proofErr w:type="spellEnd"/>
      <w:r>
        <w:rPr>
          <w:rFonts w:ascii="Times New Roman" w:hAnsi="Times New Roman" w:cs="Times New Roman"/>
          <w:sz w:val="24"/>
          <w:szCs w:val="24"/>
        </w:rPr>
        <w:t xml:space="preserve"> R. and My</w:t>
      </w:r>
      <w:r w:rsidR="00884D07" w:rsidRPr="00884D07">
        <w:rPr>
          <w:rFonts w:ascii="Times New Roman" w:hAnsi="Times New Roman" w:cs="Times New Roman"/>
          <w:sz w:val="24"/>
          <w:szCs w:val="24"/>
        </w:rPr>
        <w:t xml:space="preserve"> Head of</w:t>
      </w:r>
      <w:r>
        <w:rPr>
          <w:rFonts w:ascii="Times New Roman" w:hAnsi="Times New Roman" w:cs="Times New Roman"/>
          <w:sz w:val="24"/>
          <w:szCs w:val="24"/>
        </w:rPr>
        <w:t xml:space="preserve"> Department </w:t>
      </w:r>
      <w:proofErr w:type="spellStart"/>
      <w:r>
        <w:rPr>
          <w:rFonts w:ascii="Times New Roman" w:hAnsi="Times New Roman" w:cs="Times New Roman"/>
          <w:sz w:val="24"/>
          <w:szCs w:val="24"/>
        </w:rPr>
        <w:t>Mr</w:t>
      </w:r>
      <w:proofErr w:type="spellEnd"/>
      <w:r>
        <w:rPr>
          <w:rFonts w:ascii="Times New Roman" w:hAnsi="Times New Roman" w:cs="Times New Roman"/>
          <w:sz w:val="24"/>
          <w:szCs w:val="24"/>
        </w:rPr>
        <w:t xml:space="preserve"> Hammed T. (HOD) English / Political Science </w:t>
      </w:r>
      <w:r w:rsidR="00884D07" w:rsidRPr="00884D07">
        <w:rPr>
          <w:rFonts w:ascii="Times New Roman" w:hAnsi="Times New Roman" w:cs="Times New Roman"/>
          <w:sz w:val="24"/>
          <w:szCs w:val="24"/>
        </w:rPr>
        <w:t>Department, whose effort has made this</w:t>
      </w:r>
      <w:r>
        <w:rPr>
          <w:rFonts w:ascii="Times New Roman" w:hAnsi="Times New Roman" w:cs="Times New Roman"/>
          <w:sz w:val="24"/>
          <w:szCs w:val="24"/>
        </w:rPr>
        <w:t xml:space="preserve"> project a successful one and I</w:t>
      </w:r>
      <w:r w:rsidR="00884D07" w:rsidRPr="00884D07">
        <w:rPr>
          <w:rFonts w:ascii="Times New Roman" w:hAnsi="Times New Roman" w:cs="Times New Roman"/>
          <w:sz w:val="24"/>
          <w:szCs w:val="24"/>
        </w:rPr>
        <w:t xml:space="preserve"> pray for his family (Amen).</w:t>
      </w:r>
    </w:p>
    <w:p w:rsidR="00884D07" w:rsidRPr="00884D07" w:rsidRDefault="00884D07" w:rsidP="00884D07">
      <w:pPr>
        <w:spacing w:line="480" w:lineRule="auto"/>
        <w:contextualSpacing/>
        <w:jc w:val="both"/>
        <w:rPr>
          <w:rFonts w:ascii="Times New Roman" w:hAnsi="Times New Roman" w:cs="Times New Roman"/>
          <w:sz w:val="24"/>
          <w:szCs w:val="24"/>
        </w:rPr>
      </w:pPr>
      <w:r w:rsidRPr="00884D07">
        <w:rPr>
          <w:rFonts w:ascii="Times New Roman" w:hAnsi="Times New Roman" w:cs="Times New Roman"/>
          <w:sz w:val="24"/>
          <w:szCs w:val="24"/>
        </w:rPr>
        <w:t>Mor</w:t>
      </w:r>
      <w:r w:rsidR="00DA7468">
        <w:rPr>
          <w:rFonts w:ascii="Times New Roman" w:hAnsi="Times New Roman" w:cs="Times New Roman"/>
          <w:sz w:val="24"/>
          <w:szCs w:val="24"/>
        </w:rPr>
        <w:t>e importantly, I</w:t>
      </w:r>
      <w:r w:rsidRPr="00884D07">
        <w:rPr>
          <w:rFonts w:ascii="Times New Roman" w:hAnsi="Times New Roman" w:cs="Times New Roman"/>
          <w:sz w:val="24"/>
          <w:szCs w:val="24"/>
        </w:rPr>
        <w:t xml:space="preserve"> want to say a </w:t>
      </w:r>
      <w:r w:rsidR="00DA7468">
        <w:rPr>
          <w:rFonts w:ascii="Times New Roman" w:hAnsi="Times New Roman" w:cs="Times New Roman"/>
          <w:sz w:val="24"/>
          <w:szCs w:val="24"/>
        </w:rPr>
        <w:t>very big thank to my</w:t>
      </w:r>
      <w:r w:rsidRPr="00884D07">
        <w:rPr>
          <w:rFonts w:ascii="Times New Roman" w:hAnsi="Times New Roman" w:cs="Times New Roman"/>
          <w:sz w:val="24"/>
          <w:szCs w:val="24"/>
        </w:rPr>
        <w:t xml:space="preserve"> parents for their support both financially, spiritually and morally for making my dreams to be re</w:t>
      </w:r>
      <w:r w:rsidR="00954D62">
        <w:rPr>
          <w:rFonts w:ascii="Times New Roman" w:hAnsi="Times New Roman" w:cs="Times New Roman"/>
          <w:sz w:val="24"/>
          <w:szCs w:val="24"/>
        </w:rPr>
        <w:t>ality more grease to your elbow</w:t>
      </w:r>
      <w:r w:rsidRPr="00884D07">
        <w:rPr>
          <w:rFonts w:ascii="Times New Roman" w:hAnsi="Times New Roman" w:cs="Times New Roman"/>
          <w:sz w:val="24"/>
          <w:szCs w:val="24"/>
        </w:rPr>
        <w:t>(Amen)</w:t>
      </w:r>
    </w:p>
    <w:p w:rsidR="00954D62" w:rsidRDefault="00954D62" w:rsidP="00884D07">
      <w:pPr>
        <w:spacing w:line="480" w:lineRule="auto"/>
        <w:contextualSpacing/>
        <w:jc w:val="both"/>
        <w:rPr>
          <w:rFonts w:ascii="Times New Roman" w:hAnsi="Times New Roman" w:cs="Times New Roman"/>
          <w:sz w:val="24"/>
          <w:szCs w:val="24"/>
        </w:rPr>
      </w:pPr>
    </w:p>
    <w:p w:rsidR="00884D07" w:rsidRPr="00884D07" w:rsidRDefault="00954D62" w:rsidP="00884D07">
      <w:pPr>
        <w:spacing w:line="480" w:lineRule="auto"/>
        <w:contextualSpacing/>
        <w:jc w:val="both"/>
        <w:rPr>
          <w:rFonts w:ascii="Times New Roman" w:hAnsi="Times New Roman" w:cs="Times New Roman"/>
          <w:sz w:val="24"/>
          <w:szCs w:val="24"/>
        </w:rPr>
      </w:pPr>
      <w:r>
        <w:rPr>
          <w:rFonts w:ascii="Times New Roman" w:hAnsi="Times New Roman" w:cs="Times New Roman"/>
          <w:sz w:val="24"/>
          <w:szCs w:val="24"/>
        </w:rPr>
        <w:t>My</w:t>
      </w:r>
      <w:r w:rsidR="00884D07" w:rsidRPr="00884D07">
        <w:rPr>
          <w:rFonts w:ascii="Times New Roman" w:hAnsi="Times New Roman" w:cs="Times New Roman"/>
          <w:sz w:val="24"/>
          <w:szCs w:val="24"/>
        </w:rPr>
        <w:t xml:space="preserve"> appreciation goes to all </w:t>
      </w:r>
      <w:r>
        <w:rPr>
          <w:rFonts w:ascii="Times New Roman" w:hAnsi="Times New Roman" w:cs="Times New Roman"/>
          <w:sz w:val="24"/>
          <w:szCs w:val="24"/>
        </w:rPr>
        <w:t xml:space="preserve">my </w:t>
      </w:r>
      <w:r w:rsidR="00884D07" w:rsidRPr="00884D07">
        <w:rPr>
          <w:rFonts w:ascii="Times New Roman" w:hAnsi="Times New Roman" w:cs="Times New Roman"/>
          <w:sz w:val="24"/>
          <w:szCs w:val="24"/>
        </w:rPr>
        <w:t>c</w:t>
      </w:r>
      <w:r>
        <w:rPr>
          <w:rFonts w:ascii="Times New Roman" w:hAnsi="Times New Roman" w:cs="Times New Roman"/>
          <w:sz w:val="24"/>
          <w:szCs w:val="24"/>
        </w:rPr>
        <w:t>olleagues for being there for me throughout my course of study, I</w:t>
      </w:r>
      <w:r w:rsidR="00884D07" w:rsidRPr="00884D07">
        <w:rPr>
          <w:rFonts w:ascii="Times New Roman" w:hAnsi="Times New Roman" w:cs="Times New Roman"/>
          <w:sz w:val="24"/>
          <w:szCs w:val="24"/>
        </w:rPr>
        <w:t xml:space="preserve"> pray to God Almighty to guide us all (Amen).</w:t>
      </w:r>
    </w:p>
    <w:p w:rsidR="00064526" w:rsidRPr="00884D07" w:rsidRDefault="00064526" w:rsidP="00884D07">
      <w:pPr>
        <w:jc w:val="both"/>
        <w:rPr>
          <w:rFonts w:ascii="Times New Roman" w:hAnsi="Times New Roman" w:cs="Times New Roman"/>
          <w:sz w:val="24"/>
          <w:szCs w:val="24"/>
        </w:rPr>
      </w:pPr>
      <w:bookmarkStart w:id="1" w:name="_Hlk142313395"/>
    </w:p>
    <w:p w:rsidR="00884D07" w:rsidRPr="00884D07" w:rsidRDefault="00884D07" w:rsidP="00884D07">
      <w:pPr>
        <w:jc w:val="both"/>
        <w:rPr>
          <w:rFonts w:ascii="Times New Roman" w:hAnsi="Times New Roman" w:cs="Times New Roman"/>
          <w:sz w:val="24"/>
          <w:szCs w:val="24"/>
        </w:rPr>
      </w:pPr>
    </w:p>
    <w:p w:rsidR="00884D07" w:rsidRPr="00884D07" w:rsidRDefault="00884D07" w:rsidP="00884D07">
      <w:pPr>
        <w:jc w:val="both"/>
        <w:rPr>
          <w:rFonts w:ascii="Times New Roman" w:hAnsi="Times New Roman" w:cs="Times New Roman"/>
          <w:sz w:val="24"/>
          <w:szCs w:val="24"/>
        </w:rPr>
      </w:pPr>
    </w:p>
    <w:p w:rsidR="00884D07" w:rsidRDefault="00884D07" w:rsidP="00884D07">
      <w:pPr>
        <w:jc w:val="both"/>
        <w:rPr>
          <w:rFonts w:ascii="Times New Roman" w:hAnsi="Times New Roman" w:cs="Times New Roman"/>
          <w:b/>
          <w:bCs/>
          <w:sz w:val="24"/>
          <w:szCs w:val="24"/>
        </w:rPr>
      </w:pPr>
    </w:p>
    <w:p w:rsidR="00884D07" w:rsidRDefault="00884D07" w:rsidP="00884D07">
      <w:pPr>
        <w:jc w:val="both"/>
        <w:rPr>
          <w:rFonts w:ascii="Times New Roman" w:hAnsi="Times New Roman" w:cs="Times New Roman"/>
          <w:b/>
          <w:bCs/>
          <w:sz w:val="24"/>
          <w:szCs w:val="24"/>
        </w:rPr>
      </w:pPr>
    </w:p>
    <w:p w:rsidR="00884D07" w:rsidRDefault="00884D07" w:rsidP="00884D07">
      <w:pPr>
        <w:jc w:val="both"/>
        <w:rPr>
          <w:rFonts w:ascii="Times New Roman" w:hAnsi="Times New Roman" w:cs="Times New Roman"/>
          <w:b/>
          <w:bCs/>
          <w:sz w:val="24"/>
          <w:szCs w:val="24"/>
        </w:rPr>
      </w:pPr>
    </w:p>
    <w:p w:rsidR="00884D07" w:rsidRDefault="00884D07" w:rsidP="00884D07">
      <w:pPr>
        <w:jc w:val="both"/>
        <w:rPr>
          <w:rFonts w:ascii="Times New Roman" w:hAnsi="Times New Roman" w:cs="Times New Roman"/>
          <w:b/>
          <w:bCs/>
          <w:sz w:val="24"/>
          <w:szCs w:val="24"/>
        </w:rPr>
      </w:pPr>
    </w:p>
    <w:p w:rsidR="00884D07" w:rsidRDefault="00884D07" w:rsidP="00884D07">
      <w:pPr>
        <w:jc w:val="both"/>
        <w:rPr>
          <w:rFonts w:ascii="Times New Roman" w:hAnsi="Times New Roman" w:cs="Times New Roman"/>
          <w:b/>
          <w:bCs/>
          <w:sz w:val="24"/>
          <w:szCs w:val="24"/>
        </w:rPr>
      </w:pPr>
    </w:p>
    <w:p w:rsidR="00884D07" w:rsidRPr="00884D07" w:rsidRDefault="00884D07" w:rsidP="00884D07">
      <w:pPr>
        <w:jc w:val="both"/>
        <w:rPr>
          <w:rFonts w:ascii="Times New Roman" w:hAnsi="Times New Roman" w:cs="Times New Roman"/>
          <w:b/>
          <w:bCs/>
          <w:sz w:val="24"/>
          <w:szCs w:val="24"/>
        </w:rPr>
      </w:pPr>
    </w:p>
    <w:p w:rsidR="00064526" w:rsidRPr="00884D07" w:rsidRDefault="00064526">
      <w:pPr>
        <w:spacing w:line="480" w:lineRule="auto"/>
        <w:jc w:val="both"/>
        <w:rPr>
          <w:rFonts w:ascii="Times New Roman" w:hAnsi="Times New Roman" w:cs="Times New Roman"/>
          <w:sz w:val="24"/>
          <w:szCs w:val="24"/>
        </w:rPr>
      </w:pPr>
    </w:p>
    <w:p w:rsidR="004457EB" w:rsidRPr="004457EB" w:rsidRDefault="004457EB" w:rsidP="00E50CBF">
      <w:pPr>
        <w:spacing w:line="432" w:lineRule="auto"/>
        <w:jc w:val="both"/>
        <w:rPr>
          <w:rFonts w:ascii="Times New Roman" w:hAnsi="Times New Roman" w:cs="Times New Roman"/>
          <w:b/>
          <w:sz w:val="24"/>
          <w:szCs w:val="24"/>
        </w:rPr>
      </w:pPr>
      <w:r w:rsidRPr="004457EB">
        <w:rPr>
          <w:rFonts w:ascii="Times New Roman" w:hAnsi="Times New Roman" w:cs="Times New Roman"/>
          <w:b/>
          <w:sz w:val="24"/>
          <w:szCs w:val="24"/>
        </w:rPr>
        <w:lastRenderedPageBreak/>
        <w:t>TABLE OF CONTENTS</w:t>
      </w:r>
      <w:r w:rsidRPr="004457EB">
        <w:rPr>
          <w:rFonts w:ascii="Times New Roman" w:hAnsi="Times New Roman" w:cs="Times New Roman"/>
          <w:b/>
          <w:sz w:val="24"/>
          <w:szCs w:val="24"/>
        </w:rPr>
        <w:tab/>
      </w:r>
      <w:r w:rsidRPr="004457EB">
        <w:rPr>
          <w:rFonts w:ascii="Times New Roman" w:hAnsi="Times New Roman" w:cs="Times New Roman"/>
          <w:b/>
          <w:sz w:val="24"/>
          <w:szCs w:val="24"/>
        </w:rPr>
        <w:tab/>
      </w:r>
      <w:r w:rsidRPr="004457EB">
        <w:rPr>
          <w:rFonts w:ascii="Times New Roman" w:hAnsi="Times New Roman" w:cs="Times New Roman"/>
          <w:b/>
          <w:sz w:val="24"/>
          <w:szCs w:val="24"/>
        </w:rPr>
        <w:tab/>
      </w:r>
      <w:r w:rsidRPr="004457EB">
        <w:rPr>
          <w:rFonts w:ascii="Times New Roman" w:hAnsi="Times New Roman" w:cs="Times New Roman"/>
          <w:b/>
          <w:sz w:val="24"/>
          <w:szCs w:val="24"/>
        </w:rPr>
        <w:tab/>
      </w:r>
      <w:r w:rsidRPr="004457EB">
        <w:rPr>
          <w:rFonts w:ascii="Times New Roman" w:hAnsi="Times New Roman" w:cs="Times New Roman"/>
          <w:b/>
          <w:sz w:val="24"/>
          <w:szCs w:val="24"/>
        </w:rPr>
        <w:tab/>
      </w:r>
      <w:r w:rsidRPr="004457EB">
        <w:rPr>
          <w:rFonts w:ascii="Times New Roman" w:hAnsi="Times New Roman" w:cs="Times New Roman"/>
          <w:b/>
          <w:sz w:val="24"/>
          <w:szCs w:val="24"/>
        </w:rPr>
        <w:tab/>
      </w:r>
      <w:r w:rsidRPr="004457EB">
        <w:rPr>
          <w:rFonts w:ascii="Times New Roman" w:hAnsi="Times New Roman" w:cs="Times New Roman"/>
          <w:b/>
          <w:sz w:val="24"/>
          <w:szCs w:val="24"/>
        </w:rPr>
        <w:tab/>
        <w:t>PAGE</w:t>
      </w:r>
    </w:p>
    <w:p w:rsidR="00D66299" w:rsidRPr="00506A9E" w:rsidRDefault="004457EB" w:rsidP="00E50CBF">
      <w:pPr>
        <w:spacing w:line="432" w:lineRule="auto"/>
        <w:jc w:val="both"/>
        <w:rPr>
          <w:rFonts w:ascii="Times New Roman" w:hAnsi="Times New Roman" w:cs="Times New Roman"/>
          <w:sz w:val="24"/>
          <w:szCs w:val="24"/>
        </w:rPr>
      </w:pPr>
      <w:r w:rsidRPr="00884D07">
        <w:rPr>
          <w:rFonts w:ascii="Times New Roman" w:hAnsi="Times New Roman" w:cs="Times New Roman"/>
          <w:sz w:val="24"/>
          <w:szCs w:val="24"/>
        </w:rPr>
        <w:t>Title Page</w:t>
      </w:r>
      <w:r w:rsidRPr="00884D07">
        <w:rPr>
          <w:rFonts w:ascii="Times New Roman" w:hAnsi="Times New Roman" w:cs="Times New Roman"/>
          <w:sz w:val="24"/>
          <w:szCs w:val="24"/>
        </w:rPr>
        <w:tab/>
      </w:r>
      <w:r w:rsidRPr="00506A9E">
        <w:rPr>
          <w:rFonts w:ascii="Times New Roman" w:hAnsi="Times New Roman" w:cs="Times New Roman"/>
          <w:sz w:val="24"/>
          <w:szCs w:val="24"/>
        </w:rPr>
        <w:tab/>
      </w:r>
      <w:r w:rsidRPr="00506A9E">
        <w:rPr>
          <w:rFonts w:ascii="Times New Roman" w:hAnsi="Times New Roman" w:cs="Times New Roman"/>
          <w:sz w:val="24"/>
          <w:szCs w:val="24"/>
        </w:rPr>
        <w:tab/>
      </w:r>
      <w:r w:rsidRPr="00506A9E">
        <w:rPr>
          <w:rFonts w:ascii="Times New Roman" w:hAnsi="Times New Roman" w:cs="Times New Roman"/>
          <w:sz w:val="24"/>
          <w:szCs w:val="24"/>
        </w:rPr>
        <w:tab/>
      </w:r>
      <w:r w:rsidRPr="00506A9E">
        <w:rPr>
          <w:rFonts w:ascii="Times New Roman" w:hAnsi="Times New Roman" w:cs="Times New Roman"/>
          <w:sz w:val="24"/>
          <w:szCs w:val="24"/>
        </w:rPr>
        <w:tab/>
      </w:r>
      <w:r w:rsidRPr="00506A9E">
        <w:rPr>
          <w:rFonts w:ascii="Times New Roman" w:hAnsi="Times New Roman" w:cs="Times New Roman"/>
          <w:sz w:val="24"/>
          <w:szCs w:val="24"/>
        </w:rPr>
        <w:tab/>
      </w:r>
      <w:r w:rsidRPr="00506A9E">
        <w:rPr>
          <w:rFonts w:ascii="Times New Roman" w:hAnsi="Times New Roman" w:cs="Times New Roman"/>
          <w:sz w:val="24"/>
          <w:szCs w:val="24"/>
        </w:rPr>
        <w:tab/>
      </w:r>
    </w:p>
    <w:p w:rsidR="00D66299" w:rsidRPr="00506A9E" w:rsidRDefault="00506A9E" w:rsidP="00E50CBF">
      <w:pPr>
        <w:spacing w:line="432" w:lineRule="auto"/>
        <w:jc w:val="both"/>
        <w:rPr>
          <w:rFonts w:ascii="Times New Roman" w:hAnsi="Times New Roman" w:cs="Times New Roman"/>
          <w:sz w:val="24"/>
          <w:szCs w:val="24"/>
        </w:rPr>
      </w:pPr>
      <w:r w:rsidRPr="00506A9E">
        <w:rPr>
          <w:rFonts w:ascii="Times New Roman" w:hAnsi="Times New Roman" w:cs="Times New Roman"/>
          <w:sz w:val="24"/>
          <w:szCs w:val="24"/>
        </w:rPr>
        <w:t>Certification</w:t>
      </w:r>
    </w:p>
    <w:p w:rsidR="00D66299" w:rsidRPr="00506A9E" w:rsidRDefault="00506A9E" w:rsidP="00E50CBF">
      <w:pPr>
        <w:spacing w:line="432" w:lineRule="auto"/>
        <w:jc w:val="both"/>
        <w:rPr>
          <w:rFonts w:ascii="Times New Roman" w:hAnsi="Times New Roman" w:cs="Times New Roman"/>
          <w:sz w:val="24"/>
          <w:szCs w:val="24"/>
        </w:rPr>
      </w:pPr>
      <w:r w:rsidRPr="00506A9E">
        <w:rPr>
          <w:rFonts w:ascii="Times New Roman" w:hAnsi="Times New Roman" w:cs="Times New Roman"/>
          <w:sz w:val="24"/>
          <w:szCs w:val="24"/>
        </w:rPr>
        <w:t>Dedication</w:t>
      </w:r>
    </w:p>
    <w:p w:rsidR="00D66299" w:rsidRPr="00506A9E" w:rsidRDefault="00506A9E" w:rsidP="00E50CBF">
      <w:pPr>
        <w:spacing w:line="432" w:lineRule="auto"/>
        <w:jc w:val="both"/>
        <w:rPr>
          <w:rFonts w:ascii="Times New Roman" w:hAnsi="Times New Roman" w:cs="Times New Roman"/>
          <w:sz w:val="24"/>
          <w:szCs w:val="24"/>
        </w:rPr>
      </w:pPr>
      <w:r w:rsidRPr="00506A9E">
        <w:rPr>
          <w:rFonts w:ascii="Times New Roman" w:hAnsi="Times New Roman" w:cs="Times New Roman"/>
          <w:sz w:val="24"/>
          <w:szCs w:val="24"/>
        </w:rPr>
        <w:t>Acknowledgement</w:t>
      </w:r>
    </w:p>
    <w:p w:rsidR="00D66299" w:rsidRPr="00506A9E" w:rsidRDefault="00506A9E" w:rsidP="00E50CBF">
      <w:pPr>
        <w:spacing w:line="432" w:lineRule="auto"/>
        <w:jc w:val="both"/>
        <w:rPr>
          <w:rFonts w:ascii="Times New Roman" w:hAnsi="Times New Roman" w:cs="Times New Roman"/>
          <w:sz w:val="24"/>
          <w:szCs w:val="24"/>
        </w:rPr>
      </w:pPr>
      <w:r w:rsidRPr="00506A9E">
        <w:rPr>
          <w:rFonts w:ascii="Times New Roman" w:hAnsi="Times New Roman" w:cs="Times New Roman"/>
          <w:sz w:val="24"/>
          <w:szCs w:val="24"/>
        </w:rPr>
        <w:t>Table of Content</w:t>
      </w:r>
    </w:p>
    <w:p w:rsidR="00D66299" w:rsidRPr="00506A9E" w:rsidRDefault="00506A9E" w:rsidP="00E50CBF">
      <w:pPr>
        <w:spacing w:line="432" w:lineRule="auto"/>
        <w:jc w:val="both"/>
        <w:rPr>
          <w:rFonts w:ascii="Times New Roman" w:hAnsi="Times New Roman" w:cs="Times New Roman"/>
          <w:sz w:val="24"/>
          <w:szCs w:val="24"/>
        </w:rPr>
      </w:pPr>
      <w:r w:rsidRPr="00506A9E">
        <w:rPr>
          <w:rFonts w:ascii="Times New Roman" w:hAnsi="Times New Roman" w:cs="Times New Roman"/>
          <w:sz w:val="24"/>
          <w:szCs w:val="24"/>
        </w:rPr>
        <w:t>List of Tables</w:t>
      </w:r>
    </w:p>
    <w:p w:rsidR="00D66299" w:rsidRPr="00506A9E" w:rsidRDefault="00506A9E" w:rsidP="00E50CBF">
      <w:pPr>
        <w:spacing w:line="432" w:lineRule="auto"/>
        <w:jc w:val="both"/>
        <w:rPr>
          <w:rFonts w:ascii="Times New Roman" w:hAnsi="Times New Roman" w:cs="Times New Roman"/>
          <w:sz w:val="24"/>
          <w:szCs w:val="24"/>
        </w:rPr>
      </w:pPr>
      <w:r w:rsidRPr="00506A9E">
        <w:rPr>
          <w:rFonts w:ascii="Times New Roman" w:hAnsi="Times New Roman" w:cs="Times New Roman"/>
          <w:sz w:val="24"/>
          <w:szCs w:val="24"/>
        </w:rPr>
        <w:t>ABSTRACT</w:t>
      </w:r>
    </w:p>
    <w:p w:rsidR="00D66299" w:rsidRPr="00506A9E" w:rsidRDefault="00506A9E" w:rsidP="00E50CBF">
      <w:pPr>
        <w:spacing w:line="432" w:lineRule="auto"/>
        <w:jc w:val="both"/>
        <w:rPr>
          <w:rFonts w:ascii="Times New Roman" w:hAnsi="Times New Roman" w:cs="Times New Roman"/>
          <w:sz w:val="24"/>
          <w:szCs w:val="24"/>
        </w:rPr>
      </w:pPr>
      <w:r w:rsidRPr="00506A9E">
        <w:rPr>
          <w:rFonts w:ascii="Times New Roman" w:hAnsi="Times New Roman" w:cs="Times New Roman"/>
          <w:sz w:val="24"/>
          <w:szCs w:val="24"/>
        </w:rPr>
        <w:t>CHAPTER ONE: INTRODUCTION</w:t>
      </w:r>
    </w:p>
    <w:p w:rsidR="00D66299" w:rsidRPr="00506A9E" w:rsidRDefault="00506A9E" w:rsidP="00E50CBF">
      <w:pPr>
        <w:spacing w:line="432" w:lineRule="auto"/>
        <w:jc w:val="both"/>
        <w:rPr>
          <w:rFonts w:ascii="Times New Roman" w:hAnsi="Times New Roman" w:cs="Times New Roman"/>
          <w:sz w:val="24"/>
          <w:szCs w:val="24"/>
        </w:rPr>
      </w:pPr>
      <w:r w:rsidRPr="00506A9E">
        <w:rPr>
          <w:rFonts w:ascii="Times New Roman" w:hAnsi="Times New Roman" w:cs="Times New Roman"/>
          <w:sz w:val="24"/>
          <w:szCs w:val="24"/>
        </w:rPr>
        <w:t>1.1</w:t>
      </w:r>
      <w:r w:rsidRPr="00506A9E">
        <w:rPr>
          <w:rFonts w:ascii="Times New Roman" w:hAnsi="Times New Roman" w:cs="Times New Roman"/>
          <w:sz w:val="24"/>
          <w:szCs w:val="24"/>
        </w:rPr>
        <w:tab/>
        <w:t>Background of the study</w:t>
      </w:r>
    </w:p>
    <w:p w:rsidR="00D66299" w:rsidRPr="00506A9E" w:rsidRDefault="00506A9E" w:rsidP="00E50CBF">
      <w:pPr>
        <w:spacing w:line="432" w:lineRule="auto"/>
        <w:jc w:val="both"/>
        <w:rPr>
          <w:rFonts w:ascii="Times New Roman" w:hAnsi="Times New Roman" w:cs="Times New Roman"/>
          <w:sz w:val="24"/>
          <w:szCs w:val="24"/>
        </w:rPr>
      </w:pPr>
      <w:r w:rsidRPr="00506A9E">
        <w:rPr>
          <w:rFonts w:ascii="Times New Roman" w:hAnsi="Times New Roman" w:cs="Times New Roman"/>
          <w:sz w:val="24"/>
          <w:szCs w:val="24"/>
        </w:rPr>
        <w:t>1.2</w:t>
      </w:r>
      <w:r w:rsidRPr="00506A9E">
        <w:rPr>
          <w:rFonts w:ascii="Times New Roman" w:hAnsi="Times New Roman" w:cs="Times New Roman"/>
          <w:sz w:val="24"/>
          <w:szCs w:val="24"/>
        </w:rPr>
        <w:tab/>
        <w:t>Statement of the problem</w:t>
      </w:r>
    </w:p>
    <w:p w:rsidR="00D66299" w:rsidRPr="00506A9E" w:rsidRDefault="00506A9E" w:rsidP="00E50CBF">
      <w:pPr>
        <w:spacing w:line="432" w:lineRule="auto"/>
        <w:jc w:val="both"/>
        <w:rPr>
          <w:rFonts w:ascii="Times New Roman" w:hAnsi="Times New Roman" w:cs="Times New Roman"/>
          <w:sz w:val="24"/>
          <w:szCs w:val="24"/>
        </w:rPr>
      </w:pPr>
      <w:r w:rsidRPr="00506A9E">
        <w:rPr>
          <w:rFonts w:ascii="Times New Roman" w:hAnsi="Times New Roman" w:cs="Times New Roman"/>
          <w:sz w:val="24"/>
          <w:szCs w:val="24"/>
        </w:rPr>
        <w:t>1.3</w:t>
      </w:r>
      <w:r w:rsidRPr="00506A9E">
        <w:rPr>
          <w:rFonts w:ascii="Times New Roman" w:hAnsi="Times New Roman" w:cs="Times New Roman"/>
          <w:sz w:val="24"/>
          <w:szCs w:val="24"/>
        </w:rPr>
        <w:tab/>
        <w:t>Objective of the study</w:t>
      </w:r>
    </w:p>
    <w:p w:rsidR="00D66299" w:rsidRPr="00506A9E" w:rsidRDefault="00506A9E" w:rsidP="00E50CBF">
      <w:pPr>
        <w:spacing w:line="432" w:lineRule="auto"/>
        <w:jc w:val="both"/>
        <w:rPr>
          <w:rFonts w:ascii="Times New Roman" w:hAnsi="Times New Roman" w:cs="Times New Roman"/>
          <w:sz w:val="24"/>
          <w:szCs w:val="24"/>
        </w:rPr>
      </w:pPr>
      <w:r w:rsidRPr="00506A9E">
        <w:rPr>
          <w:rFonts w:ascii="Times New Roman" w:hAnsi="Times New Roman" w:cs="Times New Roman"/>
          <w:sz w:val="24"/>
          <w:szCs w:val="24"/>
        </w:rPr>
        <w:t>1.4</w:t>
      </w:r>
      <w:r w:rsidRPr="00506A9E">
        <w:rPr>
          <w:rFonts w:ascii="Times New Roman" w:hAnsi="Times New Roman" w:cs="Times New Roman"/>
          <w:sz w:val="24"/>
          <w:szCs w:val="24"/>
        </w:rPr>
        <w:tab/>
        <w:t>Research question</w:t>
      </w:r>
    </w:p>
    <w:p w:rsidR="00D66299" w:rsidRPr="00506A9E" w:rsidRDefault="00506A9E" w:rsidP="00E50CBF">
      <w:pPr>
        <w:spacing w:line="432" w:lineRule="auto"/>
        <w:jc w:val="both"/>
        <w:rPr>
          <w:rFonts w:ascii="Times New Roman" w:hAnsi="Times New Roman" w:cs="Times New Roman"/>
          <w:sz w:val="24"/>
          <w:szCs w:val="24"/>
        </w:rPr>
      </w:pPr>
      <w:r w:rsidRPr="00506A9E">
        <w:rPr>
          <w:rFonts w:ascii="Times New Roman" w:hAnsi="Times New Roman" w:cs="Times New Roman"/>
          <w:sz w:val="24"/>
          <w:szCs w:val="24"/>
        </w:rPr>
        <w:t>1.5</w:t>
      </w:r>
      <w:r w:rsidRPr="00506A9E">
        <w:rPr>
          <w:rFonts w:ascii="Times New Roman" w:hAnsi="Times New Roman" w:cs="Times New Roman"/>
          <w:sz w:val="24"/>
          <w:szCs w:val="24"/>
        </w:rPr>
        <w:tab/>
        <w:t>Significance of the study</w:t>
      </w:r>
    </w:p>
    <w:p w:rsidR="00D66299" w:rsidRPr="00506A9E" w:rsidRDefault="00506A9E" w:rsidP="00E50CBF">
      <w:pPr>
        <w:spacing w:line="432" w:lineRule="auto"/>
        <w:jc w:val="both"/>
        <w:rPr>
          <w:rFonts w:ascii="Times New Roman" w:hAnsi="Times New Roman" w:cs="Times New Roman"/>
          <w:sz w:val="24"/>
          <w:szCs w:val="24"/>
        </w:rPr>
      </w:pPr>
      <w:r w:rsidRPr="00506A9E">
        <w:rPr>
          <w:rFonts w:ascii="Times New Roman" w:hAnsi="Times New Roman" w:cs="Times New Roman"/>
          <w:sz w:val="24"/>
          <w:szCs w:val="24"/>
        </w:rPr>
        <w:t>1.6</w:t>
      </w:r>
      <w:r w:rsidRPr="00506A9E">
        <w:rPr>
          <w:rFonts w:ascii="Times New Roman" w:hAnsi="Times New Roman" w:cs="Times New Roman"/>
          <w:sz w:val="24"/>
          <w:szCs w:val="24"/>
        </w:rPr>
        <w:tab/>
        <w:t>Scope of the study</w:t>
      </w:r>
    </w:p>
    <w:p w:rsidR="00D66299" w:rsidRPr="00506A9E" w:rsidRDefault="00506A9E" w:rsidP="00E50CBF">
      <w:pPr>
        <w:spacing w:line="432" w:lineRule="auto"/>
        <w:jc w:val="both"/>
        <w:rPr>
          <w:rFonts w:ascii="Times New Roman" w:hAnsi="Times New Roman" w:cs="Times New Roman"/>
          <w:sz w:val="24"/>
          <w:szCs w:val="24"/>
        </w:rPr>
      </w:pPr>
      <w:r w:rsidRPr="00506A9E">
        <w:rPr>
          <w:rFonts w:ascii="Times New Roman" w:hAnsi="Times New Roman" w:cs="Times New Roman"/>
          <w:sz w:val="24"/>
          <w:szCs w:val="24"/>
        </w:rPr>
        <w:t>1.7 Limitation of the study</w:t>
      </w:r>
    </w:p>
    <w:p w:rsidR="00D66299" w:rsidRPr="00506A9E" w:rsidRDefault="00506A9E" w:rsidP="00E50CBF">
      <w:pPr>
        <w:spacing w:line="432" w:lineRule="auto"/>
        <w:jc w:val="both"/>
        <w:rPr>
          <w:rFonts w:ascii="Times New Roman" w:hAnsi="Times New Roman" w:cs="Times New Roman"/>
          <w:sz w:val="24"/>
          <w:szCs w:val="24"/>
        </w:rPr>
      </w:pPr>
      <w:r w:rsidRPr="00506A9E">
        <w:rPr>
          <w:rFonts w:ascii="Times New Roman" w:hAnsi="Times New Roman" w:cs="Times New Roman"/>
          <w:sz w:val="24"/>
          <w:szCs w:val="24"/>
        </w:rPr>
        <w:t>1.8 Definition of terms</w:t>
      </w:r>
    </w:p>
    <w:p w:rsidR="00D66299" w:rsidRPr="00506A9E" w:rsidRDefault="00506A9E" w:rsidP="00E50CBF">
      <w:pPr>
        <w:spacing w:line="432" w:lineRule="auto"/>
        <w:jc w:val="both"/>
        <w:rPr>
          <w:rFonts w:ascii="Times New Roman" w:hAnsi="Times New Roman" w:cs="Times New Roman"/>
          <w:sz w:val="24"/>
          <w:szCs w:val="24"/>
        </w:rPr>
      </w:pPr>
      <w:r w:rsidRPr="00506A9E">
        <w:rPr>
          <w:rFonts w:ascii="Times New Roman" w:hAnsi="Times New Roman" w:cs="Times New Roman"/>
          <w:sz w:val="24"/>
          <w:szCs w:val="24"/>
        </w:rPr>
        <w:t>CHAPTER TWO: REVIEW OF LITERATURE</w:t>
      </w:r>
    </w:p>
    <w:p w:rsidR="00D66299" w:rsidRPr="00506A9E" w:rsidRDefault="00506A9E" w:rsidP="00E50CBF">
      <w:pPr>
        <w:spacing w:line="432" w:lineRule="auto"/>
        <w:jc w:val="both"/>
        <w:rPr>
          <w:rFonts w:ascii="Times New Roman" w:hAnsi="Times New Roman" w:cs="Times New Roman"/>
          <w:sz w:val="24"/>
          <w:szCs w:val="24"/>
        </w:rPr>
      </w:pPr>
      <w:r w:rsidRPr="00506A9E">
        <w:rPr>
          <w:rFonts w:ascii="Times New Roman" w:hAnsi="Times New Roman" w:cs="Times New Roman"/>
          <w:sz w:val="24"/>
          <w:szCs w:val="24"/>
        </w:rPr>
        <w:t>2.1</w:t>
      </w:r>
      <w:r w:rsidRPr="00506A9E">
        <w:rPr>
          <w:rFonts w:ascii="Times New Roman" w:hAnsi="Times New Roman" w:cs="Times New Roman"/>
          <w:sz w:val="24"/>
          <w:szCs w:val="24"/>
        </w:rPr>
        <w:tab/>
        <w:t>Conceptual framework’</w:t>
      </w:r>
    </w:p>
    <w:p w:rsidR="00D66299" w:rsidRPr="00506A9E" w:rsidRDefault="00506A9E" w:rsidP="00E50CBF">
      <w:pPr>
        <w:spacing w:line="432" w:lineRule="auto"/>
        <w:jc w:val="both"/>
        <w:rPr>
          <w:rFonts w:ascii="Times New Roman" w:hAnsi="Times New Roman" w:cs="Times New Roman"/>
          <w:sz w:val="24"/>
          <w:szCs w:val="24"/>
        </w:rPr>
      </w:pPr>
      <w:r w:rsidRPr="00506A9E">
        <w:rPr>
          <w:rFonts w:ascii="Times New Roman" w:hAnsi="Times New Roman" w:cs="Times New Roman"/>
          <w:sz w:val="24"/>
          <w:szCs w:val="24"/>
        </w:rPr>
        <w:t>2.2</w:t>
      </w:r>
      <w:r w:rsidRPr="00506A9E">
        <w:rPr>
          <w:rFonts w:ascii="Times New Roman" w:hAnsi="Times New Roman" w:cs="Times New Roman"/>
          <w:sz w:val="24"/>
          <w:szCs w:val="24"/>
        </w:rPr>
        <w:tab/>
        <w:t>Theoretical Framework</w:t>
      </w:r>
    </w:p>
    <w:p w:rsidR="00E50CBF" w:rsidRDefault="00E50CBF" w:rsidP="00E50CBF">
      <w:pPr>
        <w:spacing w:line="432" w:lineRule="auto"/>
        <w:jc w:val="both"/>
        <w:rPr>
          <w:rFonts w:ascii="Times New Roman" w:hAnsi="Times New Roman" w:cs="Times New Roman"/>
          <w:sz w:val="24"/>
          <w:szCs w:val="24"/>
        </w:rPr>
      </w:pPr>
    </w:p>
    <w:p w:rsidR="00D66299" w:rsidRPr="00506A9E" w:rsidRDefault="00506A9E" w:rsidP="00E50CBF">
      <w:pPr>
        <w:spacing w:line="432" w:lineRule="auto"/>
        <w:jc w:val="both"/>
        <w:rPr>
          <w:rFonts w:ascii="Times New Roman" w:hAnsi="Times New Roman" w:cs="Times New Roman"/>
          <w:sz w:val="24"/>
          <w:szCs w:val="24"/>
        </w:rPr>
      </w:pPr>
      <w:r w:rsidRPr="00506A9E">
        <w:rPr>
          <w:rFonts w:ascii="Times New Roman" w:hAnsi="Times New Roman" w:cs="Times New Roman"/>
          <w:sz w:val="24"/>
          <w:szCs w:val="24"/>
        </w:rPr>
        <w:t>CHAPTER THREE: RESEARCH METHODOLOGY</w:t>
      </w:r>
    </w:p>
    <w:p w:rsidR="00D66299" w:rsidRPr="00506A9E" w:rsidRDefault="00506A9E" w:rsidP="00E50CBF">
      <w:pPr>
        <w:spacing w:line="432" w:lineRule="auto"/>
        <w:jc w:val="both"/>
        <w:rPr>
          <w:rFonts w:ascii="Times New Roman" w:hAnsi="Times New Roman" w:cs="Times New Roman"/>
          <w:sz w:val="24"/>
          <w:szCs w:val="24"/>
        </w:rPr>
      </w:pPr>
      <w:r w:rsidRPr="00506A9E">
        <w:rPr>
          <w:rFonts w:ascii="Times New Roman" w:hAnsi="Times New Roman" w:cs="Times New Roman"/>
          <w:sz w:val="24"/>
          <w:szCs w:val="24"/>
        </w:rPr>
        <w:t>3.1</w:t>
      </w:r>
      <w:r w:rsidRPr="00506A9E">
        <w:rPr>
          <w:rFonts w:ascii="Times New Roman" w:hAnsi="Times New Roman" w:cs="Times New Roman"/>
          <w:sz w:val="24"/>
          <w:szCs w:val="24"/>
        </w:rPr>
        <w:tab/>
        <w:t>Research Design</w:t>
      </w:r>
    </w:p>
    <w:p w:rsidR="00D66299" w:rsidRPr="00506A9E" w:rsidRDefault="00506A9E" w:rsidP="00E50CBF">
      <w:pPr>
        <w:spacing w:line="432" w:lineRule="auto"/>
        <w:jc w:val="both"/>
        <w:rPr>
          <w:rFonts w:ascii="Times New Roman" w:hAnsi="Times New Roman" w:cs="Times New Roman"/>
          <w:sz w:val="24"/>
          <w:szCs w:val="24"/>
        </w:rPr>
      </w:pPr>
      <w:r w:rsidRPr="00506A9E">
        <w:rPr>
          <w:rFonts w:ascii="Times New Roman" w:hAnsi="Times New Roman" w:cs="Times New Roman"/>
          <w:sz w:val="24"/>
          <w:szCs w:val="24"/>
        </w:rPr>
        <w:t>3.2</w:t>
      </w:r>
      <w:r w:rsidRPr="00506A9E">
        <w:rPr>
          <w:rFonts w:ascii="Times New Roman" w:hAnsi="Times New Roman" w:cs="Times New Roman"/>
          <w:sz w:val="24"/>
          <w:szCs w:val="24"/>
        </w:rPr>
        <w:tab/>
        <w:t>Population of the study</w:t>
      </w:r>
    </w:p>
    <w:p w:rsidR="00D66299" w:rsidRPr="00506A9E" w:rsidRDefault="00506A9E" w:rsidP="00E50CBF">
      <w:pPr>
        <w:spacing w:line="432" w:lineRule="auto"/>
        <w:jc w:val="both"/>
        <w:rPr>
          <w:rFonts w:ascii="Times New Roman" w:hAnsi="Times New Roman" w:cs="Times New Roman"/>
          <w:sz w:val="24"/>
          <w:szCs w:val="24"/>
        </w:rPr>
      </w:pPr>
      <w:r w:rsidRPr="00506A9E">
        <w:rPr>
          <w:rFonts w:ascii="Times New Roman" w:hAnsi="Times New Roman" w:cs="Times New Roman"/>
          <w:sz w:val="24"/>
          <w:szCs w:val="24"/>
        </w:rPr>
        <w:t>3.3</w:t>
      </w:r>
      <w:r w:rsidRPr="00506A9E">
        <w:rPr>
          <w:rFonts w:ascii="Times New Roman" w:hAnsi="Times New Roman" w:cs="Times New Roman"/>
          <w:sz w:val="24"/>
          <w:szCs w:val="24"/>
        </w:rPr>
        <w:tab/>
        <w:t>Sample size determination</w:t>
      </w:r>
    </w:p>
    <w:p w:rsidR="00D66299" w:rsidRPr="00506A9E" w:rsidRDefault="00506A9E" w:rsidP="00E50CBF">
      <w:pPr>
        <w:spacing w:line="432" w:lineRule="auto"/>
        <w:jc w:val="both"/>
        <w:rPr>
          <w:rFonts w:ascii="Times New Roman" w:hAnsi="Times New Roman" w:cs="Times New Roman"/>
          <w:sz w:val="24"/>
          <w:szCs w:val="24"/>
        </w:rPr>
      </w:pPr>
      <w:r w:rsidRPr="00506A9E">
        <w:rPr>
          <w:rFonts w:ascii="Times New Roman" w:hAnsi="Times New Roman" w:cs="Times New Roman"/>
          <w:sz w:val="24"/>
          <w:szCs w:val="24"/>
        </w:rPr>
        <w:t>3.4</w:t>
      </w:r>
      <w:r w:rsidRPr="00506A9E">
        <w:rPr>
          <w:rFonts w:ascii="Times New Roman" w:hAnsi="Times New Roman" w:cs="Times New Roman"/>
          <w:sz w:val="24"/>
          <w:szCs w:val="24"/>
        </w:rPr>
        <w:tab/>
        <w:t>Sample size selection technique and procedure</w:t>
      </w:r>
    </w:p>
    <w:p w:rsidR="00D66299" w:rsidRPr="00506A9E" w:rsidRDefault="00506A9E" w:rsidP="00E50CBF">
      <w:pPr>
        <w:spacing w:line="432" w:lineRule="auto"/>
        <w:jc w:val="both"/>
        <w:rPr>
          <w:rFonts w:ascii="Times New Roman" w:hAnsi="Times New Roman" w:cs="Times New Roman"/>
          <w:sz w:val="24"/>
          <w:szCs w:val="24"/>
        </w:rPr>
      </w:pPr>
      <w:r w:rsidRPr="00506A9E">
        <w:rPr>
          <w:rFonts w:ascii="Times New Roman" w:hAnsi="Times New Roman" w:cs="Times New Roman"/>
          <w:sz w:val="24"/>
          <w:szCs w:val="24"/>
        </w:rPr>
        <w:t xml:space="preserve">3.5 </w:t>
      </w:r>
      <w:r w:rsidRPr="00506A9E">
        <w:rPr>
          <w:rFonts w:ascii="Times New Roman" w:hAnsi="Times New Roman" w:cs="Times New Roman"/>
          <w:sz w:val="24"/>
          <w:szCs w:val="24"/>
        </w:rPr>
        <w:tab/>
        <w:t>Research Instrument and Administration</w:t>
      </w:r>
    </w:p>
    <w:p w:rsidR="00D66299" w:rsidRPr="00506A9E" w:rsidRDefault="00506A9E" w:rsidP="00E50CBF">
      <w:pPr>
        <w:spacing w:line="432" w:lineRule="auto"/>
        <w:jc w:val="both"/>
        <w:rPr>
          <w:rFonts w:ascii="Times New Roman" w:hAnsi="Times New Roman" w:cs="Times New Roman"/>
          <w:sz w:val="24"/>
          <w:szCs w:val="24"/>
        </w:rPr>
      </w:pPr>
      <w:r w:rsidRPr="00506A9E">
        <w:rPr>
          <w:rFonts w:ascii="Times New Roman" w:hAnsi="Times New Roman" w:cs="Times New Roman"/>
          <w:sz w:val="24"/>
          <w:szCs w:val="24"/>
        </w:rPr>
        <w:t>3.6</w:t>
      </w:r>
      <w:r w:rsidRPr="00506A9E">
        <w:rPr>
          <w:rFonts w:ascii="Times New Roman" w:hAnsi="Times New Roman" w:cs="Times New Roman"/>
          <w:sz w:val="24"/>
          <w:szCs w:val="24"/>
        </w:rPr>
        <w:tab/>
        <w:t xml:space="preserve"> Method of data collection</w:t>
      </w:r>
    </w:p>
    <w:p w:rsidR="00D66299" w:rsidRPr="00506A9E" w:rsidRDefault="00506A9E" w:rsidP="00E50CBF">
      <w:pPr>
        <w:spacing w:line="432" w:lineRule="auto"/>
        <w:jc w:val="both"/>
        <w:rPr>
          <w:rFonts w:ascii="Times New Roman" w:hAnsi="Times New Roman" w:cs="Times New Roman"/>
          <w:sz w:val="24"/>
          <w:szCs w:val="24"/>
        </w:rPr>
      </w:pPr>
      <w:r w:rsidRPr="00506A9E">
        <w:rPr>
          <w:rFonts w:ascii="Times New Roman" w:hAnsi="Times New Roman" w:cs="Times New Roman"/>
          <w:sz w:val="24"/>
          <w:szCs w:val="24"/>
        </w:rPr>
        <w:t>3.7</w:t>
      </w:r>
      <w:r w:rsidRPr="00506A9E">
        <w:rPr>
          <w:rFonts w:ascii="Times New Roman" w:hAnsi="Times New Roman" w:cs="Times New Roman"/>
          <w:sz w:val="24"/>
          <w:szCs w:val="24"/>
        </w:rPr>
        <w:tab/>
        <w:t>Method of data analysis</w:t>
      </w:r>
    </w:p>
    <w:p w:rsidR="00D66299" w:rsidRPr="00506A9E" w:rsidRDefault="00506A9E" w:rsidP="00E50CBF">
      <w:pPr>
        <w:spacing w:line="432" w:lineRule="auto"/>
        <w:jc w:val="both"/>
        <w:rPr>
          <w:rFonts w:ascii="Times New Roman" w:hAnsi="Times New Roman" w:cs="Times New Roman"/>
          <w:sz w:val="24"/>
          <w:szCs w:val="24"/>
        </w:rPr>
      </w:pPr>
      <w:r w:rsidRPr="00506A9E">
        <w:rPr>
          <w:rFonts w:ascii="Times New Roman" w:hAnsi="Times New Roman" w:cs="Times New Roman"/>
          <w:sz w:val="24"/>
          <w:szCs w:val="24"/>
        </w:rPr>
        <w:t>3.8</w:t>
      </w:r>
      <w:r w:rsidRPr="00506A9E">
        <w:rPr>
          <w:rFonts w:ascii="Times New Roman" w:hAnsi="Times New Roman" w:cs="Times New Roman"/>
          <w:sz w:val="24"/>
          <w:szCs w:val="24"/>
        </w:rPr>
        <w:tab/>
        <w:t>Validity and Reliability of the study</w:t>
      </w:r>
    </w:p>
    <w:p w:rsidR="00D66299" w:rsidRPr="00506A9E" w:rsidRDefault="00506A9E" w:rsidP="00E50CBF">
      <w:pPr>
        <w:spacing w:line="432" w:lineRule="auto"/>
        <w:jc w:val="both"/>
        <w:rPr>
          <w:rFonts w:ascii="Times New Roman" w:hAnsi="Times New Roman" w:cs="Times New Roman"/>
          <w:sz w:val="24"/>
          <w:szCs w:val="24"/>
        </w:rPr>
      </w:pPr>
      <w:r w:rsidRPr="00506A9E">
        <w:rPr>
          <w:rFonts w:ascii="Times New Roman" w:hAnsi="Times New Roman" w:cs="Times New Roman"/>
          <w:sz w:val="24"/>
          <w:szCs w:val="24"/>
        </w:rPr>
        <w:t>CHAPTER FOUR: DATA PRESENTATION AND ANALYSIS</w:t>
      </w:r>
    </w:p>
    <w:p w:rsidR="00D66299" w:rsidRPr="00506A9E" w:rsidRDefault="00506A9E" w:rsidP="00E50CBF">
      <w:pPr>
        <w:spacing w:line="432" w:lineRule="auto"/>
        <w:jc w:val="both"/>
        <w:rPr>
          <w:rFonts w:ascii="Times New Roman" w:hAnsi="Times New Roman" w:cs="Times New Roman"/>
          <w:sz w:val="24"/>
          <w:szCs w:val="24"/>
        </w:rPr>
      </w:pPr>
      <w:r w:rsidRPr="00506A9E">
        <w:rPr>
          <w:rFonts w:ascii="Times New Roman" w:hAnsi="Times New Roman" w:cs="Times New Roman"/>
          <w:sz w:val="24"/>
          <w:szCs w:val="24"/>
        </w:rPr>
        <w:t>4.1</w:t>
      </w:r>
      <w:r w:rsidRPr="00506A9E">
        <w:rPr>
          <w:rFonts w:ascii="Times New Roman" w:hAnsi="Times New Roman" w:cs="Times New Roman"/>
          <w:sz w:val="24"/>
          <w:szCs w:val="24"/>
        </w:rPr>
        <w:tab/>
        <w:t>Data Presentation</w:t>
      </w:r>
    </w:p>
    <w:p w:rsidR="00D66299" w:rsidRPr="00506A9E" w:rsidRDefault="00506A9E" w:rsidP="00E50CBF">
      <w:pPr>
        <w:spacing w:line="432" w:lineRule="auto"/>
        <w:jc w:val="both"/>
        <w:rPr>
          <w:rFonts w:ascii="Times New Roman" w:hAnsi="Times New Roman" w:cs="Times New Roman"/>
          <w:sz w:val="24"/>
          <w:szCs w:val="24"/>
        </w:rPr>
      </w:pPr>
      <w:r w:rsidRPr="00506A9E">
        <w:rPr>
          <w:rFonts w:ascii="Times New Roman" w:hAnsi="Times New Roman" w:cs="Times New Roman"/>
          <w:sz w:val="24"/>
          <w:szCs w:val="24"/>
        </w:rPr>
        <w:t>4.2</w:t>
      </w:r>
      <w:r w:rsidRPr="00506A9E">
        <w:rPr>
          <w:rFonts w:ascii="Times New Roman" w:hAnsi="Times New Roman" w:cs="Times New Roman"/>
          <w:sz w:val="24"/>
          <w:szCs w:val="24"/>
        </w:rPr>
        <w:tab/>
        <w:t>Answering Research Questions</w:t>
      </w:r>
    </w:p>
    <w:p w:rsidR="00D66299" w:rsidRPr="00506A9E" w:rsidRDefault="00506A9E" w:rsidP="00E50CBF">
      <w:pPr>
        <w:spacing w:line="432" w:lineRule="auto"/>
        <w:jc w:val="both"/>
        <w:rPr>
          <w:rFonts w:ascii="Times New Roman" w:hAnsi="Times New Roman" w:cs="Times New Roman"/>
          <w:sz w:val="24"/>
          <w:szCs w:val="24"/>
        </w:rPr>
      </w:pPr>
      <w:r w:rsidRPr="00506A9E">
        <w:rPr>
          <w:rFonts w:ascii="Times New Roman" w:hAnsi="Times New Roman" w:cs="Times New Roman"/>
          <w:sz w:val="24"/>
          <w:szCs w:val="24"/>
        </w:rPr>
        <w:t>CHAPTER FIVE: SUMMARY, CONCLUSION AND RECOMMENDATION</w:t>
      </w:r>
    </w:p>
    <w:p w:rsidR="00D66299" w:rsidRPr="00506A9E" w:rsidRDefault="00506A9E" w:rsidP="00E50CBF">
      <w:pPr>
        <w:spacing w:line="432" w:lineRule="auto"/>
        <w:jc w:val="both"/>
        <w:rPr>
          <w:rFonts w:ascii="Times New Roman" w:hAnsi="Times New Roman" w:cs="Times New Roman"/>
          <w:sz w:val="24"/>
          <w:szCs w:val="24"/>
        </w:rPr>
      </w:pPr>
      <w:r w:rsidRPr="00506A9E">
        <w:rPr>
          <w:rFonts w:ascii="Times New Roman" w:hAnsi="Times New Roman" w:cs="Times New Roman"/>
          <w:sz w:val="24"/>
          <w:szCs w:val="24"/>
        </w:rPr>
        <w:t>5.1</w:t>
      </w:r>
      <w:r w:rsidRPr="00506A9E">
        <w:rPr>
          <w:rFonts w:ascii="Times New Roman" w:hAnsi="Times New Roman" w:cs="Times New Roman"/>
          <w:sz w:val="24"/>
          <w:szCs w:val="24"/>
        </w:rPr>
        <w:tab/>
        <w:t>Summary</w:t>
      </w:r>
    </w:p>
    <w:p w:rsidR="00D66299" w:rsidRPr="00506A9E" w:rsidRDefault="00506A9E" w:rsidP="00E50CBF">
      <w:pPr>
        <w:spacing w:line="432" w:lineRule="auto"/>
        <w:jc w:val="both"/>
        <w:rPr>
          <w:rFonts w:ascii="Times New Roman" w:hAnsi="Times New Roman" w:cs="Times New Roman"/>
          <w:sz w:val="24"/>
          <w:szCs w:val="24"/>
        </w:rPr>
      </w:pPr>
      <w:r w:rsidRPr="00506A9E">
        <w:rPr>
          <w:rFonts w:ascii="Times New Roman" w:hAnsi="Times New Roman" w:cs="Times New Roman"/>
          <w:sz w:val="24"/>
          <w:szCs w:val="24"/>
        </w:rPr>
        <w:t>5.2</w:t>
      </w:r>
      <w:r w:rsidRPr="00506A9E">
        <w:rPr>
          <w:rFonts w:ascii="Times New Roman" w:hAnsi="Times New Roman" w:cs="Times New Roman"/>
          <w:sz w:val="24"/>
          <w:szCs w:val="24"/>
        </w:rPr>
        <w:tab/>
        <w:t>Conclusion</w:t>
      </w:r>
    </w:p>
    <w:p w:rsidR="00D66299" w:rsidRPr="00506A9E" w:rsidRDefault="00506A9E" w:rsidP="00E50CBF">
      <w:pPr>
        <w:spacing w:line="432" w:lineRule="auto"/>
        <w:jc w:val="both"/>
        <w:rPr>
          <w:rFonts w:ascii="Times New Roman" w:hAnsi="Times New Roman" w:cs="Times New Roman"/>
          <w:sz w:val="24"/>
          <w:szCs w:val="24"/>
        </w:rPr>
      </w:pPr>
      <w:r w:rsidRPr="00506A9E">
        <w:rPr>
          <w:rFonts w:ascii="Times New Roman" w:hAnsi="Times New Roman" w:cs="Times New Roman"/>
          <w:sz w:val="24"/>
          <w:szCs w:val="24"/>
        </w:rPr>
        <w:t>5.3</w:t>
      </w:r>
      <w:r w:rsidRPr="00506A9E">
        <w:rPr>
          <w:rFonts w:ascii="Times New Roman" w:hAnsi="Times New Roman" w:cs="Times New Roman"/>
          <w:sz w:val="24"/>
          <w:szCs w:val="24"/>
        </w:rPr>
        <w:tab/>
        <w:t>Recommendation</w:t>
      </w:r>
    </w:p>
    <w:p w:rsidR="00D66299" w:rsidRPr="00506A9E" w:rsidRDefault="00506A9E" w:rsidP="00E50CBF">
      <w:pPr>
        <w:spacing w:line="432" w:lineRule="auto"/>
        <w:jc w:val="both"/>
        <w:rPr>
          <w:rFonts w:ascii="Times New Roman" w:hAnsi="Times New Roman" w:cs="Times New Roman"/>
          <w:sz w:val="24"/>
          <w:szCs w:val="24"/>
        </w:rPr>
      </w:pPr>
      <w:r w:rsidRPr="00506A9E">
        <w:rPr>
          <w:rFonts w:ascii="Times New Roman" w:hAnsi="Times New Roman" w:cs="Times New Roman"/>
          <w:sz w:val="24"/>
          <w:szCs w:val="24"/>
        </w:rPr>
        <w:t xml:space="preserve">References </w:t>
      </w:r>
    </w:p>
    <w:p w:rsidR="00D66299" w:rsidRPr="00506A9E" w:rsidRDefault="00506A9E" w:rsidP="00E50CBF">
      <w:pPr>
        <w:spacing w:line="432" w:lineRule="auto"/>
        <w:jc w:val="both"/>
        <w:rPr>
          <w:rFonts w:ascii="Times New Roman" w:hAnsi="Times New Roman" w:cs="Times New Roman"/>
          <w:sz w:val="24"/>
          <w:szCs w:val="24"/>
        </w:rPr>
      </w:pPr>
      <w:r w:rsidRPr="00506A9E">
        <w:rPr>
          <w:rFonts w:ascii="Times New Roman" w:hAnsi="Times New Roman" w:cs="Times New Roman"/>
          <w:sz w:val="24"/>
          <w:szCs w:val="24"/>
        </w:rPr>
        <w:t>Appendix</w:t>
      </w:r>
    </w:p>
    <w:bookmarkEnd w:id="1"/>
    <w:p w:rsidR="00D66299" w:rsidRPr="00506A9E" w:rsidRDefault="00D66299">
      <w:pPr>
        <w:ind w:left="3600" w:firstLine="720"/>
        <w:jc w:val="both"/>
        <w:rPr>
          <w:rFonts w:ascii="Times New Roman" w:hAnsi="Times New Roman" w:cs="Times New Roman"/>
          <w:b/>
          <w:bCs/>
          <w:sz w:val="24"/>
          <w:szCs w:val="24"/>
        </w:rPr>
      </w:pPr>
    </w:p>
    <w:p w:rsidR="00D66299" w:rsidRPr="00506A9E" w:rsidRDefault="00D66299" w:rsidP="00506A9E">
      <w:pPr>
        <w:jc w:val="both"/>
        <w:rPr>
          <w:rFonts w:ascii="Times New Roman" w:hAnsi="Times New Roman" w:cs="Times New Roman"/>
          <w:b/>
          <w:bCs/>
          <w:sz w:val="24"/>
          <w:szCs w:val="24"/>
        </w:rPr>
      </w:pPr>
    </w:p>
    <w:p w:rsidR="00E73234" w:rsidRPr="00506A9E" w:rsidRDefault="00E73234" w:rsidP="00E73234">
      <w:pPr>
        <w:spacing w:line="480" w:lineRule="auto"/>
        <w:jc w:val="center"/>
        <w:rPr>
          <w:rFonts w:ascii="Times New Roman" w:hAnsi="Times New Roman"/>
          <w:b/>
          <w:sz w:val="24"/>
          <w:szCs w:val="24"/>
        </w:rPr>
      </w:pPr>
      <w:r w:rsidRPr="00506A9E">
        <w:rPr>
          <w:rFonts w:ascii="Times New Roman" w:hAnsi="Times New Roman"/>
          <w:b/>
          <w:sz w:val="24"/>
          <w:szCs w:val="24"/>
        </w:rPr>
        <w:t>ABSTRACT</w:t>
      </w:r>
    </w:p>
    <w:p w:rsidR="00E73234" w:rsidRPr="00506A9E" w:rsidRDefault="00E73234" w:rsidP="00E73234">
      <w:pPr>
        <w:spacing w:line="480" w:lineRule="auto"/>
        <w:jc w:val="both"/>
        <w:rPr>
          <w:rFonts w:ascii="Times New Roman" w:hAnsi="Times New Roman"/>
          <w:i/>
          <w:sz w:val="24"/>
          <w:szCs w:val="24"/>
        </w:rPr>
      </w:pPr>
      <w:r w:rsidRPr="00506A9E">
        <w:rPr>
          <w:rFonts w:ascii="Times New Roman" w:hAnsi="Times New Roman"/>
          <w:i/>
          <w:sz w:val="24"/>
          <w:szCs w:val="24"/>
        </w:rPr>
        <w:t>This study was on The Impact of Naira Redesign in Curbing Electoral malpractices in Nigeria. Three objectives were raised which included:  To evaluate the effectiveness of the redesigned Naira’s advanced security features in reducing counterfeit currency circulation and its association with money laundering and corrupt practices, to examine the extent to which the Naira redesign contributes to enhancing transparency and accountability in financial transactions, particularly in reducing opportunities for corruption in Electoral practices in Nigeria and to assess the impact of public awareness campaigns and civic engagement initiatives related to the redesigned Naira on curbing corruption and encouraging citizens to identify and report corrupt practices. A total of 77 responses were received and validated from the enrolled participants where all respondents were drawn from residents in Lagos state. Hypothesis was tested using Chi-Square statistical tool (SPSS).</w:t>
      </w:r>
    </w:p>
    <w:p w:rsidR="00E73234" w:rsidRPr="00506A9E" w:rsidRDefault="00E73234" w:rsidP="00E73234">
      <w:pPr>
        <w:spacing w:line="480" w:lineRule="auto"/>
        <w:jc w:val="both"/>
        <w:rPr>
          <w:rFonts w:ascii="Times New Roman" w:hAnsi="Times New Roman"/>
          <w:sz w:val="24"/>
          <w:szCs w:val="24"/>
        </w:rPr>
      </w:pPr>
    </w:p>
    <w:p w:rsidR="00E73234" w:rsidRPr="00506A9E" w:rsidRDefault="00E73234" w:rsidP="00E73234">
      <w:pPr>
        <w:spacing w:line="480" w:lineRule="auto"/>
        <w:jc w:val="both"/>
        <w:rPr>
          <w:rFonts w:ascii="Times New Roman" w:hAnsi="Times New Roman"/>
          <w:sz w:val="24"/>
          <w:szCs w:val="24"/>
        </w:rPr>
      </w:pPr>
    </w:p>
    <w:p w:rsidR="00E73234" w:rsidRPr="00506A9E" w:rsidRDefault="00E73234" w:rsidP="00E73234">
      <w:pPr>
        <w:spacing w:line="480" w:lineRule="auto"/>
        <w:jc w:val="both"/>
        <w:rPr>
          <w:rFonts w:ascii="Times New Roman" w:hAnsi="Times New Roman"/>
          <w:sz w:val="24"/>
          <w:szCs w:val="24"/>
        </w:rPr>
      </w:pPr>
    </w:p>
    <w:p w:rsidR="00E73234" w:rsidRPr="00506A9E" w:rsidRDefault="00E73234" w:rsidP="00E73234">
      <w:pPr>
        <w:spacing w:line="480" w:lineRule="auto"/>
        <w:jc w:val="both"/>
        <w:rPr>
          <w:rFonts w:ascii="Times New Roman" w:hAnsi="Times New Roman"/>
          <w:sz w:val="24"/>
          <w:szCs w:val="24"/>
        </w:rPr>
      </w:pPr>
    </w:p>
    <w:p w:rsidR="00E73234" w:rsidRPr="00506A9E" w:rsidRDefault="00E73234" w:rsidP="00E73234">
      <w:pPr>
        <w:spacing w:line="480" w:lineRule="auto"/>
        <w:jc w:val="both"/>
        <w:rPr>
          <w:rFonts w:ascii="Times New Roman" w:hAnsi="Times New Roman"/>
          <w:sz w:val="24"/>
          <w:szCs w:val="24"/>
        </w:rPr>
      </w:pPr>
    </w:p>
    <w:p w:rsidR="00E73234" w:rsidRPr="00506A9E" w:rsidRDefault="00E73234" w:rsidP="00E73234">
      <w:pPr>
        <w:spacing w:line="480" w:lineRule="auto"/>
        <w:jc w:val="both"/>
        <w:rPr>
          <w:rFonts w:ascii="Times New Roman" w:hAnsi="Times New Roman"/>
          <w:b/>
          <w:sz w:val="24"/>
          <w:szCs w:val="24"/>
        </w:rPr>
      </w:pPr>
    </w:p>
    <w:p w:rsidR="00506A9E" w:rsidRPr="00506A9E" w:rsidRDefault="00506A9E" w:rsidP="00E73234">
      <w:pPr>
        <w:spacing w:line="480" w:lineRule="auto"/>
        <w:jc w:val="both"/>
        <w:rPr>
          <w:rFonts w:ascii="Times New Roman" w:hAnsi="Times New Roman"/>
          <w:b/>
          <w:sz w:val="24"/>
          <w:szCs w:val="24"/>
        </w:rPr>
      </w:pPr>
    </w:p>
    <w:p w:rsidR="00E73234" w:rsidRPr="00506A9E" w:rsidRDefault="00E73234" w:rsidP="00E73234">
      <w:pPr>
        <w:spacing w:line="480" w:lineRule="auto"/>
        <w:jc w:val="center"/>
        <w:rPr>
          <w:rFonts w:ascii="Times New Roman" w:hAnsi="Times New Roman"/>
          <w:b/>
          <w:sz w:val="24"/>
          <w:szCs w:val="24"/>
        </w:rPr>
      </w:pPr>
      <w:r w:rsidRPr="00506A9E">
        <w:rPr>
          <w:rFonts w:ascii="Times New Roman" w:hAnsi="Times New Roman"/>
          <w:b/>
          <w:sz w:val="24"/>
          <w:szCs w:val="24"/>
        </w:rPr>
        <w:t>CHAPTER ONE</w:t>
      </w:r>
    </w:p>
    <w:p w:rsidR="00E73234" w:rsidRPr="00506A9E" w:rsidRDefault="00E73234" w:rsidP="00E73234">
      <w:pPr>
        <w:spacing w:line="480" w:lineRule="auto"/>
        <w:jc w:val="center"/>
        <w:rPr>
          <w:rFonts w:ascii="Times New Roman" w:hAnsi="Times New Roman"/>
          <w:b/>
          <w:sz w:val="24"/>
          <w:szCs w:val="24"/>
        </w:rPr>
      </w:pPr>
      <w:r w:rsidRPr="00506A9E">
        <w:rPr>
          <w:rFonts w:ascii="Times New Roman" w:hAnsi="Times New Roman"/>
          <w:b/>
          <w:sz w:val="24"/>
          <w:szCs w:val="24"/>
        </w:rPr>
        <w:lastRenderedPageBreak/>
        <w:t>INTRODUCTION</w:t>
      </w:r>
    </w:p>
    <w:p w:rsidR="00E73234" w:rsidRPr="00506A9E" w:rsidRDefault="00E73234" w:rsidP="00E73234">
      <w:pPr>
        <w:spacing w:line="480" w:lineRule="auto"/>
        <w:jc w:val="both"/>
        <w:rPr>
          <w:rFonts w:ascii="Times New Roman" w:hAnsi="Times New Roman"/>
          <w:b/>
          <w:sz w:val="24"/>
          <w:szCs w:val="24"/>
        </w:rPr>
      </w:pPr>
      <w:r w:rsidRPr="00506A9E">
        <w:rPr>
          <w:rFonts w:ascii="Times New Roman" w:hAnsi="Times New Roman"/>
          <w:b/>
          <w:sz w:val="24"/>
          <w:szCs w:val="24"/>
        </w:rPr>
        <w:t>1.1</w:t>
      </w:r>
      <w:r w:rsidRPr="00506A9E">
        <w:rPr>
          <w:rFonts w:ascii="Times New Roman" w:hAnsi="Times New Roman"/>
          <w:b/>
          <w:sz w:val="24"/>
          <w:szCs w:val="24"/>
        </w:rPr>
        <w:tab/>
        <w:t>BACKGROUND OF THE STUDY</w:t>
      </w:r>
    </w:p>
    <w:p w:rsidR="00E73234" w:rsidRPr="00506A9E" w:rsidRDefault="00E73234" w:rsidP="00E73234">
      <w:pPr>
        <w:spacing w:line="480" w:lineRule="auto"/>
        <w:jc w:val="both"/>
        <w:rPr>
          <w:rFonts w:ascii="Times New Roman" w:hAnsi="Times New Roman"/>
          <w:sz w:val="24"/>
          <w:szCs w:val="24"/>
        </w:rPr>
      </w:pPr>
      <w:r w:rsidRPr="00506A9E">
        <w:rPr>
          <w:rFonts w:ascii="Times New Roman" w:hAnsi="Times New Roman"/>
          <w:sz w:val="24"/>
          <w:szCs w:val="24"/>
        </w:rPr>
        <w:t>Corruption in Electoral Practices has long been a significant challenge in Nigeria, impeding the country’s economic development and eroding public trust in government institutions. To combat this pervasive issue, the Central Bank of Nigeria (CBN) introduced a redesigned currency, the Naira, with enhanced security features and a renewed emphasis on transparency. This study examines the impact of the Naira redesign in curbing Electoral malpractices in Nigeria, drawing on available evidence and studies.</w:t>
      </w:r>
    </w:p>
    <w:p w:rsidR="00E73234" w:rsidRPr="00506A9E" w:rsidRDefault="00E73234" w:rsidP="00E73234">
      <w:pPr>
        <w:spacing w:line="480" w:lineRule="auto"/>
        <w:jc w:val="both"/>
        <w:rPr>
          <w:rFonts w:ascii="Times New Roman" w:hAnsi="Times New Roman"/>
          <w:sz w:val="24"/>
          <w:szCs w:val="24"/>
        </w:rPr>
      </w:pPr>
      <w:r w:rsidRPr="00506A9E">
        <w:rPr>
          <w:rFonts w:ascii="Times New Roman" w:hAnsi="Times New Roman"/>
          <w:sz w:val="24"/>
          <w:szCs w:val="24"/>
        </w:rPr>
        <w:t>The redesigned Naira incorporates advanced security features, making it more difficult for counterfeiters to replicate. This measure helps reduce the circulation of fake currency, which has been linked to money laundering and corrupt practices (</w:t>
      </w:r>
      <w:proofErr w:type="spellStart"/>
      <w:r w:rsidRPr="00506A9E">
        <w:rPr>
          <w:rFonts w:ascii="Times New Roman" w:hAnsi="Times New Roman"/>
          <w:sz w:val="24"/>
          <w:szCs w:val="24"/>
        </w:rPr>
        <w:t>Oloyede</w:t>
      </w:r>
      <w:proofErr w:type="spellEnd"/>
      <w:r w:rsidRPr="00506A9E">
        <w:rPr>
          <w:rFonts w:ascii="Times New Roman" w:hAnsi="Times New Roman"/>
          <w:sz w:val="24"/>
          <w:szCs w:val="24"/>
        </w:rPr>
        <w:t xml:space="preserve"> &amp; </w:t>
      </w:r>
      <w:proofErr w:type="spellStart"/>
      <w:r w:rsidRPr="00506A9E">
        <w:rPr>
          <w:rFonts w:ascii="Times New Roman" w:hAnsi="Times New Roman"/>
          <w:sz w:val="24"/>
          <w:szCs w:val="24"/>
        </w:rPr>
        <w:t>Olaoye</w:t>
      </w:r>
      <w:proofErr w:type="spellEnd"/>
      <w:r w:rsidRPr="00506A9E">
        <w:rPr>
          <w:rFonts w:ascii="Times New Roman" w:hAnsi="Times New Roman"/>
          <w:sz w:val="24"/>
          <w:szCs w:val="24"/>
        </w:rPr>
        <w:t>, 2018). By safeguarding the integrity of the currency, the redesign aims to curb illicit financial flows and illicit activities associated with counterfeit money.</w:t>
      </w:r>
    </w:p>
    <w:p w:rsidR="00E73234" w:rsidRPr="00506A9E" w:rsidRDefault="00E73234" w:rsidP="00E73234">
      <w:pPr>
        <w:spacing w:line="480" w:lineRule="auto"/>
        <w:jc w:val="both"/>
        <w:rPr>
          <w:rFonts w:ascii="Times New Roman" w:hAnsi="Times New Roman"/>
          <w:sz w:val="24"/>
          <w:szCs w:val="24"/>
        </w:rPr>
      </w:pPr>
      <w:r w:rsidRPr="00506A9E">
        <w:rPr>
          <w:rFonts w:ascii="Times New Roman" w:hAnsi="Times New Roman"/>
          <w:sz w:val="24"/>
          <w:szCs w:val="24"/>
        </w:rPr>
        <w:t>The Naira redesign is accompanied by a concerted effort to promote transparency and accountability in financial transactions. As part of this initiative, the Nigerian government has encouraged the use of digital payment systems, such as mobile banking and electronic transfers, which leave a digital trail. This shift towards electronic payments can enhance accountability and traceability in financial transactions, thereby reducing opportunities for corruption (</w:t>
      </w:r>
      <w:proofErr w:type="spellStart"/>
      <w:r w:rsidRPr="00506A9E">
        <w:rPr>
          <w:rFonts w:ascii="Times New Roman" w:hAnsi="Times New Roman"/>
          <w:sz w:val="24"/>
          <w:szCs w:val="24"/>
        </w:rPr>
        <w:t>Ezeanya</w:t>
      </w:r>
      <w:proofErr w:type="spellEnd"/>
      <w:r w:rsidRPr="00506A9E">
        <w:rPr>
          <w:rFonts w:ascii="Times New Roman" w:hAnsi="Times New Roman"/>
          <w:sz w:val="24"/>
          <w:szCs w:val="24"/>
        </w:rPr>
        <w:t>, 2018).</w:t>
      </w:r>
    </w:p>
    <w:p w:rsidR="00E73234" w:rsidRPr="00506A9E" w:rsidRDefault="00E73234" w:rsidP="00E73234">
      <w:pPr>
        <w:spacing w:line="480" w:lineRule="auto"/>
        <w:jc w:val="both"/>
        <w:rPr>
          <w:rFonts w:ascii="Times New Roman" w:hAnsi="Times New Roman"/>
          <w:sz w:val="24"/>
          <w:szCs w:val="24"/>
        </w:rPr>
      </w:pPr>
      <w:r w:rsidRPr="00506A9E">
        <w:rPr>
          <w:rFonts w:ascii="Times New Roman" w:hAnsi="Times New Roman"/>
          <w:sz w:val="24"/>
          <w:szCs w:val="24"/>
        </w:rPr>
        <w:t xml:space="preserve">The CBN and other government agencies have actively engaged with the public to raise awareness about the redesigned Naira’s features and its significance in the fight against corruption. Through various media campaigns, workshops, and educational programs, citizens are encouraged to </w:t>
      </w:r>
      <w:r w:rsidRPr="00506A9E">
        <w:rPr>
          <w:rFonts w:ascii="Times New Roman" w:hAnsi="Times New Roman"/>
          <w:sz w:val="24"/>
          <w:szCs w:val="24"/>
        </w:rPr>
        <w:lastRenderedPageBreak/>
        <w:t>identify and report corrupt practices involving the currency. This heightened public awareness can lead to a more vigilant and participatory society, acting as a deterrent to corruption (Isa, 2021).</w:t>
      </w:r>
    </w:p>
    <w:p w:rsidR="00E73234" w:rsidRPr="00506A9E" w:rsidRDefault="00E73234" w:rsidP="00E73234">
      <w:pPr>
        <w:spacing w:line="480" w:lineRule="auto"/>
        <w:jc w:val="both"/>
        <w:rPr>
          <w:rFonts w:ascii="Times New Roman" w:hAnsi="Times New Roman"/>
          <w:sz w:val="24"/>
          <w:szCs w:val="24"/>
        </w:rPr>
      </w:pPr>
      <w:r w:rsidRPr="00506A9E">
        <w:rPr>
          <w:rFonts w:ascii="Times New Roman" w:hAnsi="Times New Roman"/>
          <w:sz w:val="24"/>
          <w:szCs w:val="24"/>
        </w:rPr>
        <w:t>The Naira redesign has also extended to public offices, where the currency is used for official transactions. The adoption of the new currency in government agencies has facilitated financial accountability and reduced the opportunities for graft in public procurement processes and other financial dealings (Ibrahim, 2019).</w:t>
      </w:r>
    </w:p>
    <w:p w:rsidR="00E73234" w:rsidRPr="00506A9E" w:rsidRDefault="00E73234" w:rsidP="00E73234">
      <w:pPr>
        <w:spacing w:line="480" w:lineRule="auto"/>
        <w:jc w:val="both"/>
        <w:rPr>
          <w:rFonts w:ascii="Times New Roman" w:hAnsi="Times New Roman"/>
          <w:sz w:val="24"/>
          <w:szCs w:val="24"/>
        </w:rPr>
      </w:pPr>
      <w:r w:rsidRPr="00506A9E">
        <w:rPr>
          <w:rFonts w:ascii="Times New Roman" w:hAnsi="Times New Roman"/>
          <w:sz w:val="24"/>
          <w:szCs w:val="24"/>
        </w:rPr>
        <w:t>While the Naira redesign has shown promising results in curbing corruption, it faces some challenges. The high cost of currency redesign and implementation, as well as resistance from corrupt networks that benefit from the existing system, can hinder its full effectiveness (Isa, 2021).</w:t>
      </w:r>
    </w:p>
    <w:p w:rsidR="00E73234" w:rsidRDefault="00E73234" w:rsidP="00E73234">
      <w:pPr>
        <w:spacing w:line="480" w:lineRule="auto"/>
        <w:jc w:val="both"/>
        <w:rPr>
          <w:rFonts w:ascii="Times New Roman" w:hAnsi="Times New Roman"/>
          <w:sz w:val="24"/>
          <w:szCs w:val="24"/>
        </w:rPr>
      </w:pPr>
      <w:r w:rsidRPr="00506A9E">
        <w:rPr>
          <w:rFonts w:ascii="Times New Roman" w:hAnsi="Times New Roman"/>
          <w:sz w:val="24"/>
          <w:szCs w:val="24"/>
        </w:rPr>
        <w:t>The Naira redesign in Nigeria represents a significant step towards combating corruption in governance and improving financial integrity. By incorporating advanced security features, promoting transparency and accountability, engaging citizens, and fostering a culture of vigilance, the redesigned Naira seeks to disrupt corrupt practices and promote sustainable economic growth. However, ongoing evaluation and adaptation of anti-corruption strategies are necessary to address the evolving challenges and ensure the long-term success of this initiative.</w:t>
      </w:r>
    </w:p>
    <w:p w:rsidR="00506A9E" w:rsidRPr="00506A9E" w:rsidRDefault="00506A9E" w:rsidP="00E73234">
      <w:pPr>
        <w:spacing w:line="480" w:lineRule="auto"/>
        <w:jc w:val="both"/>
        <w:rPr>
          <w:rFonts w:ascii="Times New Roman" w:hAnsi="Times New Roman"/>
          <w:sz w:val="24"/>
          <w:szCs w:val="24"/>
        </w:rPr>
      </w:pPr>
    </w:p>
    <w:p w:rsidR="00E73234" w:rsidRPr="00506A9E" w:rsidRDefault="00E73234" w:rsidP="00E73234">
      <w:pPr>
        <w:spacing w:line="480" w:lineRule="auto"/>
        <w:jc w:val="both"/>
        <w:rPr>
          <w:rFonts w:ascii="Times New Roman" w:hAnsi="Times New Roman"/>
          <w:b/>
          <w:sz w:val="24"/>
          <w:szCs w:val="24"/>
        </w:rPr>
      </w:pPr>
      <w:r w:rsidRPr="00506A9E">
        <w:rPr>
          <w:rFonts w:ascii="Times New Roman" w:hAnsi="Times New Roman"/>
          <w:b/>
          <w:sz w:val="24"/>
          <w:szCs w:val="24"/>
        </w:rPr>
        <w:t>1.2</w:t>
      </w:r>
      <w:r w:rsidRPr="00506A9E">
        <w:rPr>
          <w:rFonts w:ascii="Times New Roman" w:hAnsi="Times New Roman"/>
          <w:b/>
          <w:sz w:val="24"/>
          <w:szCs w:val="24"/>
        </w:rPr>
        <w:tab/>
        <w:t>STATEMENT OF THE PROBLEM</w:t>
      </w:r>
    </w:p>
    <w:p w:rsidR="00E73234" w:rsidRPr="00506A9E" w:rsidRDefault="00E73234" w:rsidP="00E73234">
      <w:pPr>
        <w:spacing w:line="480" w:lineRule="auto"/>
        <w:jc w:val="both"/>
        <w:rPr>
          <w:rFonts w:ascii="Times New Roman" w:hAnsi="Times New Roman"/>
          <w:sz w:val="24"/>
          <w:szCs w:val="24"/>
        </w:rPr>
      </w:pPr>
      <w:r w:rsidRPr="00506A9E">
        <w:rPr>
          <w:rFonts w:ascii="Times New Roman" w:hAnsi="Times New Roman"/>
          <w:sz w:val="24"/>
          <w:szCs w:val="24"/>
        </w:rPr>
        <w:t xml:space="preserve">Electoral malpractices has long been a pervasive and deep-rooted issue in Nigeria, posing significant challenges to the country’s socio-economic development and political stability. Various government initiatives and anti-corruption measures have been implemented over the years to tackle this problem, but the success has been limited. In response to this persistent challenge, the Central Bank of Nigeria (CBN) introduced a redesigned currency, the Naira, with enhanced </w:t>
      </w:r>
      <w:r w:rsidRPr="00506A9E">
        <w:rPr>
          <w:rFonts w:ascii="Times New Roman" w:hAnsi="Times New Roman"/>
          <w:sz w:val="24"/>
          <w:szCs w:val="24"/>
        </w:rPr>
        <w:lastRenderedPageBreak/>
        <w:t>security features and a renewed emphasis on transparency. However, the effectiveness of the Naira redesign in curbing corruption in Electoral practices remains a subject of concern and warrants thorough investigation.</w:t>
      </w:r>
    </w:p>
    <w:p w:rsidR="00E73234" w:rsidRPr="00506A9E" w:rsidRDefault="00E73234" w:rsidP="00E73234">
      <w:pPr>
        <w:spacing w:line="480" w:lineRule="auto"/>
        <w:jc w:val="both"/>
        <w:rPr>
          <w:rFonts w:ascii="Times New Roman" w:hAnsi="Times New Roman"/>
          <w:sz w:val="24"/>
          <w:szCs w:val="24"/>
        </w:rPr>
      </w:pPr>
    </w:p>
    <w:p w:rsidR="00E73234" w:rsidRPr="00506A9E" w:rsidRDefault="00E73234" w:rsidP="00E73234">
      <w:pPr>
        <w:spacing w:line="480" w:lineRule="auto"/>
        <w:jc w:val="both"/>
        <w:rPr>
          <w:rFonts w:ascii="Times New Roman" w:hAnsi="Times New Roman"/>
          <w:b/>
          <w:sz w:val="24"/>
          <w:szCs w:val="24"/>
        </w:rPr>
      </w:pPr>
      <w:r w:rsidRPr="00506A9E">
        <w:rPr>
          <w:rFonts w:ascii="Times New Roman" w:hAnsi="Times New Roman"/>
          <w:b/>
          <w:sz w:val="24"/>
          <w:szCs w:val="24"/>
        </w:rPr>
        <w:t>1.3</w:t>
      </w:r>
      <w:r w:rsidRPr="00506A9E">
        <w:rPr>
          <w:rFonts w:ascii="Times New Roman" w:hAnsi="Times New Roman"/>
          <w:b/>
          <w:sz w:val="24"/>
          <w:szCs w:val="24"/>
        </w:rPr>
        <w:tab/>
        <w:t>KEY QUESTIONS TO BE ADDRESSED:</w:t>
      </w:r>
    </w:p>
    <w:p w:rsidR="00E73234" w:rsidRPr="00506A9E" w:rsidRDefault="00E73234" w:rsidP="00E73234">
      <w:pPr>
        <w:pStyle w:val="ListParagraph"/>
        <w:numPr>
          <w:ilvl w:val="0"/>
          <w:numId w:val="18"/>
        </w:numPr>
        <w:spacing w:after="200" w:line="480" w:lineRule="auto"/>
        <w:ind w:hanging="720"/>
        <w:jc w:val="both"/>
        <w:rPr>
          <w:rFonts w:ascii="Times New Roman" w:hAnsi="Times New Roman"/>
          <w:sz w:val="24"/>
          <w:szCs w:val="24"/>
        </w:rPr>
      </w:pPr>
      <w:r w:rsidRPr="00506A9E">
        <w:rPr>
          <w:rFonts w:ascii="Times New Roman" w:hAnsi="Times New Roman"/>
          <w:sz w:val="24"/>
          <w:szCs w:val="24"/>
        </w:rPr>
        <w:t>Is the redesigned Naira with improved security features effective in curbing counterfeit currency circulation, which has been linked to money laundering and corrupt practices?</w:t>
      </w:r>
    </w:p>
    <w:p w:rsidR="00E73234" w:rsidRPr="00506A9E" w:rsidRDefault="00E73234" w:rsidP="00E73234">
      <w:pPr>
        <w:pStyle w:val="ListParagraph"/>
        <w:numPr>
          <w:ilvl w:val="0"/>
          <w:numId w:val="18"/>
        </w:numPr>
        <w:spacing w:after="200" w:line="480" w:lineRule="auto"/>
        <w:ind w:hanging="720"/>
        <w:jc w:val="both"/>
        <w:rPr>
          <w:rFonts w:ascii="Times New Roman" w:hAnsi="Times New Roman"/>
          <w:sz w:val="24"/>
          <w:szCs w:val="24"/>
        </w:rPr>
      </w:pPr>
      <w:r w:rsidRPr="00506A9E">
        <w:rPr>
          <w:rFonts w:ascii="Times New Roman" w:hAnsi="Times New Roman"/>
          <w:sz w:val="24"/>
          <w:szCs w:val="24"/>
        </w:rPr>
        <w:t>To what extent does the Naira redesign contribute to enhancing transparency and accountability in financial transactions, particularly in reducing opportunities for corruption in Electoral practices in Nigeria?</w:t>
      </w:r>
    </w:p>
    <w:p w:rsidR="00E73234" w:rsidRPr="00506A9E" w:rsidRDefault="00E73234" w:rsidP="00E73234">
      <w:pPr>
        <w:pStyle w:val="ListParagraph"/>
        <w:numPr>
          <w:ilvl w:val="0"/>
          <w:numId w:val="18"/>
        </w:numPr>
        <w:spacing w:after="200" w:line="480" w:lineRule="auto"/>
        <w:ind w:hanging="720"/>
        <w:jc w:val="both"/>
        <w:rPr>
          <w:rFonts w:ascii="Times New Roman" w:hAnsi="Times New Roman"/>
          <w:sz w:val="24"/>
          <w:szCs w:val="24"/>
        </w:rPr>
      </w:pPr>
      <w:r w:rsidRPr="00506A9E">
        <w:rPr>
          <w:rFonts w:ascii="Times New Roman" w:hAnsi="Times New Roman"/>
          <w:sz w:val="24"/>
          <w:szCs w:val="24"/>
        </w:rPr>
        <w:t>What is the impact of public awareness campaigns and civic engagement initiatives related to the redesigned Naira on curbing corruption in election and encouraging citizens to identify and report corrupt electoral practices?</w:t>
      </w:r>
    </w:p>
    <w:p w:rsidR="00E73234" w:rsidRPr="00506A9E" w:rsidRDefault="00E73234" w:rsidP="00E73234">
      <w:pPr>
        <w:pStyle w:val="ListParagraph"/>
        <w:numPr>
          <w:ilvl w:val="0"/>
          <w:numId w:val="18"/>
        </w:numPr>
        <w:spacing w:after="200" w:line="480" w:lineRule="auto"/>
        <w:ind w:hanging="720"/>
        <w:jc w:val="both"/>
        <w:rPr>
          <w:rFonts w:ascii="Times New Roman" w:hAnsi="Times New Roman"/>
          <w:sz w:val="24"/>
          <w:szCs w:val="24"/>
        </w:rPr>
      </w:pPr>
      <w:r w:rsidRPr="00506A9E">
        <w:rPr>
          <w:rFonts w:ascii="Times New Roman" w:hAnsi="Times New Roman"/>
          <w:sz w:val="24"/>
          <w:szCs w:val="24"/>
        </w:rPr>
        <w:t>How has the Naira redesign influenced corruption in public offices and financial dealings involving government agencies?</w:t>
      </w:r>
    </w:p>
    <w:p w:rsidR="00E73234" w:rsidRPr="00506A9E" w:rsidRDefault="00E73234" w:rsidP="00E73234">
      <w:pPr>
        <w:pStyle w:val="ListParagraph"/>
        <w:numPr>
          <w:ilvl w:val="0"/>
          <w:numId w:val="18"/>
        </w:numPr>
        <w:spacing w:after="200" w:line="480" w:lineRule="auto"/>
        <w:ind w:hanging="720"/>
        <w:jc w:val="both"/>
        <w:rPr>
          <w:rFonts w:ascii="Times New Roman" w:hAnsi="Times New Roman"/>
          <w:sz w:val="24"/>
          <w:szCs w:val="24"/>
        </w:rPr>
      </w:pPr>
      <w:r w:rsidRPr="00506A9E">
        <w:rPr>
          <w:rFonts w:ascii="Times New Roman" w:hAnsi="Times New Roman"/>
          <w:sz w:val="24"/>
          <w:szCs w:val="24"/>
        </w:rPr>
        <w:t>What are the limitations and challenges faced in the implementation and adoption of the Naira redesign as a tool to combat corruption in Nigeria?</w:t>
      </w:r>
    </w:p>
    <w:p w:rsidR="00E73234" w:rsidRDefault="00E73234" w:rsidP="00506A9E">
      <w:pPr>
        <w:pStyle w:val="ListParagraph"/>
        <w:spacing w:line="480" w:lineRule="auto"/>
        <w:jc w:val="both"/>
        <w:rPr>
          <w:rFonts w:ascii="Times New Roman" w:hAnsi="Times New Roman"/>
          <w:sz w:val="24"/>
          <w:szCs w:val="24"/>
        </w:rPr>
      </w:pPr>
      <w:r w:rsidRPr="00506A9E">
        <w:rPr>
          <w:rFonts w:ascii="Times New Roman" w:hAnsi="Times New Roman"/>
          <w:sz w:val="24"/>
          <w:szCs w:val="24"/>
        </w:rPr>
        <w:t xml:space="preserve">Addressing these questions will provide a comprehensive understanding of the effectiveness and potential shortcomings of the Naira redesign in the fight against corruption in Nigeria. The findings of this study will be essential in informing policymakers, government agencies, and relevant stakeholders on the most appropriate strategies and measures to </w:t>
      </w:r>
      <w:proofErr w:type="gramStart"/>
      <w:r w:rsidRPr="00506A9E">
        <w:rPr>
          <w:rFonts w:ascii="Times New Roman" w:hAnsi="Times New Roman"/>
          <w:sz w:val="24"/>
          <w:szCs w:val="24"/>
        </w:rPr>
        <w:t>address  electoral</w:t>
      </w:r>
      <w:proofErr w:type="gramEnd"/>
      <w:r w:rsidRPr="00506A9E">
        <w:rPr>
          <w:rFonts w:ascii="Times New Roman" w:hAnsi="Times New Roman"/>
          <w:sz w:val="24"/>
          <w:szCs w:val="24"/>
        </w:rPr>
        <w:t xml:space="preserve"> corruption effectively and promote transparency and integrity in the country’s financial system.</w:t>
      </w:r>
    </w:p>
    <w:p w:rsidR="00506A9E" w:rsidRPr="00506A9E" w:rsidRDefault="00506A9E" w:rsidP="00506A9E">
      <w:pPr>
        <w:pStyle w:val="ListParagraph"/>
        <w:spacing w:line="480" w:lineRule="auto"/>
        <w:jc w:val="both"/>
        <w:rPr>
          <w:rFonts w:ascii="Times New Roman" w:hAnsi="Times New Roman"/>
          <w:sz w:val="24"/>
          <w:szCs w:val="24"/>
        </w:rPr>
      </w:pPr>
    </w:p>
    <w:p w:rsidR="00E73234" w:rsidRPr="00506A9E" w:rsidRDefault="00E73234" w:rsidP="00E73234">
      <w:pPr>
        <w:spacing w:line="480" w:lineRule="auto"/>
        <w:jc w:val="both"/>
        <w:rPr>
          <w:rFonts w:ascii="Times New Roman" w:hAnsi="Times New Roman"/>
          <w:b/>
          <w:sz w:val="24"/>
          <w:szCs w:val="24"/>
        </w:rPr>
      </w:pPr>
      <w:r w:rsidRPr="00506A9E">
        <w:rPr>
          <w:rFonts w:ascii="Times New Roman" w:hAnsi="Times New Roman"/>
          <w:b/>
          <w:sz w:val="24"/>
          <w:szCs w:val="24"/>
        </w:rPr>
        <w:t>1.4</w:t>
      </w:r>
      <w:r w:rsidRPr="00506A9E">
        <w:rPr>
          <w:rFonts w:ascii="Times New Roman" w:hAnsi="Times New Roman"/>
          <w:sz w:val="24"/>
          <w:szCs w:val="24"/>
        </w:rPr>
        <w:tab/>
      </w:r>
      <w:r w:rsidRPr="00506A9E">
        <w:rPr>
          <w:rFonts w:ascii="Times New Roman" w:hAnsi="Times New Roman"/>
          <w:b/>
          <w:sz w:val="24"/>
          <w:szCs w:val="24"/>
        </w:rPr>
        <w:t>OBJECTIVE OF THE STUDY</w:t>
      </w:r>
    </w:p>
    <w:p w:rsidR="00E73234" w:rsidRPr="00506A9E" w:rsidRDefault="00E73234" w:rsidP="00E73234">
      <w:pPr>
        <w:spacing w:line="480" w:lineRule="auto"/>
        <w:jc w:val="both"/>
        <w:rPr>
          <w:rFonts w:ascii="Times New Roman" w:hAnsi="Times New Roman"/>
          <w:sz w:val="24"/>
          <w:szCs w:val="24"/>
        </w:rPr>
      </w:pPr>
      <w:r w:rsidRPr="00506A9E">
        <w:rPr>
          <w:rFonts w:ascii="Times New Roman" w:hAnsi="Times New Roman"/>
          <w:sz w:val="24"/>
          <w:szCs w:val="24"/>
        </w:rPr>
        <w:t>The primary objective of this study is to assess the impact of the Naira redesign in curbing Electoral malpractices in Nigeria. To achieve this, the study will focus on the following specific objectives:</w:t>
      </w:r>
    </w:p>
    <w:p w:rsidR="00E73234" w:rsidRPr="00506A9E" w:rsidRDefault="00E73234" w:rsidP="00E73234">
      <w:pPr>
        <w:pStyle w:val="ListParagraph"/>
        <w:numPr>
          <w:ilvl w:val="0"/>
          <w:numId w:val="19"/>
        </w:numPr>
        <w:spacing w:after="200" w:line="480" w:lineRule="auto"/>
        <w:ind w:hanging="720"/>
        <w:jc w:val="both"/>
        <w:rPr>
          <w:rFonts w:ascii="Times New Roman" w:hAnsi="Times New Roman"/>
          <w:sz w:val="24"/>
          <w:szCs w:val="24"/>
        </w:rPr>
      </w:pPr>
      <w:r w:rsidRPr="00506A9E">
        <w:rPr>
          <w:rFonts w:ascii="Times New Roman" w:hAnsi="Times New Roman"/>
          <w:sz w:val="24"/>
          <w:szCs w:val="24"/>
        </w:rPr>
        <w:t>To evaluate the effectiveness of the redesigned Naira’s advanced security features in reducing counterfeit currency circulation and its association with money laundering and corrupt practices.</w:t>
      </w:r>
    </w:p>
    <w:p w:rsidR="00E73234" w:rsidRPr="00506A9E" w:rsidRDefault="00E73234" w:rsidP="00E73234">
      <w:pPr>
        <w:pStyle w:val="ListParagraph"/>
        <w:numPr>
          <w:ilvl w:val="0"/>
          <w:numId w:val="19"/>
        </w:numPr>
        <w:spacing w:after="200" w:line="480" w:lineRule="auto"/>
        <w:ind w:hanging="720"/>
        <w:jc w:val="both"/>
        <w:rPr>
          <w:rFonts w:ascii="Times New Roman" w:hAnsi="Times New Roman"/>
          <w:sz w:val="24"/>
          <w:szCs w:val="24"/>
        </w:rPr>
      </w:pPr>
      <w:r w:rsidRPr="00506A9E">
        <w:rPr>
          <w:rFonts w:ascii="Times New Roman" w:hAnsi="Times New Roman"/>
          <w:sz w:val="24"/>
          <w:szCs w:val="24"/>
        </w:rPr>
        <w:t>To examine the extent to which the Naira redesign contributes to enhancing transparency and accountability in financial transactions, particularly in reducing opportunities for corruption in Nigeria.</w:t>
      </w:r>
    </w:p>
    <w:p w:rsidR="00E73234" w:rsidRPr="00506A9E" w:rsidRDefault="00E73234" w:rsidP="00E73234">
      <w:pPr>
        <w:pStyle w:val="ListParagraph"/>
        <w:numPr>
          <w:ilvl w:val="0"/>
          <w:numId w:val="19"/>
        </w:numPr>
        <w:spacing w:after="200" w:line="480" w:lineRule="auto"/>
        <w:ind w:hanging="720"/>
        <w:jc w:val="both"/>
        <w:rPr>
          <w:rFonts w:ascii="Times New Roman" w:hAnsi="Times New Roman"/>
          <w:sz w:val="24"/>
          <w:szCs w:val="24"/>
        </w:rPr>
      </w:pPr>
      <w:r w:rsidRPr="00506A9E">
        <w:rPr>
          <w:rFonts w:ascii="Times New Roman" w:hAnsi="Times New Roman"/>
          <w:sz w:val="24"/>
          <w:szCs w:val="24"/>
        </w:rPr>
        <w:t>To assess the impact of public awareness campaigns and civic engagement initiatives related to the redesigned Naira on curbing corruption and encouraging citizens to identify and report corrupt practices.</w:t>
      </w:r>
    </w:p>
    <w:p w:rsidR="00E73234" w:rsidRPr="00506A9E" w:rsidRDefault="00E73234" w:rsidP="00E73234">
      <w:pPr>
        <w:pStyle w:val="ListParagraph"/>
        <w:spacing w:line="480" w:lineRule="auto"/>
        <w:ind w:hanging="720"/>
        <w:jc w:val="both"/>
        <w:rPr>
          <w:rFonts w:ascii="Times New Roman" w:hAnsi="Times New Roman"/>
          <w:b/>
          <w:sz w:val="24"/>
          <w:szCs w:val="24"/>
        </w:rPr>
      </w:pPr>
      <w:r w:rsidRPr="00506A9E">
        <w:rPr>
          <w:rFonts w:ascii="Times New Roman" w:hAnsi="Times New Roman"/>
          <w:b/>
          <w:sz w:val="24"/>
          <w:szCs w:val="24"/>
        </w:rPr>
        <w:t>1.5</w:t>
      </w:r>
      <w:r w:rsidRPr="00506A9E">
        <w:rPr>
          <w:rFonts w:ascii="Times New Roman" w:hAnsi="Times New Roman"/>
          <w:b/>
          <w:sz w:val="24"/>
          <w:szCs w:val="24"/>
        </w:rPr>
        <w:tab/>
        <w:t>RESEARCH HYPOTHESES</w:t>
      </w:r>
    </w:p>
    <w:p w:rsidR="00E73234" w:rsidRPr="00506A9E" w:rsidRDefault="00E73234" w:rsidP="00E73234">
      <w:pPr>
        <w:spacing w:line="480" w:lineRule="auto"/>
        <w:jc w:val="both"/>
        <w:rPr>
          <w:rFonts w:ascii="Times New Roman" w:hAnsi="Times New Roman"/>
          <w:sz w:val="24"/>
          <w:szCs w:val="24"/>
        </w:rPr>
      </w:pPr>
      <w:r w:rsidRPr="00506A9E">
        <w:rPr>
          <w:rFonts w:ascii="Times New Roman" w:hAnsi="Times New Roman"/>
          <w:sz w:val="24"/>
          <w:szCs w:val="24"/>
        </w:rPr>
        <w:t>The following research hypotheses are formulated;</w:t>
      </w:r>
    </w:p>
    <w:p w:rsidR="00E73234" w:rsidRPr="00506A9E" w:rsidRDefault="00E73234" w:rsidP="00E73234">
      <w:pPr>
        <w:pStyle w:val="ListParagraph"/>
        <w:numPr>
          <w:ilvl w:val="0"/>
          <w:numId w:val="20"/>
        </w:numPr>
        <w:spacing w:after="200" w:line="480" w:lineRule="auto"/>
        <w:ind w:left="720" w:hanging="720"/>
        <w:jc w:val="both"/>
        <w:rPr>
          <w:rFonts w:ascii="Times New Roman" w:hAnsi="Times New Roman"/>
          <w:sz w:val="24"/>
          <w:szCs w:val="24"/>
        </w:rPr>
      </w:pPr>
      <w:r w:rsidRPr="00506A9E">
        <w:rPr>
          <w:rFonts w:ascii="Times New Roman" w:hAnsi="Times New Roman"/>
          <w:sz w:val="24"/>
          <w:szCs w:val="24"/>
        </w:rPr>
        <w:t>H1: there is no effectiveness of the redesigned Naira’s advanced security features in reducing counterfeit currency circulation and its association with money laundering and corrupt practices</w:t>
      </w:r>
    </w:p>
    <w:p w:rsidR="00E73234" w:rsidRPr="00506A9E" w:rsidRDefault="00E73234" w:rsidP="00E73234">
      <w:pPr>
        <w:pStyle w:val="ListParagraph"/>
        <w:numPr>
          <w:ilvl w:val="0"/>
          <w:numId w:val="20"/>
        </w:numPr>
        <w:spacing w:after="200" w:line="480" w:lineRule="auto"/>
        <w:ind w:left="720" w:hanging="720"/>
        <w:jc w:val="both"/>
        <w:rPr>
          <w:rFonts w:ascii="Times New Roman" w:hAnsi="Times New Roman"/>
          <w:sz w:val="24"/>
          <w:szCs w:val="24"/>
        </w:rPr>
      </w:pPr>
      <w:r w:rsidRPr="00506A9E">
        <w:rPr>
          <w:rFonts w:ascii="Times New Roman" w:hAnsi="Times New Roman"/>
          <w:sz w:val="24"/>
          <w:szCs w:val="24"/>
        </w:rPr>
        <w:t>H2: there is no extent to which the Naira redesign contributes to enhancing transparency and accountability in financial transactions, particularly in reducing opportunities for corruption in Nigeria</w:t>
      </w:r>
    </w:p>
    <w:p w:rsidR="00E73234" w:rsidRPr="00506A9E" w:rsidRDefault="00E73234" w:rsidP="00E73234">
      <w:pPr>
        <w:pStyle w:val="ListParagraph"/>
        <w:spacing w:after="200" w:line="480" w:lineRule="auto"/>
        <w:jc w:val="both"/>
        <w:rPr>
          <w:rFonts w:ascii="Times New Roman" w:hAnsi="Times New Roman"/>
          <w:sz w:val="24"/>
          <w:szCs w:val="24"/>
        </w:rPr>
      </w:pPr>
    </w:p>
    <w:p w:rsidR="00E73234" w:rsidRPr="00506A9E" w:rsidRDefault="00E73234" w:rsidP="00E73234">
      <w:pPr>
        <w:pStyle w:val="ListParagraph"/>
        <w:numPr>
          <w:ilvl w:val="1"/>
          <w:numId w:val="21"/>
        </w:numPr>
        <w:spacing w:after="200" w:line="480" w:lineRule="auto"/>
        <w:ind w:left="720" w:hanging="720"/>
        <w:jc w:val="both"/>
        <w:rPr>
          <w:rFonts w:ascii="Times New Roman" w:hAnsi="Times New Roman"/>
          <w:b/>
          <w:sz w:val="24"/>
          <w:szCs w:val="24"/>
        </w:rPr>
      </w:pPr>
      <w:r w:rsidRPr="00506A9E">
        <w:rPr>
          <w:rFonts w:ascii="Times New Roman" w:hAnsi="Times New Roman"/>
          <w:b/>
          <w:sz w:val="24"/>
          <w:szCs w:val="24"/>
        </w:rPr>
        <w:lastRenderedPageBreak/>
        <w:t>SIGNIFICANCE OF THE STUDY</w:t>
      </w:r>
    </w:p>
    <w:p w:rsidR="00E73234" w:rsidRPr="00506A9E" w:rsidRDefault="00E73234" w:rsidP="00E73234">
      <w:pPr>
        <w:pStyle w:val="ListParagraph"/>
        <w:numPr>
          <w:ilvl w:val="0"/>
          <w:numId w:val="22"/>
        </w:numPr>
        <w:spacing w:after="200" w:line="480" w:lineRule="auto"/>
        <w:ind w:left="720" w:hanging="720"/>
        <w:jc w:val="both"/>
        <w:rPr>
          <w:rFonts w:ascii="Times New Roman" w:hAnsi="Times New Roman"/>
          <w:sz w:val="24"/>
          <w:szCs w:val="24"/>
        </w:rPr>
      </w:pPr>
      <w:r w:rsidRPr="00506A9E">
        <w:rPr>
          <w:rFonts w:ascii="Times New Roman" w:hAnsi="Times New Roman"/>
          <w:sz w:val="24"/>
          <w:szCs w:val="24"/>
        </w:rPr>
        <w:t>The study on the impact of the Naira redesign in curbing corruption in Nigeria holds significant importance for various stakeholders and has broader implications for the country’s socio-economic development and governance. The following are the key areas of significance:</w:t>
      </w:r>
    </w:p>
    <w:p w:rsidR="00E73234" w:rsidRPr="00506A9E" w:rsidRDefault="00E73234" w:rsidP="00E73234">
      <w:pPr>
        <w:pStyle w:val="ListParagraph"/>
        <w:numPr>
          <w:ilvl w:val="0"/>
          <w:numId w:val="22"/>
        </w:numPr>
        <w:spacing w:after="200" w:line="480" w:lineRule="auto"/>
        <w:ind w:left="720" w:hanging="720"/>
        <w:jc w:val="both"/>
        <w:rPr>
          <w:rFonts w:ascii="Times New Roman" w:hAnsi="Times New Roman"/>
          <w:sz w:val="24"/>
          <w:szCs w:val="24"/>
        </w:rPr>
      </w:pPr>
      <w:r w:rsidRPr="00506A9E">
        <w:rPr>
          <w:rFonts w:ascii="Times New Roman" w:hAnsi="Times New Roman"/>
          <w:sz w:val="24"/>
          <w:szCs w:val="24"/>
        </w:rPr>
        <w:t>Informing Policy Decisions: The findings of this study will provide valuable insights to policymakers and government agencies regarding the effectiveness of the Naira redesign as an anti-corruption measure. The evidence-based recommendations derived from the study can help in formulating more targeted and efficient policies to combat corruption and enhance financial integrity.</w:t>
      </w:r>
    </w:p>
    <w:p w:rsidR="00E73234" w:rsidRPr="00506A9E" w:rsidRDefault="00E73234" w:rsidP="00E73234">
      <w:pPr>
        <w:pStyle w:val="ListParagraph"/>
        <w:numPr>
          <w:ilvl w:val="0"/>
          <w:numId w:val="22"/>
        </w:numPr>
        <w:spacing w:after="200" w:line="480" w:lineRule="auto"/>
        <w:ind w:left="720" w:hanging="720"/>
        <w:jc w:val="both"/>
        <w:rPr>
          <w:rFonts w:ascii="Times New Roman" w:hAnsi="Times New Roman"/>
          <w:sz w:val="24"/>
          <w:szCs w:val="24"/>
        </w:rPr>
      </w:pPr>
      <w:r w:rsidRPr="00506A9E">
        <w:rPr>
          <w:rFonts w:ascii="Times New Roman" w:hAnsi="Times New Roman"/>
          <w:sz w:val="24"/>
          <w:szCs w:val="24"/>
        </w:rPr>
        <w:t>Strengthening Anti-Corruption Strategies: Understanding the strengths and weaknesses of the Naira redesign initiative will enable policymakers and relevant institutions to refine existing anti-corruption strategies. The study can highlight potential areas for improvement and help in developing comprehensive approaches to tackle corruption effectively.</w:t>
      </w:r>
    </w:p>
    <w:p w:rsidR="00E73234" w:rsidRPr="00506A9E" w:rsidRDefault="00E73234" w:rsidP="00E73234">
      <w:pPr>
        <w:pStyle w:val="ListParagraph"/>
        <w:numPr>
          <w:ilvl w:val="0"/>
          <w:numId w:val="22"/>
        </w:numPr>
        <w:spacing w:after="200" w:line="480" w:lineRule="auto"/>
        <w:ind w:left="720" w:hanging="720"/>
        <w:jc w:val="both"/>
        <w:rPr>
          <w:rFonts w:ascii="Times New Roman" w:hAnsi="Times New Roman"/>
          <w:sz w:val="24"/>
          <w:szCs w:val="24"/>
        </w:rPr>
      </w:pPr>
      <w:r w:rsidRPr="00506A9E">
        <w:rPr>
          <w:rFonts w:ascii="Times New Roman" w:hAnsi="Times New Roman"/>
          <w:sz w:val="24"/>
          <w:szCs w:val="24"/>
        </w:rPr>
        <w:t>Enhancing Financial Transparency and Accountability: By examining the impact of the Naira redesign on transparency and accountability in financial transactions, the study can contribute to the broader efforts to create a more transparent and accountable financial system in Nigeria. This can attract foreign investments, improve investor confidence, and foster economic growth</w:t>
      </w:r>
    </w:p>
    <w:p w:rsidR="00E73234" w:rsidRPr="00506A9E" w:rsidRDefault="00E73234" w:rsidP="00E73234">
      <w:pPr>
        <w:pStyle w:val="ListParagraph"/>
        <w:spacing w:line="480" w:lineRule="auto"/>
        <w:jc w:val="both"/>
        <w:rPr>
          <w:rFonts w:ascii="Times New Roman" w:hAnsi="Times New Roman"/>
          <w:sz w:val="24"/>
          <w:szCs w:val="24"/>
        </w:rPr>
      </w:pPr>
    </w:p>
    <w:p w:rsidR="00E73234" w:rsidRPr="00506A9E" w:rsidRDefault="00E73234" w:rsidP="00E73234">
      <w:pPr>
        <w:spacing w:line="480" w:lineRule="auto"/>
        <w:jc w:val="both"/>
        <w:rPr>
          <w:rFonts w:ascii="Times New Roman" w:hAnsi="Times New Roman"/>
          <w:b/>
          <w:sz w:val="24"/>
          <w:szCs w:val="24"/>
        </w:rPr>
      </w:pPr>
      <w:r w:rsidRPr="00506A9E">
        <w:rPr>
          <w:rFonts w:ascii="Times New Roman" w:hAnsi="Times New Roman"/>
          <w:b/>
          <w:sz w:val="24"/>
          <w:szCs w:val="24"/>
        </w:rPr>
        <w:t>1.7</w:t>
      </w:r>
      <w:r w:rsidRPr="00506A9E">
        <w:rPr>
          <w:rFonts w:ascii="Times New Roman" w:hAnsi="Times New Roman"/>
          <w:b/>
          <w:sz w:val="24"/>
          <w:szCs w:val="24"/>
        </w:rPr>
        <w:tab/>
        <w:t>SCOPE OF THE STUDY</w:t>
      </w:r>
    </w:p>
    <w:p w:rsidR="00E73234" w:rsidRPr="00506A9E" w:rsidRDefault="00E73234" w:rsidP="00E73234">
      <w:pPr>
        <w:spacing w:line="480" w:lineRule="auto"/>
        <w:jc w:val="both"/>
        <w:rPr>
          <w:rFonts w:ascii="Times New Roman" w:hAnsi="Times New Roman"/>
          <w:sz w:val="24"/>
          <w:szCs w:val="24"/>
        </w:rPr>
      </w:pPr>
      <w:r w:rsidRPr="00506A9E">
        <w:rPr>
          <w:rFonts w:ascii="Times New Roman" w:hAnsi="Times New Roman"/>
          <w:sz w:val="24"/>
          <w:szCs w:val="24"/>
        </w:rPr>
        <w:t>The scope of the study covers the impact of naira redesign in curbing Electoral malpractices in Nigeria. The study will be limited to selected residents in Kwara state</w:t>
      </w:r>
    </w:p>
    <w:p w:rsidR="00E73234" w:rsidRPr="00506A9E" w:rsidRDefault="00E73234" w:rsidP="00E73234">
      <w:pPr>
        <w:spacing w:line="480" w:lineRule="auto"/>
        <w:jc w:val="both"/>
        <w:rPr>
          <w:rFonts w:ascii="Times New Roman" w:hAnsi="Times New Roman"/>
          <w:sz w:val="24"/>
          <w:szCs w:val="24"/>
        </w:rPr>
      </w:pPr>
    </w:p>
    <w:p w:rsidR="00E73234" w:rsidRPr="00506A9E" w:rsidRDefault="00E73234" w:rsidP="00E73234">
      <w:pPr>
        <w:spacing w:line="480" w:lineRule="auto"/>
        <w:jc w:val="both"/>
        <w:rPr>
          <w:rFonts w:ascii="Times New Roman" w:hAnsi="Times New Roman"/>
          <w:b/>
          <w:sz w:val="24"/>
          <w:szCs w:val="24"/>
        </w:rPr>
      </w:pPr>
      <w:r w:rsidRPr="00506A9E">
        <w:rPr>
          <w:rFonts w:ascii="Times New Roman" w:hAnsi="Times New Roman"/>
          <w:b/>
          <w:sz w:val="24"/>
          <w:szCs w:val="24"/>
        </w:rPr>
        <w:t>1.8</w:t>
      </w:r>
      <w:r w:rsidRPr="00506A9E">
        <w:rPr>
          <w:rFonts w:ascii="Times New Roman" w:hAnsi="Times New Roman"/>
          <w:b/>
          <w:sz w:val="24"/>
          <w:szCs w:val="24"/>
        </w:rPr>
        <w:tab/>
        <w:t>LIMITATION OF THE STUDY</w:t>
      </w:r>
    </w:p>
    <w:p w:rsidR="00E73234" w:rsidRPr="00506A9E" w:rsidRDefault="00E73234" w:rsidP="00E73234">
      <w:pPr>
        <w:spacing w:line="480" w:lineRule="auto"/>
        <w:jc w:val="both"/>
        <w:rPr>
          <w:rFonts w:ascii="Times New Roman" w:hAnsi="Times New Roman"/>
          <w:sz w:val="24"/>
          <w:szCs w:val="24"/>
        </w:rPr>
      </w:pPr>
      <w:r w:rsidRPr="00506A9E">
        <w:rPr>
          <w:rFonts w:ascii="Times New Roman" w:hAnsi="Times New Roman"/>
          <w:sz w:val="24"/>
          <w:szCs w:val="24"/>
        </w:rPr>
        <w:t>While the study on the impact of the Naira redesign in curbing Electoral malpractices in Nigeria aims to provide valuable insights, it is essential to acknowledge its inherent limitations, which may influence the scope and generalizability of the findings:</w:t>
      </w:r>
    </w:p>
    <w:p w:rsidR="00E73234" w:rsidRPr="00506A9E" w:rsidRDefault="00E73234" w:rsidP="00E73234">
      <w:pPr>
        <w:spacing w:line="480" w:lineRule="auto"/>
        <w:jc w:val="both"/>
        <w:rPr>
          <w:rFonts w:ascii="Times New Roman" w:hAnsi="Times New Roman"/>
          <w:sz w:val="24"/>
          <w:szCs w:val="24"/>
        </w:rPr>
      </w:pPr>
      <w:r w:rsidRPr="00506A9E">
        <w:rPr>
          <w:rFonts w:ascii="Times New Roman" w:hAnsi="Times New Roman"/>
          <w:sz w:val="24"/>
          <w:szCs w:val="24"/>
        </w:rPr>
        <w:t>Time Constraints: Conducting a comprehensive study on a complex and multifaceted issue like corruption requires significant time and resources. Given the limitations of time for data collection and analysis, the study may not be able to explore all aspects of the Naira redesign’s impact on Electoral malpractices in-depth.</w:t>
      </w:r>
    </w:p>
    <w:p w:rsidR="00E73234" w:rsidRPr="00506A9E" w:rsidRDefault="00E73234" w:rsidP="00E73234">
      <w:pPr>
        <w:spacing w:line="480" w:lineRule="auto"/>
        <w:jc w:val="both"/>
        <w:rPr>
          <w:rFonts w:ascii="Times New Roman" w:hAnsi="Times New Roman"/>
          <w:sz w:val="24"/>
          <w:szCs w:val="24"/>
        </w:rPr>
      </w:pPr>
      <w:r w:rsidRPr="00506A9E">
        <w:rPr>
          <w:rFonts w:ascii="Times New Roman" w:hAnsi="Times New Roman"/>
          <w:sz w:val="24"/>
          <w:szCs w:val="24"/>
        </w:rPr>
        <w:t>Data Availability and Reliability: The study’s reliability and accuracy depend on the availability and quality of data. Access to reliable and up-to-date data on corruption, counterfeiting, and the effectiveness of the Naira redesign may be limited, affecting the robustness of the findings.</w:t>
      </w:r>
    </w:p>
    <w:p w:rsidR="00E73234" w:rsidRPr="00506A9E" w:rsidRDefault="00E73234" w:rsidP="00E73234">
      <w:pPr>
        <w:spacing w:line="480" w:lineRule="auto"/>
        <w:jc w:val="both"/>
        <w:rPr>
          <w:rFonts w:ascii="Times New Roman" w:hAnsi="Times New Roman"/>
          <w:sz w:val="24"/>
          <w:szCs w:val="24"/>
        </w:rPr>
      </w:pPr>
      <w:r w:rsidRPr="00506A9E">
        <w:rPr>
          <w:rFonts w:ascii="Times New Roman" w:hAnsi="Times New Roman"/>
          <w:sz w:val="24"/>
          <w:szCs w:val="24"/>
        </w:rPr>
        <w:t>Sample Size and Representativeness: The study’s findings may be influenced by the sample size and representativeness of the selected participants or data sources. A small or non-representative sample may limit the study’s ability to make broader conclusions about the entire Nigerian population.</w:t>
      </w:r>
    </w:p>
    <w:p w:rsidR="00E73234" w:rsidRPr="00506A9E" w:rsidRDefault="00E73234" w:rsidP="00E73234">
      <w:pPr>
        <w:spacing w:line="480" w:lineRule="auto"/>
        <w:jc w:val="both"/>
        <w:rPr>
          <w:rFonts w:ascii="Times New Roman" w:hAnsi="Times New Roman"/>
          <w:sz w:val="24"/>
          <w:szCs w:val="24"/>
        </w:rPr>
      </w:pPr>
      <w:r w:rsidRPr="00506A9E">
        <w:rPr>
          <w:rFonts w:ascii="Times New Roman" w:hAnsi="Times New Roman"/>
          <w:sz w:val="24"/>
          <w:szCs w:val="24"/>
        </w:rPr>
        <w:t>Challenges in Measuring Corruption: Corruption is a clandestine activity that is often difficult to measure accurately. The reliance on self-reporting or perception-based data may introduce biases or inaccuracies in assessing the extent of corruption and its relation to the Naira redesign.</w:t>
      </w:r>
    </w:p>
    <w:p w:rsidR="00E73234" w:rsidRPr="00506A9E" w:rsidRDefault="00E73234" w:rsidP="00E73234">
      <w:pPr>
        <w:spacing w:line="480" w:lineRule="auto"/>
        <w:jc w:val="both"/>
        <w:rPr>
          <w:rFonts w:ascii="Times New Roman" w:hAnsi="Times New Roman"/>
          <w:sz w:val="24"/>
          <w:szCs w:val="24"/>
        </w:rPr>
      </w:pPr>
      <w:r w:rsidRPr="00506A9E">
        <w:rPr>
          <w:rFonts w:ascii="Times New Roman" w:hAnsi="Times New Roman"/>
          <w:sz w:val="24"/>
          <w:szCs w:val="24"/>
        </w:rPr>
        <w:t xml:space="preserve">Despite these limitations, the study aims to provide valuable insights into the impact of the Naira redesign on curbing corruption in Nigeria. Researchers and readers should interpret the findings </w:t>
      </w:r>
      <w:r w:rsidRPr="00506A9E">
        <w:rPr>
          <w:rFonts w:ascii="Times New Roman" w:hAnsi="Times New Roman"/>
          <w:sz w:val="24"/>
          <w:szCs w:val="24"/>
        </w:rPr>
        <w:lastRenderedPageBreak/>
        <w:t>with a consideration of these limitations and use them as a basis for further exploration and improvement of anti-corruption strategies.</w:t>
      </w:r>
    </w:p>
    <w:p w:rsidR="00E73234" w:rsidRPr="00506A9E" w:rsidRDefault="00E73234" w:rsidP="00E73234">
      <w:pPr>
        <w:spacing w:line="480" w:lineRule="auto"/>
        <w:jc w:val="both"/>
        <w:rPr>
          <w:rFonts w:ascii="Times New Roman" w:hAnsi="Times New Roman"/>
          <w:sz w:val="24"/>
          <w:szCs w:val="24"/>
        </w:rPr>
      </w:pPr>
    </w:p>
    <w:p w:rsidR="00E73234" w:rsidRPr="00506A9E" w:rsidRDefault="00E73234" w:rsidP="00E73234">
      <w:pPr>
        <w:spacing w:line="480" w:lineRule="auto"/>
        <w:jc w:val="both"/>
        <w:rPr>
          <w:rFonts w:ascii="Times New Roman" w:hAnsi="Times New Roman"/>
          <w:b/>
          <w:sz w:val="24"/>
          <w:szCs w:val="24"/>
        </w:rPr>
      </w:pPr>
      <w:r w:rsidRPr="00506A9E">
        <w:rPr>
          <w:rFonts w:ascii="Times New Roman" w:hAnsi="Times New Roman"/>
          <w:b/>
          <w:sz w:val="24"/>
          <w:szCs w:val="24"/>
        </w:rPr>
        <w:t>1.9</w:t>
      </w:r>
      <w:r w:rsidRPr="00506A9E">
        <w:rPr>
          <w:rFonts w:ascii="Times New Roman" w:hAnsi="Times New Roman"/>
          <w:b/>
          <w:sz w:val="24"/>
          <w:szCs w:val="24"/>
        </w:rPr>
        <w:tab/>
        <w:t>DEFINITION OF TERMS</w:t>
      </w:r>
    </w:p>
    <w:p w:rsidR="00E73234" w:rsidRPr="00506A9E" w:rsidRDefault="00E73234" w:rsidP="00E73234">
      <w:pPr>
        <w:spacing w:line="480" w:lineRule="auto"/>
        <w:jc w:val="both"/>
        <w:rPr>
          <w:rFonts w:ascii="Times New Roman" w:hAnsi="Times New Roman"/>
          <w:sz w:val="24"/>
          <w:szCs w:val="24"/>
        </w:rPr>
      </w:pPr>
      <w:r w:rsidRPr="00506A9E">
        <w:rPr>
          <w:rFonts w:ascii="Times New Roman" w:hAnsi="Times New Roman"/>
          <w:sz w:val="24"/>
          <w:szCs w:val="24"/>
        </w:rPr>
        <w:t>Curbing: restrain or keep in check.</w:t>
      </w:r>
    </w:p>
    <w:p w:rsidR="00E73234" w:rsidRPr="00506A9E" w:rsidRDefault="00E73234" w:rsidP="00E73234">
      <w:pPr>
        <w:spacing w:line="480" w:lineRule="auto"/>
        <w:jc w:val="both"/>
        <w:rPr>
          <w:rFonts w:ascii="Times New Roman" w:hAnsi="Times New Roman"/>
          <w:sz w:val="24"/>
          <w:szCs w:val="24"/>
        </w:rPr>
      </w:pPr>
      <w:r w:rsidRPr="00506A9E">
        <w:rPr>
          <w:rFonts w:ascii="Times New Roman" w:hAnsi="Times New Roman"/>
          <w:sz w:val="24"/>
          <w:szCs w:val="24"/>
        </w:rPr>
        <w:t>Corruption: Corruption is a form of dishonesty or a criminal offense which is undertaken by a person or an organization which is entrusted in a position of authority, in order to acquire illicit benefits or abuse power for one’s personal gain</w:t>
      </w:r>
    </w:p>
    <w:p w:rsidR="00D66299" w:rsidRPr="00506A9E" w:rsidRDefault="00E73234">
      <w:pPr>
        <w:spacing w:line="480" w:lineRule="auto"/>
        <w:jc w:val="both"/>
        <w:rPr>
          <w:rFonts w:ascii="Times New Roman" w:hAnsi="Times New Roman"/>
          <w:sz w:val="24"/>
          <w:szCs w:val="24"/>
        </w:rPr>
      </w:pPr>
      <w:r w:rsidRPr="00506A9E">
        <w:rPr>
          <w:rFonts w:ascii="Times New Roman" w:hAnsi="Times New Roman"/>
          <w:sz w:val="24"/>
          <w:szCs w:val="24"/>
        </w:rPr>
        <w:t>Redesign: To change the way something looks or functions is to redesign it</w:t>
      </w:r>
    </w:p>
    <w:p w:rsidR="00506A9E" w:rsidRDefault="00506A9E">
      <w:pPr>
        <w:spacing w:line="480" w:lineRule="auto"/>
        <w:ind w:left="2160" w:firstLine="720"/>
        <w:jc w:val="both"/>
        <w:rPr>
          <w:rFonts w:ascii="Times New Roman" w:hAnsi="Times New Roman" w:cs="Times New Roman"/>
          <w:b/>
          <w:bCs/>
          <w:sz w:val="24"/>
          <w:szCs w:val="24"/>
        </w:rPr>
      </w:pPr>
    </w:p>
    <w:p w:rsidR="00506A9E" w:rsidRDefault="00506A9E">
      <w:pPr>
        <w:spacing w:line="480" w:lineRule="auto"/>
        <w:ind w:left="2160" w:firstLine="720"/>
        <w:jc w:val="both"/>
        <w:rPr>
          <w:rFonts w:ascii="Times New Roman" w:hAnsi="Times New Roman" w:cs="Times New Roman"/>
          <w:b/>
          <w:bCs/>
          <w:sz w:val="24"/>
          <w:szCs w:val="24"/>
        </w:rPr>
      </w:pPr>
    </w:p>
    <w:p w:rsidR="00506A9E" w:rsidRDefault="00506A9E">
      <w:pPr>
        <w:spacing w:line="480" w:lineRule="auto"/>
        <w:ind w:left="2160" w:firstLine="720"/>
        <w:jc w:val="both"/>
        <w:rPr>
          <w:rFonts w:ascii="Times New Roman" w:hAnsi="Times New Roman" w:cs="Times New Roman"/>
          <w:b/>
          <w:bCs/>
          <w:sz w:val="24"/>
          <w:szCs w:val="24"/>
        </w:rPr>
      </w:pPr>
    </w:p>
    <w:p w:rsidR="00506A9E" w:rsidRDefault="00506A9E">
      <w:pPr>
        <w:spacing w:line="480" w:lineRule="auto"/>
        <w:ind w:left="2160" w:firstLine="720"/>
        <w:jc w:val="both"/>
        <w:rPr>
          <w:rFonts w:ascii="Times New Roman" w:hAnsi="Times New Roman" w:cs="Times New Roman"/>
          <w:b/>
          <w:bCs/>
          <w:sz w:val="24"/>
          <w:szCs w:val="24"/>
        </w:rPr>
      </w:pPr>
    </w:p>
    <w:p w:rsidR="00D66299" w:rsidRPr="00506A9E" w:rsidRDefault="00506A9E" w:rsidP="009B08A5">
      <w:pPr>
        <w:spacing w:line="480" w:lineRule="auto"/>
        <w:ind w:left="720" w:hanging="720"/>
        <w:jc w:val="center"/>
        <w:rPr>
          <w:rFonts w:ascii="Times New Roman" w:hAnsi="Times New Roman" w:cs="Times New Roman"/>
          <w:b/>
          <w:bCs/>
          <w:sz w:val="24"/>
          <w:szCs w:val="24"/>
        </w:rPr>
      </w:pPr>
      <w:r w:rsidRPr="00506A9E">
        <w:rPr>
          <w:rFonts w:ascii="Times New Roman" w:hAnsi="Times New Roman" w:cs="Times New Roman"/>
          <w:b/>
          <w:bCs/>
          <w:sz w:val="24"/>
          <w:szCs w:val="24"/>
        </w:rPr>
        <w:t>CHAPTER TWO</w:t>
      </w:r>
    </w:p>
    <w:p w:rsidR="00D66299" w:rsidRPr="00506A9E" w:rsidRDefault="00506A9E" w:rsidP="009B08A5">
      <w:pPr>
        <w:spacing w:line="480" w:lineRule="auto"/>
        <w:ind w:left="720" w:hanging="720"/>
        <w:jc w:val="center"/>
        <w:rPr>
          <w:rFonts w:ascii="Times New Roman" w:hAnsi="Times New Roman" w:cs="Times New Roman"/>
          <w:sz w:val="24"/>
          <w:szCs w:val="24"/>
        </w:rPr>
      </w:pPr>
      <w:r w:rsidRPr="00506A9E">
        <w:rPr>
          <w:rFonts w:ascii="Times New Roman" w:hAnsi="Times New Roman" w:cs="Times New Roman"/>
          <w:b/>
          <w:bCs/>
          <w:sz w:val="24"/>
          <w:szCs w:val="24"/>
        </w:rPr>
        <w:t>REVIEWED OF RELATED LITERATURE</w:t>
      </w:r>
    </w:p>
    <w:p w:rsidR="00D66299" w:rsidRPr="00506A9E" w:rsidRDefault="00E73234">
      <w:pPr>
        <w:spacing w:line="480" w:lineRule="auto"/>
        <w:jc w:val="both"/>
        <w:rPr>
          <w:rFonts w:ascii="Times New Roman" w:hAnsi="Times New Roman" w:cs="Times New Roman"/>
          <w:b/>
          <w:bCs/>
          <w:sz w:val="24"/>
          <w:szCs w:val="24"/>
        </w:rPr>
      </w:pPr>
      <w:r w:rsidRPr="00506A9E">
        <w:rPr>
          <w:rFonts w:ascii="Times New Roman" w:hAnsi="Times New Roman" w:cs="Times New Roman"/>
          <w:b/>
          <w:bCs/>
          <w:sz w:val="24"/>
          <w:szCs w:val="24"/>
        </w:rPr>
        <w:t>2.1</w:t>
      </w:r>
      <w:r w:rsidRPr="00506A9E">
        <w:rPr>
          <w:rFonts w:ascii="Times New Roman" w:hAnsi="Times New Roman" w:cs="Times New Roman"/>
          <w:b/>
          <w:bCs/>
          <w:sz w:val="24"/>
          <w:szCs w:val="24"/>
        </w:rPr>
        <w:tab/>
        <w:t>REDESIGNING NEW NOTE</w:t>
      </w:r>
    </w:p>
    <w:p w:rsidR="00E73234" w:rsidRPr="00506A9E" w:rsidRDefault="00506A9E">
      <w:pPr>
        <w:spacing w:line="480" w:lineRule="auto"/>
        <w:jc w:val="both"/>
        <w:rPr>
          <w:rFonts w:ascii="Times New Roman" w:eastAsia="SimSun" w:hAnsi="Times New Roman" w:cs="Times New Roman"/>
          <w:sz w:val="24"/>
          <w:szCs w:val="24"/>
        </w:rPr>
      </w:pPr>
      <w:r w:rsidRPr="00506A9E">
        <w:rPr>
          <w:rFonts w:ascii="Times New Roman" w:eastAsia="SimSun" w:hAnsi="Times New Roman" w:cs="Times New Roman"/>
          <w:sz w:val="24"/>
          <w:szCs w:val="24"/>
        </w:rPr>
        <w:t xml:space="preserve">Currency redesign is an activity of a sovereign nation to either change or modify the existing currency in a country. This can be done for several reasons like; improving the security features of the new currency, reducing the money supply, reducing inflation, investigating incomes from nefarious sources and many other economic indicators that affect the financial status of a nation. </w:t>
      </w:r>
      <w:r w:rsidRPr="00506A9E">
        <w:rPr>
          <w:rFonts w:ascii="Times New Roman" w:eastAsia="SimSun" w:hAnsi="Times New Roman" w:cs="Times New Roman"/>
          <w:sz w:val="24"/>
          <w:szCs w:val="24"/>
        </w:rPr>
        <w:lastRenderedPageBreak/>
        <w:t xml:space="preserve">The Central Bank of Nigeria (CBN) announced that the bank would release re-designed naira notes by December 15, 2022, while existing notes would cease to be regarded as legal tender by January 31, 2023. Through this policy, the apex bank aims to control the money supply, and inflation, as well as, curb counterfeit currency. Also, the apex bank noted that available data indicated that N2.73 trillion out of the N3.23 trillion currencies in circulation was outside the banking system and supposedly, held by members of the public. Historically, the re-design of the Naira started in the last 30 years. In 1973, the naira was changed from metric to decimal which precipitated the change from pounds to naira and kobo. In 1977, the highest denomination at the time, the 20 naira note was introduced. In 1979, the government minted the N1, N5, and N10 notes. In 1984, a similar reason in line with the recently announced CBN policy to issue new banknotes as regards ameliorating the rate of trafficking and counterfeiting precipitated the change of all banknote </w:t>
      </w:r>
      <w:proofErr w:type="spellStart"/>
      <w:r w:rsidRPr="00506A9E">
        <w:rPr>
          <w:rFonts w:ascii="Times New Roman" w:eastAsia="SimSun" w:hAnsi="Times New Roman" w:cs="Times New Roman"/>
          <w:sz w:val="24"/>
          <w:szCs w:val="24"/>
        </w:rPr>
        <w:t>colours</w:t>
      </w:r>
      <w:proofErr w:type="spellEnd"/>
      <w:r w:rsidRPr="00506A9E">
        <w:rPr>
          <w:rFonts w:ascii="Times New Roman" w:eastAsia="SimSun" w:hAnsi="Times New Roman" w:cs="Times New Roman"/>
          <w:sz w:val="24"/>
          <w:szCs w:val="24"/>
        </w:rPr>
        <w:t xml:space="preserve">. During President Olusegun Obasanjo’s regime, the N100 was introduced to the economy for circulation in 1999, the N200 in the year 2000, the N500 in the year 2001, and the N1000 in the year 2005. On 30th September 2009 following the successful money supply and performance of the N20 (polymer) banknote, the CBN redesigned and converted the N50, N10 and N5 banknotes into a polymer substrate. Despite the various monetary policy measures and reasons for the re-design of the naira by the CBN, there were both positive and negative effects of the re-design. From a positive view, the re-design would enable the apex bank effectively control the liquidity in circulation, thus reducing inflationary pressure in the economy. Also, the policy may likely improve the security situation in the country as ransom payments may be aborted. In my opinion, the cost of redesigning the Naira is disproportionate to the expected benefits highlighted by the apex bank. Presently, Nigeria is experiencing a high fiscal deficit, high inflation, high unemployment, underemployment, high youth unemployment, and a slowing GDP. From the </w:t>
      </w:r>
      <w:r w:rsidRPr="00506A9E">
        <w:rPr>
          <w:rFonts w:ascii="Times New Roman" w:eastAsia="SimSun" w:hAnsi="Times New Roman" w:cs="Times New Roman"/>
          <w:sz w:val="24"/>
          <w:szCs w:val="24"/>
        </w:rPr>
        <w:lastRenderedPageBreak/>
        <w:t xml:space="preserve">monetary policy perspective, global best practice demands that countries restructure their currencies every five to eight years. Thus, the re-design of the Naira by the apex bank is justifiable; it’s a crucial step towards ameliorating the large volumes of money in circulation outside the banking system, but the problem is more than just the redesign of the low confidence levels of Nigerians in the Naira. Furthermore, on November 23, 2022, President Muhammadu </w:t>
      </w:r>
      <w:proofErr w:type="spellStart"/>
      <w:r w:rsidRPr="00506A9E">
        <w:rPr>
          <w:rFonts w:ascii="Times New Roman" w:eastAsia="SimSun" w:hAnsi="Times New Roman" w:cs="Times New Roman"/>
          <w:sz w:val="24"/>
          <w:szCs w:val="24"/>
        </w:rPr>
        <w:t>Buhari</w:t>
      </w:r>
      <w:proofErr w:type="spellEnd"/>
      <w:r w:rsidRPr="00506A9E">
        <w:rPr>
          <w:rFonts w:ascii="Times New Roman" w:eastAsia="SimSun" w:hAnsi="Times New Roman" w:cs="Times New Roman"/>
          <w:sz w:val="24"/>
          <w:szCs w:val="24"/>
        </w:rPr>
        <w:t xml:space="preserve"> unveiled the new naira note redesign for N200, N500, and N1000. On the unveiling, the currency has a resemblance to the previous currency, the only difference is the </w:t>
      </w:r>
      <w:proofErr w:type="spellStart"/>
      <w:r w:rsidRPr="00506A9E">
        <w:rPr>
          <w:rFonts w:ascii="Times New Roman" w:eastAsia="SimSun" w:hAnsi="Times New Roman" w:cs="Times New Roman"/>
          <w:sz w:val="24"/>
          <w:szCs w:val="24"/>
        </w:rPr>
        <w:t>colour</w:t>
      </w:r>
      <w:proofErr w:type="spellEnd"/>
      <w:r w:rsidRPr="00506A9E">
        <w:rPr>
          <w:rFonts w:ascii="Times New Roman" w:eastAsia="SimSun" w:hAnsi="Times New Roman" w:cs="Times New Roman"/>
          <w:sz w:val="24"/>
          <w:szCs w:val="24"/>
        </w:rPr>
        <w:t xml:space="preserve"> change, and the expectation of the redesign is not appealing to the public. Due to these similarities in </w:t>
      </w:r>
      <w:proofErr w:type="spellStart"/>
      <w:r w:rsidRPr="00506A9E">
        <w:rPr>
          <w:rFonts w:ascii="Times New Roman" w:eastAsia="SimSun" w:hAnsi="Times New Roman" w:cs="Times New Roman"/>
          <w:sz w:val="24"/>
          <w:szCs w:val="24"/>
        </w:rPr>
        <w:t>colours</w:t>
      </w:r>
      <w:proofErr w:type="spellEnd"/>
      <w:r w:rsidRPr="00506A9E">
        <w:rPr>
          <w:rFonts w:ascii="Times New Roman" w:eastAsia="SimSun" w:hAnsi="Times New Roman" w:cs="Times New Roman"/>
          <w:sz w:val="24"/>
          <w:szCs w:val="24"/>
        </w:rPr>
        <w:t xml:space="preserve"> can cause a loss of funds during financial transactions in low power supply areas. More so, counterfeits will be highly circulated in the economy because the redesigned naira can be massively duplicated in </w:t>
      </w:r>
      <w:proofErr w:type="spellStart"/>
      <w:r w:rsidRPr="00506A9E">
        <w:rPr>
          <w:rFonts w:ascii="Times New Roman" w:eastAsia="SimSun" w:hAnsi="Times New Roman" w:cs="Times New Roman"/>
          <w:sz w:val="24"/>
          <w:szCs w:val="24"/>
        </w:rPr>
        <w:t>colour</w:t>
      </w:r>
      <w:proofErr w:type="spellEnd"/>
      <w:r w:rsidRPr="00506A9E">
        <w:rPr>
          <w:rFonts w:ascii="Times New Roman" w:eastAsia="SimSun" w:hAnsi="Times New Roman" w:cs="Times New Roman"/>
          <w:sz w:val="24"/>
          <w:szCs w:val="24"/>
        </w:rPr>
        <w:t xml:space="preserve">, which makes it hard to easily detect counterfeits, and one of the ways for curb this counterfeits is for CBN to add more security features to the redesigned naira. </w:t>
      </w:r>
    </w:p>
    <w:p w:rsidR="00917E22" w:rsidRDefault="00917E22">
      <w:pPr>
        <w:spacing w:line="480" w:lineRule="auto"/>
        <w:jc w:val="both"/>
        <w:rPr>
          <w:rFonts w:ascii="Times New Roman" w:eastAsia="SimSun" w:hAnsi="Times New Roman" w:cs="Times New Roman"/>
          <w:sz w:val="24"/>
          <w:szCs w:val="24"/>
        </w:rPr>
      </w:pPr>
      <w:r w:rsidRPr="00506A9E">
        <w:rPr>
          <w:rFonts w:ascii="Times New Roman" w:eastAsia="SimSun" w:hAnsi="Times New Roman" w:cs="Times New Roman"/>
          <w:b/>
          <w:sz w:val="24"/>
          <w:szCs w:val="24"/>
        </w:rPr>
        <w:t>2.1.1</w:t>
      </w:r>
      <w:r w:rsidR="00E73234" w:rsidRPr="00506A9E">
        <w:rPr>
          <w:rFonts w:ascii="Times New Roman" w:eastAsia="SimSun" w:hAnsi="Times New Roman" w:cs="Times New Roman"/>
          <w:b/>
          <w:sz w:val="24"/>
          <w:szCs w:val="24"/>
        </w:rPr>
        <w:tab/>
      </w:r>
      <w:r w:rsidR="00506A9E" w:rsidRPr="00506A9E">
        <w:rPr>
          <w:rFonts w:ascii="Times New Roman" w:eastAsia="SimSun" w:hAnsi="Times New Roman" w:cs="Times New Roman"/>
          <w:b/>
          <w:sz w:val="24"/>
          <w:szCs w:val="24"/>
        </w:rPr>
        <w:t>NAIRA REDESIGN AND CASHLESS POLICY IN NIGERIA BY JAMES NDUKWE</w:t>
      </w:r>
      <w:r w:rsidR="00E73234" w:rsidRPr="00506A9E">
        <w:rPr>
          <w:rFonts w:ascii="Times New Roman" w:eastAsia="SimSun" w:hAnsi="Times New Roman" w:cs="Times New Roman"/>
          <w:sz w:val="24"/>
          <w:szCs w:val="24"/>
        </w:rPr>
        <w:t xml:space="preserve">: </w:t>
      </w:r>
      <w:r w:rsidR="00506A9E" w:rsidRPr="00506A9E">
        <w:rPr>
          <w:rFonts w:ascii="Times New Roman" w:eastAsia="SimSun" w:hAnsi="Times New Roman" w:cs="Times New Roman"/>
          <w:sz w:val="24"/>
          <w:szCs w:val="24"/>
        </w:rPr>
        <w:t xml:space="preserve"> The new naira notes redesign has the same </w:t>
      </w:r>
      <w:proofErr w:type="spellStart"/>
      <w:r w:rsidR="00506A9E" w:rsidRPr="00506A9E">
        <w:rPr>
          <w:rFonts w:ascii="Times New Roman" w:eastAsia="SimSun" w:hAnsi="Times New Roman" w:cs="Times New Roman"/>
          <w:sz w:val="24"/>
          <w:szCs w:val="24"/>
        </w:rPr>
        <w:t>colour</w:t>
      </w:r>
      <w:proofErr w:type="spellEnd"/>
      <w:r w:rsidR="00506A9E" w:rsidRPr="00506A9E">
        <w:rPr>
          <w:rFonts w:ascii="Times New Roman" w:eastAsia="SimSun" w:hAnsi="Times New Roman" w:cs="Times New Roman"/>
          <w:sz w:val="24"/>
          <w:szCs w:val="24"/>
        </w:rPr>
        <w:t xml:space="preserve"> as N20, N50 and N10 notes. Voices against the redesign have been raised in fact that the public is dissatisfied with the new redesign in terms of macroeconomic uncertainties. However, on December 6, 2022, the Banking Supervision Department of CBN brought out a new policy that will work in line with the new naira redesign and cashless policy that will be taking effect from January 9, 2023, with the following details: 1. Maximum cash withdrawal by individuals and organizations shall be between N100,000 to N200,000 per week. 2. A customer can only withdraw a maximum of N20,000 from Automated Teller Machine (ATM) daily and N100,000 </w:t>
      </w:r>
      <w:proofErr w:type="gramStart"/>
      <w:r w:rsidR="00506A9E" w:rsidRPr="00506A9E">
        <w:rPr>
          <w:rFonts w:ascii="Times New Roman" w:eastAsia="SimSun" w:hAnsi="Times New Roman" w:cs="Times New Roman"/>
          <w:sz w:val="24"/>
          <w:szCs w:val="24"/>
        </w:rPr>
        <w:t>weekly</w:t>
      </w:r>
      <w:proofErr w:type="gramEnd"/>
      <w:r w:rsidR="00506A9E" w:rsidRPr="00506A9E">
        <w:rPr>
          <w:rFonts w:ascii="Times New Roman" w:eastAsia="SimSun" w:hAnsi="Times New Roman" w:cs="Times New Roman"/>
          <w:sz w:val="24"/>
          <w:szCs w:val="24"/>
        </w:rPr>
        <w:t xml:space="preserve">. 3. Maximum cash withdrawal from POS will be N20,000 per day. Three vital things to note from this CBN policies are: 1. Retrieve all idle currency from the economy by currency redesign. 2. Promote </w:t>
      </w:r>
      <w:proofErr w:type="spellStart"/>
      <w:r w:rsidR="00506A9E" w:rsidRPr="00506A9E">
        <w:rPr>
          <w:rFonts w:ascii="Times New Roman" w:eastAsia="SimSun" w:hAnsi="Times New Roman" w:cs="Times New Roman"/>
          <w:sz w:val="24"/>
          <w:szCs w:val="24"/>
        </w:rPr>
        <w:t>cashlessness</w:t>
      </w:r>
      <w:proofErr w:type="spellEnd"/>
      <w:r w:rsidR="00506A9E" w:rsidRPr="00506A9E">
        <w:rPr>
          <w:rFonts w:ascii="Times New Roman" w:eastAsia="SimSun" w:hAnsi="Times New Roman" w:cs="Times New Roman"/>
          <w:sz w:val="24"/>
          <w:szCs w:val="24"/>
        </w:rPr>
        <w:t xml:space="preserve">, traceability and </w:t>
      </w:r>
      <w:r w:rsidR="00506A9E" w:rsidRPr="00506A9E">
        <w:rPr>
          <w:rFonts w:ascii="Times New Roman" w:eastAsia="SimSun" w:hAnsi="Times New Roman" w:cs="Times New Roman"/>
          <w:sz w:val="24"/>
          <w:szCs w:val="24"/>
        </w:rPr>
        <w:lastRenderedPageBreak/>
        <w:t>accountability by setting cash withdrawal limits and charges. The idea is to keep the currency within the banking system as possible. 3. Reduce recurring expenditure of printing naira. CBN spend about N58 billion to print approximately N2.5 billion worth of currency. This policy has both positive and negative implications for the economy of Nigeria. On the positive angle, this policy aims at promoting a cashless policy, improving the electronic use of the payment, curtailing vote buying in the forthcoming 2023 election and also curtailing inflation. On the negative angle, it has humongous consequences, because it will make a lot of people hoard cash at home, affect businesses and industry in Nigeria and it has a high chance of declining Nigeria's Foreign Direct Investment (FDI). In addition, many industries and businesses are likely to experience slow growth that will likely lead to a decline in Nigeria's real GDP and other macroeconomic uncertainties</w:t>
      </w:r>
    </w:p>
    <w:p w:rsidR="00506A9E" w:rsidRDefault="00506A9E">
      <w:pPr>
        <w:spacing w:line="480" w:lineRule="auto"/>
        <w:jc w:val="both"/>
        <w:rPr>
          <w:rFonts w:ascii="Times New Roman" w:eastAsia="SimSun" w:hAnsi="Times New Roman" w:cs="Times New Roman"/>
          <w:sz w:val="24"/>
          <w:szCs w:val="24"/>
        </w:rPr>
      </w:pPr>
    </w:p>
    <w:p w:rsidR="00506A9E" w:rsidRDefault="00506A9E">
      <w:pPr>
        <w:spacing w:line="480" w:lineRule="auto"/>
        <w:jc w:val="both"/>
        <w:rPr>
          <w:rFonts w:ascii="Times New Roman" w:eastAsia="SimSun" w:hAnsi="Times New Roman" w:cs="Times New Roman"/>
          <w:sz w:val="24"/>
          <w:szCs w:val="24"/>
        </w:rPr>
      </w:pPr>
    </w:p>
    <w:p w:rsidR="00506A9E" w:rsidRPr="00506A9E" w:rsidRDefault="00506A9E">
      <w:pPr>
        <w:spacing w:line="480" w:lineRule="auto"/>
        <w:jc w:val="both"/>
        <w:rPr>
          <w:rFonts w:ascii="Times New Roman" w:eastAsia="SimSun" w:hAnsi="Times New Roman" w:cs="Times New Roman"/>
          <w:sz w:val="24"/>
          <w:szCs w:val="24"/>
        </w:rPr>
      </w:pPr>
    </w:p>
    <w:p w:rsidR="00D66299" w:rsidRPr="00506A9E" w:rsidRDefault="00917E22">
      <w:pPr>
        <w:spacing w:line="480" w:lineRule="auto"/>
        <w:jc w:val="both"/>
        <w:rPr>
          <w:rFonts w:ascii="Times New Roman" w:hAnsi="Times New Roman" w:cs="Times New Roman"/>
          <w:b/>
          <w:bCs/>
          <w:sz w:val="24"/>
          <w:szCs w:val="24"/>
        </w:rPr>
      </w:pPr>
      <w:r w:rsidRPr="00506A9E">
        <w:rPr>
          <w:rFonts w:ascii="Times New Roman" w:hAnsi="Times New Roman" w:cs="Times New Roman"/>
          <w:b/>
          <w:bCs/>
          <w:sz w:val="24"/>
          <w:szCs w:val="24"/>
        </w:rPr>
        <w:t>2.2</w:t>
      </w:r>
      <w:r w:rsidRPr="00506A9E">
        <w:rPr>
          <w:rFonts w:ascii="Times New Roman" w:hAnsi="Times New Roman" w:cs="Times New Roman"/>
          <w:b/>
          <w:bCs/>
          <w:sz w:val="24"/>
          <w:szCs w:val="24"/>
        </w:rPr>
        <w:tab/>
        <w:t>NAIRA REDESIGN: A STRATEGIC TOOL IN THE FIGHT AGAINST CORRUPTION IN NIGERIA</w:t>
      </w:r>
    </w:p>
    <w:p w:rsidR="00D66299" w:rsidRPr="00506A9E" w:rsidRDefault="00506A9E">
      <w:pPr>
        <w:spacing w:line="480" w:lineRule="auto"/>
        <w:jc w:val="both"/>
        <w:rPr>
          <w:rFonts w:ascii="Times New Roman" w:hAnsi="Times New Roman" w:cs="Times New Roman"/>
          <w:sz w:val="24"/>
          <w:szCs w:val="24"/>
        </w:rPr>
      </w:pPr>
      <w:r w:rsidRPr="00506A9E">
        <w:rPr>
          <w:rFonts w:ascii="Times New Roman" w:hAnsi="Times New Roman" w:cs="Times New Roman"/>
          <w:sz w:val="24"/>
          <w:szCs w:val="24"/>
        </w:rPr>
        <w:t>Corruption has been a longstanding challenge in Nigeria, undermining economic growth, eroding public trust in institutions, and hindering social progress. Recognizing the detrimental impact of corruption, the Central Bank of Nigeria (CBN) took a proactive step to combat this pervasive issue by introducing a redesigned currency, the Naira. The Naira redesign aims to be a strategic tool in the fight against corruption, employing innovative security features and promoting transparency to disrupt corrupt practices and foster a culture of integrity.</w:t>
      </w:r>
    </w:p>
    <w:p w:rsidR="00D66299" w:rsidRPr="00506A9E" w:rsidRDefault="00917E22">
      <w:pPr>
        <w:spacing w:line="480" w:lineRule="auto"/>
        <w:jc w:val="both"/>
        <w:rPr>
          <w:rFonts w:ascii="Times New Roman" w:hAnsi="Times New Roman" w:cs="Times New Roman"/>
          <w:b/>
          <w:bCs/>
          <w:sz w:val="24"/>
          <w:szCs w:val="24"/>
        </w:rPr>
      </w:pPr>
      <w:r w:rsidRPr="00506A9E">
        <w:rPr>
          <w:rFonts w:ascii="Times New Roman" w:hAnsi="Times New Roman" w:cs="Times New Roman"/>
          <w:b/>
          <w:bCs/>
          <w:sz w:val="24"/>
          <w:szCs w:val="24"/>
        </w:rPr>
        <w:t>2.2.1</w:t>
      </w:r>
      <w:r w:rsidRPr="00506A9E">
        <w:rPr>
          <w:rFonts w:ascii="Times New Roman" w:hAnsi="Times New Roman" w:cs="Times New Roman"/>
          <w:b/>
          <w:bCs/>
          <w:sz w:val="24"/>
          <w:szCs w:val="24"/>
        </w:rPr>
        <w:tab/>
        <w:t>ENHANCED SECURITY FEATURES:</w:t>
      </w:r>
    </w:p>
    <w:p w:rsidR="00D66299" w:rsidRPr="00506A9E" w:rsidRDefault="00506A9E">
      <w:pPr>
        <w:spacing w:line="480" w:lineRule="auto"/>
        <w:jc w:val="both"/>
        <w:rPr>
          <w:rFonts w:ascii="Times New Roman" w:hAnsi="Times New Roman" w:cs="Times New Roman"/>
          <w:sz w:val="24"/>
          <w:szCs w:val="24"/>
        </w:rPr>
      </w:pPr>
      <w:r w:rsidRPr="00506A9E">
        <w:rPr>
          <w:rFonts w:ascii="Times New Roman" w:hAnsi="Times New Roman" w:cs="Times New Roman"/>
          <w:sz w:val="24"/>
          <w:szCs w:val="24"/>
        </w:rPr>
        <w:lastRenderedPageBreak/>
        <w:t>The redesigned Naira incorporates state-of-the-art security features that make it more resilient to counterfeiting attempts. Advanced printing technologies, such as optically variable inks, tactile marks, and watermarks, have been integrated into the currency design to enhance authenticity. By curbing the circulation of counterfeit money, which has been associated with illicit financial flows and corrupt activities, the redesigned Naira bolsters the financial system's integrity and acts as a deterrent to corrupt individuals (</w:t>
      </w:r>
      <w:proofErr w:type="spellStart"/>
      <w:r w:rsidRPr="00506A9E">
        <w:rPr>
          <w:rFonts w:ascii="Times New Roman" w:hAnsi="Times New Roman" w:cs="Times New Roman"/>
          <w:sz w:val="24"/>
          <w:szCs w:val="24"/>
        </w:rPr>
        <w:t>Oloyede</w:t>
      </w:r>
      <w:proofErr w:type="spellEnd"/>
      <w:r w:rsidRPr="00506A9E">
        <w:rPr>
          <w:rFonts w:ascii="Times New Roman" w:hAnsi="Times New Roman" w:cs="Times New Roman"/>
          <w:sz w:val="24"/>
          <w:szCs w:val="24"/>
        </w:rPr>
        <w:t xml:space="preserve"> &amp; </w:t>
      </w:r>
      <w:proofErr w:type="spellStart"/>
      <w:r w:rsidRPr="00506A9E">
        <w:rPr>
          <w:rFonts w:ascii="Times New Roman" w:hAnsi="Times New Roman" w:cs="Times New Roman"/>
          <w:sz w:val="24"/>
          <w:szCs w:val="24"/>
        </w:rPr>
        <w:t>Olaoye</w:t>
      </w:r>
      <w:proofErr w:type="spellEnd"/>
      <w:r w:rsidRPr="00506A9E">
        <w:rPr>
          <w:rFonts w:ascii="Times New Roman" w:hAnsi="Times New Roman" w:cs="Times New Roman"/>
          <w:sz w:val="24"/>
          <w:szCs w:val="24"/>
        </w:rPr>
        <w:t>, 2018).</w:t>
      </w:r>
    </w:p>
    <w:p w:rsidR="00D66299" w:rsidRPr="00506A9E" w:rsidRDefault="00917E22">
      <w:pPr>
        <w:spacing w:line="480" w:lineRule="auto"/>
        <w:jc w:val="both"/>
        <w:rPr>
          <w:rFonts w:ascii="Times New Roman" w:hAnsi="Times New Roman" w:cs="Times New Roman"/>
          <w:b/>
          <w:bCs/>
          <w:sz w:val="24"/>
          <w:szCs w:val="24"/>
        </w:rPr>
      </w:pPr>
      <w:r w:rsidRPr="00506A9E">
        <w:rPr>
          <w:rFonts w:ascii="Times New Roman" w:hAnsi="Times New Roman" w:cs="Times New Roman"/>
          <w:b/>
          <w:bCs/>
          <w:sz w:val="24"/>
          <w:szCs w:val="24"/>
        </w:rPr>
        <w:t>2.2.2</w:t>
      </w:r>
      <w:r w:rsidRPr="00506A9E">
        <w:rPr>
          <w:rFonts w:ascii="Times New Roman" w:hAnsi="Times New Roman" w:cs="Times New Roman"/>
          <w:b/>
          <w:bCs/>
          <w:sz w:val="24"/>
          <w:szCs w:val="24"/>
        </w:rPr>
        <w:tab/>
        <w:t>TRANSPARENCY AND ACCOUNTABILITY:</w:t>
      </w:r>
    </w:p>
    <w:p w:rsidR="00D66299" w:rsidRPr="00506A9E" w:rsidRDefault="00506A9E">
      <w:pPr>
        <w:spacing w:line="480" w:lineRule="auto"/>
        <w:jc w:val="both"/>
        <w:rPr>
          <w:rFonts w:ascii="Times New Roman" w:hAnsi="Times New Roman" w:cs="Times New Roman"/>
          <w:sz w:val="24"/>
          <w:szCs w:val="24"/>
        </w:rPr>
      </w:pPr>
      <w:r w:rsidRPr="00506A9E">
        <w:rPr>
          <w:rFonts w:ascii="Times New Roman" w:hAnsi="Times New Roman" w:cs="Times New Roman"/>
          <w:sz w:val="24"/>
          <w:szCs w:val="24"/>
        </w:rPr>
        <w:t>One of the primary objectives of the Naira redesign is to promote transparency and accountability in financial transactions. The adoption of digital payment systems, such as electronic transfers and mobile banking, leaves a digital trail that enhances traceability in financial dealings. This shift from cash-based transactions can reduce opportunities for corruption by minimizing the use of unrecorded cash, promoting financial transparency, and facilitating better auditing and oversight (</w:t>
      </w:r>
      <w:proofErr w:type="spellStart"/>
      <w:r w:rsidRPr="00506A9E">
        <w:rPr>
          <w:rFonts w:ascii="Times New Roman" w:hAnsi="Times New Roman" w:cs="Times New Roman"/>
          <w:sz w:val="24"/>
          <w:szCs w:val="24"/>
        </w:rPr>
        <w:t>Ezeanya</w:t>
      </w:r>
      <w:proofErr w:type="spellEnd"/>
      <w:r w:rsidRPr="00506A9E">
        <w:rPr>
          <w:rFonts w:ascii="Times New Roman" w:hAnsi="Times New Roman" w:cs="Times New Roman"/>
          <w:sz w:val="24"/>
          <w:szCs w:val="24"/>
        </w:rPr>
        <w:t>, 2018).</w:t>
      </w:r>
    </w:p>
    <w:p w:rsidR="00D66299" w:rsidRPr="00506A9E" w:rsidRDefault="00917E22">
      <w:pPr>
        <w:spacing w:line="480" w:lineRule="auto"/>
        <w:jc w:val="both"/>
        <w:rPr>
          <w:rFonts w:ascii="Times New Roman" w:hAnsi="Times New Roman" w:cs="Times New Roman"/>
          <w:sz w:val="24"/>
          <w:szCs w:val="24"/>
        </w:rPr>
      </w:pPr>
      <w:r w:rsidRPr="00506A9E">
        <w:rPr>
          <w:rFonts w:ascii="Times New Roman" w:hAnsi="Times New Roman" w:cs="Times New Roman"/>
          <w:b/>
          <w:bCs/>
          <w:sz w:val="24"/>
          <w:szCs w:val="24"/>
        </w:rPr>
        <w:t>2.2.2</w:t>
      </w:r>
      <w:r w:rsidRPr="00506A9E">
        <w:rPr>
          <w:rFonts w:ascii="Times New Roman" w:hAnsi="Times New Roman" w:cs="Times New Roman"/>
          <w:b/>
          <w:bCs/>
          <w:sz w:val="24"/>
          <w:szCs w:val="24"/>
        </w:rPr>
        <w:tab/>
        <w:t>PUBLIC AWARENESS AND CIVIC ENGAGEMENT</w:t>
      </w:r>
      <w:r w:rsidRPr="00506A9E">
        <w:rPr>
          <w:rFonts w:ascii="Times New Roman" w:hAnsi="Times New Roman" w:cs="Times New Roman"/>
          <w:sz w:val="24"/>
          <w:szCs w:val="24"/>
        </w:rPr>
        <w:t>:</w:t>
      </w:r>
    </w:p>
    <w:p w:rsidR="00D66299" w:rsidRPr="00506A9E" w:rsidRDefault="00506A9E">
      <w:pPr>
        <w:spacing w:line="480" w:lineRule="auto"/>
        <w:jc w:val="both"/>
        <w:rPr>
          <w:rFonts w:ascii="Times New Roman" w:hAnsi="Times New Roman" w:cs="Times New Roman"/>
          <w:sz w:val="24"/>
          <w:szCs w:val="24"/>
        </w:rPr>
      </w:pPr>
      <w:r w:rsidRPr="00506A9E">
        <w:rPr>
          <w:rFonts w:ascii="Times New Roman" w:hAnsi="Times New Roman" w:cs="Times New Roman"/>
          <w:sz w:val="24"/>
          <w:szCs w:val="24"/>
        </w:rPr>
        <w:t>The success of any anti-corruption measure depends on the active participation of citizens. The CBN, along with other government agencies, has launched extensive public awareness campaigns to educate citizens about the redesigned Naira's features and its significance in the fight against corruption. By engaging citizens and encouraging them to identify and report corrupt practices, the Naira redesign fosters a vigilant and proactive society, contributing to the exposure and reduction of corrupt activities (Isa, 2021).</w:t>
      </w:r>
    </w:p>
    <w:p w:rsidR="00D66299" w:rsidRPr="00506A9E" w:rsidRDefault="00917E22">
      <w:pPr>
        <w:spacing w:line="480" w:lineRule="auto"/>
        <w:jc w:val="both"/>
        <w:rPr>
          <w:rFonts w:ascii="Times New Roman" w:hAnsi="Times New Roman" w:cs="Times New Roman"/>
          <w:b/>
          <w:bCs/>
          <w:sz w:val="24"/>
          <w:szCs w:val="24"/>
        </w:rPr>
      </w:pPr>
      <w:r w:rsidRPr="00506A9E">
        <w:rPr>
          <w:rFonts w:ascii="Times New Roman" w:hAnsi="Times New Roman" w:cs="Times New Roman"/>
          <w:b/>
          <w:bCs/>
          <w:sz w:val="24"/>
          <w:szCs w:val="24"/>
        </w:rPr>
        <w:t>2.3</w:t>
      </w:r>
      <w:r w:rsidRPr="00506A9E">
        <w:rPr>
          <w:rFonts w:ascii="Times New Roman" w:hAnsi="Times New Roman" w:cs="Times New Roman"/>
          <w:b/>
          <w:bCs/>
          <w:sz w:val="24"/>
          <w:szCs w:val="24"/>
        </w:rPr>
        <w:tab/>
        <w:t>CURBING CORRUPTION IN PUBLIC OFFICES:</w:t>
      </w:r>
    </w:p>
    <w:p w:rsidR="00D66299" w:rsidRPr="00506A9E" w:rsidRDefault="00506A9E">
      <w:pPr>
        <w:spacing w:line="480" w:lineRule="auto"/>
        <w:jc w:val="both"/>
        <w:rPr>
          <w:rFonts w:ascii="Times New Roman" w:hAnsi="Times New Roman" w:cs="Times New Roman"/>
          <w:sz w:val="24"/>
          <w:szCs w:val="24"/>
        </w:rPr>
      </w:pPr>
      <w:r w:rsidRPr="00506A9E">
        <w:rPr>
          <w:rFonts w:ascii="Times New Roman" w:hAnsi="Times New Roman" w:cs="Times New Roman"/>
          <w:sz w:val="24"/>
          <w:szCs w:val="24"/>
        </w:rPr>
        <w:lastRenderedPageBreak/>
        <w:t>The redesigned Naira is also introduced in government offices for official transactions. This measure enhances financial accountability and reduces the potential for graft in public procurement processes and other financial dealings involving public officials (Ibrahim, 2019). The use of the redesigned currency reinforces the message of transparency and integrity in government transactions, promoting a culture of ethical conduct in public service.</w:t>
      </w:r>
    </w:p>
    <w:p w:rsidR="00D66299" w:rsidRPr="00506A9E" w:rsidRDefault="00506A9E">
      <w:pPr>
        <w:spacing w:line="480" w:lineRule="auto"/>
        <w:jc w:val="both"/>
        <w:rPr>
          <w:rFonts w:ascii="Times New Roman" w:hAnsi="Times New Roman" w:cs="Times New Roman"/>
          <w:sz w:val="24"/>
          <w:szCs w:val="24"/>
        </w:rPr>
      </w:pPr>
      <w:r w:rsidRPr="00506A9E">
        <w:rPr>
          <w:rFonts w:ascii="Times New Roman" w:hAnsi="Times New Roman" w:cs="Times New Roman"/>
          <w:sz w:val="24"/>
          <w:szCs w:val="24"/>
        </w:rPr>
        <w:t>The Naira redesign represents a crucial step in Nigeria's fight against corruption. By leveraging enhanced security features, promoting transparency and accountability, and encouraging civic engagement, the redesigned Naira aims to disrupt corrupt practices and rebuild public trust in the financial system. While challenges exist, such as the cost of implementation and resistance from entrenched corruption networks, the Naira redesign remains a strategic tool with significant potential to curb corruption and foster sustainable development in Nigeria. Continuous evaluation, coupled with targeted policy measures, will be essential to realize the full impact of the Naira redesign in the ongoing battle against corruption.</w:t>
      </w:r>
    </w:p>
    <w:p w:rsidR="00917E22" w:rsidRPr="00506A9E" w:rsidRDefault="00917E22">
      <w:pPr>
        <w:spacing w:line="480" w:lineRule="auto"/>
        <w:jc w:val="both"/>
        <w:rPr>
          <w:rFonts w:ascii="Times New Roman" w:hAnsi="Times New Roman" w:cs="Times New Roman"/>
          <w:sz w:val="24"/>
          <w:szCs w:val="24"/>
        </w:rPr>
      </w:pPr>
    </w:p>
    <w:p w:rsidR="00D66299" w:rsidRPr="00506A9E" w:rsidRDefault="00917E22">
      <w:pPr>
        <w:spacing w:line="480" w:lineRule="auto"/>
        <w:jc w:val="both"/>
        <w:rPr>
          <w:rFonts w:ascii="Times New Roman" w:eastAsia="SimSun" w:hAnsi="Times New Roman" w:cs="Times New Roman"/>
          <w:b/>
          <w:bCs/>
          <w:sz w:val="24"/>
          <w:szCs w:val="24"/>
        </w:rPr>
      </w:pPr>
      <w:r w:rsidRPr="00506A9E">
        <w:rPr>
          <w:rFonts w:ascii="Times New Roman" w:eastAsia="SimSun" w:hAnsi="Times New Roman" w:cs="Times New Roman"/>
          <w:b/>
          <w:bCs/>
          <w:sz w:val="24"/>
          <w:szCs w:val="24"/>
        </w:rPr>
        <w:t>2.4</w:t>
      </w:r>
      <w:r w:rsidRPr="00506A9E">
        <w:rPr>
          <w:rFonts w:ascii="Times New Roman" w:eastAsia="SimSun" w:hAnsi="Times New Roman" w:cs="Times New Roman"/>
          <w:b/>
          <w:bCs/>
          <w:sz w:val="24"/>
          <w:szCs w:val="24"/>
        </w:rPr>
        <w:tab/>
        <w:t>COSTS AND BENEFITS ANALYSIS OF THE POLICY</w:t>
      </w:r>
    </w:p>
    <w:p w:rsidR="00D66299" w:rsidRPr="00506A9E" w:rsidRDefault="00506A9E">
      <w:pPr>
        <w:spacing w:line="480" w:lineRule="auto"/>
        <w:jc w:val="both"/>
        <w:rPr>
          <w:rFonts w:ascii="Times New Roman" w:eastAsia="SimSun" w:hAnsi="Times New Roman" w:cs="Times New Roman"/>
          <w:sz w:val="24"/>
          <w:szCs w:val="24"/>
        </w:rPr>
      </w:pPr>
      <w:r w:rsidRPr="00506A9E">
        <w:rPr>
          <w:rFonts w:ascii="Times New Roman" w:eastAsia="SimSun" w:hAnsi="Times New Roman" w:cs="Times New Roman"/>
          <w:sz w:val="24"/>
          <w:szCs w:val="24"/>
        </w:rPr>
        <w:t>The CBN regulates monetary policy. It is a quintessential regulatory agency. The benchmark for regulatory decisions like it is proposing with regard to the redesigning of the currency, is that the regulator can only act if the benefits of the proposed policy are more than the costs. A good cost-benefit analysis will include social and political costs and benefits, not just financial and commercial costs and benefits. </w:t>
      </w:r>
    </w:p>
    <w:p w:rsidR="00D66299" w:rsidRPr="00506A9E" w:rsidRDefault="00506A9E">
      <w:pPr>
        <w:spacing w:line="480" w:lineRule="auto"/>
        <w:jc w:val="both"/>
        <w:rPr>
          <w:rFonts w:ascii="Times New Roman" w:eastAsia="SimSun" w:hAnsi="Times New Roman" w:cs="Times New Roman"/>
          <w:sz w:val="24"/>
          <w:szCs w:val="24"/>
        </w:rPr>
      </w:pPr>
      <w:r w:rsidRPr="00506A9E">
        <w:rPr>
          <w:rFonts w:ascii="Times New Roman" w:eastAsia="SimSun" w:hAnsi="Times New Roman" w:cs="Times New Roman"/>
          <w:sz w:val="24"/>
          <w:szCs w:val="24"/>
        </w:rPr>
        <w:lastRenderedPageBreak/>
        <w:t xml:space="preserve">We should note that, money plays a crucial role in a country’s economy. It determines such things as the general price levels, aggregate national income, production and productivity, </w:t>
      </w:r>
      <w:proofErr w:type="spellStart"/>
      <w:r w:rsidRPr="00506A9E">
        <w:rPr>
          <w:rFonts w:ascii="Times New Roman" w:eastAsia="SimSun" w:hAnsi="Times New Roman" w:cs="Times New Roman"/>
          <w:sz w:val="24"/>
          <w:szCs w:val="24"/>
        </w:rPr>
        <w:t>labour</w:t>
      </w:r>
      <w:proofErr w:type="spellEnd"/>
      <w:r w:rsidRPr="00506A9E">
        <w:rPr>
          <w:rFonts w:ascii="Times New Roman" w:eastAsia="SimSun" w:hAnsi="Times New Roman" w:cs="Times New Roman"/>
          <w:sz w:val="24"/>
          <w:szCs w:val="24"/>
        </w:rPr>
        <w:t xml:space="preserve"> and capital employment levels, exchange rates. and the balance of payments. </w:t>
      </w:r>
    </w:p>
    <w:p w:rsidR="00D66299" w:rsidRPr="00506A9E" w:rsidRDefault="00506A9E">
      <w:pPr>
        <w:spacing w:line="480" w:lineRule="auto"/>
        <w:jc w:val="both"/>
        <w:rPr>
          <w:rFonts w:ascii="Times New Roman" w:eastAsia="SimSun" w:hAnsi="Times New Roman" w:cs="Times New Roman"/>
          <w:sz w:val="24"/>
          <w:szCs w:val="24"/>
        </w:rPr>
      </w:pPr>
      <w:r w:rsidRPr="00506A9E">
        <w:rPr>
          <w:rFonts w:ascii="Times New Roman" w:eastAsia="SimSun" w:hAnsi="Times New Roman" w:cs="Times New Roman"/>
          <w:sz w:val="24"/>
          <w:szCs w:val="24"/>
        </w:rPr>
        <w:t xml:space="preserve">It is agreed that redesigning currencies could curb counterfeiting, especially where the existing design is very worn and its security can be easily bypassed. It is also a fact that, redesigning and printing of new currencies will cost billions of Naira of public funds. CBN should show through credible statistics, the percentage of counterfeit to each Naira, to warrant this design and printing of new Naira. The CBN in its most recent report, 2020 Currency Report, states that </w:t>
      </w:r>
      <w:proofErr w:type="gramStart"/>
      <w:r w:rsidRPr="00506A9E">
        <w:rPr>
          <w:rFonts w:ascii="Times New Roman" w:eastAsia="SimSun" w:hAnsi="Times New Roman" w:cs="Times New Roman"/>
          <w:sz w:val="24"/>
          <w:szCs w:val="24"/>
        </w:rPr>
        <w:t>a  total</w:t>
      </w:r>
      <w:proofErr w:type="gramEnd"/>
      <w:r w:rsidRPr="00506A9E">
        <w:rPr>
          <w:rFonts w:ascii="Times New Roman" w:eastAsia="SimSun" w:hAnsi="Times New Roman" w:cs="Times New Roman"/>
          <w:sz w:val="24"/>
          <w:szCs w:val="24"/>
        </w:rPr>
        <w:t xml:space="preserve"> of 67,265 pieces of counterfeit notes with a nominal value of N56.83 million was confiscated in 2020, indicating a 20.80% decrease in volume and 12.18% decrease in value, compared with 84,934 pieces valued at N64.71 million in 2019. The Global standard for number of counterfeits per million, is 100. The ratio of counterfeit notes to volume of banknotes in circulation was 13 pieces per million in 2020, compared </w:t>
      </w:r>
      <w:proofErr w:type="gramStart"/>
      <w:r w:rsidRPr="00506A9E">
        <w:rPr>
          <w:rFonts w:ascii="Times New Roman" w:eastAsia="SimSun" w:hAnsi="Times New Roman" w:cs="Times New Roman"/>
          <w:sz w:val="24"/>
          <w:szCs w:val="24"/>
        </w:rPr>
        <w:t>to  20</w:t>
      </w:r>
      <w:proofErr w:type="gramEnd"/>
      <w:r w:rsidRPr="00506A9E">
        <w:rPr>
          <w:rFonts w:ascii="Times New Roman" w:eastAsia="SimSun" w:hAnsi="Times New Roman" w:cs="Times New Roman"/>
          <w:sz w:val="24"/>
          <w:szCs w:val="24"/>
        </w:rPr>
        <w:t xml:space="preserve"> pieces per million banknotes in 2019.  This shows that the issue of currency counterfeit, is not as rampant as to warrant a currency redesign</w:t>
      </w:r>
    </w:p>
    <w:p w:rsidR="00D66299" w:rsidRPr="00506A9E" w:rsidRDefault="00506A9E">
      <w:pPr>
        <w:spacing w:line="480" w:lineRule="auto"/>
        <w:jc w:val="both"/>
        <w:rPr>
          <w:rFonts w:ascii="Times New Roman" w:eastAsia="SimSun" w:hAnsi="Times New Roman" w:cs="Times New Roman"/>
          <w:sz w:val="24"/>
          <w:szCs w:val="24"/>
        </w:rPr>
      </w:pPr>
      <w:r w:rsidRPr="00506A9E">
        <w:rPr>
          <w:rFonts w:ascii="Times New Roman" w:eastAsia="SimSun" w:hAnsi="Times New Roman" w:cs="Times New Roman"/>
          <w:sz w:val="24"/>
          <w:szCs w:val="24"/>
        </w:rPr>
        <w:t xml:space="preserve">The CBN claims that it is also redesigning the Naira, due to hoarding. This claim should be </w:t>
      </w:r>
      <w:proofErr w:type="spellStart"/>
      <w:r w:rsidRPr="00506A9E">
        <w:rPr>
          <w:rFonts w:ascii="Times New Roman" w:eastAsia="SimSun" w:hAnsi="Times New Roman" w:cs="Times New Roman"/>
          <w:sz w:val="24"/>
          <w:szCs w:val="24"/>
        </w:rPr>
        <w:t>scrutinised</w:t>
      </w:r>
      <w:proofErr w:type="spellEnd"/>
      <w:r w:rsidRPr="00506A9E">
        <w:rPr>
          <w:rFonts w:ascii="Times New Roman" w:eastAsia="SimSun" w:hAnsi="Times New Roman" w:cs="Times New Roman"/>
          <w:sz w:val="24"/>
          <w:szCs w:val="24"/>
        </w:rPr>
        <w:t xml:space="preserve"> because, currently, Naira-Dollar devaluation is so high CBN has to employ artificial valuation. Between 2021 and 2022, Naira has </w:t>
      </w:r>
      <w:proofErr w:type="gramStart"/>
      <w:r w:rsidRPr="00506A9E">
        <w:rPr>
          <w:rFonts w:ascii="Times New Roman" w:eastAsia="SimSun" w:hAnsi="Times New Roman" w:cs="Times New Roman"/>
          <w:sz w:val="24"/>
          <w:szCs w:val="24"/>
        </w:rPr>
        <w:t>been  devalued</w:t>
      </w:r>
      <w:proofErr w:type="gramEnd"/>
      <w:r w:rsidRPr="00506A9E">
        <w:rPr>
          <w:rFonts w:ascii="Times New Roman" w:eastAsia="SimSun" w:hAnsi="Times New Roman" w:cs="Times New Roman"/>
          <w:sz w:val="24"/>
          <w:szCs w:val="24"/>
        </w:rPr>
        <w:t xml:space="preserve"> at least three times, and with the look of things, there is a likelihood of further devaluation, coupled with an increasing inflation rate, which means that the purchasing power of Naira is weakened. It makes little economic logic that a currency whose value is highly decreasing is being massively hoarded, as claimed by CBN. Those who have the capacity to hoard such huge amounts are the political class, and would also have had the capacity to convert it to Dollars. The conversion argument further makes the claim of the CBN Governor, that a redesign in currency will hamper ransom payment, not altogether </w:t>
      </w:r>
      <w:r w:rsidRPr="00506A9E">
        <w:rPr>
          <w:rFonts w:ascii="Times New Roman" w:eastAsia="SimSun" w:hAnsi="Times New Roman" w:cs="Times New Roman"/>
          <w:sz w:val="24"/>
          <w:szCs w:val="24"/>
        </w:rPr>
        <w:lastRenderedPageBreak/>
        <w:t>convincing. Naira redesign in itself will not remedy rising inflation in this country, especially given the fact that this policy has no way to appreciate the value of Naira in the real sense. It could actually increase inflation, as those with loads of Naira unlawfully acquired could launder them through luxury purchases, or forex transactions that could inflate the economy. </w:t>
      </w:r>
    </w:p>
    <w:p w:rsidR="00D66299" w:rsidRDefault="00506A9E">
      <w:pPr>
        <w:spacing w:line="480" w:lineRule="auto"/>
        <w:jc w:val="both"/>
        <w:rPr>
          <w:rFonts w:ascii="Times New Roman" w:eastAsia="SimSun" w:hAnsi="Times New Roman" w:cs="Times New Roman"/>
          <w:sz w:val="24"/>
          <w:szCs w:val="24"/>
        </w:rPr>
      </w:pPr>
      <w:r w:rsidRPr="00506A9E">
        <w:rPr>
          <w:rFonts w:ascii="Times New Roman" w:eastAsia="SimSun" w:hAnsi="Times New Roman" w:cs="Times New Roman"/>
          <w:sz w:val="24"/>
          <w:szCs w:val="24"/>
        </w:rPr>
        <w:t xml:space="preserve">The CBN should </w:t>
      </w:r>
      <w:proofErr w:type="spellStart"/>
      <w:r w:rsidRPr="00506A9E">
        <w:rPr>
          <w:rFonts w:ascii="Times New Roman" w:eastAsia="SimSun" w:hAnsi="Times New Roman" w:cs="Times New Roman"/>
          <w:sz w:val="24"/>
          <w:szCs w:val="24"/>
        </w:rPr>
        <w:t>scrutinise</w:t>
      </w:r>
      <w:proofErr w:type="spellEnd"/>
      <w:r w:rsidRPr="00506A9E">
        <w:rPr>
          <w:rFonts w:ascii="Times New Roman" w:eastAsia="SimSun" w:hAnsi="Times New Roman" w:cs="Times New Roman"/>
          <w:sz w:val="24"/>
          <w:szCs w:val="24"/>
        </w:rPr>
        <w:t xml:space="preserve"> its many ruinous policies that led to this inflation, such as </w:t>
      </w:r>
      <w:proofErr w:type="spellStart"/>
      <w:r w:rsidRPr="00506A9E">
        <w:rPr>
          <w:rFonts w:ascii="Times New Roman" w:eastAsia="SimSun" w:hAnsi="Times New Roman" w:cs="Times New Roman"/>
          <w:sz w:val="24"/>
          <w:szCs w:val="24"/>
        </w:rPr>
        <w:t>it’s</w:t>
      </w:r>
      <w:proofErr w:type="spellEnd"/>
      <w:r w:rsidRPr="00506A9E">
        <w:rPr>
          <w:rFonts w:ascii="Times New Roman" w:eastAsia="SimSun" w:hAnsi="Times New Roman" w:cs="Times New Roman"/>
          <w:sz w:val="24"/>
          <w:szCs w:val="24"/>
        </w:rPr>
        <w:t xml:space="preserve"> increased penchant to print money for the Federal Government, it’s direct financing of Nigeria’s budget and violating the CBN Act by exceeding the 5% stipulation of ways and means Law, and printing money for State allocations. The currency redesign exercise is not costless, neither is it cheap. It will cost billions and billions of taxpayers Naira. The redesigning, the logistics, and printing will not be cheap. In these days of dwindling revenue, high budget deficit, and high debt rate; the money that will fund this is not cheap. According to CBN report, the total cost incurred on printing of banknotes in 2020 amounted to N58,618.50 million; this is the amount of printing an existing design; now let’s imagine the cost of printing a redesign and </w:t>
      </w:r>
      <w:proofErr w:type="gramStart"/>
      <w:r w:rsidRPr="00506A9E">
        <w:rPr>
          <w:rFonts w:ascii="Times New Roman" w:eastAsia="SimSun" w:hAnsi="Times New Roman" w:cs="Times New Roman"/>
          <w:sz w:val="24"/>
          <w:szCs w:val="24"/>
        </w:rPr>
        <w:t>it’s</w:t>
      </w:r>
      <w:proofErr w:type="gramEnd"/>
      <w:r w:rsidRPr="00506A9E">
        <w:rPr>
          <w:rFonts w:ascii="Times New Roman" w:eastAsia="SimSun" w:hAnsi="Times New Roman" w:cs="Times New Roman"/>
          <w:sz w:val="24"/>
          <w:szCs w:val="24"/>
        </w:rPr>
        <w:t xml:space="preserve"> logistics. So, we need a prudency and relevance test to show, through reasonably justifiable and verifiable means, that this is an efficient and effective policy.</w:t>
      </w:r>
    </w:p>
    <w:p w:rsidR="00506A9E" w:rsidRPr="00506A9E" w:rsidRDefault="00506A9E">
      <w:pPr>
        <w:spacing w:line="480" w:lineRule="auto"/>
        <w:jc w:val="both"/>
        <w:rPr>
          <w:rFonts w:ascii="Times New Roman" w:eastAsia="SimSun" w:hAnsi="Times New Roman" w:cs="Times New Roman"/>
          <w:sz w:val="24"/>
          <w:szCs w:val="24"/>
        </w:rPr>
      </w:pPr>
    </w:p>
    <w:p w:rsidR="00D66299" w:rsidRPr="00506A9E" w:rsidRDefault="00917E22">
      <w:pPr>
        <w:spacing w:line="480" w:lineRule="auto"/>
        <w:jc w:val="both"/>
        <w:rPr>
          <w:rFonts w:ascii="Times New Roman" w:eastAsia="SimSun" w:hAnsi="Times New Roman" w:cs="Times New Roman"/>
          <w:b/>
          <w:bCs/>
          <w:sz w:val="24"/>
          <w:szCs w:val="24"/>
        </w:rPr>
      </w:pPr>
      <w:r w:rsidRPr="00506A9E">
        <w:rPr>
          <w:rFonts w:ascii="Times New Roman" w:eastAsia="SimSun" w:hAnsi="Times New Roman" w:cs="Times New Roman"/>
          <w:b/>
          <w:bCs/>
          <w:sz w:val="24"/>
          <w:szCs w:val="24"/>
        </w:rPr>
        <w:t xml:space="preserve">2.4 </w:t>
      </w:r>
      <w:r w:rsidRPr="00506A9E">
        <w:rPr>
          <w:rFonts w:ascii="Times New Roman" w:eastAsia="SimSun" w:hAnsi="Times New Roman" w:cs="Times New Roman"/>
          <w:b/>
          <w:bCs/>
          <w:sz w:val="24"/>
          <w:szCs w:val="24"/>
        </w:rPr>
        <w:tab/>
        <w:t xml:space="preserve">THE POWER </w:t>
      </w:r>
      <w:proofErr w:type="gramStart"/>
      <w:r w:rsidRPr="00506A9E">
        <w:rPr>
          <w:rFonts w:ascii="Times New Roman" w:eastAsia="SimSun" w:hAnsi="Times New Roman" w:cs="Times New Roman"/>
          <w:b/>
          <w:bCs/>
          <w:sz w:val="24"/>
          <w:szCs w:val="24"/>
        </w:rPr>
        <w:t>OF  CBN</w:t>
      </w:r>
      <w:proofErr w:type="gramEnd"/>
      <w:r w:rsidRPr="00506A9E">
        <w:rPr>
          <w:rFonts w:ascii="Times New Roman" w:eastAsia="SimSun" w:hAnsi="Times New Roman" w:cs="Times New Roman"/>
          <w:b/>
          <w:bCs/>
          <w:sz w:val="24"/>
          <w:szCs w:val="24"/>
        </w:rPr>
        <w:t xml:space="preserve"> TO MAKE THIS MONETARY POLICY DECISION</w:t>
      </w:r>
    </w:p>
    <w:p w:rsidR="00D66299" w:rsidRPr="00506A9E" w:rsidRDefault="00506A9E">
      <w:pPr>
        <w:spacing w:line="480" w:lineRule="auto"/>
        <w:jc w:val="both"/>
        <w:rPr>
          <w:rFonts w:ascii="Times New Roman" w:eastAsia="SimSun" w:hAnsi="Times New Roman" w:cs="Times New Roman"/>
          <w:sz w:val="24"/>
          <w:szCs w:val="24"/>
        </w:rPr>
      </w:pPr>
      <w:r w:rsidRPr="00506A9E">
        <w:rPr>
          <w:rFonts w:ascii="Times New Roman" w:eastAsia="SimSun" w:hAnsi="Times New Roman" w:cs="Times New Roman"/>
          <w:sz w:val="24"/>
          <w:szCs w:val="24"/>
        </w:rPr>
        <w:t xml:space="preserve">By virtue of the CBN Act, the Central Bank is designed to be independent and non-partisan in monetary policy management. There is a big debate about whether the Central Bank should be yoked to the government, in view of the importance of monetary policy to strategic economic development. The Free Market (FM) argues in support of a monetary policy institution, totally free from the control of partisan politicians. The Governed Market model (GM) wants monetary policy </w:t>
      </w:r>
      <w:r w:rsidRPr="00506A9E">
        <w:rPr>
          <w:rFonts w:ascii="Times New Roman" w:eastAsia="SimSun" w:hAnsi="Times New Roman" w:cs="Times New Roman"/>
          <w:sz w:val="24"/>
          <w:szCs w:val="24"/>
        </w:rPr>
        <w:lastRenderedPageBreak/>
        <w:t xml:space="preserve">to be subordinated to strategic economic policy choices of elected officials. Nigeria chose the FM model, and wrote it into the CBN Act. It gives the Board of Governors the power to make monetary policy, without the control of elected or appointed partisan political officials. It is good to note that, the only stipulation of the CBN Act on the design of Naira is the mandatory approval of the President under Section 19. There is no legal burden on CBN to inform or get the approval of the Ministry of Finance. But, for the purpose of economic coherence, the decision and approval of the President ought to be mentioned at the weekly Federal Executive Council meeting, because as much as it is the redesigning of the currency is a CBN role, the decision to redesign the currency forms part of the Federal Government’s monetary policy and will have far-reaching economic and social impacts. The lack of government-wide communication, betrays a dysfunctionality of the </w:t>
      </w:r>
      <w:proofErr w:type="spellStart"/>
      <w:r w:rsidRPr="00506A9E">
        <w:rPr>
          <w:rFonts w:ascii="Times New Roman" w:eastAsia="SimSun" w:hAnsi="Times New Roman" w:cs="Times New Roman"/>
          <w:sz w:val="24"/>
          <w:szCs w:val="24"/>
        </w:rPr>
        <w:t>Buhari</w:t>
      </w:r>
      <w:proofErr w:type="spellEnd"/>
      <w:r w:rsidRPr="00506A9E">
        <w:rPr>
          <w:rFonts w:ascii="Times New Roman" w:eastAsia="SimSun" w:hAnsi="Times New Roman" w:cs="Times New Roman"/>
          <w:sz w:val="24"/>
          <w:szCs w:val="24"/>
        </w:rPr>
        <w:t xml:space="preserve"> </w:t>
      </w:r>
      <w:proofErr w:type="spellStart"/>
      <w:r w:rsidRPr="00506A9E">
        <w:rPr>
          <w:rFonts w:ascii="Times New Roman" w:eastAsia="SimSun" w:hAnsi="Times New Roman" w:cs="Times New Roman"/>
          <w:sz w:val="24"/>
          <w:szCs w:val="24"/>
        </w:rPr>
        <w:t>administrationSection</w:t>
      </w:r>
      <w:proofErr w:type="spellEnd"/>
      <w:r w:rsidRPr="00506A9E">
        <w:rPr>
          <w:rFonts w:ascii="Times New Roman" w:eastAsia="SimSun" w:hAnsi="Times New Roman" w:cs="Times New Roman"/>
          <w:sz w:val="24"/>
          <w:szCs w:val="24"/>
        </w:rPr>
        <w:t xml:space="preserve"> 20 of the CBN Act empowers the Bank to call in any of </w:t>
      </w:r>
      <w:proofErr w:type="spellStart"/>
      <w:r w:rsidRPr="00506A9E">
        <w:rPr>
          <w:rFonts w:ascii="Times New Roman" w:eastAsia="SimSun" w:hAnsi="Times New Roman" w:cs="Times New Roman"/>
          <w:sz w:val="24"/>
          <w:szCs w:val="24"/>
        </w:rPr>
        <w:t>it’s</w:t>
      </w:r>
      <w:proofErr w:type="spellEnd"/>
      <w:r w:rsidRPr="00506A9E">
        <w:rPr>
          <w:rFonts w:ascii="Times New Roman" w:eastAsia="SimSun" w:hAnsi="Times New Roman" w:cs="Times New Roman"/>
          <w:sz w:val="24"/>
          <w:szCs w:val="24"/>
        </w:rPr>
        <w:t xml:space="preserve"> currency upon payment of face value upon reasonable notice, while Section 18(d) empowers the Bank to destroy such currencies withdrawn from circulation. The role of Banks in the transition is shown in Section 19. Banks are mandated to deal only in legal tenders. Their role is that of exchange, and facilitation of payment in exchange of value. </w:t>
      </w:r>
    </w:p>
    <w:p w:rsidR="00506A9E" w:rsidRDefault="00506A9E">
      <w:pPr>
        <w:spacing w:line="480" w:lineRule="auto"/>
        <w:jc w:val="both"/>
        <w:rPr>
          <w:rFonts w:ascii="Times New Roman" w:eastAsia="SimSun" w:hAnsi="Times New Roman" w:cs="Times New Roman"/>
          <w:b/>
          <w:bCs/>
          <w:sz w:val="24"/>
          <w:szCs w:val="24"/>
        </w:rPr>
      </w:pPr>
    </w:p>
    <w:p w:rsidR="00506A9E" w:rsidRDefault="00506A9E">
      <w:pPr>
        <w:spacing w:line="480" w:lineRule="auto"/>
        <w:jc w:val="both"/>
        <w:rPr>
          <w:rFonts w:ascii="Times New Roman" w:eastAsia="SimSun" w:hAnsi="Times New Roman" w:cs="Times New Roman"/>
          <w:b/>
          <w:bCs/>
          <w:sz w:val="24"/>
          <w:szCs w:val="24"/>
        </w:rPr>
      </w:pPr>
    </w:p>
    <w:p w:rsidR="00D66299" w:rsidRPr="00506A9E" w:rsidRDefault="00917E22">
      <w:pPr>
        <w:spacing w:line="480" w:lineRule="auto"/>
        <w:jc w:val="both"/>
        <w:rPr>
          <w:rFonts w:ascii="Times New Roman" w:eastAsia="SimSun" w:hAnsi="Times New Roman" w:cs="Times New Roman"/>
          <w:b/>
          <w:bCs/>
          <w:sz w:val="24"/>
          <w:szCs w:val="24"/>
        </w:rPr>
      </w:pPr>
      <w:r w:rsidRPr="00506A9E">
        <w:rPr>
          <w:rFonts w:ascii="Times New Roman" w:eastAsia="SimSun" w:hAnsi="Times New Roman" w:cs="Times New Roman"/>
          <w:b/>
          <w:bCs/>
          <w:sz w:val="24"/>
          <w:szCs w:val="24"/>
        </w:rPr>
        <w:t>2.4.1</w:t>
      </w:r>
      <w:r w:rsidRPr="00506A9E">
        <w:rPr>
          <w:rFonts w:ascii="Times New Roman" w:eastAsia="SimSun" w:hAnsi="Times New Roman" w:cs="Times New Roman"/>
          <w:b/>
          <w:bCs/>
          <w:sz w:val="24"/>
          <w:szCs w:val="24"/>
        </w:rPr>
        <w:tab/>
        <w:t>LEGAL BACKING</w:t>
      </w:r>
    </w:p>
    <w:p w:rsidR="00D66299" w:rsidRPr="00506A9E" w:rsidRDefault="00506A9E">
      <w:pPr>
        <w:spacing w:line="480" w:lineRule="auto"/>
        <w:jc w:val="both"/>
        <w:rPr>
          <w:rFonts w:ascii="Times New Roman" w:eastAsia="SimSun" w:hAnsi="Times New Roman" w:cs="Times New Roman"/>
          <w:sz w:val="24"/>
          <w:szCs w:val="24"/>
        </w:rPr>
      </w:pPr>
      <w:r w:rsidRPr="00506A9E">
        <w:rPr>
          <w:rFonts w:ascii="Times New Roman" w:eastAsia="SimSun" w:hAnsi="Times New Roman" w:cs="Times New Roman"/>
          <w:sz w:val="24"/>
          <w:szCs w:val="24"/>
        </w:rPr>
        <w:t xml:space="preserve">In line with provisions of Sections 2(b), 18(a), and 19(a) and (b) of the CBN Act 2007, the Management of CBN has sought and obtained the approval of the President to redesign, produce, release and circulate new series of banknotes at N200, N500, and N1,000 levels. CBN said it has </w:t>
      </w:r>
      <w:proofErr w:type="spellStart"/>
      <w:r w:rsidRPr="00506A9E">
        <w:rPr>
          <w:rFonts w:ascii="Times New Roman" w:eastAsia="SimSun" w:hAnsi="Times New Roman" w:cs="Times New Roman"/>
          <w:sz w:val="24"/>
          <w:szCs w:val="24"/>
        </w:rPr>
        <w:t>finalised</w:t>
      </w:r>
      <w:proofErr w:type="spellEnd"/>
      <w:r w:rsidRPr="00506A9E">
        <w:rPr>
          <w:rFonts w:ascii="Times New Roman" w:eastAsia="SimSun" w:hAnsi="Times New Roman" w:cs="Times New Roman"/>
          <w:sz w:val="24"/>
          <w:szCs w:val="24"/>
        </w:rPr>
        <w:t xml:space="preserve"> arrangements for the new currency to begin circulation from December 15, 2022, after </w:t>
      </w:r>
      <w:r w:rsidRPr="00506A9E">
        <w:rPr>
          <w:rFonts w:ascii="Times New Roman" w:eastAsia="SimSun" w:hAnsi="Times New Roman" w:cs="Times New Roman"/>
          <w:sz w:val="24"/>
          <w:szCs w:val="24"/>
        </w:rPr>
        <w:lastRenderedPageBreak/>
        <w:t xml:space="preserve">its launch by President Muhammadu </w:t>
      </w:r>
      <w:proofErr w:type="spellStart"/>
      <w:r w:rsidRPr="00506A9E">
        <w:rPr>
          <w:rFonts w:ascii="Times New Roman" w:eastAsia="SimSun" w:hAnsi="Times New Roman" w:cs="Times New Roman"/>
          <w:sz w:val="24"/>
          <w:szCs w:val="24"/>
        </w:rPr>
        <w:t>Buhari</w:t>
      </w:r>
      <w:proofErr w:type="spellEnd"/>
      <w:r w:rsidRPr="00506A9E">
        <w:rPr>
          <w:rFonts w:ascii="Times New Roman" w:eastAsia="SimSun" w:hAnsi="Times New Roman" w:cs="Times New Roman"/>
          <w:sz w:val="24"/>
          <w:szCs w:val="24"/>
        </w:rPr>
        <w:t>. The new and existing currencies shall remain legal tender and circulate together until January 31, 2023, when the existing currencies shall cease to be legal tender. For the purpose of this transition from existing to new notes, bank charges for cash deposits have been suspended.</w:t>
      </w:r>
    </w:p>
    <w:p w:rsidR="00D66299" w:rsidRPr="00506A9E" w:rsidRDefault="00506A9E">
      <w:pPr>
        <w:pStyle w:val="NormalWeb"/>
        <w:shd w:val="clear" w:color="auto" w:fill="FFFFFF"/>
        <w:spacing w:before="210" w:beforeAutospacing="0" w:after="210" w:afterAutospacing="0" w:line="480" w:lineRule="auto"/>
        <w:jc w:val="both"/>
        <w:textAlignment w:val="baseline"/>
        <w:rPr>
          <w:rFonts w:eastAsia="sans-serif"/>
          <w:color w:val="121212"/>
        </w:rPr>
      </w:pPr>
      <w:r w:rsidRPr="00506A9E">
        <w:rPr>
          <w:rStyle w:val="Strong"/>
          <w:rFonts w:eastAsia="sans-serif"/>
          <w:b w:val="0"/>
          <w:bCs w:val="0"/>
          <w:color w:val="121212"/>
          <w:shd w:val="clear" w:color="auto" w:fill="FFFFFF"/>
        </w:rPr>
        <w:t>The Real Purpose and Intent of the Redesign </w:t>
      </w:r>
    </w:p>
    <w:p w:rsidR="00D66299" w:rsidRPr="00506A9E" w:rsidRDefault="00506A9E">
      <w:pPr>
        <w:pStyle w:val="NormalWeb"/>
        <w:shd w:val="clear" w:color="auto" w:fill="FFFFFF"/>
        <w:spacing w:before="210" w:beforeAutospacing="0" w:after="210" w:afterAutospacing="0" w:line="480" w:lineRule="auto"/>
        <w:jc w:val="both"/>
        <w:textAlignment w:val="baseline"/>
        <w:rPr>
          <w:rFonts w:eastAsia="sans-serif"/>
          <w:color w:val="121212"/>
        </w:rPr>
      </w:pPr>
      <w:r w:rsidRPr="00506A9E">
        <w:rPr>
          <w:rFonts w:eastAsia="sans-serif"/>
          <w:color w:val="121212"/>
          <w:shd w:val="clear" w:color="auto" w:fill="FFFFFF"/>
        </w:rPr>
        <w:t xml:space="preserve">Many financial experts are of the opinion that the rationale given for the redesigning of the country’s banknotes are both economic and political, although the CBN only dwelt on the economic reasons for the exercise. Many citizens have questioned the timing of the proposal which is on the eve of 2023 General Election. For instance, the Edo State Governor, Mr. Godwin </w:t>
      </w:r>
      <w:proofErr w:type="spellStart"/>
      <w:r w:rsidRPr="00506A9E">
        <w:rPr>
          <w:rFonts w:eastAsia="sans-serif"/>
          <w:color w:val="121212"/>
          <w:shd w:val="clear" w:color="auto" w:fill="FFFFFF"/>
        </w:rPr>
        <w:t>Obaseki</w:t>
      </w:r>
      <w:proofErr w:type="spellEnd"/>
      <w:r w:rsidRPr="00506A9E">
        <w:rPr>
          <w:rFonts w:eastAsia="sans-serif"/>
          <w:color w:val="121212"/>
          <w:shd w:val="clear" w:color="auto" w:fill="FFFFFF"/>
        </w:rPr>
        <w:t>, has described the proposed plan by the Central Bank of Nigeria to redesign Naira notes as political, noting that the move is a ploy by the All Progressives Congress-led government to sway voters ahead of the 2023 general election.</w:t>
      </w:r>
    </w:p>
    <w:p w:rsidR="00D66299" w:rsidRPr="00506A9E" w:rsidRDefault="00506A9E">
      <w:pPr>
        <w:pStyle w:val="NormalWeb"/>
        <w:shd w:val="clear" w:color="auto" w:fill="FFFFFF"/>
        <w:spacing w:before="210" w:beforeAutospacing="0" w:after="210" w:afterAutospacing="0" w:line="480" w:lineRule="auto"/>
        <w:jc w:val="both"/>
        <w:textAlignment w:val="baseline"/>
        <w:rPr>
          <w:rFonts w:eastAsia="sans-serif"/>
          <w:color w:val="121212"/>
        </w:rPr>
      </w:pPr>
      <w:r w:rsidRPr="00506A9E">
        <w:rPr>
          <w:rFonts w:eastAsia="sans-serif"/>
          <w:color w:val="121212"/>
          <w:shd w:val="clear" w:color="auto" w:fill="FFFFFF"/>
        </w:rPr>
        <w:t xml:space="preserve">Politically speaking, it is believed that many candidates and political parties who have kept humongous sums of the nation’s currency in fireproof vaults in their homes, in overhead and underground water storage tanks and on the farms, will be forced to bring such into the bank vaults to exchange for the new banknotes. In the process, the banks will alert anti-corruption agencies, such as the Nigerian Financial Intelligence Unit, which is the central national agency responsible for the receipt of disclosures from reporting </w:t>
      </w:r>
      <w:proofErr w:type="spellStart"/>
      <w:r w:rsidRPr="00506A9E">
        <w:rPr>
          <w:rFonts w:eastAsia="sans-serif"/>
          <w:color w:val="121212"/>
          <w:shd w:val="clear" w:color="auto" w:fill="FFFFFF"/>
        </w:rPr>
        <w:t>organisations</w:t>
      </w:r>
      <w:proofErr w:type="spellEnd"/>
      <w:r w:rsidRPr="00506A9E">
        <w:rPr>
          <w:rFonts w:eastAsia="sans-serif"/>
          <w:color w:val="121212"/>
          <w:shd w:val="clear" w:color="auto" w:fill="FFFFFF"/>
        </w:rPr>
        <w:t xml:space="preserve"> such as banks. The agency will upon receipt of reports of the expected huge </w:t>
      </w:r>
      <w:proofErr w:type="spellStart"/>
      <w:r w:rsidRPr="00506A9E">
        <w:rPr>
          <w:rFonts w:eastAsia="sans-serif"/>
          <w:color w:val="121212"/>
          <w:shd w:val="clear" w:color="auto" w:fill="FFFFFF"/>
        </w:rPr>
        <w:t>lodgements</w:t>
      </w:r>
      <w:proofErr w:type="spellEnd"/>
      <w:r w:rsidRPr="00506A9E">
        <w:rPr>
          <w:rFonts w:eastAsia="sans-serif"/>
          <w:color w:val="121212"/>
          <w:shd w:val="clear" w:color="auto" w:fill="FFFFFF"/>
        </w:rPr>
        <w:t xml:space="preserve">, go after such account owners to ask them about the source of the money, to establish that it is not proceeds of crime. It is also believed that even if the deposited funds are not proceeds of money laundering or financial crimes, such depositors may not be able to withdraw such lump sum from their account on request. There are fears that a </w:t>
      </w:r>
      <w:r w:rsidRPr="00506A9E">
        <w:rPr>
          <w:rFonts w:eastAsia="sans-serif"/>
          <w:color w:val="121212"/>
          <w:shd w:val="clear" w:color="auto" w:fill="FFFFFF"/>
        </w:rPr>
        <w:lastRenderedPageBreak/>
        <w:t>policy may be issued to peg the amount of cash withdrawal any individual or corporate body can withdraw at a go, thereby forcing them to go cashless via electronic transfer of funds which will leave a trail of bank transactions which politicians who may want to indulge in vote-buying, will not like.</w:t>
      </w:r>
    </w:p>
    <w:p w:rsidR="00D66299" w:rsidRPr="00506A9E" w:rsidRDefault="00506A9E">
      <w:pPr>
        <w:pStyle w:val="NormalWeb"/>
        <w:shd w:val="clear" w:color="auto" w:fill="FFFFFF"/>
        <w:spacing w:before="210" w:beforeAutospacing="0" w:after="210" w:afterAutospacing="0" w:line="480" w:lineRule="auto"/>
        <w:jc w:val="both"/>
        <w:textAlignment w:val="baseline"/>
        <w:rPr>
          <w:rFonts w:eastAsia="sans-serif"/>
          <w:color w:val="121212"/>
        </w:rPr>
      </w:pPr>
      <w:r w:rsidRPr="00506A9E">
        <w:rPr>
          <w:rFonts w:eastAsia="sans-serif"/>
          <w:color w:val="121212"/>
          <w:shd w:val="clear" w:color="auto" w:fill="FFFFFF"/>
        </w:rPr>
        <w:t>There are insinuations that, while opposition political parties and candidates may not be allowed to withdraw huge cash for the campaign expenses, candidates of the ruling APC may have unfettered access to the new banknotes. A case of double standard of the law being for the enemy, exemptions being for the friends.</w:t>
      </w:r>
    </w:p>
    <w:p w:rsidR="00D66299" w:rsidRPr="00506A9E" w:rsidRDefault="00506A9E">
      <w:pPr>
        <w:pStyle w:val="NormalWeb"/>
        <w:shd w:val="clear" w:color="auto" w:fill="FFFFFF"/>
        <w:spacing w:before="210" w:beforeAutospacing="0" w:after="210" w:afterAutospacing="0" w:line="480" w:lineRule="auto"/>
        <w:jc w:val="both"/>
        <w:textAlignment w:val="baseline"/>
        <w:rPr>
          <w:rFonts w:eastAsia="sans-serif"/>
          <w:color w:val="121212"/>
        </w:rPr>
      </w:pPr>
      <w:r w:rsidRPr="00506A9E">
        <w:rPr>
          <w:rFonts w:eastAsia="sans-serif"/>
          <w:color w:val="121212"/>
          <w:shd w:val="clear" w:color="auto" w:fill="FFFFFF"/>
        </w:rPr>
        <w:t xml:space="preserve">Whether political or economic, there are fears that the criminals such as kidnappers, money launderers and the counterfeiters who may be the prime target of this redesigned notes are clever and smart, and may be able to circumvent being trapped. For instance, many of these economic saboteurs are alleged to be using their slush funds to buy real estate, exotic vehicles, </w:t>
      </w:r>
      <w:proofErr w:type="spellStart"/>
      <w:r w:rsidRPr="00506A9E">
        <w:rPr>
          <w:rFonts w:eastAsia="sans-serif"/>
          <w:color w:val="121212"/>
          <w:shd w:val="clear" w:color="auto" w:fill="FFFFFF"/>
        </w:rPr>
        <w:t>jewellery</w:t>
      </w:r>
      <w:proofErr w:type="spellEnd"/>
      <w:r w:rsidRPr="00506A9E">
        <w:rPr>
          <w:rFonts w:eastAsia="sans-serif"/>
          <w:color w:val="121212"/>
          <w:shd w:val="clear" w:color="auto" w:fill="FFFFFF"/>
        </w:rPr>
        <w:t xml:space="preserve"> and ornaments, with the hope of disposing these assets off after the new banknotes would have effectively been in circulation. Many others are converting their Naira into foreign currencies such as Dollar, Euros and British Pound Sterling.</w:t>
      </w:r>
    </w:p>
    <w:p w:rsidR="00D66299" w:rsidRPr="00506A9E" w:rsidRDefault="00506A9E">
      <w:pPr>
        <w:pStyle w:val="NormalWeb"/>
        <w:shd w:val="clear" w:color="auto" w:fill="FFFFFF"/>
        <w:spacing w:before="210" w:beforeAutospacing="0" w:after="210" w:afterAutospacing="0" w:line="480" w:lineRule="auto"/>
        <w:jc w:val="both"/>
        <w:textAlignment w:val="baseline"/>
        <w:rPr>
          <w:rFonts w:eastAsia="sans-serif"/>
          <w:color w:val="121212"/>
        </w:rPr>
      </w:pPr>
      <w:r w:rsidRPr="00506A9E">
        <w:rPr>
          <w:rFonts w:eastAsia="sans-serif"/>
          <w:color w:val="121212"/>
          <w:shd w:val="clear" w:color="auto" w:fill="FFFFFF"/>
        </w:rPr>
        <w:t xml:space="preserve">The PUNCH newspaper of Thursday, November 3, 2022 reported that 87 Foreign Exchange dealers in Abuja and Lagos were arrested, with their phone seized by operatives of EFCC who carried out a raid on the Bureau De Change operators in the two cities.  Though no reason had been given for the raids, the EFCC operation, it was gathered, was targeted at tracking illicit funds from terrorists, bandits and politicians who might want to convert their stash in a desperate move to beat the redesign of the Naira announced by the CBN. EFCC Chairman, </w:t>
      </w:r>
      <w:proofErr w:type="spellStart"/>
      <w:r w:rsidRPr="00506A9E">
        <w:rPr>
          <w:rFonts w:eastAsia="sans-serif"/>
          <w:color w:val="121212"/>
          <w:shd w:val="clear" w:color="auto" w:fill="FFFFFF"/>
        </w:rPr>
        <w:t>AbdulRasheed</w:t>
      </w:r>
      <w:proofErr w:type="spellEnd"/>
      <w:r w:rsidRPr="00506A9E">
        <w:rPr>
          <w:rFonts w:eastAsia="sans-serif"/>
          <w:color w:val="121212"/>
          <w:shd w:val="clear" w:color="auto" w:fill="FFFFFF"/>
        </w:rPr>
        <w:t xml:space="preserve"> </w:t>
      </w:r>
      <w:proofErr w:type="spellStart"/>
      <w:r w:rsidRPr="00506A9E">
        <w:rPr>
          <w:rFonts w:eastAsia="sans-serif"/>
          <w:color w:val="121212"/>
          <w:shd w:val="clear" w:color="auto" w:fill="FFFFFF"/>
        </w:rPr>
        <w:t>Bawa</w:t>
      </w:r>
      <w:proofErr w:type="spellEnd"/>
      <w:r w:rsidRPr="00506A9E">
        <w:rPr>
          <w:rFonts w:eastAsia="sans-serif"/>
          <w:color w:val="121212"/>
          <w:shd w:val="clear" w:color="auto" w:fill="FFFFFF"/>
        </w:rPr>
        <w:t xml:space="preserve">, </w:t>
      </w:r>
      <w:r w:rsidRPr="00506A9E">
        <w:rPr>
          <w:rFonts w:eastAsia="sans-serif"/>
          <w:color w:val="121212"/>
          <w:shd w:val="clear" w:color="auto" w:fill="FFFFFF"/>
        </w:rPr>
        <w:lastRenderedPageBreak/>
        <w:t>has warned the forex dealers against serving as cash couriers for criminals. They have been ordered to ask for proper documentation of their clients under the Know Your Customer principle.</w:t>
      </w:r>
    </w:p>
    <w:p w:rsidR="00D66299" w:rsidRPr="00506A9E" w:rsidRDefault="00506A9E">
      <w:pPr>
        <w:pStyle w:val="NormalWeb"/>
        <w:shd w:val="clear" w:color="auto" w:fill="FFFFFF"/>
        <w:spacing w:before="210" w:beforeAutospacing="0" w:after="210" w:afterAutospacing="0" w:line="480" w:lineRule="auto"/>
        <w:jc w:val="both"/>
        <w:textAlignment w:val="baseline"/>
        <w:rPr>
          <w:rFonts w:eastAsia="sans-serif"/>
          <w:color w:val="121212"/>
        </w:rPr>
      </w:pPr>
      <w:r w:rsidRPr="00506A9E">
        <w:rPr>
          <w:rFonts w:eastAsia="sans-serif"/>
          <w:color w:val="121212"/>
          <w:shd w:val="clear" w:color="auto" w:fill="FFFFFF"/>
        </w:rPr>
        <w:t>In spite of this clampdown on forex operators, not a few Nigerian are of the opinion that even bank officials may be the ones that will take advantage of this situation to make some cool cash for themselves, as they know the rules and also know how to cleverly circumvent and sabotage them. For instance, despite the Know Your Customer principle and mandatory Bank Verification Number, some influential Nigerians still find it easy to transact illegal businesses in banks, because of unscrupulous bank workers who aid and abet them.</w:t>
      </w:r>
    </w:p>
    <w:p w:rsidR="00D66299" w:rsidRPr="00506A9E" w:rsidRDefault="00917E22">
      <w:pPr>
        <w:spacing w:line="480" w:lineRule="auto"/>
        <w:jc w:val="both"/>
        <w:rPr>
          <w:rFonts w:ascii="Times New Roman" w:eastAsia="SimSun" w:hAnsi="Times New Roman" w:cs="Times New Roman"/>
          <w:b/>
          <w:bCs/>
          <w:sz w:val="24"/>
          <w:szCs w:val="24"/>
        </w:rPr>
      </w:pPr>
      <w:r w:rsidRPr="00506A9E">
        <w:rPr>
          <w:rFonts w:ascii="Times New Roman" w:eastAsia="SimSun" w:hAnsi="Times New Roman" w:cs="Times New Roman"/>
          <w:b/>
          <w:bCs/>
          <w:sz w:val="24"/>
          <w:szCs w:val="24"/>
        </w:rPr>
        <w:t>2.4.2</w:t>
      </w:r>
      <w:r w:rsidRPr="00506A9E">
        <w:rPr>
          <w:rFonts w:ascii="Times New Roman" w:eastAsia="SimSun" w:hAnsi="Times New Roman" w:cs="Times New Roman"/>
          <w:b/>
          <w:bCs/>
          <w:sz w:val="24"/>
          <w:szCs w:val="24"/>
        </w:rPr>
        <w:tab/>
      </w:r>
      <w:r w:rsidR="00506A9E" w:rsidRPr="00506A9E">
        <w:rPr>
          <w:rFonts w:ascii="Times New Roman" w:eastAsia="SimSun" w:hAnsi="Times New Roman" w:cs="Times New Roman"/>
          <w:b/>
          <w:bCs/>
          <w:sz w:val="24"/>
          <w:szCs w:val="24"/>
        </w:rPr>
        <w:t>Long and Short Term Impact on the Economy</w:t>
      </w:r>
    </w:p>
    <w:p w:rsidR="00D66299" w:rsidRPr="00506A9E" w:rsidRDefault="00506A9E">
      <w:pPr>
        <w:spacing w:line="480" w:lineRule="auto"/>
        <w:jc w:val="both"/>
        <w:rPr>
          <w:rFonts w:ascii="Times New Roman" w:eastAsia="SimSun" w:hAnsi="Times New Roman" w:cs="Times New Roman"/>
          <w:sz w:val="24"/>
          <w:szCs w:val="24"/>
        </w:rPr>
      </w:pPr>
      <w:r w:rsidRPr="00506A9E">
        <w:rPr>
          <w:rFonts w:ascii="Times New Roman" w:eastAsia="SimSun" w:hAnsi="Times New Roman" w:cs="Times New Roman"/>
          <w:sz w:val="24"/>
          <w:szCs w:val="24"/>
        </w:rPr>
        <w:t xml:space="preserve">The short term impact of the proposed exercise on the economy has been </w:t>
      </w:r>
      <w:proofErr w:type="spellStart"/>
      <w:r w:rsidRPr="00506A9E">
        <w:rPr>
          <w:rFonts w:ascii="Times New Roman" w:eastAsia="SimSun" w:hAnsi="Times New Roman" w:cs="Times New Roman"/>
          <w:sz w:val="24"/>
          <w:szCs w:val="24"/>
        </w:rPr>
        <w:t>unsavoury</w:t>
      </w:r>
      <w:proofErr w:type="spellEnd"/>
      <w:r w:rsidRPr="00506A9E">
        <w:rPr>
          <w:rFonts w:ascii="Times New Roman" w:eastAsia="SimSun" w:hAnsi="Times New Roman" w:cs="Times New Roman"/>
          <w:sz w:val="24"/>
          <w:szCs w:val="24"/>
        </w:rPr>
        <w:t>, with the Naira slumping against foreign currencies, especially the Dollar. It was gathered that last week, the Naira depreciated further against Dollar by exchanging for about N850 – 1$. This is unprecedented! However, I am of the considered view that if there is no sabotage and the exercise is carried out patriotically, in the long run, CBN will achieve the noble objectives of the exercise.</w:t>
      </w:r>
    </w:p>
    <w:p w:rsidR="00506A9E" w:rsidRDefault="00506A9E">
      <w:pPr>
        <w:spacing w:line="480" w:lineRule="auto"/>
        <w:jc w:val="both"/>
        <w:rPr>
          <w:rFonts w:ascii="Times New Roman" w:eastAsia="SimSun" w:hAnsi="Times New Roman" w:cs="Times New Roman"/>
          <w:b/>
          <w:bCs/>
          <w:sz w:val="24"/>
          <w:szCs w:val="24"/>
        </w:rPr>
      </w:pPr>
    </w:p>
    <w:p w:rsidR="00506A9E" w:rsidRDefault="00506A9E">
      <w:pPr>
        <w:spacing w:line="480" w:lineRule="auto"/>
        <w:jc w:val="both"/>
        <w:rPr>
          <w:rFonts w:ascii="Times New Roman" w:eastAsia="SimSun" w:hAnsi="Times New Roman" w:cs="Times New Roman"/>
          <w:b/>
          <w:bCs/>
          <w:sz w:val="24"/>
          <w:szCs w:val="24"/>
        </w:rPr>
      </w:pPr>
    </w:p>
    <w:p w:rsidR="00D66299" w:rsidRPr="00506A9E" w:rsidRDefault="00917E22">
      <w:pPr>
        <w:spacing w:line="480" w:lineRule="auto"/>
        <w:jc w:val="both"/>
        <w:rPr>
          <w:rFonts w:ascii="Times New Roman" w:eastAsia="SimSun" w:hAnsi="Times New Roman" w:cs="Times New Roman"/>
          <w:b/>
          <w:bCs/>
          <w:sz w:val="24"/>
          <w:szCs w:val="24"/>
        </w:rPr>
      </w:pPr>
      <w:r w:rsidRPr="00506A9E">
        <w:rPr>
          <w:rFonts w:ascii="Times New Roman" w:eastAsia="SimSun" w:hAnsi="Times New Roman" w:cs="Times New Roman"/>
          <w:b/>
          <w:bCs/>
          <w:sz w:val="24"/>
          <w:szCs w:val="24"/>
        </w:rPr>
        <w:t>2.4.3</w:t>
      </w:r>
      <w:r w:rsidRPr="00506A9E">
        <w:rPr>
          <w:rFonts w:ascii="Times New Roman" w:eastAsia="SimSun" w:hAnsi="Times New Roman" w:cs="Times New Roman"/>
          <w:b/>
          <w:bCs/>
          <w:sz w:val="24"/>
          <w:szCs w:val="24"/>
        </w:rPr>
        <w:tab/>
      </w:r>
      <w:r w:rsidR="00506A9E" w:rsidRPr="00506A9E">
        <w:rPr>
          <w:rFonts w:ascii="Times New Roman" w:eastAsia="SimSun" w:hAnsi="Times New Roman" w:cs="Times New Roman"/>
          <w:b/>
          <w:bCs/>
          <w:sz w:val="24"/>
          <w:szCs w:val="24"/>
        </w:rPr>
        <w:t>Cost of the Redesign and its Desirability at this Point</w:t>
      </w:r>
    </w:p>
    <w:p w:rsidR="00917E22" w:rsidRDefault="00506A9E">
      <w:pPr>
        <w:spacing w:line="480" w:lineRule="auto"/>
        <w:jc w:val="both"/>
        <w:rPr>
          <w:rFonts w:ascii="Times New Roman" w:eastAsia="SimSun" w:hAnsi="Times New Roman" w:cs="Times New Roman"/>
          <w:sz w:val="24"/>
          <w:szCs w:val="24"/>
        </w:rPr>
      </w:pPr>
      <w:r w:rsidRPr="00506A9E">
        <w:rPr>
          <w:rFonts w:ascii="Times New Roman" w:eastAsia="SimSun" w:hAnsi="Times New Roman" w:cs="Times New Roman"/>
          <w:sz w:val="24"/>
          <w:szCs w:val="24"/>
        </w:rPr>
        <w:t xml:space="preserve">CBN has not, and is most unlikely, to disclose the cost of redesigning our banknotes. The speculation is that, the amount is humongous. More so, as it may actually have been contracted to a foreign firm and not the Nigeria Printing and Minting Company, because of the high security </w:t>
      </w:r>
      <w:r w:rsidRPr="00506A9E">
        <w:rPr>
          <w:rFonts w:ascii="Times New Roman" w:eastAsia="SimSun" w:hAnsi="Times New Roman" w:cs="Times New Roman"/>
          <w:sz w:val="24"/>
          <w:szCs w:val="24"/>
        </w:rPr>
        <w:lastRenderedPageBreak/>
        <w:t>features in the currencies in order to make it extremely difficult to be counterfeited. Questions have also been asked, as to whether this printing job was captured in the CBN budget for 2022. </w:t>
      </w:r>
    </w:p>
    <w:p w:rsidR="00506A9E" w:rsidRPr="00506A9E" w:rsidRDefault="00506A9E">
      <w:pPr>
        <w:spacing w:line="480" w:lineRule="auto"/>
        <w:jc w:val="both"/>
        <w:rPr>
          <w:rFonts w:ascii="Times New Roman" w:eastAsia="SimSun" w:hAnsi="Times New Roman" w:cs="Times New Roman"/>
          <w:sz w:val="24"/>
          <w:szCs w:val="24"/>
        </w:rPr>
      </w:pPr>
    </w:p>
    <w:p w:rsidR="00D66299" w:rsidRPr="00506A9E" w:rsidRDefault="00917E22">
      <w:pPr>
        <w:spacing w:line="480" w:lineRule="auto"/>
        <w:jc w:val="both"/>
        <w:rPr>
          <w:rFonts w:ascii="Times New Roman" w:eastAsia="SimSun" w:hAnsi="Times New Roman" w:cs="Times New Roman"/>
          <w:b/>
          <w:bCs/>
          <w:sz w:val="24"/>
          <w:szCs w:val="24"/>
        </w:rPr>
      </w:pPr>
      <w:r w:rsidRPr="00506A9E">
        <w:rPr>
          <w:rFonts w:ascii="Times New Roman" w:eastAsia="SimSun" w:hAnsi="Times New Roman" w:cs="Times New Roman"/>
          <w:b/>
          <w:bCs/>
          <w:sz w:val="24"/>
          <w:szCs w:val="24"/>
        </w:rPr>
        <w:t>2.5</w:t>
      </w:r>
      <w:r w:rsidRPr="00506A9E">
        <w:rPr>
          <w:rFonts w:ascii="Times New Roman" w:eastAsia="SimSun" w:hAnsi="Times New Roman" w:cs="Times New Roman"/>
          <w:b/>
          <w:bCs/>
          <w:sz w:val="24"/>
          <w:szCs w:val="24"/>
        </w:rPr>
        <w:tab/>
        <w:t>EMPIRICAL LITERATURE</w:t>
      </w:r>
    </w:p>
    <w:p w:rsidR="00917E22" w:rsidRDefault="00506A9E">
      <w:pPr>
        <w:spacing w:line="480" w:lineRule="auto"/>
        <w:jc w:val="both"/>
        <w:rPr>
          <w:rFonts w:ascii="Times New Roman" w:eastAsia="SimSun" w:hAnsi="Times New Roman" w:cs="Times New Roman"/>
          <w:sz w:val="24"/>
          <w:szCs w:val="24"/>
        </w:rPr>
      </w:pPr>
      <w:r w:rsidRPr="00506A9E">
        <w:rPr>
          <w:rFonts w:ascii="Times New Roman" w:eastAsia="SimSun" w:hAnsi="Times New Roman" w:cs="Times New Roman"/>
          <w:sz w:val="24"/>
          <w:szCs w:val="24"/>
        </w:rPr>
        <w:t xml:space="preserve"> A substantial body of empirical work on finance and growth assesses the impact of the operations of the financial system on economic growth, whether the impact is economically large, and whether certain components of the financial system, e.g. banks and stock markets, play a particularly important role in fostering growth at certain stages of economic development. Patrick (1966), in his work postulates a bi-directional relationship between financial development and economic growth. Ever since, a large empirical literature has emerged to test this hypothesis (see Levine, 1997 for survey). Two trends in this respect have emerged in the literature. The first tests the relationship between economic growth and financial development, adopting a </w:t>
      </w:r>
      <w:proofErr w:type="spellStart"/>
      <w:r w:rsidRPr="00506A9E">
        <w:rPr>
          <w:rFonts w:ascii="Times New Roman" w:eastAsia="SimSun" w:hAnsi="Times New Roman" w:cs="Times New Roman"/>
          <w:sz w:val="24"/>
          <w:szCs w:val="24"/>
        </w:rPr>
        <w:t>singlemeasure</w:t>
      </w:r>
      <w:proofErr w:type="spellEnd"/>
      <w:r w:rsidRPr="00506A9E">
        <w:rPr>
          <w:rFonts w:ascii="Times New Roman" w:eastAsia="SimSun" w:hAnsi="Times New Roman" w:cs="Times New Roman"/>
          <w:sz w:val="24"/>
          <w:szCs w:val="24"/>
        </w:rPr>
        <w:t xml:space="preserve"> of financial development and testing the hypothesis on a number of countries using either cross-section or panel data techniques (</w:t>
      </w:r>
      <w:proofErr w:type="spellStart"/>
      <w:r w:rsidRPr="00506A9E">
        <w:rPr>
          <w:rFonts w:ascii="Times New Roman" w:eastAsia="SimSun" w:hAnsi="Times New Roman" w:cs="Times New Roman"/>
          <w:sz w:val="24"/>
          <w:szCs w:val="24"/>
        </w:rPr>
        <w:t>Erdal</w:t>
      </w:r>
      <w:proofErr w:type="spellEnd"/>
      <w:r w:rsidRPr="00506A9E">
        <w:rPr>
          <w:rFonts w:ascii="Times New Roman" w:eastAsia="SimSun" w:hAnsi="Times New Roman" w:cs="Times New Roman"/>
          <w:sz w:val="24"/>
          <w:szCs w:val="24"/>
        </w:rPr>
        <w:t xml:space="preserve">, et. al, 2007 for survey). The second trend examined the hypothesis for a particular country using time series data/technique, as done by </w:t>
      </w:r>
      <w:proofErr w:type="spellStart"/>
      <w:r w:rsidRPr="00506A9E">
        <w:rPr>
          <w:rFonts w:ascii="Times New Roman" w:eastAsia="SimSun" w:hAnsi="Times New Roman" w:cs="Times New Roman"/>
          <w:sz w:val="24"/>
          <w:szCs w:val="24"/>
        </w:rPr>
        <w:t>Murinde</w:t>
      </w:r>
      <w:proofErr w:type="spellEnd"/>
      <w:r w:rsidRPr="00506A9E">
        <w:rPr>
          <w:rFonts w:ascii="Times New Roman" w:eastAsia="SimSun" w:hAnsi="Times New Roman" w:cs="Times New Roman"/>
          <w:sz w:val="24"/>
          <w:szCs w:val="24"/>
        </w:rPr>
        <w:t xml:space="preserve"> and </w:t>
      </w:r>
      <w:proofErr w:type="spellStart"/>
      <w:r w:rsidRPr="00506A9E">
        <w:rPr>
          <w:rFonts w:ascii="Times New Roman" w:eastAsia="SimSun" w:hAnsi="Times New Roman" w:cs="Times New Roman"/>
          <w:sz w:val="24"/>
          <w:szCs w:val="24"/>
        </w:rPr>
        <w:t>Eng</w:t>
      </w:r>
      <w:proofErr w:type="spellEnd"/>
      <w:r w:rsidRPr="00506A9E">
        <w:rPr>
          <w:rFonts w:ascii="Times New Roman" w:eastAsia="SimSun" w:hAnsi="Times New Roman" w:cs="Times New Roman"/>
          <w:sz w:val="24"/>
          <w:szCs w:val="24"/>
        </w:rPr>
        <w:t xml:space="preserve"> (1994) for Singapore; Lyons and </w:t>
      </w:r>
      <w:proofErr w:type="spellStart"/>
      <w:r w:rsidRPr="00506A9E">
        <w:rPr>
          <w:rFonts w:ascii="Times New Roman" w:eastAsia="SimSun" w:hAnsi="Times New Roman" w:cs="Times New Roman"/>
          <w:sz w:val="24"/>
          <w:szCs w:val="24"/>
        </w:rPr>
        <w:t>Murinde</w:t>
      </w:r>
      <w:proofErr w:type="spellEnd"/>
      <w:r w:rsidRPr="00506A9E">
        <w:rPr>
          <w:rFonts w:ascii="Times New Roman" w:eastAsia="SimSun" w:hAnsi="Times New Roman" w:cs="Times New Roman"/>
          <w:sz w:val="24"/>
          <w:szCs w:val="24"/>
        </w:rPr>
        <w:t xml:space="preserve"> (1994) for Ghana; </w:t>
      </w:r>
      <w:proofErr w:type="spellStart"/>
      <w:r w:rsidRPr="00506A9E">
        <w:rPr>
          <w:rFonts w:ascii="Times New Roman" w:eastAsia="SimSun" w:hAnsi="Times New Roman" w:cs="Times New Roman"/>
          <w:sz w:val="24"/>
          <w:szCs w:val="24"/>
        </w:rPr>
        <w:t>Odedokun</w:t>
      </w:r>
      <w:proofErr w:type="spellEnd"/>
      <w:r w:rsidRPr="00506A9E">
        <w:rPr>
          <w:rFonts w:ascii="Times New Roman" w:eastAsia="SimSun" w:hAnsi="Times New Roman" w:cs="Times New Roman"/>
          <w:sz w:val="24"/>
          <w:szCs w:val="24"/>
        </w:rPr>
        <w:t xml:space="preserve"> (1998) for Nigeria; </w:t>
      </w:r>
      <w:proofErr w:type="spellStart"/>
      <w:r w:rsidRPr="00506A9E">
        <w:rPr>
          <w:rFonts w:ascii="Times New Roman" w:eastAsia="SimSun" w:hAnsi="Times New Roman" w:cs="Times New Roman"/>
          <w:sz w:val="24"/>
          <w:szCs w:val="24"/>
        </w:rPr>
        <w:t>Agung</w:t>
      </w:r>
      <w:proofErr w:type="spellEnd"/>
      <w:r w:rsidRPr="00506A9E">
        <w:rPr>
          <w:rFonts w:ascii="Times New Roman" w:eastAsia="SimSun" w:hAnsi="Times New Roman" w:cs="Times New Roman"/>
          <w:sz w:val="24"/>
          <w:szCs w:val="24"/>
        </w:rPr>
        <w:t xml:space="preserve"> and Ford (1998) for Indonesia; Wood (1993) for Barbados, and James and Warwick (2005) for Malaysia. Other works by King and Levine (1993a, 1993b); </w:t>
      </w:r>
      <w:proofErr w:type="spellStart"/>
      <w:r w:rsidRPr="00506A9E">
        <w:rPr>
          <w:rFonts w:ascii="Times New Roman" w:eastAsia="SimSun" w:hAnsi="Times New Roman" w:cs="Times New Roman"/>
          <w:sz w:val="24"/>
          <w:szCs w:val="24"/>
        </w:rPr>
        <w:t>Demetriades</w:t>
      </w:r>
      <w:proofErr w:type="spellEnd"/>
      <w:r w:rsidRPr="00506A9E">
        <w:rPr>
          <w:rFonts w:ascii="Times New Roman" w:eastAsia="SimSun" w:hAnsi="Times New Roman" w:cs="Times New Roman"/>
          <w:sz w:val="24"/>
          <w:szCs w:val="24"/>
        </w:rPr>
        <w:t xml:space="preserve"> and Hussein (1996) and </w:t>
      </w:r>
      <w:proofErr w:type="spellStart"/>
      <w:r w:rsidRPr="00506A9E">
        <w:rPr>
          <w:rFonts w:ascii="Times New Roman" w:eastAsia="SimSun" w:hAnsi="Times New Roman" w:cs="Times New Roman"/>
          <w:sz w:val="24"/>
          <w:szCs w:val="24"/>
        </w:rPr>
        <w:t>DemirgüçKunt</w:t>
      </w:r>
      <w:proofErr w:type="spellEnd"/>
      <w:r w:rsidRPr="00506A9E">
        <w:rPr>
          <w:rFonts w:ascii="Times New Roman" w:eastAsia="SimSun" w:hAnsi="Times New Roman" w:cs="Times New Roman"/>
          <w:sz w:val="24"/>
          <w:szCs w:val="24"/>
        </w:rPr>
        <w:t xml:space="preserve"> and </w:t>
      </w:r>
      <w:proofErr w:type="spellStart"/>
      <w:r w:rsidRPr="00506A9E">
        <w:rPr>
          <w:rFonts w:ascii="Times New Roman" w:eastAsia="SimSun" w:hAnsi="Times New Roman" w:cs="Times New Roman"/>
          <w:sz w:val="24"/>
          <w:szCs w:val="24"/>
        </w:rPr>
        <w:t>Maksimovic</w:t>
      </w:r>
      <w:proofErr w:type="spellEnd"/>
      <w:r w:rsidRPr="00506A9E">
        <w:rPr>
          <w:rFonts w:ascii="Times New Roman" w:eastAsia="SimSun" w:hAnsi="Times New Roman" w:cs="Times New Roman"/>
          <w:sz w:val="24"/>
          <w:szCs w:val="24"/>
        </w:rPr>
        <w:t xml:space="preserve"> (1998), structured on the works of Bagehot (1873), Schumpeter (1912), Gurley and Shaw (1955), Goldsmith (1969), and McKinnon (1973), employed different econometric methodologies and data sets to assess the role of the financial sector in stimulating economic growth. The mounting empirical research, using different statistical methods and data have produced remarkable results. First, the results have shown that countries with well-developed </w:t>
      </w:r>
      <w:r w:rsidRPr="00506A9E">
        <w:rPr>
          <w:rFonts w:ascii="Times New Roman" w:eastAsia="SimSun" w:hAnsi="Times New Roman" w:cs="Times New Roman"/>
          <w:sz w:val="24"/>
          <w:szCs w:val="24"/>
        </w:rPr>
        <w:lastRenderedPageBreak/>
        <w:t>financial systems tend to grow faster, especially those with (</w:t>
      </w:r>
      <w:proofErr w:type="spellStart"/>
      <w:r w:rsidRPr="00506A9E">
        <w:rPr>
          <w:rFonts w:ascii="Times New Roman" w:eastAsia="SimSun" w:hAnsi="Times New Roman" w:cs="Times New Roman"/>
          <w:sz w:val="24"/>
          <w:szCs w:val="24"/>
        </w:rPr>
        <w:t>i</w:t>
      </w:r>
      <w:proofErr w:type="spellEnd"/>
      <w:r w:rsidRPr="00506A9E">
        <w:rPr>
          <w:rFonts w:ascii="Times New Roman" w:eastAsia="SimSun" w:hAnsi="Times New Roman" w:cs="Times New Roman"/>
          <w:sz w:val="24"/>
          <w:szCs w:val="24"/>
        </w:rPr>
        <w:t xml:space="preserve">) large, privately owned banks that channel credit to the private sector, and (ii) liquid stock exchanges. The level of banking development and stock market liquidity exert positive influence on economic growth. Second, well-functioning financial systems ease external financing constraints that obstruct firms and industrial expansion. Thus, access to external capital is one channel through which financial development matters for growth because it allows </w:t>
      </w:r>
      <w:proofErr w:type="spellStart"/>
      <w:r w:rsidRPr="00506A9E">
        <w:rPr>
          <w:rFonts w:ascii="Times New Roman" w:eastAsia="SimSun" w:hAnsi="Times New Roman" w:cs="Times New Roman"/>
          <w:sz w:val="24"/>
          <w:szCs w:val="24"/>
        </w:rPr>
        <w:t>financiallyconstrained</w:t>
      </w:r>
      <w:proofErr w:type="spellEnd"/>
      <w:r w:rsidRPr="00506A9E">
        <w:rPr>
          <w:rFonts w:ascii="Times New Roman" w:eastAsia="SimSun" w:hAnsi="Times New Roman" w:cs="Times New Roman"/>
          <w:sz w:val="24"/>
          <w:szCs w:val="24"/>
        </w:rPr>
        <w:t xml:space="preserve"> firms to expand. The endogenous growth literature supports the fact that financial development positively affects economic growth in the steady state (Greenwood and </w:t>
      </w:r>
      <w:proofErr w:type="spellStart"/>
      <w:r w:rsidRPr="00506A9E">
        <w:rPr>
          <w:rFonts w:ascii="Times New Roman" w:eastAsia="SimSun" w:hAnsi="Times New Roman" w:cs="Times New Roman"/>
          <w:sz w:val="24"/>
          <w:szCs w:val="24"/>
        </w:rPr>
        <w:t>Jovanovic</w:t>
      </w:r>
      <w:proofErr w:type="spellEnd"/>
      <w:r w:rsidRPr="00506A9E">
        <w:rPr>
          <w:rFonts w:ascii="Times New Roman" w:eastAsia="SimSun" w:hAnsi="Times New Roman" w:cs="Times New Roman"/>
          <w:sz w:val="24"/>
          <w:szCs w:val="24"/>
        </w:rPr>
        <w:t xml:space="preserve"> (1990); </w:t>
      </w:r>
      <w:proofErr w:type="spellStart"/>
      <w:r w:rsidRPr="00506A9E">
        <w:rPr>
          <w:rFonts w:ascii="Times New Roman" w:eastAsia="SimSun" w:hAnsi="Times New Roman" w:cs="Times New Roman"/>
          <w:sz w:val="24"/>
          <w:szCs w:val="24"/>
        </w:rPr>
        <w:t>Bencivenga</w:t>
      </w:r>
      <w:proofErr w:type="spellEnd"/>
      <w:r w:rsidRPr="00506A9E">
        <w:rPr>
          <w:rFonts w:ascii="Times New Roman" w:eastAsia="SimSun" w:hAnsi="Times New Roman" w:cs="Times New Roman"/>
          <w:sz w:val="24"/>
          <w:szCs w:val="24"/>
        </w:rPr>
        <w:t xml:space="preserve"> and Smith (1991); </w:t>
      </w:r>
      <w:proofErr w:type="spellStart"/>
      <w:r w:rsidRPr="00506A9E">
        <w:rPr>
          <w:rFonts w:ascii="Times New Roman" w:eastAsia="SimSun" w:hAnsi="Times New Roman" w:cs="Times New Roman"/>
          <w:sz w:val="24"/>
          <w:szCs w:val="24"/>
        </w:rPr>
        <w:t>Roubini</w:t>
      </w:r>
      <w:proofErr w:type="spellEnd"/>
      <w:r w:rsidRPr="00506A9E">
        <w:rPr>
          <w:rFonts w:ascii="Times New Roman" w:eastAsia="SimSun" w:hAnsi="Times New Roman" w:cs="Times New Roman"/>
          <w:sz w:val="24"/>
          <w:szCs w:val="24"/>
        </w:rPr>
        <w:t xml:space="preserve"> and Sala-I-Martin (1992); Pagano (1993); King and Levine (1993b); </w:t>
      </w:r>
      <w:proofErr w:type="spellStart"/>
      <w:r w:rsidRPr="00506A9E">
        <w:rPr>
          <w:rFonts w:ascii="Times New Roman" w:eastAsia="SimSun" w:hAnsi="Times New Roman" w:cs="Times New Roman"/>
          <w:sz w:val="24"/>
          <w:szCs w:val="24"/>
        </w:rPr>
        <w:t>Berthelemy</w:t>
      </w:r>
      <w:proofErr w:type="spellEnd"/>
      <w:r w:rsidRPr="00506A9E">
        <w:rPr>
          <w:rFonts w:ascii="Times New Roman" w:eastAsia="SimSun" w:hAnsi="Times New Roman" w:cs="Times New Roman"/>
          <w:sz w:val="24"/>
          <w:szCs w:val="24"/>
        </w:rPr>
        <w:t xml:space="preserve"> and </w:t>
      </w:r>
      <w:proofErr w:type="spellStart"/>
      <w:r w:rsidRPr="00506A9E">
        <w:rPr>
          <w:rFonts w:ascii="Times New Roman" w:eastAsia="SimSun" w:hAnsi="Times New Roman" w:cs="Times New Roman"/>
          <w:sz w:val="24"/>
          <w:szCs w:val="24"/>
        </w:rPr>
        <w:t>Varoudakis</w:t>
      </w:r>
      <w:proofErr w:type="spellEnd"/>
      <w:r w:rsidRPr="00506A9E">
        <w:rPr>
          <w:rFonts w:ascii="Times New Roman" w:eastAsia="SimSun" w:hAnsi="Times New Roman" w:cs="Times New Roman"/>
          <w:sz w:val="24"/>
          <w:szCs w:val="24"/>
        </w:rPr>
        <w:t xml:space="preserve"> (1996); and Greenwood and Smith (1997)). Over the last two decades, the literature has shown a growing body of new empirical approaches to treating the causality pattern based on time series techniques Gupta (1984); Jung (1986); </w:t>
      </w:r>
      <w:proofErr w:type="spellStart"/>
      <w:r w:rsidRPr="00506A9E">
        <w:rPr>
          <w:rFonts w:ascii="Times New Roman" w:eastAsia="SimSun" w:hAnsi="Times New Roman" w:cs="Times New Roman"/>
          <w:sz w:val="24"/>
          <w:szCs w:val="24"/>
        </w:rPr>
        <w:t>Murinde</w:t>
      </w:r>
      <w:proofErr w:type="spellEnd"/>
      <w:r w:rsidRPr="00506A9E">
        <w:rPr>
          <w:rFonts w:ascii="Times New Roman" w:eastAsia="SimSun" w:hAnsi="Times New Roman" w:cs="Times New Roman"/>
          <w:sz w:val="24"/>
          <w:szCs w:val="24"/>
        </w:rPr>
        <w:t xml:space="preserve"> and </w:t>
      </w:r>
      <w:proofErr w:type="spellStart"/>
      <w:r w:rsidRPr="00506A9E">
        <w:rPr>
          <w:rFonts w:ascii="Times New Roman" w:eastAsia="SimSun" w:hAnsi="Times New Roman" w:cs="Times New Roman"/>
          <w:sz w:val="24"/>
          <w:szCs w:val="24"/>
        </w:rPr>
        <w:t>Eng</w:t>
      </w:r>
      <w:proofErr w:type="spellEnd"/>
      <w:r w:rsidRPr="00506A9E">
        <w:rPr>
          <w:rFonts w:ascii="Times New Roman" w:eastAsia="SimSun" w:hAnsi="Times New Roman" w:cs="Times New Roman"/>
          <w:sz w:val="24"/>
          <w:szCs w:val="24"/>
        </w:rPr>
        <w:t xml:space="preserve"> (1994); </w:t>
      </w:r>
      <w:proofErr w:type="spellStart"/>
      <w:r w:rsidRPr="00506A9E">
        <w:rPr>
          <w:rFonts w:ascii="Times New Roman" w:eastAsia="SimSun" w:hAnsi="Times New Roman" w:cs="Times New Roman"/>
          <w:sz w:val="24"/>
          <w:szCs w:val="24"/>
        </w:rPr>
        <w:t>Demetriades</w:t>
      </w:r>
      <w:proofErr w:type="spellEnd"/>
      <w:r w:rsidRPr="00506A9E">
        <w:rPr>
          <w:rFonts w:ascii="Times New Roman" w:eastAsia="SimSun" w:hAnsi="Times New Roman" w:cs="Times New Roman"/>
          <w:sz w:val="24"/>
          <w:szCs w:val="24"/>
        </w:rPr>
        <w:t xml:space="preserve"> and Hussein (1996); </w:t>
      </w:r>
      <w:proofErr w:type="spellStart"/>
      <w:r w:rsidRPr="00506A9E">
        <w:rPr>
          <w:rFonts w:ascii="Times New Roman" w:eastAsia="SimSun" w:hAnsi="Times New Roman" w:cs="Times New Roman"/>
          <w:sz w:val="24"/>
          <w:szCs w:val="24"/>
        </w:rPr>
        <w:t>Arestis</w:t>
      </w:r>
      <w:proofErr w:type="spellEnd"/>
      <w:r w:rsidRPr="00506A9E">
        <w:rPr>
          <w:rFonts w:ascii="Times New Roman" w:eastAsia="SimSun" w:hAnsi="Times New Roman" w:cs="Times New Roman"/>
          <w:sz w:val="24"/>
          <w:szCs w:val="24"/>
        </w:rPr>
        <w:t xml:space="preserve"> and </w:t>
      </w:r>
      <w:proofErr w:type="spellStart"/>
      <w:r w:rsidRPr="00506A9E">
        <w:rPr>
          <w:rFonts w:ascii="Times New Roman" w:eastAsia="SimSun" w:hAnsi="Times New Roman" w:cs="Times New Roman"/>
          <w:sz w:val="24"/>
          <w:szCs w:val="24"/>
        </w:rPr>
        <w:t>Demetriades</w:t>
      </w:r>
      <w:proofErr w:type="spellEnd"/>
      <w:r w:rsidRPr="00506A9E">
        <w:rPr>
          <w:rFonts w:ascii="Times New Roman" w:eastAsia="SimSun" w:hAnsi="Times New Roman" w:cs="Times New Roman"/>
          <w:sz w:val="24"/>
          <w:szCs w:val="24"/>
        </w:rPr>
        <w:t xml:space="preserve"> (1997); and Kul and Khan (1999). In these studies, the focus is on the long-run relationship between financial sector development and real sector growth, using frameworks of bivariate and multivariate vector auto-regressive (VAR) models for different country samples. The outcome was that the causality pattern varies across countries according to the success of financial liberalization policies implemented in each country and the level of development of the financial </w:t>
      </w:r>
      <w:proofErr w:type="spellStart"/>
      <w:r w:rsidRPr="00506A9E">
        <w:rPr>
          <w:rFonts w:ascii="Times New Roman" w:eastAsia="SimSun" w:hAnsi="Times New Roman" w:cs="Times New Roman"/>
          <w:sz w:val="24"/>
          <w:szCs w:val="24"/>
        </w:rPr>
        <w:t>sector.The</w:t>
      </w:r>
      <w:proofErr w:type="spellEnd"/>
      <w:r w:rsidRPr="00506A9E">
        <w:rPr>
          <w:rFonts w:ascii="Times New Roman" w:eastAsia="SimSun" w:hAnsi="Times New Roman" w:cs="Times New Roman"/>
          <w:sz w:val="24"/>
          <w:szCs w:val="24"/>
        </w:rPr>
        <w:t xml:space="preserve"> Nigerian economy has from the mid-1980s been moving towards increased liberalization, greater openness to world trade and higher degree of financial integration. This policy stance and other reform measures, particularly the banking sector consolidation exercise of 2004/05 have led to enormous build-up of capital from both domestic and cross-border sources. Nigeria is, therefore, a veritable case for investigating the link between finance and growth for at least two reasons. First, there has been considerable increase in the </w:t>
      </w:r>
      <w:r w:rsidRPr="00506A9E">
        <w:rPr>
          <w:rFonts w:ascii="Times New Roman" w:eastAsia="SimSun" w:hAnsi="Times New Roman" w:cs="Times New Roman"/>
          <w:sz w:val="24"/>
          <w:szCs w:val="24"/>
        </w:rPr>
        <w:lastRenderedPageBreak/>
        <w:t>activities of the financial markets prior to the recent global financial crisis, particularly with regard to private sector credit and stock market capitalization. Credit to the private sector, stock market capitalization and the all-share value index were all on the upswing up until the onset of the crisis. Second, Nigeria has an interesting history of financial sector reforms. However, this proposal is not an agenda for this paper, given that this is only an overview of developments in the two sectors – financial and real.</w:t>
      </w:r>
    </w:p>
    <w:p w:rsidR="00506A9E" w:rsidRPr="00506A9E" w:rsidRDefault="00506A9E">
      <w:pPr>
        <w:spacing w:line="480" w:lineRule="auto"/>
        <w:jc w:val="both"/>
        <w:rPr>
          <w:rFonts w:ascii="Times New Roman" w:eastAsia="SimSun" w:hAnsi="Times New Roman" w:cs="Times New Roman"/>
          <w:sz w:val="24"/>
          <w:szCs w:val="24"/>
        </w:rPr>
      </w:pPr>
    </w:p>
    <w:p w:rsidR="00D66299" w:rsidRPr="00506A9E" w:rsidRDefault="00917E22">
      <w:pPr>
        <w:spacing w:line="480" w:lineRule="auto"/>
        <w:jc w:val="both"/>
        <w:rPr>
          <w:rFonts w:ascii="Times New Roman" w:eastAsia="SimSun" w:hAnsi="Times New Roman" w:cs="Times New Roman"/>
          <w:sz w:val="24"/>
          <w:szCs w:val="24"/>
        </w:rPr>
      </w:pPr>
      <w:r w:rsidRPr="00506A9E">
        <w:rPr>
          <w:rFonts w:ascii="Times New Roman" w:eastAsia="SimSun" w:hAnsi="Times New Roman" w:cs="Times New Roman"/>
          <w:b/>
          <w:bCs/>
          <w:sz w:val="24"/>
          <w:szCs w:val="24"/>
        </w:rPr>
        <w:t>2.6</w:t>
      </w:r>
      <w:r w:rsidRPr="00506A9E">
        <w:rPr>
          <w:rFonts w:ascii="Times New Roman" w:eastAsia="SimSun" w:hAnsi="Times New Roman" w:cs="Times New Roman"/>
          <w:b/>
          <w:bCs/>
          <w:sz w:val="24"/>
          <w:szCs w:val="24"/>
        </w:rPr>
        <w:tab/>
        <w:t>THEORETICAL UNDERPINNING</w:t>
      </w:r>
    </w:p>
    <w:p w:rsidR="00D66299" w:rsidRDefault="00506A9E">
      <w:pPr>
        <w:spacing w:line="480" w:lineRule="auto"/>
        <w:jc w:val="both"/>
        <w:rPr>
          <w:rFonts w:ascii="Times New Roman" w:eastAsia="SimSun" w:hAnsi="Times New Roman" w:cs="Times New Roman"/>
          <w:sz w:val="24"/>
          <w:szCs w:val="24"/>
        </w:rPr>
      </w:pPr>
      <w:r w:rsidRPr="00506A9E">
        <w:rPr>
          <w:rFonts w:ascii="Times New Roman" w:eastAsia="SimSun" w:hAnsi="Times New Roman" w:cs="Times New Roman"/>
          <w:sz w:val="24"/>
          <w:szCs w:val="24"/>
        </w:rPr>
        <w:t xml:space="preserve">There is ample theoretical evidence reinforced by a number of empirical works, which supports a positive relationship between financial sector development and growth. Principally, the financial system functions to mobilize and channel financial resources through institutions or intermediaries from surplus economic units to deficit units. A well-developed financial system enhances investment by identifying and funding good business opportunities, mobilizing savings, enabling trading, hedging and diversifying risk, and facilitating the exchange of goods and services. These functions result in a more efficient allocation of resources, rapid accumulation of physical and human capital, and faster technological progress, which in turn result in economic growth and, by extension, the development of the real sector. An efficient financial system is one of the foundations for building sustained economic growth and an open, vibrant economic system. In the early neoclassical growth literature, financial services were thought to play only a passive role of merely channeling household savings to investors. However, many later studies have been associated with more positive roles for the financial sector. Schumpeter (1912) in his theoretical link between financial development and economic growth opines that the services provided by financial intermediaries are the essential drivers for innovation and growth. His argument was later </w:t>
      </w:r>
      <w:r w:rsidRPr="00506A9E">
        <w:rPr>
          <w:rFonts w:ascii="Times New Roman" w:eastAsia="SimSun" w:hAnsi="Times New Roman" w:cs="Times New Roman"/>
          <w:sz w:val="24"/>
          <w:szCs w:val="24"/>
        </w:rPr>
        <w:lastRenderedPageBreak/>
        <w:t>formalized by McKinnon (1973) and Shaw (1973), and popularized by Fry (1988) and Pagano (1993). The McKinnon-Shaw paradigm postulates that government restrictions on the operations of the financial system, such as interest rate ceiling, direct credit programs and high reserve requirements may hinder financial deepening, and this may in turn affect the quality and quantity of investments and, hence, have a significant negative impact on economic growth. Therefore, the McKinnon-Shaw financial repression paradigm implies that a poorly functioning financial system may retard economic growth. The endogenous growth literature also supports this argument that financial development has a positive impact on the steady-state growth (</w:t>
      </w:r>
      <w:proofErr w:type="spellStart"/>
      <w:r w:rsidRPr="00506A9E">
        <w:rPr>
          <w:rFonts w:ascii="Times New Roman" w:eastAsia="SimSun" w:hAnsi="Times New Roman" w:cs="Times New Roman"/>
          <w:sz w:val="24"/>
          <w:szCs w:val="24"/>
        </w:rPr>
        <w:t>Bencivenga</w:t>
      </w:r>
      <w:proofErr w:type="spellEnd"/>
      <w:r w:rsidRPr="00506A9E">
        <w:rPr>
          <w:rFonts w:ascii="Times New Roman" w:eastAsia="SimSun" w:hAnsi="Times New Roman" w:cs="Times New Roman"/>
          <w:sz w:val="24"/>
          <w:szCs w:val="24"/>
        </w:rPr>
        <w:t xml:space="preserve"> and Smith, 1991; </w:t>
      </w:r>
      <w:proofErr w:type="spellStart"/>
      <w:r w:rsidRPr="00506A9E">
        <w:rPr>
          <w:rFonts w:ascii="Times New Roman" w:eastAsia="SimSun" w:hAnsi="Times New Roman" w:cs="Times New Roman"/>
          <w:sz w:val="24"/>
          <w:szCs w:val="24"/>
        </w:rPr>
        <w:t>Bencivenga</w:t>
      </w:r>
      <w:proofErr w:type="spellEnd"/>
      <w:r w:rsidRPr="00506A9E">
        <w:rPr>
          <w:rFonts w:ascii="Times New Roman" w:eastAsia="SimSun" w:hAnsi="Times New Roman" w:cs="Times New Roman"/>
          <w:sz w:val="24"/>
          <w:szCs w:val="24"/>
        </w:rPr>
        <w:t xml:space="preserve">, et al., 1995; and Greenwood and </w:t>
      </w:r>
      <w:proofErr w:type="spellStart"/>
      <w:r w:rsidRPr="00506A9E">
        <w:rPr>
          <w:rFonts w:ascii="Times New Roman" w:eastAsia="SimSun" w:hAnsi="Times New Roman" w:cs="Times New Roman"/>
          <w:sz w:val="24"/>
          <w:szCs w:val="24"/>
        </w:rPr>
        <w:t>Jovanovic</w:t>
      </w:r>
      <w:proofErr w:type="spellEnd"/>
      <w:r w:rsidRPr="00506A9E">
        <w:rPr>
          <w:rFonts w:ascii="Times New Roman" w:eastAsia="SimSun" w:hAnsi="Times New Roman" w:cs="Times New Roman"/>
          <w:sz w:val="24"/>
          <w:szCs w:val="24"/>
        </w:rPr>
        <w:t xml:space="preserve">, 1990, among others). Well-functioning financial systems are able to mobilize </w:t>
      </w:r>
      <w:proofErr w:type="spellStart"/>
      <w:r w:rsidRPr="00506A9E">
        <w:rPr>
          <w:rFonts w:ascii="Times New Roman" w:eastAsia="SimSun" w:hAnsi="Times New Roman" w:cs="Times New Roman"/>
          <w:sz w:val="24"/>
          <w:szCs w:val="24"/>
        </w:rPr>
        <w:t>householdsavings</w:t>
      </w:r>
      <w:proofErr w:type="spellEnd"/>
      <w:r w:rsidRPr="00506A9E">
        <w:rPr>
          <w:rFonts w:ascii="Times New Roman" w:eastAsia="SimSun" w:hAnsi="Times New Roman" w:cs="Times New Roman"/>
          <w:sz w:val="24"/>
          <w:szCs w:val="24"/>
        </w:rPr>
        <w:t xml:space="preserve">, allocate resources efficiently, diversify risks, induce liquidity, reduce information and transaction costs and provide an alternative to raising funds through individual savings and retained earnings. These functions suggest that financial development has a positive impact on growth. McKinnon (1973) and Shaw (1973) are the most influential works that underpin this hypothesis and suggest that better functioning financial systems lead to more robust economic growth. McKinnon (1973) considered an outside money model in which all firms are confined to self-finance. Hence, physical capital has a lumpy nature where firms must accumulate sufficient savings in the form of monetary assets to finance the investment projects. In this sense, money and capital are viewed as complementary assets where money serves as the channel for capital formation ‗complementarity </w:t>
      </w:r>
      <w:proofErr w:type="gramStart"/>
      <w:r w:rsidRPr="00506A9E">
        <w:rPr>
          <w:rFonts w:ascii="Times New Roman" w:eastAsia="SimSun" w:hAnsi="Times New Roman" w:cs="Times New Roman"/>
          <w:sz w:val="24"/>
          <w:szCs w:val="24"/>
        </w:rPr>
        <w:t>hypothesis‘</w:t>
      </w:r>
      <w:proofErr w:type="gramEnd"/>
      <w:r w:rsidRPr="00506A9E">
        <w:rPr>
          <w:rFonts w:ascii="Times New Roman" w:eastAsia="SimSun" w:hAnsi="Times New Roman" w:cs="Times New Roman"/>
          <w:sz w:val="24"/>
          <w:szCs w:val="24"/>
        </w:rPr>
        <w:t>. The ‗debt-</w:t>
      </w:r>
      <w:proofErr w:type="gramStart"/>
      <w:r w:rsidRPr="00506A9E">
        <w:rPr>
          <w:rFonts w:ascii="Times New Roman" w:eastAsia="SimSun" w:hAnsi="Times New Roman" w:cs="Times New Roman"/>
          <w:sz w:val="24"/>
          <w:szCs w:val="24"/>
        </w:rPr>
        <w:t>intermediation‘ view</w:t>
      </w:r>
      <w:proofErr w:type="gramEnd"/>
      <w:r w:rsidRPr="00506A9E">
        <w:rPr>
          <w:rFonts w:ascii="Times New Roman" w:eastAsia="SimSun" w:hAnsi="Times New Roman" w:cs="Times New Roman"/>
          <w:sz w:val="24"/>
          <w:szCs w:val="24"/>
        </w:rPr>
        <w:t xml:space="preserve"> proposed by Shaw (1973) is based on an inside money model. He argues that high interest rates are essential in attracting more savings. With more supply of credit, financial intermediaries promote investment and raise output growth through borrowing and lending. Also, King and Levine (1993a) find that higher levels of financial development are </w:t>
      </w:r>
      <w:r w:rsidRPr="00506A9E">
        <w:rPr>
          <w:rFonts w:ascii="Times New Roman" w:eastAsia="SimSun" w:hAnsi="Times New Roman" w:cs="Times New Roman"/>
          <w:sz w:val="24"/>
          <w:szCs w:val="24"/>
        </w:rPr>
        <w:lastRenderedPageBreak/>
        <w:t xml:space="preserve">associated with faster economic growth and conclude that finance seems to lead growth. </w:t>
      </w:r>
      <w:proofErr w:type="spellStart"/>
      <w:r w:rsidRPr="00506A9E">
        <w:rPr>
          <w:rFonts w:ascii="Times New Roman" w:eastAsia="SimSun" w:hAnsi="Times New Roman" w:cs="Times New Roman"/>
          <w:sz w:val="24"/>
          <w:szCs w:val="24"/>
        </w:rPr>
        <w:t>Neusser</w:t>
      </w:r>
      <w:proofErr w:type="spellEnd"/>
      <w:r w:rsidRPr="00506A9E">
        <w:rPr>
          <w:rFonts w:ascii="Times New Roman" w:eastAsia="SimSun" w:hAnsi="Times New Roman" w:cs="Times New Roman"/>
          <w:sz w:val="24"/>
          <w:szCs w:val="24"/>
        </w:rPr>
        <w:t xml:space="preserve"> and </w:t>
      </w:r>
      <w:proofErr w:type="spellStart"/>
      <w:r w:rsidRPr="00506A9E">
        <w:rPr>
          <w:rFonts w:ascii="Times New Roman" w:eastAsia="SimSun" w:hAnsi="Times New Roman" w:cs="Times New Roman"/>
          <w:sz w:val="24"/>
          <w:szCs w:val="24"/>
        </w:rPr>
        <w:t>Kugler</w:t>
      </w:r>
      <w:proofErr w:type="spellEnd"/>
      <w:r w:rsidRPr="00506A9E">
        <w:rPr>
          <w:rFonts w:ascii="Times New Roman" w:eastAsia="SimSun" w:hAnsi="Times New Roman" w:cs="Times New Roman"/>
          <w:sz w:val="24"/>
          <w:szCs w:val="24"/>
        </w:rPr>
        <w:t xml:space="preserve"> (1998) and </w:t>
      </w:r>
      <w:proofErr w:type="spellStart"/>
      <w:r w:rsidRPr="00506A9E">
        <w:rPr>
          <w:rFonts w:ascii="Times New Roman" w:eastAsia="SimSun" w:hAnsi="Times New Roman" w:cs="Times New Roman"/>
          <w:sz w:val="24"/>
          <w:szCs w:val="24"/>
        </w:rPr>
        <w:t>Choe</w:t>
      </w:r>
      <w:proofErr w:type="spellEnd"/>
      <w:r w:rsidRPr="00506A9E">
        <w:rPr>
          <w:rFonts w:ascii="Times New Roman" w:eastAsia="SimSun" w:hAnsi="Times New Roman" w:cs="Times New Roman"/>
          <w:sz w:val="24"/>
          <w:szCs w:val="24"/>
        </w:rPr>
        <w:t xml:space="preserve"> and </w:t>
      </w:r>
      <w:proofErr w:type="spellStart"/>
      <w:r w:rsidRPr="00506A9E">
        <w:rPr>
          <w:rFonts w:ascii="Times New Roman" w:eastAsia="SimSun" w:hAnsi="Times New Roman" w:cs="Times New Roman"/>
          <w:sz w:val="24"/>
          <w:szCs w:val="24"/>
        </w:rPr>
        <w:t>Moosa</w:t>
      </w:r>
      <w:proofErr w:type="spellEnd"/>
      <w:r w:rsidRPr="00506A9E">
        <w:rPr>
          <w:rFonts w:ascii="Times New Roman" w:eastAsia="SimSun" w:hAnsi="Times New Roman" w:cs="Times New Roman"/>
          <w:sz w:val="24"/>
          <w:szCs w:val="24"/>
        </w:rPr>
        <w:t xml:space="preserve"> (1999) reach the same conclusion. More specifically, the roles of stock markets and banks have been extensively discussed in both theoretical and empirical studies (See Levine (2003) for a survey of the literature). The key findings of studies are that countries with </w:t>
      </w:r>
      <w:proofErr w:type="spellStart"/>
      <w:r w:rsidRPr="00506A9E">
        <w:rPr>
          <w:rFonts w:ascii="Times New Roman" w:eastAsia="SimSun" w:hAnsi="Times New Roman" w:cs="Times New Roman"/>
          <w:sz w:val="24"/>
          <w:szCs w:val="24"/>
        </w:rPr>
        <w:t>welldeveloped</w:t>
      </w:r>
      <w:proofErr w:type="spellEnd"/>
      <w:r w:rsidRPr="00506A9E">
        <w:rPr>
          <w:rFonts w:ascii="Times New Roman" w:eastAsia="SimSun" w:hAnsi="Times New Roman" w:cs="Times New Roman"/>
          <w:sz w:val="24"/>
          <w:szCs w:val="24"/>
        </w:rPr>
        <w:t xml:space="preserve"> financial institutions tend to grow faster; particularly the size of the banking system and the liquidity of the stock markets tend to have strong positive impact on economic growth</w:t>
      </w:r>
      <w:r w:rsidR="00064526">
        <w:rPr>
          <w:rFonts w:ascii="Times New Roman" w:eastAsia="SimSun" w:hAnsi="Times New Roman" w:cs="Times New Roman"/>
          <w:sz w:val="24"/>
          <w:szCs w:val="24"/>
        </w:rPr>
        <w:t>.</w:t>
      </w:r>
    </w:p>
    <w:p w:rsidR="00064526" w:rsidRDefault="00064526">
      <w:pPr>
        <w:spacing w:line="480" w:lineRule="auto"/>
        <w:jc w:val="both"/>
        <w:rPr>
          <w:rFonts w:ascii="Times New Roman" w:eastAsia="SimSun" w:hAnsi="Times New Roman" w:cs="Times New Roman"/>
          <w:b/>
          <w:sz w:val="24"/>
          <w:szCs w:val="24"/>
        </w:rPr>
      </w:pPr>
      <w:r w:rsidRPr="00064526">
        <w:rPr>
          <w:rFonts w:ascii="Times New Roman" w:eastAsia="SimSun" w:hAnsi="Times New Roman" w:cs="Times New Roman"/>
          <w:b/>
          <w:sz w:val="24"/>
          <w:szCs w:val="24"/>
        </w:rPr>
        <w:t>2.7</w:t>
      </w:r>
      <w:r w:rsidRPr="00064526">
        <w:rPr>
          <w:rFonts w:ascii="Times New Roman" w:eastAsia="SimSun" w:hAnsi="Times New Roman" w:cs="Times New Roman"/>
          <w:b/>
          <w:sz w:val="24"/>
          <w:szCs w:val="24"/>
        </w:rPr>
        <w:tab/>
        <w:t>SUMMARY / APPRAISAL OF THE LITERATURE REVIEW</w:t>
      </w:r>
    </w:p>
    <w:p w:rsidR="00064526" w:rsidRPr="00064526" w:rsidRDefault="00064526">
      <w:pPr>
        <w:spacing w:line="480" w:lineRule="auto"/>
        <w:jc w:val="both"/>
        <w:rPr>
          <w:rFonts w:ascii="Times New Roman" w:eastAsia="SimSun" w:hAnsi="Times New Roman" w:cs="Times New Roman"/>
          <w:b/>
          <w:sz w:val="24"/>
          <w:szCs w:val="24"/>
        </w:rPr>
      </w:pPr>
      <w:r>
        <w:rPr>
          <w:rFonts w:ascii="Times New Roman" w:hAnsi="Times New Roman" w:cs="Times New Roman"/>
          <w:sz w:val="24"/>
          <w:szCs w:val="24"/>
        </w:rPr>
        <w:t>The Literature review reveals that the Naira redesign is a</w:t>
      </w:r>
      <w:r w:rsidRPr="00506A9E">
        <w:rPr>
          <w:rFonts w:ascii="Times New Roman" w:hAnsi="Times New Roman" w:cs="Times New Roman"/>
          <w:sz w:val="24"/>
          <w:szCs w:val="24"/>
        </w:rPr>
        <w:t xml:space="preserve"> significant step in Nigeria's efforts to combat corruption and promote financial integrity. By incorporating advanced security features, fostering transparency and accountability, engaging citizens, and instilling a culture of vigilance, the redesigned Naira serves as a strategic tool to disrupt corrupt practices and rebuild public trust in the financial system. With ongoing commitment and collaboration among stakeholders, the Naira redesign can contribute significantly to curbing corruption and fostering sustainable economic development in Nigeria.</w:t>
      </w:r>
    </w:p>
    <w:p w:rsidR="00064526" w:rsidRPr="00506A9E" w:rsidRDefault="00064526">
      <w:pPr>
        <w:spacing w:line="48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ab/>
      </w:r>
    </w:p>
    <w:p w:rsidR="00D66299" w:rsidRPr="00506A9E" w:rsidRDefault="00D66299">
      <w:pPr>
        <w:spacing w:line="480" w:lineRule="auto"/>
        <w:jc w:val="both"/>
        <w:rPr>
          <w:rFonts w:ascii="Times New Roman" w:eastAsia="SimSun" w:hAnsi="Times New Roman" w:cs="Times New Roman"/>
          <w:sz w:val="24"/>
          <w:szCs w:val="24"/>
        </w:rPr>
      </w:pPr>
    </w:p>
    <w:p w:rsidR="00064526" w:rsidRDefault="00064526" w:rsidP="00281292">
      <w:pPr>
        <w:spacing w:line="480" w:lineRule="auto"/>
        <w:ind w:left="720" w:hanging="720"/>
        <w:jc w:val="center"/>
        <w:rPr>
          <w:rFonts w:ascii="Times New Roman" w:hAnsi="Times New Roman" w:cs="Times New Roman"/>
          <w:b/>
          <w:bCs/>
          <w:color w:val="000000"/>
          <w:sz w:val="24"/>
          <w:szCs w:val="24"/>
        </w:rPr>
      </w:pPr>
    </w:p>
    <w:p w:rsidR="00064526" w:rsidRDefault="00064526" w:rsidP="00281292">
      <w:pPr>
        <w:spacing w:line="480" w:lineRule="auto"/>
        <w:ind w:left="720" w:hanging="720"/>
        <w:jc w:val="center"/>
        <w:rPr>
          <w:rFonts w:ascii="Times New Roman" w:hAnsi="Times New Roman" w:cs="Times New Roman"/>
          <w:b/>
          <w:bCs/>
          <w:color w:val="000000"/>
          <w:sz w:val="24"/>
          <w:szCs w:val="24"/>
        </w:rPr>
      </w:pPr>
    </w:p>
    <w:p w:rsidR="00064526" w:rsidRDefault="00064526" w:rsidP="00281292">
      <w:pPr>
        <w:spacing w:line="480" w:lineRule="auto"/>
        <w:ind w:left="720" w:hanging="720"/>
        <w:jc w:val="center"/>
        <w:rPr>
          <w:rFonts w:ascii="Times New Roman" w:hAnsi="Times New Roman" w:cs="Times New Roman"/>
          <w:b/>
          <w:bCs/>
          <w:color w:val="000000"/>
          <w:sz w:val="24"/>
          <w:szCs w:val="24"/>
        </w:rPr>
      </w:pPr>
    </w:p>
    <w:p w:rsidR="00064526" w:rsidRDefault="00064526" w:rsidP="00281292">
      <w:pPr>
        <w:spacing w:line="480" w:lineRule="auto"/>
        <w:ind w:left="720" w:hanging="720"/>
        <w:jc w:val="center"/>
        <w:rPr>
          <w:rFonts w:ascii="Times New Roman" w:hAnsi="Times New Roman" w:cs="Times New Roman"/>
          <w:b/>
          <w:bCs/>
          <w:color w:val="000000"/>
          <w:sz w:val="24"/>
          <w:szCs w:val="24"/>
        </w:rPr>
      </w:pPr>
    </w:p>
    <w:p w:rsidR="00064526" w:rsidRDefault="00064526" w:rsidP="00281292">
      <w:pPr>
        <w:spacing w:line="480" w:lineRule="auto"/>
        <w:ind w:left="720" w:hanging="720"/>
        <w:jc w:val="center"/>
        <w:rPr>
          <w:rFonts w:ascii="Times New Roman" w:hAnsi="Times New Roman" w:cs="Times New Roman"/>
          <w:b/>
          <w:bCs/>
          <w:color w:val="000000"/>
          <w:sz w:val="24"/>
          <w:szCs w:val="24"/>
        </w:rPr>
      </w:pPr>
    </w:p>
    <w:p w:rsidR="00064526" w:rsidRDefault="00064526" w:rsidP="00281292">
      <w:pPr>
        <w:spacing w:line="480" w:lineRule="auto"/>
        <w:ind w:left="720" w:hanging="720"/>
        <w:jc w:val="center"/>
        <w:rPr>
          <w:rFonts w:ascii="Times New Roman" w:hAnsi="Times New Roman" w:cs="Times New Roman"/>
          <w:b/>
          <w:bCs/>
          <w:color w:val="000000"/>
          <w:sz w:val="24"/>
          <w:szCs w:val="24"/>
        </w:rPr>
      </w:pPr>
    </w:p>
    <w:p w:rsidR="00064526" w:rsidRDefault="00064526" w:rsidP="00281292">
      <w:pPr>
        <w:spacing w:line="480" w:lineRule="auto"/>
        <w:ind w:left="720" w:hanging="720"/>
        <w:jc w:val="center"/>
        <w:rPr>
          <w:rFonts w:ascii="Times New Roman" w:hAnsi="Times New Roman" w:cs="Times New Roman"/>
          <w:b/>
          <w:bCs/>
          <w:color w:val="000000"/>
          <w:sz w:val="24"/>
          <w:szCs w:val="24"/>
        </w:rPr>
      </w:pPr>
    </w:p>
    <w:p w:rsidR="00064526" w:rsidRDefault="00064526" w:rsidP="00281292">
      <w:pPr>
        <w:spacing w:line="480" w:lineRule="auto"/>
        <w:ind w:left="720" w:hanging="720"/>
        <w:jc w:val="center"/>
        <w:rPr>
          <w:rFonts w:ascii="Times New Roman" w:hAnsi="Times New Roman" w:cs="Times New Roman"/>
          <w:b/>
          <w:bCs/>
          <w:color w:val="000000"/>
          <w:sz w:val="24"/>
          <w:szCs w:val="24"/>
        </w:rPr>
      </w:pPr>
    </w:p>
    <w:p w:rsidR="00064526" w:rsidRDefault="00064526" w:rsidP="00281292">
      <w:pPr>
        <w:spacing w:line="480" w:lineRule="auto"/>
        <w:ind w:left="720" w:hanging="720"/>
        <w:jc w:val="center"/>
        <w:rPr>
          <w:rFonts w:ascii="Times New Roman" w:hAnsi="Times New Roman" w:cs="Times New Roman"/>
          <w:b/>
          <w:bCs/>
          <w:color w:val="000000"/>
          <w:sz w:val="24"/>
          <w:szCs w:val="24"/>
        </w:rPr>
      </w:pPr>
    </w:p>
    <w:p w:rsidR="00064526" w:rsidRDefault="00064526" w:rsidP="00281292">
      <w:pPr>
        <w:spacing w:line="480" w:lineRule="auto"/>
        <w:ind w:left="720" w:hanging="720"/>
        <w:jc w:val="center"/>
        <w:rPr>
          <w:rFonts w:ascii="Times New Roman" w:hAnsi="Times New Roman" w:cs="Times New Roman"/>
          <w:b/>
          <w:bCs/>
          <w:color w:val="000000"/>
          <w:sz w:val="24"/>
          <w:szCs w:val="24"/>
        </w:rPr>
      </w:pPr>
    </w:p>
    <w:p w:rsidR="00064526" w:rsidRDefault="00064526" w:rsidP="00281292">
      <w:pPr>
        <w:spacing w:line="480" w:lineRule="auto"/>
        <w:ind w:left="720" w:hanging="720"/>
        <w:jc w:val="center"/>
        <w:rPr>
          <w:rFonts w:ascii="Times New Roman" w:hAnsi="Times New Roman" w:cs="Times New Roman"/>
          <w:b/>
          <w:bCs/>
          <w:color w:val="000000"/>
          <w:sz w:val="24"/>
          <w:szCs w:val="24"/>
        </w:rPr>
      </w:pPr>
    </w:p>
    <w:p w:rsidR="00064526" w:rsidRDefault="00064526" w:rsidP="00281292">
      <w:pPr>
        <w:spacing w:line="480" w:lineRule="auto"/>
        <w:ind w:left="720" w:hanging="720"/>
        <w:jc w:val="center"/>
        <w:rPr>
          <w:rFonts w:ascii="Times New Roman" w:hAnsi="Times New Roman" w:cs="Times New Roman"/>
          <w:b/>
          <w:bCs/>
          <w:color w:val="000000"/>
          <w:sz w:val="24"/>
          <w:szCs w:val="24"/>
        </w:rPr>
      </w:pPr>
    </w:p>
    <w:p w:rsidR="00064526" w:rsidRDefault="00064526" w:rsidP="00281292">
      <w:pPr>
        <w:spacing w:line="480" w:lineRule="auto"/>
        <w:ind w:left="720" w:hanging="720"/>
        <w:jc w:val="center"/>
        <w:rPr>
          <w:rFonts w:ascii="Times New Roman" w:hAnsi="Times New Roman" w:cs="Times New Roman"/>
          <w:b/>
          <w:bCs/>
          <w:color w:val="000000"/>
          <w:sz w:val="24"/>
          <w:szCs w:val="24"/>
        </w:rPr>
      </w:pPr>
    </w:p>
    <w:p w:rsidR="00D66299" w:rsidRPr="00506A9E" w:rsidRDefault="00506A9E" w:rsidP="00281292">
      <w:pPr>
        <w:spacing w:line="480" w:lineRule="auto"/>
        <w:ind w:left="720" w:hanging="720"/>
        <w:jc w:val="center"/>
        <w:rPr>
          <w:rFonts w:ascii="Times New Roman" w:hAnsi="Times New Roman" w:cs="Times New Roman"/>
          <w:b/>
          <w:bCs/>
          <w:color w:val="000000"/>
          <w:sz w:val="24"/>
          <w:szCs w:val="24"/>
        </w:rPr>
      </w:pPr>
      <w:r w:rsidRPr="00506A9E">
        <w:rPr>
          <w:rFonts w:ascii="Times New Roman" w:hAnsi="Times New Roman" w:cs="Times New Roman"/>
          <w:b/>
          <w:bCs/>
          <w:color w:val="000000"/>
          <w:sz w:val="24"/>
          <w:szCs w:val="24"/>
        </w:rPr>
        <w:t>CHAPTER THREE</w:t>
      </w:r>
    </w:p>
    <w:p w:rsidR="00D66299" w:rsidRPr="00506A9E" w:rsidRDefault="00506A9E" w:rsidP="00281292">
      <w:pPr>
        <w:spacing w:line="480" w:lineRule="auto"/>
        <w:ind w:left="720" w:hanging="720"/>
        <w:jc w:val="center"/>
        <w:rPr>
          <w:rFonts w:ascii="Times New Roman" w:hAnsi="Times New Roman" w:cs="Times New Roman"/>
          <w:b/>
          <w:bCs/>
          <w:color w:val="000000"/>
          <w:sz w:val="24"/>
          <w:szCs w:val="24"/>
        </w:rPr>
      </w:pPr>
      <w:r w:rsidRPr="00506A9E">
        <w:rPr>
          <w:rFonts w:ascii="Times New Roman" w:hAnsi="Times New Roman" w:cs="Times New Roman"/>
          <w:b/>
          <w:bCs/>
          <w:color w:val="000000"/>
          <w:sz w:val="24"/>
          <w:szCs w:val="24"/>
        </w:rPr>
        <w:t>RESEARCH METHODOLOGY</w:t>
      </w:r>
    </w:p>
    <w:p w:rsidR="00D66299" w:rsidRPr="00506A9E" w:rsidRDefault="00506A9E">
      <w:pPr>
        <w:spacing w:line="480" w:lineRule="auto"/>
        <w:jc w:val="both"/>
        <w:rPr>
          <w:rFonts w:ascii="Times New Roman" w:hAnsi="Times New Roman" w:cs="Times New Roman"/>
          <w:b/>
          <w:bCs/>
          <w:color w:val="000000"/>
          <w:sz w:val="24"/>
          <w:szCs w:val="24"/>
        </w:rPr>
      </w:pPr>
      <w:r w:rsidRPr="00506A9E">
        <w:rPr>
          <w:rFonts w:ascii="Times New Roman" w:hAnsi="Times New Roman" w:cs="Times New Roman"/>
          <w:b/>
          <w:bCs/>
          <w:color w:val="000000"/>
          <w:sz w:val="24"/>
          <w:szCs w:val="24"/>
        </w:rPr>
        <w:t>3.1</w:t>
      </w:r>
      <w:r w:rsidRPr="00506A9E">
        <w:rPr>
          <w:rFonts w:ascii="Times New Roman" w:hAnsi="Times New Roman" w:cs="Times New Roman"/>
          <w:b/>
          <w:bCs/>
          <w:color w:val="000000"/>
          <w:sz w:val="24"/>
          <w:szCs w:val="24"/>
        </w:rPr>
        <w:tab/>
        <w:t>INTRODUCTION</w:t>
      </w:r>
    </w:p>
    <w:p w:rsidR="00D66299" w:rsidRPr="00506A9E" w:rsidRDefault="00506A9E">
      <w:pPr>
        <w:spacing w:line="480" w:lineRule="auto"/>
        <w:jc w:val="both"/>
        <w:rPr>
          <w:rFonts w:ascii="Times New Roman" w:eastAsia="sans-serif" w:hAnsi="Times New Roman" w:cs="Times New Roman"/>
          <w:color w:val="000000"/>
          <w:sz w:val="24"/>
          <w:szCs w:val="24"/>
          <w:shd w:val="clear" w:color="auto" w:fill="FFFFFF"/>
        </w:rPr>
      </w:pPr>
      <w:r w:rsidRPr="00506A9E">
        <w:rPr>
          <w:rFonts w:ascii="Times New Roman" w:hAnsi="Times New Roman" w:cs="Times New Roman"/>
          <w:color w:val="000000"/>
          <w:sz w:val="24"/>
          <w:szCs w:val="24"/>
        </w:rPr>
        <w:tab/>
        <w:t xml:space="preserve">In this chapter, we described the research procedure for this study. A research methodology is a research process adopted or employed to systematically and scientifically present the results of a study to the research audience viz. </w:t>
      </w:r>
      <w:proofErr w:type="gramStart"/>
      <w:r w:rsidRPr="00506A9E">
        <w:rPr>
          <w:rFonts w:ascii="Times New Roman" w:hAnsi="Times New Roman" w:cs="Times New Roman"/>
          <w:color w:val="000000"/>
          <w:sz w:val="24"/>
          <w:szCs w:val="24"/>
        </w:rPr>
        <w:t>a vis</w:t>
      </w:r>
      <w:proofErr w:type="gramEnd"/>
      <w:r w:rsidRPr="00506A9E">
        <w:rPr>
          <w:rFonts w:ascii="Times New Roman" w:hAnsi="Times New Roman" w:cs="Times New Roman"/>
          <w:color w:val="000000"/>
          <w:sz w:val="24"/>
          <w:szCs w:val="24"/>
        </w:rPr>
        <w:t>, the study beneficiaries.</w:t>
      </w:r>
    </w:p>
    <w:p w:rsidR="00D66299" w:rsidRPr="00506A9E" w:rsidRDefault="00506A9E">
      <w:pPr>
        <w:spacing w:line="480" w:lineRule="auto"/>
        <w:jc w:val="both"/>
        <w:rPr>
          <w:rFonts w:ascii="Times New Roman" w:hAnsi="Times New Roman" w:cs="Times New Roman"/>
          <w:b/>
          <w:bCs/>
          <w:color w:val="000000"/>
          <w:sz w:val="24"/>
          <w:szCs w:val="24"/>
        </w:rPr>
      </w:pPr>
      <w:r w:rsidRPr="00506A9E">
        <w:rPr>
          <w:rFonts w:ascii="Times New Roman" w:hAnsi="Times New Roman" w:cs="Times New Roman"/>
          <w:b/>
          <w:bCs/>
          <w:color w:val="000000"/>
          <w:sz w:val="24"/>
          <w:szCs w:val="24"/>
        </w:rPr>
        <w:t>3.2</w:t>
      </w:r>
      <w:r w:rsidRPr="00506A9E">
        <w:rPr>
          <w:rFonts w:ascii="Times New Roman" w:hAnsi="Times New Roman" w:cs="Times New Roman"/>
          <w:b/>
          <w:bCs/>
          <w:color w:val="000000"/>
          <w:sz w:val="24"/>
          <w:szCs w:val="24"/>
        </w:rPr>
        <w:tab/>
        <w:t>RESEARCH DESIGN</w:t>
      </w:r>
    </w:p>
    <w:p w:rsidR="00D66299" w:rsidRPr="00506A9E" w:rsidRDefault="00506A9E">
      <w:pPr>
        <w:spacing w:line="480" w:lineRule="auto"/>
        <w:jc w:val="both"/>
        <w:rPr>
          <w:rFonts w:ascii="Times New Roman" w:hAnsi="Times New Roman" w:cs="Times New Roman"/>
          <w:b/>
          <w:bCs/>
          <w:color w:val="000000"/>
          <w:sz w:val="24"/>
          <w:szCs w:val="24"/>
        </w:rPr>
      </w:pPr>
      <w:r w:rsidRPr="00506A9E">
        <w:rPr>
          <w:rFonts w:ascii="Times New Roman" w:hAnsi="Times New Roman" w:cs="Times New Roman"/>
          <w:color w:val="000000"/>
          <w:sz w:val="24"/>
          <w:szCs w:val="24"/>
        </w:rPr>
        <w:t xml:space="preserve">Research designs are perceived to be an overall strategy adopted by the researcher whereby different components of the study are integrated in a logical manner to effectively address a research problem. In this study, the researcher employed the survey research design. This is due to </w:t>
      </w:r>
      <w:r w:rsidRPr="00506A9E">
        <w:rPr>
          <w:rFonts w:ascii="Times New Roman" w:hAnsi="Times New Roman" w:cs="Times New Roman"/>
          <w:color w:val="000000"/>
          <w:sz w:val="24"/>
          <w:szCs w:val="24"/>
        </w:rPr>
        <w:lastRenderedPageBreak/>
        <w:t>the nature of the study whereby the opinion and views of people are sampled. According to Singleton &amp; Straits, (2009), Survey research can use quantitative research strategies (e.g., using questionnaires with numerically rated items), qualitative research strategies (e.g., using open-ended questions), or both strategies (i.e., mixed methods). As it is often used to describe and explore human behaviour, surveys are therefore frequently used in social and psychological research.</w:t>
      </w:r>
    </w:p>
    <w:p w:rsidR="00D66299" w:rsidRPr="00506A9E" w:rsidRDefault="00506A9E">
      <w:pPr>
        <w:spacing w:line="480" w:lineRule="auto"/>
        <w:jc w:val="both"/>
        <w:rPr>
          <w:rFonts w:ascii="Times New Roman" w:hAnsi="Times New Roman" w:cs="Times New Roman"/>
          <w:b/>
          <w:bCs/>
          <w:color w:val="000000"/>
          <w:sz w:val="24"/>
          <w:szCs w:val="24"/>
        </w:rPr>
      </w:pPr>
      <w:r w:rsidRPr="00506A9E">
        <w:rPr>
          <w:rFonts w:ascii="Times New Roman" w:hAnsi="Times New Roman" w:cs="Times New Roman"/>
          <w:b/>
          <w:bCs/>
          <w:color w:val="000000"/>
          <w:sz w:val="24"/>
          <w:szCs w:val="24"/>
        </w:rPr>
        <w:t>3.3</w:t>
      </w:r>
      <w:r w:rsidRPr="00506A9E">
        <w:rPr>
          <w:rFonts w:ascii="Times New Roman" w:hAnsi="Times New Roman" w:cs="Times New Roman"/>
          <w:b/>
          <w:bCs/>
          <w:color w:val="000000"/>
          <w:sz w:val="24"/>
          <w:szCs w:val="24"/>
        </w:rPr>
        <w:tab/>
        <w:t>POPULATION OF THE STUDY</w:t>
      </w:r>
    </w:p>
    <w:p w:rsidR="00D66299" w:rsidRPr="00506A9E" w:rsidRDefault="00506A9E">
      <w:pPr>
        <w:spacing w:line="480" w:lineRule="auto"/>
        <w:jc w:val="both"/>
        <w:rPr>
          <w:rFonts w:ascii="Times New Roman" w:hAnsi="Times New Roman" w:cs="Times New Roman"/>
          <w:color w:val="000000"/>
          <w:sz w:val="24"/>
          <w:szCs w:val="24"/>
        </w:rPr>
      </w:pPr>
      <w:r w:rsidRPr="00506A9E">
        <w:rPr>
          <w:rFonts w:ascii="Times New Roman" w:hAnsi="Times New Roman" w:cs="Times New Roman"/>
          <w:color w:val="000000"/>
          <w:sz w:val="24"/>
          <w:szCs w:val="24"/>
        </w:rPr>
        <w:tab/>
        <w:t xml:space="preserve">According to </w:t>
      </w:r>
      <w:proofErr w:type="spellStart"/>
      <w:r w:rsidRPr="00506A9E">
        <w:rPr>
          <w:rFonts w:ascii="Times New Roman" w:hAnsi="Times New Roman" w:cs="Times New Roman"/>
          <w:color w:val="000000"/>
          <w:sz w:val="24"/>
          <w:szCs w:val="24"/>
        </w:rPr>
        <w:t>Udoyen</w:t>
      </w:r>
      <w:proofErr w:type="spellEnd"/>
      <w:r w:rsidRPr="00506A9E">
        <w:rPr>
          <w:rFonts w:ascii="Times New Roman" w:hAnsi="Times New Roman" w:cs="Times New Roman"/>
          <w:color w:val="000000"/>
          <w:sz w:val="24"/>
          <w:szCs w:val="24"/>
        </w:rPr>
        <w:t xml:space="preserve"> (2019), a study population is a group of elements or individuals as the case may be, who share similar characteristics. These similar features can include location, gender, age, sex or specific interest. The emphasis on study population is that it constitutes of individuals or elements that are homogeneous in description. </w:t>
      </w:r>
    </w:p>
    <w:p w:rsidR="00D66299" w:rsidRPr="00506A9E" w:rsidRDefault="00506A9E">
      <w:pPr>
        <w:spacing w:line="480" w:lineRule="auto"/>
        <w:jc w:val="both"/>
        <w:rPr>
          <w:rFonts w:ascii="Times New Roman" w:hAnsi="Times New Roman" w:cs="Times New Roman"/>
          <w:b/>
          <w:bCs/>
          <w:color w:val="000000"/>
          <w:sz w:val="24"/>
          <w:szCs w:val="24"/>
        </w:rPr>
      </w:pPr>
      <w:r w:rsidRPr="00506A9E">
        <w:rPr>
          <w:rFonts w:ascii="Times New Roman" w:hAnsi="Times New Roman" w:cs="Times New Roman"/>
          <w:color w:val="000000"/>
          <w:sz w:val="24"/>
          <w:szCs w:val="24"/>
        </w:rPr>
        <w:tab/>
        <w:t>This study was carried to examine The Impact of Naira Redesign in Curbing Corruption in Nigeria.</w:t>
      </w:r>
      <w:r w:rsidRPr="00506A9E">
        <w:rPr>
          <w:rFonts w:ascii="Times New Roman" w:hAnsi="Times New Roman" w:cs="Times New Roman"/>
          <w:sz w:val="24"/>
          <w:szCs w:val="24"/>
        </w:rPr>
        <w:t xml:space="preserve"> Residents in Lagos state </w:t>
      </w:r>
      <w:r w:rsidRPr="00506A9E">
        <w:rPr>
          <w:rFonts w:ascii="Times New Roman" w:eastAsia="sans-serif" w:hAnsi="Times New Roman" w:cs="Times New Roman"/>
          <w:color w:val="000000"/>
          <w:sz w:val="24"/>
          <w:szCs w:val="24"/>
          <w:shd w:val="clear" w:color="auto" w:fill="FFFFFF"/>
        </w:rPr>
        <w:t>form the</w:t>
      </w:r>
      <w:r w:rsidRPr="00506A9E">
        <w:rPr>
          <w:rFonts w:ascii="Times New Roman" w:hAnsi="Times New Roman" w:cs="Times New Roman"/>
          <w:color w:val="000000"/>
          <w:sz w:val="24"/>
          <w:szCs w:val="24"/>
        </w:rPr>
        <w:t xml:space="preserve"> population of the study.</w:t>
      </w:r>
    </w:p>
    <w:p w:rsidR="00064526" w:rsidRPr="00506A9E" w:rsidRDefault="00506A9E" w:rsidP="00064526">
      <w:pPr>
        <w:spacing w:line="480" w:lineRule="auto"/>
        <w:jc w:val="both"/>
        <w:rPr>
          <w:rFonts w:ascii="Times New Roman" w:hAnsi="Times New Roman" w:cs="Times New Roman"/>
          <w:b/>
          <w:bCs/>
          <w:color w:val="000000"/>
          <w:sz w:val="24"/>
          <w:szCs w:val="24"/>
        </w:rPr>
      </w:pPr>
      <w:r w:rsidRPr="00506A9E">
        <w:rPr>
          <w:rFonts w:ascii="Times New Roman" w:hAnsi="Times New Roman" w:cs="Times New Roman"/>
          <w:b/>
          <w:bCs/>
          <w:color w:val="000000"/>
          <w:sz w:val="24"/>
          <w:szCs w:val="24"/>
        </w:rPr>
        <w:t>3.4</w:t>
      </w:r>
      <w:r w:rsidRPr="00506A9E">
        <w:rPr>
          <w:rFonts w:ascii="Times New Roman" w:hAnsi="Times New Roman" w:cs="Times New Roman"/>
          <w:b/>
          <w:bCs/>
          <w:color w:val="000000"/>
          <w:sz w:val="24"/>
          <w:szCs w:val="24"/>
        </w:rPr>
        <w:tab/>
      </w:r>
      <w:r w:rsidR="00064526" w:rsidRPr="00506A9E">
        <w:rPr>
          <w:rFonts w:ascii="Times New Roman" w:hAnsi="Times New Roman" w:cs="Times New Roman"/>
          <w:b/>
          <w:bCs/>
          <w:color w:val="000000"/>
          <w:sz w:val="24"/>
          <w:szCs w:val="24"/>
        </w:rPr>
        <w:t>SAMPLE SIZE SELECTION TECHNIQUE AND PROCEDURE</w:t>
      </w:r>
    </w:p>
    <w:p w:rsidR="00D66299" w:rsidRPr="00506A9E" w:rsidRDefault="00506A9E">
      <w:pPr>
        <w:spacing w:line="480" w:lineRule="auto"/>
        <w:jc w:val="both"/>
        <w:rPr>
          <w:rFonts w:ascii="Times New Roman" w:hAnsi="Times New Roman" w:cs="Times New Roman"/>
          <w:color w:val="000000"/>
          <w:sz w:val="24"/>
          <w:szCs w:val="24"/>
        </w:rPr>
      </w:pPr>
      <w:r w:rsidRPr="00506A9E">
        <w:rPr>
          <w:rFonts w:ascii="Times New Roman" w:hAnsi="Times New Roman" w:cs="Times New Roman"/>
          <w:color w:val="000000"/>
          <w:sz w:val="24"/>
          <w:szCs w:val="24"/>
        </w:rPr>
        <w:t>A study sample is simply a systematic selected part of a population that infers its result on the population. In essence, it is that part of a whole that represents the whole and its members share characteristics in like similitude (</w:t>
      </w:r>
      <w:proofErr w:type="spellStart"/>
      <w:r w:rsidRPr="00506A9E">
        <w:rPr>
          <w:rFonts w:ascii="Times New Roman" w:hAnsi="Times New Roman" w:cs="Times New Roman"/>
          <w:color w:val="000000"/>
          <w:sz w:val="24"/>
          <w:szCs w:val="24"/>
        </w:rPr>
        <w:t>Udoyen</w:t>
      </w:r>
      <w:proofErr w:type="spellEnd"/>
      <w:r w:rsidRPr="00506A9E">
        <w:rPr>
          <w:rFonts w:ascii="Times New Roman" w:hAnsi="Times New Roman" w:cs="Times New Roman"/>
          <w:color w:val="000000"/>
          <w:sz w:val="24"/>
          <w:szCs w:val="24"/>
        </w:rPr>
        <w:t xml:space="preserve">, 2019). In this study, the researcher adopted the convenient sampling method to determine the sample size. </w:t>
      </w:r>
    </w:p>
    <w:p w:rsidR="00D66299" w:rsidRPr="00506A9E" w:rsidRDefault="00506A9E">
      <w:pPr>
        <w:spacing w:line="480" w:lineRule="auto"/>
        <w:ind w:firstLine="720"/>
        <w:jc w:val="both"/>
        <w:rPr>
          <w:rFonts w:ascii="Times New Roman" w:hAnsi="Times New Roman" w:cs="Times New Roman"/>
          <w:b/>
          <w:bCs/>
          <w:color w:val="000000"/>
          <w:sz w:val="24"/>
          <w:szCs w:val="24"/>
        </w:rPr>
      </w:pPr>
      <w:r w:rsidRPr="00506A9E">
        <w:rPr>
          <w:rFonts w:ascii="Times New Roman" w:hAnsi="Times New Roman" w:cs="Times New Roman"/>
          <w:color w:val="000000"/>
          <w:sz w:val="24"/>
          <w:szCs w:val="24"/>
        </w:rPr>
        <w:t xml:space="preserve">In this study, the researcher adopted the convenient sampling method to determine the sample size. Out of all the entire population </w:t>
      </w:r>
      <w:r w:rsidRPr="00506A9E">
        <w:rPr>
          <w:rFonts w:ascii="Times New Roman" w:hAnsi="Times New Roman" w:cs="Times New Roman"/>
          <w:sz w:val="24"/>
          <w:szCs w:val="24"/>
        </w:rPr>
        <w:t xml:space="preserve">Residents in Lagos state </w:t>
      </w:r>
      <w:r w:rsidRPr="00506A9E">
        <w:rPr>
          <w:rFonts w:ascii="Times New Roman" w:hAnsi="Times New Roman" w:cs="Times New Roman"/>
          <w:color w:val="000000"/>
          <w:sz w:val="24"/>
          <w:szCs w:val="24"/>
        </w:rPr>
        <w:t xml:space="preserve">the researcher conveniently selected 80 participant out of the overall population as the sample size for this study. According to </w:t>
      </w:r>
      <w:proofErr w:type="spellStart"/>
      <w:proofErr w:type="gramStart"/>
      <w:r w:rsidRPr="00506A9E">
        <w:rPr>
          <w:rFonts w:ascii="Times New Roman" w:hAnsi="Times New Roman" w:cs="Times New Roman"/>
          <w:color w:val="000000"/>
          <w:sz w:val="24"/>
          <w:szCs w:val="24"/>
        </w:rPr>
        <w:t>Torty</w:t>
      </w:r>
      <w:proofErr w:type="spellEnd"/>
      <w:r w:rsidRPr="00506A9E">
        <w:rPr>
          <w:rFonts w:ascii="Times New Roman" w:hAnsi="Times New Roman" w:cs="Times New Roman"/>
          <w:color w:val="000000"/>
          <w:sz w:val="24"/>
          <w:szCs w:val="24"/>
        </w:rPr>
        <w:t>(</w:t>
      </w:r>
      <w:proofErr w:type="gramEnd"/>
      <w:r w:rsidRPr="00506A9E">
        <w:rPr>
          <w:rFonts w:ascii="Times New Roman" w:hAnsi="Times New Roman" w:cs="Times New Roman"/>
          <w:color w:val="000000"/>
          <w:sz w:val="24"/>
          <w:szCs w:val="24"/>
        </w:rPr>
        <w:t xml:space="preserve">2021), a sample of convenience is the terminology used to describe a sample in which </w:t>
      </w:r>
      <w:r w:rsidRPr="00506A9E">
        <w:rPr>
          <w:rFonts w:ascii="Times New Roman" w:hAnsi="Times New Roman" w:cs="Times New Roman"/>
          <w:color w:val="000000"/>
          <w:sz w:val="24"/>
          <w:szCs w:val="24"/>
        </w:rPr>
        <w:lastRenderedPageBreak/>
        <w:t>elements have been selected from the target population on the basis of their accessibility or convenience to the researcher.</w:t>
      </w:r>
    </w:p>
    <w:p w:rsidR="00D66299" w:rsidRPr="00506A9E" w:rsidRDefault="00506A9E">
      <w:pPr>
        <w:spacing w:line="480" w:lineRule="auto"/>
        <w:jc w:val="both"/>
        <w:rPr>
          <w:rFonts w:ascii="Times New Roman" w:hAnsi="Times New Roman" w:cs="Times New Roman"/>
          <w:b/>
          <w:bCs/>
          <w:color w:val="000000"/>
          <w:sz w:val="24"/>
          <w:szCs w:val="24"/>
        </w:rPr>
      </w:pPr>
      <w:r w:rsidRPr="00506A9E">
        <w:rPr>
          <w:rFonts w:ascii="Times New Roman" w:hAnsi="Times New Roman" w:cs="Times New Roman"/>
          <w:b/>
          <w:bCs/>
          <w:color w:val="000000"/>
          <w:sz w:val="24"/>
          <w:szCs w:val="24"/>
        </w:rPr>
        <w:t xml:space="preserve">3.6 </w:t>
      </w:r>
      <w:r w:rsidRPr="00506A9E">
        <w:rPr>
          <w:rFonts w:ascii="Times New Roman" w:hAnsi="Times New Roman" w:cs="Times New Roman"/>
          <w:b/>
          <w:bCs/>
          <w:color w:val="000000"/>
          <w:sz w:val="24"/>
          <w:szCs w:val="24"/>
        </w:rPr>
        <w:tab/>
        <w:t>RESEARCH INSTRUMENT AND ADMINISTRATION</w:t>
      </w:r>
    </w:p>
    <w:p w:rsidR="00D66299" w:rsidRPr="00506A9E" w:rsidRDefault="00506A9E">
      <w:pPr>
        <w:spacing w:line="480" w:lineRule="auto"/>
        <w:jc w:val="both"/>
        <w:rPr>
          <w:rFonts w:ascii="Times New Roman" w:hAnsi="Times New Roman" w:cs="Times New Roman"/>
          <w:b/>
          <w:bCs/>
          <w:color w:val="000000"/>
          <w:sz w:val="24"/>
          <w:szCs w:val="24"/>
        </w:rPr>
      </w:pPr>
      <w:r w:rsidRPr="00506A9E">
        <w:rPr>
          <w:rFonts w:ascii="Times New Roman" w:hAnsi="Times New Roman" w:cs="Times New Roman"/>
          <w:color w:val="000000"/>
          <w:sz w:val="24"/>
          <w:szCs w:val="24"/>
        </w:rPr>
        <w:t>The research instrument used in this study is the questionnaire. A survey containing series of questions were administered to the enrolled participants. The questionnaire was divided into two sections, the first section inquired about the responses demographic or personal data while the second sections were in line with the study objectives, aimed at providing answers to the research questions. Participants were required to respond by placing a tick at the appropriate column. The questionnaire was personally administered by the researcher.</w:t>
      </w:r>
    </w:p>
    <w:p w:rsidR="00D66299" w:rsidRPr="00506A9E" w:rsidRDefault="00506A9E">
      <w:pPr>
        <w:spacing w:line="480" w:lineRule="auto"/>
        <w:jc w:val="both"/>
        <w:rPr>
          <w:rFonts w:ascii="Times New Roman" w:hAnsi="Times New Roman" w:cs="Times New Roman"/>
          <w:b/>
          <w:bCs/>
          <w:color w:val="000000"/>
          <w:sz w:val="24"/>
          <w:szCs w:val="24"/>
        </w:rPr>
      </w:pPr>
      <w:r w:rsidRPr="00506A9E">
        <w:rPr>
          <w:rFonts w:ascii="Times New Roman" w:hAnsi="Times New Roman" w:cs="Times New Roman"/>
          <w:b/>
          <w:bCs/>
          <w:color w:val="000000"/>
          <w:sz w:val="24"/>
          <w:szCs w:val="24"/>
        </w:rPr>
        <w:t>3.7</w:t>
      </w:r>
      <w:r w:rsidRPr="00506A9E">
        <w:rPr>
          <w:rFonts w:ascii="Times New Roman" w:hAnsi="Times New Roman" w:cs="Times New Roman"/>
          <w:b/>
          <w:bCs/>
          <w:color w:val="000000"/>
          <w:sz w:val="24"/>
          <w:szCs w:val="24"/>
        </w:rPr>
        <w:tab/>
        <w:t>METHOD OF DATA COLLECTION</w:t>
      </w:r>
    </w:p>
    <w:p w:rsidR="00D66299" w:rsidRPr="00506A9E" w:rsidRDefault="00506A9E">
      <w:pPr>
        <w:spacing w:line="480" w:lineRule="auto"/>
        <w:jc w:val="both"/>
        <w:rPr>
          <w:rFonts w:ascii="Times New Roman" w:hAnsi="Times New Roman" w:cs="Times New Roman"/>
          <w:b/>
          <w:bCs/>
          <w:color w:val="000000"/>
          <w:sz w:val="24"/>
          <w:szCs w:val="24"/>
        </w:rPr>
      </w:pPr>
      <w:r w:rsidRPr="00506A9E">
        <w:rPr>
          <w:rFonts w:ascii="Times New Roman" w:hAnsi="Times New Roman" w:cs="Times New Roman"/>
          <w:color w:val="000000"/>
          <w:sz w:val="24"/>
          <w:szCs w:val="24"/>
        </w:rPr>
        <w:t>Two methods of data collection which are primary source and secondary source were used to collect data. The primary sources was the use of questionnaires, while the secondary sources include textbooks, internet, journals, published and unpublished articles and government publications.</w:t>
      </w:r>
    </w:p>
    <w:p w:rsidR="00D66299" w:rsidRPr="00506A9E" w:rsidRDefault="00506A9E">
      <w:pPr>
        <w:spacing w:line="480" w:lineRule="auto"/>
        <w:jc w:val="both"/>
        <w:rPr>
          <w:rFonts w:ascii="Times New Roman" w:hAnsi="Times New Roman" w:cs="Times New Roman"/>
          <w:b/>
          <w:bCs/>
          <w:color w:val="000000"/>
          <w:sz w:val="24"/>
          <w:szCs w:val="24"/>
        </w:rPr>
      </w:pPr>
      <w:r w:rsidRPr="00506A9E">
        <w:rPr>
          <w:rFonts w:ascii="Times New Roman" w:hAnsi="Times New Roman" w:cs="Times New Roman"/>
          <w:b/>
          <w:bCs/>
          <w:color w:val="000000"/>
          <w:sz w:val="24"/>
          <w:szCs w:val="24"/>
        </w:rPr>
        <w:t>3.8</w:t>
      </w:r>
      <w:r w:rsidRPr="00506A9E">
        <w:rPr>
          <w:rFonts w:ascii="Times New Roman" w:hAnsi="Times New Roman" w:cs="Times New Roman"/>
          <w:b/>
          <w:bCs/>
          <w:color w:val="000000"/>
          <w:sz w:val="24"/>
          <w:szCs w:val="24"/>
        </w:rPr>
        <w:tab/>
        <w:t>METHOD OF DATA ANALYSIS</w:t>
      </w:r>
    </w:p>
    <w:p w:rsidR="00D66299" w:rsidRPr="00506A9E" w:rsidRDefault="00506A9E">
      <w:pPr>
        <w:spacing w:line="480" w:lineRule="auto"/>
        <w:jc w:val="both"/>
        <w:rPr>
          <w:rFonts w:ascii="Times New Roman" w:hAnsi="Times New Roman" w:cs="Times New Roman"/>
          <w:b/>
          <w:bCs/>
          <w:color w:val="000000"/>
          <w:sz w:val="24"/>
          <w:szCs w:val="24"/>
          <w:shd w:val="clear" w:color="auto" w:fill="FF0000"/>
        </w:rPr>
      </w:pPr>
      <w:r w:rsidRPr="00506A9E">
        <w:rPr>
          <w:rFonts w:ascii="Times New Roman" w:hAnsi="Times New Roman" w:cs="Times New Roman"/>
          <w:color w:val="000000"/>
          <w:sz w:val="24"/>
          <w:szCs w:val="24"/>
        </w:rPr>
        <w:t>The hypothesis test was conducted using the Chi-Square statistical tool, SPSS v.23.</w:t>
      </w:r>
    </w:p>
    <w:p w:rsidR="00D66299" w:rsidRPr="00506A9E" w:rsidRDefault="00506A9E">
      <w:pPr>
        <w:spacing w:line="480" w:lineRule="auto"/>
        <w:jc w:val="both"/>
        <w:rPr>
          <w:rFonts w:ascii="Times New Roman" w:hAnsi="Times New Roman" w:cs="Times New Roman"/>
          <w:b/>
          <w:bCs/>
          <w:color w:val="000000"/>
          <w:sz w:val="24"/>
          <w:szCs w:val="24"/>
        </w:rPr>
      </w:pPr>
      <w:r w:rsidRPr="00506A9E">
        <w:rPr>
          <w:rFonts w:ascii="Times New Roman" w:hAnsi="Times New Roman" w:cs="Times New Roman"/>
          <w:b/>
          <w:bCs/>
          <w:color w:val="000000"/>
          <w:sz w:val="24"/>
          <w:szCs w:val="24"/>
        </w:rPr>
        <w:t>3.9</w:t>
      </w:r>
      <w:r w:rsidRPr="00506A9E">
        <w:rPr>
          <w:rFonts w:ascii="Times New Roman" w:hAnsi="Times New Roman" w:cs="Times New Roman"/>
          <w:b/>
          <w:bCs/>
          <w:color w:val="000000"/>
          <w:sz w:val="24"/>
          <w:szCs w:val="24"/>
        </w:rPr>
        <w:tab/>
        <w:t>VALIDITY OF THE STUDY</w:t>
      </w:r>
    </w:p>
    <w:p w:rsidR="00D66299" w:rsidRPr="00506A9E" w:rsidRDefault="00506A9E">
      <w:pPr>
        <w:spacing w:line="480" w:lineRule="auto"/>
        <w:jc w:val="both"/>
        <w:rPr>
          <w:rFonts w:ascii="Times New Roman" w:hAnsi="Times New Roman" w:cs="Times New Roman"/>
          <w:b/>
          <w:bCs/>
          <w:color w:val="000000"/>
          <w:sz w:val="24"/>
          <w:szCs w:val="24"/>
        </w:rPr>
      </w:pPr>
      <w:r w:rsidRPr="00506A9E">
        <w:rPr>
          <w:rFonts w:ascii="Times New Roman" w:hAnsi="Times New Roman" w:cs="Times New Roman"/>
          <w:color w:val="000000"/>
          <w:sz w:val="24"/>
          <w:szCs w:val="24"/>
        </w:rPr>
        <w:t xml:space="preserve">Validity referred here is the degree or extent to which an instrument actually measures what is intended to measure. An instrument is valid to the extent that is tailored to achieve the research objectives. The researcher constructed the questionnaire for the study and submitted to the project supervisor who used his intellectual knowledge to critically, analytically and logically examine the </w:t>
      </w:r>
      <w:r w:rsidRPr="00506A9E">
        <w:rPr>
          <w:rFonts w:ascii="Times New Roman" w:hAnsi="Times New Roman" w:cs="Times New Roman"/>
          <w:color w:val="000000"/>
          <w:sz w:val="24"/>
          <w:szCs w:val="24"/>
        </w:rPr>
        <w:lastRenderedPageBreak/>
        <w:t>instruments relevance of the contents and statements and then made the instrument valid for the study.</w:t>
      </w:r>
    </w:p>
    <w:p w:rsidR="00D66299" w:rsidRPr="00506A9E" w:rsidRDefault="00506A9E">
      <w:pPr>
        <w:spacing w:line="480" w:lineRule="auto"/>
        <w:jc w:val="both"/>
        <w:rPr>
          <w:rFonts w:ascii="Times New Roman" w:hAnsi="Times New Roman" w:cs="Times New Roman"/>
          <w:b/>
          <w:bCs/>
          <w:color w:val="000000"/>
          <w:sz w:val="24"/>
          <w:szCs w:val="24"/>
        </w:rPr>
      </w:pPr>
      <w:r w:rsidRPr="00506A9E">
        <w:rPr>
          <w:rFonts w:ascii="Times New Roman" w:hAnsi="Times New Roman" w:cs="Times New Roman"/>
          <w:b/>
          <w:bCs/>
          <w:color w:val="000000"/>
          <w:sz w:val="24"/>
          <w:szCs w:val="24"/>
        </w:rPr>
        <w:t>3.10</w:t>
      </w:r>
      <w:r w:rsidRPr="00506A9E">
        <w:rPr>
          <w:rFonts w:ascii="Times New Roman" w:hAnsi="Times New Roman" w:cs="Times New Roman"/>
          <w:b/>
          <w:bCs/>
          <w:color w:val="000000"/>
          <w:sz w:val="24"/>
          <w:szCs w:val="24"/>
        </w:rPr>
        <w:tab/>
        <w:t>RELIABILITY OF THE STUDY</w:t>
      </w:r>
    </w:p>
    <w:p w:rsidR="00D66299" w:rsidRPr="00506A9E" w:rsidRDefault="00506A9E">
      <w:pPr>
        <w:spacing w:line="480" w:lineRule="auto"/>
        <w:jc w:val="both"/>
        <w:rPr>
          <w:rFonts w:ascii="Times New Roman" w:hAnsi="Times New Roman" w:cs="Times New Roman"/>
          <w:b/>
          <w:bCs/>
          <w:color w:val="000000"/>
          <w:sz w:val="24"/>
          <w:szCs w:val="24"/>
        </w:rPr>
      </w:pPr>
      <w:r w:rsidRPr="00506A9E">
        <w:rPr>
          <w:rFonts w:ascii="Times New Roman" w:hAnsi="Times New Roman" w:cs="Times New Roman"/>
          <w:color w:val="000000"/>
          <w:sz w:val="24"/>
          <w:szCs w:val="24"/>
        </w:rPr>
        <w:t>The reliability of the research instrument was determined. The Pearson Correlation Coefficient was used to determine the reliability of the instrument. A co-efficient value of 0.68 indicated that the research instrument was relatively reliable. According to (Taber, 2017) the range of a reasonable reliability is between 0.67 and 0.87.</w:t>
      </w:r>
    </w:p>
    <w:p w:rsidR="00D66299" w:rsidRPr="00506A9E" w:rsidRDefault="00506A9E">
      <w:pPr>
        <w:spacing w:line="480" w:lineRule="auto"/>
        <w:jc w:val="both"/>
        <w:rPr>
          <w:rFonts w:ascii="Times New Roman" w:hAnsi="Times New Roman" w:cs="Times New Roman"/>
          <w:b/>
          <w:bCs/>
          <w:color w:val="000000"/>
          <w:sz w:val="24"/>
          <w:szCs w:val="24"/>
        </w:rPr>
      </w:pPr>
      <w:r w:rsidRPr="00506A9E">
        <w:rPr>
          <w:rFonts w:ascii="Times New Roman" w:hAnsi="Times New Roman" w:cs="Times New Roman"/>
          <w:b/>
          <w:bCs/>
          <w:color w:val="000000"/>
          <w:sz w:val="24"/>
          <w:szCs w:val="24"/>
        </w:rPr>
        <w:t>3.11</w:t>
      </w:r>
      <w:r w:rsidRPr="00506A9E">
        <w:rPr>
          <w:rFonts w:ascii="Times New Roman" w:hAnsi="Times New Roman" w:cs="Times New Roman"/>
          <w:b/>
          <w:bCs/>
          <w:color w:val="000000"/>
          <w:sz w:val="24"/>
          <w:szCs w:val="24"/>
        </w:rPr>
        <w:tab/>
        <w:t>ETHICAL CONSIDERATION</w:t>
      </w:r>
    </w:p>
    <w:p w:rsidR="00D66299" w:rsidRPr="00506A9E" w:rsidRDefault="00506A9E">
      <w:pPr>
        <w:spacing w:line="480" w:lineRule="auto"/>
        <w:jc w:val="both"/>
        <w:rPr>
          <w:rFonts w:ascii="Times New Roman" w:hAnsi="Times New Roman" w:cs="Times New Roman"/>
          <w:color w:val="000000"/>
          <w:sz w:val="24"/>
          <w:szCs w:val="24"/>
        </w:rPr>
      </w:pPr>
      <w:r w:rsidRPr="00506A9E">
        <w:rPr>
          <w:rFonts w:ascii="Times New Roman" w:hAnsi="Times New Roman" w:cs="Times New Roman"/>
          <w:color w:val="000000"/>
          <w:sz w:val="24"/>
          <w:szCs w:val="24"/>
        </w:rPr>
        <w:t>The study was approved by the Project Committee of the Department.  Informed consent was obtained from all study participants before they were enrolled in the study. Permission was sought from the relevant authorities to carry out the study. Date to visit the place of study for questionnaire distribution was put in place in advance.</w:t>
      </w:r>
    </w:p>
    <w:p w:rsidR="00D66299" w:rsidRPr="00506A9E" w:rsidRDefault="00506A9E">
      <w:pPr>
        <w:spacing w:line="480" w:lineRule="auto"/>
        <w:jc w:val="both"/>
        <w:rPr>
          <w:rFonts w:ascii="Times New Roman" w:hAnsi="Times New Roman" w:cs="Times New Roman"/>
          <w:color w:val="000000"/>
          <w:sz w:val="24"/>
          <w:szCs w:val="24"/>
        </w:rPr>
      </w:pPr>
      <w:r w:rsidRPr="00506A9E">
        <w:rPr>
          <w:rFonts w:ascii="Times New Roman" w:hAnsi="Times New Roman" w:cs="Times New Roman"/>
          <w:color w:val="000000"/>
          <w:sz w:val="24"/>
          <w:szCs w:val="24"/>
        </w:rPr>
        <w:br w:type="page"/>
      </w:r>
    </w:p>
    <w:p w:rsidR="00D66299" w:rsidRPr="00506A9E" w:rsidRDefault="00506A9E" w:rsidP="004C2775">
      <w:pPr>
        <w:spacing w:line="480" w:lineRule="auto"/>
        <w:jc w:val="center"/>
        <w:rPr>
          <w:rFonts w:ascii="Times New Roman" w:hAnsi="Times New Roman" w:cs="Times New Roman"/>
          <w:b/>
          <w:bCs/>
          <w:color w:val="000000"/>
          <w:sz w:val="24"/>
          <w:szCs w:val="24"/>
        </w:rPr>
      </w:pPr>
      <w:r w:rsidRPr="00506A9E">
        <w:rPr>
          <w:rFonts w:ascii="Times New Roman" w:hAnsi="Times New Roman" w:cs="Times New Roman"/>
          <w:b/>
          <w:bCs/>
          <w:color w:val="000000"/>
          <w:sz w:val="24"/>
          <w:szCs w:val="24"/>
        </w:rPr>
        <w:lastRenderedPageBreak/>
        <w:t>CHAPTER FOUR</w:t>
      </w:r>
    </w:p>
    <w:p w:rsidR="00D66299" w:rsidRPr="00506A9E" w:rsidRDefault="00506A9E" w:rsidP="004C2775">
      <w:pPr>
        <w:spacing w:line="480" w:lineRule="auto"/>
        <w:jc w:val="center"/>
        <w:rPr>
          <w:rFonts w:ascii="Times New Roman" w:hAnsi="Times New Roman" w:cs="Times New Roman"/>
          <w:b/>
          <w:bCs/>
          <w:color w:val="000000"/>
          <w:sz w:val="24"/>
          <w:szCs w:val="24"/>
        </w:rPr>
      </w:pPr>
      <w:r w:rsidRPr="00506A9E">
        <w:rPr>
          <w:rFonts w:ascii="Times New Roman" w:hAnsi="Times New Roman" w:cs="Times New Roman"/>
          <w:b/>
          <w:bCs/>
          <w:color w:val="000000"/>
          <w:sz w:val="24"/>
          <w:szCs w:val="24"/>
        </w:rPr>
        <w:t>DATA PRESENTATION AND ANALYSIS</w:t>
      </w:r>
    </w:p>
    <w:p w:rsidR="00D66299" w:rsidRPr="00506A9E" w:rsidRDefault="004C2775">
      <w:pPr>
        <w:spacing w:line="48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4.0</w:t>
      </w:r>
      <w:r>
        <w:rPr>
          <w:rFonts w:ascii="Times New Roman" w:hAnsi="Times New Roman" w:cs="Times New Roman"/>
          <w:b/>
          <w:bCs/>
          <w:color w:val="000000"/>
          <w:sz w:val="24"/>
          <w:szCs w:val="24"/>
        </w:rPr>
        <w:tab/>
      </w:r>
      <w:r w:rsidR="00506A9E" w:rsidRPr="00506A9E">
        <w:rPr>
          <w:rFonts w:ascii="Times New Roman" w:hAnsi="Times New Roman" w:cs="Times New Roman"/>
          <w:b/>
          <w:bCs/>
          <w:color w:val="000000"/>
          <w:sz w:val="24"/>
          <w:szCs w:val="24"/>
        </w:rPr>
        <w:t>INTRODUCTION</w:t>
      </w:r>
    </w:p>
    <w:p w:rsidR="00D66299" w:rsidRPr="00506A9E" w:rsidRDefault="00506A9E">
      <w:pPr>
        <w:spacing w:line="480" w:lineRule="auto"/>
        <w:jc w:val="both"/>
        <w:rPr>
          <w:rFonts w:ascii="Times New Roman" w:hAnsi="Times New Roman" w:cs="Times New Roman"/>
          <w:color w:val="000000"/>
          <w:sz w:val="24"/>
          <w:szCs w:val="24"/>
        </w:rPr>
      </w:pPr>
      <w:r w:rsidRPr="00506A9E">
        <w:rPr>
          <w:rFonts w:ascii="Times New Roman" w:hAnsi="Times New Roman" w:cs="Times New Roman"/>
          <w:color w:val="000000"/>
          <w:sz w:val="24"/>
          <w:szCs w:val="24"/>
        </w:rPr>
        <w:t>This chapter presents the analysis of data derived through the questionnaire and key informant interview administered on the respondents in the study area. The analysis and interpretation were derived from the findings of the study. The data analysis depicts the simple frequency and percentage of the respondents as well as interpretation of the information gathered. A total of eighty (80) questionnaires were administered to respondents of which only seventy-seven (77) were returned and validated. This was due to irregular, incomplete and inappropriate responses to some questionnaire. For this study a total of 77 was validated for the analysis.</w:t>
      </w:r>
    </w:p>
    <w:p w:rsidR="00D66299" w:rsidRPr="00506A9E" w:rsidRDefault="00506A9E">
      <w:pPr>
        <w:spacing w:line="480" w:lineRule="auto"/>
        <w:jc w:val="both"/>
        <w:rPr>
          <w:rFonts w:ascii="Times New Roman" w:hAnsi="Times New Roman" w:cs="Times New Roman"/>
          <w:color w:val="000000"/>
          <w:sz w:val="24"/>
          <w:szCs w:val="24"/>
        </w:rPr>
      </w:pPr>
      <w:r w:rsidRPr="00506A9E">
        <w:rPr>
          <w:rFonts w:ascii="Times New Roman" w:hAnsi="Times New Roman" w:cs="Times New Roman"/>
          <w:b/>
          <w:bCs/>
          <w:color w:val="000000"/>
          <w:sz w:val="24"/>
          <w:szCs w:val="24"/>
        </w:rPr>
        <w:t>4.1</w:t>
      </w:r>
      <w:r w:rsidRPr="00506A9E">
        <w:rPr>
          <w:rFonts w:ascii="Times New Roman" w:hAnsi="Times New Roman" w:cs="Times New Roman"/>
          <w:b/>
          <w:bCs/>
          <w:color w:val="000000"/>
          <w:sz w:val="24"/>
          <w:szCs w:val="24"/>
        </w:rPr>
        <w:tab/>
        <w:t>DATA PRESENTATION</w:t>
      </w:r>
    </w:p>
    <w:p w:rsidR="00D66299" w:rsidRPr="00506A9E" w:rsidRDefault="00506A9E">
      <w:pPr>
        <w:spacing w:line="480" w:lineRule="auto"/>
        <w:jc w:val="both"/>
        <w:rPr>
          <w:rFonts w:ascii="Times New Roman" w:hAnsi="Times New Roman" w:cs="Times New Roman"/>
          <w:b/>
          <w:bCs/>
          <w:color w:val="000000"/>
          <w:sz w:val="24"/>
          <w:szCs w:val="24"/>
        </w:rPr>
      </w:pPr>
      <w:r w:rsidRPr="00506A9E">
        <w:rPr>
          <w:rFonts w:ascii="Times New Roman" w:hAnsi="Times New Roman" w:cs="Times New Roman"/>
          <w:b/>
          <w:bCs/>
          <w:color w:val="000000"/>
          <w:sz w:val="24"/>
          <w:szCs w:val="24"/>
        </w:rPr>
        <w:t>Table 4.2: Demographic profile of the respondents</w:t>
      </w:r>
    </w:p>
    <w:tbl>
      <w:tblPr>
        <w:tblStyle w:val="TableGrid"/>
        <w:tblW w:w="5000" w:type="pct"/>
        <w:tblLook w:val="04A0" w:firstRow="1" w:lastRow="0" w:firstColumn="1" w:lastColumn="0" w:noHBand="0" w:noVBand="1"/>
      </w:tblPr>
      <w:tblGrid>
        <w:gridCol w:w="3115"/>
        <w:gridCol w:w="3118"/>
        <w:gridCol w:w="3117"/>
      </w:tblGrid>
      <w:tr w:rsidR="00D66299" w:rsidRPr="00506A9E">
        <w:tc>
          <w:tcPr>
            <w:tcW w:w="1665" w:type="pct"/>
            <w:shd w:val="clear" w:color="auto" w:fill="CCCCCC"/>
          </w:tcPr>
          <w:p w:rsidR="00D66299" w:rsidRPr="00506A9E" w:rsidRDefault="00506A9E">
            <w:pPr>
              <w:spacing w:line="480" w:lineRule="auto"/>
              <w:rPr>
                <w:b/>
                <w:bCs/>
                <w:color w:val="000000"/>
                <w:sz w:val="24"/>
                <w:szCs w:val="24"/>
              </w:rPr>
            </w:pPr>
            <w:r w:rsidRPr="00506A9E">
              <w:rPr>
                <w:b/>
                <w:bCs/>
                <w:color w:val="000000"/>
                <w:sz w:val="24"/>
                <w:szCs w:val="24"/>
              </w:rPr>
              <w:t>Demographic information</w:t>
            </w:r>
          </w:p>
        </w:tc>
        <w:tc>
          <w:tcPr>
            <w:tcW w:w="1667" w:type="pct"/>
            <w:shd w:val="clear" w:color="auto" w:fill="CCCCCC"/>
          </w:tcPr>
          <w:p w:rsidR="00D66299" w:rsidRPr="00506A9E" w:rsidRDefault="00506A9E">
            <w:pPr>
              <w:spacing w:line="480" w:lineRule="auto"/>
              <w:rPr>
                <w:b/>
                <w:bCs/>
                <w:color w:val="000000"/>
                <w:sz w:val="24"/>
                <w:szCs w:val="24"/>
              </w:rPr>
            </w:pPr>
            <w:r w:rsidRPr="00506A9E">
              <w:rPr>
                <w:b/>
                <w:bCs/>
                <w:color w:val="000000"/>
                <w:sz w:val="24"/>
                <w:szCs w:val="24"/>
              </w:rPr>
              <w:t>Frequency</w:t>
            </w:r>
          </w:p>
        </w:tc>
        <w:tc>
          <w:tcPr>
            <w:tcW w:w="1667" w:type="pct"/>
            <w:shd w:val="clear" w:color="auto" w:fill="CCCCCC"/>
          </w:tcPr>
          <w:p w:rsidR="00D66299" w:rsidRPr="00506A9E" w:rsidRDefault="00506A9E">
            <w:pPr>
              <w:spacing w:line="480" w:lineRule="auto"/>
              <w:rPr>
                <w:b/>
                <w:bCs/>
                <w:color w:val="000000"/>
                <w:sz w:val="24"/>
                <w:szCs w:val="24"/>
              </w:rPr>
            </w:pPr>
            <w:r w:rsidRPr="00506A9E">
              <w:rPr>
                <w:b/>
                <w:bCs/>
                <w:color w:val="000000"/>
                <w:sz w:val="24"/>
                <w:szCs w:val="24"/>
              </w:rPr>
              <w:t>Percent</w:t>
            </w:r>
          </w:p>
        </w:tc>
      </w:tr>
      <w:tr w:rsidR="00D66299" w:rsidRPr="00506A9E">
        <w:tc>
          <w:tcPr>
            <w:tcW w:w="1665" w:type="pct"/>
            <w:vMerge w:val="restart"/>
            <w:shd w:val="clear" w:color="auto" w:fill="FFFFFF"/>
          </w:tcPr>
          <w:p w:rsidR="00D66299" w:rsidRPr="00506A9E" w:rsidRDefault="00506A9E">
            <w:pPr>
              <w:spacing w:line="480" w:lineRule="auto"/>
              <w:rPr>
                <w:b/>
                <w:bCs/>
                <w:color w:val="000000"/>
                <w:sz w:val="24"/>
                <w:szCs w:val="24"/>
              </w:rPr>
            </w:pPr>
            <w:r w:rsidRPr="00506A9E">
              <w:rPr>
                <w:b/>
                <w:bCs/>
                <w:color w:val="000000"/>
                <w:sz w:val="24"/>
                <w:szCs w:val="24"/>
              </w:rPr>
              <w:t>Gender</w:t>
            </w:r>
          </w:p>
          <w:p w:rsidR="00D66299" w:rsidRPr="00506A9E" w:rsidRDefault="00506A9E">
            <w:pPr>
              <w:spacing w:line="480" w:lineRule="auto"/>
              <w:rPr>
                <w:color w:val="000000"/>
                <w:sz w:val="24"/>
                <w:szCs w:val="24"/>
              </w:rPr>
            </w:pPr>
            <w:r w:rsidRPr="00506A9E">
              <w:rPr>
                <w:color w:val="000000"/>
                <w:sz w:val="24"/>
                <w:szCs w:val="24"/>
              </w:rPr>
              <w:t>Male</w:t>
            </w:r>
          </w:p>
        </w:tc>
        <w:tc>
          <w:tcPr>
            <w:tcW w:w="1667" w:type="pct"/>
            <w:shd w:val="clear" w:color="auto" w:fill="FFFFFF"/>
          </w:tcPr>
          <w:p w:rsidR="00D66299" w:rsidRPr="00506A9E" w:rsidRDefault="00D66299">
            <w:pPr>
              <w:spacing w:line="480" w:lineRule="auto"/>
              <w:rPr>
                <w:color w:val="000000"/>
                <w:sz w:val="24"/>
                <w:szCs w:val="24"/>
              </w:rPr>
            </w:pPr>
          </w:p>
        </w:tc>
        <w:tc>
          <w:tcPr>
            <w:tcW w:w="1667" w:type="pct"/>
            <w:shd w:val="clear" w:color="auto" w:fill="FFFFFF"/>
          </w:tcPr>
          <w:p w:rsidR="00D66299" w:rsidRPr="00506A9E" w:rsidRDefault="00D66299">
            <w:pPr>
              <w:spacing w:line="480" w:lineRule="auto"/>
              <w:rPr>
                <w:color w:val="000000"/>
                <w:sz w:val="24"/>
                <w:szCs w:val="24"/>
              </w:rPr>
            </w:pPr>
          </w:p>
        </w:tc>
      </w:tr>
      <w:tr w:rsidR="00D66299" w:rsidRPr="00506A9E">
        <w:tc>
          <w:tcPr>
            <w:tcW w:w="1665" w:type="pct"/>
            <w:vMerge/>
            <w:shd w:val="clear" w:color="auto" w:fill="CCCCCC"/>
          </w:tcPr>
          <w:p w:rsidR="00D66299" w:rsidRPr="00506A9E" w:rsidRDefault="00D66299">
            <w:pPr>
              <w:spacing w:line="480" w:lineRule="auto"/>
              <w:rPr>
                <w:color w:val="000000"/>
                <w:sz w:val="24"/>
                <w:szCs w:val="24"/>
              </w:rPr>
            </w:pPr>
          </w:p>
        </w:tc>
        <w:tc>
          <w:tcPr>
            <w:tcW w:w="1667" w:type="pct"/>
            <w:shd w:val="clear" w:color="auto" w:fill="CCCCCC"/>
          </w:tcPr>
          <w:p w:rsidR="00D66299" w:rsidRPr="00506A9E" w:rsidRDefault="00506A9E">
            <w:pPr>
              <w:spacing w:line="480" w:lineRule="auto"/>
              <w:rPr>
                <w:color w:val="000000"/>
                <w:sz w:val="24"/>
                <w:szCs w:val="24"/>
              </w:rPr>
            </w:pPr>
            <w:r w:rsidRPr="00506A9E">
              <w:rPr>
                <w:color w:val="000000"/>
                <w:sz w:val="24"/>
                <w:szCs w:val="24"/>
              </w:rPr>
              <w:t>42</w:t>
            </w:r>
          </w:p>
        </w:tc>
        <w:tc>
          <w:tcPr>
            <w:tcW w:w="1667" w:type="pct"/>
            <w:shd w:val="clear" w:color="auto" w:fill="CCCCCC"/>
          </w:tcPr>
          <w:p w:rsidR="00D66299" w:rsidRPr="00506A9E" w:rsidRDefault="00506A9E">
            <w:pPr>
              <w:spacing w:line="480" w:lineRule="auto"/>
              <w:rPr>
                <w:color w:val="000000"/>
                <w:sz w:val="24"/>
                <w:szCs w:val="24"/>
              </w:rPr>
            </w:pPr>
            <w:r w:rsidRPr="00506A9E">
              <w:rPr>
                <w:color w:val="000000"/>
                <w:sz w:val="24"/>
                <w:szCs w:val="24"/>
              </w:rPr>
              <w:t>54.5%</w:t>
            </w:r>
          </w:p>
        </w:tc>
      </w:tr>
      <w:tr w:rsidR="00D66299" w:rsidRPr="00506A9E">
        <w:tc>
          <w:tcPr>
            <w:tcW w:w="1665" w:type="pct"/>
            <w:shd w:val="clear" w:color="auto" w:fill="FFFFFF"/>
          </w:tcPr>
          <w:p w:rsidR="00D66299" w:rsidRPr="00506A9E" w:rsidRDefault="00506A9E">
            <w:pPr>
              <w:spacing w:line="480" w:lineRule="auto"/>
              <w:rPr>
                <w:color w:val="000000"/>
                <w:sz w:val="24"/>
                <w:szCs w:val="24"/>
              </w:rPr>
            </w:pPr>
            <w:r w:rsidRPr="00506A9E">
              <w:rPr>
                <w:color w:val="000000"/>
                <w:sz w:val="24"/>
                <w:szCs w:val="24"/>
              </w:rPr>
              <w:t>Female</w:t>
            </w:r>
          </w:p>
        </w:tc>
        <w:tc>
          <w:tcPr>
            <w:tcW w:w="1667" w:type="pct"/>
            <w:shd w:val="clear" w:color="auto" w:fill="FFFFFF"/>
          </w:tcPr>
          <w:p w:rsidR="00D66299" w:rsidRPr="00506A9E" w:rsidRDefault="00506A9E">
            <w:pPr>
              <w:spacing w:line="480" w:lineRule="auto"/>
              <w:rPr>
                <w:color w:val="000000"/>
                <w:sz w:val="24"/>
                <w:szCs w:val="24"/>
              </w:rPr>
            </w:pPr>
            <w:r w:rsidRPr="00506A9E">
              <w:rPr>
                <w:color w:val="000000"/>
                <w:sz w:val="24"/>
                <w:szCs w:val="24"/>
              </w:rPr>
              <w:t>35</w:t>
            </w:r>
          </w:p>
        </w:tc>
        <w:tc>
          <w:tcPr>
            <w:tcW w:w="1667" w:type="pct"/>
            <w:shd w:val="clear" w:color="auto" w:fill="FFFFFF"/>
          </w:tcPr>
          <w:p w:rsidR="00D66299" w:rsidRPr="00506A9E" w:rsidRDefault="00506A9E">
            <w:pPr>
              <w:spacing w:line="480" w:lineRule="auto"/>
              <w:rPr>
                <w:color w:val="000000"/>
                <w:sz w:val="24"/>
                <w:szCs w:val="24"/>
              </w:rPr>
            </w:pPr>
            <w:r w:rsidRPr="00506A9E">
              <w:rPr>
                <w:color w:val="000000"/>
                <w:sz w:val="24"/>
                <w:szCs w:val="24"/>
              </w:rPr>
              <w:t>45.5%</w:t>
            </w:r>
          </w:p>
        </w:tc>
      </w:tr>
      <w:tr w:rsidR="00D66299" w:rsidRPr="00506A9E">
        <w:tc>
          <w:tcPr>
            <w:tcW w:w="1665" w:type="pct"/>
            <w:shd w:val="clear" w:color="auto" w:fill="CCCCCC"/>
          </w:tcPr>
          <w:p w:rsidR="00D66299" w:rsidRPr="00506A9E" w:rsidRDefault="00506A9E">
            <w:pPr>
              <w:spacing w:line="480" w:lineRule="auto"/>
              <w:rPr>
                <w:b/>
                <w:bCs/>
                <w:color w:val="000000"/>
                <w:sz w:val="24"/>
                <w:szCs w:val="24"/>
              </w:rPr>
            </w:pPr>
            <w:r w:rsidRPr="00506A9E">
              <w:rPr>
                <w:b/>
                <w:bCs/>
                <w:color w:val="000000"/>
                <w:sz w:val="24"/>
                <w:szCs w:val="24"/>
              </w:rPr>
              <w:t>Age</w:t>
            </w:r>
          </w:p>
        </w:tc>
        <w:tc>
          <w:tcPr>
            <w:tcW w:w="1667" w:type="pct"/>
            <w:shd w:val="clear" w:color="auto" w:fill="CCCCCC"/>
          </w:tcPr>
          <w:p w:rsidR="00D66299" w:rsidRPr="00506A9E" w:rsidRDefault="00D66299">
            <w:pPr>
              <w:spacing w:line="480" w:lineRule="auto"/>
              <w:rPr>
                <w:color w:val="000000"/>
                <w:sz w:val="24"/>
                <w:szCs w:val="24"/>
              </w:rPr>
            </w:pPr>
          </w:p>
        </w:tc>
        <w:tc>
          <w:tcPr>
            <w:tcW w:w="1667" w:type="pct"/>
            <w:shd w:val="clear" w:color="auto" w:fill="CCCCCC"/>
          </w:tcPr>
          <w:p w:rsidR="00D66299" w:rsidRPr="00506A9E" w:rsidRDefault="00D66299">
            <w:pPr>
              <w:spacing w:line="480" w:lineRule="auto"/>
              <w:rPr>
                <w:color w:val="000000"/>
                <w:sz w:val="24"/>
                <w:szCs w:val="24"/>
              </w:rPr>
            </w:pPr>
          </w:p>
        </w:tc>
      </w:tr>
      <w:tr w:rsidR="00D66299" w:rsidRPr="00506A9E">
        <w:tc>
          <w:tcPr>
            <w:tcW w:w="1665" w:type="pct"/>
            <w:shd w:val="clear" w:color="auto" w:fill="FFFFFF"/>
          </w:tcPr>
          <w:p w:rsidR="00D66299" w:rsidRPr="00506A9E" w:rsidRDefault="00506A9E">
            <w:pPr>
              <w:spacing w:line="480" w:lineRule="auto"/>
              <w:rPr>
                <w:color w:val="000000"/>
                <w:sz w:val="24"/>
                <w:szCs w:val="24"/>
              </w:rPr>
            </w:pPr>
            <w:r w:rsidRPr="00506A9E">
              <w:rPr>
                <w:color w:val="000000"/>
                <w:sz w:val="24"/>
                <w:szCs w:val="24"/>
              </w:rPr>
              <w:t>20-25</w:t>
            </w:r>
          </w:p>
        </w:tc>
        <w:tc>
          <w:tcPr>
            <w:tcW w:w="1667" w:type="pct"/>
            <w:shd w:val="clear" w:color="auto" w:fill="FFFFFF"/>
          </w:tcPr>
          <w:p w:rsidR="00D66299" w:rsidRPr="00506A9E" w:rsidRDefault="00506A9E">
            <w:pPr>
              <w:spacing w:line="480" w:lineRule="auto"/>
              <w:rPr>
                <w:color w:val="000000"/>
                <w:sz w:val="24"/>
                <w:szCs w:val="24"/>
              </w:rPr>
            </w:pPr>
            <w:r w:rsidRPr="00506A9E">
              <w:rPr>
                <w:color w:val="000000"/>
                <w:sz w:val="24"/>
                <w:szCs w:val="24"/>
              </w:rPr>
              <w:t>15</w:t>
            </w:r>
          </w:p>
        </w:tc>
        <w:tc>
          <w:tcPr>
            <w:tcW w:w="1667" w:type="pct"/>
            <w:shd w:val="clear" w:color="auto" w:fill="FFFFFF"/>
          </w:tcPr>
          <w:p w:rsidR="00D66299" w:rsidRPr="00506A9E" w:rsidRDefault="00506A9E">
            <w:pPr>
              <w:spacing w:line="480" w:lineRule="auto"/>
              <w:rPr>
                <w:color w:val="000000"/>
                <w:sz w:val="24"/>
                <w:szCs w:val="24"/>
              </w:rPr>
            </w:pPr>
            <w:r w:rsidRPr="00506A9E">
              <w:rPr>
                <w:color w:val="000000"/>
                <w:sz w:val="24"/>
                <w:szCs w:val="24"/>
              </w:rPr>
              <w:t>19.5%</w:t>
            </w:r>
          </w:p>
        </w:tc>
      </w:tr>
      <w:tr w:rsidR="00D66299" w:rsidRPr="00506A9E">
        <w:tc>
          <w:tcPr>
            <w:tcW w:w="1665" w:type="pct"/>
            <w:shd w:val="clear" w:color="auto" w:fill="CCCCCC"/>
          </w:tcPr>
          <w:p w:rsidR="00D66299" w:rsidRPr="00506A9E" w:rsidRDefault="00506A9E">
            <w:pPr>
              <w:spacing w:line="480" w:lineRule="auto"/>
              <w:rPr>
                <w:color w:val="000000"/>
                <w:sz w:val="24"/>
                <w:szCs w:val="24"/>
              </w:rPr>
            </w:pPr>
            <w:r w:rsidRPr="00506A9E">
              <w:rPr>
                <w:color w:val="000000"/>
                <w:sz w:val="24"/>
                <w:szCs w:val="24"/>
              </w:rPr>
              <w:t>25-30</w:t>
            </w:r>
          </w:p>
        </w:tc>
        <w:tc>
          <w:tcPr>
            <w:tcW w:w="1667" w:type="pct"/>
            <w:shd w:val="clear" w:color="auto" w:fill="CCCCCC"/>
          </w:tcPr>
          <w:p w:rsidR="00D66299" w:rsidRPr="00506A9E" w:rsidRDefault="00506A9E">
            <w:pPr>
              <w:spacing w:line="480" w:lineRule="auto"/>
              <w:rPr>
                <w:color w:val="000000"/>
                <w:sz w:val="24"/>
                <w:szCs w:val="24"/>
              </w:rPr>
            </w:pPr>
            <w:r w:rsidRPr="00506A9E">
              <w:rPr>
                <w:color w:val="000000"/>
                <w:sz w:val="24"/>
                <w:szCs w:val="24"/>
              </w:rPr>
              <w:t>19</w:t>
            </w:r>
          </w:p>
        </w:tc>
        <w:tc>
          <w:tcPr>
            <w:tcW w:w="1667" w:type="pct"/>
            <w:shd w:val="clear" w:color="auto" w:fill="CCCCCC"/>
          </w:tcPr>
          <w:p w:rsidR="00D66299" w:rsidRPr="00506A9E" w:rsidRDefault="00506A9E">
            <w:pPr>
              <w:spacing w:line="480" w:lineRule="auto"/>
              <w:rPr>
                <w:color w:val="000000"/>
                <w:sz w:val="24"/>
                <w:szCs w:val="24"/>
              </w:rPr>
            </w:pPr>
            <w:r w:rsidRPr="00506A9E">
              <w:rPr>
                <w:color w:val="000000"/>
                <w:sz w:val="24"/>
                <w:szCs w:val="24"/>
              </w:rPr>
              <w:t>24.7%</w:t>
            </w:r>
          </w:p>
        </w:tc>
      </w:tr>
      <w:tr w:rsidR="00D66299" w:rsidRPr="00506A9E">
        <w:tc>
          <w:tcPr>
            <w:tcW w:w="1665" w:type="pct"/>
            <w:shd w:val="clear" w:color="auto" w:fill="FFFFFF"/>
          </w:tcPr>
          <w:p w:rsidR="00D66299" w:rsidRPr="00506A9E" w:rsidRDefault="00506A9E">
            <w:pPr>
              <w:spacing w:line="480" w:lineRule="auto"/>
              <w:rPr>
                <w:color w:val="000000"/>
                <w:sz w:val="24"/>
                <w:szCs w:val="24"/>
              </w:rPr>
            </w:pPr>
            <w:r w:rsidRPr="00506A9E">
              <w:rPr>
                <w:color w:val="000000"/>
                <w:sz w:val="24"/>
                <w:szCs w:val="24"/>
              </w:rPr>
              <w:t>31-35</w:t>
            </w:r>
          </w:p>
        </w:tc>
        <w:tc>
          <w:tcPr>
            <w:tcW w:w="1667" w:type="pct"/>
            <w:shd w:val="clear" w:color="auto" w:fill="FFFFFF"/>
          </w:tcPr>
          <w:p w:rsidR="00D66299" w:rsidRPr="00506A9E" w:rsidRDefault="00506A9E">
            <w:pPr>
              <w:spacing w:line="480" w:lineRule="auto"/>
              <w:rPr>
                <w:color w:val="000000"/>
                <w:sz w:val="24"/>
                <w:szCs w:val="24"/>
              </w:rPr>
            </w:pPr>
            <w:r w:rsidRPr="00506A9E">
              <w:rPr>
                <w:color w:val="000000"/>
                <w:sz w:val="24"/>
                <w:szCs w:val="24"/>
              </w:rPr>
              <w:t>23</w:t>
            </w:r>
          </w:p>
        </w:tc>
        <w:tc>
          <w:tcPr>
            <w:tcW w:w="1667" w:type="pct"/>
            <w:shd w:val="clear" w:color="auto" w:fill="FFFFFF"/>
          </w:tcPr>
          <w:p w:rsidR="00D66299" w:rsidRPr="00506A9E" w:rsidRDefault="00506A9E">
            <w:pPr>
              <w:spacing w:line="480" w:lineRule="auto"/>
              <w:rPr>
                <w:color w:val="000000"/>
                <w:sz w:val="24"/>
                <w:szCs w:val="24"/>
              </w:rPr>
            </w:pPr>
            <w:r w:rsidRPr="00506A9E">
              <w:rPr>
                <w:color w:val="000000"/>
                <w:sz w:val="24"/>
                <w:szCs w:val="24"/>
              </w:rPr>
              <w:t>29.9%</w:t>
            </w:r>
          </w:p>
        </w:tc>
      </w:tr>
      <w:tr w:rsidR="00D66299" w:rsidRPr="00506A9E">
        <w:tc>
          <w:tcPr>
            <w:tcW w:w="1665" w:type="pct"/>
            <w:shd w:val="clear" w:color="auto" w:fill="CCCCCC"/>
          </w:tcPr>
          <w:p w:rsidR="00D66299" w:rsidRPr="00506A9E" w:rsidRDefault="00506A9E">
            <w:pPr>
              <w:spacing w:line="480" w:lineRule="auto"/>
              <w:rPr>
                <w:color w:val="000000"/>
                <w:sz w:val="24"/>
                <w:szCs w:val="24"/>
              </w:rPr>
            </w:pPr>
            <w:r w:rsidRPr="00506A9E">
              <w:rPr>
                <w:color w:val="000000"/>
                <w:sz w:val="24"/>
                <w:szCs w:val="24"/>
              </w:rPr>
              <w:t>36+</w:t>
            </w:r>
          </w:p>
        </w:tc>
        <w:tc>
          <w:tcPr>
            <w:tcW w:w="1667" w:type="pct"/>
            <w:shd w:val="clear" w:color="auto" w:fill="CCCCCC"/>
          </w:tcPr>
          <w:p w:rsidR="00D66299" w:rsidRPr="00506A9E" w:rsidRDefault="00506A9E">
            <w:pPr>
              <w:spacing w:line="480" w:lineRule="auto"/>
              <w:rPr>
                <w:color w:val="000000"/>
                <w:sz w:val="24"/>
                <w:szCs w:val="24"/>
              </w:rPr>
            </w:pPr>
            <w:r w:rsidRPr="00506A9E">
              <w:rPr>
                <w:color w:val="000000"/>
                <w:sz w:val="24"/>
                <w:szCs w:val="24"/>
              </w:rPr>
              <w:t>20</w:t>
            </w:r>
          </w:p>
        </w:tc>
        <w:tc>
          <w:tcPr>
            <w:tcW w:w="1667" w:type="pct"/>
            <w:shd w:val="clear" w:color="auto" w:fill="CCCCCC"/>
          </w:tcPr>
          <w:p w:rsidR="00D66299" w:rsidRPr="00506A9E" w:rsidRDefault="00506A9E">
            <w:pPr>
              <w:spacing w:line="480" w:lineRule="auto"/>
              <w:rPr>
                <w:color w:val="000000"/>
                <w:sz w:val="24"/>
                <w:szCs w:val="24"/>
              </w:rPr>
            </w:pPr>
            <w:r w:rsidRPr="00506A9E">
              <w:rPr>
                <w:color w:val="000000"/>
                <w:sz w:val="24"/>
                <w:szCs w:val="24"/>
              </w:rPr>
              <w:t>25.9%</w:t>
            </w:r>
          </w:p>
        </w:tc>
      </w:tr>
      <w:tr w:rsidR="00D66299" w:rsidRPr="00506A9E">
        <w:tc>
          <w:tcPr>
            <w:tcW w:w="1665" w:type="pct"/>
            <w:shd w:val="clear" w:color="auto" w:fill="FFFFFF"/>
          </w:tcPr>
          <w:p w:rsidR="00D66299" w:rsidRPr="00506A9E" w:rsidRDefault="00506A9E">
            <w:pPr>
              <w:wordWrap w:val="0"/>
              <w:spacing w:line="480" w:lineRule="auto"/>
              <w:rPr>
                <w:b/>
                <w:bCs/>
                <w:color w:val="000000"/>
                <w:sz w:val="24"/>
                <w:szCs w:val="24"/>
              </w:rPr>
            </w:pPr>
            <w:r w:rsidRPr="00506A9E">
              <w:rPr>
                <w:b/>
                <w:bCs/>
                <w:color w:val="000000"/>
                <w:sz w:val="24"/>
                <w:szCs w:val="24"/>
              </w:rPr>
              <w:lastRenderedPageBreak/>
              <w:t>Marital Status</w:t>
            </w:r>
          </w:p>
        </w:tc>
        <w:tc>
          <w:tcPr>
            <w:tcW w:w="1667" w:type="pct"/>
            <w:shd w:val="clear" w:color="auto" w:fill="FFFFFF"/>
          </w:tcPr>
          <w:p w:rsidR="00D66299" w:rsidRPr="00506A9E" w:rsidRDefault="00D66299">
            <w:pPr>
              <w:spacing w:line="480" w:lineRule="auto"/>
              <w:rPr>
                <w:color w:val="000000"/>
                <w:sz w:val="24"/>
                <w:szCs w:val="24"/>
              </w:rPr>
            </w:pPr>
          </w:p>
        </w:tc>
        <w:tc>
          <w:tcPr>
            <w:tcW w:w="1667" w:type="pct"/>
            <w:shd w:val="clear" w:color="auto" w:fill="FFFFFF"/>
          </w:tcPr>
          <w:p w:rsidR="00D66299" w:rsidRPr="00506A9E" w:rsidRDefault="00D66299">
            <w:pPr>
              <w:spacing w:line="480" w:lineRule="auto"/>
              <w:rPr>
                <w:color w:val="000000"/>
                <w:sz w:val="24"/>
                <w:szCs w:val="24"/>
              </w:rPr>
            </w:pPr>
          </w:p>
        </w:tc>
      </w:tr>
      <w:tr w:rsidR="00D66299" w:rsidRPr="00506A9E">
        <w:tc>
          <w:tcPr>
            <w:tcW w:w="1665" w:type="pct"/>
            <w:shd w:val="clear" w:color="auto" w:fill="CCCCCC"/>
          </w:tcPr>
          <w:p w:rsidR="00D66299" w:rsidRPr="00506A9E" w:rsidRDefault="00506A9E">
            <w:pPr>
              <w:spacing w:line="480" w:lineRule="auto"/>
              <w:rPr>
                <w:color w:val="000000"/>
                <w:sz w:val="24"/>
                <w:szCs w:val="24"/>
              </w:rPr>
            </w:pPr>
            <w:r w:rsidRPr="00506A9E">
              <w:rPr>
                <w:color w:val="000000"/>
                <w:sz w:val="24"/>
                <w:szCs w:val="24"/>
              </w:rPr>
              <w:t xml:space="preserve">Single </w:t>
            </w:r>
          </w:p>
        </w:tc>
        <w:tc>
          <w:tcPr>
            <w:tcW w:w="1667" w:type="pct"/>
            <w:shd w:val="clear" w:color="auto" w:fill="CCCCCC"/>
          </w:tcPr>
          <w:p w:rsidR="00D66299" w:rsidRPr="00506A9E" w:rsidRDefault="00506A9E">
            <w:pPr>
              <w:spacing w:line="480" w:lineRule="auto"/>
              <w:rPr>
                <w:color w:val="000000"/>
                <w:sz w:val="24"/>
                <w:szCs w:val="24"/>
              </w:rPr>
            </w:pPr>
            <w:r w:rsidRPr="00506A9E">
              <w:rPr>
                <w:color w:val="000000"/>
                <w:sz w:val="24"/>
                <w:szCs w:val="24"/>
              </w:rPr>
              <w:t>10</w:t>
            </w:r>
          </w:p>
        </w:tc>
        <w:tc>
          <w:tcPr>
            <w:tcW w:w="1667" w:type="pct"/>
            <w:shd w:val="clear" w:color="auto" w:fill="CCCCCC"/>
          </w:tcPr>
          <w:p w:rsidR="00D66299" w:rsidRPr="00506A9E" w:rsidRDefault="00506A9E">
            <w:pPr>
              <w:spacing w:line="480" w:lineRule="auto"/>
              <w:rPr>
                <w:color w:val="000000"/>
                <w:sz w:val="24"/>
                <w:szCs w:val="24"/>
              </w:rPr>
            </w:pPr>
            <w:r w:rsidRPr="00506A9E">
              <w:rPr>
                <w:color w:val="000000"/>
                <w:sz w:val="24"/>
                <w:szCs w:val="24"/>
              </w:rPr>
              <w:t>12.9%</w:t>
            </w:r>
          </w:p>
        </w:tc>
      </w:tr>
      <w:tr w:rsidR="00D66299" w:rsidRPr="00506A9E">
        <w:tc>
          <w:tcPr>
            <w:tcW w:w="1665" w:type="pct"/>
            <w:shd w:val="clear" w:color="auto" w:fill="FFFFFF"/>
          </w:tcPr>
          <w:p w:rsidR="00D66299" w:rsidRPr="00506A9E" w:rsidRDefault="00506A9E">
            <w:pPr>
              <w:spacing w:line="480" w:lineRule="auto"/>
              <w:rPr>
                <w:color w:val="000000"/>
                <w:sz w:val="24"/>
                <w:szCs w:val="24"/>
              </w:rPr>
            </w:pPr>
            <w:r w:rsidRPr="00506A9E">
              <w:rPr>
                <w:color w:val="000000"/>
                <w:sz w:val="24"/>
                <w:szCs w:val="24"/>
              </w:rPr>
              <w:t>Married</w:t>
            </w:r>
          </w:p>
        </w:tc>
        <w:tc>
          <w:tcPr>
            <w:tcW w:w="1667" w:type="pct"/>
            <w:shd w:val="clear" w:color="auto" w:fill="FFFFFF"/>
          </w:tcPr>
          <w:p w:rsidR="00D66299" w:rsidRPr="00506A9E" w:rsidRDefault="00506A9E">
            <w:pPr>
              <w:spacing w:line="480" w:lineRule="auto"/>
              <w:rPr>
                <w:color w:val="000000"/>
                <w:sz w:val="24"/>
                <w:szCs w:val="24"/>
              </w:rPr>
            </w:pPr>
            <w:r w:rsidRPr="00506A9E">
              <w:rPr>
                <w:color w:val="000000"/>
                <w:sz w:val="24"/>
                <w:szCs w:val="24"/>
              </w:rPr>
              <w:t>64</w:t>
            </w:r>
          </w:p>
        </w:tc>
        <w:tc>
          <w:tcPr>
            <w:tcW w:w="1667" w:type="pct"/>
            <w:shd w:val="clear" w:color="auto" w:fill="FFFFFF"/>
          </w:tcPr>
          <w:p w:rsidR="00D66299" w:rsidRPr="00506A9E" w:rsidRDefault="00506A9E">
            <w:pPr>
              <w:spacing w:line="480" w:lineRule="auto"/>
              <w:rPr>
                <w:color w:val="000000"/>
                <w:sz w:val="24"/>
                <w:szCs w:val="24"/>
              </w:rPr>
            </w:pPr>
            <w:r w:rsidRPr="00506A9E">
              <w:rPr>
                <w:color w:val="000000"/>
                <w:sz w:val="24"/>
                <w:szCs w:val="24"/>
              </w:rPr>
              <w:t>83.1%</w:t>
            </w:r>
          </w:p>
        </w:tc>
      </w:tr>
      <w:tr w:rsidR="00D66299" w:rsidRPr="00506A9E">
        <w:tc>
          <w:tcPr>
            <w:tcW w:w="1665" w:type="pct"/>
            <w:shd w:val="clear" w:color="auto" w:fill="CCCCCC"/>
          </w:tcPr>
          <w:p w:rsidR="00D66299" w:rsidRPr="00506A9E" w:rsidRDefault="00506A9E">
            <w:pPr>
              <w:spacing w:line="480" w:lineRule="auto"/>
              <w:rPr>
                <w:color w:val="000000"/>
                <w:sz w:val="24"/>
                <w:szCs w:val="24"/>
              </w:rPr>
            </w:pPr>
            <w:r w:rsidRPr="00506A9E">
              <w:rPr>
                <w:color w:val="000000"/>
                <w:sz w:val="24"/>
                <w:szCs w:val="24"/>
              </w:rPr>
              <w:t>Separated</w:t>
            </w:r>
          </w:p>
        </w:tc>
        <w:tc>
          <w:tcPr>
            <w:tcW w:w="1667" w:type="pct"/>
            <w:shd w:val="clear" w:color="auto" w:fill="CCCCCC"/>
          </w:tcPr>
          <w:p w:rsidR="00D66299" w:rsidRPr="00506A9E" w:rsidRDefault="00506A9E">
            <w:pPr>
              <w:spacing w:line="480" w:lineRule="auto"/>
              <w:rPr>
                <w:color w:val="000000"/>
                <w:sz w:val="24"/>
                <w:szCs w:val="24"/>
              </w:rPr>
            </w:pPr>
            <w:r w:rsidRPr="00506A9E">
              <w:rPr>
                <w:color w:val="000000"/>
                <w:sz w:val="24"/>
                <w:szCs w:val="24"/>
              </w:rPr>
              <w:t>0</w:t>
            </w:r>
          </w:p>
        </w:tc>
        <w:tc>
          <w:tcPr>
            <w:tcW w:w="1667" w:type="pct"/>
            <w:shd w:val="clear" w:color="auto" w:fill="CCCCCC"/>
          </w:tcPr>
          <w:p w:rsidR="00D66299" w:rsidRPr="00506A9E" w:rsidRDefault="00506A9E">
            <w:pPr>
              <w:spacing w:line="480" w:lineRule="auto"/>
              <w:rPr>
                <w:color w:val="000000"/>
                <w:sz w:val="24"/>
                <w:szCs w:val="24"/>
              </w:rPr>
            </w:pPr>
            <w:r w:rsidRPr="00506A9E">
              <w:rPr>
                <w:color w:val="000000"/>
                <w:sz w:val="24"/>
                <w:szCs w:val="24"/>
              </w:rPr>
              <w:t>0%</w:t>
            </w:r>
          </w:p>
        </w:tc>
      </w:tr>
      <w:tr w:rsidR="00D66299" w:rsidRPr="00506A9E">
        <w:tc>
          <w:tcPr>
            <w:tcW w:w="1665" w:type="pct"/>
            <w:shd w:val="clear" w:color="auto" w:fill="FFFFFF"/>
          </w:tcPr>
          <w:p w:rsidR="00D66299" w:rsidRPr="00506A9E" w:rsidRDefault="00506A9E">
            <w:pPr>
              <w:spacing w:line="480" w:lineRule="auto"/>
              <w:rPr>
                <w:color w:val="000000"/>
                <w:sz w:val="24"/>
                <w:szCs w:val="24"/>
              </w:rPr>
            </w:pPr>
            <w:r w:rsidRPr="00506A9E">
              <w:rPr>
                <w:color w:val="000000"/>
                <w:sz w:val="24"/>
                <w:szCs w:val="24"/>
              </w:rPr>
              <w:t>Widowed</w:t>
            </w:r>
          </w:p>
        </w:tc>
        <w:tc>
          <w:tcPr>
            <w:tcW w:w="1667" w:type="pct"/>
            <w:shd w:val="clear" w:color="auto" w:fill="FFFFFF"/>
          </w:tcPr>
          <w:p w:rsidR="00D66299" w:rsidRPr="00506A9E" w:rsidRDefault="00506A9E">
            <w:pPr>
              <w:spacing w:line="480" w:lineRule="auto"/>
              <w:rPr>
                <w:color w:val="000000"/>
                <w:sz w:val="24"/>
                <w:szCs w:val="24"/>
              </w:rPr>
            </w:pPr>
            <w:r w:rsidRPr="00506A9E">
              <w:rPr>
                <w:color w:val="000000"/>
                <w:sz w:val="24"/>
                <w:szCs w:val="24"/>
              </w:rPr>
              <w:t>3</w:t>
            </w:r>
          </w:p>
        </w:tc>
        <w:tc>
          <w:tcPr>
            <w:tcW w:w="1667" w:type="pct"/>
            <w:shd w:val="clear" w:color="auto" w:fill="FFFFFF"/>
          </w:tcPr>
          <w:p w:rsidR="00D66299" w:rsidRPr="00506A9E" w:rsidRDefault="00506A9E">
            <w:pPr>
              <w:spacing w:line="480" w:lineRule="auto"/>
              <w:rPr>
                <w:color w:val="000000"/>
                <w:sz w:val="24"/>
                <w:szCs w:val="24"/>
              </w:rPr>
            </w:pPr>
            <w:r w:rsidRPr="00506A9E">
              <w:rPr>
                <w:color w:val="000000"/>
                <w:sz w:val="24"/>
                <w:szCs w:val="24"/>
              </w:rPr>
              <w:t>3.9%</w:t>
            </w:r>
          </w:p>
        </w:tc>
      </w:tr>
      <w:tr w:rsidR="00D66299" w:rsidRPr="00506A9E">
        <w:tc>
          <w:tcPr>
            <w:tcW w:w="1665" w:type="pct"/>
            <w:shd w:val="clear" w:color="auto" w:fill="CCCCCC"/>
          </w:tcPr>
          <w:p w:rsidR="00D66299" w:rsidRPr="00506A9E" w:rsidRDefault="00506A9E">
            <w:pPr>
              <w:wordWrap w:val="0"/>
              <w:spacing w:line="480" w:lineRule="auto"/>
              <w:rPr>
                <w:b/>
                <w:bCs/>
                <w:color w:val="000000"/>
                <w:sz w:val="24"/>
                <w:szCs w:val="24"/>
              </w:rPr>
            </w:pPr>
            <w:r w:rsidRPr="00506A9E">
              <w:rPr>
                <w:b/>
                <w:bCs/>
                <w:color w:val="000000"/>
                <w:sz w:val="24"/>
                <w:szCs w:val="24"/>
              </w:rPr>
              <w:t>Education Level</w:t>
            </w:r>
          </w:p>
        </w:tc>
        <w:tc>
          <w:tcPr>
            <w:tcW w:w="1667" w:type="pct"/>
            <w:shd w:val="clear" w:color="auto" w:fill="CCCCCC"/>
          </w:tcPr>
          <w:p w:rsidR="00D66299" w:rsidRPr="00506A9E" w:rsidRDefault="00D66299">
            <w:pPr>
              <w:spacing w:line="480" w:lineRule="auto"/>
              <w:rPr>
                <w:color w:val="000000"/>
                <w:sz w:val="24"/>
                <w:szCs w:val="24"/>
              </w:rPr>
            </w:pPr>
          </w:p>
        </w:tc>
        <w:tc>
          <w:tcPr>
            <w:tcW w:w="1667" w:type="pct"/>
            <w:shd w:val="clear" w:color="auto" w:fill="CCCCCC"/>
          </w:tcPr>
          <w:p w:rsidR="00D66299" w:rsidRPr="00506A9E" w:rsidRDefault="00D66299">
            <w:pPr>
              <w:spacing w:line="480" w:lineRule="auto"/>
              <w:rPr>
                <w:color w:val="000000"/>
                <w:sz w:val="24"/>
                <w:szCs w:val="24"/>
              </w:rPr>
            </w:pPr>
          </w:p>
        </w:tc>
      </w:tr>
      <w:tr w:rsidR="00D66299" w:rsidRPr="00506A9E">
        <w:tc>
          <w:tcPr>
            <w:tcW w:w="1665" w:type="pct"/>
            <w:shd w:val="clear" w:color="auto" w:fill="FFFFFF"/>
          </w:tcPr>
          <w:p w:rsidR="00D66299" w:rsidRPr="00506A9E" w:rsidRDefault="00506A9E">
            <w:pPr>
              <w:spacing w:line="480" w:lineRule="auto"/>
              <w:rPr>
                <w:color w:val="000000"/>
                <w:sz w:val="24"/>
                <w:szCs w:val="24"/>
              </w:rPr>
            </w:pPr>
            <w:r w:rsidRPr="00506A9E">
              <w:rPr>
                <w:color w:val="000000"/>
                <w:sz w:val="24"/>
                <w:szCs w:val="24"/>
              </w:rPr>
              <w:t>WAEC</w:t>
            </w:r>
          </w:p>
        </w:tc>
        <w:tc>
          <w:tcPr>
            <w:tcW w:w="1667" w:type="pct"/>
            <w:shd w:val="clear" w:color="auto" w:fill="FFFFFF"/>
          </w:tcPr>
          <w:p w:rsidR="00D66299" w:rsidRPr="00506A9E" w:rsidRDefault="00506A9E">
            <w:pPr>
              <w:spacing w:line="480" w:lineRule="auto"/>
              <w:rPr>
                <w:color w:val="000000"/>
                <w:sz w:val="24"/>
                <w:szCs w:val="24"/>
              </w:rPr>
            </w:pPr>
            <w:r w:rsidRPr="00506A9E">
              <w:rPr>
                <w:color w:val="000000"/>
                <w:sz w:val="24"/>
                <w:szCs w:val="24"/>
              </w:rPr>
              <w:t>00</w:t>
            </w:r>
          </w:p>
        </w:tc>
        <w:tc>
          <w:tcPr>
            <w:tcW w:w="1667" w:type="pct"/>
            <w:shd w:val="clear" w:color="auto" w:fill="FFFFFF"/>
          </w:tcPr>
          <w:p w:rsidR="00D66299" w:rsidRPr="00506A9E" w:rsidRDefault="00506A9E">
            <w:pPr>
              <w:spacing w:line="480" w:lineRule="auto"/>
              <w:rPr>
                <w:color w:val="000000"/>
                <w:sz w:val="24"/>
                <w:szCs w:val="24"/>
              </w:rPr>
            </w:pPr>
            <w:r w:rsidRPr="00506A9E">
              <w:rPr>
                <w:color w:val="000000"/>
                <w:sz w:val="24"/>
                <w:szCs w:val="24"/>
              </w:rPr>
              <w:t>0%</w:t>
            </w:r>
          </w:p>
        </w:tc>
      </w:tr>
      <w:tr w:rsidR="00D66299" w:rsidRPr="00506A9E">
        <w:tc>
          <w:tcPr>
            <w:tcW w:w="1665" w:type="pct"/>
            <w:shd w:val="clear" w:color="auto" w:fill="CFCDCD"/>
          </w:tcPr>
          <w:p w:rsidR="00D66299" w:rsidRPr="00506A9E" w:rsidRDefault="00506A9E">
            <w:pPr>
              <w:spacing w:line="480" w:lineRule="auto"/>
              <w:rPr>
                <w:color w:val="000000"/>
                <w:sz w:val="24"/>
                <w:szCs w:val="24"/>
              </w:rPr>
            </w:pPr>
            <w:proofErr w:type="spellStart"/>
            <w:r w:rsidRPr="00506A9E">
              <w:rPr>
                <w:color w:val="000000"/>
                <w:sz w:val="24"/>
                <w:szCs w:val="24"/>
              </w:rPr>
              <w:t>BS.c</w:t>
            </w:r>
            <w:proofErr w:type="spellEnd"/>
          </w:p>
        </w:tc>
        <w:tc>
          <w:tcPr>
            <w:tcW w:w="1667" w:type="pct"/>
            <w:shd w:val="clear" w:color="auto" w:fill="CFCDCD"/>
          </w:tcPr>
          <w:p w:rsidR="00D66299" w:rsidRPr="00506A9E" w:rsidRDefault="00506A9E">
            <w:pPr>
              <w:spacing w:line="480" w:lineRule="auto"/>
              <w:rPr>
                <w:color w:val="000000"/>
                <w:sz w:val="24"/>
                <w:szCs w:val="24"/>
              </w:rPr>
            </w:pPr>
            <w:r w:rsidRPr="00506A9E">
              <w:rPr>
                <w:color w:val="000000"/>
                <w:sz w:val="24"/>
                <w:szCs w:val="24"/>
              </w:rPr>
              <w:t>35</w:t>
            </w:r>
          </w:p>
        </w:tc>
        <w:tc>
          <w:tcPr>
            <w:tcW w:w="1667" w:type="pct"/>
            <w:shd w:val="clear" w:color="auto" w:fill="CFCDCD"/>
          </w:tcPr>
          <w:p w:rsidR="00D66299" w:rsidRPr="00506A9E" w:rsidRDefault="00506A9E">
            <w:pPr>
              <w:spacing w:line="480" w:lineRule="auto"/>
              <w:rPr>
                <w:color w:val="000000"/>
                <w:sz w:val="24"/>
                <w:szCs w:val="24"/>
              </w:rPr>
            </w:pPr>
            <w:r w:rsidRPr="00506A9E">
              <w:rPr>
                <w:color w:val="000000"/>
                <w:sz w:val="24"/>
                <w:szCs w:val="24"/>
              </w:rPr>
              <w:t>45.5%</w:t>
            </w:r>
          </w:p>
        </w:tc>
      </w:tr>
      <w:tr w:rsidR="00D66299" w:rsidRPr="00506A9E">
        <w:tc>
          <w:tcPr>
            <w:tcW w:w="1665" w:type="pct"/>
            <w:shd w:val="clear" w:color="auto" w:fill="FFFFFF"/>
          </w:tcPr>
          <w:p w:rsidR="00D66299" w:rsidRPr="00506A9E" w:rsidRDefault="00506A9E">
            <w:pPr>
              <w:spacing w:line="480" w:lineRule="auto"/>
              <w:rPr>
                <w:color w:val="000000"/>
                <w:sz w:val="24"/>
                <w:szCs w:val="24"/>
              </w:rPr>
            </w:pPr>
            <w:proofErr w:type="spellStart"/>
            <w:r w:rsidRPr="00506A9E">
              <w:rPr>
                <w:color w:val="000000"/>
                <w:sz w:val="24"/>
                <w:szCs w:val="24"/>
              </w:rPr>
              <w:t>MS.c</w:t>
            </w:r>
            <w:proofErr w:type="spellEnd"/>
          </w:p>
        </w:tc>
        <w:tc>
          <w:tcPr>
            <w:tcW w:w="1667" w:type="pct"/>
            <w:shd w:val="clear" w:color="auto" w:fill="FFFFFF"/>
          </w:tcPr>
          <w:p w:rsidR="00D66299" w:rsidRPr="00506A9E" w:rsidRDefault="00506A9E">
            <w:pPr>
              <w:spacing w:line="480" w:lineRule="auto"/>
              <w:rPr>
                <w:color w:val="000000"/>
                <w:sz w:val="24"/>
                <w:szCs w:val="24"/>
              </w:rPr>
            </w:pPr>
            <w:r w:rsidRPr="00506A9E">
              <w:rPr>
                <w:color w:val="000000"/>
                <w:sz w:val="24"/>
                <w:szCs w:val="24"/>
              </w:rPr>
              <w:t>42</w:t>
            </w:r>
          </w:p>
        </w:tc>
        <w:tc>
          <w:tcPr>
            <w:tcW w:w="1667" w:type="pct"/>
            <w:shd w:val="clear" w:color="auto" w:fill="FFFFFF"/>
          </w:tcPr>
          <w:p w:rsidR="00D66299" w:rsidRPr="00506A9E" w:rsidRDefault="00506A9E">
            <w:pPr>
              <w:spacing w:line="480" w:lineRule="auto"/>
              <w:rPr>
                <w:color w:val="000000"/>
                <w:sz w:val="24"/>
                <w:szCs w:val="24"/>
              </w:rPr>
            </w:pPr>
            <w:r w:rsidRPr="00506A9E">
              <w:rPr>
                <w:color w:val="000000"/>
                <w:sz w:val="24"/>
                <w:szCs w:val="24"/>
              </w:rPr>
              <w:t>55.5%</w:t>
            </w:r>
          </w:p>
        </w:tc>
      </w:tr>
      <w:tr w:rsidR="00D66299" w:rsidRPr="00506A9E">
        <w:tc>
          <w:tcPr>
            <w:tcW w:w="1665" w:type="pct"/>
            <w:shd w:val="clear" w:color="auto" w:fill="CFCDCD"/>
          </w:tcPr>
          <w:p w:rsidR="00D66299" w:rsidRPr="00506A9E" w:rsidRDefault="00506A9E">
            <w:pPr>
              <w:spacing w:line="480" w:lineRule="auto"/>
              <w:rPr>
                <w:color w:val="000000"/>
                <w:sz w:val="24"/>
                <w:szCs w:val="24"/>
              </w:rPr>
            </w:pPr>
            <w:r w:rsidRPr="00506A9E">
              <w:rPr>
                <w:color w:val="000000"/>
                <w:sz w:val="24"/>
                <w:szCs w:val="24"/>
              </w:rPr>
              <w:t>MBA</w:t>
            </w:r>
          </w:p>
        </w:tc>
        <w:tc>
          <w:tcPr>
            <w:tcW w:w="1667" w:type="pct"/>
            <w:shd w:val="clear" w:color="auto" w:fill="CFCDCD"/>
          </w:tcPr>
          <w:p w:rsidR="00D66299" w:rsidRPr="00506A9E" w:rsidRDefault="00506A9E">
            <w:pPr>
              <w:spacing w:line="480" w:lineRule="auto"/>
              <w:rPr>
                <w:color w:val="000000"/>
                <w:sz w:val="24"/>
                <w:szCs w:val="24"/>
              </w:rPr>
            </w:pPr>
            <w:r w:rsidRPr="00506A9E">
              <w:rPr>
                <w:color w:val="000000"/>
                <w:sz w:val="24"/>
                <w:szCs w:val="24"/>
              </w:rPr>
              <w:t>00</w:t>
            </w:r>
          </w:p>
        </w:tc>
        <w:tc>
          <w:tcPr>
            <w:tcW w:w="1667" w:type="pct"/>
            <w:shd w:val="clear" w:color="auto" w:fill="CFCDCD"/>
          </w:tcPr>
          <w:p w:rsidR="00D66299" w:rsidRPr="00506A9E" w:rsidRDefault="00506A9E">
            <w:pPr>
              <w:spacing w:line="480" w:lineRule="auto"/>
              <w:rPr>
                <w:color w:val="000000"/>
                <w:sz w:val="24"/>
                <w:szCs w:val="24"/>
              </w:rPr>
            </w:pPr>
            <w:r w:rsidRPr="00506A9E">
              <w:rPr>
                <w:color w:val="000000"/>
                <w:sz w:val="24"/>
                <w:szCs w:val="24"/>
              </w:rPr>
              <w:t>0%</w:t>
            </w:r>
          </w:p>
        </w:tc>
      </w:tr>
    </w:tbl>
    <w:p w:rsidR="00D66299" w:rsidRPr="00506A9E" w:rsidRDefault="00506A9E">
      <w:pPr>
        <w:spacing w:line="480" w:lineRule="auto"/>
        <w:jc w:val="both"/>
        <w:rPr>
          <w:rFonts w:ascii="Times New Roman" w:hAnsi="Times New Roman" w:cs="Times New Roman"/>
          <w:b/>
          <w:bCs/>
          <w:color w:val="000000"/>
          <w:sz w:val="24"/>
          <w:szCs w:val="24"/>
        </w:rPr>
      </w:pPr>
      <w:r w:rsidRPr="00506A9E">
        <w:rPr>
          <w:rFonts w:ascii="Times New Roman" w:hAnsi="Times New Roman" w:cs="Times New Roman"/>
          <w:b/>
          <w:bCs/>
          <w:color w:val="000000"/>
          <w:sz w:val="24"/>
          <w:szCs w:val="24"/>
        </w:rPr>
        <w:t>Source: Field Survey, 2021</w:t>
      </w:r>
    </w:p>
    <w:p w:rsidR="00D66299" w:rsidRPr="00506A9E" w:rsidRDefault="00506A9E">
      <w:pPr>
        <w:spacing w:line="480" w:lineRule="auto"/>
        <w:jc w:val="both"/>
        <w:rPr>
          <w:rFonts w:ascii="Times New Roman" w:hAnsi="Times New Roman" w:cs="Times New Roman"/>
          <w:b/>
          <w:bCs/>
          <w:color w:val="000000"/>
          <w:sz w:val="24"/>
          <w:szCs w:val="24"/>
        </w:rPr>
      </w:pPr>
      <w:r w:rsidRPr="00506A9E">
        <w:rPr>
          <w:rFonts w:ascii="Times New Roman" w:hAnsi="Times New Roman" w:cs="Times New Roman"/>
          <w:b/>
          <w:bCs/>
          <w:color w:val="000000"/>
          <w:sz w:val="24"/>
          <w:szCs w:val="24"/>
        </w:rPr>
        <w:t>4.2</w:t>
      </w:r>
      <w:r w:rsidRPr="00506A9E">
        <w:rPr>
          <w:rFonts w:ascii="Times New Roman" w:hAnsi="Times New Roman" w:cs="Times New Roman"/>
          <w:b/>
          <w:bCs/>
          <w:color w:val="000000"/>
          <w:sz w:val="24"/>
          <w:szCs w:val="24"/>
        </w:rPr>
        <w:tab/>
        <w:t xml:space="preserve">TEST OF HYPOTHESIS </w:t>
      </w:r>
    </w:p>
    <w:p w:rsidR="00D66299" w:rsidRPr="00506A9E" w:rsidRDefault="00506A9E">
      <w:pPr>
        <w:spacing w:line="480" w:lineRule="auto"/>
        <w:jc w:val="both"/>
        <w:rPr>
          <w:rFonts w:ascii="Times New Roman" w:hAnsi="Times New Roman" w:cs="Times New Roman"/>
          <w:sz w:val="24"/>
          <w:szCs w:val="24"/>
        </w:rPr>
      </w:pPr>
      <w:r w:rsidRPr="00506A9E">
        <w:rPr>
          <w:rFonts w:ascii="Times New Roman" w:hAnsi="Times New Roman" w:cs="Times New Roman"/>
          <w:sz w:val="24"/>
          <w:szCs w:val="24"/>
        </w:rPr>
        <w:t xml:space="preserve">H1: </w:t>
      </w:r>
      <w:bookmarkStart w:id="2" w:name="_Hlk142321713"/>
      <w:r w:rsidRPr="00506A9E">
        <w:rPr>
          <w:rFonts w:ascii="Times New Roman" w:hAnsi="Times New Roman" w:cs="Times New Roman"/>
          <w:sz w:val="24"/>
          <w:szCs w:val="24"/>
        </w:rPr>
        <w:t xml:space="preserve">there is no effectiveness of the redesigned Naira's advanced security features in reducing counterfeit currency circulation and its association with money laundering and </w:t>
      </w:r>
      <w:r w:rsidR="002B0F25">
        <w:rPr>
          <w:rFonts w:ascii="Times New Roman" w:hAnsi="Times New Roman" w:cs="Times New Roman"/>
          <w:sz w:val="24"/>
          <w:szCs w:val="24"/>
        </w:rPr>
        <w:t xml:space="preserve">Electoral </w:t>
      </w:r>
      <w:r w:rsidRPr="00506A9E">
        <w:rPr>
          <w:rFonts w:ascii="Times New Roman" w:hAnsi="Times New Roman" w:cs="Times New Roman"/>
          <w:sz w:val="24"/>
          <w:szCs w:val="24"/>
        </w:rPr>
        <w:t>corrupt practices</w:t>
      </w:r>
      <w:bookmarkEnd w:id="2"/>
    </w:p>
    <w:p w:rsidR="00D66299" w:rsidRPr="00506A9E" w:rsidRDefault="00506A9E">
      <w:pPr>
        <w:spacing w:line="480" w:lineRule="auto"/>
        <w:jc w:val="both"/>
        <w:rPr>
          <w:rFonts w:ascii="Times New Roman" w:hAnsi="Times New Roman" w:cs="Times New Roman"/>
          <w:sz w:val="24"/>
          <w:szCs w:val="24"/>
        </w:rPr>
      </w:pPr>
      <w:r w:rsidRPr="00506A9E">
        <w:rPr>
          <w:rFonts w:ascii="Times New Roman" w:hAnsi="Times New Roman" w:cs="Times New Roman"/>
          <w:sz w:val="24"/>
          <w:szCs w:val="24"/>
        </w:rPr>
        <w:t xml:space="preserve">H2: </w:t>
      </w:r>
      <w:bookmarkStart w:id="3" w:name="_Hlk142321745"/>
      <w:r w:rsidRPr="00506A9E">
        <w:rPr>
          <w:rFonts w:ascii="Times New Roman" w:hAnsi="Times New Roman" w:cs="Times New Roman"/>
          <w:sz w:val="24"/>
          <w:szCs w:val="24"/>
        </w:rPr>
        <w:t xml:space="preserve">there is no extent to which the Naira redesign contributes to enhancing transparency and accountability in financial transactions, particularly in reducing opportunities for </w:t>
      </w:r>
      <w:r w:rsidR="002B0F25">
        <w:rPr>
          <w:rFonts w:ascii="Times New Roman" w:hAnsi="Times New Roman" w:cs="Times New Roman"/>
          <w:sz w:val="24"/>
          <w:szCs w:val="24"/>
        </w:rPr>
        <w:t xml:space="preserve">electoral </w:t>
      </w:r>
      <w:r w:rsidRPr="00506A9E">
        <w:rPr>
          <w:rFonts w:ascii="Times New Roman" w:hAnsi="Times New Roman" w:cs="Times New Roman"/>
          <w:sz w:val="24"/>
          <w:szCs w:val="24"/>
        </w:rPr>
        <w:t>corruption in Nigeria</w:t>
      </w:r>
      <w:bookmarkEnd w:id="3"/>
    </w:p>
    <w:p w:rsidR="00D66299" w:rsidRDefault="00506A9E">
      <w:pPr>
        <w:spacing w:line="480" w:lineRule="auto"/>
        <w:jc w:val="both"/>
        <w:rPr>
          <w:rFonts w:ascii="Times New Roman" w:hAnsi="Times New Roman" w:cs="Times New Roman"/>
          <w:sz w:val="24"/>
          <w:szCs w:val="24"/>
        </w:rPr>
      </w:pPr>
      <w:r w:rsidRPr="00506A9E">
        <w:rPr>
          <w:rFonts w:ascii="Times New Roman" w:hAnsi="Times New Roman" w:cs="Times New Roman"/>
          <w:sz w:val="24"/>
          <w:szCs w:val="24"/>
        </w:rPr>
        <w:t>.</w:t>
      </w:r>
    </w:p>
    <w:p w:rsidR="002B0F25" w:rsidRDefault="002B0F25">
      <w:pPr>
        <w:spacing w:line="480" w:lineRule="auto"/>
        <w:jc w:val="both"/>
        <w:rPr>
          <w:rFonts w:ascii="Times New Roman" w:hAnsi="Times New Roman" w:cs="Times New Roman"/>
          <w:sz w:val="24"/>
          <w:szCs w:val="24"/>
        </w:rPr>
      </w:pPr>
    </w:p>
    <w:p w:rsidR="002B0F25" w:rsidRPr="00506A9E" w:rsidRDefault="002B0F25">
      <w:pPr>
        <w:spacing w:line="480" w:lineRule="auto"/>
        <w:jc w:val="both"/>
        <w:rPr>
          <w:rFonts w:ascii="Times New Roman" w:hAnsi="Times New Roman" w:cs="Times New Roman"/>
          <w:sz w:val="24"/>
          <w:szCs w:val="24"/>
        </w:rPr>
      </w:pPr>
    </w:p>
    <w:p w:rsidR="00D66299" w:rsidRPr="00506A9E" w:rsidRDefault="00506A9E">
      <w:pPr>
        <w:spacing w:before="100" w:after="100" w:line="480" w:lineRule="auto"/>
        <w:jc w:val="both"/>
        <w:rPr>
          <w:rFonts w:ascii="Times New Roman" w:eastAsia="sans-serif" w:hAnsi="Times New Roman" w:cs="Times New Roman"/>
          <w:color w:val="000000"/>
          <w:sz w:val="24"/>
          <w:szCs w:val="24"/>
          <w:shd w:val="clear" w:color="auto" w:fill="FFFFFF"/>
        </w:rPr>
      </w:pPr>
      <w:r w:rsidRPr="00506A9E">
        <w:rPr>
          <w:rFonts w:ascii="Times New Roman" w:eastAsia="sans-serif" w:hAnsi="Times New Roman" w:cs="Times New Roman"/>
          <w:b/>
          <w:bCs/>
          <w:color w:val="000000"/>
          <w:sz w:val="24"/>
          <w:szCs w:val="24"/>
          <w:shd w:val="clear" w:color="auto" w:fill="FFFFFF"/>
        </w:rPr>
        <w:lastRenderedPageBreak/>
        <w:t>Hypothesis One</w:t>
      </w:r>
    </w:p>
    <w:p w:rsidR="00D66299" w:rsidRPr="00506A9E" w:rsidRDefault="00506A9E">
      <w:pPr>
        <w:spacing w:line="480" w:lineRule="auto"/>
        <w:jc w:val="both"/>
        <w:rPr>
          <w:rFonts w:ascii="Times New Roman" w:hAnsi="Times New Roman" w:cs="Times New Roman"/>
          <w:sz w:val="24"/>
          <w:szCs w:val="24"/>
        </w:rPr>
      </w:pPr>
      <w:r w:rsidRPr="00506A9E">
        <w:rPr>
          <w:rFonts w:ascii="Times New Roman" w:eastAsia="Times New Roman" w:hAnsi="Times New Roman" w:cs="Times New Roman"/>
          <w:b/>
          <w:bCs/>
          <w:color w:val="000000"/>
          <w:sz w:val="24"/>
          <w:szCs w:val="24"/>
        </w:rPr>
        <w:t xml:space="preserve">Table 1: </w:t>
      </w:r>
      <w:r w:rsidRPr="00506A9E">
        <w:rPr>
          <w:rFonts w:ascii="Times New Roman" w:hAnsi="Times New Roman" w:cs="Times New Roman"/>
          <w:sz w:val="24"/>
          <w:szCs w:val="24"/>
        </w:rPr>
        <w:t xml:space="preserve">there is no effectiveness of the redesigned Naira's advanced security features in reducing counterfeit currency circulation and its association with money laundering and </w:t>
      </w:r>
      <w:r w:rsidR="002B0F25">
        <w:rPr>
          <w:rFonts w:ascii="Times New Roman" w:hAnsi="Times New Roman" w:cs="Times New Roman"/>
          <w:sz w:val="24"/>
          <w:szCs w:val="24"/>
        </w:rPr>
        <w:t xml:space="preserve">electoral </w:t>
      </w:r>
      <w:r w:rsidRPr="00506A9E">
        <w:rPr>
          <w:rFonts w:ascii="Times New Roman" w:hAnsi="Times New Roman" w:cs="Times New Roman"/>
          <w:sz w:val="24"/>
          <w:szCs w:val="24"/>
        </w:rPr>
        <w:t>corrupt practices.</w:t>
      </w:r>
    </w:p>
    <w:p w:rsidR="00D66299" w:rsidRPr="00506A9E" w:rsidRDefault="00506A9E">
      <w:pPr>
        <w:spacing w:line="480" w:lineRule="auto"/>
        <w:jc w:val="both"/>
        <w:rPr>
          <w:rFonts w:ascii="Times New Roman" w:eastAsia="Times New Roman" w:hAnsi="Times New Roman" w:cs="Times New Roman"/>
          <w:b/>
          <w:sz w:val="24"/>
          <w:szCs w:val="24"/>
        </w:rPr>
      </w:pPr>
      <w:r w:rsidRPr="00506A9E">
        <w:rPr>
          <w:rFonts w:ascii="Times New Roman" w:hAnsi="Times New Roman" w:cs="Times New Roman"/>
          <w:sz w:val="24"/>
          <w:szCs w:val="24"/>
        </w:rPr>
        <w:t>.</w:t>
      </w:r>
    </w:p>
    <w:tbl>
      <w:tblPr>
        <w:tblStyle w:val="TableGrid"/>
        <w:tblW w:w="8444" w:type="dxa"/>
        <w:tblLayout w:type="fixed"/>
        <w:tblLook w:val="04A0" w:firstRow="1" w:lastRow="0" w:firstColumn="1" w:lastColumn="0" w:noHBand="0" w:noVBand="1"/>
      </w:tblPr>
      <w:tblGrid>
        <w:gridCol w:w="2065"/>
        <w:gridCol w:w="1170"/>
        <w:gridCol w:w="1080"/>
        <w:gridCol w:w="1350"/>
        <w:gridCol w:w="1246"/>
        <w:gridCol w:w="1533"/>
      </w:tblGrid>
      <w:tr w:rsidR="00D66299" w:rsidRPr="00506A9E">
        <w:trPr>
          <w:trHeight w:val="447"/>
        </w:trPr>
        <w:tc>
          <w:tcPr>
            <w:tcW w:w="2065" w:type="dxa"/>
          </w:tcPr>
          <w:p w:rsidR="00D66299" w:rsidRPr="00506A9E" w:rsidRDefault="00506A9E">
            <w:pPr>
              <w:spacing w:line="480" w:lineRule="auto"/>
              <w:rPr>
                <w:rFonts w:eastAsia="Times New Roman"/>
                <w:b/>
                <w:color w:val="000000"/>
                <w:sz w:val="24"/>
                <w:szCs w:val="24"/>
              </w:rPr>
            </w:pPr>
            <w:r w:rsidRPr="00506A9E">
              <w:rPr>
                <w:rFonts w:eastAsia="Times New Roman"/>
                <w:b/>
                <w:color w:val="000000"/>
                <w:sz w:val="24"/>
                <w:szCs w:val="24"/>
              </w:rPr>
              <w:t>Options</w:t>
            </w:r>
          </w:p>
        </w:tc>
        <w:tc>
          <w:tcPr>
            <w:tcW w:w="1170" w:type="dxa"/>
          </w:tcPr>
          <w:p w:rsidR="00D66299" w:rsidRPr="00506A9E" w:rsidRDefault="00506A9E">
            <w:pPr>
              <w:spacing w:line="480" w:lineRule="auto"/>
              <w:rPr>
                <w:rFonts w:eastAsia="Times New Roman"/>
                <w:b/>
                <w:color w:val="000000"/>
                <w:sz w:val="24"/>
                <w:szCs w:val="24"/>
              </w:rPr>
            </w:pPr>
            <w:proofErr w:type="spellStart"/>
            <w:r w:rsidRPr="00506A9E">
              <w:rPr>
                <w:rFonts w:eastAsia="Times New Roman"/>
                <w:b/>
                <w:color w:val="000000"/>
                <w:sz w:val="24"/>
                <w:szCs w:val="24"/>
              </w:rPr>
              <w:t>Fo</w:t>
            </w:r>
            <w:proofErr w:type="spellEnd"/>
          </w:p>
        </w:tc>
        <w:tc>
          <w:tcPr>
            <w:tcW w:w="1080" w:type="dxa"/>
          </w:tcPr>
          <w:p w:rsidR="00D66299" w:rsidRPr="00506A9E" w:rsidRDefault="00506A9E">
            <w:pPr>
              <w:spacing w:line="480" w:lineRule="auto"/>
              <w:rPr>
                <w:rFonts w:eastAsia="Times New Roman"/>
                <w:b/>
                <w:color w:val="000000"/>
                <w:sz w:val="24"/>
                <w:szCs w:val="24"/>
              </w:rPr>
            </w:pPr>
            <w:r w:rsidRPr="00506A9E">
              <w:rPr>
                <w:rFonts w:eastAsia="Times New Roman"/>
                <w:b/>
                <w:color w:val="000000"/>
                <w:sz w:val="24"/>
                <w:szCs w:val="24"/>
              </w:rPr>
              <w:t>Fe</w:t>
            </w:r>
          </w:p>
        </w:tc>
        <w:tc>
          <w:tcPr>
            <w:tcW w:w="1350" w:type="dxa"/>
          </w:tcPr>
          <w:p w:rsidR="00D66299" w:rsidRPr="00506A9E" w:rsidRDefault="00506A9E">
            <w:pPr>
              <w:spacing w:line="480" w:lineRule="auto"/>
              <w:rPr>
                <w:rFonts w:eastAsia="Times New Roman"/>
                <w:b/>
                <w:color w:val="000000"/>
                <w:sz w:val="24"/>
                <w:szCs w:val="24"/>
              </w:rPr>
            </w:pPr>
            <w:proofErr w:type="spellStart"/>
            <w:r w:rsidRPr="00506A9E">
              <w:rPr>
                <w:rFonts w:eastAsia="Times New Roman"/>
                <w:b/>
                <w:color w:val="000000"/>
                <w:sz w:val="24"/>
                <w:szCs w:val="24"/>
              </w:rPr>
              <w:t>Fo</w:t>
            </w:r>
            <w:proofErr w:type="spellEnd"/>
            <w:r w:rsidRPr="00506A9E">
              <w:rPr>
                <w:rFonts w:eastAsia="Times New Roman"/>
                <w:b/>
                <w:color w:val="000000"/>
                <w:sz w:val="24"/>
                <w:szCs w:val="24"/>
              </w:rPr>
              <w:t xml:space="preserve"> – Fe</w:t>
            </w:r>
          </w:p>
        </w:tc>
        <w:tc>
          <w:tcPr>
            <w:tcW w:w="1246" w:type="dxa"/>
          </w:tcPr>
          <w:p w:rsidR="00D66299" w:rsidRPr="00506A9E" w:rsidRDefault="00506A9E">
            <w:pPr>
              <w:spacing w:line="480" w:lineRule="auto"/>
              <w:rPr>
                <w:rFonts w:eastAsia="Times New Roman"/>
                <w:b/>
                <w:color w:val="000000"/>
                <w:sz w:val="24"/>
                <w:szCs w:val="24"/>
              </w:rPr>
            </w:pPr>
            <w:r w:rsidRPr="00506A9E">
              <w:rPr>
                <w:rFonts w:eastAsia="Times New Roman"/>
                <w:b/>
                <w:color w:val="000000"/>
                <w:sz w:val="24"/>
                <w:szCs w:val="24"/>
              </w:rPr>
              <w:t>(</w:t>
            </w:r>
            <w:proofErr w:type="spellStart"/>
            <w:r w:rsidRPr="00506A9E">
              <w:rPr>
                <w:rFonts w:eastAsia="Times New Roman"/>
                <w:b/>
                <w:color w:val="000000"/>
                <w:sz w:val="24"/>
                <w:szCs w:val="24"/>
              </w:rPr>
              <w:t>Fo</w:t>
            </w:r>
            <w:proofErr w:type="spellEnd"/>
            <w:r w:rsidRPr="00506A9E">
              <w:rPr>
                <w:rFonts w:eastAsia="Times New Roman"/>
                <w:b/>
                <w:color w:val="000000"/>
                <w:sz w:val="24"/>
                <w:szCs w:val="24"/>
              </w:rPr>
              <w:t xml:space="preserve"> - Fe)2</w:t>
            </w:r>
          </w:p>
        </w:tc>
        <w:tc>
          <w:tcPr>
            <w:tcW w:w="1533" w:type="dxa"/>
          </w:tcPr>
          <w:p w:rsidR="00D66299" w:rsidRPr="00506A9E" w:rsidRDefault="00506A9E">
            <w:pPr>
              <w:spacing w:line="480" w:lineRule="auto"/>
              <w:rPr>
                <w:rFonts w:eastAsia="Times New Roman"/>
                <w:b/>
                <w:color w:val="000000"/>
                <w:sz w:val="24"/>
                <w:szCs w:val="24"/>
              </w:rPr>
            </w:pPr>
            <w:r w:rsidRPr="00506A9E">
              <w:rPr>
                <w:rFonts w:eastAsia="Times New Roman"/>
                <w:b/>
                <w:color w:val="000000"/>
                <w:sz w:val="24"/>
                <w:szCs w:val="24"/>
              </w:rPr>
              <w:t>(</w:t>
            </w:r>
            <w:proofErr w:type="spellStart"/>
            <w:r w:rsidRPr="00506A9E">
              <w:rPr>
                <w:rFonts w:eastAsia="Times New Roman"/>
                <w:b/>
                <w:color w:val="000000"/>
                <w:sz w:val="24"/>
                <w:szCs w:val="24"/>
              </w:rPr>
              <w:t>Fo</w:t>
            </w:r>
            <w:proofErr w:type="spellEnd"/>
            <w:r w:rsidRPr="00506A9E">
              <w:rPr>
                <w:rFonts w:eastAsia="Times New Roman"/>
                <w:b/>
                <w:color w:val="000000"/>
                <w:sz w:val="24"/>
                <w:szCs w:val="24"/>
              </w:rPr>
              <w:t>˗-Fe)2/Fe</w:t>
            </w:r>
          </w:p>
        </w:tc>
      </w:tr>
      <w:tr w:rsidR="00D66299" w:rsidRPr="00506A9E">
        <w:trPr>
          <w:trHeight w:val="471"/>
        </w:trPr>
        <w:tc>
          <w:tcPr>
            <w:tcW w:w="2065" w:type="dxa"/>
          </w:tcPr>
          <w:p w:rsidR="00D66299" w:rsidRPr="00506A9E" w:rsidRDefault="00506A9E">
            <w:pPr>
              <w:spacing w:line="480" w:lineRule="auto"/>
              <w:rPr>
                <w:rFonts w:eastAsia="Times New Roman"/>
                <w:color w:val="000000"/>
                <w:sz w:val="24"/>
                <w:szCs w:val="24"/>
              </w:rPr>
            </w:pPr>
            <w:r w:rsidRPr="00506A9E">
              <w:rPr>
                <w:rFonts w:eastAsia="Times New Roman"/>
                <w:color w:val="000000"/>
                <w:sz w:val="24"/>
                <w:szCs w:val="24"/>
              </w:rPr>
              <w:t>Yes</w:t>
            </w:r>
          </w:p>
        </w:tc>
        <w:tc>
          <w:tcPr>
            <w:tcW w:w="1170" w:type="dxa"/>
          </w:tcPr>
          <w:p w:rsidR="00D66299" w:rsidRPr="00506A9E" w:rsidRDefault="00506A9E">
            <w:pPr>
              <w:spacing w:line="480" w:lineRule="auto"/>
              <w:rPr>
                <w:rFonts w:eastAsia="Times New Roman"/>
                <w:color w:val="000000"/>
                <w:sz w:val="24"/>
                <w:szCs w:val="24"/>
              </w:rPr>
            </w:pPr>
            <w:r w:rsidRPr="00506A9E">
              <w:rPr>
                <w:rFonts w:eastAsia="Times New Roman"/>
                <w:color w:val="000000"/>
                <w:sz w:val="24"/>
                <w:szCs w:val="24"/>
              </w:rPr>
              <w:t>38</w:t>
            </w:r>
          </w:p>
        </w:tc>
        <w:tc>
          <w:tcPr>
            <w:tcW w:w="1080" w:type="dxa"/>
          </w:tcPr>
          <w:p w:rsidR="00D66299" w:rsidRPr="00506A9E" w:rsidRDefault="00506A9E">
            <w:pPr>
              <w:spacing w:line="480" w:lineRule="auto"/>
              <w:rPr>
                <w:rFonts w:eastAsia="Times New Roman"/>
                <w:color w:val="000000"/>
                <w:sz w:val="24"/>
                <w:szCs w:val="24"/>
              </w:rPr>
            </w:pPr>
            <w:r w:rsidRPr="00506A9E">
              <w:rPr>
                <w:rFonts w:eastAsia="Times New Roman"/>
                <w:color w:val="000000"/>
                <w:sz w:val="24"/>
                <w:szCs w:val="24"/>
              </w:rPr>
              <w:t>25.6</w:t>
            </w:r>
          </w:p>
        </w:tc>
        <w:tc>
          <w:tcPr>
            <w:tcW w:w="1350" w:type="dxa"/>
          </w:tcPr>
          <w:p w:rsidR="00D66299" w:rsidRPr="00506A9E" w:rsidRDefault="00506A9E">
            <w:pPr>
              <w:spacing w:line="480" w:lineRule="auto"/>
              <w:rPr>
                <w:rFonts w:eastAsia="Times New Roman"/>
                <w:color w:val="000000"/>
                <w:sz w:val="24"/>
                <w:szCs w:val="24"/>
              </w:rPr>
            </w:pPr>
            <w:r w:rsidRPr="00506A9E">
              <w:rPr>
                <w:rFonts w:eastAsia="Times New Roman"/>
                <w:color w:val="000000"/>
                <w:sz w:val="24"/>
                <w:szCs w:val="24"/>
              </w:rPr>
              <w:t>12.4</w:t>
            </w:r>
          </w:p>
        </w:tc>
        <w:tc>
          <w:tcPr>
            <w:tcW w:w="1246" w:type="dxa"/>
          </w:tcPr>
          <w:p w:rsidR="00D66299" w:rsidRPr="00506A9E" w:rsidRDefault="00506A9E">
            <w:pPr>
              <w:spacing w:line="480" w:lineRule="auto"/>
              <w:rPr>
                <w:rFonts w:eastAsia="Times New Roman"/>
                <w:color w:val="000000"/>
                <w:sz w:val="24"/>
                <w:szCs w:val="24"/>
              </w:rPr>
            </w:pPr>
            <w:r w:rsidRPr="00506A9E">
              <w:rPr>
                <w:rFonts w:eastAsia="Times New Roman"/>
                <w:color w:val="000000"/>
                <w:sz w:val="24"/>
                <w:szCs w:val="24"/>
              </w:rPr>
              <w:t>153.8</w:t>
            </w:r>
          </w:p>
        </w:tc>
        <w:tc>
          <w:tcPr>
            <w:tcW w:w="1533" w:type="dxa"/>
          </w:tcPr>
          <w:p w:rsidR="00D66299" w:rsidRPr="00506A9E" w:rsidRDefault="00506A9E">
            <w:pPr>
              <w:spacing w:line="480" w:lineRule="auto"/>
              <w:rPr>
                <w:rFonts w:eastAsia="Times New Roman"/>
                <w:color w:val="000000"/>
                <w:sz w:val="24"/>
                <w:szCs w:val="24"/>
              </w:rPr>
            </w:pPr>
            <w:r w:rsidRPr="00506A9E">
              <w:rPr>
                <w:rFonts w:eastAsia="Times New Roman"/>
                <w:color w:val="000000"/>
                <w:sz w:val="24"/>
                <w:szCs w:val="24"/>
              </w:rPr>
              <w:t>6.0</w:t>
            </w:r>
          </w:p>
        </w:tc>
      </w:tr>
      <w:tr w:rsidR="00D66299" w:rsidRPr="00506A9E">
        <w:trPr>
          <w:trHeight w:val="447"/>
        </w:trPr>
        <w:tc>
          <w:tcPr>
            <w:tcW w:w="2065" w:type="dxa"/>
          </w:tcPr>
          <w:p w:rsidR="00D66299" w:rsidRPr="00506A9E" w:rsidRDefault="00506A9E">
            <w:pPr>
              <w:spacing w:line="480" w:lineRule="auto"/>
              <w:rPr>
                <w:rFonts w:eastAsia="Times New Roman"/>
                <w:color w:val="000000"/>
                <w:sz w:val="24"/>
                <w:szCs w:val="24"/>
              </w:rPr>
            </w:pPr>
            <w:r w:rsidRPr="00506A9E">
              <w:rPr>
                <w:rFonts w:eastAsia="Times New Roman"/>
                <w:color w:val="000000"/>
                <w:sz w:val="24"/>
                <w:szCs w:val="24"/>
              </w:rPr>
              <w:t>No</w:t>
            </w:r>
          </w:p>
        </w:tc>
        <w:tc>
          <w:tcPr>
            <w:tcW w:w="1170" w:type="dxa"/>
          </w:tcPr>
          <w:p w:rsidR="00D66299" w:rsidRPr="00506A9E" w:rsidRDefault="00506A9E">
            <w:pPr>
              <w:spacing w:line="480" w:lineRule="auto"/>
              <w:rPr>
                <w:rFonts w:eastAsia="Times New Roman"/>
                <w:color w:val="000000"/>
                <w:sz w:val="24"/>
                <w:szCs w:val="24"/>
              </w:rPr>
            </w:pPr>
            <w:r w:rsidRPr="00506A9E">
              <w:rPr>
                <w:rFonts w:eastAsia="Times New Roman"/>
                <w:color w:val="000000"/>
                <w:sz w:val="24"/>
                <w:szCs w:val="24"/>
              </w:rPr>
              <w:t>10</w:t>
            </w:r>
          </w:p>
        </w:tc>
        <w:tc>
          <w:tcPr>
            <w:tcW w:w="1080" w:type="dxa"/>
          </w:tcPr>
          <w:p w:rsidR="00D66299" w:rsidRPr="00506A9E" w:rsidRDefault="00506A9E">
            <w:pPr>
              <w:spacing w:line="480" w:lineRule="auto"/>
              <w:rPr>
                <w:rFonts w:eastAsia="Times New Roman"/>
                <w:color w:val="000000"/>
                <w:sz w:val="24"/>
                <w:szCs w:val="24"/>
              </w:rPr>
            </w:pPr>
            <w:r w:rsidRPr="00506A9E">
              <w:rPr>
                <w:rFonts w:eastAsia="Times New Roman"/>
                <w:color w:val="000000"/>
                <w:sz w:val="24"/>
                <w:szCs w:val="24"/>
              </w:rPr>
              <w:t>25.6</w:t>
            </w:r>
          </w:p>
        </w:tc>
        <w:tc>
          <w:tcPr>
            <w:tcW w:w="1350" w:type="dxa"/>
          </w:tcPr>
          <w:p w:rsidR="00D66299" w:rsidRPr="00506A9E" w:rsidRDefault="00506A9E">
            <w:pPr>
              <w:spacing w:line="480" w:lineRule="auto"/>
              <w:rPr>
                <w:rFonts w:eastAsia="Times New Roman"/>
                <w:color w:val="000000"/>
                <w:sz w:val="24"/>
                <w:szCs w:val="24"/>
              </w:rPr>
            </w:pPr>
            <w:r w:rsidRPr="00506A9E">
              <w:rPr>
                <w:rFonts w:eastAsia="Times New Roman"/>
                <w:color w:val="000000"/>
                <w:sz w:val="24"/>
                <w:szCs w:val="24"/>
              </w:rPr>
              <w:t>-15.6</w:t>
            </w:r>
          </w:p>
        </w:tc>
        <w:tc>
          <w:tcPr>
            <w:tcW w:w="1246" w:type="dxa"/>
          </w:tcPr>
          <w:p w:rsidR="00D66299" w:rsidRPr="00506A9E" w:rsidRDefault="00506A9E">
            <w:pPr>
              <w:spacing w:line="480" w:lineRule="auto"/>
              <w:rPr>
                <w:rFonts w:eastAsia="Times New Roman"/>
                <w:color w:val="000000"/>
                <w:sz w:val="24"/>
                <w:szCs w:val="24"/>
              </w:rPr>
            </w:pPr>
            <w:r w:rsidRPr="00506A9E">
              <w:rPr>
                <w:rFonts w:eastAsia="Times New Roman"/>
                <w:color w:val="000000"/>
                <w:sz w:val="24"/>
                <w:szCs w:val="24"/>
              </w:rPr>
              <w:t>243.4</w:t>
            </w:r>
          </w:p>
        </w:tc>
        <w:tc>
          <w:tcPr>
            <w:tcW w:w="1533" w:type="dxa"/>
          </w:tcPr>
          <w:p w:rsidR="00D66299" w:rsidRPr="00506A9E" w:rsidRDefault="00506A9E">
            <w:pPr>
              <w:spacing w:line="480" w:lineRule="auto"/>
              <w:rPr>
                <w:rFonts w:eastAsia="Times New Roman"/>
                <w:color w:val="000000"/>
                <w:sz w:val="24"/>
                <w:szCs w:val="24"/>
              </w:rPr>
            </w:pPr>
            <w:r w:rsidRPr="00506A9E">
              <w:rPr>
                <w:rFonts w:eastAsia="Times New Roman"/>
                <w:color w:val="000000"/>
                <w:sz w:val="24"/>
                <w:szCs w:val="24"/>
              </w:rPr>
              <w:t>9.5</w:t>
            </w:r>
          </w:p>
        </w:tc>
      </w:tr>
      <w:tr w:rsidR="00D66299" w:rsidRPr="00506A9E">
        <w:trPr>
          <w:trHeight w:val="447"/>
        </w:trPr>
        <w:tc>
          <w:tcPr>
            <w:tcW w:w="2065" w:type="dxa"/>
          </w:tcPr>
          <w:p w:rsidR="00D66299" w:rsidRPr="00506A9E" w:rsidRDefault="00506A9E">
            <w:pPr>
              <w:spacing w:line="480" w:lineRule="auto"/>
              <w:rPr>
                <w:rFonts w:eastAsia="Times New Roman"/>
                <w:color w:val="000000"/>
                <w:sz w:val="24"/>
                <w:szCs w:val="24"/>
              </w:rPr>
            </w:pPr>
            <w:r w:rsidRPr="00506A9E">
              <w:rPr>
                <w:rFonts w:eastAsia="Times New Roman"/>
                <w:color w:val="000000"/>
                <w:sz w:val="24"/>
                <w:szCs w:val="24"/>
              </w:rPr>
              <w:t>Undecided</w:t>
            </w:r>
          </w:p>
        </w:tc>
        <w:tc>
          <w:tcPr>
            <w:tcW w:w="1170" w:type="dxa"/>
          </w:tcPr>
          <w:p w:rsidR="00D66299" w:rsidRPr="00506A9E" w:rsidRDefault="00506A9E">
            <w:pPr>
              <w:spacing w:line="480" w:lineRule="auto"/>
              <w:rPr>
                <w:rFonts w:eastAsia="Times New Roman"/>
                <w:color w:val="000000"/>
                <w:sz w:val="24"/>
                <w:szCs w:val="24"/>
              </w:rPr>
            </w:pPr>
            <w:r w:rsidRPr="00506A9E">
              <w:rPr>
                <w:rFonts w:eastAsia="Times New Roman"/>
                <w:color w:val="000000"/>
                <w:sz w:val="24"/>
                <w:szCs w:val="24"/>
              </w:rPr>
              <w:t>29</w:t>
            </w:r>
          </w:p>
        </w:tc>
        <w:tc>
          <w:tcPr>
            <w:tcW w:w="1080" w:type="dxa"/>
          </w:tcPr>
          <w:p w:rsidR="00D66299" w:rsidRPr="00506A9E" w:rsidRDefault="00506A9E">
            <w:pPr>
              <w:spacing w:line="480" w:lineRule="auto"/>
              <w:rPr>
                <w:rFonts w:eastAsia="Times New Roman"/>
                <w:color w:val="000000"/>
                <w:sz w:val="24"/>
                <w:szCs w:val="24"/>
              </w:rPr>
            </w:pPr>
            <w:r w:rsidRPr="00506A9E">
              <w:rPr>
                <w:rFonts w:eastAsia="Times New Roman"/>
                <w:color w:val="000000"/>
                <w:sz w:val="24"/>
                <w:szCs w:val="24"/>
              </w:rPr>
              <w:t>25.6</w:t>
            </w:r>
          </w:p>
        </w:tc>
        <w:tc>
          <w:tcPr>
            <w:tcW w:w="1350" w:type="dxa"/>
          </w:tcPr>
          <w:p w:rsidR="00D66299" w:rsidRPr="00506A9E" w:rsidRDefault="00506A9E">
            <w:pPr>
              <w:spacing w:line="480" w:lineRule="auto"/>
              <w:rPr>
                <w:rFonts w:eastAsia="Times New Roman"/>
                <w:color w:val="000000"/>
                <w:sz w:val="24"/>
                <w:szCs w:val="24"/>
              </w:rPr>
            </w:pPr>
            <w:r w:rsidRPr="00506A9E">
              <w:rPr>
                <w:rFonts w:eastAsia="Times New Roman"/>
                <w:color w:val="000000"/>
                <w:sz w:val="24"/>
                <w:szCs w:val="24"/>
              </w:rPr>
              <w:t>3.4</w:t>
            </w:r>
          </w:p>
        </w:tc>
        <w:tc>
          <w:tcPr>
            <w:tcW w:w="1246" w:type="dxa"/>
          </w:tcPr>
          <w:p w:rsidR="00D66299" w:rsidRPr="00506A9E" w:rsidRDefault="00506A9E">
            <w:pPr>
              <w:spacing w:line="480" w:lineRule="auto"/>
              <w:rPr>
                <w:rFonts w:eastAsia="Times New Roman"/>
                <w:color w:val="000000"/>
                <w:sz w:val="24"/>
                <w:szCs w:val="24"/>
              </w:rPr>
            </w:pPr>
            <w:r w:rsidRPr="00506A9E">
              <w:rPr>
                <w:rFonts w:eastAsia="Times New Roman"/>
                <w:color w:val="000000"/>
                <w:sz w:val="24"/>
                <w:szCs w:val="24"/>
              </w:rPr>
              <w:t>11.7</w:t>
            </w:r>
          </w:p>
        </w:tc>
        <w:tc>
          <w:tcPr>
            <w:tcW w:w="1533" w:type="dxa"/>
          </w:tcPr>
          <w:p w:rsidR="00D66299" w:rsidRPr="00506A9E" w:rsidRDefault="00506A9E">
            <w:pPr>
              <w:spacing w:line="480" w:lineRule="auto"/>
              <w:rPr>
                <w:rFonts w:eastAsia="Times New Roman"/>
                <w:color w:val="000000"/>
                <w:sz w:val="24"/>
                <w:szCs w:val="24"/>
              </w:rPr>
            </w:pPr>
            <w:r w:rsidRPr="00506A9E">
              <w:rPr>
                <w:rFonts w:eastAsia="Times New Roman"/>
                <w:color w:val="000000"/>
                <w:sz w:val="24"/>
                <w:szCs w:val="24"/>
              </w:rPr>
              <w:t>0.5</w:t>
            </w:r>
          </w:p>
        </w:tc>
      </w:tr>
      <w:tr w:rsidR="00D66299" w:rsidRPr="00506A9E">
        <w:trPr>
          <w:trHeight w:val="447"/>
        </w:trPr>
        <w:tc>
          <w:tcPr>
            <w:tcW w:w="2065" w:type="dxa"/>
          </w:tcPr>
          <w:p w:rsidR="00D66299" w:rsidRPr="00506A9E" w:rsidRDefault="00506A9E">
            <w:pPr>
              <w:spacing w:line="480" w:lineRule="auto"/>
              <w:rPr>
                <w:rFonts w:eastAsia="Times New Roman"/>
                <w:b/>
                <w:color w:val="000000"/>
                <w:sz w:val="24"/>
                <w:szCs w:val="24"/>
              </w:rPr>
            </w:pPr>
            <w:r w:rsidRPr="00506A9E">
              <w:rPr>
                <w:rFonts w:eastAsia="Times New Roman"/>
                <w:b/>
                <w:color w:val="000000"/>
                <w:sz w:val="24"/>
                <w:szCs w:val="24"/>
              </w:rPr>
              <w:t>Total</w:t>
            </w:r>
          </w:p>
        </w:tc>
        <w:tc>
          <w:tcPr>
            <w:tcW w:w="1170" w:type="dxa"/>
          </w:tcPr>
          <w:p w:rsidR="00D66299" w:rsidRPr="00506A9E" w:rsidRDefault="00506A9E">
            <w:pPr>
              <w:spacing w:line="480" w:lineRule="auto"/>
              <w:rPr>
                <w:rFonts w:eastAsia="Times New Roman"/>
                <w:b/>
                <w:color w:val="000000"/>
                <w:sz w:val="24"/>
                <w:szCs w:val="24"/>
              </w:rPr>
            </w:pPr>
            <w:r w:rsidRPr="00506A9E">
              <w:rPr>
                <w:rFonts w:eastAsia="Times New Roman"/>
                <w:b/>
                <w:color w:val="000000"/>
                <w:sz w:val="24"/>
                <w:szCs w:val="24"/>
              </w:rPr>
              <w:t>77</w:t>
            </w:r>
          </w:p>
        </w:tc>
        <w:tc>
          <w:tcPr>
            <w:tcW w:w="1080" w:type="dxa"/>
          </w:tcPr>
          <w:p w:rsidR="00D66299" w:rsidRPr="00506A9E" w:rsidRDefault="00506A9E">
            <w:pPr>
              <w:spacing w:line="480" w:lineRule="auto"/>
              <w:rPr>
                <w:rFonts w:eastAsia="Times New Roman"/>
                <w:b/>
                <w:color w:val="000000"/>
                <w:sz w:val="24"/>
                <w:szCs w:val="24"/>
              </w:rPr>
            </w:pPr>
            <w:r w:rsidRPr="00506A9E">
              <w:rPr>
                <w:rFonts w:eastAsia="Times New Roman"/>
                <w:b/>
                <w:color w:val="000000"/>
                <w:sz w:val="24"/>
                <w:szCs w:val="24"/>
              </w:rPr>
              <w:t>77</w:t>
            </w:r>
          </w:p>
        </w:tc>
        <w:tc>
          <w:tcPr>
            <w:tcW w:w="1350" w:type="dxa"/>
          </w:tcPr>
          <w:p w:rsidR="00D66299" w:rsidRPr="00506A9E" w:rsidRDefault="00D66299">
            <w:pPr>
              <w:spacing w:line="480" w:lineRule="auto"/>
              <w:rPr>
                <w:rFonts w:eastAsia="Times New Roman"/>
                <w:b/>
                <w:color w:val="000000"/>
                <w:sz w:val="24"/>
                <w:szCs w:val="24"/>
              </w:rPr>
            </w:pPr>
          </w:p>
        </w:tc>
        <w:tc>
          <w:tcPr>
            <w:tcW w:w="1246" w:type="dxa"/>
          </w:tcPr>
          <w:p w:rsidR="00D66299" w:rsidRPr="00506A9E" w:rsidRDefault="00D66299">
            <w:pPr>
              <w:spacing w:line="480" w:lineRule="auto"/>
              <w:rPr>
                <w:rFonts w:eastAsia="Times New Roman"/>
                <w:b/>
                <w:color w:val="000000"/>
                <w:sz w:val="24"/>
                <w:szCs w:val="24"/>
              </w:rPr>
            </w:pPr>
          </w:p>
        </w:tc>
        <w:tc>
          <w:tcPr>
            <w:tcW w:w="1533" w:type="dxa"/>
          </w:tcPr>
          <w:p w:rsidR="00D66299" w:rsidRPr="00506A9E" w:rsidRDefault="00506A9E">
            <w:pPr>
              <w:spacing w:line="480" w:lineRule="auto"/>
              <w:rPr>
                <w:rFonts w:eastAsia="Times New Roman"/>
                <w:b/>
                <w:color w:val="000000"/>
                <w:sz w:val="24"/>
                <w:szCs w:val="24"/>
              </w:rPr>
            </w:pPr>
            <w:r w:rsidRPr="00506A9E">
              <w:rPr>
                <w:rFonts w:eastAsia="Times New Roman"/>
                <w:b/>
                <w:color w:val="000000"/>
                <w:sz w:val="24"/>
                <w:szCs w:val="24"/>
              </w:rPr>
              <w:t>16.0</w:t>
            </w:r>
          </w:p>
        </w:tc>
      </w:tr>
    </w:tbl>
    <w:p w:rsidR="00D66299" w:rsidRPr="00506A9E" w:rsidRDefault="00506A9E">
      <w:pPr>
        <w:spacing w:line="480" w:lineRule="auto"/>
        <w:jc w:val="both"/>
        <w:rPr>
          <w:rFonts w:ascii="Times New Roman" w:hAnsi="Times New Roman" w:cs="Times New Roman"/>
          <w:color w:val="000000"/>
          <w:sz w:val="24"/>
          <w:szCs w:val="24"/>
        </w:rPr>
      </w:pPr>
      <w:r w:rsidRPr="00506A9E">
        <w:rPr>
          <w:rFonts w:ascii="Times New Roman" w:eastAsia="Times New Roman" w:hAnsi="Times New Roman" w:cs="Times New Roman"/>
          <w:b/>
          <w:color w:val="000000"/>
          <w:sz w:val="24"/>
          <w:szCs w:val="24"/>
        </w:rPr>
        <w:t>Source: Extract from Contingency Table</w:t>
      </w:r>
      <w:r w:rsidRPr="00506A9E">
        <w:rPr>
          <w:rFonts w:ascii="Times New Roman" w:hAnsi="Times New Roman" w:cs="Times New Roman"/>
          <w:color w:val="000000"/>
          <w:sz w:val="24"/>
          <w:szCs w:val="24"/>
        </w:rPr>
        <w:tab/>
      </w:r>
    </w:p>
    <w:p w:rsidR="00D66299" w:rsidRPr="00506A9E" w:rsidRDefault="00506A9E">
      <w:pPr>
        <w:spacing w:line="480" w:lineRule="auto"/>
        <w:jc w:val="both"/>
        <w:rPr>
          <w:rFonts w:ascii="Times New Roman" w:hAnsi="Times New Roman" w:cs="Times New Roman"/>
          <w:color w:val="000000"/>
          <w:sz w:val="24"/>
          <w:szCs w:val="24"/>
        </w:rPr>
      </w:pPr>
      <w:r w:rsidRPr="00506A9E">
        <w:rPr>
          <w:rFonts w:ascii="Times New Roman" w:hAnsi="Times New Roman" w:cs="Times New Roman"/>
          <w:color w:val="000000"/>
          <w:sz w:val="24"/>
          <w:szCs w:val="24"/>
        </w:rPr>
        <w:tab/>
      </w:r>
      <w:r w:rsidRPr="00506A9E">
        <w:rPr>
          <w:rFonts w:ascii="Times New Roman" w:hAnsi="Times New Roman" w:cs="Times New Roman"/>
          <w:color w:val="000000"/>
          <w:sz w:val="24"/>
          <w:szCs w:val="24"/>
        </w:rPr>
        <w:tab/>
        <w:t>Degree of freedom = (r-1) (c-1)</w:t>
      </w:r>
    </w:p>
    <w:p w:rsidR="00D66299" w:rsidRPr="00506A9E" w:rsidRDefault="00506A9E">
      <w:pPr>
        <w:spacing w:line="480" w:lineRule="auto"/>
        <w:jc w:val="both"/>
        <w:rPr>
          <w:rFonts w:ascii="Times New Roman" w:hAnsi="Times New Roman" w:cs="Times New Roman"/>
          <w:color w:val="000000"/>
          <w:sz w:val="24"/>
          <w:szCs w:val="24"/>
        </w:rPr>
      </w:pPr>
      <w:r w:rsidRPr="00506A9E">
        <w:rPr>
          <w:rFonts w:ascii="Times New Roman" w:hAnsi="Times New Roman" w:cs="Times New Roman"/>
          <w:color w:val="000000"/>
          <w:sz w:val="24"/>
          <w:szCs w:val="24"/>
        </w:rPr>
        <w:tab/>
      </w:r>
      <w:r w:rsidRPr="00506A9E">
        <w:rPr>
          <w:rFonts w:ascii="Times New Roman" w:hAnsi="Times New Roman" w:cs="Times New Roman"/>
          <w:color w:val="000000"/>
          <w:sz w:val="24"/>
          <w:szCs w:val="24"/>
        </w:rPr>
        <w:tab/>
      </w:r>
      <w:r w:rsidRPr="00506A9E">
        <w:rPr>
          <w:rFonts w:ascii="Times New Roman" w:hAnsi="Times New Roman" w:cs="Times New Roman"/>
          <w:color w:val="000000"/>
          <w:sz w:val="24"/>
          <w:szCs w:val="24"/>
        </w:rPr>
        <w:tab/>
      </w:r>
      <w:r w:rsidRPr="00506A9E">
        <w:rPr>
          <w:rFonts w:ascii="Times New Roman" w:hAnsi="Times New Roman" w:cs="Times New Roman"/>
          <w:color w:val="000000"/>
          <w:sz w:val="24"/>
          <w:szCs w:val="24"/>
        </w:rPr>
        <w:tab/>
      </w:r>
      <w:r w:rsidRPr="00506A9E">
        <w:rPr>
          <w:rFonts w:ascii="Times New Roman" w:hAnsi="Times New Roman" w:cs="Times New Roman"/>
          <w:color w:val="000000"/>
          <w:sz w:val="24"/>
          <w:szCs w:val="24"/>
        </w:rPr>
        <w:tab/>
        <w:t>(3-1) (2-1)</w:t>
      </w:r>
    </w:p>
    <w:p w:rsidR="00D66299" w:rsidRPr="00506A9E" w:rsidRDefault="00506A9E">
      <w:pPr>
        <w:spacing w:line="480" w:lineRule="auto"/>
        <w:jc w:val="both"/>
        <w:rPr>
          <w:rFonts w:ascii="Times New Roman" w:hAnsi="Times New Roman" w:cs="Times New Roman"/>
          <w:color w:val="000000"/>
          <w:sz w:val="24"/>
          <w:szCs w:val="24"/>
        </w:rPr>
      </w:pPr>
      <w:r w:rsidRPr="00506A9E">
        <w:rPr>
          <w:rFonts w:ascii="Times New Roman" w:hAnsi="Times New Roman" w:cs="Times New Roman"/>
          <w:color w:val="000000"/>
          <w:sz w:val="24"/>
          <w:szCs w:val="24"/>
        </w:rPr>
        <w:tab/>
      </w:r>
      <w:r w:rsidRPr="00506A9E">
        <w:rPr>
          <w:rFonts w:ascii="Times New Roman" w:hAnsi="Times New Roman" w:cs="Times New Roman"/>
          <w:color w:val="000000"/>
          <w:sz w:val="24"/>
          <w:szCs w:val="24"/>
        </w:rPr>
        <w:tab/>
      </w:r>
      <w:r w:rsidRPr="00506A9E">
        <w:rPr>
          <w:rFonts w:ascii="Times New Roman" w:hAnsi="Times New Roman" w:cs="Times New Roman"/>
          <w:color w:val="000000"/>
          <w:sz w:val="24"/>
          <w:szCs w:val="24"/>
        </w:rPr>
        <w:tab/>
      </w:r>
      <w:r w:rsidRPr="00506A9E">
        <w:rPr>
          <w:rFonts w:ascii="Times New Roman" w:hAnsi="Times New Roman" w:cs="Times New Roman"/>
          <w:color w:val="000000"/>
          <w:sz w:val="24"/>
          <w:szCs w:val="24"/>
        </w:rPr>
        <w:tab/>
      </w:r>
      <w:r w:rsidRPr="00506A9E">
        <w:rPr>
          <w:rFonts w:ascii="Times New Roman" w:hAnsi="Times New Roman" w:cs="Times New Roman"/>
          <w:color w:val="000000"/>
          <w:sz w:val="24"/>
          <w:szCs w:val="24"/>
        </w:rPr>
        <w:tab/>
        <w:t>(2)  (1)</w:t>
      </w:r>
    </w:p>
    <w:p w:rsidR="00D66299" w:rsidRPr="00506A9E" w:rsidRDefault="00506A9E">
      <w:pPr>
        <w:spacing w:line="480" w:lineRule="auto"/>
        <w:jc w:val="both"/>
        <w:rPr>
          <w:rFonts w:ascii="Times New Roman" w:hAnsi="Times New Roman" w:cs="Times New Roman"/>
          <w:color w:val="000000"/>
          <w:sz w:val="24"/>
          <w:szCs w:val="24"/>
        </w:rPr>
      </w:pPr>
      <w:r w:rsidRPr="00506A9E">
        <w:rPr>
          <w:rFonts w:ascii="Times New Roman" w:hAnsi="Times New Roman" w:cs="Times New Roman"/>
          <w:color w:val="000000"/>
          <w:sz w:val="24"/>
          <w:szCs w:val="24"/>
        </w:rPr>
        <w:tab/>
      </w:r>
      <w:r w:rsidRPr="00506A9E">
        <w:rPr>
          <w:rFonts w:ascii="Times New Roman" w:hAnsi="Times New Roman" w:cs="Times New Roman"/>
          <w:color w:val="000000"/>
          <w:sz w:val="24"/>
          <w:szCs w:val="24"/>
        </w:rPr>
        <w:tab/>
      </w:r>
      <w:r w:rsidRPr="00506A9E">
        <w:rPr>
          <w:rFonts w:ascii="Times New Roman" w:hAnsi="Times New Roman" w:cs="Times New Roman"/>
          <w:color w:val="000000"/>
          <w:sz w:val="24"/>
          <w:szCs w:val="24"/>
        </w:rPr>
        <w:tab/>
      </w:r>
      <w:r w:rsidRPr="00506A9E">
        <w:rPr>
          <w:rFonts w:ascii="Times New Roman" w:hAnsi="Times New Roman" w:cs="Times New Roman"/>
          <w:color w:val="000000"/>
          <w:sz w:val="24"/>
          <w:szCs w:val="24"/>
        </w:rPr>
        <w:tab/>
      </w:r>
      <w:r w:rsidRPr="00506A9E">
        <w:rPr>
          <w:rFonts w:ascii="Times New Roman" w:hAnsi="Times New Roman" w:cs="Times New Roman"/>
          <w:color w:val="000000"/>
          <w:sz w:val="24"/>
          <w:szCs w:val="24"/>
        </w:rPr>
        <w:tab/>
        <w:t xml:space="preserve"> = 2</w:t>
      </w:r>
    </w:p>
    <w:p w:rsidR="00D66299" w:rsidRPr="00506A9E" w:rsidRDefault="00506A9E">
      <w:pPr>
        <w:spacing w:line="480" w:lineRule="auto"/>
        <w:jc w:val="both"/>
        <w:rPr>
          <w:rFonts w:ascii="Times New Roman" w:hAnsi="Times New Roman" w:cs="Times New Roman"/>
          <w:color w:val="000000"/>
          <w:sz w:val="24"/>
          <w:szCs w:val="24"/>
        </w:rPr>
      </w:pPr>
      <w:r w:rsidRPr="00506A9E">
        <w:rPr>
          <w:rFonts w:ascii="Times New Roman" w:hAnsi="Times New Roman" w:cs="Times New Roman"/>
          <w:color w:val="000000"/>
          <w:sz w:val="24"/>
          <w:szCs w:val="24"/>
        </w:rPr>
        <w:t>At 0.05 significant level and at a calculated degree of freedom, the critical table value is 5.991.</w:t>
      </w:r>
    </w:p>
    <w:p w:rsidR="00D66299" w:rsidRPr="00506A9E" w:rsidRDefault="00506A9E">
      <w:pPr>
        <w:spacing w:line="480" w:lineRule="auto"/>
        <w:jc w:val="both"/>
        <w:rPr>
          <w:rFonts w:ascii="Times New Roman" w:eastAsia="Times New Roman" w:hAnsi="Times New Roman" w:cs="Times New Roman"/>
          <w:b/>
          <w:color w:val="000000"/>
          <w:sz w:val="24"/>
          <w:szCs w:val="24"/>
        </w:rPr>
      </w:pPr>
      <w:r w:rsidRPr="00506A9E">
        <w:rPr>
          <w:rFonts w:ascii="Times New Roman" w:eastAsia="Times New Roman" w:hAnsi="Times New Roman" w:cs="Times New Roman"/>
          <w:b/>
          <w:color w:val="000000"/>
          <w:sz w:val="24"/>
          <w:szCs w:val="24"/>
        </w:rPr>
        <w:t>Findings</w:t>
      </w:r>
    </w:p>
    <w:p w:rsidR="00D66299" w:rsidRPr="00506A9E" w:rsidRDefault="00506A9E">
      <w:pPr>
        <w:spacing w:line="480" w:lineRule="auto"/>
        <w:jc w:val="both"/>
        <w:rPr>
          <w:rFonts w:ascii="Times New Roman" w:hAnsi="Times New Roman" w:cs="Times New Roman"/>
          <w:b/>
          <w:color w:val="000000"/>
          <w:sz w:val="24"/>
          <w:szCs w:val="24"/>
        </w:rPr>
      </w:pPr>
      <w:r w:rsidRPr="00506A9E">
        <w:rPr>
          <w:rFonts w:ascii="Times New Roman" w:eastAsia="Times New Roman" w:hAnsi="Times New Roman" w:cs="Times New Roman"/>
          <w:color w:val="000000"/>
          <w:sz w:val="24"/>
          <w:szCs w:val="24"/>
        </w:rPr>
        <w:t>The calculated X</w:t>
      </w:r>
      <w:r w:rsidRPr="00506A9E">
        <w:rPr>
          <w:rFonts w:ascii="Times New Roman" w:eastAsia="Times New Roman" w:hAnsi="Times New Roman" w:cs="Times New Roman"/>
          <w:color w:val="000000"/>
          <w:sz w:val="24"/>
          <w:szCs w:val="24"/>
          <w:vertAlign w:val="superscript"/>
        </w:rPr>
        <w:t>2</w:t>
      </w:r>
      <w:r w:rsidRPr="00506A9E">
        <w:rPr>
          <w:rFonts w:ascii="Times New Roman" w:eastAsia="Times New Roman" w:hAnsi="Times New Roman" w:cs="Times New Roman"/>
          <w:color w:val="000000"/>
          <w:sz w:val="24"/>
          <w:szCs w:val="24"/>
        </w:rPr>
        <w:t xml:space="preserve"> = 16.0 and is greater than the table value of X</w:t>
      </w:r>
      <w:r w:rsidRPr="00506A9E">
        <w:rPr>
          <w:rFonts w:ascii="Times New Roman" w:eastAsia="Times New Roman" w:hAnsi="Times New Roman" w:cs="Times New Roman"/>
          <w:color w:val="000000"/>
          <w:sz w:val="24"/>
          <w:szCs w:val="24"/>
          <w:vertAlign w:val="superscript"/>
        </w:rPr>
        <w:t>2</w:t>
      </w:r>
      <w:r w:rsidRPr="00506A9E">
        <w:rPr>
          <w:rFonts w:ascii="Times New Roman" w:eastAsia="Times New Roman" w:hAnsi="Times New Roman" w:cs="Times New Roman"/>
          <w:color w:val="000000"/>
          <w:sz w:val="24"/>
          <w:szCs w:val="24"/>
        </w:rPr>
        <w:t xml:space="preserve"> at 0.05 significant level which is 5.991.</w:t>
      </w:r>
    </w:p>
    <w:p w:rsidR="002B0F25" w:rsidRDefault="002B0F25">
      <w:pPr>
        <w:spacing w:line="480" w:lineRule="auto"/>
        <w:jc w:val="both"/>
        <w:rPr>
          <w:rFonts w:ascii="Times New Roman" w:hAnsi="Times New Roman" w:cs="Times New Roman"/>
          <w:b/>
          <w:color w:val="000000"/>
          <w:sz w:val="24"/>
          <w:szCs w:val="24"/>
        </w:rPr>
      </w:pPr>
    </w:p>
    <w:p w:rsidR="00D66299" w:rsidRPr="00506A9E" w:rsidRDefault="00506A9E">
      <w:pPr>
        <w:spacing w:line="480" w:lineRule="auto"/>
        <w:jc w:val="both"/>
        <w:rPr>
          <w:rFonts w:ascii="Times New Roman" w:hAnsi="Times New Roman" w:cs="Times New Roman"/>
          <w:b/>
          <w:color w:val="000000"/>
          <w:sz w:val="24"/>
          <w:szCs w:val="24"/>
        </w:rPr>
      </w:pPr>
      <w:r w:rsidRPr="00506A9E">
        <w:rPr>
          <w:rFonts w:ascii="Times New Roman" w:hAnsi="Times New Roman" w:cs="Times New Roman"/>
          <w:b/>
          <w:color w:val="000000"/>
          <w:sz w:val="24"/>
          <w:szCs w:val="24"/>
        </w:rPr>
        <w:lastRenderedPageBreak/>
        <w:t>Decision</w:t>
      </w:r>
    </w:p>
    <w:p w:rsidR="00D66299" w:rsidRPr="00506A9E" w:rsidRDefault="00506A9E">
      <w:pPr>
        <w:spacing w:line="480" w:lineRule="auto"/>
        <w:jc w:val="both"/>
        <w:rPr>
          <w:rFonts w:ascii="Times New Roman" w:eastAsia="Times New Roman" w:hAnsi="Times New Roman" w:cs="Times New Roman"/>
          <w:b/>
          <w:sz w:val="24"/>
          <w:szCs w:val="24"/>
        </w:rPr>
      </w:pPr>
      <w:r w:rsidRPr="00506A9E">
        <w:rPr>
          <w:rFonts w:ascii="Times New Roman" w:eastAsia="Times New Roman" w:hAnsi="Times New Roman" w:cs="Times New Roman"/>
          <w:color w:val="000000"/>
          <w:sz w:val="24"/>
          <w:szCs w:val="24"/>
        </w:rPr>
        <w:t>Since the X</w:t>
      </w:r>
      <w:r w:rsidRPr="00506A9E">
        <w:rPr>
          <w:rFonts w:ascii="Times New Roman" w:eastAsia="Times New Roman" w:hAnsi="Times New Roman" w:cs="Times New Roman"/>
          <w:color w:val="000000"/>
          <w:sz w:val="24"/>
          <w:szCs w:val="24"/>
          <w:vertAlign w:val="superscript"/>
        </w:rPr>
        <w:t>2</w:t>
      </w:r>
      <w:r w:rsidRPr="00506A9E">
        <w:rPr>
          <w:rFonts w:ascii="Times New Roman" w:eastAsia="Times New Roman" w:hAnsi="Times New Roman" w:cs="Times New Roman"/>
          <w:color w:val="000000"/>
          <w:sz w:val="24"/>
          <w:szCs w:val="24"/>
        </w:rPr>
        <w:t xml:space="preserve"> calculated value is greater than the critical table value that is 16.0 is greater than 5.991, the Null hypothesis is rejected and the alternative hypothesis which states </w:t>
      </w:r>
      <w:r w:rsidRPr="00506A9E">
        <w:rPr>
          <w:rFonts w:ascii="Times New Roman" w:hAnsi="Times New Roman" w:cs="Times New Roman"/>
          <w:sz w:val="24"/>
          <w:szCs w:val="24"/>
        </w:rPr>
        <w:t xml:space="preserve">there is effectiveness of the redesigned Naira's advanced security features in reducing counterfeit currency circulation and its association with money laundering and </w:t>
      </w:r>
      <w:r w:rsidR="002B0F25">
        <w:rPr>
          <w:rFonts w:ascii="Times New Roman" w:hAnsi="Times New Roman" w:cs="Times New Roman"/>
          <w:sz w:val="24"/>
          <w:szCs w:val="24"/>
        </w:rPr>
        <w:t xml:space="preserve">electoral </w:t>
      </w:r>
      <w:r w:rsidRPr="00506A9E">
        <w:rPr>
          <w:rFonts w:ascii="Times New Roman" w:hAnsi="Times New Roman" w:cs="Times New Roman"/>
          <w:sz w:val="24"/>
          <w:szCs w:val="24"/>
        </w:rPr>
        <w:t>corrupt practices</w:t>
      </w:r>
      <w:r w:rsidRPr="00506A9E">
        <w:rPr>
          <w:rFonts w:ascii="Times New Roman" w:eastAsia="Times New Roman" w:hAnsi="Times New Roman" w:cs="Times New Roman"/>
          <w:color w:val="000000"/>
          <w:sz w:val="24"/>
          <w:szCs w:val="24"/>
        </w:rPr>
        <w:t xml:space="preserve"> is accepted.</w:t>
      </w:r>
    </w:p>
    <w:p w:rsidR="00D66299" w:rsidRPr="00506A9E" w:rsidRDefault="00506A9E">
      <w:pPr>
        <w:spacing w:before="100" w:after="100" w:line="480" w:lineRule="auto"/>
        <w:jc w:val="both"/>
        <w:rPr>
          <w:rFonts w:ascii="Times New Roman" w:eastAsia="Times New Roman" w:hAnsi="Times New Roman" w:cs="Times New Roman"/>
          <w:b/>
          <w:bCs/>
          <w:color w:val="000000"/>
          <w:sz w:val="24"/>
          <w:szCs w:val="24"/>
        </w:rPr>
      </w:pPr>
      <w:r w:rsidRPr="00506A9E">
        <w:rPr>
          <w:rFonts w:ascii="Times New Roman" w:eastAsia="Times New Roman" w:hAnsi="Times New Roman" w:cs="Times New Roman"/>
          <w:b/>
          <w:bCs/>
          <w:color w:val="000000"/>
          <w:sz w:val="24"/>
          <w:szCs w:val="24"/>
        </w:rPr>
        <w:t>Hypothesis Two</w:t>
      </w:r>
    </w:p>
    <w:p w:rsidR="00D66299" w:rsidRPr="00506A9E" w:rsidRDefault="00506A9E">
      <w:pPr>
        <w:spacing w:line="480" w:lineRule="auto"/>
        <w:jc w:val="both"/>
        <w:rPr>
          <w:rFonts w:ascii="Times New Roman" w:hAnsi="Times New Roman" w:cs="Times New Roman"/>
          <w:sz w:val="24"/>
          <w:szCs w:val="24"/>
        </w:rPr>
      </w:pPr>
      <w:r w:rsidRPr="00506A9E">
        <w:rPr>
          <w:rFonts w:ascii="Times New Roman" w:hAnsi="Times New Roman" w:cs="Times New Roman"/>
          <w:b/>
          <w:bCs/>
          <w:color w:val="000000"/>
          <w:sz w:val="24"/>
          <w:szCs w:val="24"/>
        </w:rPr>
        <w:t xml:space="preserve">Table 2: </w:t>
      </w:r>
      <w:r w:rsidRPr="00506A9E">
        <w:rPr>
          <w:rFonts w:ascii="Times New Roman" w:hAnsi="Times New Roman" w:cs="Times New Roman"/>
          <w:sz w:val="24"/>
          <w:szCs w:val="24"/>
        </w:rPr>
        <w:t xml:space="preserve">there is no extent to which the Naira redesign contributes to enhancing transparency and accountability in financial transactions, particularly in reducing opportunities for </w:t>
      </w:r>
      <w:r w:rsidR="002B0F25">
        <w:rPr>
          <w:rFonts w:ascii="Times New Roman" w:hAnsi="Times New Roman" w:cs="Times New Roman"/>
          <w:sz w:val="24"/>
          <w:szCs w:val="24"/>
        </w:rPr>
        <w:t>electoral</w:t>
      </w:r>
      <w:r w:rsidR="002B0F25" w:rsidRPr="00506A9E">
        <w:rPr>
          <w:rFonts w:ascii="Times New Roman" w:hAnsi="Times New Roman" w:cs="Times New Roman"/>
          <w:sz w:val="24"/>
          <w:szCs w:val="24"/>
        </w:rPr>
        <w:t xml:space="preserve"> </w:t>
      </w:r>
      <w:r w:rsidRPr="00506A9E">
        <w:rPr>
          <w:rFonts w:ascii="Times New Roman" w:hAnsi="Times New Roman" w:cs="Times New Roman"/>
          <w:sz w:val="24"/>
          <w:szCs w:val="24"/>
        </w:rPr>
        <w:t>corruption in Nigeria.</w:t>
      </w:r>
    </w:p>
    <w:tbl>
      <w:tblPr>
        <w:tblStyle w:val="TableGrid"/>
        <w:tblW w:w="8444" w:type="dxa"/>
        <w:tblLayout w:type="fixed"/>
        <w:tblLook w:val="04A0" w:firstRow="1" w:lastRow="0" w:firstColumn="1" w:lastColumn="0" w:noHBand="0" w:noVBand="1"/>
      </w:tblPr>
      <w:tblGrid>
        <w:gridCol w:w="2065"/>
        <w:gridCol w:w="1170"/>
        <w:gridCol w:w="1080"/>
        <w:gridCol w:w="1350"/>
        <w:gridCol w:w="1246"/>
        <w:gridCol w:w="1533"/>
      </w:tblGrid>
      <w:tr w:rsidR="00D66299" w:rsidRPr="00506A9E">
        <w:trPr>
          <w:trHeight w:val="447"/>
        </w:trPr>
        <w:tc>
          <w:tcPr>
            <w:tcW w:w="2065" w:type="dxa"/>
          </w:tcPr>
          <w:p w:rsidR="00D66299" w:rsidRPr="00506A9E" w:rsidRDefault="00506A9E">
            <w:pPr>
              <w:spacing w:line="480" w:lineRule="auto"/>
              <w:rPr>
                <w:rFonts w:eastAsia="Times New Roman"/>
                <w:b/>
                <w:color w:val="000000"/>
                <w:sz w:val="24"/>
                <w:szCs w:val="24"/>
              </w:rPr>
            </w:pPr>
            <w:r w:rsidRPr="00506A9E">
              <w:rPr>
                <w:rFonts w:eastAsia="Times New Roman"/>
                <w:b/>
                <w:color w:val="000000"/>
                <w:sz w:val="24"/>
                <w:szCs w:val="24"/>
              </w:rPr>
              <w:t>Options</w:t>
            </w:r>
          </w:p>
        </w:tc>
        <w:tc>
          <w:tcPr>
            <w:tcW w:w="1170" w:type="dxa"/>
          </w:tcPr>
          <w:p w:rsidR="00D66299" w:rsidRPr="00506A9E" w:rsidRDefault="00506A9E">
            <w:pPr>
              <w:spacing w:line="480" w:lineRule="auto"/>
              <w:rPr>
                <w:rFonts w:eastAsia="Times New Roman"/>
                <w:b/>
                <w:color w:val="000000"/>
                <w:sz w:val="24"/>
                <w:szCs w:val="24"/>
              </w:rPr>
            </w:pPr>
            <w:proofErr w:type="spellStart"/>
            <w:r w:rsidRPr="00506A9E">
              <w:rPr>
                <w:rFonts w:eastAsia="Times New Roman"/>
                <w:b/>
                <w:color w:val="000000"/>
                <w:sz w:val="24"/>
                <w:szCs w:val="24"/>
              </w:rPr>
              <w:t>Fo</w:t>
            </w:r>
            <w:proofErr w:type="spellEnd"/>
          </w:p>
        </w:tc>
        <w:tc>
          <w:tcPr>
            <w:tcW w:w="1080" w:type="dxa"/>
          </w:tcPr>
          <w:p w:rsidR="00D66299" w:rsidRPr="00506A9E" w:rsidRDefault="00506A9E">
            <w:pPr>
              <w:spacing w:line="480" w:lineRule="auto"/>
              <w:rPr>
                <w:rFonts w:eastAsia="Times New Roman"/>
                <w:b/>
                <w:color w:val="000000"/>
                <w:sz w:val="24"/>
                <w:szCs w:val="24"/>
              </w:rPr>
            </w:pPr>
            <w:r w:rsidRPr="00506A9E">
              <w:rPr>
                <w:rFonts w:eastAsia="Times New Roman"/>
                <w:b/>
                <w:color w:val="000000"/>
                <w:sz w:val="24"/>
                <w:szCs w:val="24"/>
              </w:rPr>
              <w:t>Fe</w:t>
            </w:r>
          </w:p>
        </w:tc>
        <w:tc>
          <w:tcPr>
            <w:tcW w:w="1350" w:type="dxa"/>
          </w:tcPr>
          <w:p w:rsidR="00D66299" w:rsidRPr="00506A9E" w:rsidRDefault="00506A9E">
            <w:pPr>
              <w:spacing w:line="480" w:lineRule="auto"/>
              <w:rPr>
                <w:rFonts w:eastAsia="Times New Roman"/>
                <w:b/>
                <w:color w:val="000000"/>
                <w:sz w:val="24"/>
                <w:szCs w:val="24"/>
              </w:rPr>
            </w:pPr>
            <w:proofErr w:type="spellStart"/>
            <w:r w:rsidRPr="00506A9E">
              <w:rPr>
                <w:rFonts w:eastAsia="Times New Roman"/>
                <w:b/>
                <w:color w:val="000000"/>
                <w:sz w:val="24"/>
                <w:szCs w:val="24"/>
              </w:rPr>
              <w:t>Fo</w:t>
            </w:r>
            <w:proofErr w:type="spellEnd"/>
            <w:r w:rsidRPr="00506A9E">
              <w:rPr>
                <w:rFonts w:eastAsia="Times New Roman"/>
                <w:b/>
                <w:color w:val="000000"/>
                <w:sz w:val="24"/>
                <w:szCs w:val="24"/>
              </w:rPr>
              <w:t xml:space="preserve"> – Fe</w:t>
            </w:r>
          </w:p>
        </w:tc>
        <w:tc>
          <w:tcPr>
            <w:tcW w:w="1246" w:type="dxa"/>
          </w:tcPr>
          <w:p w:rsidR="00D66299" w:rsidRPr="00506A9E" w:rsidRDefault="00506A9E">
            <w:pPr>
              <w:spacing w:line="480" w:lineRule="auto"/>
              <w:rPr>
                <w:rFonts w:eastAsia="Times New Roman"/>
                <w:b/>
                <w:color w:val="000000"/>
                <w:sz w:val="24"/>
                <w:szCs w:val="24"/>
              </w:rPr>
            </w:pPr>
            <w:r w:rsidRPr="00506A9E">
              <w:rPr>
                <w:rFonts w:eastAsia="Times New Roman"/>
                <w:b/>
                <w:color w:val="000000"/>
                <w:sz w:val="24"/>
                <w:szCs w:val="24"/>
              </w:rPr>
              <w:t>(</w:t>
            </w:r>
            <w:proofErr w:type="spellStart"/>
            <w:r w:rsidRPr="00506A9E">
              <w:rPr>
                <w:rFonts w:eastAsia="Times New Roman"/>
                <w:b/>
                <w:color w:val="000000"/>
                <w:sz w:val="24"/>
                <w:szCs w:val="24"/>
              </w:rPr>
              <w:t>Fo</w:t>
            </w:r>
            <w:proofErr w:type="spellEnd"/>
            <w:r w:rsidRPr="00506A9E">
              <w:rPr>
                <w:rFonts w:eastAsia="Times New Roman"/>
                <w:b/>
                <w:color w:val="000000"/>
                <w:sz w:val="24"/>
                <w:szCs w:val="24"/>
              </w:rPr>
              <w:t xml:space="preserve"> - Fe)2</w:t>
            </w:r>
          </w:p>
        </w:tc>
        <w:tc>
          <w:tcPr>
            <w:tcW w:w="1533" w:type="dxa"/>
          </w:tcPr>
          <w:p w:rsidR="00D66299" w:rsidRPr="00506A9E" w:rsidRDefault="00506A9E">
            <w:pPr>
              <w:spacing w:line="480" w:lineRule="auto"/>
              <w:rPr>
                <w:rFonts w:eastAsia="Times New Roman"/>
                <w:b/>
                <w:color w:val="000000"/>
                <w:sz w:val="24"/>
                <w:szCs w:val="24"/>
              </w:rPr>
            </w:pPr>
            <w:r w:rsidRPr="00506A9E">
              <w:rPr>
                <w:rFonts w:eastAsia="Times New Roman"/>
                <w:b/>
                <w:color w:val="000000"/>
                <w:sz w:val="24"/>
                <w:szCs w:val="24"/>
              </w:rPr>
              <w:t>(</w:t>
            </w:r>
            <w:proofErr w:type="spellStart"/>
            <w:r w:rsidRPr="00506A9E">
              <w:rPr>
                <w:rFonts w:eastAsia="Times New Roman"/>
                <w:b/>
                <w:color w:val="000000"/>
                <w:sz w:val="24"/>
                <w:szCs w:val="24"/>
              </w:rPr>
              <w:t>Fo</w:t>
            </w:r>
            <w:proofErr w:type="spellEnd"/>
            <w:r w:rsidRPr="00506A9E">
              <w:rPr>
                <w:rFonts w:eastAsia="Times New Roman"/>
                <w:b/>
                <w:color w:val="000000"/>
                <w:sz w:val="24"/>
                <w:szCs w:val="24"/>
              </w:rPr>
              <w:t>˗-Fe)2/Fe</w:t>
            </w:r>
          </w:p>
        </w:tc>
      </w:tr>
      <w:tr w:rsidR="00D66299" w:rsidRPr="00506A9E">
        <w:trPr>
          <w:trHeight w:val="471"/>
        </w:trPr>
        <w:tc>
          <w:tcPr>
            <w:tcW w:w="2065" w:type="dxa"/>
          </w:tcPr>
          <w:p w:rsidR="00D66299" w:rsidRPr="00506A9E" w:rsidRDefault="00506A9E">
            <w:pPr>
              <w:spacing w:line="480" w:lineRule="auto"/>
              <w:rPr>
                <w:rFonts w:eastAsia="Times New Roman"/>
                <w:color w:val="000000"/>
                <w:sz w:val="24"/>
                <w:szCs w:val="24"/>
              </w:rPr>
            </w:pPr>
            <w:r w:rsidRPr="00506A9E">
              <w:rPr>
                <w:rFonts w:eastAsia="Times New Roman"/>
                <w:color w:val="000000"/>
                <w:sz w:val="24"/>
                <w:szCs w:val="24"/>
              </w:rPr>
              <w:t>SA</w:t>
            </w:r>
          </w:p>
        </w:tc>
        <w:tc>
          <w:tcPr>
            <w:tcW w:w="1170" w:type="dxa"/>
          </w:tcPr>
          <w:p w:rsidR="00D66299" w:rsidRPr="00506A9E" w:rsidRDefault="00506A9E">
            <w:pPr>
              <w:spacing w:line="480" w:lineRule="auto"/>
              <w:rPr>
                <w:rFonts w:eastAsia="Times New Roman"/>
                <w:color w:val="000000"/>
                <w:sz w:val="24"/>
                <w:szCs w:val="24"/>
              </w:rPr>
            </w:pPr>
            <w:r w:rsidRPr="00506A9E">
              <w:rPr>
                <w:rFonts w:eastAsia="Times New Roman"/>
                <w:color w:val="000000"/>
                <w:sz w:val="24"/>
                <w:szCs w:val="24"/>
              </w:rPr>
              <w:t>26</w:t>
            </w:r>
          </w:p>
        </w:tc>
        <w:tc>
          <w:tcPr>
            <w:tcW w:w="1080" w:type="dxa"/>
          </w:tcPr>
          <w:p w:rsidR="00D66299" w:rsidRPr="00506A9E" w:rsidRDefault="00506A9E">
            <w:pPr>
              <w:spacing w:line="480" w:lineRule="auto"/>
              <w:rPr>
                <w:rFonts w:eastAsia="Times New Roman"/>
                <w:color w:val="000000"/>
                <w:sz w:val="24"/>
                <w:szCs w:val="24"/>
              </w:rPr>
            </w:pPr>
            <w:r w:rsidRPr="00506A9E">
              <w:rPr>
                <w:rFonts w:eastAsia="Times New Roman"/>
                <w:color w:val="000000"/>
                <w:sz w:val="24"/>
                <w:szCs w:val="24"/>
              </w:rPr>
              <w:t>19.25</w:t>
            </w:r>
          </w:p>
        </w:tc>
        <w:tc>
          <w:tcPr>
            <w:tcW w:w="1350" w:type="dxa"/>
          </w:tcPr>
          <w:p w:rsidR="00D66299" w:rsidRPr="00506A9E" w:rsidRDefault="00506A9E">
            <w:pPr>
              <w:spacing w:line="480" w:lineRule="auto"/>
              <w:rPr>
                <w:rFonts w:eastAsia="Times New Roman"/>
                <w:color w:val="000000"/>
                <w:sz w:val="24"/>
                <w:szCs w:val="24"/>
              </w:rPr>
            </w:pPr>
            <w:r w:rsidRPr="00506A9E">
              <w:rPr>
                <w:rFonts w:eastAsia="Times New Roman"/>
                <w:color w:val="000000"/>
                <w:sz w:val="24"/>
                <w:szCs w:val="24"/>
              </w:rPr>
              <w:t>6.8</w:t>
            </w:r>
          </w:p>
        </w:tc>
        <w:tc>
          <w:tcPr>
            <w:tcW w:w="1246" w:type="dxa"/>
          </w:tcPr>
          <w:p w:rsidR="00D66299" w:rsidRPr="00506A9E" w:rsidRDefault="00506A9E">
            <w:pPr>
              <w:spacing w:line="480" w:lineRule="auto"/>
              <w:rPr>
                <w:rFonts w:eastAsia="Times New Roman"/>
                <w:color w:val="000000"/>
                <w:sz w:val="24"/>
                <w:szCs w:val="24"/>
              </w:rPr>
            </w:pPr>
            <w:r w:rsidRPr="00506A9E">
              <w:rPr>
                <w:rFonts w:eastAsia="Times New Roman"/>
                <w:color w:val="000000"/>
                <w:sz w:val="24"/>
                <w:szCs w:val="24"/>
              </w:rPr>
              <w:t>46.24</w:t>
            </w:r>
          </w:p>
        </w:tc>
        <w:tc>
          <w:tcPr>
            <w:tcW w:w="1533" w:type="dxa"/>
          </w:tcPr>
          <w:p w:rsidR="00D66299" w:rsidRPr="00506A9E" w:rsidRDefault="00506A9E">
            <w:pPr>
              <w:spacing w:line="480" w:lineRule="auto"/>
              <w:rPr>
                <w:rFonts w:eastAsia="Times New Roman"/>
                <w:color w:val="000000"/>
                <w:sz w:val="24"/>
                <w:szCs w:val="24"/>
              </w:rPr>
            </w:pPr>
            <w:r w:rsidRPr="00506A9E">
              <w:rPr>
                <w:rFonts w:eastAsia="Times New Roman"/>
                <w:color w:val="000000"/>
                <w:sz w:val="24"/>
                <w:szCs w:val="24"/>
              </w:rPr>
              <w:t>2.4</w:t>
            </w:r>
          </w:p>
        </w:tc>
      </w:tr>
      <w:tr w:rsidR="00D66299" w:rsidRPr="00506A9E">
        <w:trPr>
          <w:trHeight w:val="447"/>
        </w:trPr>
        <w:tc>
          <w:tcPr>
            <w:tcW w:w="2065" w:type="dxa"/>
          </w:tcPr>
          <w:p w:rsidR="00D66299" w:rsidRPr="00506A9E" w:rsidRDefault="00506A9E">
            <w:pPr>
              <w:spacing w:line="480" w:lineRule="auto"/>
              <w:rPr>
                <w:rFonts w:eastAsia="Times New Roman"/>
                <w:color w:val="000000"/>
                <w:sz w:val="24"/>
                <w:szCs w:val="24"/>
              </w:rPr>
            </w:pPr>
            <w:r w:rsidRPr="00506A9E">
              <w:rPr>
                <w:rFonts w:eastAsia="Times New Roman"/>
                <w:color w:val="000000"/>
                <w:sz w:val="24"/>
                <w:szCs w:val="24"/>
              </w:rPr>
              <w:t>A</w:t>
            </w:r>
          </w:p>
        </w:tc>
        <w:tc>
          <w:tcPr>
            <w:tcW w:w="1170" w:type="dxa"/>
          </w:tcPr>
          <w:p w:rsidR="00D66299" w:rsidRPr="00506A9E" w:rsidRDefault="00506A9E">
            <w:pPr>
              <w:spacing w:line="480" w:lineRule="auto"/>
              <w:rPr>
                <w:rFonts w:eastAsia="Times New Roman"/>
                <w:color w:val="000000"/>
                <w:sz w:val="24"/>
                <w:szCs w:val="24"/>
              </w:rPr>
            </w:pPr>
            <w:r w:rsidRPr="00506A9E">
              <w:rPr>
                <w:rFonts w:eastAsia="Times New Roman"/>
                <w:color w:val="000000"/>
                <w:sz w:val="24"/>
                <w:szCs w:val="24"/>
              </w:rPr>
              <w:t>25</w:t>
            </w:r>
          </w:p>
        </w:tc>
        <w:tc>
          <w:tcPr>
            <w:tcW w:w="1080" w:type="dxa"/>
          </w:tcPr>
          <w:p w:rsidR="00D66299" w:rsidRPr="00506A9E" w:rsidRDefault="00506A9E">
            <w:pPr>
              <w:spacing w:line="480" w:lineRule="auto"/>
              <w:rPr>
                <w:rFonts w:eastAsia="Times New Roman"/>
                <w:color w:val="000000"/>
                <w:sz w:val="24"/>
                <w:szCs w:val="24"/>
              </w:rPr>
            </w:pPr>
            <w:r w:rsidRPr="00506A9E">
              <w:rPr>
                <w:rFonts w:eastAsia="Times New Roman"/>
                <w:color w:val="000000"/>
                <w:sz w:val="24"/>
                <w:szCs w:val="24"/>
              </w:rPr>
              <w:t>19.25</w:t>
            </w:r>
          </w:p>
        </w:tc>
        <w:tc>
          <w:tcPr>
            <w:tcW w:w="1350" w:type="dxa"/>
          </w:tcPr>
          <w:p w:rsidR="00D66299" w:rsidRPr="00506A9E" w:rsidRDefault="00506A9E">
            <w:pPr>
              <w:spacing w:line="480" w:lineRule="auto"/>
              <w:rPr>
                <w:rFonts w:eastAsia="Times New Roman"/>
                <w:color w:val="000000"/>
                <w:sz w:val="24"/>
                <w:szCs w:val="24"/>
              </w:rPr>
            </w:pPr>
            <w:r w:rsidRPr="00506A9E">
              <w:rPr>
                <w:rFonts w:eastAsia="Times New Roman"/>
                <w:color w:val="000000"/>
                <w:sz w:val="24"/>
                <w:szCs w:val="24"/>
              </w:rPr>
              <w:t>6.8</w:t>
            </w:r>
          </w:p>
        </w:tc>
        <w:tc>
          <w:tcPr>
            <w:tcW w:w="1246" w:type="dxa"/>
          </w:tcPr>
          <w:p w:rsidR="00D66299" w:rsidRPr="00506A9E" w:rsidRDefault="00506A9E">
            <w:pPr>
              <w:spacing w:line="480" w:lineRule="auto"/>
              <w:rPr>
                <w:rFonts w:eastAsia="Times New Roman"/>
                <w:color w:val="000000"/>
                <w:sz w:val="24"/>
                <w:szCs w:val="24"/>
              </w:rPr>
            </w:pPr>
            <w:r w:rsidRPr="00506A9E">
              <w:rPr>
                <w:rFonts w:eastAsia="Times New Roman"/>
                <w:color w:val="000000"/>
                <w:sz w:val="24"/>
                <w:szCs w:val="24"/>
              </w:rPr>
              <w:t>33.64</w:t>
            </w:r>
          </w:p>
        </w:tc>
        <w:tc>
          <w:tcPr>
            <w:tcW w:w="1533" w:type="dxa"/>
          </w:tcPr>
          <w:p w:rsidR="00D66299" w:rsidRPr="00506A9E" w:rsidRDefault="00506A9E">
            <w:pPr>
              <w:spacing w:line="480" w:lineRule="auto"/>
              <w:rPr>
                <w:rFonts w:eastAsia="Times New Roman"/>
                <w:color w:val="000000"/>
                <w:sz w:val="24"/>
                <w:szCs w:val="24"/>
              </w:rPr>
            </w:pPr>
            <w:r w:rsidRPr="00506A9E">
              <w:rPr>
                <w:rFonts w:eastAsia="Times New Roman"/>
                <w:color w:val="000000"/>
                <w:sz w:val="24"/>
                <w:szCs w:val="24"/>
              </w:rPr>
              <w:t>1.7</w:t>
            </w:r>
          </w:p>
        </w:tc>
      </w:tr>
      <w:tr w:rsidR="00D66299" w:rsidRPr="00506A9E">
        <w:trPr>
          <w:trHeight w:val="447"/>
        </w:trPr>
        <w:tc>
          <w:tcPr>
            <w:tcW w:w="2065" w:type="dxa"/>
          </w:tcPr>
          <w:p w:rsidR="00D66299" w:rsidRPr="00506A9E" w:rsidRDefault="00506A9E">
            <w:pPr>
              <w:spacing w:line="480" w:lineRule="auto"/>
              <w:rPr>
                <w:rFonts w:eastAsia="Times New Roman"/>
                <w:color w:val="000000"/>
                <w:sz w:val="24"/>
                <w:szCs w:val="24"/>
              </w:rPr>
            </w:pPr>
            <w:r w:rsidRPr="00506A9E">
              <w:rPr>
                <w:rFonts w:eastAsia="Times New Roman"/>
                <w:color w:val="000000"/>
                <w:sz w:val="24"/>
                <w:szCs w:val="24"/>
              </w:rPr>
              <w:t>SD</w:t>
            </w:r>
          </w:p>
        </w:tc>
        <w:tc>
          <w:tcPr>
            <w:tcW w:w="1170" w:type="dxa"/>
          </w:tcPr>
          <w:p w:rsidR="00D66299" w:rsidRPr="00506A9E" w:rsidRDefault="00506A9E">
            <w:pPr>
              <w:spacing w:line="480" w:lineRule="auto"/>
              <w:rPr>
                <w:rFonts w:eastAsia="Times New Roman"/>
                <w:color w:val="000000"/>
                <w:sz w:val="24"/>
                <w:szCs w:val="24"/>
              </w:rPr>
            </w:pPr>
            <w:r w:rsidRPr="00506A9E">
              <w:rPr>
                <w:rFonts w:eastAsia="Times New Roman"/>
                <w:color w:val="000000"/>
                <w:sz w:val="24"/>
                <w:szCs w:val="24"/>
              </w:rPr>
              <w:t>11</w:t>
            </w:r>
          </w:p>
        </w:tc>
        <w:tc>
          <w:tcPr>
            <w:tcW w:w="1080" w:type="dxa"/>
          </w:tcPr>
          <w:p w:rsidR="00D66299" w:rsidRPr="00506A9E" w:rsidRDefault="00506A9E">
            <w:pPr>
              <w:spacing w:line="480" w:lineRule="auto"/>
              <w:rPr>
                <w:rFonts w:eastAsia="Times New Roman"/>
                <w:color w:val="000000"/>
                <w:sz w:val="24"/>
                <w:szCs w:val="24"/>
              </w:rPr>
            </w:pPr>
            <w:r w:rsidRPr="00506A9E">
              <w:rPr>
                <w:rFonts w:eastAsia="Times New Roman"/>
                <w:color w:val="000000"/>
                <w:sz w:val="24"/>
                <w:szCs w:val="24"/>
              </w:rPr>
              <w:t>19.25</w:t>
            </w:r>
          </w:p>
        </w:tc>
        <w:tc>
          <w:tcPr>
            <w:tcW w:w="1350" w:type="dxa"/>
          </w:tcPr>
          <w:p w:rsidR="00D66299" w:rsidRPr="00506A9E" w:rsidRDefault="00506A9E">
            <w:pPr>
              <w:spacing w:line="480" w:lineRule="auto"/>
              <w:rPr>
                <w:rFonts w:eastAsia="Times New Roman"/>
                <w:color w:val="000000"/>
                <w:sz w:val="24"/>
                <w:szCs w:val="24"/>
              </w:rPr>
            </w:pPr>
            <w:r w:rsidRPr="00506A9E">
              <w:rPr>
                <w:rFonts w:eastAsia="Times New Roman"/>
                <w:color w:val="000000"/>
                <w:sz w:val="24"/>
                <w:szCs w:val="24"/>
              </w:rPr>
              <w:t>-8.3</w:t>
            </w:r>
          </w:p>
        </w:tc>
        <w:tc>
          <w:tcPr>
            <w:tcW w:w="1246" w:type="dxa"/>
          </w:tcPr>
          <w:p w:rsidR="00D66299" w:rsidRPr="00506A9E" w:rsidRDefault="00506A9E">
            <w:pPr>
              <w:spacing w:line="480" w:lineRule="auto"/>
              <w:rPr>
                <w:rFonts w:eastAsia="Times New Roman"/>
                <w:color w:val="000000"/>
                <w:sz w:val="24"/>
                <w:szCs w:val="24"/>
              </w:rPr>
            </w:pPr>
            <w:r w:rsidRPr="00506A9E">
              <w:rPr>
                <w:rFonts w:eastAsia="Times New Roman"/>
                <w:color w:val="000000"/>
                <w:sz w:val="24"/>
                <w:szCs w:val="24"/>
              </w:rPr>
              <w:t>68.9</w:t>
            </w:r>
          </w:p>
        </w:tc>
        <w:tc>
          <w:tcPr>
            <w:tcW w:w="1533" w:type="dxa"/>
          </w:tcPr>
          <w:p w:rsidR="00D66299" w:rsidRPr="00506A9E" w:rsidRDefault="00506A9E">
            <w:pPr>
              <w:spacing w:line="480" w:lineRule="auto"/>
              <w:rPr>
                <w:rFonts w:eastAsia="Times New Roman"/>
                <w:color w:val="000000"/>
                <w:sz w:val="24"/>
                <w:szCs w:val="24"/>
              </w:rPr>
            </w:pPr>
            <w:r w:rsidRPr="00506A9E">
              <w:rPr>
                <w:rFonts w:eastAsia="Times New Roman"/>
                <w:color w:val="000000"/>
                <w:sz w:val="24"/>
                <w:szCs w:val="24"/>
              </w:rPr>
              <w:t>3.6</w:t>
            </w:r>
          </w:p>
        </w:tc>
      </w:tr>
      <w:tr w:rsidR="00D66299" w:rsidRPr="00506A9E">
        <w:trPr>
          <w:trHeight w:val="447"/>
        </w:trPr>
        <w:tc>
          <w:tcPr>
            <w:tcW w:w="2065" w:type="dxa"/>
          </w:tcPr>
          <w:p w:rsidR="00D66299" w:rsidRPr="00506A9E" w:rsidRDefault="00506A9E">
            <w:pPr>
              <w:spacing w:line="480" w:lineRule="auto"/>
              <w:rPr>
                <w:rFonts w:eastAsia="Times New Roman"/>
                <w:color w:val="000000"/>
                <w:sz w:val="24"/>
                <w:szCs w:val="24"/>
              </w:rPr>
            </w:pPr>
            <w:r w:rsidRPr="00506A9E">
              <w:rPr>
                <w:rFonts w:eastAsia="Times New Roman"/>
                <w:color w:val="000000"/>
                <w:sz w:val="24"/>
                <w:szCs w:val="24"/>
              </w:rPr>
              <w:t>D</w:t>
            </w:r>
          </w:p>
        </w:tc>
        <w:tc>
          <w:tcPr>
            <w:tcW w:w="1170" w:type="dxa"/>
          </w:tcPr>
          <w:p w:rsidR="00D66299" w:rsidRPr="00506A9E" w:rsidRDefault="00506A9E">
            <w:pPr>
              <w:spacing w:line="480" w:lineRule="auto"/>
              <w:rPr>
                <w:rFonts w:eastAsia="Times New Roman"/>
                <w:color w:val="000000"/>
                <w:sz w:val="24"/>
                <w:szCs w:val="24"/>
              </w:rPr>
            </w:pPr>
            <w:r w:rsidRPr="00506A9E">
              <w:rPr>
                <w:rFonts w:eastAsia="Times New Roman"/>
                <w:color w:val="000000"/>
                <w:sz w:val="24"/>
                <w:szCs w:val="24"/>
              </w:rPr>
              <w:t>15</w:t>
            </w:r>
          </w:p>
        </w:tc>
        <w:tc>
          <w:tcPr>
            <w:tcW w:w="1080" w:type="dxa"/>
          </w:tcPr>
          <w:p w:rsidR="00D66299" w:rsidRPr="00506A9E" w:rsidRDefault="00506A9E">
            <w:pPr>
              <w:spacing w:line="480" w:lineRule="auto"/>
              <w:rPr>
                <w:rFonts w:eastAsia="Times New Roman"/>
                <w:color w:val="000000"/>
                <w:sz w:val="24"/>
                <w:szCs w:val="24"/>
              </w:rPr>
            </w:pPr>
            <w:r w:rsidRPr="00506A9E">
              <w:rPr>
                <w:rFonts w:eastAsia="Times New Roman"/>
                <w:color w:val="000000"/>
                <w:sz w:val="24"/>
                <w:szCs w:val="24"/>
              </w:rPr>
              <w:t>19.25</w:t>
            </w:r>
          </w:p>
        </w:tc>
        <w:tc>
          <w:tcPr>
            <w:tcW w:w="1350" w:type="dxa"/>
          </w:tcPr>
          <w:p w:rsidR="00D66299" w:rsidRPr="00506A9E" w:rsidRDefault="00506A9E">
            <w:pPr>
              <w:spacing w:line="480" w:lineRule="auto"/>
              <w:rPr>
                <w:rFonts w:eastAsia="Times New Roman"/>
                <w:color w:val="000000"/>
                <w:sz w:val="24"/>
                <w:szCs w:val="24"/>
              </w:rPr>
            </w:pPr>
            <w:r w:rsidRPr="00506A9E">
              <w:rPr>
                <w:rFonts w:eastAsia="Times New Roman"/>
                <w:color w:val="000000"/>
                <w:sz w:val="24"/>
                <w:szCs w:val="24"/>
              </w:rPr>
              <w:t>-4.3</w:t>
            </w:r>
          </w:p>
        </w:tc>
        <w:tc>
          <w:tcPr>
            <w:tcW w:w="1246" w:type="dxa"/>
          </w:tcPr>
          <w:p w:rsidR="00D66299" w:rsidRPr="00506A9E" w:rsidRDefault="00506A9E">
            <w:pPr>
              <w:spacing w:line="480" w:lineRule="auto"/>
              <w:rPr>
                <w:rFonts w:eastAsia="Times New Roman"/>
                <w:color w:val="000000"/>
                <w:sz w:val="24"/>
                <w:szCs w:val="24"/>
              </w:rPr>
            </w:pPr>
            <w:r w:rsidRPr="00506A9E">
              <w:rPr>
                <w:rFonts w:eastAsia="Times New Roman"/>
                <w:color w:val="000000"/>
                <w:sz w:val="24"/>
                <w:szCs w:val="24"/>
              </w:rPr>
              <w:t>18.5</w:t>
            </w:r>
          </w:p>
        </w:tc>
        <w:tc>
          <w:tcPr>
            <w:tcW w:w="1533" w:type="dxa"/>
          </w:tcPr>
          <w:p w:rsidR="00D66299" w:rsidRPr="00506A9E" w:rsidRDefault="00506A9E">
            <w:pPr>
              <w:spacing w:line="480" w:lineRule="auto"/>
              <w:rPr>
                <w:rFonts w:eastAsia="Times New Roman"/>
                <w:color w:val="000000"/>
                <w:sz w:val="24"/>
                <w:szCs w:val="24"/>
              </w:rPr>
            </w:pPr>
            <w:r w:rsidRPr="00506A9E">
              <w:rPr>
                <w:rFonts w:eastAsia="Times New Roman"/>
                <w:color w:val="000000"/>
                <w:sz w:val="24"/>
                <w:szCs w:val="24"/>
              </w:rPr>
              <w:t>0.9</w:t>
            </w:r>
          </w:p>
        </w:tc>
      </w:tr>
      <w:tr w:rsidR="00D66299" w:rsidRPr="00506A9E">
        <w:trPr>
          <w:trHeight w:val="447"/>
        </w:trPr>
        <w:tc>
          <w:tcPr>
            <w:tcW w:w="2065" w:type="dxa"/>
          </w:tcPr>
          <w:p w:rsidR="00D66299" w:rsidRPr="00506A9E" w:rsidRDefault="00506A9E">
            <w:pPr>
              <w:spacing w:line="480" w:lineRule="auto"/>
              <w:rPr>
                <w:rFonts w:eastAsia="Times New Roman"/>
                <w:b/>
                <w:color w:val="000000"/>
                <w:sz w:val="24"/>
                <w:szCs w:val="24"/>
              </w:rPr>
            </w:pPr>
            <w:r w:rsidRPr="00506A9E">
              <w:rPr>
                <w:rFonts w:eastAsia="Times New Roman"/>
                <w:b/>
                <w:color w:val="000000"/>
                <w:sz w:val="24"/>
                <w:szCs w:val="24"/>
              </w:rPr>
              <w:t>Total</w:t>
            </w:r>
          </w:p>
        </w:tc>
        <w:tc>
          <w:tcPr>
            <w:tcW w:w="1170" w:type="dxa"/>
          </w:tcPr>
          <w:p w:rsidR="00D66299" w:rsidRPr="00506A9E" w:rsidRDefault="00506A9E">
            <w:pPr>
              <w:spacing w:line="480" w:lineRule="auto"/>
              <w:rPr>
                <w:rFonts w:eastAsia="Times New Roman"/>
                <w:b/>
                <w:color w:val="000000"/>
                <w:sz w:val="24"/>
                <w:szCs w:val="24"/>
              </w:rPr>
            </w:pPr>
            <w:r w:rsidRPr="00506A9E">
              <w:rPr>
                <w:rFonts w:eastAsia="Times New Roman"/>
                <w:b/>
                <w:color w:val="000000"/>
                <w:sz w:val="24"/>
                <w:szCs w:val="24"/>
              </w:rPr>
              <w:t>77</w:t>
            </w:r>
          </w:p>
        </w:tc>
        <w:tc>
          <w:tcPr>
            <w:tcW w:w="1080" w:type="dxa"/>
          </w:tcPr>
          <w:p w:rsidR="00D66299" w:rsidRPr="00506A9E" w:rsidRDefault="00506A9E">
            <w:pPr>
              <w:spacing w:line="480" w:lineRule="auto"/>
              <w:rPr>
                <w:rFonts w:eastAsia="Times New Roman"/>
                <w:b/>
                <w:color w:val="000000"/>
                <w:sz w:val="24"/>
                <w:szCs w:val="24"/>
              </w:rPr>
            </w:pPr>
            <w:r w:rsidRPr="00506A9E">
              <w:rPr>
                <w:rFonts w:eastAsia="Times New Roman"/>
                <w:b/>
                <w:color w:val="000000"/>
                <w:sz w:val="24"/>
                <w:szCs w:val="24"/>
              </w:rPr>
              <w:t>77</w:t>
            </w:r>
          </w:p>
        </w:tc>
        <w:tc>
          <w:tcPr>
            <w:tcW w:w="1350" w:type="dxa"/>
          </w:tcPr>
          <w:p w:rsidR="00D66299" w:rsidRPr="00506A9E" w:rsidRDefault="00D66299">
            <w:pPr>
              <w:spacing w:line="480" w:lineRule="auto"/>
              <w:rPr>
                <w:rFonts w:eastAsia="Times New Roman"/>
                <w:b/>
                <w:color w:val="000000"/>
                <w:sz w:val="24"/>
                <w:szCs w:val="24"/>
              </w:rPr>
            </w:pPr>
          </w:p>
        </w:tc>
        <w:tc>
          <w:tcPr>
            <w:tcW w:w="1246" w:type="dxa"/>
          </w:tcPr>
          <w:p w:rsidR="00D66299" w:rsidRPr="00506A9E" w:rsidRDefault="00D66299">
            <w:pPr>
              <w:spacing w:line="480" w:lineRule="auto"/>
              <w:rPr>
                <w:rFonts w:eastAsia="Times New Roman"/>
                <w:b/>
                <w:color w:val="000000"/>
                <w:sz w:val="24"/>
                <w:szCs w:val="24"/>
              </w:rPr>
            </w:pPr>
          </w:p>
        </w:tc>
        <w:tc>
          <w:tcPr>
            <w:tcW w:w="1533" w:type="dxa"/>
          </w:tcPr>
          <w:p w:rsidR="00D66299" w:rsidRPr="00506A9E" w:rsidRDefault="00506A9E">
            <w:pPr>
              <w:spacing w:line="480" w:lineRule="auto"/>
              <w:rPr>
                <w:rFonts w:eastAsia="Times New Roman"/>
                <w:b/>
                <w:color w:val="000000"/>
                <w:sz w:val="24"/>
                <w:szCs w:val="24"/>
              </w:rPr>
            </w:pPr>
            <w:r w:rsidRPr="00506A9E">
              <w:rPr>
                <w:rFonts w:eastAsia="Times New Roman"/>
                <w:b/>
                <w:color w:val="000000"/>
                <w:sz w:val="24"/>
                <w:szCs w:val="24"/>
              </w:rPr>
              <w:t>8.6</w:t>
            </w:r>
          </w:p>
        </w:tc>
      </w:tr>
    </w:tbl>
    <w:p w:rsidR="00D66299" w:rsidRPr="00506A9E" w:rsidRDefault="00506A9E">
      <w:pPr>
        <w:spacing w:line="480" w:lineRule="auto"/>
        <w:jc w:val="both"/>
        <w:rPr>
          <w:rFonts w:ascii="Times New Roman" w:hAnsi="Times New Roman" w:cs="Times New Roman"/>
          <w:color w:val="000000"/>
          <w:sz w:val="24"/>
          <w:szCs w:val="24"/>
        </w:rPr>
      </w:pPr>
      <w:r w:rsidRPr="00506A9E">
        <w:rPr>
          <w:rFonts w:ascii="Times New Roman" w:eastAsia="Times New Roman" w:hAnsi="Times New Roman" w:cs="Times New Roman"/>
          <w:b/>
          <w:color w:val="000000"/>
          <w:sz w:val="24"/>
          <w:szCs w:val="24"/>
        </w:rPr>
        <w:t>Source: Extract from Contingency Table</w:t>
      </w:r>
      <w:r w:rsidRPr="00506A9E">
        <w:rPr>
          <w:rFonts w:ascii="Times New Roman" w:hAnsi="Times New Roman" w:cs="Times New Roman"/>
          <w:color w:val="000000"/>
          <w:sz w:val="24"/>
          <w:szCs w:val="24"/>
        </w:rPr>
        <w:tab/>
      </w:r>
    </w:p>
    <w:p w:rsidR="00D66299" w:rsidRPr="00506A9E" w:rsidRDefault="00506A9E">
      <w:pPr>
        <w:spacing w:line="480" w:lineRule="auto"/>
        <w:jc w:val="both"/>
        <w:rPr>
          <w:rFonts w:ascii="Times New Roman" w:hAnsi="Times New Roman" w:cs="Times New Roman"/>
          <w:color w:val="000000"/>
          <w:sz w:val="24"/>
          <w:szCs w:val="24"/>
        </w:rPr>
      </w:pPr>
      <w:r w:rsidRPr="00506A9E">
        <w:rPr>
          <w:rFonts w:ascii="Times New Roman" w:hAnsi="Times New Roman" w:cs="Times New Roman"/>
          <w:color w:val="000000"/>
          <w:sz w:val="24"/>
          <w:szCs w:val="24"/>
        </w:rPr>
        <w:tab/>
      </w:r>
      <w:r w:rsidRPr="00506A9E">
        <w:rPr>
          <w:rFonts w:ascii="Times New Roman" w:hAnsi="Times New Roman" w:cs="Times New Roman"/>
          <w:color w:val="000000"/>
          <w:sz w:val="24"/>
          <w:szCs w:val="24"/>
        </w:rPr>
        <w:tab/>
        <w:t>Degree of freedom = (r-1) (c-1)</w:t>
      </w:r>
    </w:p>
    <w:p w:rsidR="00D66299" w:rsidRPr="00506A9E" w:rsidRDefault="00506A9E">
      <w:pPr>
        <w:spacing w:line="480" w:lineRule="auto"/>
        <w:jc w:val="both"/>
        <w:rPr>
          <w:rFonts w:ascii="Times New Roman" w:hAnsi="Times New Roman" w:cs="Times New Roman"/>
          <w:color w:val="000000"/>
          <w:sz w:val="24"/>
          <w:szCs w:val="24"/>
        </w:rPr>
      </w:pPr>
      <w:r w:rsidRPr="00506A9E">
        <w:rPr>
          <w:rFonts w:ascii="Times New Roman" w:hAnsi="Times New Roman" w:cs="Times New Roman"/>
          <w:color w:val="000000"/>
          <w:sz w:val="24"/>
          <w:szCs w:val="24"/>
        </w:rPr>
        <w:tab/>
      </w:r>
      <w:r w:rsidRPr="00506A9E">
        <w:rPr>
          <w:rFonts w:ascii="Times New Roman" w:hAnsi="Times New Roman" w:cs="Times New Roman"/>
          <w:color w:val="000000"/>
          <w:sz w:val="24"/>
          <w:szCs w:val="24"/>
        </w:rPr>
        <w:tab/>
      </w:r>
      <w:r w:rsidRPr="00506A9E">
        <w:rPr>
          <w:rFonts w:ascii="Times New Roman" w:hAnsi="Times New Roman" w:cs="Times New Roman"/>
          <w:color w:val="000000"/>
          <w:sz w:val="24"/>
          <w:szCs w:val="24"/>
        </w:rPr>
        <w:tab/>
      </w:r>
      <w:r w:rsidRPr="00506A9E">
        <w:rPr>
          <w:rFonts w:ascii="Times New Roman" w:hAnsi="Times New Roman" w:cs="Times New Roman"/>
          <w:color w:val="000000"/>
          <w:sz w:val="24"/>
          <w:szCs w:val="24"/>
        </w:rPr>
        <w:tab/>
      </w:r>
      <w:r w:rsidRPr="00506A9E">
        <w:rPr>
          <w:rFonts w:ascii="Times New Roman" w:hAnsi="Times New Roman" w:cs="Times New Roman"/>
          <w:color w:val="000000"/>
          <w:sz w:val="24"/>
          <w:szCs w:val="24"/>
        </w:rPr>
        <w:tab/>
        <w:t>(4-1) (3-1)</w:t>
      </w:r>
    </w:p>
    <w:p w:rsidR="00D66299" w:rsidRPr="00506A9E" w:rsidRDefault="00506A9E">
      <w:pPr>
        <w:spacing w:line="480" w:lineRule="auto"/>
        <w:jc w:val="both"/>
        <w:rPr>
          <w:rFonts w:ascii="Times New Roman" w:hAnsi="Times New Roman" w:cs="Times New Roman"/>
          <w:color w:val="000000"/>
          <w:sz w:val="24"/>
          <w:szCs w:val="24"/>
        </w:rPr>
      </w:pPr>
      <w:r w:rsidRPr="00506A9E">
        <w:rPr>
          <w:rFonts w:ascii="Times New Roman" w:hAnsi="Times New Roman" w:cs="Times New Roman"/>
          <w:color w:val="000000"/>
          <w:sz w:val="24"/>
          <w:szCs w:val="24"/>
        </w:rPr>
        <w:tab/>
      </w:r>
      <w:r w:rsidRPr="00506A9E">
        <w:rPr>
          <w:rFonts w:ascii="Times New Roman" w:hAnsi="Times New Roman" w:cs="Times New Roman"/>
          <w:color w:val="000000"/>
          <w:sz w:val="24"/>
          <w:szCs w:val="24"/>
        </w:rPr>
        <w:tab/>
      </w:r>
      <w:r w:rsidRPr="00506A9E">
        <w:rPr>
          <w:rFonts w:ascii="Times New Roman" w:hAnsi="Times New Roman" w:cs="Times New Roman"/>
          <w:color w:val="000000"/>
          <w:sz w:val="24"/>
          <w:szCs w:val="24"/>
        </w:rPr>
        <w:tab/>
      </w:r>
      <w:r w:rsidRPr="00506A9E">
        <w:rPr>
          <w:rFonts w:ascii="Times New Roman" w:hAnsi="Times New Roman" w:cs="Times New Roman"/>
          <w:color w:val="000000"/>
          <w:sz w:val="24"/>
          <w:szCs w:val="24"/>
        </w:rPr>
        <w:tab/>
      </w:r>
      <w:r w:rsidRPr="00506A9E">
        <w:rPr>
          <w:rFonts w:ascii="Times New Roman" w:hAnsi="Times New Roman" w:cs="Times New Roman"/>
          <w:color w:val="000000"/>
          <w:sz w:val="24"/>
          <w:szCs w:val="24"/>
        </w:rPr>
        <w:tab/>
        <w:t>(3)  (1)</w:t>
      </w:r>
    </w:p>
    <w:p w:rsidR="00D66299" w:rsidRPr="00506A9E" w:rsidRDefault="00506A9E">
      <w:pPr>
        <w:spacing w:line="480" w:lineRule="auto"/>
        <w:jc w:val="both"/>
        <w:rPr>
          <w:rFonts w:ascii="Times New Roman" w:hAnsi="Times New Roman" w:cs="Times New Roman"/>
          <w:color w:val="000000"/>
          <w:sz w:val="24"/>
          <w:szCs w:val="24"/>
        </w:rPr>
      </w:pPr>
      <w:r w:rsidRPr="00506A9E">
        <w:rPr>
          <w:rFonts w:ascii="Times New Roman" w:hAnsi="Times New Roman" w:cs="Times New Roman"/>
          <w:color w:val="000000"/>
          <w:sz w:val="24"/>
          <w:szCs w:val="24"/>
        </w:rPr>
        <w:tab/>
      </w:r>
      <w:r w:rsidRPr="00506A9E">
        <w:rPr>
          <w:rFonts w:ascii="Times New Roman" w:hAnsi="Times New Roman" w:cs="Times New Roman"/>
          <w:color w:val="000000"/>
          <w:sz w:val="24"/>
          <w:szCs w:val="24"/>
        </w:rPr>
        <w:tab/>
      </w:r>
      <w:r w:rsidRPr="00506A9E">
        <w:rPr>
          <w:rFonts w:ascii="Times New Roman" w:hAnsi="Times New Roman" w:cs="Times New Roman"/>
          <w:color w:val="000000"/>
          <w:sz w:val="24"/>
          <w:szCs w:val="24"/>
        </w:rPr>
        <w:tab/>
      </w:r>
      <w:r w:rsidRPr="00506A9E">
        <w:rPr>
          <w:rFonts w:ascii="Times New Roman" w:hAnsi="Times New Roman" w:cs="Times New Roman"/>
          <w:color w:val="000000"/>
          <w:sz w:val="24"/>
          <w:szCs w:val="24"/>
        </w:rPr>
        <w:tab/>
      </w:r>
      <w:r w:rsidRPr="00506A9E">
        <w:rPr>
          <w:rFonts w:ascii="Times New Roman" w:hAnsi="Times New Roman" w:cs="Times New Roman"/>
          <w:color w:val="000000"/>
          <w:sz w:val="24"/>
          <w:szCs w:val="24"/>
        </w:rPr>
        <w:tab/>
        <w:t xml:space="preserve"> = 3</w:t>
      </w:r>
    </w:p>
    <w:p w:rsidR="00D66299" w:rsidRPr="00506A9E" w:rsidRDefault="00506A9E">
      <w:pPr>
        <w:spacing w:line="480" w:lineRule="auto"/>
        <w:jc w:val="both"/>
        <w:rPr>
          <w:rFonts w:ascii="Times New Roman" w:hAnsi="Times New Roman" w:cs="Times New Roman"/>
          <w:color w:val="000000"/>
          <w:sz w:val="24"/>
          <w:szCs w:val="24"/>
        </w:rPr>
      </w:pPr>
      <w:r w:rsidRPr="00506A9E">
        <w:rPr>
          <w:rFonts w:ascii="Times New Roman" w:hAnsi="Times New Roman" w:cs="Times New Roman"/>
          <w:color w:val="000000"/>
          <w:sz w:val="24"/>
          <w:szCs w:val="24"/>
        </w:rPr>
        <w:t>At 0.05 significant level and at a calculated degree of freedom, the critical table value is 7.815.</w:t>
      </w:r>
    </w:p>
    <w:p w:rsidR="00D66299" w:rsidRPr="00506A9E" w:rsidRDefault="00506A9E">
      <w:pPr>
        <w:spacing w:line="480" w:lineRule="auto"/>
        <w:jc w:val="both"/>
        <w:rPr>
          <w:rFonts w:ascii="Times New Roman" w:eastAsia="Times New Roman" w:hAnsi="Times New Roman" w:cs="Times New Roman"/>
          <w:b/>
          <w:color w:val="000000"/>
          <w:sz w:val="24"/>
          <w:szCs w:val="24"/>
        </w:rPr>
      </w:pPr>
      <w:r w:rsidRPr="00506A9E">
        <w:rPr>
          <w:rFonts w:ascii="Times New Roman" w:eastAsia="Times New Roman" w:hAnsi="Times New Roman" w:cs="Times New Roman"/>
          <w:b/>
          <w:color w:val="000000"/>
          <w:sz w:val="24"/>
          <w:szCs w:val="24"/>
        </w:rPr>
        <w:lastRenderedPageBreak/>
        <w:t>Findings</w:t>
      </w:r>
    </w:p>
    <w:p w:rsidR="00D66299" w:rsidRPr="00506A9E" w:rsidRDefault="00506A9E">
      <w:pPr>
        <w:spacing w:line="480" w:lineRule="auto"/>
        <w:jc w:val="both"/>
        <w:rPr>
          <w:rFonts w:ascii="Times New Roman" w:hAnsi="Times New Roman" w:cs="Times New Roman"/>
          <w:b/>
          <w:color w:val="000000"/>
          <w:sz w:val="24"/>
          <w:szCs w:val="24"/>
        </w:rPr>
      </w:pPr>
      <w:r w:rsidRPr="00506A9E">
        <w:rPr>
          <w:rFonts w:ascii="Times New Roman" w:eastAsia="Times New Roman" w:hAnsi="Times New Roman" w:cs="Times New Roman"/>
          <w:color w:val="000000"/>
          <w:sz w:val="24"/>
          <w:szCs w:val="24"/>
        </w:rPr>
        <w:t>The calculated X</w:t>
      </w:r>
      <w:r w:rsidRPr="00506A9E">
        <w:rPr>
          <w:rFonts w:ascii="Times New Roman" w:eastAsia="Times New Roman" w:hAnsi="Times New Roman" w:cs="Times New Roman"/>
          <w:color w:val="000000"/>
          <w:sz w:val="24"/>
          <w:szCs w:val="24"/>
          <w:vertAlign w:val="superscript"/>
        </w:rPr>
        <w:t>2</w:t>
      </w:r>
      <w:r w:rsidRPr="00506A9E">
        <w:rPr>
          <w:rFonts w:ascii="Times New Roman" w:eastAsia="Times New Roman" w:hAnsi="Times New Roman" w:cs="Times New Roman"/>
          <w:color w:val="000000"/>
          <w:sz w:val="24"/>
          <w:szCs w:val="24"/>
        </w:rPr>
        <w:t xml:space="preserve"> = 8.6 and is greater than the table value of X</w:t>
      </w:r>
      <w:r w:rsidRPr="00506A9E">
        <w:rPr>
          <w:rFonts w:ascii="Times New Roman" w:eastAsia="Times New Roman" w:hAnsi="Times New Roman" w:cs="Times New Roman"/>
          <w:color w:val="000000"/>
          <w:sz w:val="24"/>
          <w:szCs w:val="24"/>
          <w:vertAlign w:val="superscript"/>
        </w:rPr>
        <w:t>2</w:t>
      </w:r>
      <w:r w:rsidRPr="00506A9E">
        <w:rPr>
          <w:rFonts w:ascii="Times New Roman" w:eastAsia="Times New Roman" w:hAnsi="Times New Roman" w:cs="Times New Roman"/>
          <w:color w:val="000000"/>
          <w:sz w:val="24"/>
          <w:szCs w:val="24"/>
        </w:rPr>
        <w:t xml:space="preserve"> at 0.05 significant level which is 7.815.</w:t>
      </w:r>
    </w:p>
    <w:p w:rsidR="00D66299" w:rsidRPr="00506A9E" w:rsidRDefault="00506A9E">
      <w:pPr>
        <w:spacing w:line="480" w:lineRule="auto"/>
        <w:jc w:val="both"/>
        <w:rPr>
          <w:rFonts w:ascii="Times New Roman" w:hAnsi="Times New Roman" w:cs="Times New Roman"/>
          <w:b/>
          <w:color w:val="000000"/>
          <w:sz w:val="24"/>
          <w:szCs w:val="24"/>
        </w:rPr>
      </w:pPr>
      <w:r w:rsidRPr="00506A9E">
        <w:rPr>
          <w:rFonts w:ascii="Times New Roman" w:hAnsi="Times New Roman" w:cs="Times New Roman"/>
          <w:b/>
          <w:color w:val="000000"/>
          <w:sz w:val="24"/>
          <w:szCs w:val="24"/>
        </w:rPr>
        <w:t>Decision</w:t>
      </w:r>
    </w:p>
    <w:p w:rsidR="00D66299" w:rsidRPr="00506A9E" w:rsidRDefault="00506A9E">
      <w:pPr>
        <w:spacing w:line="480" w:lineRule="auto"/>
        <w:jc w:val="both"/>
        <w:rPr>
          <w:rFonts w:ascii="Times New Roman" w:hAnsi="Times New Roman" w:cs="Times New Roman"/>
          <w:sz w:val="24"/>
          <w:szCs w:val="24"/>
        </w:rPr>
      </w:pPr>
      <w:r w:rsidRPr="00506A9E">
        <w:rPr>
          <w:rFonts w:ascii="Times New Roman" w:hAnsi="Times New Roman" w:cs="Times New Roman"/>
          <w:color w:val="000000"/>
          <w:sz w:val="24"/>
          <w:szCs w:val="24"/>
        </w:rPr>
        <w:t>Since the X</w:t>
      </w:r>
      <w:r w:rsidRPr="00506A9E">
        <w:rPr>
          <w:rFonts w:ascii="Times New Roman" w:hAnsi="Times New Roman" w:cs="Times New Roman"/>
          <w:color w:val="000000"/>
          <w:sz w:val="24"/>
          <w:szCs w:val="24"/>
          <w:vertAlign w:val="superscript"/>
        </w:rPr>
        <w:t>2</w:t>
      </w:r>
      <w:r w:rsidRPr="00506A9E">
        <w:rPr>
          <w:rFonts w:ascii="Times New Roman" w:hAnsi="Times New Roman" w:cs="Times New Roman"/>
          <w:color w:val="000000"/>
          <w:sz w:val="24"/>
          <w:szCs w:val="24"/>
        </w:rPr>
        <w:t xml:space="preserve"> calculated value is greater than the critical table value that is 8.6 is greater than 7.815, the Null hypothesis is rejected and the alternative hypothesis which states that </w:t>
      </w:r>
      <w:r w:rsidRPr="00506A9E">
        <w:rPr>
          <w:rFonts w:ascii="Times New Roman" w:hAnsi="Times New Roman" w:cs="Times New Roman"/>
          <w:sz w:val="24"/>
          <w:szCs w:val="24"/>
        </w:rPr>
        <w:t xml:space="preserve">there is extent to which the Naira redesign contributes to enhancing transparency and accountability in financial transactions, particularly in reducing opportunities for </w:t>
      </w:r>
      <w:r w:rsidR="002B0F25">
        <w:rPr>
          <w:rFonts w:ascii="Times New Roman" w:hAnsi="Times New Roman" w:cs="Times New Roman"/>
          <w:sz w:val="24"/>
          <w:szCs w:val="24"/>
        </w:rPr>
        <w:t>electoral</w:t>
      </w:r>
      <w:r w:rsidR="002B0F25" w:rsidRPr="00506A9E">
        <w:rPr>
          <w:rFonts w:ascii="Times New Roman" w:hAnsi="Times New Roman" w:cs="Times New Roman"/>
          <w:sz w:val="24"/>
          <w:szCs w:val="24"/>
        </w:rPr>
        <w:t xml:space="preserve"> </w:t>
      </w:r>
      <w:r w:rsidRPr="00506A9E">
        <w:rPr>
          <w:rFonts w:ascii="Times New Roman" w:hAnsi="Times New Roman" w:cs="Times New Roman"/>
          <w:sz w:val="24"/>
          <w:szCs w:val="24"/>
        </w:rPr>
        <w:t>corruption in Nigeria</w:t>
      </w:r>
      <w:r w:rsidR="002B0F25">
        <w:rPr>
          <w:rFonts w:ascii="Times New Roman" w:hAnsi="Times New Roman" w:cs="Times New Roman"/>
          <w:sz w:val="24"/>
          <w:szCs w:val="24"/>
        </w:rPr>
        <w:t xml:space="preserve"> </w:t>
      </w:r>
      <w:r w:rsidRPr="00506A9E">
        <w:rPr>
          <w:rFonts w:ascii="Times New Roman" w:hAnsi="Times New Roman" w:cs="Times New Roman"/>
          <w:color w:val="000000"/>
          <w:sz w:val="24"/>
          <w:szCs w:val="24"/>
        </w:rPr>
        <w:t>is accepted.</w:t>
      </w:r>
    </w:p>
    <w:p w:rsidR="00D66299" w:rsidRPr="00506A9E" w:rsidRDefault="00D66299">
      <w:pPr>
        <w:spacing w:line="480" w:lineRule="auto"/>
        <w:jc w:val="both"/>
        <w:rPr>
          <w:rFonts w:ascii="Times New Roman" w:hAnsi="Times New Roman" w:cs="Times New Roman"/>
          <w:b/>
          <w:sz w:val="24"/>
          <w:szCs w:val="24"/>
        </w:rPr>
      </w:pPr>
    </w:p>
    <w:p w:rsidR="00D66299" w:rsidRPr="00506A9E" w:rsidRDefault="00D66299">
      <w:pPr>
        <w:spacing w:line="480" w:lineRule="auto"/>
        <w:ind w:left="2160" w:firstLine="720"/>
        <w:jc w:val="both"/>
        <w:rPr>
          <w:rFonts w:ascii="Times New Roman" w:hAnsi="Times New Roman" w:cs="Times New Roman"/>
          <w:b/>
          <w:sz w:val="24"/>
          <w:szCs w:val="24"/>
        </w:rPr>
      </w:pPr>
    </w:p>
    <w:p w:rsidR="00D66299" w:rsidRPr="00506A9E" w:rsidRDefault="00D66299">
      <w:pPr>
        <w:spacing w:line="480" w:lineRule="auto"/>
        <w:jc w:val="both"/>
        <w:rPr>
          <w:rFonts w:ascii="Times New Roman" w:hAnsi="Times New Roman" w:cs="Times New Roman"/>
          <w:b/>
          <w:sz w:val="24"/>
          <w:szCs w:val="24"/>
        </w:rPr>
      </w:pPr>
    </w:p>
    <w:p w:rsidR="00D66299" w:rsidRPr="00506A9E" w:rsidRDefault="00D66299">
      <w:pPr>
        <w:spacing w:line="480" w:lineRule="auto"/>
        <w:ind w:left="2160" w:firstLine="720"/>
        <w:jc w:val="both"/>
        <w:rPr>
          <w:rFonts w:ascii="Times New Roman" w:hAnsi="Times New Roman" w:cs="Times New Roman"/>
          <w:b/>
          <w:sz w:val="24"/>
          <w:szCs w:val="24"/>
        </w:rPr>
      </w:pPr>
    </w:p>
    <w:p w:rsidR="00D66299" w:rsidRPr="00506A9E" w:rsidRDefault="00D66299">
      <w:pPr>
        <w:spacing w:line="480" w:lineRule="auto"/>
        <w:jc w:val="both"/>
        <w:rPr>
          <w:rFonts w:ascii="Times New Roman" w:hAnsi="Times New Roman" w:cs="Times New Roman"/>
          <w:b/>
          <w:sz w:val="24"/>
          <w:szCs w:val="24"/>
        </w:rPr>
      </w:pPr>
    </w:p>
    <w:p w:rsidR="00D66299" w:rsidRPr="00506A9E" w:rsidRDefault="00D66299">
      <w:pPr>
        <w:spacing w:line="480" w:lineRule="auto"/>
        <w:ind w:left="2160" w:firstLine="720"/>
        <w:jc w:val="both"/>
        <w:rPr>
          <w:rFonts w:ascii="Times New Roman" w:hAnsi="Times New Roman" w:cs="Times New Roman"/>
          <w:b/>
          <w:sz w:val="24"/>
          <w:szCs w:val="24"/>
        </w:rPr>
      </w:pPr>
    </w:p>
    <w:p w:rsidR="00D66299" w:rsidRPr="00506A9E" w:rsidRDefault="00D66299">
      <w:pPr>
        <w:spacing w:line="480" w:lineRule="auto"/>
        <w:ind w:left="2160" w:firstLine="720"/>
        <w:jc w:val="both"/>
        <w:rPr>
          <w:rFonts w:ascii="Times New Roman" w:hAnsi="Times New Roman" w:cs="Times New Roman"/>
          <w:b/>
          <w:sz w:val="24"/>
          <w:szCs w:val="24"/>
        </w:rPr>
      </w:pPr>
    </w:p>
    <w:p w:rsidR="00D66299" w:rsidRPr="00506A9E" w:rsidRDefault="00D66299" w:rsidP="002B0F25">
      <w:pPr>
        <w:spacing w:line="480" w:lineRule="auto"/>
        <w:jc w:val="both"/>
        <w:rPr>
          <w:rFonts w:ascii="Times New Roman" w:hAnsi="Times New Roman" w:cs="Times New Roman"/>
          <w:b/>
          <w:sz w:val="24"/>
          <w:szCs w:val="24"/>
        </w:rPr>
      </w:pPr>
    </w:p>
    <w:p w:rsidR="00D66299" w:rsidRPr="00506A9E" w:rsidRDefault="00D66299">
      <w:pPr>
        <w:spacing w:line="480" w:lineRule="auto"/>
        <w:ind w:left="2160" w:firstLine="720"/>
        <w:jc w:val="both"/>
        <w:rPr>
          <w:rFonts w:ascii="Times New Roman" w:hAnsi="Times New Roman" w:cs="Times New Roman"/>
          <w:b/>
          <w:sz w:val="24"/>
          <w:szCs w:val="24"/>
        </w:rPr>
      </w:pPr>
    </w:p>
    <w:p w:rsidR="00D66299" w:rsidRPr="00506A9E" w:rsidRDefault="00506A9E" w:rsidP="002B0F25">
      <w:pPr>
        <w:spacing w:line="480" w:lineRule="auto"/>
        <w:ind w:left="720" w:hanging="720"/>
        <w:jc w:val="center"/>
        <w:rPr>
          <w:rFonts w:ascii="Times New Roman" w:hAnsi="Times New Roman" w:cs="Times New Roman"/>
          <w:b/>
          <w:sz w:val="24"/>
          <w:szCs w:val="24"/>
        </w:rPr>
      </w:pPr>
      <w:r w:rsidRPr="00506A9E">
        <w:rPr>
          <w:rFonts w:ascii="Times New Roman" w:hAnsi="Times New Roman" w:cs="Times New Roman"/>
          <w:b/>
          <w:sz w:val="24"/>
          <w:szCs w:val="24"/>
        </w:rPr>
        <w:t>CHAPTER FIVE</w:t>
      </w:r>
    </w:p>
    <w:p w:rsidR="00D66299" w:rsidRPr="00506A9E" w:rsidRDefault="00506A9E" w:rsidP="002B0F25">
      <w:pPr>
        <w:spacing w:line="480" w:lineRule="auto"/>
        <w:ind w:left="720" w:hanging="720"/>
        <w:jc w:val="center"/>
        <w:rPr>
          <w:rFonts w:ascii="Times New Roman" w:hAnsi="Times New Roman" w:cs="Times New Roman"/>
          <w:b/>
          <w:sz w:val="24"/>
          <w:szCs w:val="24"/>
        </w:rPr>
      </w:pPr>
      <w:r w:rsidRPr="00506A9E">
        <w:rPr>
          <w:rFonts w:ascii="Times New Roman" w:hAnsi="Times New Roman" w:cs="Times New Roman"/>
          <w:b/>
          <w:sz w:val="24"/>
          <w:szCs w:val="24"/>
        </w:rPr>
        <w:t>SUMMARY, CONCLUSION AND RECOMMENDATION</w:t>
      </w:r>
    </w:p>
    <w:p w:rsidR="00D66299" w:rsidRPr="00506A9E" w:rsidRDefault="00506A9E">
      <w:pPr>
        <w:spacing w:line="480" w:lineRule="auto"/>
        <w:jc w:val="both"/>
        <w:rPr>
          <w:rFonts w:ascii="Times New Roman" w:hAnsi="Times New Roman" w:cs="Times New Roman"/>
          <w:b/>
          <w:sz w:val="24"/>
          <w:szCs w:val="24"/>
        </w:rPr>
      </w:pPr>
      <w:r w:rsidRPr="00506A9E">
        <w:rPr>
          <w:rFonts w:ascii="Times New Roman" w:hAnsi="Times New Roman" w:cs="Times New Roman"/>
          <w:b/>
          <w:sz w:val="24"/>
          <w:szCs w:val="24"/>
        </w:rPr>
        <w:lastRenderedPageBreak/>
        <w:t xml:space="preserve">5.1 </w:t>
      </w:r>
      <w:r w:rsidR="002B0F25">
        <w:rPr>
          <w:rFonts w:ascii="Times New Roman" w:hAnsi="Times New Roman" w:cs="Times New Roman"/>
          <w:b/>
          <w:sz w:val="24"/>
          <w:szCs w:val="24"/>
        </w:rPr>
        <w:tab/>
      </w:r>
      <w:r w:rsidR="002B0F25" w:rsidRPr="00506A9E">
        <w:rPr>
          <w:rFonts w:ascii="Times New Roman" w:hAnsi="Times New Roman" w:cs="Times New Roman"/>
          <w:b/>
          <w:sz w:val="24"/>
          <w:szCs w:val="24"/>
        </w:rPr>
        <w:t xml:space="preserve">INTRODUCTION </w:t>
      </w:r>
      <w:r w:rsidR="002B0F25" w:rsidRPr="00506A9E">
        <w:rPr>
          <w:rFonts w:ascii="Times New Roman" w:hAnsi="Times New Roman" w:cs="Times New Roman"/>
          <w:b/>
          <w:sz w:val="24"/>
          <w:szCs w:val="24"/>
        </w:rPr>
        <w:tab/>
      </w:r>
    </w:p>
    <w:p w:rsidR="00D66299" w:rsidRPr="00506A9E" w:rsidRDefault="00506A9E">
      <w:pPr>
        <w:spacing w:line="480" w:lineRule="auto"/>
        <w:jc w:val="both"/>
        <w:rPr>
          <w:rFonts w:ascii="Times New Roman" w:hAnsi="Times New Roman" w:cs="Times New Roman"/>
          <w:b/>
          <w:sz w:val="24"/>
          <w:szCs w:val="24"/>
        </w:rPr>
      </w:pPr>
      <w:r w:rsidRPr="00506A9E">
        <w:rPr>
          <w:rFonts w:ascii="Times New Roman" w:hAnsi="Times New Roman" w:cs="Times New Roman"/>
          <w:sz w:val="24"/>
          <w:szCs w:val="24"/>
        </w:rPr>
        <w:t xml:space="preserve">It is important to ascertain that the objective of this study was to ascertain </w:t>
      </w:r>
      <w:r w:rsidRPr="00506A9E">
        <w:rPr>
          <w:rFonts w:ascii="Times New Roman" w:hAnsi="Times New Roman" w:cs="Times New Roman"/>
          <w:color w:val="000000"/>
          <w:sz w:val="24"/>
          <w:szCs w:val="24"/>
        </w:rPr>
        <w:t>The Impact of Naira Redesign in Curbing Corruption in Nigeria</w:t>
      </w:r>
      <w:r w:rsidRPr="00506A9E">
        <w:rPr>
          <w:rFonts w:ascii="Times New Roman" w:hAnsi="Times New Roman" w:cs="Times New Roman"/>
          <w:sz w:val="24"/>
          <w:szCs w:val="24"/>
        </w:rPr>
        <w:t>. In the preceding chapter, the relevant data collected for this study were presented, critically analyzed and appropriate interpretation given. In this chapter, certain recommendations made which in the opinion of the researcher will be of benefits in addressing The Impact of Naira Redesign in Curbing Corruption in Nigeria</w:t>
      </w:r>
    </w:p>
    <w:p w:rsidR="002B0F25" w:rsidRDefault="002B0F25">
      <w:pPr>
        <w:spacing w:line="480" w:lineRule="auto"/>
        <w:jc w:val="both"/>
        <w:rPr>
          <w:rFonts w:ascii="Times New Roman" w:hAnsi="Times New Roman" w:cs="Times New Roman"/>
          <w:b/>
          <w:sz w:val="24"/>
          <w:szCs w:val="24"/>
        </w:rPr>
      </w:pPr>
    </w:p>
    <w:p w:rsidR="00D66299" w:rsidRPr="00506A9E" w:rsidRDefault="002B0F25">
      <w:pPr>
        <w:spacing w:line="480" w:lineRule="auto"/>
        <w:jc w:val="both"/>
        <w:rPr>
          <w:rFonts w:ascii="Times New Roman" w:hAnsi="Times New Roman" w:cs="Times New Roman"/>
          <w:b/>
          <w:sz w:val="24"/>
          <w:szCs w:val="24"/>
        </w:rPr>
      </w:pPr>
      <w:r>
        <w:rPr>
          <w:rFonts w:ascii="Times New Roman" w:hAnsi="Times New Roman" w:cs="Times New Roman"/>
          <w:b/>
          <w:sz w:val="24"/>
          <w:szCs w:val="24"/>
        </w:rPr>
        <w:t>5.2</w:t>
      </w:r>
      <w:r>
        <w:rPr>
          <w:rFonts w:ascii="Times New Roman" w:hAnsi="Times New Roman" w:cs="Times New Roman"/>
          <w:b/>
          <w:sz w:val="24"/>
          <w:szCs w:val="24"/>
        </w:rPr>
        <w:tab/>
      </w:r>
      <w:r w:rsidRPr="00506A9E">
        <w:rPr>
          <w:rFonts w:ascii="Times New Roman" w:hAnsi="Times New Roman" w:cs="Times New Roman"/>
          <w:b/>
          <w:sz w:val="24"/>
          <w:szCs w:val="24"/>
        </w:rPr>
        <w:t>SUMMARY</w:t>
      </w:r>
      <w:r w:rsidRPr="00506A9E">
        <w:rPr>
          <w:rFonts w:ascii="Times New Roman" w:hAnsi="Times New Roman" w:cs="Times New Roman"/>
          <w:b/>
          <w:sz w:val="24"/>
          <w:szCs w:val="24"/>
        </w:rPr>
        <w:tab/>
      </w:r>
      <w:r w:rsidRPr="00506A9E">
        <w:rPr>
          <w:rFonts w:ascii="Times New Roman" w:hAnsi="Times New Roman" w:cs="Times New Roman"/>
          <w:b/>
          <w:sz w:val="24"/>
          <w:szCs w:val="24"/>
        </w:rPr>
        <w:tab/>
      </w:r>
    </w:p>
    <w:p w:rsidR="00D66299" w:rsidRPr="00506A9E" w:rsidRDefault="00506A9E">
      <w:pPr>
        <w:spacing w:line="480" w:lineRule="auto"/>
        <w:jc w:val="both"/>
        <w:rPr>
          <w:rFonts w:ascii="Times New Roman" w:hAnsi="Times New Roman" w:cs="Times New Roman"/>
          <w:sz w:val="24"/>
          <w:szCs w:val="24"/>
        </w:rPr>
      </w:pPr>
      <w:bookmarkStart w:id="4" w:name="_Hlk123205462"/>
      <w:r w:rsidRPr="00506A9E">
        <w:rPr>
          <w:rFonts w:ascii="Times New Roman" w:hAnsi="Times New Roman" w:cs="Times New Roman"/>
          <w:sz w:val="24"/>
          <w:szCs w:val="24"/>
        </w:rPr>
        <w:t xml:space="preserve">This study was on The Impact of Naira Redesign in Curbing Corruption in Nigeria. Three objectives were raised which </w:t>
      </w:r>
      <w:proofErr w:type="spellStart"/>
      <w:r w:rsidRPr="00506A9E">
        <w:rPr>
          <w:rFonts w:ascii="Times New Roman" w:hAnsi="Times New Roman" w:cs="Times New Roman"/>
          <w:sz w:val="24"/>
          <w:szCs w:val="24"/>
        </w:rPr>
        <w:t>included:To</w:t>
      </w:r>
      <w:proofErr w:type="spellEnd"/>
      <w:r w:rsidRPr="00506A9E">
        <w:rPr>
          <w:rFonts w:ascii="Times New Roman" w:hAnsi="Times New Roman" w:cs="Times New Roman"/>
          <w:sz w:val="24"/>
          <w:szCs w:val="24"/>
        </w:rPr>
        <w:t xml:space="preserve"> evaluate the effectiveness of the redesigned Naira's advanced security features in reducing counterfeit currency circulation and its association with money laundering and corrupt practices, to examine the extent to which the Naira redesign contributes to enhancing transparency and accountability in financial transactions, particularly in reducing opportunities for corruption in Nigeria and to assess the impact of public awareness campaigns and civic engagement initiatives related to the redesigned Naira on curbing corruption and encouraging citizens to identify and report corrupt practices. A total of 77 responses were received and validated from the enrolled participants where all respondents were drawn from residents in Lagos state. Hypothesis was tested using Chi-Square statistical tool (SPSS). </w:t>
      </w:r>
    </w:p>
    <w:bookmarkEnd w:id="4"/>
    <w:p w:rsidR="002B0F25" w:rsidRDefault="00506A9E">
      <w:pPr>
        <w:spacing w:line="480" w:lineRule="auto"/>
        <w:jc w:val="both"/>
        <w:rPr>
          <w:rFonts w:ascii="Times New Roman" w:hAnsi="Times New Roman" w:cs="Times New Roman"/>
          <w:b/>
          <w:sz w:val="24"/>
          <w:szCs w:val="24"/>
        </w:rPr>
      </w:pPr>
      <w:r w:rsidRPr="00506A9E">
        <w:rPr>
          <w:rFonts w:ascii="Times New Roman" w:hAnsi="Times New Roman" w:cs="Times New Roman"/>
          <w:b/>
          <w:sz w:val="24"/>
          <w:szCs w:val="24"/>
        </w:rPr>
        <w:t xml:space="preserve"> </w:t>
      </w:r>
    </w:p>
    <w:p w:rsidR="00D66299" w:rsidRPr="00506A9E" w:rsidRDefault="002B0F25">
      <w:pPr>
        <w:spacing w:line="480" w:lineRule="auto"/>
        <w:jc w:val="both"/>
        <w:rPr>
          <w:rFonts w:ascii="Times New Roman" w:eastAsia="SimSun" w:hAnsi="Times New Roman" w:cs="Times New Roman"/>
          <w:sz w:val="24"/>
          <w:szCs w:val="24"/>
        </w:rPr>
      </w:pPr>
      <w:r>
        <w:rPr>
          <w:rFonts w:ascii="Times New Roman" w:hAnsi="Times New Roman" w:cs="Times New Roman"/>
          <w:b/>
          <w:sz w:val="24"/>
          <w:szCs w:val="24"/>
        </w:rPr>
        <w:t>5.3</w:t>
      </w:r>
      <w:r>
        <w:rPr>
          <w:rFonts w:ascii="Times New Roman" w:hAnsi="Times New Roman" w:cs="Times New Roman"/>
          <w:b/>
          <w:sz w:val="24"/>
          <w:szCs w:val="24"/>
        </w:rPr>
        <w:tab/>
      </w:r>
      <w:r w:rsidRPr="00506A9E">
        <w:rPr>
          <w:rFonts w:ascii="Times New Roman" w:hAnsi="Times New Roman" w:cs="Times New Roman"/>
          <w:b/>
          <w:sz w:val="24"/>
          <w:szCs w:val="24"/>
        </w:rPr>
        <w:t xml:space="preserve">CONCLUSION   </w:t>
      </w:r>
    </w:p>
    <w:p w:rsidR="00D66299" w:rsidRPr="00506A9E" w:rsidRDefault="00506A9E">
      <w:pPr>
        <w:spacing w:line="480" w:lineRule="auto"/>
        <w:jc w:val="both"/>
        <w:rPr>
          <w:rFonts w:ascii="Times New Roman" w:hAnsi="Times New Roman" w:cs="Times New Roman"/>
          <w:sz w:val="24"/>
          <w:szCs w:val="24"/>
        </w:rPr>
      </w:pPr>
      <w:r w:rsidRPr="00506A9E">
        <w:rPr>
          <w:rFonts w:ascii="Times New Roman" w:hAnsi="Times New Roman" w:cs="Times New Roman"/>
          <w:sz w:val="24"/>
          <w:szCs w:val="24"/>
        </w:rPr>
        <w:lastRenderedPageBreak/>
        <w:t>In conclusion, the Naira redesign represents a significant step in Nigeria's efforts to combat corruption and promote financial integrity. By incorporating advanced security features, fostering transparency and accountability, engaging citizens, and instilling a culture of vigilance, the redesigned Naira serves as a strategic tool to disrupt corrupt practices and rebuild public trust in the financial system. With ongoing commitment and collaboration among stakeholders, the Naira redesign can contribute significantly to curbing corruption and fostering sustainable economic development in Nigeria.</w:t>
      </w:r>
    </w:p>
    <w:p w:rsidR="002B0F25" w:rsidRDefault="002B0F25">
      <w:pPr>
        <w:spacing w:line="480" w:lineRule="auto"/>
        <w:jc w:val="both"/>
        <w:rPr>
          <w:rFonts w:ascii="Times New Roman" w:hAnsi="Times New Roman" w:cs="Times New Roman"/>
          <w:b/>
          <w:bCs/>
          <w:sz w:val="24"/>
          <w:szCs w:val="24"/>
        </w:rPr>
      </w:pPr>
    </w:p>
    <w:p w:rsidR="00D66299" w:rsidRPr="00506A9E" w:rsidRDefault="002B0F25">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5.4</w:t>
      </w:r>
      <w:r>
        <w:rPr>
          <w:rFonts w:ascii="Times New Roman" w:hAnsi="Times New Roman" w:cs="Times New Roman"/>
          <w:b/>
          <w:bCs/>
          <w:sz w:val="24"/>
          <w:szCs w:val="24"/>
        </w:rPr>
        <w:tab/>
      </w:r>
      <w:r w:rsidRPr="00506A9E">
        <w:rPr>
          <w:rFonts w:ascii="Times New Roman" w:hAnsi="Times New Roman" w:cs="Times New Roman"/>
          <w:b/>
          <w:bCs/>
          <w:sz w:val="24"/>
          <w:szCs w:val="24"/>
        </w:rPr>
        <w:t>RECOMMENDATION</w:t>
      </w:r>
      <w:r w:rsidR="00506A9E" w:rsidRPr="00506A9E">
        <w:rPr>
          <w:rFonts w:ascii="Times New Roman" w:hAnsi="Times New Roman" w:cs="Times New Roman"/>
          <w:b/>
          <w:bCs/>
          <w:sz w:val="24"/>
          <w:szCs w:val="24"/>
        </w:rPr>
        <w:t xml:space="preserve"> </w:t>
      </w:r>
    </w:p>
    <w:p w:rsidR="00D66299" w:rsidRPr="00506A9E" w:rsidRDefault="00506A9E">
      <w:pPr>
        <w:spacing w:line="480" w:lineRule="auto"/>
        <w:jc w:val="both"/>
        <w:rPr>
          <w:rFonts w:ascii="Times New Roman" w:hAnsi="Times New Roman" w:cs="Times New Roman"/>
          <w:sz w:val="24"/>
          <w:szCs w:val="24"/>
        </w:rPr>
      </w:pPr>
      <w:r w:rsidRPr="00506A9E">
        <w:rPr>
          <w:rFonts w:ascii="Times New Roman" w:hAnsi="Times New Roman" w:cs="Times New Roman"/>
          <w:sz w:val="24"/>
          <w:szCs w:val="24"/>
        </w:rPr>
        <w:t>Based on the findings and limitations of the study on the impact of the Naira redesign in curbing corruption in Nigeria, the following recommendations are proposed to further enhance the effectiveness of the initiative and strengthen anti-corruption efforts:</w:t>
      </w:r>
    </w:p>
    <w:p w:rsidR="00D66299" w:rsidRPr="00506A9E" w:rsidRDefault="00506A9E" w:rsidP="002B0F25">
      <w:pPr>
        <w:numPr>
          <w:ilvl w:val="1"/>
          <w:numId w:val="17"/>
        </w:numPr>
        <w:tabs>
          <w:tab w:val="clear" w:pos="1440"/>
          <w:tab w:val="left" w:pos="360"/>
        </w:tabs>
        <w:spacing w:line="480" w:lineRule="auto"/>
        <w:ind w:left="360"/>
        <w:jc w:val="both"/>
        <w:rPr>
          <w:rFonts w:ascii="Times New Roman" w:hAnsi="Times New Roman" w:cs="Times New Roman"/>
          <w:sz w:val="24"/>
          <w:szCs w:val="24"/>
        </w:rPr>
      </w:pPr>
      <w:r w:rsidRPr="00506A9E">
        <w:rPr>
          <w:rFonts w:ascii="Times New Roman" w:hAnsi="Times New Roman" w:cs="Times New Roman"/>
          <w:sz w:val="24"/>
          <w:szCs w:val="24"/>
        </w:rPr>
        <w:t>The government and relevant institutions should continue investing in public awareness campaigns and civic engagement initiatives to educate citizens about the redesigned Naira's features and its role in combating corruption. Continuous efforts to mobilize citizens against corruption will create a vigilant and participatory society.</w:t>
      </w:r>
    </w:p>
    <w:p w:rsidR="00D66299" w:rsidRPr="00506A9E" w:rsidRDefault="00506A9E" w:rsidP="002B0F25">
      <w:pPr>
        <w:numPr>
          <w:ilvl w:val="1"/>
          <w:numId w:val="17"/>
        </w:numPr>
        <w:tabs>
          <w:tab w:val="clear" w:pos="1440"/>
          <w:tab w:val="left" w:pos="360"/>
        </w:tabs>
        <w:spacing w:line="480" w:lineRule="auto"/>
        <w:ind w:left="360"/>
        <w:jc w:val="both"/>
        <w:rPr>
          <w:rFonts w:ascii="Times New Roman" w:hAnsi="Times New Roman" w:cs="Times New Roman"/>
          <w:sz w:val="24"/>
          <w:szCs w:val="24"/>
        </w:rPr>
      </w:pPr>
      <w:r w:rsidRPr="00506A9E">
        <w:rPr>
          <w:rFonts w:ascii="Times New Roman" w:hAnsi="Times New Roman" w:cs="Times New Roman"/>
          <w:sz w:val="24"/>
          <w:szCs w:val="24"/>
        </w:rPr>
        <w:t>To address the limitations of data availability and reliability, the Nigerian government should invest in comprehensive and reliable data collection systems on corruption, counterfeiting, and the impact of the Naira redesign. Regular and accurate data will enable evidence-based decision-making and policy formulation.</w:t>
      </w:r>
    </w:p>
    <w:p w:rsidR="00D66299" w:rsidRPr="00506A9E" w:rsidRDefault="00506A9E" w:rsidP="002B0F25">
      <w:pPr>
        <w:numPr>
          <w:ilvl w:val="1"/>
          <w:numId w:val="17"/>
        </w:numPr>
        <w:tabs>
          <w:tab w:val="clear" w:pos="1440"/>
          <w:tab w:val="left" w:pos="360"/>
        </w:tabs>
        <w:spacing w:line="480" w:lineRule="auto"/>
        <w:ind w:left="360"/>
        <w:jc w:val="both"/>
        <w:rPr>
          <w:rFonts w:ascii="Times New Roman" w:hAnsi="Times New Roman" w:cs="Times New Roman"/>
          <w:sz w:val="24"/>
          <w:szCs w:val="24"/>
        </w:rPr>
      </w:pPr>
      <w:r w:rsidRPr="00506A9E">
        <w:rPr>
          <w:rFonts w:ascii="Times New Roman" w:hAnsi="Times New Roman" w:cs="Times New Roman"/>
          <w:sz w:val="24"/>
          <w:szCs w:val="24"/>
        </w:rPr>
        <w:t xml:space="preserve">Collaboration between the Central Bank of Nigeria, law enforcement agencies, financial institutions, and relevant stakeholders is essential to effectively combat corruption. Improving </w:t>
      </w:r>
      <w:r w:rsidRPr="00506A9E">
        <w:rPr>
          <w:rFonts w:ascii="Times New Roman" w:hAnsi="Times New Roman" w:cs="Times New Roman"/>
          <w:sz w:val="24"/>
          <w:szCs w:val="24"/>
        </w:rPr>
        <w:lastRenderedPageBreak/>
        <w:t>information sharing and cooperation will enable a more coordinated response to corruption-related issues.</w:t>
      </w:r>
    </w:p>
    <w:p w:rsidR="00D66299" w:rsidRPr="00506A9E" w:rsidRDefault="00D66299">
      <w:pPr>
        <w:spacing w:line="480" w:lineRule="auto"/>
        <w:jc w:val="both"/>
        <w:rPr>
          <w:rFonts w:ascii="Times New Roman" w:hAnsi="Times New Roman" w:cs="Times New Roman"/>
          <w:b/>
          <w:bCs/>
          <w:sz w:val="24"/>
          <w:szCs w:val="24"/>
        </w:rPr>
      </w:pPr>
    </w:p>
    <w:p w:rsidR="00D66299" w:rsidRPr="00506A9E" w:rsidRDefault="00D66299">
      <w:pPr>
        <w:spacing w:line="480" w:lineRule="auto"/>
        <w:jc w:val="both"/>
        <w:rPr>
          <w:rFonts w:ascii="Times New Roman" w:hAnsi="Times New Roman" w:cs="Times New Roman"/>
          <w:sz w:val="24"/>
          <w:szCs w:val="24"/>
        </w:rPr>
      </w:pPr>
    </w:p>
    <w:p w:rsidR="00D66299" w:rsidRPr="00506A9E" w:rsidRDefault="00D66299">
      <w:pPr>
        <w:spacing w:line="480" w:lineRule="auto"/>
        <w:jc w:val="both"/>
        <w:rPr>
          <w:rFonts w:ascii="Times New Roman" w:hAnsi="Times New Roman" w:cs="Times New Roman"/>
          <w:sz w:val="24"/>
          <w:szCs w:val="24"/>
        </w:rPr>
      </w:pPr>
    </w:p>
    <w:p w:rsidR="00D66299" w:rsidRPr="00506A9E" w:rsidRDefault="00D66299">
      <w:pPr>
        <w:spacing w:line="480" w:lineRule="auto"/>
        <w:jc w:val="both"/>
        <w:rPr>
          <w:rFonts w:ascii="Times New Roman" w:hAnsi="Times New Roman" w:cs="Times New Roman"/>
          <w:sz w:val="24"/>
          <w:szCs w:val="24"/>
        </w:rPr>
      </w:pPr>
    </w:p>
    <w:p w:rsidR="00D66299" w:rsidRPr="00506A9E" w:rsidRDefault="00D66299">
      <w:pPr>
        <w:spacing w:line="480" w:lineRule="auto"/>
        <w:jc w:val="both"/>
        <w:rPr>
          <w:rFonts w:ascii="Times New Roman" w:hAnsi="Times New Roman" w:cs="Times New Roman"/>
          <w:sz w:val="24"/>
          <w:szCs w:val="24"/>
        </w:rPr>
      </w:pPr>
    </w:p>
    <w:p w:rsidR="00D66299" w:rsidRPr="00506A9E" w:rsidRDefault="00D66299">
      <w:pPr>
        <w:spacing w:line="480" w:lineRule="auto"/>
        <w:jc w:val="both"/>
        <w:rPr>
          <w:rFonts w:ascii="Times New Roman" w:hAnsi="Times New Roman" w:cs="Times New Roman"/>
          <w:sz w:val="24"/>
          <w:szCs w:val="24"/>
        </w:rPr>
      </w:pPr>
    </w:p>
    <w:p w:rsidR="00D66299" w:rsidRPr="00506A9E" w:rsidRDefault="00D66299">
      <w:pPr>
        <w:spacing w:line="480" w:lineRule="auto"/>
        <w:jc w:val="both"/>
        <w:rPr>
          <w:rFonts w:ascii="Times New Roman" w:hAnsi="Times New Roman" w:cs="Times New Roman"/>
          <w:sz w:val="24"/>
          <w:szCs w:val="24"/>
        </w:rPr>
      </w:pPr>
    </w:p>
    <w:p w:rsidR="00D66299" w:rsidRPr="00506A9E" w:rsidRDefault="00D66299">
      <w:pPr>
        <w:spacing w:line="480" w:lineRule="auto"/>
        <w:jc w:val="both"/>
        <w:rPr>
          <w:rFonts w:ascii="Times New Roman" w:hAnsi="Times New Roman" w:cs="Times New Roman"/>
          <w:sz w:val="24"/>
          <w:szCs w:val="24"/>
        </w:rPr>
      </w:pPr>
    </w:p>
    <w:p w:rsidR="00D66299" w:rsidRPr="00506A9E" w:rsidRDefault="00D66299">
      <w:pPr>
        <w:spacing w:line="480" w:lineRule="auto"/>
        <w:jc w:val="both"/>
        <w:rPr>
          <w:rFonts w:ascii="Times New Roman" w:hAnsi="Times New Roman" w:cs="Times New Roman"/>
          <w:sz w:val="24"/>
          <w:szCs w:val="24"/>
        </w:rPr>
      </w:pPr>
    </w:p>
    <w:p w:rsidR="00D66299" w:rsidRPr="00506A9E" w:rsidRDefault="00D66299">
      <w:pPr>
        <w:spacing w:line="480" w:lineRule="auto"/>
        <w:jc w:val="both"/>
        <w:rPr>
          <w:rFonts w:ascii="Times New Roman" w:hAnsi="Times New Roman" w:cs="Times New Roman"/>
          <w:sz w:val="24"/>
          <w:szCs w:val="24"/>
        </w:rPr>
      </w:pPr>
    </w:p>
    <w:p w:rsidR="00D66299" w:rsidRPr="00506A9E" w:rsidRDefault="00D66299">
      <w:pPr>
        <w:spacing w:line="480" w:lineRule="auto"/>
        <w:jc w:val="both"/>
        <w:rPr>
          <w:rFonts w:ascii="Times New Roman" w:hAnsi="Times New Roman" w:cs="Times New Roman"/>
          <w:sz w:val="24"/>
          <w:szCs w:val="24"/>
        </w:rPr>
      </w:pPr>
    </w:p>
    <w:p w:rsidR="00D66299" w:rsidRPr="00506A9E" w:rsidRDefault="00D66299">
      <w:pPr>
        <w:spacing w:line="480" w:lineRule="auto"/>
        <w:jc w:val="both"/>
        <w:rPr>
          <w:rFonts w:ascii="Times New Roman" w:hAnsi="Times New Roman" w:cs="Times New Roman"/>
          <w:sz w:val="24"/>
          <w:szCs w:val="24"/>
        </w:rPr>
      </w:pPr>
    </w:p>
    <w:p w:rsidR="00D66299" w:rsidRPr="00506A9E" w:rsidRDefault="00D66299">
      <w:pPr>
        <w:spacing w:line="480" w:lineRule="auto"/>
        <w:jc w:val="both"/>
        <w:rPr>
          <w:rFonts w:ascii="Times New Roman" w:hAnsi="Times New Roman" w:cs="Times New Roman"/>
          <w:sz w:val="24"/>
          <w:szCs w:val="24"/>
        </w:rPr>
      </w:pPr>
    </w:p>
    <w:p w:rsidR="00D66299" w:rsidRDefault="00D66299">
      <w:pPr>
        <w:spacing w:line="480" w:lineRule="auto"/>
        <w:jc w:val="both"/>
        <w:rPr>
          <w:rFonts w:ascii="Times New Roman" w:hAnsi="Times New Roman" w:cs="Times New Roman"/>
          <w:sz w:val="24"/>
          <w:szCs w:val="24"/>
        </w:rPr>
      </w:pPr>
    </w:p>
    <w:p w:rsidR="002B0F25" w:rsidRPr="00506A9E" w:rsidRDefault="002B0F25">
      <w:pPr>
        <w:spacing w:line="480" w:lineRule="auto"/>
        <w:jc w:val="both"/>
        <w:rPr>
          <w:rFonts w:ascii="Times New Roman" w:hAnsi="Times New Roman" w:cs="Times New Roman"/>
          <w:sz w:val="24"/>
          <w:szCs w:val="24"/>
        </w:rPr>
      </w:pPr>
    </w:p>
    <w:p w:rsidR="00D66299" w:rsidRPr="002B0F25" w:rsidRDefault="002B0F25">
      <w:pPr>
        <w:spacing w:line="480" w:lineRule="auto"/>
        <w:jc w:val="both"/>
        <w:rPr>
          <w:rFonts w:ascii="Times New Roman" w:hAnsi="Times New Roman" w:cs="Times New Roman"/>
          <w:b/>
          <w:sz w:val="24"/>
          <w:szCs w:val="24"/>
        </w:rPr>
      </w:pPr>
      <w:r w:rsidRPr="002B0F25">
        <w:rPr>
          <w:rFonts w:ascii="Times New Roman" w:hAnsi="Times New Roman" w:cs="Times New Roman"/>
          <w:b/>
          <w:sz w:val="24"/>
          <w:szCs w:val="24"/>
        </w:rPr>
        <w:t>REFERENCES</w:t>
      </w:r>
    </w:p>
    <w:p w:rsidR="00D66299" w:rsidRPr="00506A9E" w:rsidRDefault="00506A9E" w:rsidP="00506A9E">
      <w:pPr>
        <w:spacing w:line="480" w:lineRule="auto"/>
        <w:ind w:left="1027" w:hangingChars="428" w:hanging="1027"/>
        <w:jc w:val="both"/>
        <w:rPr>
          <w:rFonts w:ascii="Times New Roman" w:eastAsia="SimSun" w:hAnsi="Times New Roman" w:cs="Times New Roman"/>
          <w:sz w:val="24"/>
          <w:szCs w:val="24"/>
        </w:rPr>
      </w:pPr>
      <w:r w:rsidRPr="00506A9E">
        <w:rPr>
          <w:rFonts w:ascii="Times New Roman" w:eastAsia="SimSun" w:hAnsi="Times New Roman" w:cs="Times New Roman"/>
          <w:sz w:val="24"/>
          <w:szCs w:val="24"/>
        </w:rPr>
        <w:lastRenderedPageBreak/>
        <w:t>Action on Armed Violence (2013). Mapping efforts against armed violence in Nigeria. Interim Report by the AOAV and National Working Group on Armed Violence (NWGAM).</w:t>
      </w:r>
    </w:p>
    <w:p w:rsidR="00D66299" w:rsidRPr="00506A9E" w:rsidRDefault="00D66299" w:rsidP="00506A9E">
      <w:pPr>
        <w:spacing w:line="480" w:lineRule="auto"/>
        <w:ind w:left="1027" w:hangingChars="428" w:hanging="1027"/>
        <w:jc w:val="both"/>
        <w:rPr>
          <w:rFonts w:ascii="Times New Roman" w:eastAsia="SimSun" w:hAnsi="Times New Roman" w:cs="Times New Roman"/>
          <w:sz w:val="24"/>
          <w:szCs w:val="24"/>
        </w:rPr>
      </w:pPr>
    </w:p>
    <w:p w:rsidR="00D66299" w:rsidRPr="00506A9E" w:rsidRDefault="00506A9E" w:rsidP="00506A9E">
      <w:pPr>
        <w:spacing w:line="480" w:lineRule="auto"/>
        <w:ind w:left="1027" w:hangingChars="428" w:hanging="1027"/>
        <w:jc w:val="both"/>
        <w:rPr>
          <w:rFonts w:ascii="Times New Roman" w:eastAsia="SimSun" w:hAnsi="Times New Roman" w:cs="Times New Roman"/>
          <w:sz w:val="24"/>
          <w:szCs w:val="24"/>
        </w:rPr>
      </w:pPr>
      <w:r w:rsidRPr="00506A9E">
        <w:rPr>
          <w:rFonts w:ascii="Times New Roman" w:eastAsia="SimSun" w:hAnsi="Times New Roman" w:cs="Times New Roman"/>
          <w:sz w:val="24"/>
          <w:szCs w:val="24"/>
        </w:rPr>
        <w:t xml:space="preserve"> Catlin Group (2012). Kidnap and ransom today. A report by Catlin Group Limited. London, UK.</w:t>
      </w:r>
    </w:p>
    <w:p w:rsidR="00D66299" w:rsidRPr="00506A9E" w:rsidRDefault="00506A9E" w:rsidP="00506A9E">
      <w:pPr>
        <w:spacing w:line="480" w:lineRule="auto"/>
        <w:ind w:left="1027" w:hangingChars="428" w:hanging="1027"/>
        <w:jc w:val="both"/>
        <w:rPr>
          <w:rFonts w:ascii="Times New Roman" w:eastAsia="SimSun" w:hAnsi="Times New Roman" w:cs="Times New Roman"/>
          <w:sz w:val="24"/>
          <w:szCs w:val="24"/>
        </w:rPr>
      </w:pPr>
      <w:r w:rsidRPr="00506A9E">
        <w:rPr>
          <w:rFonts w:ascii="Times New Roman" w:eastAsia="SimSun" w:hAnsi="Times New Roman" w:cs="Times New Roman"/>
          <w:sz w:val="24"/>
          <w:szCs w:val="24"/>
        </w:rPr>
        <w:t xml:space="preserve"> Clark, S. (2004). Early marriage and HIV risks in Sub-Saharan Africa. Studies in family planning, 35(3). 149-160. </w:t>
      </w:r>
    </w:p>
    <w:p w:rsidR="00D66299" w:rsidRPr="00506A9E" w:rsidRDefault="00506A9E" w:rsidP="00506A9E">
      <w:pPr>
        <w:spacing w:line="480" w:lineRule="auto"/>
        <w:ind w:left="1027" w:hangingChars="428" w:hanging="1027"/>
        <w:jc w:val="both"/>
        <w:rPr>
          <w:rFonts w:ascii="Times New Roman" w:eastAsia="SimSun" w:hAnsi="Times New Roman" w:cs="Times New Roman"/>
          <w:sz w:val="24"/>
          <w:szCs w:val="24"/>
        </w:rPr>
      </w:pPr>
      <w:r w:rsidRPr="00506A9E">
        <w:rPr>
          <w:rFonts w:ascii="Times New Roman" w:eastAsia="SimSun" w:hAnsi="Times New Roman" w:cs="Times New Roman"/>
          <w:sz w:val="24"/>
          <w:szCs w:val="24"/>
        </w:rPr>
        <w:t>http://www.ncbi.nlm.nih.gov/pubmed/15511059 Dodo, A. W. (2010). The causes and remedies of kidnapping in Nigeria. The Nigerian academic forum. 19(1) 1-4. Retrieved from: www.globalacademicgroup.com/journals/the Nigerian academic forum (Accessed on 12/08/2019).</w:t>
      </w:r>
    </w:p>
    <w:p w:rsidR="00D66299" w:rsidRPr="00506A9E" w:rsidRDefault="00506A9E" w:rsidP="00506A9E">
      <w:pPr>
        <w:spacing w:line="480" w:lineRule="auto"/>
        <w:ind w:left="1027" w:hangingChars="428" w:hanging="1027"/>
        <w:jc w:val="both"/>
        <w:rPr>
          <w:rFonts w:ascii="Times New Roman" w:eastAsia="SimSun" w:hAnsi="Times New Roman" w:cs="Times New Roman"/>
          <w:sz w:val="24"/>
          <w:szCs w:val="24"/>
        </w:rPr>
      </w:pPr>
      <w:r w:rsidRPr="00506A9E">
        <w:rPr>
          <w:rFonts w:ascii="Times New Roman" w:eastAsia="SimSun" w:hAnsi="Times New Roman" w:cs="Times New Roman"/>
          <w:sz w:val="24"/>
          <w:szCs w:val="24"/>
        </w:rPr>
        <w:t xml:space="preserve"> Fage, K.S. &amp; </w:t>
      </w:r>
      <w:proofErr w:type="spellStart"/>
      <w:r w:rsidRPr="00506A9E">
        <w:rPr>
          <w:rFonts w:ascii="Times New Roman" w:eastAsia="SimSun" w:hAnsi="Times New Roman" w:cs="Times New Roman"/>
          <w:sz w:val="24"/>
          <w:szCs w:val="24"/>
        </w:rPr>
        <w:t>Alabi</w:t>
      </w:r>
      <w:proofErr w:type="spellEnd"/>
      <w:r w:rsidRPr="00506A9E">
        <w:rPr>
          <w:rFonts w:ascii="Times New Roman" w:eastAsia="SimSun" w:hAnsi="Times New Roman" w:cs="Times New Roman"/>
          <w:sz w:val="24"/>
          <w:szCs w:val="24"/>
        </w:rPr>
        <w:t xml:space="preserve">, D. O. (2017). Nigerian government and politics. Abuja: </w:t>
      </w:r>
      <w:proofErr w:type="spellStart"/>
      <w:r w:rsidRPr="00506A9E">
        <w:rPr>
          <w:rFonts w:ascii="Times New Roman" w:eastAsia="SimSun" w:hAnsi="Times New Roman" w:cs="Times New Roman"/>
          <w:sz w:val="24"/>
          <w:szCs w:val="24"/>
        </w:rPr>
        <w:t>Basfa</w:t>
      </w:r>
      <w:proofErr w:type="spellEnd"/>
      <w:r w:rsidRPr="00506A9E">
        <w:rPr>
          <w:rFonts w:ascii="Times New Roman" w:eastAsia="SimSun" w:hAnsi="Times New Roman" w:cs="Times New Roman"/>
          <w:sz w:val="24"/>
          <w:szCs w:val="24"/>
        </w:rPr>
        <w:t xml:space="preserve"> Global Concept Ltd.</w:t>
      </w:r>
    </w:p>
    <w:p w:rsidR="00D66299" w:rsidRPr="00506A9E" w:rsidRDefault="00506A9E" w:rsidP="00506A9E">
      <w:pPr>
        <w:spacing w:line="480" w:lineRule="auto"/>
        <w:ind w:left="1027" w:hangingChars="428" w:hanging="1027"/>
        <w:jc w:val="both"/>
        <w:rPr>
          <w:rFonts w:ascii="Times New Roman" w:eastAsia="SimSun" w:hAnsi="Times New Roman" w:cs="Times New Roman"/>
          <w:sz w:val="24"/>
          <w:szCs w:val="24"/>
        </w:rPr>
      </w:pPr>
      <w:r w:rsidRPr="00506A9E">
        <w:rPr>
          <w:rFonts w:ascii="Times New Roman" w:eastAsia="SimSun" w:hAnsi="Times New Roman" w:cs="Times New Roman"/>
          <w:sz w:val="24"/>
          <w:szCs w:val="24"/>
        </w:rPr>
        <w:t xml:space="preserve"> Freeman, M. (2006). International child abduction effects. Reunite International Child Abduction Centre. </w:t>
      </w:r>
    </w:p>
    <w:p w:rsidR="00D66299" w:rsidRPr="00506A9E" w:rsidRDefault="00506A9E" w:rsidP="00506A9E">
      <w:pPr>
        <w:spacing w:line="480" w:lineRule="auto"/>
        <w:ind w:left="1027" w:hangingChars="428" w:hanging="1027"/>
        <w:jc w:val="both"/>
        <w:rPr>
          <w:rFonts w:ascii="Times New Roman" w:eastAsia="SimSun" w:hAnsi="Times New Roman" w:cs="Times New Roman"/>
          <w:sz w:val="24"/>
          <w:szCs w:val="24"/>
        </w:rPr>
      </w:pPr>
      <w:r w:rsidRPr="00506A9E">
        <w:rPr>
          <w:rFonts w:ascii="Times New Roman" w:eastAsia="SimSun" w:hAnsi="Times New Roman" w:cs="Times New Roman"/>
          <w:sz w:val="24"/>
          <w:szCs w:val="24"/>
        </w:rPr>
        <w:t>Hazen, J. M. &amp; Horner, J. (2007). Small arms, armed violence, and insecurity in Nigeria: The Niger Delta in perspective. Geneva: Small Arms Survey</w:t>
      </w:r>
    </w:p>
    <w:p w:rsidR="00D66299" w:rsidRPr="00506A9E" w:rsidRDefault="00506A9E" w:rsidP="00506A9E">
      <w:pPr>
        <w:spacing w:line="480" w:lineRule="auto"/>
        <w:ind w:left="1027" w:hangingChars="428" w:hanging="1027"/>
        <w:jc w:val="both"/>
        <w:rPr>
          <w:rFonts w:ascii="Times New Roman" w:eastAsia="SimSun" w:hAnsi="Times New Roman" w:cs="Times New Roman"/>
          <w:sz w:val="24"/>
          <w:szCs w:val="24"/>
        </w:rPr>
      </w:pPr>
      <w:r w:rsidRPr="00506A9E">
        <w:rPr>
          <w:rFonts w:ascii="Times New Roman" w:eastAsia="SimSun" w:hAnsi="Times New Roman" w:cs="Times New Roman"/>
          <w:sz w:val="24"/>
          <w:szCs w:val="24"/>
        </w:rPr>
        <w:t xml:space="preserve"> Ibrahim, B. &amp; Mukhtar, J. I. (2016). Changing pattern of prostitution: An assessment of transnational commercial sex by Nigerian women. European Scientific Journal. 12(2). 81-95. </w:t>
      </w:r>
    </w:p>
    <w:p w:rsidR="00D66299" w:rsidRPr="00506A9E" w:rsidRDefault="00506A9E" w:rsidP="00506A9E">
      <w:pPr>
        <w:spacing w:line="480" w:lineRule="auto"/>
        <w:ind w:left="1027" w:hangingChars="428" w:hanging="1027"/>
        <w:jc w:val="both"/>
        <w:rPr>
          <w:rFonts w:ascii="Times New Roman" w:eastAsia="SimSun" w:hAnsi="Times New Roman" w:cs="Times New Roman"/>
          <w:sz w:val="24"/>
          <w:szCs w:val="24"/>
        </w:rPr>
      </w:pPr>
      <w:proofErr w:type="spellStart"/>
      <w:r w:rsidRPr="00506A9E">
        <w:rPr>
          <w:rFonts w:ascii="Times New Roman" w:eastAsia="SimSun" w:hAnsi="Times New Roman" w:cs="Times New Roman"/>
          <w:sz w:val="24"/>
          <w:szCs w:val="24"/>
        </w:rPr>
        <w:t>Inyang</w:t>
      </w:r>
      <w:proofErr w:type="spellEnd"/>
      <w:r w:rsidRPr="00506A9E">
        <w:rPr>
          <w:rFonts w:ascii="Times New Roman" w:eastAsia="SimSun" w:hAnsi="Times New Roman" w:cs="Times New Roman"/>
          <w:sz w:val="24"/>
          <w:szCs w:val="24"/>
        </w:rPr>
        <w:t xml:space="preserve">, D. J. &amp; </w:t>
      </w:r>
      <w:proofErr w:type="spellStart"/>
      <w:r w:rsidRPr="00506A9E">
        <w:rPr>
          <w:rFonts w:ascii="Times New Roman" w:eastAsia="SimSun" w:hAnsi="Times New Roman" w:cs="Times New Roman"/>
          <w:sz w:val="24"/>
          <w:szCs w:val="24"/>
        </w:rPr>
        <w:t>Abrham</w:t>
      </w:r>
      <w:proofErr w:type="spellEnd"/>
      <w:r w:rsidRPr="00506A9E">
        <w:rPr>
          <w:rFonts w:ascii="Times New Roman" w:eastAsia="SimSun" w:hAnsi="Times New Roman" w:cs="Times New Roman"/>
          <w:sz w:val="24"/>
          <w:szCs w:val="24"/>
        </w:rPr>
        <w:t xml:space="preserve">, U. E. (2013). The social problem of kidnapping and its implications on the socio-economic development of Nigeria: A study of </w:t>
      </w:r>
      <w:proofErr w:type="spellStart"/>
      <w:r w:rsidRPr="00506A9E">
        <w:rPr>
          <w:rFonts w:ascii="Times New Roman" w:eastAsia="SimSun" w:hAnsi="Times New Roman" w:cs="Times New Roman"/>
          <w:sz w:val="24"/>
          <w:szCs w:val="24"/>
        </w:rPr>
        <w:t>Uyo</w:t>
      </w:r>
      <w:proofErr w:type="spellEnd"/>
      <w:r w:rsidRPr="00506A9E">
        <w:rPr>
          <w:rFonts w:ascii="Times New Roman" w:eastAsia="SimSun" w:hAnsi="Times New Roman" w:cs="Times New Roman"/>
          <w:sz w:val="24"/>
          <w:szCs w:val="24"/>
        </w:rPr>
        <w:t xml:space="preserve"> metropolis.</w:t>
      </w:r>
    </w:p>
    <w:p w:rsidR="00D66299" w:rsidRPr="00506A9E" w:rsidRDefault="00506A9E" w:rsidP="00506A9E">
      <w:pPr>
        <w:spacing w:line="480" w:lineRule="auto"/>
        <w:ind w:left="1027" w:hangingChars="428" w:hanging="1027"/>
        <w:jc w:val="both"/>
        <w:rPr>
          <w:rFonts w:ascii="Times New Roman" w:eastAsia="SimSun" w:hAnsi="Times New Roman" w:cs="Times New Roman"/>
          <w:sz w:val="24"/>
          <w:szCs w:val="24"/>
        </w:rPr>
      </w:pPr>
      <w:r w:rsidRPr="00506A9E">
        <w:rPr>
          <w:rFonts w:ascii="Times New Roman" w:eastAsia="SimSun" w:hAnsi="Times New Roman" w:cs="Times New Roman"/>
          <w:sz w:val="24"/>
          <w:szCs w:val="24"/>
        </w:rPr>
        <w:lastRenderedPageBreak/>
        <w:t xml:space="preserve">Central Bank of Nigeria. (2019). CBN unveils new Naira notes, coins. Retrieved from </w:t>
      </w:r>
      <w:hyperlink r:id="rId5" w:tgtFrame="https://chat.openai.com/c/_new" w:history="1">
        <w:r w:rsidRPr="00506A9E">
          <w:rPr>
            <w:rFonts w:ascii="Times New Roman" w:eastAsia="SimSun" w:hAnsi="Times New Roman" w:cs="Times New Roman"/>
            <w:sz w:val="24"/>
            <w:szCs w:val="24"/>
          </w:rPr>
          <w:t>https://www.cbn.gov.ng/Out/2019/CCD/CBN%20Unveils%20New%20Naira%20Notes%20Coins%2024%20September%202019.pdf</w:t>
        </w:r>
      </w:hyperlink>
    </w:p>
    <w:p w:rsidR="00D66299" w:rsidRPr="00506A9E" w:rsidRDefault="00506A9E" w:rsidP="00506A9E">
      <w:pPr>
        <w:spacing w:line="480" w:lineRule="auto"/>
        <w:ind w:left="1027" w:hangingChars="428" w:hanging="1027"/>
        <w:jc w:val="both"/>
        <w:rPr>
          <w:rFonts w:ascii="Times New Roman" w:eastAsia="SimSun" w:hAnsi="Times New Roman" w:cs="Times New Roman"/>
          <w:sz w:val="24"/>
          <w:szCs w:val="24"/>
        </w:rPr>
      </w:pPr>
      <w:r w:rsidRPr="00506A9E">
        <w:rPr>
          <w:rFonts w:ascii="Times New Roman" w:eastAsia="SimSun" w:hAnsi="Times New Roman" w:cs="Times New Roman"/>
          <w:sz w:val="24"/>
          <w:szCs w:val="24"/>
        </w:rPr>
        <w:t xml:space="preserve">Nigerian Police Force. (2020). Crime statistics: Q1 2020. Retrieved from </w:t>
      </w:r>
      <w:hyperlink r:id="rId6" w:tgtFrame="https://chat.openai.com/c/_new" w:history="1">
        <w:r w:rsidRPr="00506A9E">
          <w:rPr>
            <w:rFonts w:ascii="Times New Roman" w:eastAsia="SimSun" w:hAnsi="Times New Roman" w:cs="Times New Roman"/>
            <w:sz w:val="24"/>
            <w:szCs w:val="24"/>
          </w:rPr>
          <w:t>https://www.npf.gov.ng/statistics/crime-statistics-q1-2020</w:t>
        </w:r>
      </w:hyperlink>
      <w:r w:rsidRPr="00506A9E">
        <w:rPr>
          <w:rFonts w:ascii="Times New Roman" w:eastAsia="SimSun" w:hAnsi="Times New Roman" w:cs="Times New Roman"/>
          <w:sz w:val="24"/>
          <w:szCs w:val="24"/>
        </w:rPr>
        <w:t xml:space="preserve">Nigeria's naira to be redesigned to curb kidnapping, illicit flows," Reuters, 14 April 2021, </w:t>
      </w:r>
      <w:hyperlink r:id="rId7" w:tgtFrame="https://chat.openai.com/c/_new" w:history="1">
        <w:r w:rsidRPr="00506A9E">
          <w:rPr>
            <w:rFonts w:ascii="Times New Roman" w:eastAsia="SimSun" w:hAnsi="Times New Roman" w:cs="Times New Roman"/>
            <w:sz w:val="24"/>
            <w:szCs w:val="24"/>
          </w:rPr>
          <w:t>https://www.reuters.com/article/nigeria-currency-idUSL8N2M81V4</w:t>
        </w:r>
      </w:hyperlink>
    </w:p>
    <w:p w:rsidR="00D66299" w:rsidRPr="00506A9E" w:rsidRDefault="00D66299">
      <w:pPr>
        <w:spacing w:line="480" w:lineRule="auto"/>
        <w:jc w:val="both"/>
        <w:rPr>
          <w:rFonts w:ascii="Times New Roman" w:eastAsia="SimSun" w:hAnsi="Times New Roman" w:cs="Times New Roman"/>
          <w:sz w:val="24"/>
          <w:szCs w:val="24"/>
        </w:rPr>
      </w:pPr>
    </w:p>
    <w:p w:rsidR="00D66299" w:rsidRPr="00506A9E" w:rsidRDefault="00D66299">
      <w:pPr>
        <w:spacing w:line="480" w:lineRule="auto"/>
        <w:jc w:val="both"/>
        <w:rPr>
          <w:rFonts w:ascii="Times New Roman" w:eastAsia="SimSun" w:hAnsi="Times New Roman" w:cs="Times New Roman"/>
          <w:sz w:val="24"/>
          <w:szCs w:val="24"/>
        </w:rPr>
      </w:pPr>
    </w:p>
    <w:p w:rsidR="00D66299" w:rsidRPr="00506A9E" w:rsidRDefault="00506A9E">
      <w:pPr>
        <w:spacing w:line="480" w:lineRule="auto"/>
        <w:jc w:val="both"/>
        <w:rPr>
          <w:rFonts w:ascii="Times New Roman" w:eastAsia="SimSun" w:hAnsi="Times New Roman" w:cs="Times New Roman"/>
          <w:sz w:val="24"/>
          <w:szCs w:val="24"/>
        </w:rPr>
      </w:pPr>
      <w:r w:rsidRPr="00506A9E">
        <w:rPr>
          <w:rFonts w:ascii="Times New Roman" w:eastAsia="SimSun" w:hAnsi="Times New Roman" w:cs="Times New Roman"/>
          <w:sz w:val="24"/>
          <w:szCs w:val="24"/>
        </w:rPr>
        <w:t xml:space="preserve">"Naira redesign not to devalue currency, says CBN," Punch Newspapers, 5 May 2021, </w:t>
      </w:r>
      <w:hyperlink r:id="rId8" w:tgtFrame="https://chat.openai.com/c/_new" w:history="1">
        <w:r w:rsidRPr="00506A9E">
          <w:rPr>
            <w:rFonts w:ascii="Times New Roman" w:eastAsia="SimSun" w:hAnsi="Times New Roman" w:cs="Times New Roman"/>
            <w:sz w:val="24"/>
            <w:szCs w:val="24"/>
          </w:rPr>
          <w:t>https://punchng.com/naira-redesign-not-to-devalue-currency-says-cbn/</w:t>
        </w:r>
      </w:hyperlink>
    </w:p>
    <w:p w:rsidR="00D66299" w:rsidRPr="00506A9E" w:rsidRDefault="00506A9E">
      <w:pPr>
        <w:spacing w:line="480" w:lineRule="auto"/>
        <w:jc w:val="both"/>
        <w:rPr>
          <w:rFonts w:ascii="Times New Roman" w:eastAsia="SimSun" w:hAnsi="Times New Roman" w:cs="Times New Roman"/>
          <w:sz w:val="24"/>
          <w:szCs w:val="24"/>
        </w:rPr>
      </w:pPr>
      <w:proofErr w:type="spellStart"/>
      <w:r w:rsidRPr="00506A9E">
        <w:rPr>
          <w:rFonts w:ascii="Times New Roman" w:eastAsia="SimSun" w:hAnsi="Times New Roman" w:cs="Times New Roman"/>
          <w:sz w:val="24"/>
          <w:szCs w:val="24"/>
        </w:rPr>
        <w:t>Ezeanya</w:t>
      </w:r>
      <w:proofErr w:type="spellEnd"/>
      <w:r w:rsidRPr="00506A9E">
        <w:rPr>
          <w:rFonts w:ascii="Times New Roman" w:eastAsia="SimSun" w:hAnsi="Times New Roman" w:cs="Times New Roman"/>
          <w:sz w:val="24"/>
          <w:szCs w:val="24"/>
        </w:rPr>
        <w:t>, C. (2018). The Impact of E-Payment Systems in Curbing Corruption in Nigeria. International Journal of Computer Science and Information Security, 16(4), 93-99.</w:t>
      </w:r>
    </w:p>
    <w:p w:rsidR="00D66299" w:rsidRPr="00506A9E" w:rsidRDefault="00506A9E">
      <w:pPr>
        <w:spacing w:line="480" w:lineRule="auto"/>
        <w:jc w:val="both"/>
        <w:rPr>
          <w:rFonts w:ascii="Times New Roman" w:eastAsia="SimSun" w:hAnsi="Times New Roman" w:cs="Times New Roman"/>
          <w:sz w:val="24"/>
          <w:szCs w:val="24"/>
        </w:rPr>
      </w:pPr>
      <w:r w:rsidRPr="00506A9E">
        <w:rPr>
          <w:rFonts w:ascii="Times New Roman" w:eastAsia="SimSun" w:hAnsi="Times New Roman" w:cs="Times New Roman"/>
          <w:sz w:val="24"/>
          <w:szCs w:val="24"/>
        </w:rPr>
        <w:t>Ibrahim, H. (2019). Curbing Corruption in Public Procurement in Nigeria: The Role of the Naira Redesign. International Journal of Public Administration and Management Research (IJPAMR), 3(1), 45-58.</w:t>
      </w:r>
    </w:p>
    <w:p w:rsidR="00D66299" w:rsidRPr="00506A9E" w:rsidRDefault="00506A9E">
      <w:pPr>
        <w:spacing w:line="480" w:lineRule="auto"/>
        <w:jc w:val="both"/>
        <w:rPr>
          <w:rFonts w:ascii="Times New Roman" w:eastAsia="SimSun" w:hAnsi="Times New Roman" w:cs="Times New Roman"/>
          <w:sz w:val="24"/>
          <w:szCs w:val="24"/>
        </w:rPr>
      </w:pPr>
      <w:r w:rsidRPr="00506A9E">
        <w:rPr>
          <w:rFonts w:ascii="Times New Roman" w:eastAsia="SimSun" w:hAnsi="Times New Roman" w:cs="Times New Roman"/>
          <w:sz w:val="24"/>
          <w:szCs w:val="24"/>
        </w:rPr>
        <w:t>Isa, A. (2021). Evaluating the Effectiveness of the Naira Redesign in Curbing Corruption in Nigeria. Journal of Governance and Regulation, 10(2), 142-156.</w:t>
      </w:r>
    </w:p>
    <w:p w:rsidR="00D66299" w:rsidRPr="00506A9E" w:rsidRDefault="00506A9E">
      <w:pPr>
        <w:spacing w:line="480" w:lineRule="auto"/>
        <w:jc w:val="both"/>
        <w:rPr>
          <w:rFonts w:ascii="Times New Roman" w:eastAsia="SimSun" w:hAnsi="Times New Roman" w:cs="Times New Roman"/>
          <w:sz w:val="24"/>
          <w:szCs w:val="24"/>
        </w:rPr>
      </w:pPr>
      <w:proofErr w:type="spellStart"/>
      <w:r w:rsidRPr="00506A9E">
        <w:rPr>
          <w:rFonts w:ascii="Times New Roman" w:eastAsia="SimSun" w:hAnsi="Times New Roman" w:cs="Times New Roman"/>
          <w:sz w:val="24"/>
          <w:szCs w:val="24"/>
        </w:rPr>
        <w:t>Oloyede</w:t>
      </w:r>
      <w:proofErr w:type="spellEnd"/>
      <w:r w:rsidRPr="00506A9E">
        <w:rPr>
          <w:rFonts w:ascii="Times New Roman" w:eastAsia="SimSun" w:hAnsi="Times New Roman" w:cs="Times New Roman"/>
          <w:sz w:val="24"/>
          <w:szCs w:val="24"/>
        </w:rPr>
        <w:t xml:space="preserve">, S., &amp; </w:t>
      </w:r>
      <w:proofErr w:type="spellStart"/>
      <w:r w:rsidRPr="00506A9E">
        <w:rPr>
          <w:rFonts w:ascii="Times New Roman" w:eastAsia="SimSun" w:hAnsi="Times New Roman" w:cs="Times New Roman"/>
          <w:sz w:val="24"/>
          <w:szCs w:val="24"/>
        </w:rPr>
        <w:t>Olaoye</w:t>
      </w:r>
      <w:proofErr w:type="spellEnd"/>
      <w:r w:rsidRPr="00506A9E">
        <w:rPr>
          <w:rFonts w:ascii="Times New Roman" w:eastAsia="SimSun" w:hAnsi="Times New Roman" w:cs="Times New Roman"/>
          <w:sz w:val="24"/>
          <w:szCs w:val="24"/>
        </w:rPr>
        <w:t>, O. (2018). Currency Redesign and Its Impact on Counterfeiting in Nigeria. Research Journal of Finance and Accounting, 9(4), 105-11</w:t>
      </w:r>
    </w:p>
    <w:p w:rsidR="00D66299" w:rsidRPr="00506A9E" w:rsidRDefault="00D66299">
      <w:pPr>
        <w:spacing w:line="480" w:lineRule="auto"/>
        <w:jc w:val="both"/>
        <w:rPr>
          <w:rFonts w:ascii="Times New Roman" w:eastAsia="SimSun" w:hAnsi="Times New Roman" w:cs="Times New Roman"/>
          <w:sz w:val="24"/>
          <w:szCs w:val="24"/>
        </w:rPr>
      </w:pPr>
    </w:p>
    <w:p w:rsidR="00D66299" w:rsidRPr="00506A9E" w:rsidRDefault="00D66299">
      <w:pPr>
        <w:spacing w:line="480" w:lineRule="auto"/>
        <w:jc w:val="both"/>
        <w:rPr>
          <w:rFonts w:ascii="Times New Roman" w:eastAsia="SimSun" w:hAnsi="Times New Roman" w:cs="Times New Roman"/>
          <w:sz w:val="24"/>
          <w:szCs w:val="24"/>
        </w:rPr>
      </w:pPr>
    </w:p>
    <w:p w:rsidR="00D66299" w:rsidRPr="00506A9E" w:rsidRDefault="00D66299">
      <w:pPr>
        <w:spacing w:line="480" w:lineRule="auto"/>
        <w:jc w:val="both"/>
        <w:rPr>
          <w:rFonts w:ascii="Times New Roman" w:hAnsi="Times New Roman" w:cs="Times New Roman"/>
          <w:vanish/>
          <w:sz w:val="24"/>
          <w:szCs w:val="24"/>
        </w:rPr>
      </w:pPr>
    </w:p>
    <w:p w:rsidR="00D66299" w:rsidRPr="00506A9E" w:rsidRDefault="00D66299">
      <w:pPr>
        <w:spacing w:line="480" w:lineRule="auto"/>
        <w:jc w:val="both"/>
        <w:rPr>
          <w:rFonts w:ascii="Times New Roman" w:hAnsi="Times New Roman" w:cs="Times New Roman"/>
          <w:sz w:val="24"/>
          <w:szCs w:val="24"/>
        </w:rPr>
      </w:pPr>
    </w:p>
    <w:sectPr w:rsidR="00D66299" w:rsidRPr="00506A9E" w:rsidSect="00D662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charset w:val="00"/>
    <w:family w:val="swiss"/>
    <w:pitch w:val="variable"/>
    <w:sig w:usb0="E10022FF" w:usb1="C000E47F" w:usb2="00000029" w:usb3="00000000" w:csb0="000001DF" w:csb1="00000000"/>
  </w:font>
  <w:font w:name="sans-serif">
    <w:altName w:val="Times New Roman"/>
    <w:panose1 w:val="00000000000000000000"/>
    <w:charset w:val="00"/>
    <w:family w:val="roman"/>
    <w:notTrueType/>
    <w:pitch w:val="default"/>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EFA2DFC2"/>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 w15:restartNumberingAfterBreak="0">
    <w:nsid w:val="00000002"/>
    <w:multiLevelType w:val="multilevel"/>
    <w:tmpl w:val="91807346"/>
    <w:lvl w:ilvl="0">
      <w:start w:val="5"/>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 w15:restartNumberingAfterBreak="0">
    <w:nsid w:val="00000003"/>
    <w:multiLevelType w:val="multilevel"/>
    <w:tmpl w:val="33D83FF8"/>
    <w:lvl w:ilvl="0">
      <w:start w:val="4"/>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3" w15:restartNumberingAfterBreak="0">
    <w:nsid w:val="00000004"/>
    <w:multiLevelType w:val="multilevel"/>
    <w:tmpl w:val="FD30E54E"/>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4" w15:restartNumberingAfterBreak="0">
    <w:nsid w:val="00000005"/>
    <w:multiLevelType w:val="multilevel"/>
    <w:tmpl w:val="3726173A"/>
    <w:lvl w:ilvl="0">
      <w:start w:val="4"/>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5" w15:restartNumberingAfterBreak="0">
    <w:nsid w:val="00000006"/>
    <w:multiLevelType w:val="multilevel"/>
    <w:tmpl w:val="F9A01982"/>
    <w:lvl w:ilvl="0">
      <w:start w:val="3"/>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6" w15:restartNumberingAfterBreak="0">
    <w:nsid w:val="00000007"/>
    <w:multiLevelType w:val="multilevel"/>
    <w:tmpl w:val="A450367E"/>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00000008"/>
    <w:multiLevelType w:val="hybridMultilevel"/>
    <w:tmpl w:val="4CB8B3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0000009"/>
    <w:multiLevelType w:val="multilevel"/>
    <w:tmpl w:val="84C87126"/>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9" w15:restartNumberingAfterBreak="0">
    <w:nsid w:val="0000000A"/>
    <w:multiLevelType w:val="multilevel"/>
    <w:tmpl w:val="B470B326"/>
    <w:lvl w:ilvl="0">
      <w:start w:val="5"/>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0" w15:restartNumberingAfterBreak="0">
    <w:nsid w:val="0000000B"/>
    <w:multiLevelType w:val="multilevel"/>
    <w:tmpl w:val="AFBE9F22"/>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1" w15:restartNumberingAfterBreak="0">
    <w:nsid w:val="0000000C"/>
    <w:multiLevelType w:val="multilevel"/>
    <w:tmpl w:val="A6FC7F28"/>
    <w:lvl w:ilvl="0">
      <w:start w:val="2"/>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2" w15:restartNumberingAfterBreak="0">
    <w:nsid w:val="0000000D"/>
    <w:multiLevelType w:val="multilevel"/>
    <w:tmpl w:val="888E3202"/>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3" w15:restartNumberingAfterBreak="0">
    <w:nsid w:val="0000000E"/>
    <w:multiLevelType w:val="multilevel"/>
    <w:tmpl w:val="B442DC06"/>
    <w:lvl w:ilvl="0">
      <w:start w:val="1"/>
      <w:numFmt w:val="decimal"/>
      <w:lvlText w:val="%1."/>
      <w:lvlJc w:val="left"/>
      <w:pPr>
        <w:tabs>
          <w:tab w:val="left" w:pos="720"/>
        </w:tabs>
        <w:ind w:left="720" w:hanging="360"/>
      </w:pPr>
    </w:lvl>
    <w:lvl w:ilvl="1">
      <w:start w:val="1"/>
      <w:numFmt w:val="bullet"/>
      <w:lvlText w:val=""/>
      <w:lvlJc w:val="left"/>
      <w:pPr>
        <w:tabs>
          <w:tab w:val="left" w:pos="1440"/>
        </w:tabs>
        <w:ind w:left="1440" w:hanging="360"/>
      </w:pPr>
      <w:rPr>
        <w:rFonts w:ascii="Symbol" w:hAnsi="Symbol" w:hint="default"/>
        <w:sz w:val="20"/>
      </w:r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4" w15:restartNumberingAfterBreak="0">
    <w:nsid w:val="0000000F"/>
    <w:multiLevelType w:val="multilevel"/>
    <w:tmpl w:val="D36C7226"/>
    <w:lvl w:ilvl="0">
      <w:start w:val="3"/>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5" w15:restartNumberingAfterBreak="0">
    <w:nsid w:val="00000010"/>
    <w:multiLevelType w:val="multilevel"/>
    <w:tmpl w:val="1ECA7432"/>
    <w:lvl w:ilvl="0">
      <w:start w:val="2"/>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6" w15:restartNumberingAfterBreak="0">
    <w:nsid w:val="3213314C"/>
    <w:multiLevelType w:val="hybridMultilevel"/>
    <w:tmpl w:val="B7886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C43551"/>
    <w:multiLevelType w:val="multilevel"/>
    <w:tmpl w:val="A4F01A72"/>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8" w15:restartNumberingAfterBreak="0">
    <w:nsid w:val="3FCD5F84"/>
    <w:multiLevelType w:val="multilevel"/>
    <w:tmpl w:val="24902386"/>
    <w:lvl w:ilvl="0">
      <w:start w:val="1"/>
      <w:numFmt w:val="decimal"/>
      <w:lvlText w:val="%1"/>
      <w:lvlJc w:val="left"/>
      <w:pPr>
        <w:ind w:left="360" w:hanging="360"/>
      </w:pPr>
      <w:rPr>
        <w:rFonts w:hint="default"/>
        <w:b/>
      </w:rPr>
    </w:lvl>
    <w:lvl w:ilvl="1">
      <w:start w:val="6"/>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9" w15:restartNumberingAfterBreak="0">
    <w:nsid w:val="640A2B9C"/>
    <w:multiLevelType w:val="hybridMultilevel"/>
    <w:tmpl w:val="3C3ADF66"/>
    <w:lvl w:ilvl="0" w:tplc="833616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EC1435E"/>
    <w:multiLevelType w:val="hybridMultilevel"/>
    <w:tmpl w:val="C6427F66"/>
    <w:lvl w:ilvl="0" w:tplc="AF34D0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FDD125F"/>
    <w:multiLevelType w:val="hybridMultilevel"/>
    <w:tmpl w:val="177EA4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12"/>
  </w:num>
  <w:num w:numId="4">
    <w:abstractNumId w:val="15"/>
  </w:num>
  <w:num w:numId="5">
    <w:abstractNumId w:val="5"/>
  </w:num>
  <w:num w:numId="6">
    <w:abstractNumId w:val="2"/>
  </w:num>
  <w:num w:numId="7">
    <w:abstractNumId w:val="1"/>
  </w:num>
  <w:num w:numId="8">
    <w:abstractNumId w:val="10"/>
  </w:num>
  <w:num w:numId="9">
    <w:abstractNumId w:val="11"/>
  </w:num>
  <w:num w:numId="10">
    <w:abstractNumId w:val="14"/>
  </w:num>
  <w:num w:numId="11">
    <w:abstractNumId w:val="4"/>
  </w:num>
  <w:num w:numId="12">
    <w:abstractNumId w:val="9"/>
  </w:num>
  <w:num w:numId="13">
    <w:abstractNumId w:val="0"/>
  </w:num>
  <w:num w:numId="14">
    <w:abstractNumId w:val="3"/>
  </w:num>
  <w:num w:numId="15">
    <w:abstractNumId w:val="8"/>
  </w:num>
  <w:num w:numId="16">
    <w:abstractNumId w:val="17"/>
  </w:num>
  <w:num w:numId="17">
    <w:abstractNumId w:val="13"/>
  </w:num>
  <w:num w:numId="18">
    <w:abstractNumId w:val="21"/>
  </w:num>
  <w:num w:numId="19">
    <w:abstractNumId w:val="16"/>
  </w:num>
  <w:num w:numId="20">
    <w:abstractNumId w:val="20"/>
  </w:num>
  <w:num w:numId="21">
    <w:abstractNumId w:val="18"/>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299"/>
    <w:rsid w:val="00064526"/>
    <w:rsid w:val="00075642"/>
    <w:rsid w:val="000E7D6A"/>
    <w:rsid w:val="002537C2"/>
    <w:rsid w:val="00281292"/>
    <w:rsid w:val="002B0F25"/>
    <w:rsid w:val="003900AB"/>
    <w:rsid w:val="004457EB"/>
    <w:rsid w:val="004C2775"/>
    <w:rsid w:val="00506A9E"/>
    <w:rsid w:val="0056797A"/>
    <w:rsid w:val="00764CB0"/>
    <w:rsid w:val="0085638B"/>
    <w:rsid w:val="00884D07"/>
    <w:rsid w:val="00917E22"/>
    <w:rsid w:val="00954D62"/>
    <w:rsid w:val="009B08A5"/>
    <w:rsid w:val="00A7612B"/>
    <w:rsid w:val="00B80BBF"/>
    <w:rsid w:val="00D66299"/>
    <w:rsid w:val="00DA7468"/>
    <w:rsid w:val="00E40BB6"/>
    <w:rsid w:val="00E50CBF"/>
    <w:rsid w:val="00E73234"/>
    <w:rsid w:val="00E75B9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92F45"/>
  <w15:docId w15:val="{387A2706-8D50-4652-96F8-EC3386977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SimSun"/>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62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6299"/>
    <w:pPr>
      <w:ind w:left="720"/>
      <w:contextualSpacing/>
    </w:pPr>
  </w:style>
  <w:style w:type="paragraph" w:styleId="NormalWeb">
    <w:name w:val="Normal (Web)"/>
    <w:qFormat/>
    <w:rsid w:val="00D66299"/>
    <w:pPr>
      <w:spacing w:beforeAutospacing="1" w:after="0" w:afterAutospacing="1" w:line="240" w:lineRule="auto"/>
    </w:pPr>
    <w:rPr>
      <w:rFonts w:ascii="Times New Roman" w:eastAsia="SimSun" w:hAnsi="Times New Roman" w:cs="Times New Roman"/>
      <w:kern w:val="0"/>
      <w:sz w:val="24"/>
      <w:szCs w:val="24"/>
      <w:lang w:eastAsia="zh-CN"/>
    </w:rPr>
  </w:style>
  <w:style w:type="character" w:styleId="Strong">
    <w:name w:val="Strong"/>
    <w:basedOn w:val="DefaultParagraphFont"/>
    <w:qFormat/>
    <w:rsid w:val="00D66299"/>
    <w:rPr>
      <w:b/>
      <w:bCs/>
    </w:rPr>
  </w:style>
  <w:style w:type="table" w:styleId="TableGrid">
    <w:name w:val="Table Grid"/>
    <w:basedOn w:val="TableNormal"/>
    <w:uiPriority w:val="39"/>
    <w:qFormat/>
    <w:rsid w:val="00D66299"/>
    <w:pPr>
      <w:widowControl w:val="0"/>
      <w:spacing w:after="0" w:line="240" w:lineRule="auto"/>
      <w:jc w:val="both"/>
    </w:pPr>
    <w:rPr>
      <w:rFonts w:ascii="Times New Roman" w:eastAsia="SimSu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45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452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punchng.com/naira-redesign-not-to-devalue-currency-says-cbn/" TargetMode="External"/><Relationship Id="rId3" Type="http://schemas.openxmlformats.org/officeDocument/2006/relationships/settings" Target="settings.xml"/><Relationship Id="rId7" Type="http://schemas.openxmlformats.org/officeDocument/2006/relationships/hyperlink" Target="https://www.reuters.com/article/nigeria-currency-idUSL8N2M81V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pf.gov.ng/statistics/crime-statistics-q1-2020" TargetMode="External"/><Relationship Id="rId5" Type="http://schemas.openxmlformats.org/officeDocument/2006/relationships/hyperlink" Target="https://www.cbn.gov.ng/Out/2019/CCD/CBN%20Unveils%20New%20Naira%20Notes%20Coins%2024%20September%202019.pd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45</Pages>
  <Words>8985</Words>
  <Characters>51216</Characters>
  <Application>Microsoft Office Word</Application>
  <DocSecurity>0</DocSecurity>
  <Lines>426</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Edidiong Bassey</dc:creator>
  <cp:lastModifiedBy>LENOVO</cp:lastModifiedBy>
  <cp:revision>4</cp:revision>
  <cp:lastPrinted>2024-07-29T14:51:00Z</cp:lastPrinted>
  <dcterms:created xsi:type="dcterms:W3CDTF">2024-09-05T07:27:00Z</dcterms:created>
  <dcterms:modified xsi:type="dcterms:W3CDTF">2024-10-10T14:56:00Z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4852d8b525a54fd9811455122fda835b</vt:lpwstr>
  </property>
</Properties>
</file>