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7C12C" w14:textId="016FF3F9" w:rsidR="00F93068" w:rsidRPr="00F93068" w:rsidRDefault="005D05B1" w:rsidP="00F93068">
      <w:pPr>
        <w:jc w:val="center"/>
        <w:rPr>
          <w:rFonts w:cs="Times New Roman"/>
          <w:b/>
          <w:bCs/>
          <w:sz w:val="28"/>
          <w:szCs w:val="28"/>
        </w:rPr>
      </w:pPr>
      <w:bookmarkStart w:id="0" w:name="_Hlk174599696"/>
      <w:r w:rsidRPr="00F93068">
        <w:rPr>
          <w:rFonts w:cs="Times New Roman"/>
          <w:b/>
          <w:bCs/>
          <w:sz w:val="28"/>
          <w:szCs w:val="28"/>
        </w:rPr>
        <w:t>ASSESSMENT OF AVAILABILITY AND UTILIZATION OF E-LEARNING TECHNOLOGIES AND ITS EFFECT ON STUDENTS’ ACADEMIC PERFORMANCE IN ECONOMICS IN ILORIN WEST LGA SECONDARY SCHOOLS</w:t>
      </w:r>
      <w:bookmarkEnd w:id="0"/>
    </w:p>
    <w:p w14:paraId="6CE7194D" w14:textId="77777777" w:rsidR="00F93068" w:rsidRDefault="00F93068" w:rsidP="00F93068">
      <w:pPr>
        <w:spacing w:line="480" w:lineRule="auto"/>
        <w:jc w:val="center"/>
        <w:rPr>
          <w:rFonts w:cs="Times New Roman"/>
          <w:b/>
          <w:bCs/>
          <w:sz w:val="28"/>
          <w:szCs w:val="28"/>
          <w:lang w:val="en-US"/>
        </w:rPr>
      </w:pPr>
    </w:p>
    <w:p w14:paraId="2830D5FA" w14:textId="17171E03" w:rsidR="000319C1" w:rsidRPr="00F93068" w:rsidRDefault="005D05B1" w:rsidP="00F93068">
      <w:pPr>
        <w:spacing w:line="480" w:lineRule="auto"/>
        <w:jc w:val="center"/>
        <w:rPr>
          <w:rFonts w:cs="Times New Roman"/>
          <w:b/>
          <w:bCs/>
          <w:sz w:val="28"/>
          <w:szCs w:val="28"/>
          <w:lang w:val="en-US"/>
        </w:rPr>
      </w:pPr>
      <w:r w:rsidRPr="00F93068">
        <w:rPr>
          <w:rFonts w:cs="Times New Roman"/>
          <w:b/>
          <w:bCs/>
          <w:sz w:val="28"/>
          <w:szCs w:val="28"/>
          <w:lang w:val="en-US"/>
        </w:rPr>
        <w:t>BY</w:t>
      </w:r>
    </w:p>
    <w:p w14:paraId="6FA7F7B7" w14:textId="2440FBE7" w:rsidR="005D05B1" w:rsidRPr="00F93068" w:rsidRDefault="00675815" w:rsidP="00F93068">
      <w:pPr>
        <w:spacing w:line="480" w:lineRule="auto"/>
        <w:jc w:val="center"/>
        <w:rPr>
          <w:rFonts w:cs="Times New Roman"/>
          <w:b/>
          <w:bCs/>
          <w:sz w:val="28"/>
          <w:szCs w:val="28"/>
          <w:lang w:val="en-US"/>
        </w:rPr>
      </w:pPr>
      <w:r w:rsidRPr="00F93068">
        <w:rPr>
          <w:rFonts w:cs="Times New Roman"/>
          <w:b/>
          <w:bCs/>
          <w:sz w:val="28"/>
          <w:szCs w:val="28"/>
          <w:lang w:val="en-US"/>
        </w:rPr>
        <w:t>FAYEHUN</w:t>
      </w:r>
      <w:r w:rsidRPr="00F93068">
        <w:rPr>
          <w:rFonts w:cs="Times New Roman"/>
          <w:b/>
          <w:bCs/>
          <w:sz w:val="28"/>
          <w:szCs w:val="28"/>
          <w:lang w:val="en-US"/>
        </w:rPr>
        <w:t xml:space="preserve"> </w:t>
      </w:r>
      <w:r w:rsidR="003E4D64" w:rsidRPr="00F93068">
        <w:rPr>
          <w:rFonts w:cs="Times New Roman"/>
          <w:b/>
          <w:bCs/>
          <w:sz w:val="28"/>
          <w:szCs w:val="28"/>
          <w:lang w:val="en-US"/>
        </w:rPr>
        <w:t xml:space="preserve">JAMES </w:t>
      </w:r>
      <w:r w:rsidRPr="00F93068">
        <w:rPr>
          <w:rFonts w:cs="Times New Roman"/>
          <w:b/>
          <w:bCs/>
          <w:sz w:val="28"/>
          <w:szCs w:val="28"/>
          <w:lang w:val="en-US"/>
        </w:rPr>
        <w:t>ADEBOWALE</w:t>
      </w:r>
    </w:p>
    <w:p w14:paraId="77028CC2" w14:textId="5D14C900" w:rsidR="005D05B1" w:rsidRPr="00F93068" w:rsidRDefault="005D05B1" w:rsidP="00F93068">
      <w:pPr>
        <w:spacing w:line="480" w:lineRule="auto"/>
        <w:jc w:val="center"/>
        <w:rPr>
          <w:rFonts w:cs="Times New Roman"/>
          <w:b/>
          <w:bCs/>
          <w:sz w:val="28"/>
          <w:szCs w:val="28"/>
          <w:lang w:val="en-US"/>
        </w:rPr>
      </w:pPr>
      <w:r w:rsidRPr="00F93068">
        <w:rPr>
          <w:rFonts w:cs="Times New Roman"/>
          <w:b/>
          <w:bCs/>
          <w:sz w:val="28"/>
          <w:szCs w:val="28"/>
          <w:lang w:val="en-US"/>
        </w:rPr>
        <w:t>EKSU/</w:t>
      </w:r>
      <w:r w:rsidR="000319C1" w:rsidRPr="00F93068">
        <w:rPr>
          <w:rFonts w:cs="Times New Roman"/>
          <w:b/>
          <w:bCs/>
          <w:sz w:val="28"/>
          <w:szCs w:val="28"/>
          <w:lang w:val="en-US"/>
        </w:rPr>
        <w:t>IL</w:t>
      </w:r>
      <w:r w:rsidR="003147F4" w:rsidRPr="00F93068">
        <w:rPr>
          <w:rFonts w:cs="Times New Roman"/>
          <w:b/>
          <w:bCs/>
          <w:sz w:val="28"/>
          <w:szCs w:val="28"/>
          <w:lang w:val="en-US"/>
        </w:rPr>
        <w:t>/R4/20/0089</w:t>
      </w:r>
    </w:p>
    <w:p w14:paraId="4B2C97C8" w14:textId="77777777" w:rsidR="00F93068" w:rsidRDefault="00F93068" w:rsidP="00F93068">
      <w:pPr>
        <w:jc w:val="center"/>
        <w:rPr>
          <w:rFonts w:cs="Times New Roman"/>
          <w:b/>
          <w:bCs/>
          <w:sz w:val="28"/>
          <w:szCs w:val="28"/>
          <w:lang w:val="en-US"/>
        </w:rPr>
      </w:pPr>
    </w:p>
    <w:p w14:paraId="241EF21B" w14:textId="617B1DA1" w:rsidR="000319C1" w:rsidRDefault="005D05B1" w:rsidP="00F93068">
      <w:pPr>
        <w:jc w:val="center"/>
        <w:rPr>
          <w:rFonts w:cs="Times New Roman"/>
          <w:b/>
          <w:bCs/>
          <w:sz w:val="28"/>
          <w:szCs w:val="28"/>
          <w:lang w:val="en-US"/>
        </w:rPr>
      </w:pPr>
      <w:r w:rsidRPr="00F93068">
        <w:rPr>
          <w:rFonts w:cs="Times New Roman"/>
          <w:b/>
          <w:bCs/>
          <w:sz w:val="28"/>
          <w:szCs w:val="28"/>
          <w:lang w:val="en-US"/>
        </w:rPr>
        <w:t xml:space="preserve">A RESEARCH PROJECT SUBMITTED TO THE FACULTY OF EDUCATION EKITI STATE UNIVERSITY, ADO-EKITI </w:t>
      </w:r>
    </w:p>
    <w:p w14:paraId="6E87FE16" w14:textId="77777777" w:rsidR="00F93068" w:rsidRDefault="00F93068" w:rsidP="00F93068">
      <w:pPr>
        <w:jc w:val="center"/>
        <w:rPr>
          <w:rFonts w:cs="Times New Roman"/>
          <w:b/>
          <w:bCs/>
          <w:sz w:val="28"/>
          <w:szCs w:val="28"/>
          <w:lang w:val="en-US"/>
        </w:rPr>
      </w:pPr>
    </w:p>
    <w:p w14:paraId="602342D3" w14:textId="77777777" w:rsidR="003D02A9" w:rsidRPr="00F93068" w:rsidRDefault="003D02A9" w:rsidP="00F93068">
      <w:pPr>
        <w:jc w:val="center"/>
        <w:rPr>
          <w:rFonts w:cs="Times New Roman"/>
          <w:b/>
          <w:bCs/>
          <w:sz w:val="28"/>
          <w:szCs w:val="28"/>
          <w:lang w:val="en-US"/>
        </w:rPr>
      </w:pPr>
    </w:p>
    <w:p w14:paraId="20186BA6" w14:textId="12DA55A8" w:rsidR="003E4D64" w:rsidRPr="00F93068" w:rsidRDefault="005D05B1" w:rsidP="00F93068">
      <w:pPr>
        <w:jc w:val="center"/>
        <w:rPr>
          <w:rFonts w:cs="Times New Roman"/>
          <w:b/>
          <w:bCs/>
          <w:sz w:val="28"/>
          <w:szCs w:val="28"/>
          <w:lang w:val="en-US"/>
        </w:rPr>
      </w:pPr>
      <w:r w:rsidRPr="00F93068">
        <w:rPr>
          <w:rFonts w:cs="Times New Roman"/>
          <w:b/>
          <w:bCs/>
          <w:sz w:val="28"/>
          <w:szCs w:val="28"/>
          <w:lang w:val="en-US"/>
        </w:rPr>
        <w:t xml:space="preserve">IN PARTIAL FULFILLMENT OF THE REQUIREMENTS FOR THE AWARD OF </w:t>
      </w:r>
      <w:r w:rsidR="003E4D64" w:rsidRPr="00F93068">
        <w:rPr>
          <w:rFonts w:cs="Times New Roman"/>
          <w:b/>
          <w:bCs/>
          <w:sz w:val="28"/>
          <w:szCs w:val="28"/>
          <w:lang w:val="en-US"/>
        </w:rPr>
        <w:t>BACHELOR OF SCIENCE EDUCATION (B.Sc.</w:t>
      </w:r>
      <w:r w:rsidR="00552CED" w:rsidRPr="00F93068">
        <w:rPr>
          <w:rFonts w:cs="Times New Roman"/>
          <w:b/>
          <w:bCs/>
          <w:sz w:val="28"/>
          <w:szCs w:val="28"/>
          <w:lang w:val="en-US"/>
        </w:rPr>
        <w:t xml:space="preserve"> </w:t>
      </w:r>
      <w:r w:rsidR="003E4D64" w:rsidRPr="00F93068">
        <w:rPr>
          <w:rFonts w:cs="Times New Roman"/>
          <w:b/>
          <w:bCs/>
          <w:sz w:val="28"/>
          <w:szCs w:val="28"/>
          <w:lang w:val="en-US"/>
        </w:rPr>
        <w:t>E</w:t>
      </w:r>
      <w:r w:rsidR="00552CED" w:rsidRPr="00F93068">
        <w:rPr>
          <w:rFonts w:cs="Times New Roman"/>
          <w:b/>
          <w:bCs/>
          <w:sz w:val="28"/>
          <w:szCs w:val="28"/>
          <w:lang w:val="en-US"/>
        </w:rPr>
        <w:t>d.</w:t>
      </w:r>
      <w:r w:rsidR="003E4D64" w:rsidRPr="00F93068">
        <w:rPr>
          <w:rFonts w:cs="Times New Roman"/>
          <w:b/>
          <w:bCs/>
          <w:sz w:val="28"/>
          <w:szCs w:val="28"/>
          <w:lang w:val="en-US"/>
        </w:rPr>
        <w:t xml:space="preserve">) DEGREE IN ECONOMICS </w:t>
      </w:r>
      <w:r w:rsidRPr="00F93068">
        <w:rPr>
          <w:rFonts w:cs="Times New Roman"/>
          <w:b/>
          <w:bCs/>
          <w:sz w:val="28"/>
          <w:szCs w:val="28"/>
          <w:lang w:val="en-US"/>
        </w:rPr>
        <w:t>EDUCATION</w:t>
      </w:r>
    </w:p>
    <w:p w14:paraId="717F99FA" w14:textId="77777777" w:rsidR="00F93068" w:rsidRDefault="00F93068" w:rsidP="003D02A9">
      <w:pPr>
        <w:spacing w:line="480" w:lineRule="auto"/>
        <w:rPr>
          <w:rFonts w:cs="Times New Roman"/>
          <w:b/>
          <w:bCs/>
          <w:sz w:val="28"/>
          <w:szCs w:val="28"/>
          <w:lang w:val="en-US"/>
        </w:rPr>
      </w:pPr>
    </w:p>
    <w:p w14:paraId="719535A0" w14:textId="3EEF4B4F" w:rsidR="003E4D64" w:rsidRPr="00F93068" w:rsidRDefault="005D05B1" w:rsidP="00F93068">
      <w:pPr>
        <w:spacing w:line="480" w:lineRule="auto"/>
        <w:ind w:left="5040" w:firstLine="720"/>
        <w:jc w:val="center"/>
        <w:rPr>
          <w:rFonts w:cs="Times New Roman"/>
          <w:b/>
          <w:bCs/>
          <w:sz w:val="28"/>
          <w:szCs w:val="28"/>
          <w:lang w:val="en-US"/>
        </w:rPr>
      </w:pPr>
      <w:r w:rsidRPr="00F93068">
        <w:rPr>
          <w:rFonts w:cs="Times New Roman"/>
          <w:b/>
          <w:bCs/>
          <w:sz w:val="28"/>
          <w:szCs w:val="28"/>
          <w:lang w:val="en-US"/>
        </w:rPr>
        <w:t>OCTOBER, 202</w:t>
      </w:r>
      <w:r w:rsidR="003E4D64" w:rsidRPr="00F93068">
        <w:rPr>
          <w:rFonts w:cs="Times New Roman"/>
          <w:b/>
          <w:bCs/>
          <w:sz w:val="28"/>
          <w:szCs w:val="28"/>
          <w:lang w:val="en-US"/>
        </w:rPr>
        <w:t>4</w:t>
      </w:r>
    </w:p>
    <w:p w14:paraId="340A4468" w14:textId="4988EE0E" w:rsidR="005D05B1" w:rsidRPr="00F93068" w:rsidRDefault="005D05B1" w:rsidP="00F93068">
      <w:pPr>
        <w:pStyle w:val="Heading1"/>
        <w:spacing w:line="480" w:lineRule="auto"/>
        <w:rPr>
          <w:rFonts w:cs="Times New Roman"/>
          <w:sz w:val="28"/>
          <w:szCs w:val="28"/>
          <w:lang w:val="en-US"/>
        </w:rPr>
      </w:pPr>
      <w:bookmarkStart w:id="1" w:name="_Toc179274873"/>
      <w:r w:rsidRPr="00F93068">
        <w:rPr>
          <w:rFonts w:cs="Times New Roman"/>
          <w:sz w:val="28"/>
          <w:szCs w:val="28"/>
          <w:lang w:val="en-US"/>
        </w:rPr>
        <w:lastRenderedPageBreak/>
        <w:t>CERTIFICATION</w:t>
      </w:r>
      <w:bookmarkEnd w:id="1"/>
    </w:p>
    <w:p w14:paraId="08EF18E9" w14:textId="438C9FBE" w:rsidR="005D05B1" w:rsidRPr="00F93068" w:rsidRDefault="005D05B1" w:rsidP="00F93068">
      <w:pPr>
        <w:spacing w:line="480" w:lineRule="auto"/>
        <w:rPr>
          <w:rFonts w:cs="Times New Roman"/>
          <w:sz w:val="28"/>
          <w:szCs w:val="28"/>
          <w:lang w:val="en-US"/>
        </w:rPr>
      </w:pPr>
      <w:r w:rsidRPr="00F93068">
        <w:rPr>
          <w:rFonts w:cs="Times New Roman"/>
          <w:sz w:val="28"/>
          <w:szCs w:val="28"/>
          <w:lang w:val="en-US"/>
        </w:rPr>
        <w:t>Thi</w:t>
      </w:r>
      <w:r w:rsidR="00552CED" w:rsidRPr="00F93068">
        <w:rPr>
          <w:rFonts w:cs="Times New Roman"/>
          <w:sz w:val="28"/>
          <w:szCs w:val="28"/>
          <w:lang w:val="en-US"/>
        </w:rPr>
        <w:t>s research project has been read and approved as meeting the requirements of the Economics Education,</w:t>
      </w:r>
      <w:r w:rsidRPr="00F93068">
        <w:rPr>
          <w:rFonts w:cs="Times New Roman"/>
          <w:sz w:val="28"/>
          <w:szCs w:val="28"/>
          <w:lang w:val="en-US"/>
        </w:rPr>
        <w:t xml:space="preserve"> Ekiti State University, Ado-Ekiti, </w:t>
      </w:r>
      <w:r w:rsidR="00552CED" w:rsidRPr="00F93068">
        <w:rPr>
          <w:rFonts w:cs="Times New Roman"/>
          <w:sz w:val="28"/>
          <w:szCs w:val="28"/>
          <w:lang w:val="en-US"/>
        </w:rPr>
        <w:t>for the award of Bachelor of Education Degree (BSc. Ed.) in Economics Education</w:t>
      </w:r>
      <w:r w:rsidRPr="00F93068">
        <w:rPr>
          <w:rFonts w:cs="Times New Roman"/>
          <w:sz w:val="28"/>
          <w:szCs w:val="28"/>
          <w:lang w:val="en-US"/>
        </w:rPr>
        <w:t xml:space="preserve">. </w:t>
      </w:r>
    </w:p>
    <w:p w14:paraId="7C2FC158" w14:textId="77777777" w:rsidR="005D05B1" w:rsidRPr="00F93068" w:rsidRDefault="005D05B1" w:rsidP="00F93068">
      <w:pPr>
        <w:spacing w:line="480" w:lineRule="auto"/>
        <w:rPr>
          <w:rFonts w:cs="Times New Roman"/>
          <w:sz w:val="28"/>
          <w:szCs w:val="28"/>
          <w:lang w:val="en-US"/>
        </w:rPr>
      </w:pPr>
    </w:p>
    <w:p w14:paraId="4F1958B6" w14:textId="06D3DD47" w:rsidR="005D05B1" w:rsidRPr="00F93068" w:rsidRDefault="00552CED" w:rsidP="00F93068">
      <w:pPr>
        <w:spacing w:line="240" w:lineRule="auto"/>
        <w:rPr>
          <w:rFonts w:cs="Times New Roman"/>
          <w:b/>
          <w:bCs/>
          <w:sz w:val="28"/>
          <w:szCs w:val="28"/>
          <w:lang w:val="en-US"/>
        </w:rPr>
      </w:pPr>
      <w:r w:rsidRPr="00F93068">
        <w:rPr>
          <w:rFonts w:cs="Times New Roman"/>
          <w:b/>
          <w:bCs/>
          <w:sz w:val="28"/>
          <w:szCs w:val="28"/>
          <w:lang w:val="en-US"/>
        </w:rPr>
        <w:t>_________________</w:t>
      </w:r>
      <w:r w:rsidRPr="00F93068">
        <w:rPr>
          <w:rFonts w:cs="Times New Roman"/>
          <w:b/>
          <w:bCs/>
          <w:sz w:val="28"/>
          <w:szCs w:val="28"/>
          <w:lang w:val="en-US"/>
        </w:rPr>
        <w:tab/>
      </w:r>
      <w:r w:rsidR="00F93068" w:rsidRPr="00F93068">
        <w:rPr>
          <w:rFonts w:cs="Times New Roman"/>
          <w:b/>
          <w:bCs/>
          <w:sz w:val="28"/>
          <w:szCs w:val="28"/>
          <w:lang w:val="en-US"/>
        </w:rPr>
        <w:t xml:space="preserve">  </w:t>
      </w:r>
      <w:r w:rsidR="00F93068" w:rsidRPr="00F93068">
        <w:rPr>
          <w:rFonts w:cs="Times New Roman"/>
          <w:b/>
          <w:bCs/>
          <w:sz w:val="28"/>
          <w:szCs w:val="28"/>
          <w:lang w:val="en-US"/>
        </w:rPr>
        <w:t>_________________</w:t>
      </w:r>
      <w:r w:rsidR="00F93068" w:rsidRPr="00F93068">
        <w:rPr>
          <w:rFonts w:cs="Times New Roman"/>
          <w:b/>
          <w:bCs/>
          <w:sz w:val="28"/>
          <w:szCs w:val="28"/>
          <w:lang w:val="en-US"/>
        </w:rPr>
        <w:t xml:space="preserve">         </w:t>
      </w:r>
      <w:r w:rsidR="005D05B1" w:rsidRPr="00F93068">
        <w:rPr>
          <w:rFonts w:cs="Times New Roman"/>
          <w:b/>
          <w:bCs/>
          <w:sz w:val="28"/>
          <w:szCs w:val="28"/>
          <w:lang w:val="en-US"/>
        </w:rPr>
        <w:t>_____________</w:t>
      </w:r>
      <w:r w:rsidRPr="00F93068">
        <w:rPr>
          <w:rFonts w:cs="Times New Roman"/>
          <w:b/>
          <w:bCs/>
          <w:sz w:val="28"/>
          <w:szCs w:val="28"/>
          <w:lang w:val="en-US"/>
        </w:rPr>
        <w:t>__</w:t>
      </w:r>
    </w:p>
    <w:p w14:paraId="092BF22A" w14:textId="0EDF8926" w:rsidR="00552CED" w:rsidRPr="00F93068" w:rsidRDefault="00F93068" w:rsidP="00F93068">
      <w:pPr>
        <w:spacing w:line="240" w:lineRule="auto"/>
        <w:rPr>
          <w:rFonts w:cs="Times New Roman"/>
          <w:b/>
          <w:bCs/>
          <w:sz w:val="28"/>
          <w:szCs w:val="28"/>
          <w:lang w:val="en-US"/>
        </w:rPr>
      </w:pPr>
      <w:r w:rsidRPr="00F93068">
        <w:rPr>
          <w:rFonts w:cs="Times New Roman"/>
          <w:b/>
          <w:bCs/>
          <w:sz w:val="28"/>
          <w:szCs w:val="28"/>
          <w:lang w:val="en-US"/>
        </w:rPr>
        <w:t xml:space="preserve">MR. </w:t>
      </w:r>
      <w:r w:rsidR="00552CED" w:rsidRPr="00F93068">
        <w:rPr>
          <w:rFonts w:cs="Times New Roman"/>
          <w:b/>
          <w:bCs/>
          <w:sz w:val="28"/>
          <w:szCs w:val="28"/>
          <w:lang w:val="en-US"/>
        </w:rPr>
        <w:t>OTUBU O.A.</w:t>
      </w:r>
      <w:r w:rsidR="00552CED" w:rsidRPr="00F93068">
        <w:rPr>
          <w:rFonts w:cs="Times New Roman"/>
          <w:b/>
          <w:bCs/>
          <w:sz w:val="28"/>
          <w:szCs w:val="28"/>
          <w:lang w:val="en-US"/>
        </w:rPr>
        <w:tab/>
      </w:r>
      <w:r>
        <w:rPr>
          <w:rFonts w:cs="Times New Roman"/>
          <w:b/>
          <w:bCs/>
          <w:sz w:val="28"/>
          <w:szCs w:val="28"/>
          <w:lang w:val="en-US"/>
        </w:rPr>
        <w:t xml:space="preserve">          </w:t>
      </w:r>
      <w:r w:rsidRPr="00F93068">
        <w:rPr>
          <w:rFonts w:cs="Times New Roman"/>
          <w:b/>
          <w:bCs/>
          <w:sz w:val="28"/>
          <w:szCs w:val="28"/>
          <w:lang w:val="en-US"/>
        </w:rPr>
        <w:t>Signature</w:t>
      </w:r>
      <w:r w:rsidR="00552CED" w:rsidRPr="00F93068">
        <w:rPr>
          <w:rFonts w:cs="Times New Roman"/>
          <w:b/>
          <w:bCs/>
          <w:sz w:val="28"/>
          <w:szCs w:val="28"/>
          <w:lang w:val="en-US"/>
        </w:rPr>
        <w:tab/>
      </w:r>
      <w:r w:rsidR="00552CED" w:rsidRPr="00F93068">
        <w:rPr>
          <w:rFonts w:cs="Times New Roman"/>
          <w:b/>
          <w:bCs/>
          <w:sz w:val="28"/>
          <w:szCs w:val="28"/>
          <w:lang w:val="en-US"/>
        </w:rPr>
        <w:tab/>
      </w:r>
      <w:r w:rsidR="00552CED" w:rsidRPr="00F93068">
        <w:rPr>
          <w:rFonts w:cs="Times New Roman"/>
          <w:b/>
          <w:bCs/>
          <w:sz w:val="28"/>
          <w:szCs w:val="28"/>
          <w:lang w:val="en-US"/>
        </w:rPr>
        <w:tab/>
      </w:r>
      <w:r w:rsidRPr="00F93068">
        <w:rPr>
          <w:rFonts w:cs="Times New Roman"/>
          <w:b/>
          <w:bCs/>
          <w:sz w:val="28"/>
          <w:szCs w:val="28"/>
          <w:lang w:val="en-US"/>
        </w:rPr>
        <w:t xml:space="preserve"> </w:t>
      </w:r>
      <w:r>
        <w:rPr>
          <w:rFonts w:cs="Times New Roman"/>
          <w:b/>
          <w:bCs/>
          <w:sz w:val="28"/>
          <w:szCs w:val="28"/>
          <w:lang w:val="en-US"/>
        </w:rPr>
        <w:t xml:space="preserve">     </w:t>
      </w:r>
      <w:r w:rsidR="00552CED" w:rsidRPr="00F93068">
        <w:rPr>
          <w:rFonts w:cs="Times New Roman"/>
          <w:b/>
          <w:bCs/>
          <w:sz w:val="28"/>
          <w:szCs w:val="28"/>
          <w:lang w:val="en-US"/>
        </w:rPr>
        <w:t>Date</w:t>
      </w:r>
    </w:p>
    <w:p w14:paraId="1A6D0ED1" w14:textId="25F087A8" w:rsidR="005D05B1" w:rsidRPr="00F93068" w:rsidRDefault="005D05B1" w:rsidP="00F93068">
      <w:pPr>
        <w:spacing w:line="240" w:lineRule="auto"/>
        <w:rPr>
          <w:rFonts w:cs="Times New Roman"/>
          <w:b/>
          <w:bCs/>
          <w:sz w:val="28"/>
          <w:szCs w:val="28"/>
          <w:lang w:val="en-US"/>
        </w:rPr>
      </w:pPr>
      <w:r w:rsidRPr="00F93068">
        <w:rPr>
          <w:rFonts w:cs="Times New Roman"/>
          <w:b/>
          <w:bCs/>
          <w:sz w:val="28"/>
          <w:szCs w:val="28"/>
          <w:lang w:val="en-US"/>
        </w:rPr>
        <w:t>Project Supervisor</w:t>
      </w:r>
      <w:r w:rsidR="003E4D64" w:rsidRPr="00F93068">
        <w:rPr>
          <w:rFonts w:cs="Times New Roman"/>
          <w:b/>
          <w:bCs/>
          <w:sz w:val="28"/>
          <w:szCs w:val="28"/>
          <w:lang w:val="en-US"/>
        </w:rPr>
        <w:tab/>
      </w:r>
      <w:r w:rsidR="003E4D64" w:rsidRPr="00F93068">
        <w:rPr>
          <w:rFonts w:cs="Times New Roman"/>
          <w:b/>
          <w:bCs/>
          <w:sz w:val="28"/>
          <w:szCs w:val="28"/>
          <w:lang w:val="en-US"/>
        </w:rPr>
        <w:tab/>
      </w:r>
      <w:r w:rsidR="00552CED" w:rsidRPr="00F93068">
        <w:rPr>
          <w:rFonts w:cs="Times New Roman"/>
          <w:b/>
          <w:bCs/>
          <w:sz w:val="28"/>
          <w:szCs w:val="28"/>
          <w:lang w:val="en-US"/>
        </w:rPr>
        <w:tab/>
      </w:r>
      <w:r w:rsidR="00552CED" w:rsidRPr="00F93068">
        <w:rPr>
          <w:rFonts w:cs="Times New Roman"/>
          <w:b/>
          <w:bCs/>
          <w:sz w:val="28"/>
          <w:szCs w:val="28"/>
          <w:lang w:val="en-US"/>
        </w:rPr>
        <w:tab/>
      </w:r>
      <w:r w:rsidRPr="00F93068">
        <w:rPr>
          <w:rFonts w:cs="Times New Roman"/>
          <w:b/>
          <w:bCs/>
          <w:sz w:val="28"/>
          <w:szCs w:val="28"/>
          <w:lang w:val="en-US"/>
        </w:rPr>
        <w:tab/>
      </w:r>
      <w:r w:rsidRPr="00F93068">
        <w:rPr>
          <w:rFonts w:cs="Times New Roman"/>
          <w:b/>
          <w:bCs/>
          <w:sz w:val="28"/>
          <w:szCs w:val="28"/>
          <w:lang w:val="en-US"/>
        </w:rPr>
        <w:tab/>
      </w:r>
      <w:r w:rsidR="003E4D64" w:rsidRPr="00F93068">
        <w:rPr>
          <w:rFonts w:cs="Times New Roman"/>
          <w:b/>
          <w:bCs/>
          <w:sz w:val="28"/>
          <w:szCs w:val="28"/>
          <w:lang w:val="en-US"/>
        </w:rPr>
        <w:tab/>
      </w:r>
    </w:p>
    <w:p w14:paraId="64DE3374" w14:textId="77777777" w:rsidR="005D05B1" w:rsidRPr="00F93068" w:rsidRDefault="005D05B1" w:rsidP="00F93068">
      <w:pPr>
        <w:spacing w:line="480" w:lineRule="auto"/>
        <w:rPr>
          <w:rFonts w:cs="Times New Roman"/>
          <w:b/>
          <w:bCs/>
          <w:sz w:val="28"/>
          <w:szCs w:val="28"/>
          <w:lang w:val="en-US"/>
        </w:rPr>
      </w:pPr>
    </w:p>
    <w:p w14:paraId="0D4B3420" w14:textId="77777777" w:rsidR="00F93068" w:rsidRPr="00F93068" w:rsidRDefault="00F93068" w:rsidP="00F93068">
      <w:pPr>
        <w:spacing w:after="0" w:line="276" w:lineRule="auto"/>
        <w:rPr>
          <w:rFonts w:cs="Times New Roman"/>
          <w:b/>
          <w:bCs/>
          <w:sz w:val="28"/>
          <w:szCs w:val="28"/>
          <w:u w:val="single"/>
          <w:lang w:val="en-US"/>
        </w:rPr>
      </w:pPr>
    </w:p>
    <w:p w14:paraId="191B553E" w14:textId="234375FC" w:rsidR="00F93068" w:rsidRPr="00F93068" w:rsidRDefault="00F93068" w:rsidP="00F93068">
      <w:pPr>
        <w:spacing w:after="0" w:line="276" w:lineRule="auto"/>
        <w:rPr>
          <w:rFonts w:cs="Times New Roman"/>
          <w:b/>
          <w:bCs/>
          <w:sz w:val="28"/>
          <w:szCs w:val="28"/>
          <w:lang w:val="en-US"/>
        </w:rPr>
      </w:pPr>
      <w:r w:rsidRPr="00F93068">
        <w:rPr>
          <w:rFonts w:cs="Times New Roman"/>
          <w:b/>
          <w:bCs/>
          <w:sz w:val="28"/>
          <w:szCs w:val="28"/>
          <w:u w:val="single"/>
          <w:lang w:val="en-US"/>
        </w:rPr>
        <w:t xml:space="preserve">MR. OTUBU      </w:t>
      </w:r>
      <w:r w:rsidRPr="00F93068">
        <w:rPr>
          <w:rFonts w:cs="Times New Roman"/>
          <w:b/>
          <w:bCs/>
          <w:sz w:val="28"/>
          <w:szCs w:val="28"/>
          <w:lang w:val="en-US"/>
        </w:rPr>
        <w:t xml:space="preserve">     </w:t>
      </w:r>
      <w:r w:rsidRPr="00F93068">
        <w:rPr>
          <w:rFonts w:cs="Times New Roman"/>
          <w:b/>
          <w:bCs/>
          <w:sz w:val="28"/>
          <w:szCs w:val="28"/>
          <w:lang w:val="en-US"/>
        </w:rPr>
        <w:tab/>
        <w:t>_________________</w:t>
      </w:r>
      <w:r w:rsidRPr="00F93068">
        <w:rPr>
          <w:rFonts w:cs="Times New Roman"/>
          <w:b/>
          <w:bCs/>
          <w:sz w:val="28"/>
          <w:szCs w:val="28"/>
          <w:lang w:val="en-US"/>
        </w:rPr>
        <w:t xml:space="preserve">        </w:t>
      </w:r>
      <w:r>
        <w:rPr>
          <w:rFonts w:cs="Times New Roman"/>
          <w:b/>
          <w:bCs/>
          <w:sz w:val="28"/>
          <w:szCs w:val="28"/>
          <w:lang w:val="en-US"/>
        </w:rPr>
        <w:t xml:space="preserve">     </w:t>
      </w:r>
      <w:r w:rsidRPr="00F93068">
        <w:rPr>
          <w:rFonts w:cs="Times New Roman"/>
          <w:b/>
          <w:bCs/>
          <w:sz w:val="28"/>
          <w:szCs w:val="28"/>
          <w:lang w:val="en-US"/>
        </w:rPr>
        <w:t xml:space="preserve"> </w:t>
      </w:r>
      <w:r w:rsidRPr="00F93068">
        <w:rPr>
          <w:rFonts w:cs="Times New Roman"/>
          <w:b/>
          <w:bCs/>
          <w:sz w:val="28"/>
          <w:szCs w:val="28"/>
          <w:lang w:val="en-US"/>
        </w:rPr>
        <w:t>______________</w:t>
      </w:r>
    </w:p>
    <w:p w14:paraId="48A1E60B" w14:textId="23DBB051" w:rsidR="00F93068" w:rsidRPr="00F93068" w:rsidRDefault="00F93068" w:rsidP="00F93068">
      <w:pPr>
        <w:spacing w:after="0" w:line="276" w:lineRule="auto"/>
        <w:rPr>
          <w:rFonts w:cs="Times New Roman"/>
          <w:b/>
          <w:bCs/>
          <w:sz w:val="28"/>
          <w:szCs w:val="28"/>
          <w:lang w:val="en-US"/>
        </w:rPr>
      </w:pPr>
      <w:r w:rsidRPr="00F93068">
        <w:rPr>
          <w:rFonts w:cs="Times New Roman"/>
          <w:b/>
          <w:bCs/>
          <w:sz w:val="28"/>
          <w:szCs w:val="28"/>
          <w:lang w:val="en-US"/>
        </w:rPr>
        <w:t xml:space="preserve">Head of Department               </w:t>
      </w:r>
      <w:r w:rsidRPr="00F93068">
        <w:rPr>
          <w:rFonts w:cs="Times New Roman"/>
          <w:b/>
          <w:bCs/>
          <w:sz w:val="28"/>
          <w:szCs w:val="28"/>
          <w:lang w:val="en-US"/>
        </w:rPr>
        <w:tab/>
        <w:t xml:space="preserve">Signature                          </w:t>
      </w:r>
      <w:r>
        <w:rPr>
          <w:rFonts w:cs="Times New Roman"/>
          <w:b/>
          <w:bCs/>
          <w:sz w:val="28"/>
          <w:szCs w:val="28"/>
          <w:lang w:val="en-US"/>
        </w:rPr>
        <w:t xml:space="preserve">      </w:t>
      </w:r>
      <w:r w:rsidRPr="00F93068">
        <w:rPr>
          <w:rFonts w:cs="Times New Roman"/>
          <w:b/>
          <w:bCs/>
          <w:sz w:val="28"/>
          <w:szCs w:val="28"/>
          <w:lang w:val="en-US"/>
        </w:rPr>
        <w:t>Date</w:t>
      </w:r>
    </w:p>
    <w:p w14:paraId="06030885" w14:textId="77777777" w:rsidR="00F93068" w:rsidRPr="00F93068" w:rsidRDefault="00F93068" w:rsidP="00F93068">
      <w:pPr>
        <w:spacing w:after="0" w:line="480" w:lineRule="auto"/>
        <w:rPr>
          <w:rFonts w:cs="Times New Roman"/>
          <w:b/>
          <w:bCs/>
          <w:sz w:val="28"/>
          <w:szCs w:val="28"/>
          <w:lang w:val="en-US"/>
        </w:rPr>
      </w:pPr>
    </w:p>
    <w:p w14:paraId="3D6A8599" w14:textId="77777777" w:rsidR="00F93068" w:rsidRPr="00F93068" w:rsidRDefault="00F93068" w:rsidP="00F93068">
      <w:pPr>
        <w:spacing w:after="0" w:line="240" w:lineRule="auto"/>
        <w:rPr>
          <w:rFonts w:cs="Times New Roman"/>
          <w:b/>
          <w:bCs/>
          <w:sz w:val="28"/>
          <w:szCs w:val="28"/>
          <w:u w:val="single"/>
          <w:lang w:val="en-US"/>
        </w:rPr>
      </w:pPr>
    </w:p>
    <w:p w14:paraId="5C437262" w14:textId="77777777" w:rsidR="00F93068" w:rsidRPr="00F93068" w:rsidRDefault="00F93068" w:rsidP="00F93068">
      <w:pPr>
        <w:spacing w:after="0" w:line="240" w:lineRule="auto"/>
        <w:rPr>
          <w:rFonts w:cs="Times New Roman"/>
          <w:b/>
          <w:bCs/>
          <w:sz w:val="28"/>
          <w:szCs w:val="28"/>
          <w:u w:val="single"/>
          <w:lang w:val="en-US"/>
        </w:rPr>
      </w:pPr>
    </w:p>
    <w:p w14:paraId="2287F936" w14:textId="53FDA7FB" w:rsidR="00F93068" w:rsidRPr="00F93068" w:rsidRDefault="00F93068" w:rsidP="00F93068">
      <w:pPr>
        <w:spacing w:after="0" w:line="240" w:lineRule="auto"/>
        <w:rPr>
          <w:rFonts w:cs="Times New Roman"/>
          <w:b/>
          <w:bCs/>
          <w:sz w:val="28"/>
          <w:szCs w:val="28"/>
          <w:u w:val="single"/>
          <w:lang w:val="en-US"/>
        </w:rPr>
      </w:pPr>
      <w:r w:rsidRPr="00F93068">
        <w:rPr>
          <w:rFonts w:cs="Times New Roman"/>
          <w:b/>
          <w:bCs/>
          <w:sz w:val="28"/>
          <w:szCs w:val="28"/>
          <w:u w:val="single"/>
          <w:lang w:val="en-US"/>
        </w:rPr>
        <w:t xml:space="preserve">Project Coordinator </w:t>
      </w:r>
      <w:r w:rsidRPr="00F93068">
        <w:rPr>
          <w:rFonts w:cs="Times New Roman"/>
          <w:b/>
          <w:bCs/>
          <w:sz w:val="28"/>
          <w:szCs w:val="28"/>
          <w:lang w:val="en-US"/>
        </w:rPr>
        <w:t xml:space="preserve">  </w:t>
      </w:r>
      <w:r w:rsidRPr="00F93068">
        <w:rPr>
          <w:rFonts w:cs="Times New Roman"/>
          <w:b/>
          <w:bCs/>
          <w:sz w:val="28"/>
          <w:szCs w:val="28"/>
          <w:lang w:val="en-US"/>
        </w:rPr>
        <w:t xml:space="preserve">            </w:t>
      </w:r>
      <w:r w:rsidRPr="00F93068">
        <w:rPr>
          <w:rFonts w:cs="Times New Roman"/>
          <w:b/>
          <w:bCs/>
          <w:sz w:val="28"/>
          <w:szCs w:val="28"/>
          <w:lang w:val="en-US"/>
        </w:rPr>
        <w:t>_________________</w:t>
      </w:r>
      <w:r w:rsidRPr="00F93068">
        <w:rPr>
          <w:rFonts w:cs="Times New Roman"/>
          <w:b/>
          <w:bCs/>
          <w:sz w:val="28"/>
          <w:szCs w:val="28"/>
          <w:lang w:val="en-US"/>
        </w:rPr>
        <w:t xml:space="preserve">       </w:t>
      </w:r>
      <w:r w:rsidRPr="00F93068">
        <w:rPr>
          <w:rFonts w:cs="Times New Roman"/>
          <w:b/>
          <w:bCs/>
          <w:sz w:val="28"/>
          <w:szCs w:val="28"/>
          <w:lang w:val="en-US"/>
        </w:rPr>
        <w:t>_____________</w:t>
      </w:r>
    </w:p>
    <w:p w14:paraId="55705DC3" w14:textId="6AEC2F45" w:rsidR="00F93068" w:rsidRPr="00F93068" w:rsidRDefault="00F93068" w:rsidP="00F93068">
      <w:pPr>
        <w:spacing w:after="0" w:line="240" w:lineRule="auto"/>
        <w:ind w:left="1440" w:firstLine="720"/>
        <w:rPr>
          <w:rFonts w:cs="Times New Roman"/>
          <w:b/>
          <w:bCs/>
          <w:sz w:val="28"/>
          <w:szCs w:val="28"/>
          <w:lang w:val="en-US"/>
        </w:rPr>
      </w:pPr>
      <w:r w:rsidRPr="00F93068">
        <w:rPr>
          <w:rFonts w:cs="Times New Roman"/>
          <w:b/>
          <w:bCs/>
          <w:sz w:val="28"/>
          <w:szCs w:val="28"/>
          <w:lang w:val="en-US"/>
        </w:rPr>
        <w:t xml:space="preserve">               </w:t>
      </w:r>
      <w:r w:rsidRPr="00F93068">
        <w:rPr>
          <w:rFonts w:cs="Times New Roman"/>
          <w:b/>
          <w:bCs/>
          <w:sz w:val="28"/>
          <w:szCs w:val="28"/>
          <w:lang w:val="en-US"/>
        </w:rPr>
        <w:tab/>
        <w:t xml:space="preserve">      Signature                       Date</w:t>
      </w:r>
    </w:p>
    <w:p w14:paraId="52C9F72D" w14:textId="77777777" w:rsidR="00F93068" w:rsidRDefault="00F93068" w:rsidP="00F93068">
      <w:pPr>
        <w:spacing w:after="0" w:line="480" w:lineRule="auto"/>
        <w:rPr>
          <w:rFonts w:cs="Times New Roman"/>
          <w:sz w:val="28"/>
          <w:szCs w:val="28"/>
          <w:lang w:val="en-US"/>
        </w:rPr>
      </w:pPr>
    </w:p>
    <w:p w14:paraId="7C392596" w14:textId="4F5D19E7" w:rsidR="004574EC" w:rsidRPr="00F93068" w:rsidRDefault="004574EC" w:rsidP="00F93068">
      <w:pPr>
        <w:spacing w:line="480" w:lineRule="auto"/>
        <w:rPr>
          <w:rFonts w:cs="Times New Roman"/>
          <w:b/>
          <w:bCs/>
          <w:sz w:val="28"/>
          <w:szCs w:val="28"/>
          <w:lang w:val="en-US"/>
        </w:rPr>
      </w:pPr>
      <w:r w:rsidRPr="00F93068">
        <w:rPr>
          <w:rFonts w:cs="Times New Roman"/>
          <w:b/>
          <w:bCs/>
          <w:sz w:val="28"/>
          <w:szCs w:val="28"/>
          <w:lang w:val="en-US"/>
        </w:rPr>
        <w:tab/>
      </w:r>
      <w:r w:rsidRPr="00F93068">
        <w:rPr>
          <w:rFonts w:cs="Times New Roman"/>
          <w:b/>
          <w:bCs/>
          <w:sz w:val="28"/>
          <w:szCs w:val="28"/>
          <w:lang w:val="en-US"/>
        </w:rPr>
        <w:tab/>
      </w:r>
      <w:r w:rsidRPr="00F93068">
        <w:rPr>
          <w:rFonts w:cs="Times New Roman"/>
          <w:b/>
          <w:bCs/>
          <w:sz w:val="28"/>
          <w:szCs w:val="28"/>
          <w:lang w:val="en-US"/>
        </w:rPr>
        <w:tab/>
      </w:r>
      <w:r w:rsidRPr="00F93068">
        <w:rPr>
          <w:rFonts w:cs="Times New Roman"/>
          <w:b/>
          <w:bCs/>
          <w:sz w:val="28"/>
          <w:szCs w:val="28"/>
          <w:lang w:val="en-US"/>
        </w:rPr>
        <w:tab/>
      </w:r>
      <w:r w:rsidRPr="00F93068">
        <w:rPr>
          <w:rFonts w:cs="Times New Roman"/>
          <w:b/>
          <w:bCs/>
          <w:sz w:val="28"/>
          <w:szCs w:val="28"/>
          <w:lang w:val="en-US"/>
        </w:rPr>
        <w:tab/>
      </w:r>
      <w:r w:rsidRPr="00F93068">
        <w:rPr>
          <w:rFonts w:cs="Times New Roman"/>
          <w:b/>
          <w:bCs/>
          <w:sz w:val="28"/>
          <w:szCs w:val="28"/>
          <w:lang w:val="en-US"/>
        </w:rPr>
        <w:tab/>
      </w:r>
    </w:p>
    <w:p w14:paraId="224A3281" w14:textId="77777777" w:rsidR="00F93068" w:rsidRDefault="00F93068" w:rsidP="00F93068">
      <w:pPr>
        <w:spacing w:line="480" w:lineRule="auto"/>
        <w:jc w:val="left"/>
        <w:rPr>
          <w:rFonts w:cs="Times New Roman"/>
          <w:b/>
          <w:bCs/>
          <w:sz w:val="28"/>
          <w:szCs w:val="28"/>
          <w:lang w:val="en-US"/>
        </w:rPr>
      </w:pPr>
      <w:bookmarkStart w:id="2" w:name="_Toc179274874"/>
    </w:p>
    <w:p w14:paraId="155D4A97" w14:textId="60EDEA81" w:rsidR="005D05B1" w:rsidRPr="00F93068" w:rsidRDefault="005D05B1" w:rsidP="00F93068">
      <w:pPr>
        <w:spacing w:line="480" w:lineRule="auto"/>
        <w:jc w:val="center"/>
        <w:rPr>
          <w:rFonts w:cs="Times New Roman"/>
          <w:b/>
          <w:bCs/>
          <w:sz w:val="28"/>
          <w:szCs w:val="28"/>
          <w:lang w:val="en-US"/>
        </w:rPr>
      </w:pPr>
      <w:r w:rsidRPr="00F93068">
        <w:rPr>
          <w:rFonts w:cs="Times New Roman"/>
          <w:b/>
          <w:bCs/>
          <w:sz w:val="28"/>
          <w:szCs w:val="28"/>
          <w:lang w:val="en-US"/>
        </w:rPr>
        <w:t>DEDICATION</w:t>
      </w:r>
      <w:bookmarkEnd w:id="2"/>
    </w:p>
    <w:p w14:paraId="370337D5" w14:textId="71B1CB34" w:rsidR="005D05B1" w:rsidRPr="00F93068" w:rsidRDefault="005D05B1" w:rsidP="00F93068">
      <w:pPr>
        <w:spacing w:line="480" w:lineRule="auto"/>
        <w:ind w:firstLine="720"/>
        <w:rPr>
          <w:rFonts w:cs="Times New Roman"/>
          <w:sz w:val="28"/>
          <w:szCs w:val="28"/>
          <w:lang w:val="en-US"/>
        </w:rPr>
      </w:pPr>
      <w:r w:rsidRPr="00F93068">
        <w:rPr>
          <w:rFonts w:cs="Times New Roman"/>
          <w:sz w:val="28"/>
          <w:szCs w:val="28"/>
          <w:lang w:val="en-US"/>
        </w:rPr>
        <w:t xml:space="preserve">This project is dedicated to </w:t>
      </w:r>
      <w:r w:rsidR="003E4D64" w:rsidRPr="00F93068">
        <w:rPr>
          <w:rFonts w:cs="Times New Roman"/>
          <w:sz w:val="28"/>
          <w:szCs w:val="28"/>
          <w:lang w:val="en-US"/>
        </w:rPr>
        <w:t>God almighty</w:t>
      </w:r>
      <w:r w:rsidRPr="00F93068">
        <w:rPr>
          <w:rFonts w:cs="Times New Roman"/>
          <w:sz w:val="28"/>
          <w:szCs w:val="28"/>
          <w:lang w:val="en-US"/>
        </w:rPr>
        <w:t xml:space="preserve"> </w:t>
      </w:r>
      <w:r w:rsidR="003E4D64" w:rsidRPr="00F93068">
        <w:rPr>
          <w:rFonts w:cs="Times New Roman"/>
          <w:sz w:val="28"/>
          <w:szCs w:val="28"/>
          <w:lang w:val="en-US"/>
        </w:rPr>
        <w:t>who alone has made all things beautiful in his own time.</w:t>
      </w:r>
    </w:p>
    <w:p w14:paraId="1181A9F8" w14:textId="77777777" w:rsidR="005D05B1" w:rsidRPr="00F93068" w:rsidRDefault="005D05B1" w:rsidP="00F93068">
      <w:pPr>
        <w:spacing w:line="480" w:lineRule="auto"/>
        <w:rPr>
          <w:rFonts w:cs="Times New Roman"/>
          <w:b/>
          <w:bCs/>
          <w:sz w:val="28"/>
          <w:szCs w:val="28"/>
          <w:lang w:val="en-US"/>
        </w:rPr>
      </w:pPr>
    </w:p>
    <w:p w14:paraId="01888B4E" w14:textId="77777777" w:rsidR="003E4D64" w:rsidRPr="00F93068" w:rsidRDefault="003E4D64" w:rsidP="00F93068">
      <w:pPr>
        <w:spacing w:line="480" w:lineRule="auto"/>
        <w:jc w:val="left"/>
        <w:rPr>
          <w:rFonts w:cs="Times New Roman"/>
          <w:sz w:val="28"/>
          <w:szCs w:val="28"/>
          <w:lang w:val="en-US"/>
        </w:rPr>
      </w:pPr>
      <w:r w:rsidRPr="00F93068">
        <w:rPr>
          <w:rFonts w:cs="Times New Roman"/>
          <w:sz w:val="28"/>
          <w:szCs w:val="28"/>
          <w:lang w:val="en-US"/>
        </w:rPr>
        <w:br w:type="page"/>
      </w:r>
    </w:p>
    <w:p w14:paraId="50C9FE32" w14:textId="0C1D24C6" w:rsidR="005D05B1" w:rsidRPr="00F93068" w:rsidRDefault="005D05B1" w:rsidP="00F93068">
      <w:pPr>
        <w:pStyle w:val="Heading1"/>
        <w:spacing w:line="480" w:lineRule="auto"/>
        <w:rPr>
          <w:rFonts w:cs="Times New Roman"/>
          <w:sz w:val="28"/>
          <w:szCs w:val="28"/>
          <w:lang w:val="en-US"/>
        </w:rPr>
      </w:pPr>
      <w:bookmarkStart w:id="3" w:name="_Toc179274875"/>
      <w:r w:rsidRPr="00F93068">
        <w:rPr>
          <w:rFonts w:cs="Times New Roman"/>
          <w:sz w:val="28"/>
          <w:szCs w:val="28"/>
          <w:lang w:val="en-US"/>
        </w:rPr>
        <w:t>ACKNOWLEDGEMENTS</w:t>
      </w:r>
      <w:bookmarkEnd w:id="3"/>
    </w:p>
    <w:p w14:paraId="5C6E39EE" w14:textId="3D6DDFBD" w:rsidR="00F93068" w:rsidRDefault="00FE63DE" w:rsidP="00F93068">
      <w:pPr>
        <w:spacing w:line="480" w:lineRule="auto"/>
        <w:ind w:firstLine="720"/>
        <w:rPr>
          <w:rFonts w:cs="Times New Roman"/>
          <w:sz w:val="28"/>
          <w:szCs w:val="28"/>
          <w:lang w:val="en-US"/>
        </w:rPr>
      </w:pPr>
      <w:r w:rsidRPr="00F93068">
        <w:rPr>
          <w:rFonts w:cs="Times New Roman"/>
          <w:sz w:val="28"/>
          <w:szCs w:val="28"/>
          <w:lang w:val="en-US"/>
        </w:rPr>
        <w:t xml:space="preserve">My thanks go firstly to God, who made it possible for me to write and complete this research successfully. May His name be glorified forever and </w:t>
      </w:r>
      <w:r w:rsidR="00F93068" w:rsidRPr="00F93068">
        <w:rPr>
          <w:rFonts w:cs="Times New Roman"/>
          <w:sz w:val="28"/>
          <w:szCs w:val="28"/>
          <w:lang w:val="en-US"/>
        </w:rPr>
        <w:t>ever more</w:t>
      </w:r>
      <w:r w:rsidRPr="00F93068">
        <w:rPr>
          <w:rFonts w:cs="Times New Roman"/>
          <w:sz w:val="28"/>
          <w:szCs w:val="28"/>
          <w:lang w:val="en-US"/>
        </w:rPr>
        <w:t>. Amen</w:t>
      </w:r>
    </w:p>
    <w:p w14:paraId="446B8947" w14:textId="77777777" w:rsidR="00F93068" w:rsidRDefault="00FE63DE" w:rsidP="00F93068">
      <w:pPr>
        <w:spacing w:line="480" w:lineRule="auto"/>
        <w:ind w:firstLine="720"/>
        <w:rPr>
          <w:rFonts w:cs="Times New Roman"/>
          <w:sz w:val="28"/>
          <w:szCs w:val="28"/>
          <w:lang w:val="en-US"/>
        </w:rPr>
      </w:pPr>
      <w:r w:rsidRPr="00F93068">
        <w:rPr>
          <w:rFonts w:cs="Times New Roman"/>
          <w:sz w:val="28"/>
          <w:szCs w:val="28"/>
          <w:lang w:val="en-US"/>
        </w:rPr>
        <w:t xml:space="preserve">I want to extend my sincere gratitude to all the individuals who have contributed to the success of this project. Your hard work, dedication, and expertise have been invaluable, and I am grateful for the opportunity to have worked alongside </w:t>
      </w:r>
      <w:r w:rsidR="003147F4" w:rsidRPr="00F93068">
        <w:rPr>
          <w:rFonts w:cs="Times New Roman"/>
          <w:sz w:val="28"/>
          <w:szCs w:val="28"/>
          <w:lang w:val="en-US"/>
        </w:rPr>
        <w:t>every</w:t>
      </w:r>
      <w:r w:rsidRPr="00F93068">
        <w:rPr>
          <w:rFonts w:cs="Times New Roman"/>
          <w:sz w:val="28"/>
          <w:szCs w:val="28"/>
          <w:lang w:val="en-US"/>
        </w:rPr>
        <w:t xml:space="preserve"> one of you.</w:t>
      </w:r>
    </w:p>
    <w:p w14:paraId="3EF0179F" w14:textId="77777777" w:rsidR="00F93068" w:rsidRDefault="00FE63DE" w:rsidP="00F93068">
      <w:pPr>
        <w:spacing w:line="480" w:lineRule="auto"/>
        <w:ind w:firstLine="720"/>
        <w:rPr>
          <w:rFonts w:cs="Times New Roman"/>
          <w:sz w:val="28"/>
          <w:szCs w:val="28"/>
          <w:lang w:val="en-US"/>
        </w:rPr>
      </w:pPr>
      <w:r w:rsidRPr="00F93068">
        <w:rPr>
          <w:rFonts w:cs="Times New Roman"/>
          <w:sz w:val="28"/>
          <w:szCs w:val="28"/>
          <w:lang w:val="en-US"/>
        </w:rPr>
        <w:t>Specifically, I would like to thank the H.O.D. who is also my project supervisor [</w:t>
      </w:r>
      <w:bookmarkStart w:id="4" w:name="_Hlk179266033"/>
      <w:r w:rsidRPr="00F93068">
        <w:rPr>
          <w:rFonts w:cs="Times New Roman"/>
          <w:sz w:val="28"/>
          <w:szCs w:val="28"/>
          <w:lang w:val="en-US"/>
        </w:rPr>
        <w:t xml:space="preserve">Alh. Alabi </w:t>
      </w:r>
      <w:r w:rsidR="003147F4" w:rsidRPr="00F93068">
        <w:rPr>
          <w:rFonts w:cs="Times New Roman"/>
          <w:sz w:val="28"/>
          <w:szCs w:val="28"/>
          <w:lang w:val="en-US"/>
        </w:rPr>
        <w:t>S</w:t>
      </w:r>
      <w:r w:rsidRPr="00F93068">
        <w:rPr>
          <w:rFonts w:cs="Times New Roman"/>
          <w:sz w:val="28"/>
          <w:szCs w:val="28"/>
          <w:lang w:val="en-US"/>
        </w:rPr>
        <w:t xml:space="preserve">. </w:t>
      </w:r>
      <w:proofErr w:type="spellStart"/>
      <w:r w:rsidRPr="00F93068">
        <w:rPr>
          <w:rFonts w:cs="Times New Roman"/>
          <w:sz w:val="28"/>
          <w:szCs w:val="28"/>
          <w:lang w:val="en-US"/>
        </w:rPr>
        <w:t>Otubu</w:t>
      </w:r>
      <w:bookmarkEnd w:id="4"/>
      <w:proofErr w:type="spellEnd"/>
      <w:r w:rsidRPr="00F93068">
        <w:rPr>
          <w:rFonts w:cs="Times New Roman"/>
          <w:sz w:val="28"/>
          <w:szCs w:val="28"/>
          <w:lang w:val="en-US"/>
        </w:rPr>
        <w:t xml:space="preserve">] for his leadership and guidance throughout the project, Mrs. </w:t>
      </w:r>
      <w:proofErr w:type="spellStart"/>
      <w:r w:rsidRPr="00F93068">
        <w:rPr>
          <w:rFonts w:cs="Times New Roman"/>
          <w:sz w:val="28"/>
          <w:szCs w:val="28"/>
          <w:lang w:val="en-US"/>
        </w:rPr>
        <w:t>Obisesan</w:t>
      </w:r>
      <w:proofErr w:type="spellEnd"/>
      <w:r w:rsidRPr="00F93068">
        <w:rPr>
          <w:rFonts w:cs="Times New Roman"/>
          <w:sz w:val="28"/>
          <w:szCs w:val="28"/>
          <w:lang w:val="en-US"/>
        </w:rPr>
        <w:t xml:space="preserve"> for her tireless efforts in ensuring my success and Mr. Dele for his creative input and innovative solutions. I would also like to acknowledge the support and resources provided by the Economics Department, without which this project would not have been possible.</w:t>
      </w:r>
    </w:p>
    <w:p w14:paraId="118407FD" w14:textId="77777777" w:rsidR="00F93068" w:rsidRDefault="00FE63DE" w:rsidP="00F93068">
      <w:pPr>
        <w:spacing w:line="480" w:lineRule="auto"/>
        <w:ind w:firstLine="720"/>
        <w:rPr>
          <w:rFonts w:cs="Times New Roman"/>
          <w:sz w:val="28"/>
          <w:szCs w:val="28"/>
          <w:lang w:val="en-US"/>
        </w:rPr>
      </w:pPr>
      <w:r w:rsidRPr="00F93068">
        <w:rPr>
          <w:rFonts w:cs="Times New Roman"/>
          <w:sz w:val="28"/>
          <w:szCs w:val="28"/>
          <w:lang w:val="en-US"/>
        </w:rPr>
        <w:t xml:space="preserve">My gratitude goes to my beloved parents, Mr. </w:t>
      </w:r>
      <w:r w:rsidR="007908F0" w:rsidRPr="00F93068">
        <w:rPr>
          <w:rFonts w:cs="Times New Roman"/>
          <w:sz w:val="28"/>
          <w:szCs w:val="28"/>
          <w:lang w:val="en-US"/>
        </w:rPr>
        <w:t>and</w:t>
      </w:r>
      <w:r w:rsidRPr="00F93068">
        <w:rPr>
          <w:rFonts w:cs="Times New Roman"/>
          <w:sz w:val="28"/>
          <w:szCs w:val="28"/>
          <w:lang w:val="en-US"/>
        </w:rPr>
        <w:t xml:space="preserve"> Mrs. </w:t>
      </w:r>
      <w:proofErr w:type="spellStart"/>
      <w:r w:rsidRPr="00F93068">
        <w:rPr>
          <w:rFonts w:cs="Times New Roman"/>
          <w:sz w:val="28"/>
          <w:szCs w:val="28"/>
          <w:lang w:val="en-US"/>
        </w:rPr>
        <w:t>Fayehun</w:t>
      </w:r>
      <w:proofErr w:type="spellEnd"/>
      <w:r w:rsidRPr="00F93068">
        <w:rPr>
          <w:rFonts w:cs="Times New Roman"/>
          <w:sz w:val="28"/>
          <w:szCs w:val="28"/>
          <w:lang w:val="en-US"/>
        </w:rPr>
        <w:t xml:space="preserve"> and the family of </w:t>
      </w:r>
      <w:proofErr w:type="spellStart"/>
      <w:r w:rsidRPr="00F93068">
        <w:rPr>
          <w:rFonts w:cs="Times New Roman"/>
          <w:sz w:val="28"/>
          <w:szCs w:val="28"/>
          <w:lang w:val="en-US"/>
        </w:rPr>
        <w:t>Pst</w:t>
      </w:r>
      <w:proofErr w:type="spellEnd"/>
      <w:r w:rsidRPr="00F93068">
        <w:rPr>
          <w:rFonts w:cs="Times New Roman"/>
          <w:sz w:val="28"/>
          <w:szCs w:val="28"/>
          <w:lang w:val="en-US"/>
        </w:rPr>
        <w:t xml:space="preserve"> </w:t>
      </w:r>
      <w:r w:rsidR="007908F0" w:rsidRPr="00F93068">
        <w:rPr>
          <w:rFonts w:cs="Times New Roman"/>
          <w:sz w:val="28"/>
          <w:szCs w:val="28"/>
          <w:lang w:val="en-US"/>
        </w:rPr>
        <w:t xml:space="preserve">and </w:t>
      </w:r>
      <w:proofErr w:type="spellStart"/>
      <w:r w:rsidR="007908F0" w:rsidRPr="00F93068">
        <w:rPr>
          <w:rFonts w:cs="Times New Roman"/>
          <w:sz w:val="28"/>
          <w:szCs w:val="28"/>
          <w:lang w:val="en-US"/>
        </w:rPr>
        <w:t>Pst</w:t>
      </w:r>
      <w:proofErr w:type="spellEnd"/>
      <w:r w:rsidR="007908F0" w:rsidRPr="00F93068">
        <w:rPr>
          <w:rFonts w:cs="Times New Roman"/>
          <w:sz w:val="28"/>
          <w:szCs w:val="28"/>
          <w:lang w:val="en-US"/>
        </w:rPr>
        <w:t>. (</w:t>
      </w:r>
      <w:proofErr w:type="spellStart"/>
      <w:r w:rsidR="007908F0" w:rsidRPr="00F93068">
        <w:rPr>
          <w:rFonts w:cs="Times New Roman"/>
          <w:sz w:val="28"/>
          <w:szCs w:val="28"/>
          <w:lang w:val="en-US"/>
        </w:rPr>
        <w:t>Mrs</w:t>
      </w:r>
      <w:proofErr w:type="spellEnd"/>
      <w:r w:rsidR="007908F0" w:rsidRPr="00F93068">
        <w:rPr>
          <w:rFonts w:cs="Times New Roman"/>
          <w:sz w:val="28"/>
          <w:szCs w:val="28"/>
          <w:lang w:val="en-US"/>
        </w:rPr>
        <w:t xml:space="preserve">) Raji </w:t>
      </w:r>
      <w:r w:rsidRPr="00F93068">
        <w:rPr>
          <w:rFonts w:cs="Times New Roman"/>
          <w:sz w:val="28"/>
          <w:szCs w:val="28"/>
          <w:lang w:val="en-US"/>
        </w:rPr>
        <w:t>B.B. for their support and encouragement during my course program and the financial support they provided throughout my stay at the University. May Almighty God reward you.</w:t>
      </w:r>
    </w:p>
    <w:p w14:paraId="4884F591" w14:textId="77777777" w:rsidR="00F93068" w:rsidRDefault="00FE63DE" w:rsidP="00F93068">
      <w:pPr>
        <w:spacing w:line="480" w:lineRule="auto"/>
        <w:ind w:firstLine="720"/>
        <w:rPr>
          <w:rFonts w:cs="Times New Roman"/>
          <w:sz w:val="28"/>
          <w:szCs w:val="28"/>
          <w:lang w:val="en-US"/>
        </w:rPr>
      </w:pPr>
      <w:r w:rsidRPr="00F93068">
        <w:rPr>
          <w:rFonts w:cs="Times New Roman"/>
          <w:sz w:val="28"/>
          <w:szCs w:val="28"/>
          <w:lang w:val="en-US"/>
        </w:rPr>
        <w:t xml:space="preserve">This acknowledgement will not be complete without appreciating the immeasurable impact of my siblings: Mr. Emmanuel's family, Comfort and Olusola </w:t>
      </w:r>
      <w:proofErr w:type="spellStart"/>
      <w:r w:rsidRPr="00F93068">
        <w:rPr>
          <w:rFonts w:cs="Times New Roman"/>
          <w:sz w:val="28"/>
          <w:szCs w:val="28"/>
          <w:lang w:val="en-US"/>
        </w:rPr>
        <w:t>Abolaji</w:t>
      </w:r>
      <w:proofErr w:type="spellEnd"/>
      <w:r w:rsidRPr="00F93068">
        <w:rPr>
          <w:rFonts w:cs="Times New Roman"/>
          <w:sz w:val="28"/>
          <w:szCs w:val="28"/>
          <w:lang w:val="en-US"/>
        </w:rPr>
        <w:t xml:space="preserve">. You all mean so much to me and </w:t>
      </w:r>
      <w:proofErr w:type="spellStart"/>
      <w:r w:rsidRPr="00F93068">
        <w:rPr>
          <w:rFonts w:cs="Times New Roman"/>
          <w:sz w:val="28"/>
          <w:szCs w:val="28"/>
          <w:lang w:val="en-US"/>
        </w:rPr>
        <w:t>may</w:t>
      </w:r>
      <w:proofErr w:type="spellEnd"/>
      <w:r w:rsidRPr="00F93068">
        <w:rPr>
          <w:rFonts w:cs="Times New Roman"/>
          <w:sz w:val="28"/>
          <w:szCs w:val="28"/>
          <w:lang w:val="en-US"/>
        </w:rPr>
        <w:t xml:space="preserve"> God continue to be with you all.</w:t>
      </w:r>
    </w:p>
    <w:p w14:paraId="7D322E26" w14:textId="70FD8284" w:rsidR="00A35AF8" w:rsidRPr="00F93068" w:rsidRDefault="00FE63DE" w:rsidP="00F93068">
      <w:pPr>
        <w:spacing w:line="480" w:lineRule="auto"/>
        <w:ind w:firstLine="720"/>
        <w:rPr>
          <w:rFonts w:cs="Times New Roman"/>
          <w:sz w:val="28"/>
          <w:szCs w:val="28"/>
          <w:lang w:val="en-US"/>
        </w:rPr>
      </w:pPr>
      <w:r w:rsidRPr="00F93068">
        <w:rPr>
          <w:rFonts w:cs="Times New Roman"/>
          <w:sz w:val="28"/>
          <w:szCs w:val="28"/>
          <w:lang w:val="en-US"/>
        </w:rPr>
        <w:t xml:space="preserve">My special thanks </w:t>
      </w:r>
      <w:r w:rsidR="003147F4" w:rsidRPr="00F93068">
        <w:rPr>
          <w:rFonts w:cs="Times New Roman"/>
          <w:sz w:val="28"/>
          <w:szCs w:val="28"/>
          <w:lang w:val="en-US"/>
        </w:rPr>
        <w:t xml:space="preserve">go to my friends, Zulu, Afo, Moyinoluwa, Omolara, Moyo, </w:t>
      </w:r>
      <w:proofErr w:type="spellStart"/>
      <w:r w:rsidR="003147F4" w:rsidRPr="00F93068">
        <w:rPr>
          <w:rFonts w:cs="Times New Roman"/>
          <w:sz w:val="28"/>
          <w:szCs w:val="28"/>
          <w:lang w:val="en-US"/>
        </w:rPr>
        <w:t>Adesipe</w:t>
      </w:r>
      <w:proofErr w:type="spellEnd"/>
      <w:r w:rsidR="003147F4" w:rsidRPr="00F93068">
        <w:rPr>
          <w:rFonts w:cs="Times New Roman"/>
          <w:sz w:val="28"/>
          <w:szCs w:val="28"/>
          <w:lang w:val="en-US"/>
        </w:rPr>
        <w:t xml:space="preserve"> Esther,</w:t>
      </w:r>
      <w:r w:rsidRPr="00F93068">
        <w:rPr>
          <w:rFonts w:cs="Times New Roman"/>
          <w:sz w:val="28"/>
          <w:szCs w:val="28"/>
          <w:lang w:val="en-US"/>
        </w:rPr>
        <w:t xml:space="preserve"> and my other colleagues. Thanks for your support, prayers, and encouragement at all </w:t>
      </w:r>
      <w:r w:rsidR="003147F4" w:rsidRPr="00F93068">
        <w:rPr>
          <w:rFonts w:cs="Times New Roman"/>
          <w:sz w:val="28"/>
          <w:szCs w:val="28"/>
          <w:lang w:val="en-US"/>
        </w:rPr>
        <w:t>times</w:t>
      </w:r>
      <w:r w:rsidRPr="00F93068">
        <w:rPr>
          <w:rFonts w:cs="Times New Roman"/>
          <w:sz w:val="28"/>
          <w:szCs w:val="28"/>
          <w:lang w:val="en-US"/>
        </w:rPr>
        <w:t>.</w:t>
      </w:r>
      <w:r w:rsidR="003147F4" w:rsidRPr="00F93068">
        <w:rPr>
          <w:rFonts w:cs="Times New Roman"/>
          <w:sz w:val="28"/>
          <w:szCs w:val="28"/>
          <w:lang w:val="en-US"/>
        </w:rPr>
        <w:t xml:space="preserve"> </w:t>
      </w:r>
      <w:r w:rsidRPr="00F93068">
        <w:rPr>
          <w:rFonts w:cs="Times New Roman"/>
          <w:sz w:val="28"/>
          <w:szCs w:val="28"/>
          <w:lang w:val="en-US"/>
        </w:rPr>
        <w:t>God bless you all. (Amen).</w:t>
      </w:r>
      <w:r w:rsidR="00A35AF8" w:rsidRPr="00F93068">
        <w:rPr>
          <w:rFonts w:cs="Times New Roman"/>
          <w:sz w:val="28"/>
          <w:szCs w:val="28"/>
          <w:lang w:val="en-US"/>
        </w:rPr>
        <w:br w:type="page"/>
      </w:r>
    </w:p>
    <w:p w14:paraId="7931F206" w14:textId="30490ADB" w:rsidR="005D05B1" w:rsidRPr="00F93068" w:rsidRDefault="005D05B1" w:rsidP="00F93068">
      <w:pPr>
        <w:pStyle w:val="Heading1"/>
        <w:spacing w:line="480" w:lineRule="auto"/>
        <w:rPr>
          <w:rFonts w:cs="Times New Roman"/>
          <w:sz w:val="28"/>
          <w:szCs w:val="28"/>
          <w:lang w:val="en-US"/>
        </w:rPr>
      </w:pPr>
      <w:bookmarkStart w:id="5" w:name="_Toc179274876"/>
      <w:r w:rsidRPr="00F93068">
        <w:rPr>
          <w:rFonts w:cs="Times New Roman"/>
          <w:sz w:val="28"/>
          <w:szCs w:val="28"/>
          <w:lang w:val="en-US"/>
        </w:rPr>
        <w:t>ABSTRACT</w:t>
      </w:r>
      <w:bookmarkEnd w:id="5"/>
    </w:p>
    <w:p w14:paraId="1F6BD8E8" w14:textId="77777777" w:rsidR="00D722B7" w:rsidRPr="00F93068" w:rsidRDefault="00D722B7" w:rsidP="00F93068">
      <w:pPr>
        <w:spacing w:line="480" w:lineRule="auto"/>
        <w:rPr>
          <w:rFonts w:cs="Times New Roman"/>
          <w:i/>
          <w:iCs/>
          <w:sz w:val="28"/>
          <w:szCs w:val="28"/>
          <w:lang/>
        </w:rPr>
      </w:pPr>
      <w:r w:rsidRPr="00F93068">
        <w:rPr>
          <w:rFonts w:cs="Times New Roman"/>
          <w:i/>
          <w:iCs/>
          <w:sz w:val="28"/>
          <w:szCs w:val="28"/>
          <w:lang/>
        </w:rPr>
        <w:t>This study investigates the availability and utilization of e-learning technologies in teaching Economics in secondary schools in Ilorin West LGA, Kwara State. The research employs a quantitative descriptive case study approach, utilizing questionnaires distributed to 40 Economics teachers and 200 students across selected schools. The findings reveal a significant disparity in the availability of basic e-learning tools like laptops and desktop computers versus more advanced technologies such as smartboards and multimedia projectors. Although basic tools are relatively accessible, their utilization in actual teaching practices remains limited due to infrastructural challenges, insufficient training, time constraints, and the high cost of maintaining equipment.</w:t>
      </w:r>
    </w:p>
    <w:p w14:paraId="076D0CC2" w14:textId="30D469E0" w:rsidR="00D722B7" w:rsidRPr="00F93068" w:rsidRDefault="00D722B7" w:rsidP="00F93068">
      <w:pPr>
        <w:spacing w:line="480" w:lineRule="auto"/>
        <w:rPr>
          <w:rFonts w:cs="Times New Roman"/>
          <w:i/>
          <w:iCs/>
          <w:sz w:val="28"/>
          <w:szCs w:val="28"/>
          <w:lang/>
        </w:rPr>
      </w:pPr>
      <w:r w:rsidRPr="00F93068">
        <w:rPr>
          <w:rFonts w:cs="Times New Roman"/>
          <w:i/>
          <w:iCs/>
          <w:sz w:val="28"/>
          <w:szCs w:val="28"/>
          <w:lang/>
        </w:rPr>
        <w:t>Furthermore, while students perceive e-learning technologies positively and believe these tools enhance their understanding of economic concepts, translating these perceptions into measurable academic performance improvements is less direct. The study identifies key barriers to effective e-learning integration, including irregular electricity supply, poor internet connectivity, and the absence of adequate teacher support systems.</w:t>
      </w:r>
    </w:p>
    <w:p w14:paraId="7D8F2519" w14:textId="7DF561CB" w:rsidR="00D722B7" w:rsidRPr="00F93068" w:rsidRDefault="00D722B7" w:rsidP="00F93068">
      <w:pPr>
        <w:spacing w:line="480" w:lineRule="auto"/>
        <w:rPr>
          <w:rFonts w:cs="Times New Roman"/>
          <w:i/>
          <w:iCs/>
          <w:sz w:val="28"/>
          <w:szCs w:val="28"/>
          <w:lang/>
        </w:rPr>
      </w:pPr>
      <w:r w:rsidRPr="00F93068">
        <w:rPr>
          <w:rFonts w:cs="Times New Roman"/>
          <w:i/>
          <w:iCs/>
          <w:sz w:val="28"/>
          <w:szCs w:val="28"/>
          <w:lang/>
        </w:rPr>
        <w:t>The research highlights the need for a holistic approach to technology integration, including investments in reliable infrastructure, comprehensive teacher training programs, and robust maintenance systems. The study also recommends exploring blended learning approaches to optimise the use of both traditional and digital teaching methods.</w:t>
      </w:r>
    </w:p>
    <w:p w14:paraId="4C714E2B" w14:textId="77777777" w:rsidR="00A35AF8" w:rsidRPr="00F93068" w:rsidRDefault="00A35AF8" w:rsidP="00F93068">
      <w:pPr>
        <w:spacing w:line="480" w:lineRule="auto"/>
        <w:jc w:val="left"/>
        <w:rPr>
          <w:rFonts w:cs="Times New Roman"/>
          <w:sz w:val="28"/>
          <w:szCs w:val="28"/>
          <w:lang w:val="en-US"/>
        </w:rPr>
      </w:pPr>
      <w:r w:rsidRPr="00F93068">
        <w:rPr>
          <w:rFonts w:cs="Times New Roman"/>
          <w:sz w:val="28"/>
          <w:szCs w:val="28"/>
          <w:lang w:val="en-US"/>
        </w:rPr>
        <w:br w:type="page"/>
      </w:r>
    </w:p>
    <w:p w14:paraId="18E96404" w14:textId="2BC01F32" w:rsidR="005D05B1" w:rsidRPr="00F93068" w:rsidRDefault="005D05B1" w:rsidP="00F93068">
      <w:pPr>
        <w:pStyle w:val="Heading1"/>
        <w:spacing w:line="480" w:lineRule="auto"/>
        <w:rPr>
          <w:rFonts w:cs="Times New Roman"/>
          <w:sz w:val="28"/>
          <w:szCs w:val="28"/>
          <w:lang w:val="en-US"/>
        </w:rPr>
      </w:pPr>
      <w:bookmarkStart w:id="6" w:name="_Toc179274877"/>
      <w:r w:rsidRPr="00F93068">
        <w:rPr>
          <w:rFonts w:cs="Times New Roman"/>
          <w:sz w:val="28"/>
          <w:szCs w:val="28"/>
          <w:lang w:val="en-US"/>
        </w:rPr>
        <w:t>TABLE OF CONTENT</w:t>
      </w:r>
      <w:r w:rsidR="00A35AF8" w:rsidRPr="00F93068">
        <w:rPr>
          <w:rFonts w:cs="Times New Roman"/>
          <w:sz w:val="28"/>
          <w:szCs w:val="28"/>
          <w:lang w:val="en-US"/>
        </w:rPr>
        <w:t>S</w:t>
      </w:r>
      <w:bookmarkEnd w:id="6"/>
    </w:p>
    <w:sdt>
      <w:sdtPr>
        <w:rPr>
          <w:rFonts w:ascii="Times New Roman" w:eastAsiaTheme="minorHAnsi" w:hAnsi="Times New Roman" w:cs="Times New Roman"/>
          <w:color w:val="auto"/>
          <w:sz w:val="28"/>
          <w:szCs w:val="28"/>
          <w:lang w:val="en-GB"/>
        </w:rPr>
        <w:id w:val="-1019608732"/>
        <w:docPartObj>
          <w:docPartGallery w:val="Table of Contents"/>
          <w:docPartUnique/>
        </w:docPartObj>
      </w:sdtPr>
      <w:sdtEndPr>
        <w:rPr>
          <w:b/>
          <w:bCs/>
          <w:noProof/>
        </w:rPr>
      </w:sdtEndPr>
      <w:sdtContent>
        <w:p w14:paraId="226538AF" w14:textId="1DDF9F0B" w:rsidR="00A35AF8" w:rsidRPr="00F93068" w:rsidRDefault="00A35AF8" w:rsidP="00F93068">
          <w:pPr>
            <w:pStyle w:val="TOCHeading"/>
            <w:spacing w:line="480" w:lineRule="auto"/>
            <w:rPr>
              <w:rFonts w:ascii="Times New Roman" w:hAnsi="Times New Roman" w:cs="Times New Roman"/>
              <w:color w:val="auto"/>
              <w:sz w:val="28"/>
              <w:szCs w:val="28"/>
            </w:rPr>
          </w:pPr>
          <w:r w:rsidRPr="00F93068">
            <w:rPr>
              <w:rFonts w:ascii="Times New Roman" w:hAnsi="Times New Roman" w:cs="Times New Roman"/>
              <w:color w:val="auto"/>
              <w:sz w:val="28"/>
              <w:szCs w:val="28"/>
            </w:rPr>
            <w:t>TITLE PAGE ……………………………………………………………</w:t>
          </w:r>
          <w:proofErr w:type="spellStart"/>
          <w:r w:rsidR="00EB5778" w:rsidRPr="00F93068">
            <w:rPr>
              <w:rFonts w:ascii="Times New Roman" w:hAnsi="Times New Roman" w:cs="Times New Roman"/>
              <w:color w:val="auto"/>
              <w:sz w:val="28"/>
              <w:szCs w:val="28"/>
            </w:rPr>
            <w:t>i</w:t>
          </w:r>
          <w:proofErr w:type="spellEnd"/>
        </w:p>
        <w:p w14:paraId="0D91B6DD" w14:textId="6846178D" w:rsidR="007908F0" w:rsidRPr="00F93068" w:rsidRDefault="00A35AF8" w:rsidP="00F93068">
          <w:pPr>
            <w:pStyle w:val="TOC1"/>
            <w:tabs>
              <w:tab w:val="right" w:leader="dot" w:pos="9016"/>
            </w:tabs>
            <w:spacing w:line="480" w:lineRule="auto"/>
            <w:rPr>
              <w:rFonts w:eastAsiaTheme="minorEastAsia" w:cs="Times New Roman"/>
              <w:noProof/>
              <w:kern w:val="0"/>
              <w:sz w:val="28"/>
              <w:szCs w:val="28"/>
              <w:lang/>
              <w14:ligatures w14:val="none"/>
            </w:rPr>
          </w:pPr>
          <w:r w:rsidRPr="00F93068">
            <w:rPr>
              <w:rFonts w:cs="Times New Roman"/>
              <w:sz w:val="28"/>
              <w:szCs w:val="28"/>
            </w:rPr>
            <w:fldChar w:fldCharType="begin"/>
          </w:r>
          <w:r w:rsidRPr="00F93068">
            <w:rPr>
              <w:rFonts w:cs="Times New Roman"/>
              <w:sz w:val="28"/>
              <w:szCs w:val="28"/>
            </w:rPr>
            <w:instrText xml:space="preserve"> TOC \o "1-3" \h \z \u </w:instrText>
          </w:r>
          <w:r w:rsidRPr="00F93068">
            <w:rPr>
              <w:rFonts w:cs="Times New Roman"/>
              <w:sz w:val="28"/>
              <w:szCs w:val="28"/>
            </w:rPr>
            <w:fldChar w:fldCharType="separate"/>
          </w:r>
          <w:hyperlink w:anchor="_Toc179274873" w:history="1">
            <w:r w:rsidR="007908F0" w:rsidRPr="00F93068">
              <w:rPr>
                <w:rStyle w:val="Hyperlink"/>
                <w:rFonts w:cs="Times New Roman"/>
                <w:noProof/>
                <w:sz w:val="28"/>
                <w:szCs w:val="28"/>
                <w:lang w:val="en-US"/>
              </w:rPr>
              <w:t>CERTIFICATION</w:t>
            </w:r>
            <w:r w:rsidR="007908F0" w:rsidRPr="00F93068">
              <w:rPr>
                <w:rFonts w:cs="Times New Roman"/>
                <w:noProof/>
                <w:webHidden/>
                <w:sz w:val="28"/>
                <w:szCs w:val="28"/>
              </w:rPr>
              <w:tab/>
            </w:r>
            <w:r w:rsidR="007908F0" w:rsidRPr="00F93068">
              <w:rPr>
                <w:rFonts w:cs="Times New Roman"/>
                <w:noProof/>
                <w:webHidden/>
                <w:sz w:val="28"/>
                <w:szCs w:val="28"/>
              </w:rPr>
              <w:fldChar w:fldCharType="begin"/>
            </w:r>
            <w:r w:rsidR="007908F0" w:rsidRPr="00F93068">
              <w:rPr>
                <w:rFonts w:cs="Times New Roman"/>
                <w:noProof/>
                <w:webHidden/>
                <w:sz w:val="28"/>
                <w:szCs w:val="28"/>
              </w:rPr>
              <w:instrText xml:space="preserve"> PAGEREF _Toc179274873 \h </w:instrText>
            </w:r>
            <w:r w:rsidR="007908F0" w:rsidRPr="00F93068">
              <w:rPr>
                <w:rFonts w:cs="Times New Roman"/>
                <w:noProof/>
                <w:webHidden/>
                <w:sz w:val="28"/>
                <w:szCs w:val="28"/>
              </w:rPr>
            </w:r>
            <w:r w:rsidR="007908F0" w:rsidRPr="00F93068">
              <w:rPr>
                <w:rFonts w:cs="Times New Roman"/>
                <w:noProof/>
                <w:webHidden/>
                <w:sz w:val="28"/>
                <w:szCs w:val="28"/>
              </w:rPr>
              <w:fldChar w:fldCharType="separate"/>
            </w:r>
            <w:r w:rsidR="00675815">
              <w:rPr>
                <w:rFonts w:cs="Times New Roman"/>
                <w:noProof/>
                <w:webHidden/>
                <w:sz w:val="28"/>
                <w:szCs w:val="28"/>
              </w:rPr>
              <w:t>ii</w:t>
            </w:r>
            <w:r w:rsidR="007908F0" w:rsidRPr="00F93068">
              <w:rPr>
                <w:rFonts w:cs="Times New Roman"/>
                <w:noProof/>
                <w:webHidden/>
                <w:sz w:val="28"/>
                <w:szCs w:val="28"/>
              </w:rPr>
              <w:fldChar w:fldCharType="end"/>
            </w:r>
          </w:hyperlink>
        </w:p>
        <w:p w14:paraId="2A2101F8" w14:textId="0579AF73"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874" w:history="1">
            <w:r w:rsidRPr="00F93068">
              <w:rPr>
                <w:rStyle w:val="Hyperlink"/>
                <w:rFonts w:cs="Times New Roman"/>
                <w:noProof/>
                <w:sz w:val="28"/>
                <w:szCs w:val="28"/>
                <w:lang w:val="en-US"/>
              </w:rPr>
              <w:t>DEDICATION</w:t>
            </w:r>
            <w:r w:rsidRPr="00F93068">
              <w:rPr>
                <w:rFonts w:cs="Times New Roman"/>
                <w:noProof/>
                <w:webHidden/>
                <w:sz w:val="28"/>
                <w:szCs w:val="28"/>
              </w:rPr>
              <w:tab/>
            </w:r>
            <w:r w:rsidR="00F93068">
              <w:rPr>
                <w:rFonts w:cs="Times New Roman"/>
                <w:noProof/>
                <w:webHidden/>
                <w:sz w:val="28"/>
                <w:szCs w:val="28"/>
              </w:rPr>
              <w:t>iii</w:t>
            </w:r>
          </w:hyperlink>
        </w:p>
        <w:p w14:paraId="4F555E16" w14:textId="27E46C31"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875" w:history="1">
            <w:r w:rsidRPr="00F93068">
              <w:rPr>
                <w:rStyle w:val="Hyperlink"/>
                <w:rFonts w:cs="Times New Roman"/>
                <w:noProof/>
                <w:sz w:val="28"/>
                <w:szCs w:val="28"/>
                <w:lang w:val="en-US"/>
              </w:rPr>
              <w:t>ACKNOWLEDGEMENTS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_Toc179274875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iv</w:t>
            </w:r>
            <w:r w:rsidRPr="00F93068">
              <w:rPr>
                <w:rFonts w:cs="Times New Roman"/>
                <w:noProof/>
                <w:webHidden/>
                <w:sz w:val="28"/>
                <w:szCs w:val="28"/>
              </w:rPr>
              <w:fldChar w:fldCharType="end"/>
            </w:r>
          </w:hyperlink>
        </w:p>
        <w:p w14:paraId="1907476A" w14:textId="1375F02B"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876" w:history="1">
            <w:r w:rsidRPr="00F93068">
              <w:rPr>
                <w:rStyle w:val="Hyperlink"/>
                <w:rFonts w:cs="Times New Roman"/>
                <w:noProof/>
                <w:sz w:val="28"/>
                <w:szCs w:val="28"/>
                <w:lang w:val="en-US"/>
              </w:rPr>
              <w:t>ABSTRACT</w:t>
            </w:r>
            <w:r w:rsidRPr="00F93068">
              <w:rPr>
                <w:rFonts w:cs="Times New Roman"/>
                <w:noProof/>
                <w:webHidden/>
                <w:sz w:val="28"/>
                <w:szCs w:val="28"/>
              </w:rPr>
              <w:tab/>
            </w:r>
            <w:r w:rsidR="00F93068">
              <w:rPr>
                <w:rFonts w:cs="Times New Roman"/>
                <w:noProof/>
                <w:webHidden/>
                <w:sz w:val="28"/>
                <w:szCs w:val="28"/>
              </w:rPr>
              <w:t>v</w:t>
            </w:r>
          </w:hyperlink>
        </w:p>
        <w:p w14:paraId="474B63AE" w14:textId="796BCE8B"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877" w:history="1">
            <w:r w:rsidRPr="00F93068">
              <w:rPr>
                <w:rStyle w:val="Hyperlink"/>
                <w:rFonts w:cs="Times New Roman"/>
                <w:noProof/>
                <w:sz w:val="28"/>
                <w:szCs w:val="28"/>
                <w:lang w:val="en-US"/>
              </w:rPr>
              <w:t>TABLE OF CONTENTS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_Toc179274877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viii</w:t>
            </w:r>
            <w:r w:rsidRPr="00F93068">
              <w:rPr>
                <w:rFonts w:cs="Times New Roman"/>
                <w:noProof/>
                <w:webHidden/>
                <w:sz w:val="28"/>
                <w:szCs w:val="28"/>
              </w:rPr>
              <w:fldChar w:fldCharType="end"/>
            </w:r>
          </w:hyperlink>
        </w:p>
        <w:p w14:paraId="323BF090" w14:textId="17E711DF"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878" w:history="1">
            <w:r w:rsidRPr="00F93068">
              <w:rPr>
                <w:rStyle w:val="Hyperlink"/>
                <w:rFonts w:cs="Times New Roman"/>
                <w:noProof/>
                <w:sz w:val="28"/>
                <w:szCs w:val="28"/>
              </w:rPr>
              <w:t>LIST OF TABLES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_Toc179274878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xiv</w:t>
            </w:r>
            <w:r w:rsidRPr="00F93068">
              <w:rPr>
                <w:rFonts w:cs="Times New Roman"/>
                <w:noProof/>
                <w:webHidden/>
                <w:sz w:val="28"/>
                <w:szCs w:val="28"/>
              </w:rPr>
              <w:fldChar w:fldCharType="end"/>
            </w:r>
          </w:hyperlink>
        </w:p>
        <w:p w14:paraId="4088A2CC" w14:textId="0AFBD199"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879" w:history="1">
            <w:r w:rsidRPr="00F93068">
              <w:rPr>
                <w:rStyle w:val="Hyperlink"/>
                <w:rFonts w:cs="Times New Roman"/>
                <w:noProof/>
                <w:sz w:val="28"/>
                <w:szCs w:val="28"/>
              </w:rPr>
              <w:t>LIST OF FIGURES</w:t>
            </w:r>
            <w:r w:rsidRPr="00F93068">
              <w:rPr>
                <w:rFonts w:cs="Times New Roman"/>
                <w:noProof/>
                <w:webHidden/>
                <w:sz w:val="28"/>
                <w:szCs w:val="28"/>
              </w:rPr>
              <w:tab/>
            </w:r>
            <w:r w:rsidR="00F93068">
              <w:rPr>
                <w:rFonts w:cs="Times New Roman"/>
                <w:noProof/>
                <w:webHidden/>
                <w:sz w:val="28"/>
                <w:szCs w:val="28"/>
              </w:rPr>
              <w:t>ix</w:t>
            </w:r>
          </w:hyperlink>
        </w:p>
        <w:p w14:paraId="54DA47D2" w14:textId="605614AC"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880" w:history="1">
            <w:r w:rsidRPr="00F93068">
              <w:rPr>
                <w:rStyle w:val="Hyperlink"/>
                <w:rFonts w:cs="Times New Roman"/>
                <w:noProof/>
                <w:sz w:val="28"/>
                <w:szCs w:val="28"/>
              </w:rPr>
              <w:t>CHAPTER ONE</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_Toc179274880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w:t>
            </w:r>
            <w:r w:rsidRPr="00F93068">
              <w:rPr>
                <w:rFonts w:cs="Times New Roman"/>
                <w:noProof/>
                <w:webHidden/>
                <w:sz w:val="28"/>
                <w:szCs w:val="28"/>
              </w:rPr>
              <w:fldChar w:fldCharType="end"/>
            </w:r>
          </w:hyperlink>
        </w:p>
        <w:p w14:paraId="550229B7" w14:textId="535D11BE"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881" w:history="1">
            <w:r w:rsidRPr="00F93068">
              <w:rPr>
                <w:rStyle w:val="Hyperlink"/>
                <w:rFonts w:cs="Times New Roman"/>
                <w:noProof/>
                <w:sz w:val="28"/>
                <w:szCs w:val="28"/>
              </w:rPr>
              <w:t>INTRODUCTION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_Toc179274881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w:t>
            </w:r>
            <w:r w:rsidRPr="00F93068">
              <w:rPr>
                <w:rFonts w:cs="Times New Roman"/>
                <w:noProof/>
                <w:webHidden/>
                <w:sz w:val="28"/>
                <w:szCs w:val="28"/>
              </w:rPr>
              <w:fldChar w:fldCharType="end"/>
            </w:r>
          </w:hyperlink>
        </w:p>
        <w:p w14:paraId="4F0736EF" w14:textId="7415F1CA"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82" w:history="1">
            <w:r w:rsidRPr="00F93068">
              <w:rPr>
                <w:rStyle w:val="Hyperlink"/>
                <w:rFonts w:cs="Times New Roman"/>
                <w:noProof/>
                <w:sz w:val="28"/>
                <w:szCs w:val="28"/>
              </w:rPr>
              <w:t>1.1 Background of the Study</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_Toc179274882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w:t>
            </w:r>
            <w:r w:rsidRPr="00F93068">
              <w:rPr>
                <w:rFonts w:cs="Times New Roman"/>
                <w:noProof/>
                <w:webHidden/>
                <w:sz w:val="28"/>
                <w:szCs w:val="28"/>
              </w:rPr>
              <w:fldChar w:fldCharType="end"/>
            </w:r>
          </w:hyperlink>
        </w:p>
        <w:p w14:paraId="62D3466A" w14:textId="0D6034E5"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83" w:history="1">
            <w:r w:rsidRPr="00F93068">
              <w:rPr>
                <w:rStyle w:val="Hyperlink"/>
                <w:rFonts w:cs="Times New Roman"/>
                <w:noProof/>
                <w:sz w:val="28"/>
                <w:szCs w:val="28"/>
                <w:lang w:val="en-US"/>
              </w:rPr>
              <w:t>1.2 Statement of Problem</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_Toc179274883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4</w:t>
            </w:r>
            <w:r w:rsidRPr="00F93068">
              <w:rPr>
                <w:rFonts w:cs="Times New Roman"/>
                <w:noProof/>
                <w:webHidden/>
                <w:sz w:val="28"/>
                <w:szCs w:val="28"/>
              </w:rPr>
              <w:fldChar w:fldCharType="end"/>
            </w:r>
          </w:hyperlink>
        </w:p>
        <w:p w14:paraId="5E41374F" w14:textId="49B9CE8B"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84" w:history="1">
            <w:r w:rsidRPr="00F93068">
              <w:rPr>
                <w:rStyle w:val="Hyperlink"/>
                <w:rFonts w:cs="Times New Roman"/>
                <w:noProof/>
                <w:sz w:val="28"/>
                <w:szCs w:val="28"/>
              </w:rPr>
              <w:t>1.3 Aim and Objectives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_Toc179274884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6</w:t>
            </w:r>
            <w:r w:rsidRPr="00F93068">
              <w:rPr>
                <w:rFonts w:cs="Times New Roman"/>
                <w:noProof/>
                <w:webHidden/>
                <w:sz w:val="28"/>
                <w:szCs w:val="28"/>
              </w:rPr>
              <w:fldChar w:fldCharType="end"/>
            </w:r>
          </w:hyperlink>
        </w:p>
        <w:p w14:paraId="06F3B3A2" w14:textId="3614A095"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85" w:history="1">
            <w:r w:rsidRPr="00F93068">
              <w:rPr>
                <w:rStyle w:val="Hyperlink"/>
                <w:rFonts w:cs="Times New Roman"/>
                <w:noProof/>
                <w:sz w:val="28"/>
                <w:szCs w:val="28"/>
              </w:rPr>
              <w:t>1.4 Research Questions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_Toc179274885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7</w:t>
            </w:r>
            <w:r w:rsidRPr="00F93068">
              <w:rPr>
                <w:rFonts w:cs="Times New Roman"/>
                <w:noProof/>
                <w:webHidden/>
                <w:sz w:val="28"/>
                <w:szCs w:val="28"/>
              </w:rPr>
              <w:fldChar w:fldCharType="end"/>
            </w:r>
          </w:hyperlink>
        </w:p>
        <w:p w14:paraId="4E3F10D6" w14:textId="3DF38C0B"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86" w:history="1">
            <w:r w:rsidRPr="00F93068">
              <w:rPr>
                <w:rStyle w:val="Hyperlink"/>
                <w:rFonts w:cs="Times New Roman"/>
                <w:noProof/>
                <w:sz w:val="28"/>
                <w:szCs w:val="28"/>
              </w:rPr>
              <w:t>1.5 Research Hypotheses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_Toc179274886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7</w:t>
            </w:r>
            <w:r w:rsidRPr="00F93068">
              <w:rPr>
                <w:rFonts w:cs="Times New Roman"/>
                <w:noProof/>
                <w:webHidden/>
                <w:sz w:val="28"/>
                <w:szCs w:val="28"/>
              </w:rPr>
              <w:fldChar w:fldCharType="end"/>
            </w:r>
          </w:hyperlink>
        </w:p>
        <w:p w14:paraId="6475CA6A" w14:textId="7EBD1CF1"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87" w:history="1">
            <w:r w:rsidRPr="00F93068">
              <w:rPr>
                <w:rStyle w:val="Hyperlink"/>
                <w:rFonts w:cs="Times New Roman"/>
                <w:noProof/>
                <w:sz w:val="28"/>
                <w:szCs w:val="28"/>
              </w:rPr>
              <w:t>1.6 Significance of the Study</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_Toc179274887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7</w:t>
            </w:r>
            <w:r w:rsidRPr="00F93068">
              <w:rPr>
                <w:rFonts w:cs="Times New Roman"/>
                <w:noProof/>
                <w:webHidden/>
                <w:sz w:val="28"/>
                <w:szCs w:val="28"/>
              </w:rPr>
              <w:fldChar w:fldCharType="end"/>
            </w:r>
          </w:hyperlink>
        </w:p>
        <w:p w14:paraId="15E33B32" w14:textId="4B5C3883"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88" w:history="1">
            <w:r w:rsidRPr="00F93068">
              <w:rPr>
                <w:rStyle w:val="Hyperlink"/>
                <w:rFonts w:cs="Times New Roman"/>
                <w:noProof/>
                <w:sz w:val="28"/>
                <w:szCs w:val="28"/>
                <w:lang w:val="en-US"/>
              </w:rPr>
              <w:t>1.7 Scope of the Study</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_Toc179274888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10</w:t>
            </w:r>
            <w:r w:rsidRPr="00F93068">
              <w:rPr>
                <w:rFonts w:cs="Times New Roman"/>
                <w:noProof/>
                <w:webHidden/>
                <w:sz w:val="28"/>
                <w:szCs w:val="28"/>
              </w:rPr>
              <w:fldChar w:fldCharType="end"/>
            </w:r>
          </w:hyperlink>
        </w:p>
        <w:p w14:paraId="4962BC37" w14:textId="543BEE7B"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89" w:history="1">
            <w:r w:rsidRPr="00F93068">
              <w:rPr>
                <w:rStyle w:val="Hyperlink"/>
                <w:rFonts w:cs="Times New Roman"/>
                <w:noProof/>
                <w:sz w:val="28"/>
                <w:szCs w:val="28"/>
                <w:lang w:val="en-US"/>
              </w:rPr>
              <w:t xml:space="preserve">1.8 </w:t>
            </w:r>
            <w:r w:rsidRPr="00F93068">
              <w:rPr>
                <w:rStyle w:val="Hyperlink"/>
                <w:rFonts w:cs="Times New Roman"/>
                <w:noProof/>
                <w:sz w:val="28"/>
                <w:szCs w:val="28"/>
                <w:lang/>
              </w:rPr>
              <w:t>Operational Definition of Terms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_Toc179274889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10</w:t>
            </w:r>
            <w:r w:rsidRPr="00F93068">
              <w:rPr>
                <w:rFonts w:cs="Times New Roman"/>
                <w:noProof/>
                <w:webHidden/>
                <w:sz w:val="28"/>
                <w:szCs w:val="28"/>
              </w:rPr>
              <w:fldChar w:fldCharType="end"/>
            </w:r>
          </w:hyperlink>
        </w:p>
        <w:p w14:paraId="6BDB55A8" w14:textId="0FA9B891"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890" w:history="1">
            <w:r w:rsidRPr="00F93068">
              <w:rPr>
                <w:rStyle w:val="Hyperlink"/>
                <w:rFonts w:cs="Times New Roman"/>
                <w:noProof/>
                <w:sz w:val="28"/>
                <w:szCs w:val="28"/>
              </w:rPr>
              <w:t>CHAPTER TWO</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_Toc179274890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12</w:t>
            </w:r>
            <w:r w:rsidRPr="00F93068">
              <w:rPr>
                <w:rFonts w:cs="Times New Roman"/>
                <w:noProof/>
                <w:webHidden/>
                <w:sz w:val="28"/>
                <w:szCs w:val="28"/>
              </w:rPr>
              <w:fldChar w:fldCharType="end"/>
            </w:r>
          </w:hyperlink>
        </w:p>
        <w:p w14:paraId="5871F967" w14:textId="772F933D"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891" w:history="1">
            <w:r w:rsidRPr="00F93068">
              <w:rPr>
                <w:rStyle w:val="Hyperlink"/>
                <w:rFonts w:cs="Times New Roman"/>
                <w:noProof/>
                <w:sz w:val="28"/>
                <w:szCs w:val="28"/>
              </w:rPr>
              <w:t>LITERATURE REVIEW</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_Toc179274891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12</w:t>
            </w:r>
            <w:r w:rsidRPr="00F93068">
              <w:rPr>
                <w:rFonts w:cs="Times New Roman"/>
                <w:noProof/>
                <w:webHidden/>
                <w:sz w:val="28"/>
                <w:szCs w:val="28"/>
              </w:rPr>
              <w:fldChar w:fldCharType="end"/>
            </w:r>
          </w:hyperlink>
        </w:p>
        <w:p w14:paraId="2779C980" w14:textId="1A039BB1"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92" w:history="1">
            <w:r w:rsidRPr="00F93068">
              <w:rPr>
                <w:rStyle w:val="Hyperlink"/>
                <w:rFonts w:cs="Times New Roman"/>
                <w:noProof/>
                <w:sz w:val="28"/>
                <w:szCs w:val="28"/>
                <w:lang w:val="en-US"/>
              </w:rPr>
              <w:t xml:space="preserve">2.1 </w:t>
            </w:r>
            <w:r w:rsidRPr="00F93068">
              <w:rPr>
                <w:rStyle w:val="Hyperlink"/>
                <w:rFonts w:cs="Times New Roman"/>
                <w:noProof/>
                <w:sz w:val="28"/>
                <w:szCs w:val="28"/>
                <w:lang/>
              </w:rPr>
              <w:t>Introduction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_Toc179274892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12</w:t>
            </w:r>
            <w:r w:rsidRPr="00F93068">
              <w:rPr>
                <w:rFonts w:cs="Times New Roman"/>
                <w:noProof/>
                <w:webHidden/>
                <w:sz w:val="28"/>
                <w:szCs w:val="28"/>
              </w:rPr>
              <w:fldChar w:fldCharType="end"/>
            </w:r>
          </w:hyperlink>
        </w:p>
        <w:p w14:paraId="0633E841" w14:textId="0A571B9A"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93" w:history="1">
            <w:r w:rsidRPr="00F93068">
              <w:rPr>
                <w:rStyle w:val="Hyperlink"/>
                <w:rFonts w:cs="Times New Roman"/>
                <w:noProof/>
                <w:sz w:val="28"/>
                <w:szCs w:val="28"/>
                <w:lang w:val="en-US"/>
              </w:rPr>
              <w:t xml:space="preserve">2.2 </w:t>
            </w:r>
            <w:r w:rsidRPr="00F93068">
              <w:rPr>
                <w:rStyle w:val="Hyperlink"/>
                <w:rFonts w:cs="Times New Roman"/>
                <w:noProof/>
                <w:sz w:val="28"/>
                <w:szCs w:val="28"/>
                <w:lang/>
              </w:rPr>
              <w:t>The Concept of E-learning Technologies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_Toc179274893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13</w:t>
            </w:r>
            <w:r w:rsidRPr="00F93068">
              <w:rPr>
                <w:rFonts w:cs="Times New Roman"/>
                <w:noProof/>
                <w:webHidden/>
                <w:sz w:val="28"/>
                <w:szCs w:val="28"/>
              </w:rPr>
              <w:fldChar w:fldCharType="end"/>
            </w:r>
          </w:hyperlink>
        </w:p>
        <w:p w14:paraId="1061B44C" w14:textId="57E58B52"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894" w:history="1">
            <w:r w:rsidRPr="00F93068">
              <w:rPr>
                <w:rStyle w:val="Hyperlink"/>
                <w:rFonts w:cs="Times New Roman"/>
                <w:noProof/>
                <w:sz w:val="28"/>
                <w:szCs w:val="28"/>
              </w:rPr>
              <w:t>2.2.1 Definition and Characteristics of E-learning Technologies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_Toc179274894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13</w:t>
            </w:r>
            <w:r w:rsidRPr="00F93068">
              <w:rPr>
                <w:rFonts w:cs="Times New Roman"/>
                <w:noProof/>
                <w:webHidden/>
                <w:sz w:val="28"/>
                <w:szCs w:val="28"/>
              </w:rPr>
              <w:fldChar w:fldCharType="end"/>
            </w:r>
          </w:hyperlink>
        </w:p>
        <w:p w14:paraId="0F4E814F" w14:textId="600C783E"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895" w:history="1">
            <w:r w:rsidRPr="00F93068">
              <w:rPr>
                <w:rStyle w:val="Hyperlink"/>
                <w:rFonts w:cs="Times New Roman"/>
                <w:noProof/>
                <w:sz w:val="28"/>
                <w:szCs w:val="28"/>
                <w:lang w:val="en-US"/>
              </w:rPr>
              <w:t xml:space="preserve">2.2.2 </w:t>
            </w:r>
            <w:r w:rsidRPr="00F93068">
              <w:rPr>
                <w:rStyle w:val="Hyperlink"/>
                <w:rFonts w:cs="Times New Roman"/>
                <w:noProof/>
                <w:sz w:val="28"/>
                <w:szCs w:val="28"/>
                <w:lang/>
              </w:rPr>
              <w:t>Types of E-learning Technologies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_Toc179274895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15</w:t>
            </w:r>
            <w:r w:rsidRPr="00F93068">
              <w:rPr>
                <w:rFonts w:cs="Times New Roman"/>
                <w:noProof/>
                <w:webHidden/>
                <w:sz w:val="28"/>
                <w:szCs w:val="28"/>
              </w:rPr>
              <w:fldChar w:fldCharType="end"/>
            </w:r>
          </w:hyperlink>
        </w:p>
        <w:p w14:paraId="51C361EE" w14:textId="646F6FF8"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96" w:history="1">
            <w:r w:rsidRPr="00F93068">
              <w:rPr>
                <w:rStyle w:val="Hyperlink"/>
                <w:rFonts w:cs="Times New Roman"/>
                <w:noProof/>
                <w:sz w:val="28"/>
                <w:szCs w:val="28"/>
                <w:lang w:val="en-US"/>
              </w:rPr>
              <w:t xml:space="preserve">2.3 </w:t>
            </w:r>
            <w:r w:rsidRPr="00F93068">
              <w:rPr>
                <w:rStyle w:val="Hyperlink"/>
                <w:rFonts w:cs="Times New Roman"/>
                <w:noProof/>
                <w:sz w:val="28"/>
                <w:szCs w:val="28"/>
                <w:lang/>
              </w:rPr>
              <w:t>Concept of Economics as a Subject</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_Toc179274896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17</w:t>
            </w:r>
            <w:r w:rsidRPr="00F93068">
              <w:rPr>
                <w:rFonts w:cs="Times New Roman"/>
                <w:noProof/>
                <w:webHidden/>
                <w:sz w:val="28"/>
                <w:szCs w:val="28"/>
              </w:rPr>
              <w:fldChar w:fldCharType="end"/>
            </w:r>
          </w:hyperlink>
        </w:p>
        <w:p w14:paraId="4F90C412" w14:textId="5D18FFA5"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897" w:history="1">
            <w:r w:rsidRPr="00F93068">
              <w:rPr>
                <w:rStyle w:val="Hyperlink"/>
                <w:rFonts w:cs="Times New Roman"/>
                <w:noProof/>
                <w:sz w:val="28"/>
                <w:szCs w:val="28"/>
                <w:lang w:val="en-US"/>
              </w:rPr>
              <w:t xml:space="preserve">2.3.1 </w:t>
            </w:r>
            <w:r w:rsidRPr="00F93068">
              <w:rPr>
                <w:rStyle w:val="Hyperlink"/>
                <w:rFonts w:cs="Times New Roman"/>
                <w:noProof/>
                <w:sz w:val="28"/>
                <w:szCs w:val="28"/>
                <w:lang/>
              </w:rPr>
              <w:t>The Importance of Economics Education in Secondary Schools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_Toc179274897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18</w:t>
            </w:r>
            <w:r w:rsidRPr="00F93068">
              <w:rPr>
                <w:rFonts w:cs="Times New Roman"/>
                <w:noProof/>
                <w:webHidden/>
                <w:sz w:val="28"/>
                <w:szCs w:val="28"/>
              </w:rPr>
              <w:fldChar w:fldCharType="end"/>
            </w:r>
          </w:hyperlink>
        </w:p>
        <w:p w14:paraId="7FBED3DB" w14:textId="5D9139C5"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898" w:history="1">
            <w:r w:rsidRPr="00F93068">
              <w:rPr>
                <w:rStyle w:val="Hyperlink"/>
                <w:rFonts w:cs="Times New Roman"/>
                <w:noProof/>
                <w:sz w:val="28"/>
                <w:szCs w:val="28"/>
                <w:lang w:val="en-US"/>
              </w:rPr>
              <w:t xml:space="preserve">2.3.2 </w:t>
            </w:r>
            <w:r w:rsidRPr="00F93068">
              <w:rPr>
                <w:rStyle w:val="Hyperlink"/>
                <w:rFonts w:cs="Times New Roman"/>
                <w:noProof/>
                <w:sz w:val="28"/>
                <w:szCs w:val="28"/>
                <w:lang/>
              </w:rPr>
              <w:t>Challenges and Considerations in Teaching Economics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_Toc179274898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18</w:t>
            </w:r>
            <w:r w:rsidRPr="00F93068">
              <w:rPr>
                <w:rFonts w:cs="Times New Roman"/>
                <w:noProof/>
                <w:webHidden/>
                <w:sz w:val="28"/>
                <w:szCs w:val="28"/>
              </w:rPr>
              <w:fldChar w:fldCharType="end"/>
            </w:r>
          </w:hyperlink>
        </w:p>
        <w:p w14:paraId="56D27949" w14:textId="7A875680"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899" w:history="1">
            <w:r w:rsidRPr="00F93068">
              <w:rPr>
                <w:rStyle w:val="Hyperlink"/>
                <w:rFonts w:cs="Times New Roman"/>
                <w:noProof/>
                <w:sz w:val="28"/>
                <w:szCs w:val="28"/>
                <w:lang w:val="en-US"/>
              </w:rPr>
              <w:t xml:space="preserve">2.4 </w:t>
            </w:r>
            <w:r w:rsidRPr="00F93068">
              <w:rPr>
                <w:rStyle w:val="Hyperlink"/>
                <w:rFonts w:cs="Times New Roman"/>
                <w:noProof/>
                <w:sz w:val="28"/>
                <w:szCs w:val="28"/>
                <w:lang/>
              </w:rPr>
              <w:t>Availability of E-learning Technologies in Teaching Economics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_Toc179274899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20</w:t>
            </w:r>
            <w:r w:rsidRPr="00F93068">
              <w:rPr>
                <w:rFonts w:cs="Times New Roman"/>
                <w:noProof/>
                <w:webHidden/>
                <w:sz w:val="28"/>
                <w:szCs w:val="28"/>
              </w:rPr>
              <w:fldChar w:fldCharType="end"/>
            </w:r>
          </w:hyperlink>
        </w:p>
        <w:p w14:paraId="6383C1C1" w14:textId="030BA28F"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00" w:history="1">
            <w:r w:rsidRPr="00F93068">
              <w:rPr>
                <w:rStyle w:val="Hyperlink"/>
                <w:rFonts w:cs="Times New Roman"/>
                <w:noProof/>
                <w:sz w:val="28"/>
                <w:szCs w:val="28"/>
                <w:lang w:val="en-US"/>
              </w:rPr>
              <w:t xml:space="preserve">2.5 </w:t>
            </w:r>
            <w:r w:rsidRPr="00F93068">
              <w:rPr>
                <w:rStyle w:val="Hyperlink"/>
                <w:rFonts w:cs="Times New Roman"/>
                <w:noProof/>
                <w:sz w:val="28"/>
                <w:szCs w:val="28"/>
                <w:lang/>
              </w:rPr>
              <w:t>Factors Influencing the Availability of E-learning Technologies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_Toc179274900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21</w:t>
            </w:r>
            <w:r w:rsidRPr="00F93068">
              <w:rPr>
                <w:rFonts w:cs="Times New Roman"/>
                <w:noProof/>
                <w:webHidden/>
                <w:sz w:val="28"/>
                <w:szCs w:val="28"/>
              </w:rPr>
              <w:fldChar w:fldCharType="end"/>
            </w:r>
          </w:hyperlink>
        </w:p>
        <w:p w14:paraId="50ACF9F4" w14:textId="5FD1FA05"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01" w:history="1">
            <w:r w:rsidRPr="00F93068">
              <w:rPr>
                <w:rStyle w:val="Hyperlink"/>
                <w:rFonts w:cs="Times New Roman"/>
                <w:noProof/>
                <w:sz w:val="28"/>
                <w:szCs w:val="28"/>
                <w:lang w:val="en-US"/>
              </w:rPr>
              <w:t xml:space="preserve">2.6 </w:t>
            </w:r>
            <w:r w:rsidRPr="00F93068">
              <w:rPr>
                <w:rStyle w:val="Hyperlink"/>
                <w:rFonts w:cs="Times New Roman"/>
                <w:noProof/>
                <w:sz w:val="28"/>
                <w:szCs w:val="28"/>
                <w:lang/>
              </w:rPr>
              <w:t>Utilisation of E-learning Technologies in Economics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_Toc179274901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24</w:t>
            </w:r>
            <w:r w:rsidRPr="00F93068">
              <w:rPr>
                <w:rFonts w:cs="Times New Roman"/>
                <w:noProof/>
                <w:webHidden/>
                <w:sz w:val="28"/>
                <w:szCs w:val="28"/>
              </w:rPr>
              <w:fldChar w:fldCharType="end"/>
            </w:r>
          </w:hyperlink>
        </w:p>
        <w:p w14:paraId="16FDF49D" w14:textId="3F46AF25"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02" w:history="1">
            <w:r w:rsidRPr="00F93068">
              <w:rPr>
                <w:rStyle w:val="Hyperlink"/>
                <w:rFonts w:cs="Times New Roman"/>
                <w:noProof/>
                <w:sz w:val="28"/>
                <w:szCs w:val="28"/>
                <w:lang w:val="en-US"/>
              </w:rPr>
              <w:t xml:space="preserve">2.6.1 </w:t>
            </w:r>
            <w:r w:rsidRPr="00F93068">
              <w:rPr>
                <w:rStyle w:val="Hyperlink"/>
                <w:rFonts w:cs="Times New Roman"/>
                <w:noProof/>
                <w:sz w:val="28"/>
                <w:szCs w:val="28"/>
                <w:lang/>
              </w:rPr>
              <w:t>Use of E-learning Technologies for Content Delivery, Assessment, Collaboration, and Interactive Learning in Economics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_Toc179274902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26</w:t>
            </w:r>
            <w:r w:rsidRPr="00F93068">
              <w:rPr>
                <w:rFonts w:cs="Times New Roman"/>
                <w:noProof/>
                <w:webHidden/>
                <w:sz w:val="28"/>
                <w:szCs w:val="28"/>
              </w:rPr>
              <w:fldChar w:fldCharType="end"/>
            </w:r>
          </w:hyperlink>
        </w:p>
        <w:p w14:paraId="279DDEE3" w14:textId="1C485EE1"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03" w:history="1">
            <w:r w:rsidRPr="00F93068">
              <w:rPr>
                <w:rStyle w:val="Hyperlink"/>
                <w:rFonts w:cs="Times New Roman"/>
                <w:noProof/>
                <w:sz w:val="28"/>
                <w:szCs w:val="28"/>
              </w:rPr>
              <w:t xml:space="preserve">2.7 </w:t>
            </w:r>
            <w:r w:rsidRPr="00F93068">
              <w:rPr>
                <w:rStyle w:val="Hyperlink"/>
                <w:rFonts w:cs="Times New Roman"/>
                <w:noProof/>
                <w:sz w:val="28"/>
                <w:szCs w:val="28"/>
                <w:lang/>
              </w:rPr>
              <w:t>Effect of E-learning Technologies on Students' Performance in Economics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_Toc179274903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28</w:t>
            </w:r>
            <w:r w:rsidRPr="00F93068">
              <w:rPr>
                <w:rFonts w:cs="Times New Roman"/>
                <w:noProof/>
                <w:webHidden/>
                <w:sz w:val="28"/>
                <w:szCs w:val="28"/>
              </w:rPr>
              <w:fldChar w:fldCharType="end"/>
            </w:r>
          </w:hyperlink>
        </w:p>
        <w:p w14:paraId="6E7C789D" w14:textId="266A15DB"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904" w:history="1">
            <w:r w:rsidRPr="00F93068">
              <w:rPr>
                <w:rStyle w:val="Hyperlink"/>
                <w:rFonts w:cs="Times New Roman"/>
                <w:noProof/>
                <w:sz w:val="28"/>
                <w:szCs w:val="28"/>
                <w:lang w:val="en-US"/>
              </w:rPr>
              <w:t xml:space="preserve">2.7.1 </w:t>
            </w:r>
            <w:r w:rsidRPr="00F93068">
              <w:rPr>
                <w:rStyle w:val="Hyperlink"/>
                <w:rFonts w:cs="Times New Roman"/>
                <w:noProof/>
                <w:sz w:val="28"/>
                <w:szCs w:val="28"/>
                <w:lang/>
              </w:rPr>
              <w:t>Impact on Student Engagement, Motivation, and Comprehension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_Toc179274904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28</w:t>
            </w:r>
            <w:r w:rsidRPr="00F93068">
              <w:rPr>
                <w:rFonts w:cs="Times New Roman"/>
                <w:noProof/>
                <w:webHidden/>
                <w:sz w:val="28"/>
                <w:szCs w:val="28"/>
              </w:rPr>
              <w:fldChar w:fldCharType="end"/>
            </w:r>
          </w:hyperlink>
        </w:p>
        <w:p w14:paraId="382C0A2F" w14:textId="66820681"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905" w:history="1">
            <w:r w:rsidRPr="00F93068">
              <w:rPr>
                <w:rStyle w:val="Hyperlink"/>
                <w:rFonts w:cs="Times New Roman"/>
                <w:noProof/>
                <w:sz w:val="28"/>
                <w:szCs w:val="28"/>
                <w:lang w:val="en-US"/>
              </w:rPr>
              <w:t xml:space="preserve">2.7.2 </w:t>
            </w:r>
            <w:r w:rsidRPr="00F93068">
              <w:rPr>
                <w:rStyle w:val="Hyperlink"/>
                <w:rFonts w:cs="Times New Roman"/>
                <w:noProof/>
                <w:sz w:val="28"/>
                <w:szCs w:val="28"/>
                <w:lang/>
              </w:rPr>
              <w:t>Studies on Academic Achievement</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_Toc179274905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30</w:t>
            </w:r>
            <w:r w:rsidRPr="00F93068">
              <w:rPr>
                <w:rFonts w:cs="Times New Roman"/>
                <w:noProof/>
                <w:webHidden/>
                <w:sz w:val="28"/>
                <w:szCs w:val="28"/>
              </w:rPr>
              <w:fldChar w:fldCharType="end"/>
            </w:r>
          </w:hyperlink>
        </w:p>
        <w:p w14:paraId="0C8F7D53" w14:textId="31BB30DB"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06" w:history="1">
            <w:r w:rsidRPr="00F93068">
              <w:rPr>
                <w:rStyle w:val="Hyperlink"/>
                <w:rFonts w:cs="Times New Roman"/>
                <w:noProof/>
                <w:sz w:val="28"/>
                <w:szCs w:val="28"/>
                <w:lang w:val="en-US"/>
              </w:rPr>
              <w:t xml:space="preserve">2.8 </w:t>
            </w:r>
            <w:r w:rsidRPr="00F93068">
              <w:rPr>
                <w:rStyle w:val="Hyperlink"/>
                <w:rFonts w:cs="Times New Roman"/>
                <w:noProof/>
                <w:sz w:val="28"/>
                <w:szCs w:val="28"/>
                <w:lang/>
              </w:rPr>
              <w:t>Factors Hindering the Effective Utilization of E-learning Technologies in Teaching Economics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_Toc179274906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31</w:t>
            </w:r>
            <w:r w:rsidRPr="00F93068">
              <w:rPr>
                <w:rFonts w:cs="Times New Roman"/>
                <w:noProof/>
                <w:webHidden/>
                <w:sz w:val="28"/>
                <w:szCs w:val="28"/>
              </w:rPr>
              <w:fldChar w:fldCharType="end"/>
            </w:r>
          </w:hyperlink>
        </w:p>
        <w:p w14:paraId="77C7A13B" w14:textId="4F86B4D9"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07" w:history="1">
            <w:r w:rsidRPr="00F93068">
              <w:rPr>
                <w:rStyle w:val="Hyperlink"/>
                <w:rFonts w:cs="Times New Roman"/>
                <w:noProof/>
                <w:sz w:val="28"/>
                <w:szCs w:val="28"/>
              </w:rPr>
              <w:t>2.9 Research Gaps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_Toc179274907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36</w:t>
            </w:r>
            <w:r w:rsidRPr="00F93068">
              <w:rPr>
                <w:rFonts w:cs="Times New Roman"/>
                <w:noProof/>
                <w:webHidden/>
                <w:sz w:val="28"/>
                <w:szCs w:val="28"/>
              </w:rPr>
              <w:fldChar w:fldCharType="end"/>
            </w:r>
          </w:hyperlink>
        </w:p>
        <w:p w14:paraId="40814A99" w14:textId="678A8327"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08" w:history="1">
            <w:r w:rsidRPr="00F93068">
              <w:rPr>
                <w:rStyle w:val="Hyperlink"/>
                <w:rFonts w:cs="Times New Roman"/>
                <w:noProof/>
                <w:sz w:val="28"/>
                <w:szCs w:val="28"/>
              </w:rPr>
              <w:t>2.10 Review of Related Literature</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_Toc179274908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39</w:t>
            </w:r>
            <w:r w:rsidRPr="00F93068">
              <w:rPr>
                <w:rFonts w:cs="Times New Roman"/>
                <w:noProof/>
                <w:webHidden/>
                <w:sz w:val="28"/>
                <w:szCs w:val="28"/>
              </w:rPr>
              <w:fldChar w:fldCharType="end"/>
            </w:r>
          </w:hyperlink>
        </w:p>
        <w:p w14:paraId="3B17944B" w14:textId="05C9803A"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909" w:history="1">
            <w:r w:rsidRPr="00F93068">
              <w:rPr>
                <w:rStyle w:val="Hyperlink"/>
                <w:rFonts w:cs="Times New Roman"/>
                <w:noProof/>
                <w:sz w:val="28"/>
                <w:szCs w:val="28"/>
              </w:rPr>
              <w:t>CHAPTER THREE</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_Toc179274909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44</w:t>
            </w:r>
            <w:r w:rsidRPr="00F93068">
              <w:rPr>
                <w:rFonts w:cs="Times New Roman"/>
                <w:noProof/>
                <w:webHidden/>
                <w:sz w:val="28"/>
                <w:szCs w:val="28"/>
              </w:rPr>
              <w:fldChar w:fldCharType="end"/>
            </w:r>
          </w:hyperlink>
        </w:p>
        <w:p w14:paraId="12A0CA61" w14:textId="6C216FCA"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910" w:history="1">
            <w:r w:rsidRPr="00F93068">
              <w:rPr>
                <w:rStyle w:val="Hyperlink"/>
                <w:rFonts w:cs="Times New Roman"/>
                <w:noProof/>
                <w:sz w:val="28"/>
                <w:szCs w:val="28"/>
              </w:rPr>
              <w:t>METHODOLOGY</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_Toc179274910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44</w:t>
            </w:r>
            <w:r w:rsidRPr="00F93068">
              <w:rPr>
                <w:rFonts w:cs="Times New Roman"/>
                <w:noProof/>
                <w:webHidden/>
                <w:sz w:val="28"/>
                <w:szCs w:val="28"/>
              </w:rPr>
              <w:fldChar w:fldCharType="end"/>
            </w:r>
          </w:hyperlink>
        </w:p>
        <w:p w14:paraId="3D80A981" w14:textId="4A5E1A7C"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11" w:history="1">
            <w:r w:rsidRPr="00F93068">
              <w:rPr>
                <w:rStyle w:val="Hyperlink"/>
                <w:rFonts w:cs="Times New Roman"/>
                <w:noProof/>
                <w:sz w:val="28"/>
                <w:szCs w:val="28"/>
              </w:rPr>
              <w:t>3.1 Introduction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_Toc179274911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44</w:t>
            </w:r>
            <w:r w:rsidRPr="00F93068">
              <w:rPr>
                <w:rFonts w:cs="Times New Roman"/>
                <w:noProof/>
                <w:webHidden/>
                <w:sz w:val="28"/>
                <w:szCs w:val="28"/>
              </w:rPr>
              <w:fldChar w:fldCharType="end"/>
            </w:r>
          </w:hyperlink>
        </w:p>
        <w:p w14:paraId="0BF39188" w14:textId="60F9ED8B"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12" w:history="1">
            <w:r w:rsidRPr="00F93068">
              <w:rPr>
                <w:rStyle w:val="Hyperlink"/>
                <w:rFonts w:cs="Times New Roman"/>
                <w:noProof/>
                <w:sz w:val="28"/>
                <w:szCs w:val="28"/>
              </w:rPr>
              <w:t>3.2 Research Design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_Toc179274912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44</w:t>
            </w:r>
            <w:r w:rsidRPr="00F93068">
              <w:rPr>
                <w:rFonts w:cs="Times New Roman"/>
                <w:noProof/>
                <w:webHidden/>
                <w:sz w:val="28"/>
                <w:szCs w:val="28"/>
              </w:rPr>
              <w:fldChar w:fldCharType="end"/>
            </w:r>
          </w:hyperlink>
        </w:p>
        <w:p w14:paraId="1A22D5D1" w14:textId="73D94355"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13" w:history="1">
            <w:r w:rsidRPr="00F93068">
              <w:rPr>
                <w:rStyle w:val="Hyperlink"/>
                <w:rFonts w:cs="Times New Roman"/>
                <w:noProof/>
                <w:sz w:val="28"/>
                <w:szCs w:val="28"/>
              </w:rPr>
              <w:t>3.3 Research Method</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_Toc179274913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45</w:t>
            </w:r>
            <w:r w:rsidRPr="00F93068">
              <w:rPr>
                <w:rFonts w:cs="Times New Roman"/>
                <w:noProof/>
                <w:webHidden/>
                <w:sz w:val="28"/>
                <w:szCs w:val="28"/>
              </w:rPr>
              <w:fldChar w:fldCharType="end"/>
            </w:r>
          </w:hyperlink>
        </w:p>
        <w:p w14:paraId="45716A5F" w14:textId="1A346D0A"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14" w:history="1">
            <w:r w:rsidRPr="00F93068">
              <w:rPr>
                <w:rStyle w:val="Hyperlink"/>
                <w:rFonts w:cs="Times New Roman"/>
                <w:noProof/>
                <w:sz w:val="28"/>
                <w:szCs w:val="28"/>
              </w:rPr>
              <w:t>3.4 Population of the Study</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_Toc179274914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47</w:t>
            </w:r>
            <w:r w:rsidRPr="00F93068">
              <w:rPr>
                <w:rFonts w:cs="Times New Roman"/>
                <w:noProof/>
                <w:webHidden/>
                <w:sz w:val="28"/>
                <w:szCs w:val="28"/>
              </w:rPr>
              <w:fldChar w:fldCharType="end"/>
            </w:r>
          </w:hyperlink>
        </w:p>
        <w:p w14:paraId="2B0AA83D" w14:textId="27DB03E9"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15" w:history="1">
            <w:r w:rsidRPr="00F93068">
              <w:rPr>
                <w:rStyle w:val="Hyperlink"/>
                <w:rFonts w:cs="Times New Roman"/>
                <w:noProof/>
                <w:sz w:val="28"/>
                <w:szCs w:val="28"/>
              </w:rPr>
              <w:t>3.5 Sampling and Sampling Technique</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_Toc179274915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47</w:t>
            </w:r>
            <w:r w:rsidRPr="00F93068">
              <w:rPr>
                <w:rFonts w:cs="Times New Roman"/>
                <w:noProof/>
                <w:webHidden/>
                <w:sz w:val="28"/>
                <w:szCs w:val="28"/>
              </w:rPr>
              <w:fldChar w:fldCharType="end"/>
            </w:r>
          </w:hyperlink>
        </w:p>
        <w:p w14:paraId="52E4EAF3" w14:textId="4A81C3F2"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16" w:history="1">
            <w:r w:rsidRPr="00F93068">
              <w:rPr>
                <w:rStyle w:val="Hyperlink"/>
                <w:rFonts w:cs="Times New Roman"/>
                <w:noProof/>
                <w:sz w:val="28"/>
                <w:szCs w:val="28"/>
              </w:rPr>
              <w:t>3.6 Research Instrument</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_Toc179274916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48</w:t>
            </w:r>
            <w:r w:rsidRPr="00F93068">
              <w:rPr>
                <w:rFonts w:cs="Times New Roman"/>
                <w:noProof/>
                <w:webHidden/>
                <w:sz w:val="28"/>
                <w:szCs w:val="28"/>
              </w:rPr>
              <w:fldChar w:fldCharType="end"/>
            </w:r>
          </w:hyperlink>
        </w:p>
        <w:p w14:paraId="33164E5C" w14:textId="0F08EEB9"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917" w:history="1">
            <w:r w:rsidRPr="00F93068">
              <w:rPr>
                <w:rStyle w:val="Hyperlink"/>
                <w:rFonts w:cs="Times New Roman"/>
                <w:noProof/>
                <w:sz w:val="28"/>
                <w:szCs w:val="28"/>
              </w:rPr>
              <w:t>3.6.1 Procedure for Data Collection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_Toc179274917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49</w:t>
            </w:r>
            <w:r w:rsidRPr="00F93068">
              <w:rPr>
                <w:rFonts w:cs="Times New Roman"/>
                <w:noProof/>
                <w:webHidden/>
                <w:sz w:val="28"/>
                <w:szCs w:val="28"/>
              </w:rPr>
              <w:fldChar w:fldCharType="end"/>
            </w:r>
          </w:hyperlink>
        </w:p>
        <w:p w14:paraId="79C8F057" w14:textId="6F1036D5"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18" w:history="1">
            <w:r w:rsidRPr="00F93068">
              <w:rPr>
                <w:rStyle w:val="Hyperlink"/>
                <w:rFonts w:cs="Times New Roman"/>
                <w:noProof/>
                <w:sz w:val="28"/>
                <w:szCs w:val="28"/>
              </w:rPr>
              <w:t>3.7 Data Analysis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_Toc179274918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51</w:t>
            </w:r>
            <w:r w:rsidRPr="00F93068">
              <w:rPr>
                <w:rFonts w:cs="Times New Roman"/>
                <w:noProof/>
                <w:webHidden/>
                <w:sz w:val="28"/>
                <w:szCs w:val="28"/>
              </w:rPr>
              <w:fldChar w:fldCharType="end"/>
            </w:r>
          </w:hyperlink>
        </w:p>
        <w:p w14:paraId="2CB94067" w14:textId="189EC585"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19" w:history="1">
            <w:r w:rsidRPr="00F93068">
              <w:rPr>
                <w:rStyle w:val="Hyperlink"/>
                <w:rFonts w:cs="Times New Roman"/>
                <w:noProof/>
                <w:sz w:val="28"/>
                <w:szCs w:val="28"/>
              </w:rPr>
              <w:t>3.8 Reliability and Validity</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_Toc179274919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52</w:t>
            </w:r>
            <w:r w:rsidRPr="00F93068">
              <w:rPr>
                <w:rFonts w:cs="Times New Roman"/>
                <w:noProof/>
                <w:webHidden/>
                <w:sz w:val="28"/>
                <w:szCs w:val="28"/>
              </w:rPr>
              <w:fldChar w:fldCharType="end"/>
            </w:r>
          </w:hyperlink>
        </w:p>
        <w:p w14:paraId="59E88090" w14:textId="56BD33A1"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20" w:history="1">
            <w:r w:rsidRPr="00F93068">
              <w:rPr>
                <w:rStyle w:val="Hyperlink"/>
                <w:rFonts w:cs="Times New Roman"/>
                <w:noProof/>
                <w:sz w:val="28"/>
                <w:szCs w:val="28"/>
              </w:rPr>
              <w:t>3.9 Ethical Consideration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_Toc179274920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53</w:t>
            </w:r>
            <w:r w:rsidRPr="00F93068">
              <w:rPr>
                <w:rFonts w:cs="Times New Roman"/>
                <w:noProof/>
                <w:webHidden/>
                <w:sz w:val="28"/>
                <w:szCs w:val="28"/>
              </w:rPr>
              <w:fldChar w:fldCharType="end"/>
            </w:r>
          </w:hyperlink>
        </w:p>
        <w:p w14:paraId="479909A6" w14:textId="4E05C096"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921" w:history="1">
            <w:r w:rsidRPr="00F93068">
              <w:rPr>
                <w:rStyle w:val="Hyperlink"/>
                <w:rFonts w:cs="Times New Roman"/>
                <w:noProof/>
                <w:sz w:val="28"/>
                <w:szCs w:val="28"/>
              </w:rPr>
              <w:t>CHAPTER FOUR</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_Toc179274921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55</w:t>
            </w:r>
            <w:r w:rsidRPr="00F93068">
              <w:rPr>
                <w:rFonts w:cs="Times New Roman"/>
                <w:noProof/>
                <w:webHidden/>
                <w:sz w:val="28"/>
                <w:szCs w:val="28"/>
              </w:rPr>
              <w:fldChar w:fldCharType="end"/>
            </w:r>
          </w:hyperlink>
        </w:p>
        <w:p w14:paraId="55141060" w14:textId="7A0C0B9F"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922" w:history="1">
            <w:r w:rsidRPr="00F93068">
              <w:rPr>
                <w:rStyle w:val="Hyperlink"/>
                <w:rFonts w:cs="Times New Roman"/>
                <w:noProof/>
                <w:sz w:val="28"/>
                <w:szCs w:val="28"/>
              </w:rPr>
              <w:t>RESULTS AND DISCUSSION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_Toc179274922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55</w:t>
            </w:r>
            <w:r w:rsidRPr="00F93068">
              <w:rPr>
                <w:rFonts w:cs="Times New Roman"/>
                <w:noProof/>
                <w:webHidden/>
                <w:sz w:val="28"/>
                <w:szCs w:val="28"/>
              </w:rPr>
              <w:fldChar w:fldCharType="end"/>
            </w:r>
          </w:hyperlink>
        </w:p>
        <w:p w14:paraId="7DC5225D" w14:textId="597B5671"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23" w:history="1">
            <w:r w:rsidRPr="00F93068">
              <w:rPr>
                <w:rStyle w:val="Hyperlink"/>
                <w:rFonts w:cs="Times New Roman"/>
                <w:noProof/>
                <w:sz w:val="28"/>
                <w:szCs w:val="28"/>
              </w:rPr>
              <w:t>4.0 Introduction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_Toc179274923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55</w:t>
            </w:r>
            <w:r w:rsidRPr="00F93068">
              <w:rPr>
                <w:rFonts w:cs="Times New Roman"/>
                <w:noProof/>
                <w:webHidden/>
                <w:sz w:val="28"/>
                <w:szCs w:val="28"/>
              </w:rPr>
              <w:fldChar w:fldCharType="end"/>
            </w:r>
          </w:hyperlink>
        </w:p>
        <w:p w14:paraId="0EC454C8" w14:textId="5D1EB251"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24" w:history="1">
            <w:r w:rsidRPr="00F93068">
              <w:rPr>
                <w:rStyle w:val="Hyperlink"/>
                <w:rFonts w:cs="Times New Roman"/>
                <w:noProof/>
                <w:sz w:val="28"/>
                <w:szCs w:val="28"/>
              </w:rPr>
              <w:t>4.1 Response Rate</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_Toc179274924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56</w:t>
            </w:r>
            <w:r w:rsidRPr="00F93068">
              <w:rPr>
                <w:rFonts w:cs="Times New Roman"/>
                <w:noProof/>
                <w:webHidden/>
                <w:sz w:val="28"/>
                <w:szCs w:val="28"/>
              </w:rPr>
              <w:fldChar w:fldCharType="end"/>
            </w:r>
          </w:hyperlink>
        </w:p>
        <w:p w14:paraId="1CF52E09" w14:textId="3CACF3D7"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25" w:history="1">
            <w:r w:rsidRPr="00F93068">
              <w:rPr>
                <w:rStyle w:val="Hyperlink"/>
                <w:rFonts w:cs="Times New Roman"/>
                <w:noProof/>
                <w:sz w:val="28"/>
                <w:szCs w:val="28"/>
              </w:rPr>
              <w:t>4.2 Demographic Information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_Toc179274925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56</w:t>
            </w:r>
            <w:r w:rsidRPr="00F93068">
              <w:rPr>
                <w:rFonts w:cs="Times New Roman"/>
                <w:noProof/>
                <w:webHidden/>
                <w:sz w:val="28"/>
                <w:szCs w:val="28"/>
              </w:rPr>
              <w:fldChar w:fldCharType="end"/>
            </w:r>
          </w:hyperlink>
        </w:p>
        <w:p w14:paraId="04F3DDA6" w14:textId="4D58F5CA"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926" w:history="1">
            <w:r w:rsidRPr="00F93068">
              <w:rPr>
                <w:rStyle w:val="Hyperlink"/>
                <w:rFonts w:cs="Times New Roman"/>
                <w:noProof/>
                <w:sz w:val="28"/>
                <w:szCs w:val="28"/>
              </w:rPr>
              <w:t>4.2.1 Demographic data of the Economics teachers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_Toc179274926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56</w:t>
            </w:r>
            <w:r w:rsidRPr="00F93068">
              <w:rPr>
                <w:rFonts w:cs="Times New Roman"/>
                <w:noProof/>
                <w:webHidden/>
                <w:sz w:val="28"/>
                <w:szCs w:val="28"/>
              </w:rPr>
              <w:fldChar w:fldCharType="end"/>
            </w:r>
          </w:hyperlink>
        </w:p>
        <w:p w14:paraId="1A8ADCA2" w14:textId="145AADA4"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927" w:history="1">
            <w:r w:rsidRPr="00F93068">
              <w:rPr>
                <w:rStyle w:val="Hyperlink"/>
                <w:rFonts w:cs="Times New Roman"/>
                <w:noProof/>
                <w:sz w:val="28"/>
                <w:szCs w:val="28"/>
              </w:rPr>
              <w:t>4.2.1.1 Gender</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_Toc179274927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56</w:t>
            </w:r>
            <w:r w:rsidRPr="00F93068">
              <w:rPr>
                <w:rFonts w:cs="Times New Roman"/>
                <w:noProof/>
                <w:webHidden/>
                <w:sz w:val="28"/>
                <w:szCs w:val="28"/>
              </w:rPr>
              <w:fldChar w:fldCharType="end"/>
            </w:r>
          </w:hyperlink>
        </w:p>
        <w:p w14:paraId="5C3EF696" w14:textId="7E931BD3"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928" w:history="1">
            <w:r w:rsidRPr="00F93068">
              <w:rPr>
                <w:rStyle w:val="Hyperlink"/>
                <w:rFonts w:cs="Times New Roman"/>
                <w:noProof/>
                <w:sz w:val="28"/>
                <w:szCs w:val="28"/>
              </w:rPr>
              <w:t>4.2.1.2 Qualification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_Toc179274928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58</w:t>
            </w:r>
            <w:r w:rsidRPr="00F93068">
              <w:rPr>
                <w:rFonts w:cs="Times New Roman"/>
                <w:noProof/>
                <w:webHidden/>
                <w:sz w:val="28"/>
                <w:szCs w:val="28"/>
              </w:rPr>
              <w:fldChar w:fldCharType="end"/>
            </w:r>
          </w:hyperlink>
        </w:p>
        <w:p w14:paraId="7686BA1F" w14:textId="3C4330ED"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929" w:history="1">
            <w:r w:rsidRPr="00F93068">
              <w:rPr>
                <w:rStyle w:val="Hyperlink"/>
                <w:rFonts w:cs="Times New Roman"/>
                <w:noProof/>
                <w:sz w:val="28"/>
                <w:szCs w:val="28"/>
              </w:rPr>
              <w:t>4.2.1.3 Experience</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_Toc179274929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59</w:t>
            </w:r>
            <w:r w:rsidRPr="00F93068">
              <w:rPr>
                <w:rFonts w:cs="Times New Roman"/>
                <w:noProof/>
                <w:webHidden/>
                <w:sz w:val="28"/>
                <w:szCs w:val="28"/>
              </w:rPr>
              <w:fldChar w:fldCharType="end"/>
            </w:r>
          </w:hyperlink>
        </w:p>
        <w:p w14:paraId="299F2B1A" w14:textId="6323547B"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930" w:history="1">
            <w:r w:rsidRPr="00F93068">
              <w:rPr>
                <w:rStyle w:val="Hyperlink"/>
                <w:rFonts w:cs="Times New Roman"/>
                <w:noProof/>
                <w:sz w:val="28"/>
                <w:szCs w:val="28"/>
              </w:rPr>
              <w:t>4.2.2 Demographics of Students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_Toc179274930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61</w:t>
            </w:r>
            <w:r w:rsidRPr="00F93068">
              <w:rPr>
                <w:rFonts w:cs="Times New Roman"/>
                <w:noProof/>
                <w:webHidden/>
                <w:sz w:val="28"/>
                <w:szCs w:val="28"/>
              </w:rPr>
              <w:fldChar w:fldCharType="end"/>
            </w:r>
          </w:hyperlink>
        </w:p>
        <w:p w14:paraId="5A455764" w14:textId="349563D5"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931" w:history="1">
            <w:r w:rsidRPr="00F93068">
              <w:rPr>
                <w:rStyle w:val="Hyperlink"/>
                <w:rFonts w:cs="Times New Roman"/>
                <w:noProof/>
                <w:sz w:val="28"/>
                <w:szCs w:val="28"/>
              </w:rPr>
              <w:t>4.2.2.1 Gender</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_Toc179274931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61</w:t>
            </w:r>
            <w:r w:rsidRPr="00F93068">
              <w:rPr>
                <w:rFonts w:cs="Times New Roman"/>
                <w:noProof/>
                <w:webHidden/>
                <w:sz w:val="28"/>
                <w:szCs w:val="28"/>
              </w:rPr>
              <w:fldChar w:fldCharType="end"/>
            </w:r>
          </w:hyperlink>
        </w:p>
        <w:p w14:paraId="31367417" w14:textId="0DE1DA13" w:rsidR="007908F0" w:rsidRPr="00F93068" w:rsidRDefault="007908F0" w:rsidP="00F93068">
          <w:pPr>
            <w:pStyle w:val="TOC3"/>
            <w:tabs>
              <w:tab w:val="right" w:leader="dot" w:pos="9016"/>
            </w:tabs>
            <w:spacing w:line="480" w:lineRule="auto"/>
            <w:rPr>
              <w:rFonts w:eastAsiaTheme="minorEastAsia" w:cs="Times New Roman"/>
              <w:noProof/>
              <w:sz w:val="28"/>
              <w:szCs w:val="28"/>
              <w:lang/>
            </w:rPr>
          </w:pPr>
          <w:hyperlink w:anchor="_Toc179274932" w:history="1">
            <w:r w:rsidRPr="00F93068">
              <w:rPr>
                <w:rStyle w:val="Hyperlink"/>
                <w:rFonts w:cs="Times New Roman"/>
                <w:noProof/>
                <w:sz w:val="28"/>
                <w:szCs w:val="28"/>
              </w:rPr>
              <w:t>4.2.2.2 Age</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_Toc179274932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62</w:t>
            </w:r>
            <w:r w:rsidRPr="00F93068">
              <w:rPr>
                <w:rFonts w:cs="Times New Roman"/>
                <w:noProof/>
                <w:webHidden/>
                <w:sz w:val="28"/>
                <w:szCs w:val="28"/>
              </w:rPr>
              <w:fldChar w:fldCharType="end"/>
            </w:r>
          </w:hyperlink>
        </w:p>
        <w:p w14:paraId="11106B41" w14:textId="08A162FC"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33" w:history="1">
            <w:r w:rsidRPr="00F93068">
              <w:rPr>
                <w:rStyle w:val="Hyperlink"/>
                <w:rFonts w:cs="Times New Roman"/>
                <w:noProof/>
                <w:sz w:val="28"/>
                <w:szCs w:val="28"/>
              </w:rPr>
              <w:t>4.3 Research Question 1: What is the level of availability of E-learning technologies for teaching economics in secondary schools?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_Toc179274933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64</w:t>
            </w:r>
            <w:r w:rsidRPr="00F93068">
              <w:rPr>
                <w:rFonts w:cs="Times New Roman"/>
                <w:noProof/>
                <w:webHidden/>
                <w:sz w:val="28"/>
                <w:szCs w:val="28"/>
              </w:rPr>
              <w:fldChar w:fldCharType="end"/>
            </w:r>
          </w:hyperlink>
        </w:p>
        <w:p w14:paraId="3DEF485F" w14:textId="026DB841"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34" w:history="1">
            <w:r w:rsidRPr="00F93068">
              <w:rPr>
                <w:rStyle w:val="Hyperlink"/>
                <w:rFonts w:cs="Times New Roman"/>
                <w:noProof/>
                <w:sz w:val="28"/>
                <w:szCs w:val="28"/>
              </w:rPr>
              <w:t>4.4 Research Question 2: What is the extent of utilization of E-learning technologies in teaching Economics in secondary school?</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_Toc179274934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68</w:t>
            </w:r>
            <w:r w:rsidRPr="00F93068">
              <w:rPr>
                <w:rFonts w:cs="Times New Roman"/>
                <w:noProof/>
                <w:webHidden/>
                <w:sz w:val="28"/>
                <w:szCs w:val="28"/>
              </w:rPr>
              <w:fldChar w:fldCharType="end"/>
            </w:r>
          </w:hyperlink>
        </w:p>
        <w:p w14:paraId="1FB8415A" w14:textId="7890424D"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35" w:history="1">
            <w:r w:rsidRPr="00F93068">
              <w:rPr>
                <w:rStyle w:val="Hyperlink"/>
                <w:rFonts w:cs="Times New Roman"/>
                <w:noProof/>
                <w:sz w:val="28"/>
                <w:szCs w:val="28"/>
              </w:rPr>
              <w:t>4.5 Research Question 3: How do E-learning technologies affect students’ academic performance in Economics in secondary schools?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_Toc179274935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71</w:t>
            </w:r>
            <w:r w:rsidRPr="00F93068">
              <w:rPr>
                <w:rFonts w:cs="Times New Roman"/>
                <w:noProof/>
                <w:webHidden/>
                <w:sz w:val="28"/>
                <w:szCs w:val="28"/>
              </w:rPr>
              <w:fldChar w:fldCharType="end"/>
            </w:r>
          </w:hyperlink>
        </w:p>
        <w:p w14:paraId="7AAFCF31" w14:textId="7F7A63E3"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36" w:history="1">
            <w:r w:rsidRPr="00F93068">
              <w:rPr>
                <w:rStyle w:val="Hyperlink"/>
                <w:rFonts w:cs="Times New Roman"/>
                <w:noProof/>
                <w:sz w:val="28"/>
                <w:szCs w:val="28"/>
              </w:rPr>
              <w:t>4.6 Research Question 4: What are the factors that hinder the effective utilization of E-learning technologies in Economics in secondary schools?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_Toc179274936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74</w:t>
            </w:r>
            <w:r w:rsidRPr="00F93068">
              <w:rPr>
                <w:rFonts w:cs="Times New Roman"/>
                <w:noProof/>
                <w:webHidden/>
                <w:sz w:val="28"/>
                <w:szCs w:val="28"/>
              </w:rPr>
              <w:fldChar w:fldCharType="end"/>
            </w:r>
          </w:hyperlink>
        </w:p>
        <w:p w14:paraId="45AC7F2A" w14:textId="445248D5"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37" w:history="1">
            <w:r w:rsidRPr="00F93068">
              <w:rPr>
                <w:rStyle w:val="Hyperlink"/>
                <w:rFonts w:cs="Times New Roman"/>
                <w:noProof/>
                <w:sz w:val="28"/>
                <w:szCs w:val="28"/>
              </w:rPr>
              <w:t>4.7 Inferential Statistics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_Toc179274937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79</w:t>
            </w:r>
            <w:r w:rsidRPr="00F93068">
              <w:rPr>
                <w:rFonts w:cs="Times New Roman"/>
                <w:noProof/>
                <w:webHidden/>
                <w:sz w:val="28"/>
                <w:szCs w:val="28"/>
              </w:rPr>
              <w:fldChar w:fldCharType="end"/>
            </w:r>
          </w:hyperlink>
        </w:p>
        <w:p w14:paraId="05974B8C" w14:textId="3ACC755A"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38" w:history="1">
            <w:r w:rsidRPr="00F93068">
              <w:rPr>
                <w:rStyle w:val="Hyperlink"/>
                <w:rFonts w:cs="Times New Roman"/>
                <w:noProof/>
                <w:sz w:val="28"/>
                <w:szCs w:val="28"/>
                <w:lang w:val="en-US"/>
              </w:rPr>
              <w:t>4.8 Reliability</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_Toc179274938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82</w:t>
            </w:r>
            <w:r w:rsidRPr="00F93068">
              <w:rPr>
                <w:rFonts w:cs="Times New Roman"/>
                <w:noProof/>
                <w:webHidden/>
                <w:sz w:val="28"/>
                <w:szCs w:val="28"/>
              </w:rPr>
              <w:fldChar w:fldCharType="end"/>
            </w:r>
          </w:hyperlink>
        </w:p>
        <w:p w14:paraId="1839F2CF" w14:textId="45D243C2"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39" w:history="1">
            <w:r w:rsidRPr="00F93068">
              <w:rPr>
                <w:rStyle w:val="Hyperlink"/>
                <w:rFonts w:cs="Times New Roman"/>
                <w:noProof/>
                <w:sz w:val="28"/>
                <w:szCs w:val="28"/>
                <w:lang w:val="en-US"/>
              </w:rPr>
              <w:t>4.9 Discussion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_Toc179274939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85</w:t>
            </w:r>
            <w:r w:rsidRPr="00F93068">
              <w:rPr>
                <w:rFonts w:cs="Times New Roman"/>
                <w:noProof/>
                <w:webHidden/>
                <w:sz w:val="28"/>
                <w:szCs w:val="28"/>
              </w:rPr>
              <w:fldChar w:fldCharType="end"/>
            </w:r>
          </w:hyperlink>
        </w:p>
        <w:p w14:paraId="0224A47A" w14:textId="3DA9E36F"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940" w:history="1">
            <w:r w:rsidRPr="00F93068">
              <w:rPr>
                <w:rStyle w:val="Hyperlink"/>
                <w:rFonts w:cs="Times New Roman"/>
                <w:noProof/>
                <w:sz w:val="28"/>
                <w:szCs w:val="28"/>
              </w:rPr>
              <w:t>CHAPTER FIVE</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_Toc179274940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93</w:t>
            </w:r>
            <w:r w:rsidRPr="00F93068">
              <w:rPr>
                <w:rFonts w:cs="Times New Roman"/>
                <w:noProof/>
                <w:webHidden/>
                <w:sz w:val="28"/>
                <w:szCs w:val="28"/>
              </w:rPr>
              <w:fldChar w:fldCharType="end"/>
            </w:r>
          </w:hyperlink>
        </w:p>
        <w:p w14:paraId="52C6956A" w14:textId="07F7D1C5"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941" w:history="1">
            <w:r w:rsidRPr="00F93068">
              <w:rPr>
                <w:rStyle w:val="Hyperlink"/>
                <w:rFonts w:cs="Times New Roman"/>
                <w:noProof/>
                <w:sz w:val="28"/>
                <w:szCs w:val="28"/>
              </w:rPr>
              <w:t>CONCLUSION AND RECOMMENDATIONS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_Toc179274941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93</w:t>
            </w:r>
            <w:r w:rsidRPr="00F93068">
              <w:rPr>
                <w:rFonts w:cs="Times New Roman"/>
                <w:noProof/>
                <w:webHidden/>
                <w:sz w:val="28"/>
                <w:szCs w:val="28"/>
              </w:rPr>
              <w:fldChar w:fldCharType="end"/>
            </w:r>
          </w:hyperlink>
        </w:p>
        <w:p w14:paraId="275EED16" w14:textId="668145B9"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42" w:history="1">
            <w:r w:rsidRPr="00F93068">
              <w:rPr>
                <w:rStyle w:val="Hyperlink"/>
                <w:rFonts w:cs="Times New Roman"/>
                <w:noProof/>
                <w:sz w:val="28"/>
                <w:szCs w:val="28"/>
                <w:lang w:val="en-US"/>
              </w:rPr>
              <w:t>5.1 Introduction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_Toc179274942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93</w:t>
            </w:r>
            <w:r w:rsidRPr="00F93068">
              <w:rPr>
                <w:rFonts w:cs="Times New Roman"/>
                <w:noProof/>
                <w:webHidden/>
                <w:sz w:val="28"/>
                <w:szCs w:val="28"/>
              </w:rPr>
              <w:fldChar w:fldCharType="end"/>
            </w:r>
          </w:hyperlink>
        </w:p>
        <w:p w14:paraId="7FBA2CD8" w14:textId="67ABF3E5"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43" w:history="1">
            <w:r w:rsidRPr="00F93068">
              <w:rPr>
                <w:rStyle w:val="Hyperlink"/>
                <w:rFonts w:cs="Times New Roman"/>
                <w:noProof/>
                <w:sz w:val="28"/>
                <w:szCs w:val="28"/>
                <w:lang w:val="en-US"/>
              </w:rPr>
              <w:t xml:space="preserve">5.2 </w:t>
            </w:r>
            <w:r w:rsidRPr="00F93068">
              <w:rPr>
                <w:rStyle w:val="Hyperlink"/>
                <w:rFonts w:cs="Times New Roman"/>
                <w:noProof/>
                <w:sz w:val="28"/>
                <w:szCs w:val="28"/>
                <w:lang/>
              </w:rPr>
              <w:t>Conclusion</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_Toc179274943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93</w:t>
            </w:r>
            <w:r w:rsidRPr="00F93068">
              <w:rPr>
                <w:rFonts w:cs="Times New Roman"/>
                <w:noProof/>
                <w:webHidden/>
                <w:sz w:val="28"/>
                <w:szCs w:val="28"/>
              </w:rPr>
              <w:fldChar w:fldCharType="end"/>
            </w:r>
          </w:hyperlink>
        </w:p>
        <w:p w14:paraId="24576217" w14:textId="267ECF15"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44" w:history="1">
            <w:r w:rsidRPr="00F93068">
              <w:rPr>
                <w:rStyle w:val="Hyperlink"/>
                <w:rFonts w:cs="Times New Roman"/>
                <w:noProof/>
                <w:sz w:val="28"/>
                <w:szCs w:val="28"/>
                <w:lang w:val="en-US"/>
              </w:rPr>
              <w:t>5.3 Implication of the Study</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_Toc179274944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96</w:t>
            </w:r>
            <w:r w:rsidRPr="00F93068">
              <w:rPr>
                <w:rFonts w:cs="Times New Roman"/>
                <w:noProof/>
                <w:webHidden/>
                <w:sz w:val="28"/>
                <w:szCs w:val="28"/>
              </w:rPr>
              <w:fldChar w:fldCharType="end"/>
            </w:r>
          </w:hyperlink>
        </w:p>
        <w:p w14:paraId="475ADD81" w14:textId="14D38951"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45" w:history="1">
            <w:r w:rsidRPr="00F93068">
              <w:rPr>
                <w:rStyle w:val="Hyperlink"/>
                <w:rFonts w:cs="Times New Roman"/>
                <w:noProof/>
                <w:sz w:val="28"/>
                <w:szCs w:val="28"/>
                <w:lang w:val="en-US"/>
              </w:rPr>
              <w:t xml:space="preserve">5.4 </w:t>
            </w:r>
            <w:r w:rsidRPr="00F93068">
              <w:rPr>
                <w:rStyle w:val="Hyperlink"/>
                <w:rFonts w:cs="Times New Roman"/>
                <w:noProof/>
                <w:sz w:val="28"/>
                <w:szCs w:val="28"/>
                <w:lang/>
              </w:rPr>
              <w:t>Recommendations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_Toc179274945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97</w:t>
            </w:r>
            <w:r w:rsidRPr="00F93068">
              <w:rPr>
                <w:rFonts w:cs="Times New Roman"/>
                <w:noProof/>
                <w:webHidden/>
                <w:sz w:val="28"/>
                <w:szCs w:val="28"/>
              </w:rPr>
              <w:fldChar w:fldCharType="end"/>
            </w:r>
          </w:hyperlink>
        </w:p>
        <w:p w14:paraId="03F06CD7" w14:textId="636DB979"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46" w:history="1">
            <w:r w:rsidRPr="00F93068">
              <w:rPr>
                <w:rStyle w:val="Hyperlink"/>
                <w:rFonts w:cs="Times New Roman"/>
                <w:noProof/>
                <w:sz w:val="28"/>
                <w:szCs w:val="28"/>
                <w:lang w:val="en-US"/>
              </w:rPr>
              <w:t xml:space="preserve">5.5 </w:t>
            </w:r>
            <w:r w:rsidRPr="00F93068">
              <w:rPr>
                <w:rStyle w:val="Hyperlink"/>
                <w:rFonts w:cs="Times New Roman"/>
                <w:noProof/>
                <w:sz w:val="28"/>
                <w:szCs w:val="28"/>
                <w:lang/>
              </w:rPr>
              <w:t>Limitations</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_Toc179274946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99</w:t>
            </w:r>
            <w:r w:rsidRPr="00F93068">
              <w:rPr>
                <w:rFonts w:cs="Times New Roman"/>
                <w:noProof/>
                <w:webHidden/>
                <w:sz w:val="28"/>
                <w:szCs w:val="28"/>
              </w:rPr>
              <w:fldChar w:fldCharType="end"/>
            </w:r>
          </w:hyperlink>
        </w:p>
        <w:p w14:paraId="398C38D1" w14:textId="2952A94F"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47" w:history="1">
            <w:r w:rsidRPr="00F93068">
              <w:rPr>
                <w:rStyle w:val="Hyperlink"/>
                <w:rFonts w:cs="Times New Roman"/>
                <w:noProof/>
                <w:sz w:val="28"/>
                <w:szCs w:val="28"/>
                <w:lang w:val="en-US"/>
              </w:rPr>
              <w:t>5.6 Suggestions for Further Study</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_Toc179274947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100</w:t>
            </w:r>
            <w:r w:rsidRPr="00F93068">
              <w:rPr>
                <w:rFonts w:cs="Times New Roman"/>
                <w:noProof/>
                <w:webHidden/>
                <w:sz w:val="28"/>
                <w:szCs w:val="28"/>
              </w:rPr>
              <w:fldChar w:fldCharType="end"/>
            </w:r>
          </w:hyperlink>
        </w:p>
        <w:p w14:paraId="536C730E" w14:textId="28CBF003" w:rsidR="007908F0" w:rsidRPr="00F93068" w:rsidRDefault="007908F0" w:rsidP="00F93068">
          <w:pPr>
            <w:pStyle w:val="TOC2"/>
            <w:tabs>
              <w:tab w:val="right" w:leader="dot" w:pos="9016"/>
            </w:tabs>
            <w:spacing w:line="480" w:lineRule="auto"/>
            <w:rPr>
              <w:rFonts w:eastAsiaTheme="minorEastAsia" w:cs="Times New Roman"/>
              <w:noProof/>
              <w:sz w:val="28"/>
              <w:szCs w:val="28"/>
              <w:lang/>
            </w:rPr>
          </w:pPr>
          <w:hyperlink w:anchor="_Toc179274948" w:history="1">
            <w:r w:rsidRPr="00F93068">
              <w:rPr>
                <w:rStyle w:val="Hyperlink"/>
                <w:rFonts w:cs="Times New Roman"/>
                <w:noProof/>
                <w:sz w:val="28"/>
                <w:szCs w:val="28"/>
              </w:rPr>
              <w:t>5.7 Summary</w:t>
            </w:r>
            <w:r w:rsidRPr="00F93068">
              <w:rPr>
                <w:rFonts w:cs="Times New Roman"/>
                <w:noProof/>
                <w:webHidden/>
                <w:sz w:val="28"/>
                <w:szCs w:val="28"/>
              </w:rPr>
              <w:tab/>
            </w:r>
            <w:r w:rsidRPr="00F93068">
              <w:rPr>
                <w:rFonts w:cs="Times New Roman"/>
                <w:noProof/>
                <w:webHidden/>
                <w:sz w:val="28"/>
                <w:szCs w:val="28"/>
              </w:rPr>
              <w:fldChar w:fldCharType="begin"/>
            </w:r>
            <w:r w:rsidRPr="00F93068">
              <w:rPr>
                <w:rFonts w:cs="Times New Roman"/>
                <w:noProof/>
                <w:webHidden/>
                <w:sz w:val="28"/>
                <w:szCs w:val="28"/>
              </w:rPr>
              <w:instrText xml:space="preserve"> PAGEREF _Toc179274948 \h </w:instrText>
            </w:r>
            <w:r w:rsidRPr="00F93068">
              <w:rPr>
                <w:rFonts w:cs="Times New Roman"/>
                <w:noProof/>
                <w:webHidden/>
                <w:sz w:val="28"/>
                <w:szCs w:val="28"/>
              </w:rPr>
            </w:r>
            <w:r w:rsidRPr="00F93068">
              <w:rPr>
                <w:rFonts w:cs="Times New Roman"/>
                <w:noProof/>
                <w:webHidden/>
                <w:sz w:val="28"/>
                <w:szCs w:val="28"/>
              </w:rPr>
              <w:fldChar w:fldCharType="separate"/>
            </w:r>
            <w:r w:rsidR="00675815">
              <w:rPr>
                <w:rFonts w:cs="Times New Roman"/>
                <w:noProof/>
                <w:webHidden/>
                <w:sz w:val="28"/>
                <w:szCs w:val="28"/>
              </w:rPr>
              <w:t>101</w:t>
            </w:r>
            <w:r w:rsidRPr="00F93068">
              <w:rPr>
                <w:rFonts w:cs="Times New Roman"/>
                <w:noProof/>
                <w:webHidden/>
                <w:sz w:val="28"/>
                <w:szCs w:val="28"/>
              </w:rPr>
              <w:fldChar w:fldCharType="end"/>
            </w:r>
          </w:hyperlink>
        </w:p>
        <w:p w14:paraId="0286C4B8" w14:textId="0BFF1D4A" w:rsidR="007908F0" w:rsidRPr="00F93068" w:rsidRDefault="00EB5778"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949" w:history="1">
            <w:r w:rsidRPr="00F93068">
              <w:rPr>
                <w:rStyle w:val="Hyperlink"/>
                <w:rFonts w:cs="Times New Roman"/>
                <w:noProof/>
                <w:sz w:val="28"/>
                <w:szCs w:val="28"/>
                <w:lang/>
              </w:rPr>
              <w:t>REFERENCES</w:t>
            </w:r>
            <w:r w:rsidRPr="00F93068">
              <w:rPr>
                <w:rFonts w:cs="Times New Roman"/>
                <w:noProof/>
                <w:webHidden/>
                <w:sz w:val="28"/>
                <w:szCs w:val="28"/>
              </w:rPr>
              <w:tab/>
            </w:r>
            <w:r w:rsidR="007908F0" w:rsidRPr="00F93068">
              <w:rPr>
                <w:rFonts w:cs="Times New Roman"/>
                <w:noProof/>
                <w:webHidden/>
                <w:sz w:val="28"/>
                <w:szCs w:val="28"/>
              </w:rPr>
              <w:fldChar w:fldCharType="begin"/>
            </w:r>
            <w:r w:rsidR="007908F0" w:rsidRPr="00F93068">
              <w:rPr>
                <w:rFonts w:cs="Times New Roman"/>
                <w:noProof/>
                <w:webHidden/>
                <w:sz w:val="28"/>
                <w:szCs w:val="28"/>
              </w:rPr>
              <w:instrText xml:space="preserve"> PAGEREF _Toc179274949 \h </w:instrText>
            </w:r>
            <w:r w:rsidR="007908F0" w:rsidRPr="00F93068">
              <w:rPr>
                <w:rFonts w:cs="Times New Roman"/>
                <w:noProof/>
                <w:webHidden/>
                <w:sz w:val="28"/>
                <w:szCs w:val="28"/>
              </w:rPr>
            </w:r>
            <w:r w:rsidR="007908F0" w:rsidRPr="00F93068">
              <w:rPr>
                <w:rFonts w:cs="Times New Roman"/>
                <w:noProof/>
                <w:webHidden/>
                <w:sz w:val="28"/>
                <w:szCs w:val="28"/>
              </w:rPr>
              <w:fldChar w:fldCharType="separate"/>
            </w:r>
            <w:r w:rsidR="00675815">
              <w:rPr>
                <w:rFonts w:cs="Times New Roman"/>
                <w:noProof/>
                <w:webHidden/>
                <w:sz w:val="28"/>
                <w:szCs w:val="28"/>
              </w:rPr>
              <w:t>103</w:t>
            </w:r>
            <w:r w:rsidR="007908F0" w:rsidRPr="00F93068">
              <w:rPr>
                <w:rFonts w:cs="Times New Roman"/>
                <w:noProof/>
                <w:webHidden/>
                <w:sz w:val="28"/>
                <w:szCs w:val="28"/>
              </w:rPr>
              <w:fldChar w:fldCharType="end"/>
            </w:r>
          </w:hyperlink>
        </w:p>
        <w:p w14:paraId="07357826" w14:textId="1D7CC1FC" w:rsidR="007908F0" w:rsidRPr="00F93068" w:rsidRDefault="007908F0" w:rsidP="00F93068">
          <w:pPr>
            <w:pStyle w:val="TOC1"/>
            <w:tabs>
              <w:tab w:val="right" w:leader="dot" w:pos="9016"/>
            </w:tabs>
            <w:spacing w:line="480" w:lineRule="auto"/>
            <w:rPr>
              <w:rFonts w:eastAsiaTheme="minorEastAsia" w:cs="Times New Roman"/>
              <w:noProof/>
              <w:kern w:val="0"/>
              <w:sz w:val="28"/>
              <w:szCs w:val="28"/>
              <w:lang/>
              <w14:ligatures w14:val="none"/>
            </w:rPr>
          </w:pPr>
          <w:hyperlink w:anchor="_Toc179274950" w:history="1">
            <w:r w:rsidRPr="00F93068">
              <w:rPr>
                <w:rStyle w:val="Hyperlink"/>
                <w:rFonts w:cs="Times New Roman"/>
                <w:noProof/>
                <w:sz w:val="28"/>
                <w:szCs w:val="28"/>
                <w:lang w:val="en-US"/>
              </w:rPr>
              <w:t>APPENDIX</w:t>
            </w:r>
            <w:r w:rsidRPr="00F93068">
              <w:rPr>
                <w:rFonts w:cs="Times New Roman"/>
                <w:noProof/>
                <w:webHidden/>
                <w:sz w:val="28"/>
                <w:szCs w:val="28"/>
              </w:rPr>
              <w:tab/>
            </w:r>
            <w:r w:rsidR="00B651BB" w:rsidRPr="00F93068">
              <w:rPr>
                <w:rFonts w:cs="Times New Roman"/>
                <w:noProof/>
                <w:webHidden/>
                <w:sz w:val="28"/>
                <w:szCs w:val="28"/>
              </w:rPr>
              <w:t>73</w:t>
            </w:r>
          </w:hyperlink>
        </w:p>
        <w:p w14:paraId="00CA1E2D" w14:textId="2BDA5959" w:rsidR="00301D96" w:rsidRDefault="00A35AF8" w:rsidP="00F93068">
          <w:pPr>
            <w:spacing w:line="480" w:lineRule="auto"/>
            <w:rPr>
              <w:rFonts w:cs="Times New Roman"/>
              <w:b/>
              <w:bCs/>
              <w:noProof/>
              <w:sz w:val="28"/>
              <w:szCs w:val="28"/>
            </w:rPr>
          </w:pPr>
          <w:r w:rsidRPr="00F93068">
            <w:rPr>
              <w:rFonts w:cs="Times New Roman"/>
              <w:b/>
              <w:bCs/>
              <w:noProof/>
              <w:sz w:val="28"/>
              <w:szCs w:val="28"/>
            </w:rPr>
            <w:fldChar w:fldCharType="end"/>
          </w:r>
        </w:p>
      </w:sdtContent>
    </w:sdt>
    <w:p w14:paraId="373B7A85" w14:textId="77777777" w:rsidR="00F93068" w:rsidRDefault="00F93068" w:rsidP="00F93068">
      <w:pPr>
        <w:spacing w:line="480" w:lineRule="auto"/>
        <w:rPr>
          <w:rFonts w:cs="Times New Roman"/>
          <w:b/>
          <w:bCs/>
          <w:noProof/>
          <w:sz w:val="28"/>
          <w:szCs w:val="28"/>
        </w:rPr>
      </w:pPr>
    </w:p>
    <w:p w14:paraId="2105BB7B" w14:textId="77777777" w:rsidR="00F93068" w:rsidRDefault="00F93068" w:rsidP="00F93068">
      <w:pPr>
        <w:spacing w:line="480" w:lineRule="auto"/>
        <w:rPr>
          <w:rFonts w:cs="Times New Roman"/>
          <w:b/>
          <w:bCs/>
          <w:noProof/>
          <w:sz w:val="28"/>
          <w:szCs w:val="28"/>
        </w:rPr>
      </w:pPr>
    </w:p>
    <w:p w14:paraId="1DFBA0B5" w14:textId="77777777" w:rsidR="00F93068" w:rsidRDefault="00F93068" w:rsidP="00F93068">
      <w:pPr>
        <w:spacing w:line="480" w:lineRule="auto"/>
        <w:rPr>
          <w:rFonts w:cs="Times New Roman"/>
          <w:b/>
          <w:bCs/>
          <w:noProof/>
          <w:sz w:val="28"/>
          <w:szCs w:val="28"/>
        </w:rPr>
      </w:pPr>
    </w:p>
    <w:p w14:paraId="5CAD8A80" w14:textId="77777777" w:rsidR="00F93068" w:rsidRDefault="00F93068" w:rsidP="00F93068">
      <w:pPr>
        <w:spacing w:line="480" w:lineRule="auto"/>
        <w:rPr>
          <w:rFonts w:cs="Times New Roman"/>
          <w:b/>
          <w:bCs/>
          <w:noProof/>
          <w:sz w:val="28"/>
          <w:szCs w:val="28"/>
        </w:rPr>
      </w:pPr>
    </w:p>
    <w:p w14:paraId="4EA1A0A7" w14:textId="77777777" w:rsidR="00F93068" w:rsidRPr="00F93068" w:rsidRDefault="00F93068" w:rsidP="00F93068">
      <w:pPr>
        <w:spacing w:line="480" w:lineRule="auto"/>
        <w:rPr>
          <w:rFonts w:cs="Times New Roman"/>
          <w:sz w:val="28"/>
          <w:szCs w:val="28"/>
        </w:rPr>
      </w:pPr>
    </w:p>
    <w:p w14:paraId="54112924" w14:textId="5EC8028D" w:rsidR="007908F0" w:rsidRPr="00F93068" w:rsidRDefault="007908F0" w:rsidP="00F93068">
      <w:pPr>
        <w:pStyle w:val="Heading1"/>
        <w:spacing w:line="480" w:lineRule="auto"/>
        <w:rPr>
          <w:rFonts w:cs="Times New Roman"/>
          <w:sz w:val="28"/>
          <w:szCs w:val="28"/>
        </w:rPr>
      </w:pPr>
      <w:bookmarkStart w:id="7" w:name="_Toc179274878"/>
      <w:r w:rsidRPr="00F93068">
        <w:rPr>
          <w:rFonts w:cs="Times New Roman"/>
          <w:sz w:val="28"/>
          <w:szCs w:val="28"/>
        </w:rPr>
        <w:t>LIST OF TABLES</w:t>
      </w:r>
      <w:bookmarkEnd w:id="7"/>
    </w:p>
    <w:p w14:paraId="44A4F8D5" w14:textId="3C1D88AD" w:rsidR="00DF0462" w:rsidRPr="00F93068" w:rsidRDefault="00DF0462" w:rsidP="00F93068">
      <w:pPr>
        <w:spacing w:line="480" w:lineRule="auto"/>
        <w:rPr>
          <w:rFonts w:cs="Times New Roman"/>
          <w:sz w:val="28"/>
          <w:szCs w:val="28"/>
        </w:rPr>
      </w:pPr>
      <w:r w:rsidRPr="00F93068">
        <w:rPr>
          <w:rFonts w:cs="Times New Roman"/>
          <w:sz w:val="28"/>
          <w:szCs w:val="28"/>
        </w:rPr>
        <w:t>Table 4.1: Level of availability of E-learning technologies</w:t>
      </w:r>
    </w:p>
    <w:p w14:paraId="07EAE46A" w14:textId="77777777" w:rsidR="00DF0462" w:rsidRPr="00F93068" w:rsidRDefault="00DF0462" w:rsidP="00F93068">
      <w:pPr>
        <w:spacing w:line="480" w:lineRule="auto"/>
        <w:rPr>
          <w:rFonts w:cs="Times New Roman"/>
          <w:sz w:val="28"/>
          <w:szCs w:val="28"/>
        </w:rPr>
      </w:pPr>
      <w:r w:rsidRPr="00F93068">
        <w:rPr>
          <w:rFonts w:cs="Times New Roman"/>
          <w:sz w:val="28"/>
          <w:szCs w:val="28"/>
        </w:rPr>
        <w:t>Table 4.2: Level of utilisation of E-learning technologies</w:t>
      </w:r>
    </w:p>
    <w:p w14:paraId="59497299" w14:textId="77777777" w:rsidR="00DF0462" w:rsidRPr="00F93068" w:rsidRDefault="00DF0462" w:rsidP="00F93068">
      <w:pPr>
        <w:spacing w:line="480" w:lineRule="auto"/>
        <w:rPr>
          <w:rFonts w:cs="Times New Roman"/>
          <w:sz w:val="28"/>
          <w:szCs w:val="28"/>
        </w:rPr>
      </w:pPr>
      <w:r w:rsidRPr="00F93068">
        <w:rPr>
          <w:rFonts w:cs="Times New Roman"/>
          <w:sz w:val="28"/>
          <w:szCs w:val="28"/>
        </w:rPr>
        <w:t>Table 4.3: Effect of E-learning technologies on Students’ performance</w:t>
      </w:r>
    </w:p>
    <w:p w14:paraId="71BE4B58" w14:textId="77777777" w:rsidR="00DF0462" w:rsidRPr="00F93068" w:rsidRDefault="00DF0462" w:rsidP="00F93068">
      <w:pPr>
        <w:spacing w:line="480" w:lineRule="auto"/>
        <w:rPr>
          <w:rFonts w:cs="Times New Roman"/>
          <w:sz w:val="28"/>
          <w:szCs w:val="28"/>
        </w:rPr>
      </w:pPr>
      <w:r w:rsidRPr="00F93068">
        <w:rPr>
          <w:rFonts w:cs="Times New Roman"/>
          <w:sz w:val="28"/>
          <w:szCs w:val="28"/>
        </w:rPr>
        <w:t>Table 4.4: Factors affect the utilisation of E-learning technologies</w:t>
      </w:r>
    </w:p>
    <w:p w14:paraId="2C5D6129" w14:textId="77777777" w:rsidR="00DF0462" w:rsidRPr="00F93068" w:rsidRDefault="00DF0462" w:rsidP="00F93068">
      <w:pPr>
        <w:spacing w:line="480" w:lineRule="auto"/>
        <w:rPr>
          <w:rFonts w:cs="Times New Roman"/>
          <w:sz w:val="28"/>
          <w:szCs w:val="28"/>
          <w:lang/>
        </w:rPr>
      </w:pPr>
      <w:r w:rsidRPr="00F93068">
        <w:rPr>
          <w:rFonts w:cs="Times New Roman"/>
          <w:sz w:val="28"/>
          <w:szCs w:val="28"/>
          <w:lang/>
        </w:rPr>
        <w:t>Table 4.</w:t>
      </w:r>
      <w:r w:rsidRPr="00F93068">
        <w:rPr>
          <w:rFonts w:cs="Times New Roman"/>
          <w:sz w:val="28"/>
          <w:szCs w:val="28"/>
          <w:lang w:val="en-US"/>
        </w:rPr>
        <w:t>5</w:t>
      </w:r>
      <w:r w:rsidRPr="00F93068">
        <w:rPr>
          <w:rFonts w:cs="Times New Roman"/>
          <w:sz w:val="28"/>
          <w:szCs w:val="28"/>
          <w:lang/>
        </w:rPr>
        <w:t>: Model Summary</w:t>
      </w:r>
    </w:p>
    <w:p w14:paraId="156534D8" w14:textId="77777777" w:rsidR="00DF0462" w:rsidRPr="00F93068" w:rsidRDefault="00DF0462" w:rsidP="00F93068">
      <w:pPr>
        <w:spacing w:line="480" w:lineRule="auto"/>
        <w:rPr>
          <w:rFonts w:cs="Times New Roman"/>
          <w:sz w:val="28"/>
          <w:szCs w:val="28"/>
          <w:lang/>
        </w:rPr>
      </w:pPr>
      <w:r w:rsidRPr="00F93068">
        <w:rPr>
          <w:rFonts w:cs="Times New Roman"/>
          <w:sz w:val="28"/>
          <w:szCs w:val="28"/>
          <w:lang/>
        </w:rPr>
        <w:t>Table 4.</w:t>
      </w:r>
      <w:r w:rsidRPr="00F93068">
        <w:rPr>
          <w:rFonts w:cs="Times New Roman"/>
          <w:sz w:val="28"/>
          <w:szCs w:val="28"/>
          <w:lang w:val="en-US"/>
        </w:rPr>
        <w:t>6</w:t>
      </w:r>
      <w:r w:rsidRPr="00F93068">
        <w:rPr>
          <w:rFonts w:cs="Times New Roman"/>
          <w:sz w:val="28"/>
          <w:szCs w:val="28"/>
          <w:lang/>
        </w:rPr>
        <w:t>: ANOVA</w:t>
      </w:r>
    </w:p>
    <w:p w14:paraId="66A8F8DD" w14:textId="77777777" w:rsidR="00DF0462" w:rsidRPr="00F93068" w:rsidRDefault="00DF0462" w:rsidP="00F93068">
      <w:pPr>
        <w:spacing w:line="480" w:lineRule="auto"/>
        <w:rPr>
          <w:rFonts w:cs="Times New Roman"/>
          <w:sz w:val="28"/>
          <w:szCs w:val="28"/>
          <w:lang/>
        </w:rPr>
      </w:pPr>
      <w:r w:rsidRPr="00F93068">
        <w:rPr>
          <w:rFonts w:cs="Times New Roman"/>
          <w:sz w:val="28"/>
          <w:szCs w:val="28"/>
          <w:lang/>
        </w:rPr>
        <w:t>Table 4.</w:t>
      </w:r>
      <w:r w:rsidRPr="00F93068">
        <w:rPr>
          <w:rFonts w:cs="Times New Roman"/>
          <w:sz w:val="28"/>
          <w:szCs w:val="28"/>
          <w:lang w:val="en-US"/>
        </w:rPr>
        <w:t>7</w:t>
      </w:r>
      <w:r w:rsidRPr="00F93068">
        <w:rPr>
          <w:rFonts w:cs="Times New Roman"/>
          <w:sz w:val="28"/>
          <w:szCs w:val="28"/>
          <w:lang/>
        </w:rPr>
        <w:t>: Coefficients</w:t>
      </w:r>
    </w:p>
    <w:p w14:paraId="7B60318A" w14:textId="77777777" w:rsidR="00DF0462" w:rsidRPr="00F93068" w:rsidRDefault="00DF0462" w:rsidP="00F93068">
      <w:pPr>
        <w:spacing w:line="480" w:lineRule="auto"/>
        <w:rPr>
          <w:rFonts w:cs="Times New Roman"/>
          <w:sz w:val="28"/>
          <w:szCs w:val="28"/>
          <w:lang/>
        </w:rPr>
      </w:pPr>
      <w:r w:rsidRPr="00F93068">
        <w:rPr>
          <w:rFonts w:cs="Times New Roman"/>
          <w:sz w:val="28"/>
          <w:szCs w:val="28"/>
          <w:lang w:val="en-US"/>
        </w:rPr>
        <w:t xml:space="preserve">Table 4.8: </w:t>
      </w:r>
      <w:r w:rsidRPr="00F93068">
        <w:rPr>
          <w:rFonts w:cs="Times New Roman"/>
          <w:sz w:val="28"/>
          <w:szCs w:val="28"/>
          <w:lang/>
        </w:rPr>
        <w:t>Availability of E-learning technologies</w:t>
      </w:r>
    </w:p>
    <w:p w14:paraId="3459739E" w14:textId="77777777" w:rsidR="00DF0462" w:rsidRPr="00F93068" w:rsidRDefault="00DF0462" w:rsidP="00F93068">
      <w:pPr>
        <w:spacing w:line="480" w:lineRule="auto"/>
        <w:rPr>
          <w:rFonts w:cs="Times New Roman"/>
          <w:sz w:val="28"/>
          <w:szCs w:val="28"/>
          <w:lang/>
        </w:rPr>
      </w:pPr>
      <w:r w:rsidRPr="00F93068">
        <w:rPr>
          <w:rFonts w:cs="Times New Roman"/>
          <w:sz w:val="28"/>
          <w:szCs w:val="28"/>
          <w:lang w:val="en-US"/>
        </w:rPr>
        <w:t>Table 4.9</w:t>
      </w:r>
      <w:r w:rsidRPr="00F93068">
        <w:rPr>
          <w:rFonts w:cs="Times New Roman"/>
          <w:sz w:val="28"/>
          <w:szCs w:val="28"/>
          <w:lang/>
        </w:rPr>
        <w:t>: Extent of utilization of E-learning technologies</w:t>
      </w:r>
    </w:p>
    <w:p w14:paraId="66B5513C" w14:textId="77777777" w:rsidR="00DF0462" w:rsidRPr="00F93068" w:rsidRDefault="00DF0462" w:rsidP="00F93068">
      <w:pPr>
        <w:spacing w:line="480" w:lineRule="auto"/>
        <w:rPr>
          <w:rFonts w:cs="Times New Roman"/>
          <w:sz w:val="28"/>
          <w:szCs w:val="28"/>
          <w:lang/>
        </w:rPr>
      </w:pPr>
      <w:r w:rsidRPr="00F93068">
        <w:rPr>
          <w:rFonts w:cs="Times New Roman"/>
          <w:sz w:val="28"/>
          <w:szCs w:val="28"/>
          <w:lang w:val="en-US"/>
        </w:rPr>
        <w:t>Table 4.10</w:t>
      </w:r>
      <w:r w:rsidRPr="00F93068">
        <w:rPr>
          <w:rFonts w:cs="Times New Roman"/>
          <w:sz w:val="28"/>
          <w:szCs w:val="28"/>
          <w:lang/>
        </w:rPr>
        <w:t>: Effect of E-learning technologies on students' academic performance</w:t>
      </w:r>
    </w:p>
    <w:p w14:paraId="54FA46A8" w14:textId="77777777" w:rsidR="00DF0462" w:rsidRPr="00F93068" w:rsidRDefault="00DF0462" w:rsidP="00F93068">
      <w:pPr>
        <w:spacing w:line="480" w:lineRule="auto"/>
        <w:rPr>
          <w:rFonts w:cs="Times New Roman"/>
          <w:sz w:val="28"/>
          <w:szCs w:val="28"/>
          <w:lang/>
        </w:rPr>
      </w:pPr>
      <w:r w:rsidRPr="00F93068">
        <w:rPr>
          <w:rFonts w:cs="Times New Roman"/>
          <w:sz w:val="28"/>
          <w:szCs w:val="28"/>
          <w:lang w:val="en-US"/>
        </w:rPr>
        <w:t>Table 4.11</w:t>
      </w:r>
      <w:r w:rsidRPr="00F93068">
        <w:rPr>
          <w:rFonts w:cs="Times New Roman"/>
          <w:sz w:val="28"/>
          <w:szCs w:val="28"/>
          <w:lang/>
        </w:rPr>
        <w:t>: Factors hindering effective utilization of E-learning technologies</w:t>
      </w:r>
    </w:p>
    <w:p w14:paraId="33777C74" w14:textId="77777777" w:rsidR="003D02A9" w:rsidRDefault="003D02A9" w:rsidP="003D02A9">
      <w:pPr>
        <w:spacing w:line="480" w:lineRule="auto"/>
        <w:jc w:val="left"/>
        <w:rPr>
          <w:rFonts w:cs="Times New Roman"/>
          <w:sz w:val="28"/>
          <w:szCs w:val="28"/>
        </w:rPr>
      </w:pPr>
      <w:bookmarkStart w:id="8" w:name="_Toc179274879"/>
    </w:p>
    <w:p w14:paraId="5B04AEF2" w14:textId="3F9ADF5B" w:rsidR="007908F0" w:rsidRPr="003D02A9" w:rsidRDefault="007908F0" w:rsidP="003D02A9">
      <w:pPr>
        <w:spacing w:line="480" w:lineRule="auto"/>
        <w:jc w:val="center"/>
        <w:rPr>
          <w:rFonts w:eastAsia="SimSun" w:cs="Times New Roman"/>
          <w:b/>
          <w:bCs/>
          <w:kern w:val="32"/>
          <w:sz w:val="28"/>
          <w:szCs w:val="28"/>
          <w:lang w:eastAsia="ar-SA"/>
        </w:rPr>
      </w:pPr>
      <w:r w:rsidRPr="003D02A9">
        <w:rPr>
          <w:rFonts w:cs="Times New Roman"/>
          <w:b/>
          <w:bCs/>
          <w:sz w:val="28"/>
          <w:szCs w:val="28"/>
        </w:rPr>
        <w:t>LIST OF FIGURES</w:t>
      </w:r>
      <w:bookmarkEnd w:id="8"/>
    </w:p>
    <w:p w14:paraId="39B38B65" w14:textId="77777777" w:rsidR="007908F0" w:rsidRPr="00F93068" w:rsidRDefault="007908F0" w:rsidP="00F93068">
      <w:pPr>
        <w:spacing w:line="480" w:lineRule="auto"/>
        <w:rPr>
          <w:rFonts w:cs="Times New Roman"/>
          <w:sz w:val="28"/>
          <w:szCs w:val="28"/>
        </w:rPr>
      </w:pPr>
      <w:r w:rsidRPr="00F93068">
        <w:rPr>
          <w:rFonts w:cs="Times New Roman"/>
          <w:sz w:val="28"/>
          <w:szCs w:val="28"/>
        </w:rPr>
        <w:t>Figure 4.1: Gender of Economics teachers</w:t>
      </w:r>
    </w:p>
    <w:p w14:paraId="37F77D1B" w14:textId="77777777" w:rsidR="007908F0" w:rsidRPr="00F93068" w:rsidRDefault="007908F0" w:rsidP="00F93068">
      <w:pPr>
        <w:spacing w:line="480" w:lineRule="auto"/>
        <w:rPr>
          <w:rFonts w:cs="Times New Roman"/>
          <w:sz w:val="28"/>
          <w:szCs w:val="28"/>
        </w:rPr>
      </w:pPr>
      <w:r w:rsidRPr="00F93068">
        <w:rPr>
          <w:rFonts w:cs="Times New Roman"/>
          <w:sz w:val="28"/>
          <w:szCs w:val="28"/>
        </w:rPr>
        <w:t>Figure 4.2: Qualification of Economics teachers</w:t>
      </w:r>
    </w:p>
    <w:p w14:paraId="2C873F5D" w14:textId="77777777" w:rsidR="007908F0" w:rsidRPr="00F93068" w:rsidRDefault="007908F0" w:rsidP="00F93068">
      <w:pPr>
        <w:spacing w:line="480" w:lineRule="auto"/>
        <w:rPr>
          <w:rFonts w:cs="Times New Roman"/>
          <w:sz w:val="28"/>
          <w:szCs w:val="28"/>
        </w:rPr>
      </w:pPr>
      <w:r w:rsidRPr="00F93068">
        <w:rPr>
          <w:rFonts w:cs="Times New Roman"/>
          <w:sz w:val="28"/>
          <w:szCs w:val="28"/>
        </w:rPr>
        <w:t>Figure 4.3 Experience level of Economics teachers</w:t>
      </w:r>
    </w:p>
    <w:p w14:paraId="5B96A25C" w14:textId="77777777" w:rsidR="007908F0" w:rsidRPr="00F93068" w:rsidRDefault="007908F0" w:rsidP="00F93068">
      <w:pPr>
        <w:spacing w:line="480" w:lineRule="auto"/>
        <w:rPr>
          <w:rFonts w:cs="Times New Roman"/>
          <w:sz w:val="28"/>
          <w:szCs w:val="28"/>
        </w:rPr>
      </w:pPr>
      <w:r w:rsidRPr="00F93068">
        <w:rPr>
          <w:rFonts w:cs="Times New Roman"/>
          <w:sz w:val="28"/>
          <w:szCs w:val="28"/>
        </w:rPr>
        <w:t>Figure 4.4 Gender of Students</w:t>
      </w:r>
    </w:p>
    <w:p w14:paraId="3CDF7984" w14:textId="77777777" w:rsidR="007908F0" w:rsidRPr="00F93068" w:rsidRDefault="007908F0" w:rsidP="00F93068">
      <w:pPr>
        <w:spacing w:line="480" w:lineRule="auto"/>
        <w:rPr>
          <w:rFonts w:cs="Times New Roman"/>
          <w:sz w:val="28"/>
          <w:szCs w:val="28"/>
        </w:rPr>
      </w:pPr>
      <w:r w:rsidRPr="00F93068">
        <w:rPr>
          <w:rFonts w:cs="Times New Roman"/>
          <w:sz w:val="28"/>
          <w:szCs w:val="28"/>
        </w:rPr>
        <w:t>Figure 4.5 Age of Students</w:t>
      </w:r>
    </w:p>
    <w:p w14:paraId="1D3A2FE3" w14:textId="61F137A7" w:rsidR="00874E09" w:rsidRPr="00F93068" w:rsidRDefault="00874E09" w:rsidP="00F93068">
      <w:pPr>
        <w:spacing w:line="480" w:lineRule="auto"/>
        <w:rPr>
          <w:rFonts w:cs="Times New Roman"/>
          <w:sz w:val="28"/>
          <w:szCs w:val="28"/>
        </w:rPr>
      </w:pPr>
      <w:bookmarkStart w:id="9" w:name="_Toc179274880"/>
      <w:r w:rsidRPr="00F93068">
        <w:rPr>
          <w:rFonts w:cs="Times New Roman"/>
          <w:sz w:val="28"/>
          <w:szCs w:val="28"/>
        </w:rPr>
        <w:br w:type="page"/>
      </w:r>
    </w:p>
    <w:p w14:paraId="47FCAA59" w14:textId="77777777" w:rsidR="009C7990" w:rsidRPr="00F93068" w:rsidRDefault="009C7990" w:rsidP="00F93068">
      <w:pPr>
        <w:pStyle w:val="Heading1"/>
        <w:spacing w:line="480" w:lineRule="auto"/>
        <w:rPr>
          <w:rFonts w:cs="Times New Roman"/>
          <w:sz w:val="28"/>
          <w:szCs w:val="28"/>
        </w:rPr>
        <w:sectPr w:rsidR="009C7990" w:rsidRPr="00F93068" w:rsidSect="00F93068">
          <w:footerReference w:type="default" r:id="rId8"/>
          <w:footerReference w:type="first" r:id="rId9"/>
          <w:pgSz w:w="11906" w:h="16838"/>
          <w:pgMar w:top="2160" w:right="1728" w:bottom="2880" w:left="1728" w:header="706" w:footer="2341" w:gutter="0"/>
          <w:pgNumType w:fmt="lowerRoman" w:start="1"/>
          <w:cols w:space="708"/>
          <w:titlePg/>
          <w:docGrid w:linePitch="360"/>
        </w:sectPr>
      </w:pPr>
    </w:p>
    <w:p w14:paraId="64F45BB8" w14:textId="0276A8E6" w:rsidR="00301D96" w:rsidRPr="00F93068" w:rsidRDefault="00301D96" w:rsidP="00F93068">
      <w:pPr>
        <w:pStyle w:val="Heading1"/>
        <w:spacing w:line="480" w:lineRule="auto"/>
        <w:rPr>
          <w:rFonts w:cs="Times New Roman"/>
          <w:sz w:val="28"/>
          <w:szCs w:val="28"/>
        </w:rPr>
      </w:pPr>
      <w:r w:rsidRPr="00F93068">
        <w:rPr>
          <w:rFonts w:cs="Times New Roman"/>
          <w:sz w:val="28"/>
          <w:szCs w:val="28"/>
        </w:rPr>
        <w:t>CHAPTER ONE</w:t>
      </w:r>
      <w:bookmarkEnd w:id="9"/>
    </w:p>
    <w:p w14:paraId="0D6F849B" w14:textId="77777777" w:rsidR="00301D96" w:rsidRPr="00F93068" w:rsidRDefault="00301D96" w:rsidP="00F93068">
      <w:pPr>
        <w:pStyle w:val="Heading1"/>
        <w:spacing w:line="480" w:lineRule="auto"/>
        <w:rPr>
          <w:rFonts w:cs="Times New Roman"/>
          <w:sz w:val="28"/>
          <w:szCs w:val="28"/>
        </w:rPr>
      </w:pPr>
      <w:bookmarkStart w:id="10" w:name="_Toc179274881"/>
      <w:r w:rsidRPr="00F93068">
        <w:rPr>
          <w:rFonts w:cs="Times New Roman"/>
          <w:sz w:val="28"/>
          <w:szCs w:val="28"/>
        </w:rPr>
        <w:t>INTRODUCTION</w:t>
      </w:r>
      <w:bookmarkEnd w:id="10"/>
    </w:p>
    <w:p w14:paraId="0A3ED653" w14:textId="77777777" w:rsidR="00301D96" w:rsidRPr="00F93068" w:rsidRDefault="00301D96" w:rsidP="00F93068">
      <w:pPr>
        <w:pStyle w:val="Heading2"/>
        <w:spacing w:line="480" w:lineRule="auto"/>
        <w:jc w:val="both"/>
        <w:rPr>
          <w:sz w:val="28"/>
          <w:szCs w:val="28"/>
        </w:rPr>
      </w:pPr>
      <w:bookmarkStart w:id="11" w:name="_Toc179274882"/>
      <w:r w:rsidRPr="00F93068">
        <w:rPr>
          <w:sz w:val="28"/>
          <w:szCs w:val="28"/>
        </w:rPr>
        <w:t>1.1 Background of the Study</w:t>
      </w:r>
      <w:bookmarkEnd w:id="11"/>
    </w:p>
    <w:p w14:paraId="1EF3339D" w14:textId="77777777" w:rsidR="00B11306" w:rsidRDefault="00301D96" w:rsidP="00B11306">
      <w:pPr>
        <w:spacing w:line="480" w:lineRule="auto"/>
        <w:ind w:firstLine="576"/>
        <w:rPr>
          <w:rFonts w:cs="Times New Roman"/>
          <w:sz w:val="28"/>
          <w:szCs w:val="28"/>
          <w:lang w:val="en-US"/>
        </w:rPr>
      </w:pPr>
      <w:r w:rsidRPr="00F93068">
        <w:rPr>
          <w:rFonts w:cs="Times New Roman"/>
          <w:sz w:val="28"/>
          <w:szCs w:val="28"/>
          <w:lang/>
        </w:rPr>
        <w:t>The rapid advancement of technology has transformed various sectors, including education, where the integration of e-learning technologies has gained significant momentum (Kannadhasan et al., 2020). E-learning, broadly defined as the use of electronic devices and digital resources for instructional purposes, has emerged as a powerful tool to enhance access to education, improve learning outcomes, and promote cost-effectiveness (Odili, et al., 20</w:t>
      </w:r>
      <w:r w:rsidRPr="00F93068">
        <w:rPr>
          <w:rFonts w:cs="Times New Roman"/>
          <w:sz w:val="28"/>
          <w:szCs w:val="28"/>
          <w:lang w:val="en-US"/>
        </w:rPr>
        <w:t>2</w:t>
      </w:r>
      <w:r w:rsidRPr="00F93068">
        <w:rPr>
          <w:rFonts w:cs="Times New Roman"/>
          <w:sz w:val="28"/>
          <w:szCs w:val="28"/>
          <w:lang/>
        </w:rPr>
        <w:t>0; Eze</w:t>
      </w:r>
      <w:r w:rsidRPr="00F93068">
        <w:rPr>
          <w:rFonts w:cs="Times New Roman"/>
          <w:sz w:val="28"/>
          <w:szCs w:val="28"/>
          <w:lang w:val="en-US"/>
        </w:rPr>
        <w:t xml:space="preserve"> et al.</w:t>
      </w:r>
      <w:r w:rsidRPr="00F93068">
        <w:rPr>
          <w:rFonts w:cs="Times New Roman"/>
          <w:sz w:val="28"/>
          <w:szCs w:val="28"/>
          <w:lang/>
        </w:rPr>
        <w:t>, 2018). In an era where technology pervades virtually every aspect of life, the adoption of e-learning technologies within educational systems has become increasingly crucial.</w:t>
      </w:r>
      <w:r w:rsidRPr="00F93068">
        <w:rPr>
          <w:rFonts w:cs="Times New Roman"/>
          <w:sz w:val="28"/>
          <w:szCs w:val="28"/>
          <w:lang w:val="en-US"/>
        </w:rPr>
        <w:t xml:space="preserve"> </w:t>
      </w:r>
      <w:r w:rsidRPr="00F93068">
        <w:rPr>
          <w:rFonts w:cs="Times New Roman"/>
          <w:sz w:val="28"/>
          <w:szCs w:val="28"/>
        </w:rPr>
        <w:t>The use of ICT offers a powerful learning environment and can transform the learning and teaching process so that students can deal with knowledge in an active, self-directed and constructive way (Kilag et al., 2023).</w:t>
      </w:r>
    </w:p>
    <w:p w14:paraId="26E37D14" w14:textId="77777777" w:rsidR="00B11306" w:rsidRDefault="00301D96" w:rsidP="00B11306">
      <w:pPr>
        <w:spacing w:line="480" w:lineRule="auto"/>
        <w:ind w:firstLine="576"/>
        <w:rPr>
          <w:rFonts w:cs="Times New Roman"/>
          <w:sz w:val="28"/>
          <w:szCs w:val="28"/>
          <w:lang w:val="en-US"/>
        </w:rPr>
      </w:pPr>
      <w:r w:rsidRPr="00F93068">
        <w:rPr>
          <w:rFonts w:cs="Times New Roman"/>
          <w:sz w:val="28"/>
          <w:szCs w:val="28"/>
          <w:lang/>
        </w:rPr>
        <w:t xml:space="preserve">In recent decades, e-learning has evolved from its rudimentary forms, such as computer-assisted instruction and distance learning, to encompass a wide range of innovative technologies and pedagogical approaches (Kawale et al., 2022). These include learning management systems, online courses, virtual classrooms, multimedia resources, and interactive simulations. </w:t>
      </w:r>
      <w:r w:rsidRPr="00F93068">
        <w:rPr>
          <w:rFonts w:cs="Times New Roman"/>
          <w:sz w:val="28"/>
          <w:szCs w:val="28"/>
          <w:lang w:val="en-US"/>
        </w:rPr>
        <w:t>According to Kannadhasan et al. (2020), t</w:t>
      </w:r>
      <w:r w:rsidRPr="00F93068">
        <w:rPr>
          <w:rFonts w:cs="Times New Roman"/>
          <w:sz w:val="28"/>
          <w:szCs w:val="28"/>
          <w:lang/>
        </w:rPr>
        <w:t>he potential benefits of e-learning are multifaceted, ranging from increased flexibility and personali</w:t>
      </w:r>
      <w:r w:rsidRPr="00F93068">
        <w:rPr>
          <w:rFonts w:cs="Times New Roman"/>
          <w:sz w:val="28"/>
          <w:szCs w:val="28"/>
          <w:lang w:val="en-US"/>
        </w:rPr>
        <w:t>s</w:t>
      </w:r>
      <w:r w:rsidRPr="00F93068">
        <w:rPr>
          <w:rFonts w:cs="Times New Roman"/>
          <w:sz w:val="28"/>
          <w:szCs w:val="28"/>
          <w:lang/>
        </w:rPr>
        <w:t>ed learning experiences to enhanced collaboration and access to diverse educational resources.</w:t>
      </w:r>
      <w:r w:rsidRPr="00F93068">
        <w:rPr>
          <w:rFonts w:cs="Times New Roman"/>
          <w:sz w:val="28"/>
          <w:szCs w:val="28"/>
          <w:lang w:val="en-US"/>
        </w:rPr>
        <w:t xml:space="preserve"> Similarly, </w:t>
      </w:r>
      <w:proofErr w:type="spellStart"/>
      <w:r w:rsidRPr="00F93068">
        <w:rPr>
          <w:rFonts w:cs="Times New Roman"/>
          <w:sz w:val="28"/>
          <w:szCs w:val="28"/>
          <w:lang w:val="en-US"/>
        </w:rPr>
        <w:t>Jolselt</w:t>
      </w:r>
      <w:proofErr w:type="spellEnd"/>
      <w:r w:rsidRPr="00F93068">
        <w:rPr>
          <w:rFonts w:cs="Times New Roman"/>
          <w:sz w:val="28"/>
          <w:szCs w:val="28"/>
          <w:lang w:val="en-US"/>
        </w:rPr>
        <w:t xml:space="preserve"> (2019) noted that </w:t>
      </w:r>
      <w:r w:rsidRPr="00F93068">
        <w:rPr>
          <w:rFonts w:cs="Times New Roman"/>
          <w:sz w:val="28"/>
          <w:szCs w:val="28"/>
        </w:rPr>
        <w:t>E-learning has competitive advantages and many secondary schools have implemented it and this has impacted positively on students’ performances. Today, technology is a tool used to remove geographical barriers and to facilitate learning for everyone anytime and anywhere without the presence of the teacher (Shah and Barkas, 2018). E-learning has increased accessibility to qualitative education reduced cost and time as well as improved students’ academic performances.</w:t>
      </w:r>
    </w:p>
    <w:p w14:paraId="07829C2D" w14:textId="77777777" w:rsidR="00B11306" w:rsidRDefault="00301D96" w:rsidP="00B11306">
      <w:pPr>
        <w:spacing w:line="480" w:lineRule="auto"/>
        <w:ind w:firstLine="576"/>
        <w:rPr>
          <w:rFonts w:cs="Times New Roman"/>
          <w:sz w:val="28"/>
          <w:szCs w:val="28"/>
          <w:lang w:val="en-US"/>
        </w:rPr>
      </w:pPr>
      <w:r w:rsidRPr="00F93068">
        <w:rPr>
          <w:rFonts w:cs="Times New Roman"/>
          <w:sz w:val="28"/>
          <w:szCs w:val="28"/>
        </w:rPr>
        <w:t>Organization for Economic Co-operation and Development (OECD) underlined E-learning technologies used as a necessity for improving the quality of teaching and learning (Opara, 2018). In line with this, the Federal Government of Nigeria in partnership with the Nigeria Communication Commission (NCC) has made an effort to provide laptops to all the teacher educators in Federal Colleges of Education in Nigeria (Victor-</w:t>
      </w:r>
      <w:proofErr w:type="spellStart"/>
      <w:r w:rsidRPr="00F93068">
        <w:rPr>
          <w:rFonts w:cs="Times New Roman"/>
          <w:sz w:val="28"/>
          <w:szCs w:val="28"/>
        </w:rPr>
        <w:t>Ishikaku</w:t>
      </w:r>
      <w:proofErr w:type="spellEnd"/>
      <w:r w:rsidRPr="00F93068">
        <w:rPr>
          <w:rFonts w:cs="Times New Roman"/>
          <w:sz w:val="28"/>
          <w:szCs w:val="28"/>
        </w:rPr>
        <w:t xml:space="preserve"> and </w:t>
      </w:r>
      <w:proofErr w:type="spellStart"/>
      <w:r w:rsidRPr="00F93068">
        <w:rPr>
          <w:rFonts w:cs="Times New Roman"/>
          <w:sz w:val="28"/>
          <w:szCs w:val="28"/>
        </w:rPr>
        <w:t>Opuru</w:t>
      </w:r>
      <w:proofErr w:type="spellEnd"/>
      <w:r w:rsidRPr="00F93068">
        <w:rPr>
          <w:rFonts w:cs="Times New Roman"/>
          <w:sz w:val="28"/>
          <w:szCs w:val="28"/>
        </w:rPr>
        <w:t xml:space="preserve">, 2020). This is in a bid to integrate the use of ICT resources by teacher educators in teaching and learning in our school system. </w:t>
      </w:r>
      <w:r w:rsidRPr="00F93068">
        <w:rPr>
          <w:rFonts w:cs="Times New Roman"/>
          <w:sz w:val="28"/>
          <w:szCs w:val="28"/>
          <w:lang w:val="en-US"/>
        </w:rPr>
        <w:t>Therefore</w:t>
      </w:r>
      <w:r w:rsidRPr="00F93068">
        <w:rPr>
          <w:rFonts w:cs="Times New Roman"/>
          <w:sz w:val="28"/>
          <w:szCs w:val="28"/>
          <w:lang/>
        </w:rPr>
        <w:t>, the adoption of e-learning technologies has gained traction in recent years, with various initiatives aimed at leveraging digital tools to enhance the quality and accessibility of education (Chisom</w:t>
      </w:r>
      <w:r w:rsidRPr="00F93068">
        <w:rPr>
          <w:rFonts w:cs="Times New Roman"/>
          <w:sz w:val="28"/>
          <w:szCs w:val="28"/>
          <w:lang w:val="en-US"/>
        </w:rPr>
        <w:t xml:space="preserve"> et al.</w:t>
      </w:r>
      <w:r w:rsidRPr="00F93068">
        <w:rPr>
          <w:rFonts w:cs="Times New Roman"/>
          <w:sz w:val="28"/>
          <w:szCs w:val="28"/>
          <w:lang/>
        </w:rPr>
        <w:t>, 2023). However, the availability and utilization of these technologies have been uneven across different regions and communities, potentially exacerbating existing disparities in educational opportunities (Olanrewaju et al., 2021). Factors such as infrastructure constraints, limited access to digital resources, and inadequate training for educators have posed significant challenges to the effective implementation of e-learning strategies (Al-Naabi and Al-Abri, 2021</w:t>
      </w:r>
      <w:r w:rsidRPr="00F93068">
        <w:rPr>
          <w:rFonts w:cs="Times New Roman"/>
          <w:sz w:val="28"/>
          <w:szCs w:val="28"/>
          <w:lang w:val="en-US"/>
        </w:rPr>
        <w:t>;</w:t>
      </w:r>
      <w:r w:rsidRPr="00F93068">
        <w:rPr>
          <w:rFonts w:cs="Times New Roman"/>
          <w:sz w:val="28"/>
          <w:szCs w:val="28"/>
          <w:lang/>
        </w:rPr>
        <w:t xml:space="preserve"> Eli-Chukwu et al., 2022).</w:t>
      </w:r>
    </w:p>
    <w:p w14:paraId="6481203B" w14:textId="77777777" w:rsidR="00B11306" w:rsidRDefault="00301D96" w:rsidP="00B11306">
      <w:pPr>
        <w:spacing w:line="480" w:lineRule="auto"/>
        <w:ind w:firstLine="576"/>
        <w:rPr>
          <w:rFonts w:cs="Times New Roman"/>
          <w:sz w:val="28"/>
          <w:szCs w:val="28"/>
          <w:lang w:val="en-US"/>
        </w:rPr>
      </w:pPr>
      <w:r w:rsidRPr="00F93068">
        <w:rPr>
          <w:rFonts w:cs="Times New Roman"/>
          <w:sz w:val="28"/>
          <w:szCs w:val="28"/>
          <w:lang/>
        </w:rPr>
        <w:t xml:space="preserve">Ilorin West Local Government Area (LGA), located in Kwara State, Nigeria, is a diverse region encompassing both urban and rural communities. While some educational institutions in this area have embraced e-learning technologies, others </w:t>
      </w:r>
      <w:r w:rsidRPr="00F93068">
        <w:rPr>
          <w:rFonts w:cs="Times New Roman"/>
          <w:sz w:val="28"/>
          <w:szCs w:val="28"/>
          <w:lang w:val="en-US"/>
        </w:rPr>
        <w:t>have</w:t>
      </w:r>
      <w:r w:rsidRPr="00F93068">
        <w:rPr>
          <w:rFonts w:cs="Times New Roman"/>
          <w:sz w:val="28"/>
          <w:szCs w:val="28"/>
          <w:lang/>
        </w:rPr>
        <w:t xml:space="preserve"> face</w:t>
      </w:r>
      <w:r w:rsidRPr="00F93068">
        <w:rPr>
          <w:rFonts w:cs="Times New Roman"/>
          <w:sz w:val="28"/>
          <w:szCs w:val="28"/>
          <w:lang w:val="en-US"/>
        </w:rPr>
        <w:t>d</w:t>
      </w:r>
      <w:r w:rsidRPr="00F93068">
        <w:rPr>
          <w:rFonts w:cs="Times New Roman"/>
          <w:sz w:val="28"/>
          <w:szCs w:val="28"/>
          <w:lang/>
        </w:rPr>
        <w:t xml:space="preserve"> challenges in terms of access, infrastructure, and resources (Owolarafe</w:t>
      </w:r>
      <w:r w:rsidRPr="00F93068">
        <w:rPr>
          <w:rFonts w:cs="Times New Roman"/>
          <w:sz w:val="28"/>
          <w:szCs w:val="28"/>
          <w:lang w:val="en-US"/>
        </w:rPr>
        <w:t xml:space="preserve"> et al.</w:t>
      </w:r>
      <w:r w:rsidRPr="00F93068">
        <w:rPr>
          <w:rFonts w:cs="Times New Roman"/>
          <w:sz w:val="28"/>
          <w:szCs w:val="28"/>
          <w:lang/>
        </w:rPr>
        <w:t>, 2024). Understanding the current state of e-learning availability and utilization in Ilorin West LGA</w:t>
      </w:r>
      <w:r w:rsidRPr="00F93068">
        <w:rPr>
          <w:rFonts w:cs="Times New Roman"/>
          <w:sz w:val="28"/>
          <w:szCs w:val="28"/>
          <w:lang w:val="en-US"/>
        </w:rPr>
        <w:t xml:space="preserve"> secondary schools</w:t>
      </w:r>
      <w:r w:rsidRPr="00F93068">
        <w:rPr>
          <w:rFonts w:cs="Times New Roman"/>
          <w:sz w:val="28"/>
          <w:szCs w:val="28"/>
          <w:lang/>
        </w:rPr>
        <w:t xml:space="preserve"> is crucial for informed decision-making and policy formulation.</w:t>
      </w:r>
    </w:p>
    <w:p w14:paraId="41E29B67" w14:textId="0A5E737C" w:rsidR="00301D96" w:rsidRPr="00F93068" w:rsidRDefault="00301D96" w:rsidP="00B11306">
      <w:pPr>
        <w:spacing w:line="480" w:lineRule="auto"/>
        <w:ind w:firstLine="576"/>
        <w:rPr>
          <w:rFonts w:cs="Times New Roman"/>
          <w:sz w:val="28"/>
          <w:szCs w:val="28"/>
          <w:lang w:val="en-US"/>
        </w:rPr>
      </w:pPr>
      <w:r w:rsidRPr="00F93068">
        <w:rPr>
          <w:rFonts w:cs="Times New Roman"/>
          <w:sz w:val="28"/>
          <w:szCs w:val="28"/>
          <w:lang/>
        </w:rPr>
        <w:t>Furthermore, the economic implications of e-learning adoption cannot be overlooked. Effective integration of e-learning technologies can lead to cost savings through reduced operational expenses, improved workforce preparedness, and increased productivity (Matthew, Kazaure and Okafor, 2021)</w:t>
      </w:r>
      <w:r w:rsidRPr="00F93068">
        <w:rPr>
          <w:rFonts w:cs="Times New Roman"/>
          <w:sz w:val="28"/>
          <w:szCs w:val="28"/>
          <w:lang w:val="en-US"/>
        </w:rPr>
        <w:t>.</w:t>
      </w:r>
      <w:r w:rsidRPr="00F93068">
        <w:rPr>
          <w:rFonts w:cs="Times New Roman"/>
          <w:sz w:val="28"/>
          <w:szCs w:val="28"/>
          <w:lang/>
        </w:rPr>
        <w:t xml:space="preserve"> E-learning can also provide opportunities for income generation and job creation, particularly in develop</w:t>
      </w:r>
      <w:proofErr w:type="spellStart"/>
      <w:r w:rsidRPr="00F93068">
        <w:rPr>
          <w:rFonts w:cs="Times New Roman"/>
          <w:sz w:val="28"/>
          <w:szCs w:val="28"/>
          <w:lang w:val="en-US"/>
        </w:rPr>
        <w:t>ing</w:t>
      </w:r>
      <w:proofErr w:type="spellEnd"/>
      <w:r w:rsidRPr="00F93068">
        <w:rPr>
          <w:rFonts w:cs="Times New Roman"/>
          <w:sz w:val="28"/>
          <w:szCs w:val="28"/>
          <w:lang/>
        </w:rPr>
        <w:t xml:space="preserve"> and deliver</w:t>
      </w:r>
      <w:proofErr w:type="spellStart"/>
      <w:r w:rsidRPr="00F93068">
        <w:rPr>
          <w:rFonts w:cs="Times New Roman"/>
          <w:sz w:val="28"/>
          <w:szCs w:val="28"/>
          <w:lang w:val="en-US"/>
        </w:rPr>
        <w:t>ing</w:t>
      </w:r>
      <w:proofErr w:type="spellEnd"/>
      <w:r w:rsidRPr="00F93068">
        <w:rPr>
          <w:rFonts w:cs="Times New Roman"/>
          <w:sz w:val="28"/>
          <w:szCs w:val="28"/>
          <w:lang/>
        </w:rPr>
        <w:t xml:space="preserve"> digital educational content and services (Chowdhury, 2019). However, the initial investment in infrastructure, hardware, software, and training may pose financial challenges, particularly in resource-constrained communities (Owolarafe</w:t>
      </w:r>
      <w:r w:rsidRPr="00F93068">
        <w:rPr>
          <w:rFonts w:cs="Times New Roman"/>
          <w:sz w:val="28"/>
          <w:szCs w:val="28"/>
          <w:lang w:val="en-US"/>
        </w:rPr>
        <w:t xml:space="preserve"> et al.</w:t>
      </w:r>
      <w:r w:rsidRPr="00F93068">
        <w:rPr>
          <w:rFonts w:cs="Times New Roman"/>
          <w:sz w:val="28"/>
          <w:szCs w:val="28"/>
          <w:lang/>
        </w:rPr>
        <w:t>, 2024)</w:t>
      </w:r>
      <w:r w:rsidRPr="00F93068">
        <w:rPr>
          <w:rFonts w:cs="Times New Roman"/>
          <w:sz w:val="28"/>
          <w:szCs w:val="28"/>
          <w:lang w:val="en-US"/>
        </w:rPr>
        <w:t>.</w:t>
      </w:r>
    </w:p>
    <w:p w14:paraId="2D708D3E" w14:textId="77777777" w:rsidR="00301D96" w:rsidRPr="00F93068" w:rsidRDefault="00301D96" w:rsidP="00F93068">
      <w:pPr>
        <w:pStyle w:val="Heading2"/>
        <w:spacing w:line="480" w:lineRule="auto"/>
        <w:jc w:val="both"/>
        <w:rPr>
          <w:sz w:val="28"/>
          <w:szCs w:val="28"/>
          <w:lang w:val="en-US"/>
        </w:rPr>
      </w:pPr>
      <w:bookmarkStart w:id="12" w:name="_Toc179274883"/>
      <w:r w:rsidRPr="00F93068">
        <w:rPr>
          <w:sz w:val="28"/>
          <w:szCs w:val="28"/>
          <w:lang w:val="en-US"/>
        </w:rPr>
        <w:t>1.2 Statement of Problem</w:t>
      </w:r>
      <w:bookmarkEnd w:id="12"/>
    </w:p>
    <w:p w14:paraId="68BBCEC6" w14:textId="77777777" w:rsidR="00B11306" w:rsidRDefault="00301D96" w:rsidP="00B11306">
      <w:pPr>
        <w:spacing w:line="480" w:lineRule="auto"/>
        <w:ind w:firstLine="576"/>
        <w:rPr>
          <w:rFonts w:cs="Times New Roman"/>
          <w:sz w:val="28"/>
          <w:szCs w:val="28"/>
        </w:rPr>
      </w:pPr>
      <w:r w:rsidRPr="00F93068">
        <w:rPr>
          <w:rFonts w:cs="Times New Roman"/>
          <w:sz w:val="28"/>
          <w:szCs w:val="28"/>
        </w:rPr>
        <w:t>It has been discovered that e-learning is a very important instructional tool to facilitate the transfer of information and an effective means of communication in schools and colleges. E-learning is equally an important tool when it comes to teaching and learning of a wide range of topics in Economics. Previous studies by Eze et al. (2018) showed that the emergence of e-learning applications in education delivery services of secondary schools and colleges of education brings about a lot of problems. Conversely, it is one thing to have access to e-learning facilities and it is another thing to effectively utilize them in teaching and learning (</w:t>
      </w:r>
      <w:proofErr w:type="spellStart"/>
      <w:r w:rsidRPr="00F93068">
        <w:rPr>
          <w:rFonts w:cs="Times New Roman"/>
          <w:sz w:val="28"/>
          <w:szCs w:val="28"/>
        </w:rPr>
        <w:t>Owolarafe</w:t>
      </w:r>
      <w:proofErr w:type="spellEnd"/>
      <w:r w:rsidRPr="00F93068">
        <w:rPr>
          <w:rFonts w:cs="Times New Roman"/>
          <w:sz w:val="28"/>
          <w:szCs w:val="28"/>
        </w:rPr>
        <w:t xml:space="preserve"> et al., 2024). Therefore, inadequate utilization of new technology facilities by teachers could result in producing graduates with only theoretical knowledge and less experience in practical courses which require the application of ICT skills. </w:t>
      </w:r>
    </w:p>
    <w:p w14:paraId="347404C5" w14:textId="54660432" w:rsidR="00301D96" w:rsidRPr="00F93068" w:rsidRDefault="00301D96" w:rsidP="00B11306">
      <w:pPr>
        <w:spacing w:line="480" w:lineRule="auto"/>
        <w:ind w:firstLine="576"/>
        <w:rPr>
          <w:rFonts w:cs="Times New Roman"/>
          <w:sz w:val="28"/>
          <w:szCs w:val="28"/>
        </w:rPr>
      </w:pPr>
      <w:r w:rsidRPr="00F93068">
        <w:rPr>
          <w:rFonts w:cs="Times New Roman"/>
          <w:sz w:val="28"/>
          <w:szCs w:val="28"/>
        </w:rPr>
        <w:t>Some of the teachers in secondary schools in Nigeria lack adequate knowledge coupled with power outages, obsolete e-learning facilities, lack of skilled manpower and poor infrastructure required for effective e-learning instructional delivery. However, much has not been done empirically to investigate the availability and utilization of e-learning technologies and their effect on students’ academic performance in Economics in Ilorin West LGA secondary schools, hence this study.</w:t>
      </w:r>
    </w:p>
    <w:p w14:paraId="61E7B715" w14:textId="77777777" w:rsidR="00301D96" w:rsidRPr="00F93068" w:rsidRDefault="00301D96" w:rsidP="00F93068">
      <w:pPr>
        <w:pStyle w:val="Heading2"/>
        <w:spacing w:line="480" w:lineRule="auto"/>
        <w:jc w:val="both"/>
        <w:rPr>
          <w:sz w:val="28"/>
          <w:szCs w:val="28"/>
        </w:rPr>
      </w:pPr>
      <w:bookmarkStart w:id="13" w:name="_Toc179274884"/>
      <w:r w:rsidRPr="00F93068">
        <w:rPr>
          <w:sz w:val="28"/>
          <w:szCs w:val="28"/>
        </w:rPr>
        <w:t>1.3 Aim and Objectives</w:t>
      </w:r>
      <w:bookmarkEnd w:id="13"/>
    </w:p>
    <w:p w14:paraId="11677F57" w14:textId="77777777" w:rsidR="00301D96" w:rsidRPr="00F93068" w:rsidRDefault="00301D96" w:rsidP="00B11306">
      <w:pPr>
        <w:spacing w:line="480" w:lineRule="auto"/>
        <w:ind w:firstLine="576"/>
        <w:rPr>
          <w:rFonts w:cs="Times New Roman"/>
          <w:sz w:val="28"/>
          <w:szCs w:val="28"/>
        </w:rPr>
      </w:pPr>
      <w:r w:rsidRPr="00F93068">
        <w:rPr>
          <w:rFonts w:cs="Times New Roman"/>
          <w:sz w:val="28"/>
          <w:szCs w:val="28"/>
        </w:rPr>
        <w:t xml:space="preserve">The main purpose of the study is to </w:t>
      </w:r>
      <w:bookmarkStart w:id="14" w:name="_Hlk172617092"/>
      <w:r w:rsidRPr="00F93068">
        <w:rPr>
          <w:rFonts w:cs="Times New Roman"/>
          <w:sz w:val="28"/>
          <w:szCs w:val="28"/>
        </w:rPr>
        <w:t xml:space="preserve">investigate the availability and utilization of E-learning technologies and their effect on students’ academic performance in Economics in Ilorin West LGA secondary schools, </w:t>
      </w:r>
      <w:proofErr w:type="spellStart"/>
      <w:r w:rsidRPr="00F93068">
        <w:rPr>
          <w:rFonts w:cs="Times New Roman"/>
          <w:sz w:val="28"/>
          <w:szCs w:val="28"/>
        </w:rPr>
        <w:t>Kwara</w:t>
      </w:r>
      <w:proofErr w:type="spellEnd"/>
      <w:r w:rsidRPr="00F93068">
        <w:rPr>
          <w:rFonts w:cs="Times New Roman"/>
          <w:sz w:val="28"/>
          <w:szCs w:val="28"/>
        </w:rPr>
        <w:t xml:space="preserve"> State</w:t>
      </w:r>
      <w:bookmarkEnd w:id="14"/>
      <w:r w:rsidRPr="00F93068">
        <w:rPr>
          <w:rFonts w:cs="Times New Roman"/>
          <w:sz w:val="28"/>
          <w:szCs w:val="28"/>
        </w:rPr>
        <w:t xml:space="preserve">. </w:t>
      </w:r>
    </w:p>
    <w:p w14:paraId="577E0FF3" w14:textId="77777777" w:rsidR="007908F0" w:rsidRPr="00F93068" w:rsidRDefault="00301D96" w:rsidP="00F93068">
      <w:pPr>
        <w:spacing w:line="480" w:lineRule="auto"/>
        <w:rPr>
          <w:rFonts w:cs="Times New Roman"/>
          <w:sz w:val="28"/>
          <w:szCs w:val="28"/>
        </w:rPr>
      </w:pPr>
      <w:r w:rsidRPr="00F93068">
        <w:rPr>
          <w:rFonts w:cs="Times New Roman"/>
          <w:sz w:val="28"/>
          <w:szCs w:val="28"/>
        </w:rPr>
        <w:t xml:space="preserve">Specifically, the objectives of the study are: </w:t>
      </w:r>
      <w:bookmarkStart w:id="15" w:name="_Hlk174003305"/>
    </w:p>
    <w:p w14:paraId="1CE72FFD" w14:textId="3F3BA471" w:rsidR="00301D96" w:rsidRPr="00F93068" w:rsidRDefault="00301D96" w:rsidP="00F93068">
      <w:pPr>
        <w:pStyle w:val="ListParagraph"/>
        <w:numPr>
          <w:ilvl w:val="0"/>
          <w:numId w:val="21"/>
        </w:numPr>
        <w:spacing w:line="480" w:lineRule="auto"/>
        <w:rPr>
          <w:rFonts w:cs="Times New Roman"/>
          <w:sz w:val="28"/>
          <w:szCs w:val="28"/>
        </w:rPr>
      </w:pPr>
      <w:r w:rsidRPr="00F93068">
        <w:rPr>
          <w:rFonts w:cs="Times New Roman"/>
          <w:sz w:val="28"/>
          <w:szCs w:val="28"/>
        </w:rPr>
        <w:t>to assess the availability of E-learning technologies in teaching Economics in secondary schools.</w:t>
      </w:r>
    </w:p>
    <w:p w14:paraId="6C28BD1F" w14:textId="0C19C906" w:rsidR="00301D96" w:rsidRPr="00F93068" w:rsidRDefault="00301D96" w:rsidP="00F93068">
      <w:pPr>
        <w:pStyle w:val="ListParagraph"/>
        <w:numPr>
          <w:ilvl w:val="0"/>
          <w:numId w:val="21"/>
        </w:numPr>
        <w:spacing w:line="480" w:lineRule="auto"/>
        <w:rPr>
          <w:rFonts w:cs="Times New Roman"/>
          <w:sz w:val="28"/>
          <w:szCs w:val="28"/>
        </w:rPr>
      </w:pPr>
      <w:r w:rsidRPr="00F93068">
        <w:rPr>
          <w:rFonts w:cs="Times New Roman"/>
          <w:sz w:val="28"/>
          <w:szCs w:val="28"/>
        </w:rPr>
        <w:t>to determine the extent of utilization of E-learning technologies in Economics in secondary schools.</w:t>
      </w:r>
    </w:p>
    <w:p w14:paraId="71EC41A6" w14:textId="089CBFE5" w:rsidR="00301D96" w:rsidRPr="00F93068" w:rsidRDefault="00301D96" w:rsidP="00F93068">
      <w:pPr>
        <w:pStyle w:val="ListParagraph"/>
        <w:numPr>
          <w:ilvl w:val="0"/>
          <w:numId w:val="21"/>
        </w:numPr>
        <w:spacing w:line="480" w:lineRule="auto"/>
        <w:rPr>
          <w:rFonts w:cs="Times New Roman"/>
          <w:sz w:val="28"/>
          <w:szCs w:val="28"/>
        </w:rPr>
      </w:pPr>
      <w:r w:rsidRPr="00F93068">
        <w:rPr>
          <w:rFonts w:cs="Times New Roman"/>
          <w:sz w:val="28"/>
          <w:szCs w:val="28"/>
        </w:rPr>
        <w:t>to assess the effect of E-learning technologies on students’ performance in Economics in secondary schools.</w:t>
      </w:r>
    </w:p>
    <w:p w14:paraId="05CD579B" w14:textId="617D9CD7" w:rsidR="00A540FB" w:rsidRDefault="00301D96" w:rsidP="00A540FB">
      <w:pPr>
        <w:pStyle w:val="ListParagraph"/>
        <w:numPr>
          <w:ilvl w:val="0"/>
          <w:numId w:val="21"/>
        </w:numPr>
        <w:spacing w:line="480" w:lineRule="auto"/>
        <w:rPr>
          <w:rFonts w:cs="Times New Roman"/>
          <w:sz w:val="28"/>
          <w:szCs w:val="28"/>
        </w:rPr>
      </w:pPr>
      <w:r w:rsidRPr="00F93068">
        <w:rPr>
          <w:rFonts w:cs="Times New Roman"/>
          <w:sz w:val="28"/>
          <w:szCs w:val="28"/>
        </w:rPr>
        <w:t>to determine the factors that hinder the effective utilization of E-learning technologies in secondary schools.</w:t>
      </w:r>
      <w:bookmarkStart w:id="16" w:name="_Toc179274885"/>
      <w:bookmarkEnd w:id="15"/>
    </w:p>
    <w:p w14:paraId="5A65761B" w14:textId="77777777" w:rsidR="00A540FB" w:rsidRPr="00A540FB" w:rsidRDefault="00A540FB" w:rsidP="00A540FB">
      <w:pPr>
        <w:pStyle w:val="ListParagraph"/>
        <w:spacing w:line="480" w:lineRule="auto"/>
        <w:rPr>
          <w:rFonts w:cs="Times New Roman"/>
          <w:sz w:val="28"/>
          <w:szCs w:val="28"/>
        </w:rPr>
      </w:pPr>
    </w:p>
    <w:p w14:paraId="730C4813" w14:textId="0E524929" w:rsidR="00301D96" w:rsidRPr="00F93068" w:rsidRDefault="00301D96" w:rsidP="00F93068">
      <w:pPr>
        <w:pStyle w:val="Heading2"/>
        <w:spacing w:line="480" w:lineRule="auto"/>
        <w:jc w:val="both"/>
        <w:rPr>
          <w:sz w:val="28"/>
          <w:szCs w:val="28"/>
        </w:rPr>
      </w:pPr>
      <w:r w:rsidRPr="00F93068">
        <w:rPr>
          <w:sz w:val="28"/>
          <w:szCs w:val="28"/>
        </w:rPr>
        <w:t>1.4 Research Questions</w:t>
      </w:r>
      <w:bookmarkEnd w:id="16"/>
    </w:p>
    <w:p w14:paraId="3936091F" w14:textId="36CE3367" w:rsidR="00301D96" w:rsidRPr="00F93068" w:rsidRDefault="00301D96" w:rsidP="00F93068">
      <w:pPr>
        <w:pStyle w:val="ListParagraph"/>
        <w:numPr>
          <w:ilvl w:val="0"/>
          <w:numId w:val="23"/>
        </w:numPr>
        <w:spacing w:line="480" w:lineRule="auto"/>
        <w:rPr>
          <w:rFonts w:cs="Times New Roman"/>
          <w:sz w:val="28"/>
          <w:szCs w:val="28"/>
        </w:rPr>
      </w:pPr>
      <w:r w:rsidRPr="00F93068">
        <w:rPr>
          <w:rFonts w:cs="Times New Roman"/>
          <w:sz w:val="28"/>
          <w:szCs w:val="28"/>
        </w:rPr>
        <w:t xml:space="preserve">What is the level of </w:t>
      </w:r>
      <w:r w:rsidR="006534B0" w:rsidRPr="00F93068">
        <w:rPr>
          <w:rFonts w:cs="Times New Roman"/>
          <w:sz w:val="28"/>
          <w:szCs w:val="28"/>
        </w:rPr>
        <w:t>availability of E-learning technologies for teaching economics</w:t>
      </w:r>
      <w:r w:rsidRPr="00F93068">
        <w:rPr>
          <w:rFonts w:cs="Times New Roman"/>
          <w:sz w:val="28"/>
          <w:szCs w:val="28"/>
        </w:rPr>
        <w:t xml:space="preserve"> in secondary schools?</w:t>
      </w:r>
    </w:p>
    <w:p w14:paraId="6908CCCA" w14:textId="7E196B06" w:rsidR="00301D96" w:rsidRPr="00F93068" w:rsidRDefault="00301D96" w:rsidP="00F93068">
      <w:pPr>
        <w:pStyle w:val="ListParagraph"/>
        <w:numPr>
          <w:ilvl w:val="0"/>
          <w:numId w:val="23"/>
        </w:numPr>
        <w:spacing w:line="480" w:lineRule="auto"/>
        <w:rPr>
          <w:rFonts w:cs="Times New Roman"/>
          <w:sz w:val="28"/>
          <w:szCs w:val="28"/>
        </w:rPr>
      </w:pPr>
      <w:r w:rsidRPr="00F93068">
        <w:rPr>
          <w:rFonts w:cs="Times New Roman"/>
          <w:sz w:val="28"/>
          <w:szCs w:val="28"/>
        </w:rPr>
        <w:t>What is the extent of utilization of E-learning technologies in teaching Economics in secondary school?</w:t>
      </w:r>
    </w:p>
    <w:p w14:paraId="11A55C1E" w14:textId="39125481" w:rsidR="00301D96" w:rsidRPr="00F93068" w:rsidRDefault="00301D96" w:rsidP="00F93068">
      <w:pPr>
        <w:pStyle w:val="ListParagraph"/>
        <w:numPr>
          <w:ilvl w:val="0"/>
          <w:numId w:val="23"/>
        </w:numPr>
        <w:spacing w:line="480" w:lineRule="auto"/>
        <w:rPr>
          <w:rFonts w:cs="Times New Roman"/>
          <w:sz w:val="28"/>
          <w:szCs w:val="28"/>
        </w:rPr>
      </w:pPr>
      <w:r w:rsidRPr="00F93068">
        <w:rPr>
          <w:rFonts w:cs="Times New Roman"/>
          <w:sz w:val="28"/>
          <w:szCs w:val="28"/>
        </w:rPr>
        <w:t>What is the effect of E-learning technologies on students’ academic performance in Economics in secondary schools?</w:t>
      </w:r>
    </w:p>
    <w:p w14:paraId="0FCBB29C" w14:textId="431E8D56" w:rsidR="00301D96" w:rsidRPr="00F93068" w:rsidRDefault="00301D96" w:rsidP="00F93068">
      <w:pPr>
        <w:pStyle w:val="ListParagraph"/>
        <w:numPr>
          <w:ilvl w:val="0"/>
          <w:numId w:val="23"/>
        </w:numPr>
        <w:spacing w:line="480" w:lineRule="auto"/>
        <w:rPr>
          <w:rFonts w:cs="Times New Roman"/>
          <w:sz w:val="28"/>
          <w:szCs w:val="28"/>
        </w:rPr>
      </w:pPr>
      <w:r w:rsidRPr="00F93068">
        <w:rPr>
          <w:rFonts w:cs="Times New Roman"/>
          <w:sz w:val="28"/>
          <w:szCs w:val="28"/>
        </w:rPr>
        <w:t>What are the factors that hinder the effective utilization of E-learning technologies in Economics in secondary schools?</w:t>
      </w:r>
    </w:p>
    <w:p w14:paraId="148FB7A2" w14:textId="77777777" w:rsidR="00301D96" w:rsidRPr="00F93068" w:rsidRDefault="00301D96" w:rsidP="00F93068">
      <w:pPr>
        <w:pStyle w:val="Heading2"/>
        <w:spacing w:line="480" w:lineRule="auto"/>
        <w:jc w:val="both"/>
        <w:rPr>
          <w:sz w:val="28"/>
          <w:szCs w:val="28"/>
        </w:rPr>
      </w:pPr>
      <w:bookmarkStart w:id="17" w:name="_Toc179274886"/>
      <w:r w:rsidRPr="00F93068">
        <w:rPr>
          <w:sz w:val="28"/>
          <w:szCs w:val="28"/>
        </w:rPr>
        <w:t>1.5 Research Hypotheses</w:t>
      </w:r>
      <w:bookmarkEnd w:id="17"/>
    </w:p>
    <w:p w14:paraId="6BEC60B3" w14:textId="6455AECD" w:rsidR="00301D96" w:rsidRPr="00F93068" w:rsidRDefault="007908F0" w:rsidP="00F93068">
      <w:pPr>
        <w:spacing w:line="480" w:lineRule="auto"/>
        <w:rPr>
          <w:rFonts w:cs="Times New Roman"/>
          <w:sz w:val="28"/>
          <w:szCs w:val="28"/>
        </w:rPr>
      </w:pPr>
      <w:r w:rsidRPr="00F93068">
        <w:rPr>
          <w:rFonts w:cs="Times New Roman"/>
          <w:sz w:val="28"/>
          <w:szCs w:val="28"/>
        </w:rPr>
        <w:t>H0:</w:t>
      </w:r>
      <w:r w:rsidR="00301D96" w:rsidRPr="00F93068">
        <w:rPr>
          <w:rFonts w:cs="Times New Roman"/>
          <w:sz w:val="28"/>
          <w:szCs w:val="28"/>
        </w:rPr>
        <w:t xml:space="preserve"> There is no significant effect of E-learning technologies on students’ academic performance in Economics in secondary schools.</w:t>
      </w:r>
    </w:p>
    <w:p w14:paraId="3F262953" w14:textId="77777777" w:rsidR="00301D96" w:rsidRPr="00F93068" w:rsidRDefault="00301D96" w:rsidP="00F93068">
      <w:pPr>
        <w:pStyle w:val="Heading2"/>
        <w:spacing w:line="480" w:lineRule="auto"/>
        <w:jc w:val="both"/>
        <w:rPr>
          <w:sz w:val="28"/>
          <w:szCs w:val="28"/>
        </w:rPr>
      </w:pPr>
      <w:bookmarkStart w:id="18" w:name="_Toc179274887"/>
      <w:r w:rsidRPr="00F93068">
        <w:rPr>
          <w:sz w:val="28"/>
          <w:szCs w:val="28"/>
        </w:rPr>
        <w:t>1.6 Significance of the Study</w:t>
      </w:r>
      <w:bookmarkEnd w:id="18"/>
    </w:p>
    <w:p w14:paraId="4413971F" w14:textId="77777777" w:rsidR="00B11306" w:rsidRDefault="00301D96" w:rsidP="00B11306">
      <w:pPr>
        <w:spacing w:line="480" w:lineRule="auto"/>
        <w:ind w:firstLine="576"/>
        <w:rPr>
          <w:rFonts w:cs="Times New Roman"/>
          <w:sz w:val="28"/>
          <w:szCs w:val="28"/>
          <w:lang w:val="en-US"/>
        </w:rPr>
      </w:pPr>
      <w:r w:rsidRPr="00F93068">
        <w:rPr>
          <w:rFonts w:cs="Times New Roman"/>
          <w:sz w:val="28"/>
          <w:szCs w:val="28"/>
          <w:lang/>
        </w:rPr>
        <w:t>This study holds significant importance for various stakeholders involved in the educational sector, particularly in the Ilorin West Local Government Area (LGA). The findings of this research will provide valuable insights into the current state of availability and utilization of e-learning technologies in teaching Economics within secondary schools in the region.</w:t>
      </w:r>
    </w:p>
    <w:p w14:paraId="510D1F92" w14:textId="77777777" w:rsidR="00B11306" w:rsidRDefault="00301D96" w:rsidP="00B11306">
      <w:pPr>
        <w:spacing w:line="480" w:lineRule="auto"/>
        <w:ind w:firstLine="576"/>
        <w:rPr>
          <w:rFonts w:cs="Times New Roman"/>
          <w:sz w:val="28"/>
          <w:szCs w:val="28"/>
          <w:lang w:val="en-US"/>
        </w:rPr>
      </w:pPr>
      <w:r w:rsidRPr="00F93068">
        <w:rPr>
          <w:rFonts w:cs="Times New Roman"/>
          <w:sz w:val="28"/>
          <w:szCs w:val="28"/>
          <w:lang/>
        </w:rPr>
        <w:t>For educational institutions, the study will serve as a comprehensive assessment of their existing infrastructure, resources, and practices related to e-learning technologies. This information can guide decision-making processes regarding the allocation of resources, investment in technological infrastructure, and the development of effective strategies for integrating e-learning technologies into the curriculum.</w:t>
      </w:r>
    </w:p>
    <w:p w14:paraId="00BB5363" w14:textId="77777777" w:rsidR="00B11306" w:rsidRDefault="00301D96" w:rsidP="00B11306">
      <w:pPr>
        <w:spacing w:line="480" w:lineRule="auto"/>
        <w:ind w:firstLine="576"/>
        <w:rPr>
          <w:rFonts w:cs="Times New Roman"/>
          <w:sz w:val="28"/>
          <w:szCs w:val="28"/>
          <w:lang w:val="en-US"/>
        </w:rPr>
      </w:pPr>
      <w:r w:rsidRPr="00F93068">
        <w:rPr>
          <w:rFonts w:cs="Times New Roman"/>
          <w:sz w:val="28"/>
          <w:szCs w:val="28"/>
          <w:lang/>
        </w:rPr>
        <w:t>Furthermore, the study's findings will be highly beneficial for teachers and educators. By understanding the factors that hinder the effective utilization of e-learning technologies, they can develop strategies to overcome these barriers and leverage the potential of these technologies to enhance their teaching methods and delivery of content. Additionally, the study may highlight best practices and successful approaches for integrating e-learning technologies in the classroom, enabling teachers to improve their pedagogical practices.</w:t>
      </w:r>
    </w:p>
    <w:p w14:paraId="3D5DAB27" w14:textId="77777777" w:rsidR="00B11306" w:rsidRDefault="00301D96" w:rsidP="00B11306">
      <w:pPr>
        <w:spacing w:line="480" w:lineRule="auto"/>
        <w:ind w:firstLine="576"/>
        <w:rPr>
          <w:rFonts w:cs="Times New Roman"/>
          <w:sz w:val="28"/>
          <w:szCs w:val="28"/>
          <w:lang w:val="en-US"/>
        </w:rPr>
      </w:pPr>
      <w:r w:rsidRPr="00F93068">
        <w:rPr>
          <w:rFonts w:cs="Times New Roman"/>
          <w:sz w:val="28"/>
          <w:szCs w:val="28"/>
          <w:lang/>
        </w:rPr>
        <w:t>Policymakers and curriculum developers will also find this study valuable. The assessment of the effect of e-learning technologies on students' performance in Economics can inform decisions related to the allocation of resources, development of e-learning policies, and the integration of these technologies into the curriculum. By understanding the impact of e-learning technologies on student performance, policymakers can make informed decisions to support and promote their effective implementation.</w:t>
      </w:r>
    </w:p>
    <w:p w14:paraId="085BAE4D" w14:textId="77777777" w:rsidR="00B11306" w:rsidRDefault="00301D96" w:rsidP="00B11306">
      <w:pPr>
        <w:spacing w:line="480" w:lineRule="auto"/>
        <w:ind w:firstLine="576"/>
        <w:rPr>
          <w:rFonts w:cs="Times New Roman"/>
          <w:sz w:val="28"/>
          <w:szCs w:val="28"/>
          <w:lang w:val="en-US"/>
        </w:rPr>
      </w:pPr>
      <w:r w:rsidRPr="00F93068">
        <w:rPr>
          <w:rFonts w:cs="Times New Roman"/>
          <w:sz w:val="28"/>
          <w:szCs w:val="28"/>
          <w:lang/>
        </w:rPr>
        <w:t>Moreover, this study will contribute to the existing body of knowledge on the use of e-learning technologies in teaching Economics, particularly in secondary education. Academic researchers can utilize the findings as a foundation for further exploration of related topics, such as the development of effective e-learning strategies, the role of teacher training, and the impact of e-learning on different learning styles or student groups.</w:t>
      </w:r>
    </w:p>
    <w:p w14:paraId="729B5E3D" w14:textId="1FB5466E" w:rsidR="00301D96" w:rsidRPr="00F93068" w:rsidRDefault="00301D96" w:rsidP="00B11306">
      <w:pPr>
        <w:spacing w:line="480" w:lineRule="auto"/>
        <w:ind w:firstLine="576"/>
        <w:rPr>
          <w:rFonts w:cs="Times New Roman"/>
          <w:sz w:val="28"/>
          <w:szCs w:val="28"/>
          <w:lang/>
        </w:rPr>
      </w:pPr>
      <w:r w:rsidRPr="00F93068">
        <w:rPr>
          <w:rFonts w:cs="Times New Roman"/>
          <w:sz w:val="28"/>
          <w:szCs w:val="28"/>
          <w:lang/>
        </w:rPr>
        <w:t>Overall, the significance of this study lies in its potential to inform and guide stakeholders in the effective integration of e-learning technologies in teaching Economics, ultimately contributing to improved educational experiences and outcomes for students within the Ilorin West LGA and beyond.</w:t>
      </w:r>
    </w:p>
    <w:p w14:paraId="4D7B3A07" w14:textId="77777777" w:rsidR="00301D96" w:rsidRPr="00F93068" w:rsidRDefault="00301D96" w:rsidP="00F93068">
      <w:pPr>
        <w:pStyle w:val="Heading2"/>
        <w:spacing w:line="480" w:lineRule="auto"/>
        <w:jc w:val="both"/>
        <w:rPr>
          <w:sz w:val="28"/>
          <w:szCs w:val="28"/>
          <w:lang w:val="en-US"/>
        </w:rPr>
      </w:pPr>
      <w:bookmarkStart w:id="19" w:name="_Toc179274888"/>
      <w:r w:rsidRPr="00F93068">
        <w:rPr>
          <w:sz w:val="28"/>
          <w:szCs w:val="28"/>
          <w:lang w:val="en-US"/>
        </w:rPr>
        <w:t>1.7 Scope of the Study</w:t>
      </w:r>
      <w:bookmarkEnd w:id="19"/>
    </w:p>
    <w:p w14:paraId="0B6DFFBA" w14:textId="77777777" w:rsidR="00301D96" w:rsidRPr="00F93068" w:rsidRDefault="00301D96" w:rsidP="00B11306">
      <w:pPr>
        <w:spacing w:line="480" w:lineRule="auto"/>
        <w:ind w:firstLine="576"/>
        <w:rPr>
          <w:rFonts w:cs="Times New Roman"/>
          <w:sz w:val="28"/>
          <w:szCs w:val="28"/>
        </w:rPr>
      </w:pPr>
      <w:r w:rsidRPr="00F93068">
        <w:rPr>
          <w:rFonts w:cs="Times New Roman"/>
          <w:sz w:val="28"/>
          <w:szCs w:val="28"/>
        </w:rPr>
        <w:t xml:space="preserve">This study will focus on assessing the availability and utilization of e-learning technologies in teaching Economics in secondary schools within the Ilorin West Local Government Area (LGA) of </w:t>
      </w:r>
      <w:proofErr w:type="spellStart"/>
      <w:r w:rsidRPr="00F93068">
        <w:rPr>
          <w:rFonts w:cs="Times New Roman"/>
          <w:sz w:val="28"/>
          <w:szCs w:val="28"/>
        </w:rPr>
        <w:t>Kwara</w:t>
      </w:r>
      <w:proofErr w:type="spellEnd"/>
      <w:r w:rsidRPr="00F93068">
        <w:rPr>
          <w:rFonts w:cs="Times New Roman"/>
          <w:sz w:val="28"/>
          <w:szCs w:val="28"/>
        </w:rPr>
        <w:t xml:space="preserve"> State, Nigeria. The research will be conducted within the geographical boundaries of the Ilorin West LGA, targeting public and private secondary schools that offer Economics as a subject. Data will be collected from Economics teachers and students within the LGA to gain a comprehensive understanding of the subject matter.</w:t>
      </w:r>
    </w:p>
    <w:p w14:paraId="15F84C9A" w14:textId="77777777" w:rsidR="00301D96" w:rsidRPr="00F93068" w:rsidRDefault="00301D96" w:rsidP="00F93068">
      <w:pPr>
        <w:pStyle w:val="Heading2"/>
        <w:spacing w:line="480" w:lineRule="auto"/>
        <w:jc w:val="both"/>
        <w:rPr>
          <w:sz w:val="28"/>
          <w:szCs w:val="28"/>
          <w:lang/>
        </w:rPr>
      </w:pPr>
      <w:bookmarkStart w:id="20" w:name="_Toc179274889"/>
      <w:r w:rsidRPr="00F93068">
        <w:rPr>
          <w:sz w:val="28"/>
          <w:szCs w:val="28"/>
          <w:lang w:val="en-US"/>
        </w:rPr>
        <w:t xml:space="preserve">1.8 </w:t>
      </w:r>
      <w:r w:rsidRPr="00F93068">
        <w:rPr>
          <w:sz w:val="28"/>
          <w:szCs w:val="28"/>
          <w:lang/>
        </w:rPr>
        <w:t>Operational Definition of Terms</w:t>
      </w:r>
      <w:bookmarkEnd w:id="20"/>
    </w:p>
    <w:p w14:paraId="719F751A" w14:textId="77777777" w:rsidR="00301D96" w:rsidRPr="00F93068" w:rsidRDefault="00301D96" w:rsidP="00F93068">
      <w:pPr>
        <w:spacing w:line="480" w:lineRule="auto"/>
        <w:rPr>
          <w:rFonts w:cs="Times New Roman"/>
          <w:sz w:val="28"/>
          <w:szCs w:val="28"/>
          <w:lang/>
        </w:rPr>
      </w:pPr>
      <w:r w:rsidRPr="00F93068">
        <w:rPr>
          <w:rFonts w:cs="Times New Roman"/>
          <w:b/>
          <w:bCs/>
          <w:sz w:val="28"/>
          <w:szCs w:val="28"/>
          <w:lang/>
        </w:rPr>
        <w:t>E-learning Technologies</w:t>
      </w:r>
      <w:r w:rsidRPr="00F93068">
        <w:rPr>
          <w:rFonts w:cs="Times New Roman"/>
          <w:sz w:val="28"/>
          <w:szCs w:val="28"/>
          <w:lang/>
        </w:rPr>
        <w:t>: Digital tools, platforms, and resources used to facilitate and enhance teaching and learning processes, such as learning management systems, virtual classrooms, multimedia resources, online simulations, and interactive learning activities.</w:t>
      </w:r>
    </w:p>
    <w:p w14:paraId="0D5C5964" w14:textId="77777777" w:rsidR="00301D96" w:rsidRPr="00F93068" w:rsidRDefault="00301D96" w:rsidP="00F93068">
      <w:pPr>
        <w:spacing w:line="480" w:lineRule="auto"/>
        <w:rPr>
          <w:rFonts w:cs="Times New Roman"/>
          <w:sz w:val="28"/>
          <w:szCs w:val="28"/>
          <w:lang/>
        </w:rPr>
      </w:pPr>
      <w:r w:rsidRPr="00F93068">
        <w:rPr>
          <w:rFonts w:cs="Times New Roman"/>
          <w:b/>
          <w:bCs/>
          <w:sz w:val="28"/>
          <w:szCs w:val="28"/>
          <w:lang/>
        </w:rPr>
        <w:t>Availability</w:t>
      </w:r>
      <w:r w:rsidRPr="00F93068">
        <w:rPr>
          <w:rFonts w:cs="Times New Roman"/>
          <w:sz w:val="28"/>
          <w:szCs w:val="28"/>
          <w:lang/>
        </w:rPr>
        <w:t>: The presence and accessibility of e-learning technologies within secondary schools, including the physical infrastructure, hardware, software, and digital resources required for effective implementation.</w:t>
      </w:r>
    </w:p>
    <w:p w14:paraId="2ADDF705" w14:textId="77777777" w:rsidR="00301D96" w:rsidRPr="00F93068" w:rsidRDefault="00301D96" w:rsidP="00F93068">
      <w:pPr>
        <w:spacing w:line="480" w:lineRule="auto"/>
        <w:rPr>
          <w:rFonts w:cs="Times New Roman"/>
          <w:sz w:val="28"/>
          <w:szCs w:val="28"/>
          <w:lang/>
        </w:rPr>
      </w:pPr>
      <w:r w:rsidRPr="00F93068">
        <w:rPr>
          <w:rFonts w:cs="Times New Roman"/>
          <w:b/>
          <w:bCs/>
          <w:sz w:val="28"/>
          <w:szCs w:val="28"/>
          <w:lang/>
        </w:rPr>
        <w:t>Utilization</w:t>
      </w:r>
      <w:r w:rsidRPr="00F93068">
        <w:rPr>
          <w:rFonts w:cs="Times New Roman"/>
          <w:sz w:val="28"/>
          <w:szCs w:val="28"/>
          <w:lang/>
        </w:rPr>
        <w:t>: The extent to which e-learning technologies are actively used and integrated into the teaching and learning processes in Economics classrooms.</w:t>
      </w:r>
    </w:p>
    <w:p w14:paraId="205A3C4E" w14:textId="77777777" w:rsidR="00301D96" w:rsidRPr="00F93068" w:rsidRDefault="00301D96" w:rsidP="00F93068">
      <w:pPr>
        <w:spacing w:line="480" w:lineRule="auto"/>
        <w:rPr>
          <w:rFonts w:cs="Times New Roman"/>
          <w:sz w:val="28"/>
          <w:szCs w:val="28"/>
          <w:lang/>
        </w:rPr>
      </w:pPr>
      <w:r w:rsidRPr="00F93068">
        <w:rPr>
          <w:rFonts w:cs="Times New Roman"/>
          <w:b/>
          <w:bCs/>
          <w:sz w:val="28"/>
          <w:szCs w:val="28"/>
          <w:lang w:val="en-US"/>
        </w:rPr>
        <w:t>Academic</w:t>
      </w:r>
      <w:r w:rsidRPr="00F93068">
        <w:rPr>
          <w:rFonts w:cs="Times New Roman"/>
          <w:b/>
          <w:bCs/>
          <w:sz w:val="28"/>
          <w:szCs w:val="28"/>
          <w:lang/>
        </w:rPr>
        <w:t xml:space="preserve"> Performance</w:t>
      </w:r>
      <w:r w:rsidRPr="00F93068">
        <w:rPr>
          <w:rFonts w:cs="Times New Roman"/>
          <w:sz w:val="28"/>
          <w:szCs w:val="28"/>
          <w:lang/>
        </w:rPr>
        <w:t>: The academic achievement or learning outcomes of students in Economics, measured through assessments such as examinations, assignments, and practical tasks.</w:t>
      </w:r>
    </w:p>
    <w:p w14:paraId="40C84CBC" w14:textId="77777777" w:rsidR="00301D96" w:rsidRPr="00F93068" w:rsidRDefault="00301D96" w:rsidP="00F93068">
      <w:pPr>
        <w:spacing w:line="480" w:lineRule="auto"/>
        <w:rPr>
          <w:rFonts w:cs="Times New Roman"/>
          <w:sz w:val="28"/>
          <w:szCs w:val="28"/>
          <w:lang/>
        </w:rPr>
      </w:pPr>
      <w:r w:rsidRPr="00F93068">
        <w:rPr>
          <w:rFonts w:cs="Times New Roman"/>
          <w:b/>
          <w:bCs/>
          <w:sz w:val="28"/>
          <w:szCs w:val="28"/>
          <w:lang/>
        </w:rPr>
        <w:t>Hindering Factors</w:t>
      </w:r>
      <w:r w:rsidRPr="00F93068">
        <w:rPr>
          <w:rFonts w:cs="Times New Roman"/>
          <w:sz w:val="28"/>
          <w:szCs w:val="28"/>
          <w:lang/>
        </w:rPr>
        <w:t>: Barriers, challenges, or obstacles that may impede or limit the effective utilization of e-learning technologies in teaching Economics, such as infrastructure limitations, inadequate teacher training, resistance to change, lack of technical support, or institutional policies.</w:t>
      </w:r>
    </w:p>
    <w:p w14:paraId="377F9FB5" w14:textId="77777777" w:rsidR="0036120C" w:rsidRPr="00F93068" w:rsidRDefault="0036120C" w:rsidP="00F93068">
      <w:pPr>
        <w:spacing w:line="480" w:lineRule="auto"/>
        <w:rPr>
          <w:rFonts w:cs="Times New Roman"/>
          <w:sz w:val="28"/>
          <w:szCs w:val="28"/>
        </w:rPr>
      </w:pPr>
    </w:p>
    <w:p w14:paraId="23A3FF79" w14:textId="77777777" w:rsidR="00183BCD" w:rsidRPr="00F93068" w:rsidRDefault="00183BCD" w:rsidP="00F93068">
      <w:pPr>
        <w:spacing w:line="480" w:lineRule="auto"/>
        <w:rPr>
          <w:rFonts w:cs="Times New Roman"/>
          <w:sz w:val="28"/>
          <w:szCs w:val="28"/>
        </w:rPr>
      </w:pPr>
    </w:p>
    <w:p w14:paraId="5AEEF53C" w14:textId="77777777" w:rsidR="00183BCD" w:rsidRPr="00F93068" w:rsidRDefault="00183BCD" w:rsidP="00F93068">
      <w:pPr>
        <w:spacing w:line="480" w:lineRule="auto"/>
        <w:rPr>
          <w:rFonts w:cs="Times New Roman"/>
          <w:sz w:val="28"/>
          <w:szCs w:val="28"/>
        </w:rPr>
      </w:pPr>
    </w:p>
    <w:p w14:paraId="0D272662" w14:textId="77777777" w:rsidR="00EF544A" w:rsidRPr="00F93068" w:rsidRDefault="00EF544A" w:rsidP="00F93068">
      <w:pPr>
        <w:spacing w:line="480" w:lineRule="auto"/>
        <w:rPr>
          <w:rFonts w:cs="Times New Roman"/>
          <w:sz w:val="28"/>
          <w:szCs w:val="28"/>
        </w:rPr>
      </w:pPr>
      <w:bookmarkStart w:id="21" w:name="_Hlk172615744"/>
      <w:r w:rsidRPr="00F93068">
        <w:rPr>
          <w:rFonts w:cs="Times New Roman"/>
          <w:sz w:val="28"/>
          <w:szCs w:val="28"/>
        </w:rPr>
        <w:br w:type="page"/>
      </w:r>
    </w:p>
    <w:p w14:paraId="1B4188B3" w14:textId="77777777" w:rsidR="00EF544A" w:rsidRPr="00F93068" w:rsidRDefault="00EF544A" w:rsidP="00F93068">
      <w:pPr>
        <w:pStyle w:val="Heading1"/>
        <w:spacing w:line="480" w:lineRule="auto"/>
        <w:rPr>
          <w:rFonts w:cs="Times New Roman"/>
          <w:sz w:val="28"/>
          <w:szCs w:val="28"/>
        </w:rPr>
      </w:pPr>
      <w:bookmarkStart w:id="22" w:name="_Toc179274890"/>
      <w:bookmarkStart w:id="23" w:name="_Hlk174594424"/>
      <w:bookmarkEnd w:id="21"/>
      <w:r w:rsidRPr="00F93068">
        <w:rPr>
          <w:rFonts w:cs="Times New Roman"/>
          <w:sz w:val="28"/>
          <w:szCs w:val="28"/>
        </w:rPr>
        <w:t>CHAPTER TWO</w:t>
      </w:r>
      <w:bookmarkEnd w:id="22"/>
    </w:p>
    <w:p w14:paraId="3C25ECDB" w14:textId="77777777" w:rsidR="00EF544A" w:rsidRPr="00F93068" w:rsidRDefault="00EF544A" w:rsidP="00F93068">
      <w:pPr>
        <w:pStyle w:val="Heading1"/>
        <w:spacing w:line="480" w:lineRule="auto"/>
        <w:rPr>
          <w:rFonts w:cs="Times New Roman"/>
          <w:sz w:val="28"/>
          <w:szCs w:val="28"/>
        </w:rPr>
      </w:pPr>
      <w:bookmarkStart w:id="24" w:name="_Toc179274891"/>
      <w:r w:rsidRPr="00F93068">
        <w:rPr>
          <w:rFonts w:cs="Times New Roman"/>
          <w:sz w:val="28"/>
          <w:szCs w:val="28"/>
        </w:rPr>
        <w:t>LITERATURE REVIEW</w:t>
      </w:r>
      <w:bookmarkEnd w:id="24"/>
    </w:p>
    <w:p w14:paraId="15FC5F62" w14:textId="77777777" w:rsidR="00EF544A" w:rsidRPr="00F93068" w:rsidRDefault="00EF544A" w:rsidP="00F93068">
      <w:pPr>
        <w:pStyle w:val="Heading2"/>
        <w:spacing w:line="480" w:lineRule="auto"/>
        <w:jc w:val="both"/>
        <w:rPr>
          <w:sz w:val="28"/>
          <w:szCs w:val="28"/>
          <w:lang/>
        </w:rPr>
      </w:pPr>
      <w:bookmarkStart w:id="25" w:name="_Toc179274892"/>
      <w:r w:rsidRPr="00F93068">
        <w:rPr>
          <w:sz w:val="28"/>
          <w:szCs w:val="28"/>
          <w:lang w:val="en-US"/>
        </w:rPr>
        <w:t xml:space="preserve">2.1 </w:t>
      </w:r>
      <w:r w:rsidRPr="00F93068">
        <w:rPr>
          <w:sz w:val="28"/>
          <w:szCs w:val="28"/>
          <w:lang/>
        </w:rPr>
        <w:t>Introduction</w:t>
      </w:r>
      <w:bookmarkEnd w:id="25"/>
    </w:p>
    <w:p w14:paraId="7C594C68" w14:textId="77777777" w:rsidR="00B11306" w:rsidRDefault="00EF544A" w:rsidP="00B11306">
      <w:pPr>
        <w:spacing w:line="480" w:lineRule="auto"/>
        <w:ind w:firstLine="576"/>
        <w:rPr>
          <w:rFonts w:cs="Times New Roman"/>
          <w:sz w:val="28"/>
          <w:szCs w:val="28"/>
          <w:lang w:val="en-US"/>
        </w:rPr>
      </w:pPr>
      <w:r w:rsidRPr="00F93068">
        <w:rPr>
          <w:rFonts w:cs="Times New Roman"/>
          <w:sz w:val="28"/>
          <w:szCs w:val="28"/>
          <w:lang/>
        </w:rPr>
        <w:t>The integration of e-learning technologies in education has gained significant momentum in recent years, driven by the need for more interactive, engaging, and accessible learning experiences</w:t>
      </w:r>
      <w:r w:rsidRPr="00F93068">
        <w:rPr>
          <w:rFonts w:cs="Times New Roman"/>
          <w:sz w:val="28"/>
          <w:szCs w:val="28"/>
        </w:rPr>
        <w:t xml:space="preserve"> </w:t>
      </w:r>
      <w:r w:rsidRPr="00F93068">
        <w:rPr>
          <w:rFonts w:cs="Times New Roman"/>
          <w:sz w:val="28"/>
          <w:szCs w:val="28"/>
          <w:lang/>
        </w:rPr>
        <w:t>(Kannadhasan et al., 2020). In the field of Economics education, Joshi and Koirala (2023)</w:t>
      </w:r>
      <w:r w:rsidRPr="00F93068">
        <w:rPr>
          <w:rFonts w:cs="Times New Roman"/>
          <w:sz w:val="28"/>
          <w:szCs w:val="28"/>
          <w:lang w:val="en-US"/>
        </w:rPr>
        <w:t xml:space="preserve"> noted that </w:t>
      </w:r>
      <w:r w:rsidRPr="00F93068">
        <w:rPr>
          <w:rFonts w:cs="Times New Roman"/>
          <w:sz w:val="28"/>
          <w:szCs w:val="28"/>
          <w:lang/>
        </w:rPr>
        <w:t>the adoption of e-learning technologies holds the potential to enhance the teaching and learning process, fostering a better understanding of economic concepts and principles.</w:t>
      </w:r>
    </w:p>
    <w:p w14:paraId="7D03C7A8" w14:textId="1B71EB37" w:rsidR="00EF544A" w:rsidRPr="00F93068" w:rsidRDefault="00EF544A" w:rsidP="00B11306">
      <w:pPr>
        <w:spacing w:line="480" w:lineRule="auto"/>
        <w:ind w:firstLine="576"/>
        <w:rPr>
          <w:rFonts w:cs="Times New Roman"/>
          <w:sz w:val="28"/>
          <w:szCs w:val="28"/>
          <w:lang/>
        </w:rPr>
      </w:pPr>
      <w:r w:rsidRPr="00F93068">
        <w:rPr>
          <w:rFonts w:cs="Times New Roman"/>
          <w:sz w:val="28"/>
          <w:szCs w:val="28"/>
          <w:lang/>
        </w:rPr>
        <w:t>This literature review aims to provide a comprehensive overview of the current state of research on the availability, utilization, impact, and challenges associated with the use of e-learning technologies in teaching Economics, particularly in secondary education. The review will explore theoretical foundations, conceptual frameworks, and empirical studies related to the topic, identifying gaps and areas requiring further investigation.</w:t>
      </w:r>
    </w:p>
    <w:p w14:paraId="150F6AE6" w14:textId="77777777" w:rsidR="00EF544A" w:rsidRPr="00F93068" w:rsidRDefault="00EF544A" w:rsidP="00F93068">
      <w:pPr>
        <w:pStyle w:val="Heading2"/>
        <w:spacing w:line="480" w:lineRule="auto"/>
        <w:jc w:val="both"/>
        <w:rPr>
          <w:sz w:val="28"/>
          <w:szCs w:val="28"/>
          <w:lang/>
        </w:rPr>
      </w:pPr>
      <w:bookmarkStart w:id="26" w:name="_Toc179274893"/>
      <w:r w:rsidRPr="00F93068">
        <w:rPr>
          <w:sz w:val="28"/>
          <w:szCs w:val="28"/>
          <w:lang w:val="en-US"/>
        </w:rPr>
        <w:t xml:space="preserve">2.2 </w:t>
      </w:r>
      <w:r w:rsidRPr="00F93068">
        <w:rPr>
          <w:sz w:val="28"/>
          <w:szCs w:val="28"/>
          <w:lang/>
        </w:rPr>
        <w:t>The Concept of E-learning Technologies</w:t>
      </w:r>
      <w:bookmarkEnd w:id="26"/>
    </w:p>
    <w:p w14:paraId="0B84BE91" w14:textId="77777777" w:rsidR="00EF544A" w:rsidRPr="00F93068" w:rsidRDefault="00EF544A" w:rsidP="00B11306">
      <w:pPr>
        <w:spacing w:line="480" w:lineRule="auto"/>
        <w:ind w:firstLine="576"/>
        <w:rPr>
          <w:rFonts w:cs="Times New Roman"/>
          <w:sz w:val="28"/>
          <w:szCs w:val="28"/>
          <w:lang/>
        </w:rPr>
      </w:pPr>
      <w:r w:rsidRPr="00F93068">
        <w:rPr>
          <w:rFonts w:cs="Times New Roman"/>
          <w:sz w:val="28"/>
          <w:szCs w:val="28"/>
          <w:lang/>
        </w:rPr>
        <w:t>E-learning technologies have emerged as a transformative force in education, revolutionizing the way teaching and learning are conducted</w:t>
      </w:r>
      <w:r w:rsidRPr="00F93068">
        <w:rPr>
          <w:rFonts w:cs="Times New Roman"/>
          <w:sz w:val="28"/>
          <w:szCs w:val="28"/>
        </w:rPr>
        <w:t xml:space="preserve"> </w:t>
      </w:r>
      <w:r w:rsidRPr="00F93068">
        <w:rPr>
          <w:rFonts w:cs="Times New Roman"/>
          <w:sz w:val="28"/>
          <w:szCs w:val="28"/>
          <w:lang/>
        </w:rPr>
        <w:t>(Almufarreh and Arshad, 2023). These technologies encompass a wide range of digital tools, platforms, and resources designed to facilitate and enhance the educational process. By leveraging the power of digital technologies, e-learning offers numerous benefits, including increased accessibility, personalized learning experiences, and enhanced engagement (Chowdhury, 2019</w:t>
      </w:r>
      <w:r w:rsidRPr="00F93068">
        <w:rPr>
          <w:rFonts w:cs="Times New Roman"/>
          <w:sz w:val="28"/>
          <w:szCs w:val="28"/>
          <w:lang w:val="en-US"/>
        </w:rPr>
        <w:t xml:space="preserve">; </w:t>
      </w:r>
      <w:r w:rsidRPr="00F93068">
        <w:rPr>
          <w:rFonts w:cs="Times New Roman"/>
          <w:sz w:val="28"/>
          <w:szCs w:val="28"/>
          <w:lang/>
        </w:rPr>
        <w:t>Schulz, 2023).</w:t>
      </w:r>
    </w:p>
    <w:p w14:paraId="7E8F7F50" w14:textId="77777777" w:rsidR="00EF544A" w:rsidRPr="00F93068" w:rsidRDefault="00EF544A" w:rsidP="00F93068">
      <w:pPr>
        <w:pStyle w:val="Heading3"/>
        <w:spacing w:line="480" w:lineRule="auto"/>
        <w:jc w:val="both"/>
        <w:rPr>
          <w:rFonts w:cs="Times New Roman"/>
          <w:color w:val="auto"/>
          <w:sz w:val="28"/>
          <w:szCs w:val="28"/>
        </w:rPr>
      </w:pPr>
      <w:bookmarkStart w:id="27" w:name="_Toc179274894"/>
      <w:r w:rsidRPr="00F93068">
        <w:rPr>
          <w:rFonts w:cs="Times New Roman"/>
          <w:color w:val="auto"/>
          <w:sz w:val="28"/>
          <w:szCs w:val="28"/>
        </w:rPr>
        <w:t>2.2.1 Definition and Characteristics of E-learning Technologies</w:t>
      </w:r>
      <w:bookmarkEnd w:id="27"/>
    </w:p>
    <w:p w14:paraId="62141A92" w14:textId="77777777" w:rsidR="00EF544A" w:rsidRPr="00F93068" w:rsidRDefault="00EF544A" w:rsidP="00B11306">
      <w:pPr>
        <w:spacing w:line="480" w:lineRule="auto"/>
        <w:ind w:firstLine="720"/>
        <w:rPr>
          <w:rFonts w:cs="Times New Roman"/>
          <w:sz w:val="28"/>
          <w:szCs w:val="28"/>
        </w:rPr>
      </w:pPr>
      <w:r w:rsidRPr="00F93068">
        <w:rPr>
          <w:rFonts w:cs="Times New Roman"/>
          <w:sz w:val="28"/>
          <w:szCs w:val="28"/>
        </w:rPr>
        <w:t>The definition and characteristics of e-learning technologies have been discussed and debated by various scholars and researchers. Moyo (2019) define e-learning technologies as "the use of information and communication technologies (ICTs) to facilitate access to online learning/teaching resources and services." This definition highlights the role of digital technologies in enabling access to educational resources and services.</w:t>
      </w:r>
    </w:p>
    <w:p w14:paraId="384C2C48" w14:textId="77777777" w:rsidR="00EF544A" w:rsidRPr="00F93068" w:rsidRDefault="00EF544A" w:rsidP="00F93068">
      <w:pPr>
        <w:spacing w:line="480" w:lineRule="auto"/>
        <w:rPr>
          <w:rFonts w:cs="Times New Roman"/>
          <w:sz w:val="28"/>
          <w:szCs w:val="28"/>
        </w:rPr>
      </w:pPr>
      <w:r w:rsidRPr="00F93068">
        <w:rPr>
          <w:rFonts w:cs="Times New Roman"/>
          <w:sz w:val="28"/>
          <w:szCs w:val="28"/>
        </w:rPr>
        <w:t>However, other authors have proposed more comprehensive definitions that go beyond mere access. Eze, Chinedu-Eze and Bello (2018) defines e-learning technologies as "the use of digital technologies to enable and support the delivery of educational content, facilitate interactions between learners and instructors, and enhance the overall learning experience." This definition encompasses not only the delivery of content but also the facilitation of interactions and the enhancement of the learning experience.</w:t>
      </w:r>
    </w:p>
    <w:p w14:paraId="5D4B8671" w14:textId="77777777" w:rsidR="00EF544A" w:rsidRPr="00F93068" w:rsidRDefault="00EF544A" w:rsidP="00F93068">
      <w:pPr>
        <w:spacing w:line="480" w:lineRule="auto"/>
        <w:rPr>
          <w:rFonts w:cs="Times New Roman"/>
          <w:sz w:val="28"/>
          <w:szCs w:val="28"/>
          <w:lang/>
        </w:rPr>
      </w:pPr>
      <w:r w:rsidRPr="00F93068">
        <w:rPr>
          <w:rFonts w:cs="Times New Roman"/>
          <w:sz w:val="28"/>
          <w:szCs w:val="28"/>
          <w:lang/>
        </w:rPr>
        <w:t>Bubou and Job (2021) highlight the ability of e-learning technologies to transcend geographical and temporal barriers, enabling learners to access educational resources and engage in learning activities anytime and from anywhere. This characteristic of ubiquity and flexibility is widely acknowledged as a key advantage of e-learning technologies (Rafique et al., 2021; Mtebe, 2020). While there is a consensus on the role of digital technologies in facilitating teaching and learning, the definitions and characteristics proposed by different authors vary in their scope and emphasis. Some authors focus more on the technological aspects, while others emphasize the pedagogical and experiential aspects of e-learning technologies.</w:t>
      </w:r>
    </w:p>
    <w:p w14:paraId="35719769" w14:textId="77777777" w:rsidR="00EF544A" w:rsidRPr="00F93068" w:rsidRDefault="00EF544A" w:rsidP="00F93068">
      <w:pPr>
        <w:pStyle w:val="Heading3"/>
        <w:spacing w:line="480" w:lineRule="auto"/>
        <w:jc w:val="both"/>
        <w:rPr>
          <w:rFonts w:cs="Times New Roman"/>
          <w:color w:val="auto"/>
          <w:sz w:val="28"/>
          <w:szCs w:val="28"/>
          <w:lang/>
        </w:rPr>
      </w:pPr>
      <w:bookmarkStart w:id="28" w:name="_Toc179274895"/>
      <w:r w:rsidRPr="00F93068">
        <w:rPr>
          <w:rFonts w:cs="Times New Roman"/>
          <w:color w:val="auto"/>
          <w:sz w:val="28"/>
          <w:szCs w:val="28"/>
          <w:lang w:val="en-US"/>
        </w:rPr>
        <w:t xml:space="preserve">2.2.2 </w:t>
      </w:r>
      <w:r w:rsidRPr="00F93068">
        <w:rPr>
          <w:rFonts w:cs="Times New Roman"/>
          <w:color w:val="auto"/>
          <w:sz w:val="28"/>
          <w:szCs w:val="28"/>
          <w:lang/>
        </w:rPr>
        <w:t>Types of E-learning Technologies</w:t>
      </w:r>
      <w:bookmarkEnd w:id="28"/>
    </w:p>
    <w:p w14:paraId="61CA625F" w14:textId="77777777" w:rsidR="00EF544A" w:rsidRPr="00F93068" w:rsidRDefault="00EF544A" w:rsidP="00B11306">
      <w:pPr>
        <w:spacing w:line="480" w:lineRule="auto"/>
        <w:ind w:firstLine="720"/>
        <w:rPr>
          <w:rFonts w:cs="Times New Roman"/>
          <w:sz w:val="28"/>
          <w:szCs w:val="28"/>
          <w:lang/>
        </w:rPr>
      </w:pPr>
      <w:r w:rsidRPr="00F93068">
        <w:rPr>
          <w:rFonts w:cs="Times New Roman"/>
          <w:sz w:val="28"/>
          <w:szCs w:val="28"/>
          <w:lang/>
        </w:rPr>
        <w:t>The landscape of e-learning technologies is diverse, with various tools and platforms serving different purposes and catering to different learning needs.</w:t>
      </w:r>
    </w:p>
    <w:p w14:paraId="2C2CBE70"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Learning Management Systems (LMSs):</w:t>
      </w:r>
      <w:r w:rsidRPr="00F93068">
        <w:rPr>
          <w:rFonts w:cs="Times New Roman"/>
          <w:sz w:val="28"/>
          <w:szCs w:val="28"/>
          <w:lang/>
        </w:rPr>
        <w:t xml:space="preserve"> LMSs are widely recognized as essential tools for e-learning (Mtebe, 2020; Hashemi, 2021). LMSs, such as Blackboard, Moodle, and Canvas, provide a centralized platform for course management, content delivery, assessment, and communication (Mtebe, 2020; Hashemi, 2021). These systems allow instructors to organize course materials, facilitate discussions, administer assessments, and track student progress. However, some authors have criticized the limitations of traditional LMSs, arguing that they often lack flexibility and interoperability (Rafique et al., 2021; Borup et al., 2020).</w:t>
      </w:r>
    </w:p>
    <w:p w14:paraId="4B92A60E"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Virtual Classrooms:</w:t>
      </w:r>
      <w:r w:rsidRPr="00F93068">
        <w:rPr>
          <w:rFonts w:cs="Times New Roman"/>
          <w:sz w:val="28"/>
          <w:szCs w:val="28"/>
          <w:lang/>
        </w:rPr>
        <w:t xml:space="preserve"> Virtual classroom platforms, like Zoom, Microsoft Teams, or Google Meet, enable real-time online interactions, lectures, and discussions (Almaiah et al., 2020). These tools facilitate synchronous learning experiences, allowing students and instructors to collaborate and engage in live discussions, presentations, and group activities. While they synchronize learning experiences, some researchers have raised concerns about the potential for technical issues and the need for effective facilitation and moderation (Churcher et al., 2014; Borup et al., 2020).</w:t>
      </w:r>
    </w:p>
    <w:p w14:paraId="53F938FB"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Multimedia Resources:</w:t>
      </w:r>
      <w:r w:rsidRPr="00F93068">
        <w:rPr>
          <w:rFonts w:cs="Times New Roman"/>
          <w:sz w:val="28"/>
          <w:szCs w:val="28"/>
          <w:lang/>
        </w:rPr>
        <w:t xml:space="preserve"> E-learning technologies encompass a wide range of multimedia resources, including videos, animations, interactive presentations, and simulations (Borup et al., 2020; Huang et al., 2019). The use of these multimedia resources is widely supported by the principles of multimedia learning theory (Mayer, 2005). These resources can make abstract concepts more accessible and engaging for learners, catering to different learning styles and preferences.</w:t>
      </w:r>
    </w:p>
    <w:p w14:paraId="1B0BE37B"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Online Simulations and Games:</w:t>
      </w:r>
      <w:r w:rsidRPr="00F93068">
        <w:rPr>
          <w:rFonts w:cs="Times New Roman"/>
          <w:sz w:val="28"/>
          <w:szCs w:val="28"/>
          <w:lang/>
        </w:rPr>
        <w:t xml:space="preserve"> Interactive simulations and educational games provide hands-on experiences for learners to apply theoretical knowledge in realistic scenarios (Huang et al., 2019; Vlachopoulos &amp; Makri, 2019). These technologies can be particularly useful in subjects like Economics, where students can practice decision-making and observe the consequences of their choices in a simulated economic environment. While simulations and educational games offer interactive and engaging learning experiences (Huang et al., 2019; Vlachopoulos &amp; Makri, 2019), some authors express concerns about the potential for oversimplification of complex concepts and the need for proper integration with other instructional strategies (Rafique et al., 2021; Borup et al., 2020).</w:t>
      </w:r>
    </w:p>
    <w:p w14:paraId="3222A78C"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Social Learning Platforms:</w:t>
      </w:r>
      <w:r w:rsidRPr="00F93068">
        <w:rPr>
          <w:rFonts w:cs="Times New Roman"/>
          <w:sz w:val="28"/>
          <w:szCs w:val="28"/>
          <w:lang/>
        </w:rPr>
        <w:t xml:space="preserve"> Web-based platforms and tools, such as discussion forums, blogs, and social media, facilitate social learning experiences (Churcher et al., 2014; Rafique et al., 2021). These technologies enable learners to engage in discussions, share ideas, and collaborate with peers, fostering a sense of community and facilitating the exchange of diverse perspectives. However, authors like Mtebe (2020) and Hashemi (2021) highlight the need for effective moderation and guidelines to ensure productive and respectful online interactions.</w:t>
      </w:r>
    </w:p>
    <w:p w14:paraId="768272BC" w14:textId="77777777" w:rsidR="00EF544A" w:rsidRPr="00F93068" w:rsidRDefault="00EF544A" w:rsidP="00F93068">
      <w:pPr>
        <w:pStyle w:val="Heading2"/>
        <w:spacing w:line="480" w:lineRule="auto"/>
        <w:jc w:val="both"/>
        <w:rPr>
          <w:sz w:val="28"/>
          <w:szCs w:val="28"/>
          <w:lang/>
        </w:rPr>
      </w:pPr>
      <w:bookmarkStart w:id="29" w:name="_Toc179274896"/>
      <w:r w:rsidRPr="00F93068">
        <w:rPr>
          <w:sz w:val="28"/>
          <w:szCs w:val="28"/>
          <w:lang w:val="en-US"/>
        </w:rPr>
        <w:t xml:space="preserve">2.3 </w:t>
      </w:r>
      <w:r w:rsidRPr="00F93068">
        <w:rPr>
          <w:sz w:val="28"/>
          <w:szCs w:val="28"/>
          <w:lang/>
        </w:rPr>
        <w:t>Concept of Economics as a Subject</w:t>
      </w:r>
      <w:bookmarkEnd w:id="29"/>
    </w:p>
    <w:p w14:paraId="05787E14" w14:textId="77777777" w:rsidR="00EF544A" w:rsidRPr="00F93068" w:rsidRDefault="00EF544A" w:rsidP="00F93068">
      <w:pPr>
        <w:spacing w:line="480" w:lineRule="auto"/>
        <w:rPr>
          <w:rFonts w:cs="Times New Roman"/>
          <w:sz w:val="28"/>
          <w:szCs w:val="28"/>
          <w:lang/>
        </w:rPr>
      </w:pPr>
      <w:r w:rsidRPr="00F93068">
        <w:rPr>
          <w:rFonts w:cs="Times New Roman"/>
          <w:sz w:val="28"/>
          <w:szCs w:val="28"/>
          <w:lang/>
        </w:rPr>
        <w:t>Economics, a discipline that studies the production, distribution, and consumption of goods and services, as well as the allocation of limited resources, plays a vital role in shaping our understanding of economic systems, decision-making processes, and societal well-being. As such, economics education in secondary schools is crucial in equipping students with the knowledge and skills necessary to navigate the complexities of the economic world.</w:t>
      </w:r>
    </w:p>
    <w:p w14:paraId="7A896867" w14:textId="77777777" w:rsidR="00EF544A" w:rsidRPr="00F93068" w:rsidRDefault="00EF544A" w:rsidP="00F93068">
      <w:pPr>
        <w:pStyle w:val="Heading3"/>
        <w:spacing w:line="480" w:lineRule="auto"/>
        <w:jc w:val="both"/>
        <w:rPr>
          <w:rFonts w:cs="Times New Roman"/>
          <w:color w:val="auto"/>
          <w:sz w:val="28"/>
          <w:szCs w:val="28"/>
          <w:lang/>
        </w:rPr>
      </w:pPr>
      <w:bookmarkStart w:id="30" w:name="_Toc179274897"/>
      <w:r w:rsidRPr="00F93068">
        <w:rPr>
          <w:rFonts w:cs="Times New Roman"/>
          <w:color w:val="auto"/>
          <w:sz w:val="28"/>
          <w:szCs w:val="28"/>
          <w:lang w:val="en-US"/>
        </w:rPr>
        <w:t xml:space="preserve">2.3.1 </w:t>
      </w:r>
      <w:r w:rsidRPr="00F93068">
        <w:rPr>
          <w:rFonts w:cs="Times New Roman"/>
          <w:color w:val="auto"/>
          <w:sz w:val="28"/>
          <w:szCs w:val="28"/>
          <w:lang/>
        </w:rPr>
        <w:t>The Importance of Economics Education in Secondary Schools</w:t>
      </w:r>
      <w:bookmarkEnd w:id="30"/>
    </w:p>
    <w:p w14:paraId="04773EE4" w14:textId="5B6CC177" w:rsidR="00EF544A" w:rsidRPr="00F93068" w:rsidRDefault="00EF544A" w:rsidP="00B11306">
      <w:pPr>
        <w:spacing w:line="480" w:lineRule="auto"/>
        <w:ind w:firstLine="720"/>
        <w:rPr>
          <w:rFonts w:cs="Times New Roman"/>
          <w:sz w:val="28"/>
          <w:szCs w:val="28"/>
          <w:lang/>
        </w:rPr>
      </w:pPr>
      <w:r w:rsidRPr="00F93068">
        <w:rPr>
          <w:rFonts w:cs="Times New Roman"/>
          <w:sz w:val="28"/>
          <w:szCs w:val="28"/>
          <w:lang/>
        </w:rPr>
        <w:t>Several authors have emphasized the significance of economics education in secondary schools. Bosshardt and Walstad (20</w:t>
      </w:r>
      <w:r w:rsidR="00D42C77" w:rsidRPr="00F93068">
        <w:rPr>
          <w:rFonts w:cs="Times New Roman"/>
          <w:sz w:val="28"/>
          <w:szCs w:val="28"/>
          <w:lang w:val="en-US"/>
        </w:rPr>
        <w:t>2</w:t>
      </w:r>
      <w:r w:rsidRPr="00F93068">
        <w:rPr>
          <w:rFonts w:cs="Times New Roman"/>
          <w:sz w:val="28"/>
          <w:szCs w:val="28"/>
          <w:lang/>
        </w:rPr>
        <w:t>0) argue that economics education is essential for developing students' ability to make informed decisions as consumers, producers, and citizens. They assert that a strong foundation in economic principles and concepts can empower students to understand and critically analyze economic issues, policies, and phenomena that impact their lives and societies. Rafique et al. (2021) further highlight the role of economics education in fostering critical thinking, analytical skills, and problem-solving abilities. These competencies are not only valuable in the context of economics but are also transferable to various other domains, enabling students to become more effective decision-makers and problem-solvers in their personal and professional lives.</w:t>
      </w:r>
    </w:p>
    <w:p w14:paraId="6DB473E3" w14:textId="77777777" w:rsidR="00EF544A" w:rsidRPr="00F93068" w:rsidRDefault="00EF544A" w:rsidP="00F93068">
      <w:pPr>
        <w:pStyle w:val="Heading3"/>
        <w:spacing w:line="480" w:lineRule="auto"/>
        <w:jc w:val="both"/>
        <w:rPr>
          <w:rFonts w:cs="Times New Roman"/>
          <w:color w:val="auto"/>
          <w:sz w:val="28"/>
          <w:szCs w:val="28"/>
          <w:lang/>
        </w:rPr>
      </w:pPr>
      <w:bookmarkStart w:id="31" w:name="_Toc179274898"/>
      <w:r w:rsidRPr="00F93068">
        <w:rPr>
          <w:rFonts w:cs="Times New Roman"/>
          <w:color w:val="auto"/>
          <w:sz w:val="28"/>
          <w:szCs w:val="28"/>
          <w:lang w:val="en-US"/>
        </w:rPr>
        <w:t xml:space="preserve">2.3.2 </w:t>
      </w:r>
      <w:r w:rsidRPr="00F93068">
        <w:rPr>
          <w:rFonts w:cs="Times New Roman"/>
          <w:color w:val="auto"/>
          <w:sz w:val="28"/>
          <w:szCs w:val="28"/>
          <w:lang/>
        </w:rPr>
        <w:t>Challenges and Considerations in Teaching Economics</w:t>
      </w:r>
      <w:bookmarkEnd w:id="31"/>
    </w:p>
    <w:p w14:paraId="3ECEBB1C" w14:textId="285E3D7A" w:rsidR="00EF544A" w:rsidRPr="00F93068" w:rsidRDefault="00EF544A" w:rsidP="00B11306">
      <w:pPr>
        <w:spacing w:line="480" w:lineRule="auto"/>
        <w:ind w:firstLine="576"/>
        <w:rPr>
          <w:rFonts w:cs="Times New Roman"/>
          <w:sz w:val="28"/>
          <w:szCs w:val="28"/>
          <w:lang/>
        </w:rPr>
      </w:pPr>
      <w:r w:rsidRPr="00F93068">
        <w:rPr>
          <w:rFonts w:cs="Times New Roman"/>
          <w:sz w:val="28"/>
          <w:szCs w:val="28"/>
          <w:lang/>
        </w:rPr>
        <w:t>While the importance of economics education is widely recognized, teaching economics in secondary schools presents several challenges and considerations that educators and researchers have explored. Becker and Watts (</w:t>
      </w:r>
      <w:r w:rsidR="004E1A58" w:rsidRPr="00F93068">
        <w:rPr>
          <w:rFonts w:cs="Times New Roman"/>
          <w:sz w:val="28"/>
          <w:szCs w:val="28"/>
          <w:lang w:val="en-US"/>
        </w:rPr>
        <w:t>2020</w:t>
      </w:r>
      <w:r w:rsidRPr="00F93068">
        <w:rPr>
          <w:rFonts w:cs="Times New Roman"/>
          <w:sz w:val="28"/>
          <w:szCs w:val="28"/>
          <w:lang/>
        </w:rPr>
        <w:t>) acknowledge the abstract nature of economic concepts as a significant challenge in teaching economics. They argue that the use of real-world examples, case studies, and practical applications is crucial in making economic principles more relatable and understandable for students. Aligning theoretical concepts with real-life scenarios can help bridge the gap between abstract ideas and tangible experiences, fostering deeper comprehension and engagement. Another challenge highlighted by Rafique et al. (2021) is the need for developing analytical and critical thinking skills in economics education. They argue that economics is not merely about memorizing theories and concepts but also involves analyzing data, interpreting economic phenomena, and evaluating the impact of decisions and policies. Effective teaching strategies should incorporate opportunities for students to practice these skills through activities such as data analysis, case studies, and debates. Furthermore, Bosshardt and Walstad (20</w:t>
      </w:r>
      <w:r w:rsidR="00D42C77" w:rsidRPr="00F93068">
        <w:rPr>
          <w:rFonts w:cs="Times New Roman"/>
          <w:sz w:val="28"/>
          <w:szCs w:val="28"/>
          <w:lang w:val="en-US"/>
        </w:rPr>
        <w:t>20</w:t>
      </w:r>
      <w:r w:rsidRPr="00F93068">
        <w:rPr>
          <w:rFonts w:cs="Times New Roman"/>
          <w:sz w:val="28"/>
          <w:szCs w:val="28"/>
          <w:lang/>
        </w:rPr>
        <w:t>) emphasize the importance of addressing the diverse learning styles and preferences of students in economics education. They suggest that a variety of instructional methods, including lectures, discussions, simulations, and multimedia resources, should be employed to cater to different learning needs and enhance engagement and understanding.</w:t>
      </w:r>
    </w:p>
    <w:p w14:paraId="1BECED87" w14:textId="77777777" w:rsidR="00EF544A" w:rsidRPr="00F93068" w:rsidRDefault="00EF544A" w:rsidP="00F93068">
      <w:pPr>
        <w:pStyle w:val="Heading2"/>
        <w:spacing w:line="480" w:lineRule="auto"/>
        <w:jc w:val="both"/>
        <w:rPr>
          <w:sz w:val="28"/>
          <w:szCs w:val="28"/>
          <w:lang/>
        </w:rPr>
      </w:pPr>
      <w:bookmarkStart w:id="32" w:name="_Toc179274899"/>
      <w:r w:rsidRPr="00F93068">
        <w:rPr>
          <w:sz w:val="28"/>
          <w:szCs w:val="28"/>
          <w:lang w:val="en-US"/>
        </w:rPr>
        <w:t xml:space="preserve">2.4 </w:t>
      </w:r>
      <w:r w:rsidRPr="00F93068">
        <w:rPr>
          <w:sz w:val="28"/>
          <w:szCs w:val="28"/>
          <w:lang/>
        </w:rPr>
        <w:t>Availability of E-learning Technologies in Teaching Economics</w:t>
      </w:r>
      <w:bookmarkEnd w:id="32"/>
    </w:p>
    <w:p w14:paraId="251D4AF0" w14:textId="77777777" w:rsidR="00B11306" w:rsidRDefault="00EF544A" w:rsidP="00B11306">
      <w:pPr>
        <w:spacing w:line="480" w:lineRule="auto"/>
        <w:ind w:firstLine="576"/>
        <w:rPr>
          <w:rFonts w:cs="Times New Roman"/>
          <w:sz w:val="28"/>
          <w:szCs w:val="28"/>
          <w:lang w:val="en-US"/>
        </w:rPr>
      </w:pPr>
      <w:r w:rsidRPr="00F93068">
        <w:rPr>
          <w:rFonts w:cs="Times New Roman"/>
          <w:sz w:val="28"/>
          <w:szCs w:val="28"/>
          <w:lang/>
        </w:rPr>
        <w:t>Several studies have provided insights into the current state of e-learning technology availability in educational settings, revealing a concerning digital divide. Mtebe and Raisamo (2014) conducted a study in Sub-Saharan African countries and found that the availability of e-learning technologies, particularly in secondary schools, remains a significant challenge. The authors highlight the lack of basic infrastructure, such as reliable internet connectivity, computer labs, and access to digital learning resources, as major barriers to the integration of e-learning technologies in these regions.</w:t>
      </w:r>
    </w:p>
    <w:p w14:paraId="50E03F43" w14:textId="77777777" w:rsidR="00B11306" w:rsidRDefault="00EF544A" w:rsidP="00B11306">
      <w:pPr>
        <w:spacing w:line="480" w:lineRule="auto"/>
        <w:ind w:firstLine="576"/>
        <w:rPr>
          <w:rFonts w:cs="Times New Roman"/>
          <w:sz w:val="28"/>
          <w:szCs w:val="28"/>
          <w:lang w:val="en-US"/>
        </w:rPr>
      </w:pPr>
      <w:r w:rsidRPr="00F93068">
        <w:rPr>
          <w:rFonts w:cs="Times New Roman"/>
          <w:sz w:val="28"/>
          <w:szCs w:val="28"/>
          <w:lang/>
        </w:rPr>
        <w:t>Similarly, Rafique et al. (2021) examined the availability of e-learning technologies in teaching Economics in Pakistan and reported limited access to these technologies in secondary schools. The authors note that while some private schools and institutions in urban areas have made strides in integrating e-learning technologies, the majority of public schools, especially in rural areas, face significant infrastructure and resource constraints.</w:t>
      </w:r>
    </w:p>
    <w:p w14:paraId="3BB9163C" w14:textId="321B001E" w:rsidR="00EF544A" w:rsidRPr="00F93068" w:rsidRDefault="00EF544A" w:rsidP="00B11306">
      <w:pPr>
        <w:spacing w:line="480" w:lineRule="auto"/>
        <w:ind w:firstLine="576"/>
        <w:rPr>
          <w:rFonts w:cs="Times New Roman"/>
          <w:sz w:val="28"/>
          <w:szCs w:val="28"/>
          <w:lang/>
        </w:rPr>
      </w:pPr>
      <w:r w:rsidRPr="00F93068">
        <w:rPr>
          <w:rFonts w:cs="Times New Roman"/>
          <w:sz w:val="28"/>
          <w:szCs w:val="28"/>
          <w:lang/>
        </w:rPr>
        <w:t>These findings align with the observations of UNESCO (2020), which emphasizes the persistent digital divide and the disparities in access to digital technologies among different socio-economic groups and geographical regions. Hashemi (2021) further highlights the potential for this digital divide to exacerbate existing educational inequalities, as students from disadvantaged backgrounds may have limited access to e-learning technologies, hindering their ability to benefit from the potential advantages these technologies offer.</w:t>
      </w:r>
    </w:p>
    <w:p w14:paraId="4696E299" w14:textId="77777777" w:rsidR="00EF544A" w:rsidRPr="00F93068" w:rsidRDefault="00EF544A" w:rsidP="00F93068">
      <w:pPr>
        <w:pStyle w:val="Heading2"/>
        <w:spacing w:line="480" w:lineRule="auto"/>
        <w:jc w:val="both"/>
        <w:rPr>
          <w:sz w:val="28"/>
          <w:szCs w:val="28"/>
          <w:lang/>
        </w:rPr>
      </w:pPr>
      <w:bookmarkStart w:id="33" w:name="_Toc179274900"/>
      <w:r w:rsidRPr="00F93068">
        <w:rPr>
          <w:sz w:val="28"/>
          <w:szCs w:val="28"/>
          <w:lang w:val="en-US"/>
        </w:rPr>
        <w:t xml:space="preserve">2.5 </w:t>
      </w:r>
      <w:r w:rsidRPr="00F93068">
        <w:rPr>
          <w:sz w:val="28"/>
          <w:szCs w:val="28"/>
          <w:lang/>
        </w:rPr>
        <w:t>Factors Influencing the Availability of E-learning Technologies</w:t>
      </w:r>
      <w:bookmarkEnd w:id="33"/>
    </w:p>
    <w:p w14:paraId="257FE984" w14:textId="77777777" w:rsidR="00EF544A" w:rsidRPr="00F93068" w:rsidRDefault="00EF544A" w:rsidP="00B11306">
      <w:pPr>
        <w:spacing w:line="480" w:lineRule="auto"/>
        <w:ind w:firstLine="576"/>
        <w:rPr>
          <w:rFonts w:cs="Times New Roman"/>
          <w:sz w:val="28"/>
          <w:szCs w:val="28"/>
          <w:lang/>
        </w:rPr>
      </w:pPr>
      <w:r w:rsidRPr="00F93068">
        <w:rPr>
          <w:rFonts w:cs="Times New Roman"/>
          <w:sz w:val="28"/>
          <w:szCs w:val="28"/>
          <w:lang/>
        </w:rPr>
        <w:t>The availability of e-learning technologies in educational settings is influenced by various factors, which authors have categorized into infrastructure, funding, and policy-related aspects.</w:t>
      </w:r>
    </w:p>
    <w:p w14:paraId="18770E31" w14:textId="77777777" w:rsidR="00B11306" w:rsidRDefault="00EF544A" w:rsidP="00F93068">
      <w:pPr>
        <w:spacing w:line="480" w:lineRule="auto"/>
        <w:rPr>
          <w:rFonts w:cs="Times New Roman"/>
          <w:sz w:val="28"/>
          <w:szCs w:val="28"/>
          <w:lang w:val="en-US"/>
        </w:rPr>
      </w:pPr>
      <w:r w:rsidRPr="00F93068">
        <w:rPr>
          <w:rFonts w:cs="Times New Roman"/>
          <w:b/>
          <w:bCs/>
          <w:sz w:val="28"/>
          <w:szCs w:val="28"/>
          <w:lang/>
        </w:rPr>
        <w:t>Infrastructure:</w:t>
      </w:r>
      <w:r w:rsidRPr="00F93068">
        <w:rPr>
          <w:rFonts w:cs="Times New Roman"/>
          <w:sz w:val="28"/>
          <w:szCs w:val="28"/>
          <w:lang/>
        </w:rPr>
        <w:t xml:space="preserve"> Authors such as UNESCO (2020), Mtebe and Raisamo (2014), and Almaiah et al. (2020) consistently emphasize the importance of reliable and high-speed internet connectivity as a fundamental requirement for the effective implementation of e-learning technologies. However, many schools, particularly in developing countries or rural areas, struggle with limited or unreliable internet connectivity, hindering the availability and utilization of online resources, virtual classrooms, and other web-based e-learning tools.</w:t>
      </w:r>
    </w:p>
    <w:p w14:paraId="01F1F2DE" w14:textId="23DE0BCA" w:rsidR="00EF544A" w:rsidRPr="00B11306" w:rsidRDefault="00EF544A" w:rsidP="00F93068">
      <w:pPr>
        <w:spacing w:line="480" w:lineRule="auto"/>
        <w:rPr>
          <w:rFonts w:cs="Times New Roman"/>
          <w:sz w:val="28"/>
          <w:szCs w:val="28"/>
          <w:lang w:val="en-US"/>
        </w:rPr>
      </w:pPr>
      <w:r w:rsidRPr="00F93068">
        <w:rPr>
          <w:rFonts w:cs="Times New Roman"/>
          <w:sz w:val="28"/>
          <w:szCs w:val="28"/>
          <w:lang/>
        </w:rPr>
        <w:t>Additionally, the availability of hardware resources, such as computers, tablets, or interactive whiteboards, is crucial for enabling access to e-learning technologies, as highlighted by Almaiah et al. (2020) and Hashemi (2021). Schools with insufficient or outdated hardware resources may face significant barriers in adopting and integrating e-learning technologies into their teaching practices.</w:t>
      </w:r>
    </w:p>
    <w:p w14:paraId="39FED89C"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Funding:</w:t>
      </w:r>
      <w:r w:rsidRPr="00F93068">
        <w:rPr>
          <w:rFonts w:cs="Times New Roman"/>
          <w:sz w:val="28"/>
          <w:szCs w:val="28"/>
          <w:lang/>
        </w:rPr>
        <w:t xml:space="preserve"> The role of adequate funding and resource allocation in ensuring the availability of e-learning technologies is emphasized by authors such as Rafique et al. (2021), Hashemi (2021), and Mtebe and Raisamo (2014). Educational institutions and governments play a significant role in providing financial support for the procurement, maintenance, and upgradation of e-learning technologies.</w:t>
      </w:r>
    </w:p>
    <w:p w14:paraId="00C8A7BA" w14:textId="77777777" w:rsidR="00EF544A" w:rsidRPr="00F93068" w:rsidRDefault="00EF544A" w:rsidP="00F93068">
      <w:pPr>
        <w:spacing w:line="480" w:lineRule="auto"/>
        <w:rPr>
          <w:rFonts w:cs="Times New Roman"/>
          <w:sz w:val="28"/>
          <w:szCs w:val="28"/>
          <w:lang/>
        </w:rPr>
      </w:pPr>
      <w:r w:rsidRPr="00F93068">
        <w:rPr>
          <w:rFonts w:cs="Times New Roman"/>
          <w:sz w:val="28"/>
          <w:szCs w:val="28"/>
          <w:lang/>
        </w:rPr>
        <w:t>UNESCO (2020) stresses the importance of prioritizing funding for technology integration in education, arguing that limited funding can pose a significant challenge, particularly for public schools or institutions in developing countries, where resources may be scarce and competing priorities exist. Insufficient funding can hinder the acquisition of necessary hardware, software, and digital resources, as well as the provision of technical support and professional development for educators.</w:t>
      </w:r>
    </w:p>
    <w:p w14:paraId="2CD746E4"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Policies and Initiatives:</w:t>
      </w:r>
      <w:r w:rsidRPr="00F93068">
        <w:rPr>
          <w:rFonts w:cs="Times New Roman"/>
          <w:sz w:val="28"/>
          <w:szCs w:val="28"/>
          <w:lang/>
        </w:rPr>
        <w:t xml:space="preserve"> Several authors, including Rafique et al. (2021), UNESCO (2020), and Mtebe and Raisamo (2014), highlight the crucial role of national and institutional policies, as well as government initiatives, in influencing the availability of e-learning technologies in educational settings. They argue that supportive policies and initiatives that prioritize the integration of technology in education can facilitate the allocation of resources, the development of infrastructure, and the implementation of teacher training programs, ultimately promoting the availability and adoption of e-learning technologies.</w:t>
      </w:r>
    </w:p>
    <w:p w14:paraId="59C754C5" w14:textId="77777777" w:rsidR="00EF544A" w:rsidRPr="00F93068" w:rsidRDefault="00EF544A" w:rsidP="00F93068">
      <w:pPr>
        <w:spacing w:line="480" w:lineRule="auto"/>
        <w:rPr>
          <w:rFonts w:cs="Times New Roman"/>
          <w:sz w:val="28"/>
          <w:szCs w:val="28"/>
          <w:lang/>
        </w:rPr>
      </w:pPr>
      <w:r w:rsidRPr="00F93068">
        <w:rPr>
          <w:rFonts w:cs="Times New Roman"/>
          <w:sz w:val="28"/>
          <w:szCs w:val="28"/>
          <w:lang/>
        </w:rPr>
        <w:t>Conversely, the absence of such policies and initiatives can hinder the widespread availability and integration of e-learning technologies, as observed by BRP (2019) and Hashemi (2021). These authors emphasize the need for comprehensive and coherent policies that address the various factors influencing the availability of e-learning technologies, including infrastructure development, funding mechanisms, and capacity-building for educators.</w:t>
      </w:r>
    </w:p>
    <w:p w14:paraId="4F0BFAE5" w14:textId="77777777" w:rsidR="00EF544A" w:rsidRPr="00F93068" w:rsidRDefault="00EF544A" w:rsidP="00F93068">
      <w:pPr>
        <w:pStyle w:val="Heading2"/>
        <w:spacing w:line="480" w:lineRule="auto"/>
        <w:jc w:val="both"/>
        <w:rPr>
          <w:sz w:val="28"/>
          <w:szCs w:val="28"/>
          <w:lang/>
        </w:rPr>
      </w:pPr>
      <w:bookmarkStart w:id="34" w:name="_Toc179274901"/>
      <w:r w:rsidRPr="00F93068">
        <w:rPr>
          <w:sz w:val="28"/>
          <w:szCs w:val="28"/>
          <w:lang w:val="en-US"/>
        </w:rPr>
        <w:t xml:space="preserve">2.6 </w:t>
      </w:r>
      <w:r w:rsidRPr="00F93068">
        <w:rPr>
          <w:sz w:val="28"/>
          <w:szCs w:val="28"/>
          <w:lang/>
        </w:rPr>
        <w:t>Utilisation of E-learning Technologies in Economics</w:t>
      </w:r>
      <w:bookmarkEnd w:id="34"/>
    </w:p>
    <w:p w14:paraId="334D4F53" w14:textId="77777777" w:rsidR="00B11306" w:rsidRDefault="00EF544A" w:rsidP="00B11306">
      <w:pPr>
        <w:spacing w:line="480" w:lineRule="auto"/>
        <w:ind w:firstLine="576"/>
        <w:rPr>
          <w:rFonts w:cs="Times New Roman"/>
          <w:sz w:val="28"/>
          <w:szCs w:val="28"/>
          <w:lang w:val="en-US"/>
        </w:rPr>
      </w:pPr>
      <w:r w:rsidRPr="00F93068">
        <w:rPr>
          <w:rFonts w:cs="Times New Roman"/>
          <w:sz w:val="28"/>
          <w:szCs w:val="28"/>
          <w:lang/>
        </w:rPr>
        <w:t>One common approach discussed in the literature is the use of e-learning technologies as supplementary tools to support traditional face-to-face instruction. Becker and Watts (2020) advocate for the incorporation of multimedia resources, such as videos, animations, and interactive simulations, as complementary aids in Economics classrooms. They argue that these resources can help illustrate abstract economic concepts, provide engaging visual representations, and cater to diverse learning styles and preferences. However, Rafique et al. (2021) caution that while multimedia resources can be valuable, their effectiveness depends on careful instructional design and alignment with learning objectives to avoid oversimplification or misrepresentation of complex economic principles.</w:t>
      </w:r>
    </w:p>
    <w:p w14:paraId="70D47E89" w14:textId="77777777" w:rsidR="00B11306" w:rsidRDefault="00EF544A" w:rsidP="00B11306">
      <w:pPr>
        <w:spacing w:line="480" w:lineRule="auto"/>
        <w:ind w:firstLine="576"/>
        <w:rPr>
          <w:rFonts w:cs="Times New Roman"/>
          <w:sz w:val="28"/>
          <w:szCs w:val="28"/>
          <w:lang w:val="en-US"/>
        </w:rPr>
      </w:pPr>
      <w:r w:rsidRPr="00F93068">
        <w:rPr>
          <w:rFonts w:cs="Times New Roman"/>
          <w:sz w:val="28"/>
          <w:szCs w:val="28"/>
          <w:lang/>
        </w:rPr>
        <w:t>Another approach explored by authors is the adoption of blended learning models, which combine face-to-face instruction with online components. Rafique et al. (2021) highlight the potential of blended learning in Economics education, suggesting the use of learning management systems (LMSs) for sharing course materials, conducting online discussions, and facilitating collaborative activities. This approach can enhance flexibility and accessibility while maintaining the benefits of in-person interactions and guidance. UNESCO (2020) supports this view, emphasizing the role of online discussions and collaborative activities in fostering social learning experiences and enabling students to learn from diverse perspectives.</w:t>
      </w:r>
    </w:p>
    <w:p w14:paraId="7AE15924" w14:textId="7C1C9D89" w:rsidR="00EF544A" w:rsidRPr="00F93068" w:rsidRDefault="00EF544A" w:rsidP="00B11306">
      <w:pPr>
        <w:spacing w:line="480" w:lineRule="auto"/>
        <w:ind w:firstLine="576"/>
        <w:rPr>
          <w:rFonts w:cs="Times New Roman"/>
          <w:sz w:val="28"/>
          <w:szCs w:val="28"/>
          <w:lang/>
        </w:rPr>
      </w:pPr>
      <w:r w:rsidRPr="00F93068">
        <w:rPr>
          <w:rFonts w:cs="Times New Roman"/>
          <w:sz w:val="28"/>
          <w:szCs w:val="28"/>
          <w:lang/>
        </w:rPr>
        <w:t>Some institutions have also adopted fully online or distance learning models for Economics education, leveraging virtual classrooms, online lectures, and asynchronous learning resources (Almaiah et al., 2020; Hashemi, 2021). While this approach can increase accessibility for students in remote or underserved areas, or those with scheduling constraints, authors like Mtebe and Raisamo (2014) and BRP (2019) highlight the need for effective facilitation, moderation, and guidelines to ensure productive and respectful online interactions and learning experiences.</w:t>
      </w:r>
    </w:p>
    <w:p w14:paraId="3225B4E3" w14:textId="77777777" w:rsidR="00EF544A" w:rsidRPr="00F93068" w:rsidRDefault="00EF544A" w:rsidP="00F93068">
      <w:pPr>
        <w:pStyle w:val="Heading2"/>
        <w:spacing w:line="480" w:lineRule="auto"/>
        <w:jc w:val="both"/>
        <w:rPr>
          <w:sz w:val="28"/>
          <w:szCs w:val="28"/>
          <w:lang/>
        </w:rPr>
      </w:pPr>
      <w:bookmarkStart w:id="35" w:name="_Toc179274902"/>
      <w:r w:rsidRPr="00F93068">
        <w:rPr>
          <w:sz w:val="28"/>
          <w:szCs w:val="28"/>
          <w:lang w:val="en-US"/>
        </w:rPr>
        <w:t xml:space="preserve">2.6.1 </w:t>
      </w:r>
      <w:r w:rsidRPr="00F93068">
        <w:rPr>
          <w:sz w:val="28"/>
          <w:szCs w:val="28"/>
          <w:lang/>
        </w:rPr>
        <w:t>Use of E-learning Technologies for Content Delivery, Assessment, Collaboration, and Interactive Learning in Economics</w:t>
      </w:r>
      <w:bookmarkEnd w:id="35"/>
    </w:p>
    <w:p w14:paraId="6B993736" w14:textId="77777777" w:rsidR="00EF544A" w:rsidRPr="00F93068" w:rsidRDefault="00EF544A" w:rsidP="00F93068">
      <w:pPr>
        <w:spacing w:line="480" w:lineRule="auto"/>
        <w:rPr>
          <w:rFonts w:cs="Times New Roman"/>
          <w:sz w:val="28"/>
          <w:szCs w:val="28"/>
          <w:lang/>
        </w:rPr>
      </w:pPr>
      <w:r w:rsidRPr="00F93068">
        <w:rPr>
          <w:rFonts w:cs="Times New Roman"/>
          <w:sz w:val="28"/>
          <w:szCs w:val="28"/>
          <w:lang/>
        </w:rPr>
        <w:t>E-learning technologies can be utilized in various aspects of the teaching and learning process in Economics, as discussed by several authors:</w:t>
      </w:r>
    </w:p>
    <w:p w14:paraId="6FE80F25"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Content Delivery:</w:t>
      </w:r>
      <w:r w:rsidRPr="00F93068">
        <w:rPr>
          <w:rFonts w:cs="Times New Roman"/>
          <w:sz w:val="28"/>
          <w:szCs w:val="28"/>
          <w:lang/>
        </w:rPr>
        <w:t xml:space="preserve"> Mtebe and Raisamo (2014) and Rafique et al. (2021) emphasize the use of LMSs and online repositories for providing students with access to course materials, lecture notes, readings, and multimedia resources. Additionally, Almaiah et al. (2020) highlight the role of virtual classrooms and recorded lectures in facilitating the delivery of course content, enabling students to engage with the material remotely or asynchronously.</w:t>
      </w:r>
    </w:p>
    <w:p w14:paraId="3499FA73"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Assessment:</w:t>
      </w:r>
      <w:r w:rsidRPr="00F93068">
        <w:rPr>
          <w:rFonts w:cs="Times New Roman"/>
          <w:sz w:val="28"/>
          <w:szCs w:val="28"/>
          <w:lang/>
        </w:rPr>
        <w:t xml:space="preserve"> BRP (2019) and Huang et al. (2019) discuss the use of online assessments, including quizzes, exams, and assignments, administered through LMSs or specialized assessment platforms. These technologies can streamline grading and feedback processes and support alternative assessment methods, such as project-based learning or portfolios. However, Becker and Watts (2020) emphasize the importance of aligning assessment methods with sound pedagogical approaches and ensuring the validity and reliability of online assessments.</w:t>
      </w:r>
    </w:p>
    <w:p w14:paraId="1229D8EF"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Collaboration and Social Learning:</w:t>
      </w:r>
      <w:r w:rsidRPr="00F93068">
        <w:rPr>
          <w:rFonts w:cs="Times New Roman"/>
          <w:sz w:val="28"/>
          <w:szCs w:val="28"/>
          <w:lang/>
        </w:rPr>
        <w:t xml:space="preserve"> Authors like UNESCO (2020) and Rafique et al. (2021) explore the potential of online discussion forums, wikis, and social media platforms in facilitating collaborative learning and knowledge sharing among students and instructors. These tools enable students to engage in discussions, share insights, and learn from diverse perspectives, fostering a deeper understanding of economic concepts and their real-world applications. However, Hashemi (2021) highlights the need for effective moderation and guidelines to ensure productive and respectful online interactions.</w:t>
      </w:r>
    </w:p>
    <w:p w14:paraId="6A74036A"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Interactive Learning:</w:t>
      </w:r>
      <w:r w:rsidRPr="00F93068">
        <w:rPr>
          <w:rFonts w:cs="Times New Roman"/>
          <w:sz w:val="28"/>
          <w:szCs w:val="28"/>
          <w:lang/>
        </w:rPr>
        <w:t xml:space="preserve"> Several authors, including Huang et al. (2019), Vlachopoulos and Makri (2019), and BRP (2019), advocate for the use of online simulations, games, and interactive multimedia resources in Economics education. These interactive tools can enhance student engagement, motivation, and the development of analytical and problem-solving skills by providing hands-on experiences in applying economic principles and decision-making processes. However, Rafique et al. (2021) caution against the potential for oversimplification of complex economic concepts and emphasize the importance of integrating these tools with other instructional strategies for effective learning.</w:t>
      </w:r>
    </w:p>
    <w:p w14:paraId="7FB3FB5B" w14:textId="77777777" w:rsidR="00EF544A" w:rsidRPr="00F93068" w:rsidRDefault="00EF544A" w:rsidP="00F93068">
      <w:pPr>
        <w:pStyle w:val="Heading2"/>
        <w:spacing w:line="480" w:lineRule="auto"/>
        <w:jc w:val="both"/>
        <w:rPr>
          <w:sz w:val="28"/>
          <w:szCs w:val="28"/>
          <w:lang/>
        </w:rPr>
      </w:pPr>
      <w:bookmarkStart w:id="36" w:name="_Toc179274903"/>
      <w:r w:rsidRPr="00F93068">
        <w:rPr>
          <w:sz w:val="28"/>
          <w:szCs w:val="28"/>
        </w:rPr>
        <w:t xml:space="preserve">2.7 </w:t>
      </w:r>
      <w:r w:rsidRPr="00F93068">
        <w:rPr>
          <w:sz w:val="28"/>
          <w:szCs w:val="28"/>
          <w:lang/>
        </w:rPr>
        <w:t>Effect of E-learning Technologies on Students' Performance in Economics</w:t>
      </w:r>
      <w:bookmarkEnd w:id="36"/>
    </w:p>
    <w:p w14:paraId="36BEC9F2" w14:textId="77777777" w:rsidR="00EF544A" w:rsidRPr="00F93068" w:rsidRDefault="00EF544A" w:rsidP="00F93068">
      <w:pPr>
        <w:spacing w:line="480" w:lineRule="auto"/>
        <w:rPr>
          <w:rFonts w:cs="Times New Roman"/>
          <w:sz w:val="28"/>
          <w:szCs w:val="28"/>
          <w:lang/>
        </w:rPr>
      </w:pPr>
      <w:r w:rsidRPr="00F93068">
        <w:rPr>
          <w:rFonts w:cs="Times New Roman"/>
          <w:sz w:val="28"/>
          <w:szCs w:val="28"/>
          <w:lang/>
        </w:rPr>
        <w:t>The impact of e-learning technologies on students' academic performance in various disciplines, including Economics, has garnered significant attention from researchers and educators alike. While some authors have highlighted the potential benefits of these technologies in enhancing learning outcomes, others have raised concerns about their effectiveness and called for a more nuanced understanding of the factors influencing their impact.</w:t>
      </w:r>
    </w:p>
    <w:p w14:paraId="5056145E" w14:textId="77777777" w:rsidR="00EF544A" w:rsidRPr="00F93068" w:rsidRDefault="00EF544A" w:rsidP="00F93068">
      <w:pPr>
        <w:pStyle w:val="Heading3"/>
        <w:spacing w:line="480" w:lineRule="auto"/>
        <w:jc w:val="both"/>
        <w:rPr>
          <w:rFonts w:cs="Times New Roman"/>
          <w:color w:val="auto"/>
          <w:sz w:val="28"/>
          <w:szCs w:val="28"/>
          <w:lang/>
        </w:rPr>
      </w:pPr>
      <w:bookmarkStart w:id="37" w:name="_Toc179274904"/>
      <w:r w:rsidRPr="00F93068">
        <w:rPr>
          <w:rFonts w:cs="Times New Roman"/>
          <w:color w:val="auto"/>
          <w:sz w:val="28"/>
          <w:szCs w:val="28"/>
          <w:lang w:val="en-US"/>
        </w:rPr>
        <w:t xml:space="preserve">2.7.1 </w:t>
      </w:r>
      <w:r w:rsidRPr="00F93068">
        <w:rPr>
          <w:rFonts w:cs="Times New Roman"/>
          <w:color w:val="auto"/>
          <w:sz w:val="28"/>
          <w:szCs w:val="28"/>
          <w:lang/>
        </w:rPr>
        <w:t>Impact on Student Engagement, Motivation, and Comprehension</w:t>
      </w:r>
      <w:bookmarkEnd w:id="37"/>
    </w:p>
    <w:p w14:paraId="1158309E" w14:textId="77777777" w:rsidR="00EF544A" w:rsidRPr="00F93068" w:rsidRDefault="00EF544A" w:rsidP="00F93068">
      <w:pPr>
        <w:spacing w:line="480" w:lineRule="auto"/>
        <w:rPr>
          <w:rFonts w:cs="Times New Roman"/>
          <w:sz w:val="28"/>
          <w:szCs w:val="28"/>
          <w:lang/>
        </w:rPr>
      </w:pPr>
      <w:r w:rsidRPr="00F93068">
        <w:rPr>
          <w:rFonts w:cs="Times New Roman"/>
          <w:sz w:val="28"/>
          <w:szCs w:val="28"/>
          <w:lang/>
        </w:rPr>
        <w:t>Several authors have explored the potential of e-learning technologies to foster increased student engagement, motivation, and comprehension in Economics education. Huang et al. (2019) and Vlachopoulos and Makri (2019) advocate for the use of online simulations, games, and interactive multimedia resources, arguing that these tools can create immersive and hands-on learning experiences, allowing students to apply economic principles in realistic scenarios.</w:t>
      </w:r>
    </w:p>
    <w:p w14:paraId="7F4DE866" w14:textId="77777777" w:rsidR="00EF544A" w:rsidRPr="00F93068" w:rsidRDefault="00EF544A" w:rsidP="00F93068">
      <w:pPr>
        <w:spacing w:line="480" w:lineRule="auto"/>
        <w:rPr>
          <w:rFonts w:cs="Times New Roman"/>
          <w:sz w:val="28"/>
          <w:szCs w:val="28"/>
          <w:lang/>
        </w:rPr>
      </w:pPr>
      <w:r w:rsidRPr="00F93068">
        <w:rPr>
          <w:rFonts w:cs="Times New Roman"/>
          <w:sz w:val="28"/>
          <w:szCs w:val="28"/>
          <w:lang/>
        </w:rPr>
        <w:t>By providing opportunities for experimentation and observation of real-world consequences, these interactive tools can enhance student engagement and motivation, ultimately leading to a deeper understanding of economic concepts (Rafique et al., 2021; Bond et al., 2021). However, Smith and Watts (2020) caution against relying solely on simulations and emphasize the importance of integrating these tools with other instructional strategies to ensure a comprehensive and well-rounded learning experience.</w:t>
      </w:r>
    </w:p>
    <w:p w14:paraId="6AD98A70" w14:textId="77777777" w:rsidR="00EF544A" w:rsidRPr="00F93068" w:rsidRDefault="00EF544A" w:rsidP="00F93068">
      <w:pPr>
        <w:spacing w:line="480" w:lineRule="auto"/>
        <w:rPr>
          <w:rFonts w:cs="Times New Roman"/>
          <w:sz w:val="28"/>
          <w:szCs w:val="28"/>
          <w:lang/>
        </w:rPr>
      </w:pPr>
      <w:r w:rsidRPr="00F93068">
        <w:rPr>
          <w:rFonts w:cs="Times New Roman"/>
          <w:sz w:val="28"/>
          <w:szCs w:val="28"/>
          <w:lang/>
        </w:rPr>
        <w:t>Wang et al. (2022) and Rafique et al. (2021) highlight the potential of online discussions and collaborative learning platforms to foster student engagement and comprehension in Economics. These platforms enable students to share diverse perspectives, challenge assumptions, and learn from each other's experiences, facilitating a more nuanced understanding of economic issues. Nonetheless, Hashemi (2021) and Mtebe (2019) stress the need for effective moderation and guidelines to ensure productive and respectful online interactions, as poorly managed discussions can potentially hinder learning and engagement.</w:t>
      </w:r>
    </w:p>
    <w:p w14:paraId="36A0CE6B" w14:textId="77777777" w:rsidR="00EF544A" w:rsidRPr="00F93068" w:rsidRDefault="00EF544A" w:rsidP="00F93068">
      <w:pPr>
        <w:pStyle w:val="Heading3"/>
        <w:spacing w:line="480" w:lineRule="auto"/>
        <w:jc w:val="both"/>
        <w:rPr>
          <w:rFonts w:cs="Times New Roman"/>
          <w:color w:val="auto"/>
          <w:sz w:val="28"/>
          <w:szCs w:val="28"/>
          <w:lang/>
        </w:rPr>
      </w:pPr>
      <w:bookmarkStart w:id="38" w:name="_Toc179274905"/>
      <w:r w:rsidRPr="00F93068">
        <w:rPr>
          <w:rFonts w:cs="Times New Roman"/>
          <w:color w:val="auto"/>
          <w:sz w:val="28"/>
          <w:szCs w:val="28"/>
          <w:lang w:val="en-US"/>
        </w:rPr>
        <w:t xml:space="preserve">2.7.2 </w:t>
      </w:r>
      <w:r w:rsidRPr="00F93068">
        <w:rPr>
          <w:rFonts w:cs="Times New Roman"/>
          <w:color w:val="auto"/>
          <w:sz w:val="28"/>
          <w:szCs w:val="28"/>
          <w:lang/>
        </w:rPr>
        <w:t>Studies on Academic Achievement</w:t>
      </w:r>
      <w:bookmarkEnd w:id="38"/>
    </w:p>
    <w:p w14:paraId="50A60C07" w14:textId="77777777" w:rsidR="00B11306" w:rsidRDefault="00EF544A" w:rsidP="00B11306">
      <w:pPr>
        <w:spacing w:line="480" w:lineRule="auto"/>
        <w:ind w:firstLine="720"/>
        <w:rPr>
          <w:rFonts w:cs="Times New Roman"/>
          <w:sz w:val="28"/>
          <w:szCs w:val="28"/>
          <w:lang w:val="en-US"/>
        </w:rPr>
      </w:pPr>
      <w:r w:rsidRPr="00F93068">
        <w:rPr>
          <w:rFonts w:cs="Times New Roman"/>
          <w:sz w:val="28"/>
          <w:szCs w:val="28"/>
          <w:lang/>
        </w:rPr>
        <w:t>While the literature presents compelling arguments for the potential benefits of e-learning technologies on student engagement, motivation, and comprehension, empirical evidence on their direct impact on academic achievement in Economics remains mixed. Bosshardt and Walstad (2020) conducted a study examining the effect of computer-assisted instruction on student performance in Economics and found a positive correlation between the use of these technologies and improved test scores.</w:t>
      </w:r>
    </w:p>
    <w:p w14:paraId="5085037A" w14:textId="77777777" w:rsidR="00B11306" w:rsidRDefault="00EF544A" w:rsidP="00B11306">
      <w:pPr>
        <w:spacing w:line="480" w:lineRule="auto"/>
        <w:ind w:firstLine="720"/>
        <w:rPr>
          <w:rFonts w:cs="Times New Roman"/>
          <w:sz w:val="28"/>
          <w:szCs w:val="28"/>
          <w:lang w:val="en-US"/>
        </w:rPr>
      </w:pPr>
      <w:r w:rsidRPr="00F93068">
        <w:rPr>
          <w:rFonts w:cs="Times New Roman"/>
          <w:sz w:val="28"/>
          <w:szCs w:val="28"/>
          <w:lang/>
        </w:rPr>
        <w:t>However, Rafique et al. (2021) and Bond et al. (2021) caution against overgeneralizing these findings, arguing that the impact of e-learning technologies on academic achievement may vary depending on the specific technologies used, the pedagogical approaches employed, and the characteristics of the student population.</w:t>
      </w:r>
    </w:p>
    <w:p w14:paraId="71BF4EE4" w14:textId="5D2E33C5" w:rsidR="00EF544A" w:rsidRPr="00B11306" w:rsidRDefault="00EF544A" w:rsidP="00B11306">
      <w:pPr>
        <w:spacing w:line="480" w:lineRule="auto"/>
        <w:ind w:firstLine="720"/>
        <w:rPr>
          <w:rFonts w:cs="Times New Roman"/>
          <w:sz w:val="28"/>
          <w:szCs w:val="28"/>
          <w:lang/>
        </w:rPr>
      </w:pPr>
      <w:r w:rsidRPr="00F93068">
        <w:rPr>
          <w:rFonts w:cs="Times New Roman"/>
          <w:sz w:val="28"/>
          <w:szCs w:val="28"/>
          <w:lang/>
        </w:rPr>
        <w:t>Almaiah et al. (2020) and Hashemi (2021) suggest that the effectiveness of e-learning technologies in improving academic performance may be moderated by factors such as students' prior knowledge, learning styles, and digital literacy skills. Students who are better equipped to navigate and engage with these technologies may benefit more from their integration into the learning process.</w:t>
      </w:r>
    </w:p>
    <w:p w14:paraId="53426ED2" w14:textId="77777777" w:rsidR="00EF544A" w:rsidRPr="00F93068" w:rsidRDefault="00EF544A" w:rsidP="00F93068">
      <w:pPr>
        <w:pStyle w:val="Heading2"/>
        <w:spacing w:line="480" w:lineRule="auto"/>
        <w:jc w:val="both"/>
        <w:rPr>
          <w:sz w:val="28"/>
          <w:szCs w:val="28"/>
          <w:lang/>
        </w:rPr>
      </w:pPr>
      <w:bookmarkStart w:id="39" w:name="_Toc179274906"/>
      <w:r w:rsidRPr="00F93068">
        <w:rPr>
          <w:sz w:val="28"/>
          <w:szCs w:val="28"/>
          <w:lang w:val="en-US"/>
        </w:rPr>
        <w:t xml:space="preserve">2.8 </w:t>
      </w:r>
      <w:r w:rsidRPr="00F93068">
        <w:rPr>
          <w:sz w:val="28"/>
          <w:szCs w:val="28"/>
          <w:lang/>
        </w:rPr>
        <w:t>Factors Hindering the Effective Utilization of E-learning Technologies in Teaching Economics</w:t>
      </w:r>
      <w:bookmarkEnd w:id="39"/>
    </w:p>
    <w:p w14:paraId="36A26101" w14:textId="77777777" w:rsidR="00EF544A" w:rsidRPr="00F93068" w:rsidRDefault="00EF544A" w:rsidP="00B11306">
      <w:pPr>
        <w:spacing w:line="480" w:lineRule="auto"/>
        <w:ind w:firstLine="576"/>
        <w:rPr>
          <w:rFonts w:cs="Times New Roman"/>
          <w:sz w:val="28"/>
          <w:szCs w:val="28"/>
          <w:lang/>
        </w:rPr>
      </w:pPr>
      <w:r w:rsidRPr="00F93068">
        <w:rPr>
          <w:rFonts w:cs="Times New Roman"/>
          <w:sz w:val="28"/>
          <w:szCs w:val="28"/>
          <w:lang/>
        </w:rPr>
        <w:t>While the availability and integration of e-learning technologies in teaching Economics hold significant potential benefits, various factors can hinder their effective utilization. Several authors have explored these hindering factors, which can be categorized into infrastructure-related challenges, institutional barriers, teacher-related factors, student-related factors, and socio-economic and cultural factors.</w:t>
      </w:r>
    </w:p>
    <w:p w14:paraId="0E7040BA"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Infrastructure-related Challenges</w:t>
      </w:r>
    </w:p>
    <w:p w14:paraId="04288A4F" w14:textId="77777777" w:rsidR="00B11306" w:rsidRDefault="00EF544A" w:rsidP="00B11306">
      <w:pPr>
        <w:spacing w:line="480" w:lineRule="auto"/>
        <w:ind w:firstLine="720"/>
        <w:rPr>
          <w:rFonts w:cs="Times New Roman"/>
          <w:sz w:val="28"/>
          <w:szCs w:val="28"/>
          <w:lang w:val="en-US"/>
        </w:rPr>
      </w:pPr>
      <w:r w:rsidRPr="00F93068">
        <w:rPr>
          <w:rFonts w:cs="Times New Roman"/>
          <w:sz w:val="28"/>
          <w:szCs w:val="28"/>
          <w:lang/>
        </w:rPr>
        <w:t>Inadequate infrastructure is a recurring theme identified by numerous authors as a significant barrier to the effective utilization of e-learning technologies in teaching Economics. Mtebe (2019) and Rafique et al. (2021) emphasize the challenges posed by limited or unreliable internet connectivity, particularly in developing countries or rural areas. Without consistent and high-speed internet access, the utilization of online resources, virtual classrooms, and web-based learning platforms becomes severely hindered.</w:t>
      </w:r>
    </w:p>
    <w:p w14:paraId="75DD6F8F" w14:textId="3E98BA1C" w:rsidR="00EF544A" w:rsidRPr="00F93068" w:rsidRDefault="00EF544A" w:rsidP="00B11306">
      <w:pPr>
        <w:spacing w:line="480" w:lineRule="auto"/>
        <w:ind w:firstLine="720"/>
        <w:rPr>
          <w:rFonts w:cs="Times New Roman"/>
          <w:sz w:val="28"/>
          <w:szCs w:val="28"/>
          <w:lang/>
        </w:rPr>
      </w:pPr>
      <w:r w:rsidRPr="00F93068">
        <w:rPr>
          <w:rFonts w:cs="Times New Roman"/>
          <w:sz w:val="28"/>
          <w:szCs w:val="28"/>
          <w:lang/>
        </w:rPr>
        <w:t>In addition to internet connectivity issues, the availability of hardware resources, such as computers, tablets, or interactive whiteboards, is another infrastructure-related challenge highlighted by Almaiah et al. (2020) and Hashemi (2021). Institutions with insufficient or outdated hardware may struggle to effectively integrate e-learning technologies into their teaching practices, limiting the potential benefits for students.</w:t>
      </w:r>
    </w:p>
    <w:p w14:paraId="4B0DC725"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Institutional Barriers</w:t>
      </w:r>
    </w:p>
    <w:p w14:paraId="237D4455" w14:textId="77777777" w:rsidR="00B11306" w:rsidRDefault="00EF544A" w:rsidP="00B11306">
      <w:pPr>
        <w:spacing w:line="480" w:lineRule="auto"/>
        <w:ind w:firstLine="720"/>
        <w:rPr>
          <w:rFonts w:cs="Times New Roman"/>
          <w:sz w:val="28"/>
          <w:szCs w:val="28"/>
          <w:lang w:val="en-US"/>
        </w:rPr>
      </w:pPr>
      <w:r w:rsidRPr="00F93068">
        <w:rPr>
          <w:rFonts w:cs="Times New Roman"/>
          <w:sz w:val="28"/>
          <w:szCs w:val="28"/>
          <w:lang/>
        </w:rPr>
        <w:t>Beyond infrastructure constraints, several authors have highlighted institutional barriers that can impede the effective utilization of e-learning technologies in teaching Economics. Lack of supportive policies, inadequate funding, and limited technical support are common challenges faced by educational institutions (Rafique et al., 2021; Hashemi, 2021; Bond et al., 2021).</w:t>
      </w:r>
    </w:p>
    <w:p w14:paraId="1D6A7DEB" w14:textId="77777777" w:rsidR="00B11306" w:rsidRDefault="00EF544A" w:rsidP="00B11306">
      <w:pPr>
        <w:spacing w:line="480" w:lineRule="auto"/>
        <w:ind w:firstLine="720"/>
        <w:rPr>
          <w:rFonts w:cs="Times New Roman"/>
          <w:sz w:val="28"/>
          <w:szCs w:val="28"/>
          <w:lang w:val="en-US"/>
        </w:rPr>
      </w:pPr>
      <w:r w:rsidRPr="00F93068">
        <w:rPr>
          <w:rFonts w:cs="Times New Roman"/>
          <w:sz w:val="28"/>
          <w:szCs w:val="28"/>
          <w:lang/>
        </w:rPr>
        <w:t>Smith and Watts (2020) emphasize the importance of policy frameworks that prioritize and promote the integration of technology in education, including the allocation of resources and the development of infrastructure. Without such policies and initiatives, the adoption and sustained utilization of e-learning technologies can be hindered.</w:t>
      </w:r>
    </w:p>
    <w:p w14:paraId="099CF37A" w14:textId="52FBB563" w:rsidR="00EF544A" w:rsidRPr="00F93068" w:rsidRDefault="00EF544A" w:rsidP="00B11306">
      <w:pPr>
        <w:spacing w:line="480" w:lineRule="auto"/>
        <w:ind w:firstLine="720"/>
        <w:rPr>
          <w:rFonts w:cs="Times New Roman"/>
          <w:sz w:val="28"/>
          <w:szCs w:val="28"/>
          <w:lang/>
        </w:rPr>
      </w:pPr>
      <w:r w:rsidRPr="00F93068">
        <w:rPr>
          <w:rFonts w:cs="Times New Roman"/>
          <w:sz w:val="28"/>
          <w:szCs w:val="28"/>
          <w:lang/>
        </w:rPr>
        <w:t>Furthermore, Mtebe (2019) and Bond et al. (2021) point out that even when e-learning technologies are available, insufficient funding and limited technical support can impede their effective implementation and maintenance. Institutions may struggle to provide ongoing training, troubleshooting assistance, and updates to keep up with technological advancements.</w:t>
      </w:r>
    </w:p>
    <w:p w14:paraId="65354E42"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Teacher-related Factors</w:t>
      </w:r>
    </w:p>
    <w:p w14:paraId="7457331B" w14:textId="77777777" w:rsidR="00B11306" w:rsidRDefault="00EF544A" w:rsidP="00B11306">
      <w:pPr>
        <w:spacing w:line="480" w:lineRule="auto"/>
        <w:ind w:firstLine="720"/>
        <w:rPr>
          <w:rFonts w:cs="Times New Roman"/>
          <w:sz w:val="28"/>
          <w:szCs w:val="28"/>
          <w:lang w:val="en-US"/>
        </w:rPr>
      </w:pPr>
      <w:r w:rsidRPr="00F93068">
        <w:rPr>
          <w:rFonts w:cs="Times New Roman"/>
          <w:sz w:val="28"/>
          <w:szCs w:val="28"/>
          <w:lang/>
        </w:rPr>
        <w:t>The role of teachers and educators is crucial in the successful utilization of e-learning technologies in teaching Economics. However, several authors have identified various teacher-related factors that can hinder the effective integration of these technologies.</w:t>
      </w:r>
    </w:p>
    <w:p w14:paraId="6D1A8722" w14:textId="77777777" w:rsidR="00B11306" w:rsidRDefault="00EF544A" w:rsidP="00B11306">
      <w:pPr>
        <w:spacing w:line="480" w:lineRule="auto"/>
        <w:ind w:firstLine="720"/>
        <w:rPr>
          <w:rFonts w:cs="Times New Roman"/>
          <w:sz w:val="28"/>
          <w:szCs w:val="28"/>
          <w:lang w:val="en-US"/>
        </w:rPr>
      </w:pPr>
      <w:r w:rsidRPr="00F93068">
        <w:rPr>
          <w:rFonts w:cs="Times New Roman"/>
          <w:sz w:val="28"/>
          <w:szCs w:val="28"/>
          <w:lang/>
        </w:rPr>
        <w:t>Resistance to change and negative attitudes towards e-learning technologies among educators are common barriers highlighted by Rafique et al. (2021) and Bond et al. (2021). Traditional mindsets, concerns about the effectiveness of these technologies, or a perceived threat to established teaching methods can contribute to resistance and reluctance to adopt e-learning approaches.</w:t>
      </w:r>
    </w:p>
    <w:p w14:paraId="0450A2B4" w14:textId="2DBF09A1" w:rsidR="00EF544A" w:rsidRPr="00F93068" w:rsidRDefault="00EF544A" w:rsidP="00B11306">
      <w:pPr>
        <w:spacing w:line="480" w:lineRule="auto"/>
        <w:ind w:firstLine="720"/>
        <w:rPr>
          <w:rFonts w:cs="Times New Roman"/>
          <w:sz w:val="28"/>
          <w:szCs w:val="28"/>
          <w:lang/>
        </w:rPr>
      </w:pPr>
      <w:r w:rsidRPr="00F93068">
        <w:rPr>
          <w:rFonts w:cs="Times New Roman"/>
          <w:sz w:val="28"/>
          <w:szCs w:val="28"/>
          <w:lang/>
        </w:rPr>
        <w:t>Inadequate training and professional development opportunities for educators are also significant hindrances, as noted by Almaiah et al. (2020) and Mtebe (2019). Without proper training, teachers may lack the necessary skills and knowledge to effectively design and facilitate online or blended learning experiences, limiting the potential benefits of e-learning technologies.Wang et al. (2022) and Smith and Watts (2020) emphasize the importance of aligning the utilization of e-learning technologies with sound pedagogical approaches. If teachers are not equipped to integrate these technologies in a way that supports active learning, inquiry-based activities, and the development of higher-order thinking skills in Economics education, their effectiveness may be compromised.</w:t>
      </w:r>
    </w:p>
    <w:p w14:paraId="62A4D088" w14:textId="77777777" w:rsidR="00A540FB" w:rsidRDefault="00A540FB" w:rsidP="00F93068">
      <w:pPr>
        <w:spacing w:line="480" w:lineRule="auto"/>
        <w:rPr>
          <w:rFonts w:cs="Times New Roman"/>
          <w:b/>
          <w:bCs/>
          <w:sz w:val="28"/>
          <w:szCs w:val="28"/>
          <w:lang w:val="en-US"/>
        </w:rPr>
      </w:pPr>
    </w:p>
    <w:p w14:paraId="247E988E" w14:textId="0FEBC302" w:rsidR="00EF544A" w:rsidRPr="00F93068" w:rsidRDefault="00EF544A" w:rsidP="00F93068">
      <w:pPr>
        <w:spacing w:line="480" w:lineRule="auto"/>
        <w:rPr>
          <w:rFonts w:cs="Times New Roman"/>
          <w:sz w:val="28"/>
          <w:szCs w:val="28"/>
          <w:lang/>
        </w:rPr>
      </w:pPr>
      <w:r w:rsidRPr="00F93068">
        <w:rPr>
          <w:rFonts w:cs="Times New Roman"/>
          <w:b/>
          <w:bCs/>
          <w:sz w:val="28"/>
          <w:szCs w:val="28"/>
          <w:lang/>
        </w:rPr>
        <w:t>Student-related Factors</w:t>
      </w:r>
    </w:p>
    <w:p w14:paraId="7DDBE11B" w14:textId="77777777" w:rsidR="00B11306" w:rsidRDefault="00EF544A" w:rsidP="00B11306">
      <w:pPr>
        <w:spacing w:line="480" w:lineRule="auto"/>
        <w:ind w:firstLine="720"/>
        <w:rPr>
          <w:rFonts w:cs="Times New Roman"/>
          <w:sz w:val="28"/>
          <w:szCs w:val="28"/>
          <w:lang w:val="en-US"/>
        </w:rPr>
      </w:pPr>
      <w:r w:rsidRPr="00F93068">
        <w:rPr>
          <w:rFonts w:cs="Times New Roman"/>
          <w:sz w:val="28"/>
          <w:szCs w:val="28"/>
          <w:lang/>
        </w:rPr>
        <w:t>While e-learning technologies can offer increased accessibility and personalized learning experiences, several student-related factors can hinder their effective utilization in teaching Economics. Hashemi (2021) and Mtebe (2019) highlight the potential impact of the digital divide, where students from disadvantaged backgrounds or those with limited access to technology may face barriers in fully benefiting from e-learning initiatives.</w:t>
      </w:r>
    </w:p>
    <w:p w14:paraId="08BC11B4" w14:textId="1FF10F12" w:rsidR="00EF544A" w:rsidRPr="00F93068" w:rsidRDefault="00EF544A" w:rsidP="00B11306">
      <w:pPr>
        <w:spacing w:line="480" w:lineRule="auto"/>
        <w:ind w:firstLine="720"/>
        <w:rPr>
          <w:rFonts w:cs="Times New Roman"/>
          <w:sz w:val="28"/>
          <w:szCs w:val="28"/>
          <w:lang/>
        </w:rPr>
      </w:pPr>
      <w:r w:rsidRPr="00F93068">
        <w:rPr>
          <w:rFonts w:cs="Times New Roman"/>
          <w:sz w:val="28"/>
          <w:szCs w:val="28"/>
          <w:lang/>
        </w:rPr>
        <w:t xml:space="preserve">Additionally, students' digital literacy skills and attitudes towards e-learning technologies can influence their engagement and success in online or technology-enhanced learning environments (Almaiah et al., 2020; </w:t>
      </w:r>
      <w:r w:rsidR="00B17E08" w:rsidRPr="00F93068">
        <w:rPr>
          <w:rFonts w:cs="Times New Roman"/>
          <w:sz w:val="28"/>
          <w:szCs w:val="28"/>
          <w:lang w:val="en-US"/>
        </w:rPr>
        <w:t>S</w:t>
      </w:r>
      <w:r w:rsidRPr="00F93068">
        <w:rPr>
          <w:rFonts w:cs="Times New Roman"/>
          <w:sz w:val="28"/>
          <w:szCs w:val="28"/>
          <w:lang/>
        </w:rPr>
        <w:t>umak et al., 2021). Students who lack the necessary technical skills or have negative perceptions of these technologies may struggle to effectively utilize them for their learning.</w:t>
      </w:r>
    </w:p>
    <w:p w14:paraId="31FFC8F9" w14:textId="77777777" w:rsidR="00EF544A" w:rsidRPr="00F93068" w:rsidRDefault="00EF544A" w:rsidP="00F93068">
      <w:pPr>
        <w:spacing w:line="480" w:lineRule="auto"/>
        <w:rPr>
          <w:rFonts w:cs="Times New Roman"/>
          <w:sz w:val="28"/>
          <w:szCs w:val="28"/>
          <w:lang/>
        </w:rPr>
      </w:pPr>
      <w:r w:rsidRPr="00F93068">
        <w:rPr>
          <w:rFonts w:cs="Times New Roman"/>
          <w:b/>
          <w:bCs/>
          <w:sz w:val="28"/>
          <w:szCs w:val="28"/>
          <w:lang/>
        </w:rPr>
        <w:t>Socio-economic and Cultural Factors</w:t>
      </w:r>
    </w:p>
    <w:p w14:paraId="7F872E64" w14:textId="77777777" w:rsidR="00B11306" w:rsidRDefault="00EF544A" w:rsidP="00B11306">
      <w:pPr>
        <w:spacing w:line="480" w:lineRule="auto"/>
        <w:ind w:firstLine="720"/>
        <w:rPr>
          <w:rFonts w:cs="Times New Roman"/>
          <w:sz w:val="28"/>
          <w:szCs w:val="28"/>
          <w:lang w:val="en-US"/>
        </w:rPr>
      </w:pPr>
      <w:r w:rsidRPr="00F93068">
        <w:rPr>
          <w:rFonts w:cs="Times New Roman"/>
          <w:sz w:val="28"/>
          <w:szCs w:val="28"/>
          <w:lang/>
        </w:rPr>
        <w:t>Beyond infrastructure, institutional, teacher, and student-related factors, broader socio-economic and cultural factors can also hinder the effective utilization of e-learning technologies in teaching Economics. Wang et al. (2022) and Rafique et al. (2021) emphasize the need to consider the unique socio-economic and cultural contexts in which these technologies are being implemented.</w:t>
      </w:r>
    </w:p>
    <w:p w14:paraId="714AD305" w14:textId="77777777" w:rsidR="00B11306" w:rsidRDefault="00EF544A" w:rsidP="00B11306">
      <w:pPr>
        <w:spacing w:line="480" w:lineRule="auto"/>
        <w:ind w:firstLine="720"/>
        <w:rPr>
          <w:rFonts w:cs="Times New Roman"/>
          <w:sz w:val="28"/>
          <w:szCs w:val="28"/>
          <w:lang w:val="en-US"/>
        </w:rPr>
      </w:pPr>
      <w:r w:rsidRPr="00F93068">
        <w:rPr>
          <w:rFonts w:cs="Times New Roman"/>
          <w:sz w:val="28"/>
          <w:szCs w:val="28"/>
          <w:lang/>
        </w:rPr>
        <w:t>In certain regions or communities, cultural attitudes or beliefs may influence the acceptance and adoption of e-learning approaches. Resistance or skepticism towards technology-mediated learning may stem from deeply rooted traditions or educational values, as noted by Bond et al. (2021) and Hashemi (2021).</w:t>
      </w:r>
    </w:p>
    <w:p w14:paraId="04A3472E" w14:textId="5A00F1D8" w:rsidR="00EF544A" w:rsidRPr="00F93068" w:rsidRDefault="00EF544A" w:rsidP="00B11306">
      <w:pPr>
        <w:spacing w:line="480" w:lineRule="auto"/>
        <w:ind w:firstLine="720"/>
        <w:rPr>
          <w:rFonts w:cs="Times New Roman"/>
          <w:sz w:val="28"/>
          <w:szCs w:val="28"/>
          <w:lang/>
        </w:rPr>
      </w:pPr>
      <w:r w:rsidRPr="00F93068">
        <w:rPr>
          <w:rFonts w:cs="Times New Roman"/>
          <w:sz w:val="28"/>
          <w:szCs w:val="28"/>
          <w:lang/>
        </w:rPr>
        <w:t>Furthermore, socio-economic disparities and inequalities within societies can exacerbate the digital divide, limiting access to e-learning technologies for certain populations or geographic areas (Mtebe, 2019; Wang et al., 2022). These disparities can perpetuate existing educational inequalities and hinder the effective utilization of e-learning technologies for all students.</w:t>
      </w:r>
    </w:p>
    <w:p w14:paraId="06EE594D" w14:textId="77777777" w:rsidR="00EF544A" w:rsidRPr="00F93068" w:rsidRDefault="00EF544A" w:rsidP="00F93068">
      <w:pPr>
        <w:pStyle w:val="Heading2"/>
        <w:spacing w:line="480" w:lineRule="auto"/>
        <w:jc w:val="both"/>
        <w:rPr>
          <w:sz w:val="28"/>
          <w:szCs w:val="28"/>
        </w:rPr>
      </w:pPr>
      <w:bookmarkStart w:id="40" w:name="_Toc179274907"/>
      <w:r w:rsidRPr="00F93068">
        <w:rPr>
          <w:sz w:val="28"/>
          <w:szCs w:val="28"/>
        </w:rPr>
        <w:t>2.9 Research Gaps</w:t>
      </w:r>
      <w:bookmarkEnd w:id="40"/>
    </w:p>
    <w:p w14:paraId="0C854B39" w14:textId="77777777" w:rsidR="00B11306" w:rsidRDefault="00EF544A" w:rsidP="00B11306">
      <w:pPr>
        <w:spacing w:line="480" w:lineRule="auto"/>
        <w:ind w:firstLine="576"/>
        <w:rPr>
          <w:rFonts w:cs="Times New Roman"/>
          <w:sz w:val="28"/>
          <w:szCs w:val="28"/>
          <w:lang w:val="en-US"/>
        </w:rPr>
      </w:pPr>
      <w:r w:rsidRPr="00F93068">
        <w:rPr>
          <w:rFonts w:cs="Times New Roman"/>
          <w:sz w:val="28"/>
          <w:szCs w:val="28"/>
          <w:lang/>
        </w:rPr>
        <w:t>While the literature review has provided valuable insights into the availability, utilization, impact, and challenges associated with e-learning technologies in teaching Economics, several research gaps have been identified that warrant further investigation.</w:t>
      </w:r>
    </w:p>
    <w:p w14:paraId="6DA54191" w14:textId="77777777" w:rsidR="00B11306" w:rsidRDefault="00EF544A" w:rsidP="00B11306">
      <w:pPr>
        <w:spacing w:line="480" w:lineRule="auto"/>
        <w:ind w:firstLine="576"/>
        <w:rPr>
          <w:rFonts w:cs="Times New Roman"/>
          <w:sz w:val="28"/>
          <w:szCs w:val="28"/>
          <w:lang w:val="en-US"/>
        </w:rPr>
      </w:pPr>
      <w:r w:rsidRPr="00F93068">
        <w:rPr>
          <w:rFonts w:cs="Times New Roman"/>
          <w:sz w:val="28"/>
          <w:szCs w:val="28"/>
          <w:lang/>
        </w:rPr>
        <w:t>Firstly, there is a need for more empirical studies focused specifically on the effect of e-learning technologies on students' academic performance in Economics. While some studies have explored the impact of these technologies on engagement, motivation, and comprehension, evidence on their direct influence on academic achievement in Economics remains limited and inconclusive (Rafique et al., 2021; BRP, 201</w:t>
      </w:r>
      <w:r w:rsidR="00D42C77" w:rsidRPr="00F93068">
        <w:rPr>
          <w:rFonts w:cs="Times New Roman"/>
          <w:sz w:val="28"/>
          <w:szCs w:val="28"/>
          <w:lang w:val="en-US"/>
        </w:rPr>
        <w:t>9</w:t>
      </w:r>
      <w:r w:rsidRPr="00F93068">
        <w:rPr>
          <w:rFonts w:cs="Times New Roman"/>
          <w:sz w:val="28"/>
          <w:szCs w:val="28"/>
          <w:lang/>
        </w:rPr>
        <w:t>). Future research could employ rigorous experimental or quasi-experimental designs to evaluate the impact of specific e-learning interventions on students' performance in Economics, taking into account various moderating factors and contextual variables.</w:t>
      </w:r>
    </w:p>
    <w:p w14:paraId="30AC8B32" w14:textId="77777777" w:rsidR="00B11306" w:rsidRDefault="00EF544A" w:rsidP="00B11306">
      <w:pPr>
        <w:spacing w:line="480" w:lineRule="auto"/>
        <w:ind w:firstLine="576"/>
        <w:rPr>
          <w:rFonts w:cs="Times New Roman"/>
          <w:sz w:val="28"/>
          <w:szCs w:val="28"/>
          <w:lang w:val="en-US"/>
        </w:rPr>
      </w:pPr>
      <w:r w:rsidRPr="00F93068">
        <w:rPr>
          <w:rFonts w:cs="Times New Roman"/>
          <w:sz w:val="28"/>
          <w:szCs w:val="28"/>
          <w:lang/>
        </w:rPr>
        <w:t>Secondly, the existing literature highlights the importance of considering the unique socio-economic, cultural, and infrastructural contexts in which e-learning technologies are being implemented (Churcher et al., 2014; Rafique et al., 2021). However, there is a need for more context-specific research that examines the factors hindering the effective utilization of e-learning technologies in teaching Economics within particular regions, educational settings, or demographic groups. Such research could inform the development of tailored strategies and approaches to address the identified barriers and challenges.</w:t>
      </w:r>
    </w:p>
    <w:p w14:paraId="45EC97A4" w14:textId="30A4786C" w:rsidR="00EF544A" w:rsidRPr="00F93068" w:rsidRDefault="00EF544A" w:rsidP="00B11306">
      <w:pPr>
        <w:spacing w:line="480" w:lineRule="auto"/>
        <w:ind w:firstLine="576"/>
        <w:rPr>
          <w:rFonts w:cs="Times New Roman"/>
          <w:sz w:val="28"/>
          <w:szCs w:val="28"/>
          <w:lang/>
        </w:rPr>
      </w:pPr>
      <w:r w:rsidRPr="00F93068">
        <w:rPr>
          <w:rFonts w:cs="Times New Roman"/>
          <w:sz w:val="28"/>
          <w:szCs w:val="28"/>
          <w:lang/>
        </w:rPr>
        <w:t>Thirdly, while the literature acknowledges the role of teacher training and professional development in the successful integration of e-learning technologies (Almaiah et al., 2020; Mtebe, 201</w:t>
      </w:r>
      <w:r w:rsidR="00D42C77" w:rsidRPr="00F93068">
        <w:rPr>
          <w:rFonts w:cs="Times New Roman"/>
          <w:sz w:val="28"/>
          <w:szCs w:val="28"/>
          <w:lang w:val="en-US"/>
        </w:rPr>
        <w:t>9</w:t>
      </w:r>
      <w:r w:rsidRPr="00F93068">
        <w:rPr>
          <w:rFonts w:cs="Times New Roman"/>
          <w:sz w:val="28"/>
          <w:szCs w:val="28"/>
          <w:lang/>
        </w:rPr>
        <w:t>), there is limited research exploring the specific competencies and training needs of Economics teachers in adopting and effectively utilizing these technologies. Future studies could investigate the existing skills and knowledge gaps among Economics teachers, as well as the most effective training models and professional development programs to equip them with the necessary pedagogical and technological expertise.</w:t>
      </w:r>
    </w:p>
    <w:p w14:paraId="0B00BDC4" w14:textId="77777777" w:rsidR="00B11306" w:rsidRDefault="00EF544A" w:rsidP="00F93068">
      <w:pPr>
        <w:spacing w:line="480" w:lineRule="auto"/>
        <w:rPr>
          <w:rFonts w:cs="Times New Roman"/>
          <w:sz w:val="28"/>
          <w:szCs w:val="28"/>
          <w:lang w:val="en-US"/>
        </w:rPr>
      </w:pPr>
      <w:r w:rsidRPr="00F93068">
        <w:rPr>
          <w:rFonts w:cs="Times New Roman"/>
          <w:sz w:val="28"/>
          <w:szCs w:val="28"/>
          <w:lang/>
        </w:rPr>
        <w:t>Furthermore, the literature review highlights the potential benefits of e-learning technologies in facilitating collaborative learning, knowledge sharing, and the exchange of diverse perspectives in Economics education (Churcher et al., 2014; Rafique et al., 2021). However, there is a need for more research examining the design and implementation of effective online collaboration platforms and activities specifically tailored to the unique challenges and requirements of teaching and learning Economics.</w:t>
      </w:r>
    </w:p>
    <w:p w14:paraId="4303ECD1" w14:textId="442643B8" w:rsidR="00EF544A" w:rsidRPr="00F93068" w:rsidRDefault="00EF544A" w:rsidP="00F93068">
      <w:pPr>
        <w:spacing w:line="480" w:lineRule="auto"/>
        <w:rPr>
          <w:rFonts w:cs="Times New Roman"/>
          <w:sz w:val="28"/>
          <w:szCs w:val="28"/>
          <w:lang/>
        </w:rPr>
      </w:pPr>
      <w:r w:rsidRPr="00F93068">
        <w:rPr>
          <w:rFonts w:cs="Times New Roman"/>
          <w:sz w:val="28"/>
          <w:szCs w:val="28"/>
          <w:lang/>
        </w:rPr>
        <w:t>Finally, as the field of educational technology continues to evolve rapidly, there is a need for ongoing research to explore the potential of emerging technologies, such as virtual and augmented reality, adaptive learning systems, and learning analytics, in the context of Economics education. Such research could provide valuable insights into the innovative application of these technologies to enhance the teaching and learning of economic concepts, principles, and decision-making processes.</w:t>
      </w:r>
    </w:p>
    <w:p w14:paraId="08A0E585" w14:textId="77777777" w:rsidR="00EF544A" w:rsidRPr="00F93068" w:rsidRDefault="00EF544A" w:rsidP="00F93068">
      <w:pPr>
        <w:spacing w:line="480" w:lineRule="auto"/>
        <w:rPr>
          <w:rFonts w:cs="Times New Roman"/>
          <w:sz w:val="28"/>
          <w:szCs w:val="28"/>
          <w:lang/>
        </w:rPr>
      </w:pPr>
      <w:r w:rsidRPr="00F93068">
        <w:rPr>
          <w:rFonts w:cs="Times New Roman"/>
          <w:sz w:val="28"/>
          <w:szCs w:val="28"/>
          <w:lang/>
        </w:rPr>
        <w:t>By addressing these research gaps, future studies can contribute to a more comprehensive understanding of the role and impact of e-learning technologies in Economics education, informing evidence-based practices, policies, and strategies for their effective integration and utilization.</w:t>
      </w:r>
    </w:p>
    <w:p w14:paraId="1F91DFC2" w14:textId="77777777" w:rsidR="00EF544A" w:rsidRPr="00F93068" w:rsidRDefault="00EF544A" w:rsidP="00F93068">
      <w:pPr>
        <w:pStyle w:val="Heading2"/>
        <w:spacing w:line="480" w:lineRule="auto"/>
        <w:jc w:val="both"/>
        <w:rPr>
          <w:sz w:val="28"/>
          <w:szCs w:val="28"/>
        </w:rPr>
      </w:pPr>
      <w:bookmarkStart w:id="41" w:name="_Toc179274908"/>
      <w:r w:rsidRPr="00F93068">
        <w:rPr>
          <w:sz w:val="28"/>
          <w:szCs w:val="28"/>
        </w:rPr>
        <w:t>2.10 Review of Related Literature</w:t>
      </w:r>
      <w:bookmarkEnd w:id="41"/>
    </w:p>
    <w:p w14:paraId="3A41D10C" w14:textId="77777777" w:rsidR="00EF544A" w:rsidRPr="00F93068" w:rsidRDefault="00EF544A" w:rsidP="00F93068">
      <w:pPr>
        <w:spacing w:line="480" w:lineRule="auto"/>
        <w:rPr>
          <w:rFonts w:cs="Times New Roman"/>
          <w:sz w:val="28"/>
          <w:szCs w:val="28"/>
        </w:rPr>
      </w:pPr>
      <w:r w:rsidRPr="00F93068">
        <w:rPr>
          <w:rFonts w:cs="Times New Roman"/>
          <w:sz w:val="28"/>
          <w:szCs w:val="28"/>
        </w:rPr>
        <w:t>Akanbi (2020) undertook a study intended to examine the utilization as well as the availability of E-learning facilities in the teaching of senior school physics in Ilorin, Nigeria. The study was a survey type and all physics teachers constitute the population. A total of 60 teachers were sampled for the study. Multi-stage sampling technique was adopted in the selection of respondents. A simple random sampling technique was used to select 20 out of 35 secondary schools. Two structured checklists were used to collect data. Percentage and mean were used to answer the research questions while ANOVA was used to test hypotheses at 0.05 level of significance. The finding revealed that printers, photocopying machines, desktop computers, laptop computers, Android phones, electronic typewriters and scanners were available, E-learning facilities were not utilized, and there is no significant difference in the utilization of E-learning facilities for teaching physics based on teachers’ qualifications and experience. It was then recommended that physics teachers should be given proper training on how to use as well as maintain E-learning facilities in their various schools in order to equip them with the necessary skills, knowledge and values that will enable them optimize teaching in a fast-changing world.</w:t>
      </w:r>
    </w:p>
    <w:p w14:paraId="09FD7C59" w14:textId="77777777" w:rsidR="00EF544A" w:rsidRPr="00F93068" w:rsidRDefault="00EF544A" w:rsidP="00F93068">
      <w:pPr>
        <w:spacing w:line="480" w:lineRule="auto"/>
        <w:rPr>
          <w:rFonts w:cs="Times New Roman"/>
          <w:sz w:val="28"/>
          <w:szCs w:val="28"/>
        </w:rPr>
      </w:pPr>
      <w:r w:rsidRPr="00F93068">
        <w:rPr>
          <w:rFonts w:cs="Times New Roman"/>
          <w:sz w:val="28"/>
          <w:szCs w:val="28"/>
        </w:rPr>
        <w:t xml:space="preserve">Also, Oladeji and Nuhu (2021) examined the awareness and utilization of e-learning technologies in teaching and learning of Business Education courses in universities, in </w:t>
      </w:r>
      <w:proofErr w:type="spellStart"/>
      <w:r w:rsidRPr="00F93068">
        <w:rPr>
          <w:rFonts w:cs="Times New Roman"/>
          <w:sz w:val="28"/>
          <w:szCs w:val="28"/>
        </w:rPr>
        <w:t>Kwara</w:t>
      </w:r>
      <w:proofErr w:type="spellEnd"/>
      <w:r w:rsidRPr="00F93068">
        <w:rPr>
          <w:rFonts w:cs="Times New Roman"/>
          <w:sz w:val="28"/>
          <w:szCs w:val="28"/>
        </w:rPr>
        <w:t xml:space="preserve"> State. Two research purposes were formulated to guide the study from which two research questions and two hypotheses were raised. A descriptive research design was used in this study. 300 lecturers and students made up the population for the study. There was no sampling as the population of the study was not much. A structured questionnaire tagged ‘Availability and Utilization of E-Learning Technologies in Teaching and Learning Questionnaire’ (AUETTLQ) was used for data collection. The questionnaire was subjected to face and content validation and it was equally pilot tested which yielded a reliability coefficient of 0.78. This shows that the instrument is high enough to be reliable. The data collected from the study were statistically </w:t>
      </w:r>
      <w:proofErr w:type="spellStart"/>
      <w:r w:rsidRPr="00F93068">
        <w:rPr>
          <w:rFonts w:cs="Times New Roman"/>
          <w:sz w:val="28"/>
          <w:szCs w:val="28"/>
        </w:rPr>
        <w:t>analyzed</w:t>
      </w:r>
      <w:proofErr w:type="spellEnd"/>
      <w:r w:rsidRPr="00F93068">
        <w:rPr>
          <w:rFonts w:cs="Times New Roman"/>
          <w:sz w:val="28"/>
          <w:szCs w:val="28"/>
        </w:rPr>
        <w:t xml:space="preserve"> using mean and standard deviation to answer the research questions. The null hypotheses were tested at a 0.05 level of significance using an independent t-test. The findings of this study showed that lecturers and students are aware of synchronous e-learning technologies in teaching and learning of business education courses. It was concluded that lecturers and students are aware of both synchronous and asynchronous e-learning technologies in teaching and learning business education courses but often utilize synchronous e-learning technologies. It was recommended among others that lecturers and students should be sensitized through seminars and workshops on the need to maximally utilize available e-learning technologies in teaching and learning in universities.</w:t>
      </w:r>
    </w:p>
    <w:p w14:paraId="5C9824A4" w14:textId="77777777" w:rsidR="00EF544A" w:rsidRPr="00F93068" w:rsidRDefault="00EF544A" w:rsidP="00F93068">
      <w:pPr>
        <w:spacing w:line="480" w:lineRule="auto"/>
        <w:rPr>
          <w:rFonts w:cs="Times New Roman"/>
          <w:sz w:val="28"/>
          <w:szCs w:val="28"/>
        </w:rPr>
      </w:pPr>
      <w:r w:rsidRPr="00F93068">
        <w:rPr>
          <w:rFonts w:cs="Times New Roman"/>
          <w:sz w:val="28"/>
          <w:szCs w:val="28"/>
        </w:rPr>
        <w:t xml:space="preserve">Additionally, </w:t>
      </w:r>
      <w:proofErr w:type="spellStart"/>
      <w:r w:rsidRPr="00F93068">
        <w:rPr>
          <w:rFonts w:cs="Times New Roman"/>
          <w:sz w:val="28"/>
          <w:szCs w:val="28"/>
        </w:rPr>
        <w:t>Oluwalola</w:t>
      </w:r>
      <w:proofErr w:type="spellEnd"/>
      <w:r w:rsidRPr="00F93068">
        <w:rPr>
          <w:rFonts w:cs="Times New Roman"/>
          <w:sz w:val="28"/>
          <w:szCs w:val="28"/>
        </w:rPr>
        <w:t xml:space="preserve"> and Omotayo (2019) investigated the availability and utilization of e-learning facilities for management and business courses in universities in </w:t>
      </w:r>
      <w:proofErr w:type="spellStart"/>
      <w:r w:rsidRPr="00F93068">
        <w:rPr>
          <w:rFonts w:cs="Times New Roman"/>
          <w:sz w:val="28"/>
          <w:szCs w:val="28"/>
        </w:rPr>
        <w:t>Kwara</w:t>
      </w:r>
      <w:proofErr w:type="spellEnd"/>
      <w:r w:rsidRPr="00F93068">
        <w:rPr>
          <w:rFonts w:cs="Times New Roman"/>
          <w:sz w:val="28"/>
          <w:szCs w:val="28"/>
        </w:rPr>
        <w:t xml:space="preserve"> state. Two research questions and two hypotheses guided the conduct of the study. A descriptive survey research design was adopted for the study. The population comprised of 282 lecturers of management and business courses in universities in </w:t>
      </w:r>
      <w:proofErr w:type="spellStart"/>
      <w:r w:rsidRPr="00F93068">
        <w:rPr>
          <w:rFonts w:cs="Times New Roman"/>
          <w:sz w:val="28"/>
          <w:szCs w:val="28"/>
        </w:rPr>
        <w:t>Kwara</w:t>
      </w:r>
      <w:proofErr w:type="spellEnd"/>
      <w:r w:rsidRPr="00F93068">
        <w:rPr>
          <w:rFonts w:cs="Times New Roman"/>
          <w:sz w:val="28"/>
          <w:szCs w:val="28"/>
        </w:rPr>
        <w:t xml:space="preserve"> State. Random and stratified sample techniques were used to select one hundred management and business lecturers in universities in </w:t>
      </w:r>
      <w:proofErr w:type="spellStart"/>
      <w:r w:rsidRPr="00F93068">
        <w:rPr>
          <w:rFonts w:cs="Times New Roman"/>
          <w:sz w:val="28"/>
          <w:szCs w:val="28"/>
        </w:rPr>
        <w:t>Kwara</w:t>
      </w:r>
      <w:proofErr w:type="spellEnd"/>
      <w:r w:rsidRPr="00F93068">
        <w:rPr>
          <w:rFonts w:cs="Times New Roman"/>
          <w:sz w:val="28"/>
          <w:szCs w:val="28"/>
        </w:rPr>
        <w:t xml:space="preserve"> State. A questionnaire with a Cronbach Alpha reliability of 0.80 was used for the data collection. A descriptive of mean rating was used to answer the research questions while the two hypotheses formulated were tested using One-way ANOVA at 0. 05 level of significance. The findings indicated that e-learning facilities were moderately available (mean = 96.64) while utilization was found occasionally used (mean = 98.16) for teaching and learning activities of business and management courses in the selected universities in </w:t>
      </w:r>
      <w:proofErr w:type="spellStart"/>
      <w:r w:rsidRPr="00F93068">
        <w:rPr>
          <w:rFonts w:cs="Times New Roman"/>
          <w:sz w:val="28"/>
          <w:szCs w:val="28"/>
        </w:rPr>
        <w:t>Kwara</w:t>
      </w:r>
      <w:proofErr w:type="spellEnd"/>
      <w:r w:rsidRPr="00F93068">
        <w:rPr>
          <w:rFonts w:cs="Times New Roman"/>
          <w:sz w:val="28"/>
          <w:szCs w:val="28"/>
        </w:rPr>
        <w:t xml:space="preserve"> State. It was also revealed that there was no statistically significant difference within the group (F (2, 82, 84) = 1.57, .213 @ p &gt;.05). Based on the findings, it was recommended that there is a need for university authority to give more priority in the provision of e-learning facilities through industry-university collaboration for effective teaching and learning to take place.</w:t>
      </w:r>
    </w:p>
    <w:bookmarkEnd w:id="23"/>
    <w:p w14:paraId="53C29E43" w14:textId="77777777" w:rsidR="00EF544A" w:rsidRPr="00F93068" w:rsidRDefault="00EF544A" w:rsidP="00F93068">
      <w:pPr>
        <w:spacing w:line="480" w:lineRule="auto"/>
        <w:rPr>
          <w:rFonts w:cs="Times New Roman"/>
          <w:sz w:val="28"/>
          <w:szCs w:val="28"/>
        </w:rPr>
      </w:pPr>
      <w:r w:rsidRPr="00F93068">
        <w:rPr>
          <w:rFonts w:cs="Times New Roman"/>
          <w:sz w:val="28"/>
          <w:szCs w:val="28"/>
        </w:rPr>
        <w:br w:type="page"/>
      </w:r>
    </w:p>
    <w:p w14:paraId="6C3E65C0" w14:textId="77777777" w:rsidR="00EF544A" w:rsidRPr="00F93068" w:rsidRDefault="00EF544A" w:rsidP="00F93068">
      <w:pPr>
        <w:pStyle w:val="Heading1"/>
        <w:spacing w:line="480" w:lineRule="auto"/>
        <w:rPr>
          <w:rFonts w:cs="Times New Roman"/>
          <w:sz w:val="28"/>
          <w:szCs w:val="28"/>
        </w:rPr>
      </w:pPr>
      <w:bookmarkStart w:id="42" w:name="_Toc179274909"/>
      <w:r w:rsidRPr="00F93068">
        <w:rPr>
          <w:rFonts w:cs="Times New Roman"/>
          <w:sz w:val="28"/>
          <w:szCs w:val="28"/>
        </w:rPr>
        <w:t>CHAPTER THREE</w:t>
      </w:r>
      <w:bookmarkEnd w:id="42"/>
    </w:p>
    <w:p w14:paraId="30D268CB" w14:textId="77777777" w:rsidR="00EF544A" w:rsidRPr="00F93068" w:rsidRDefault="00EF544A" w:rsidP="00F93068">
      <w:pPr>
        <w:pStyle w:val="Heading1"/>
        <w:spacing w:line="480" w:lineRule="auto"/>
        <w:rPr>
          <w:rFonts w:cs="Times New Roman"/>
          <w:sz w:val="28"/>
          <w:szCs w:val="28"/>
        </w:rPr>
      </w:pPr>
      <w:bookmarkStart w:id="43" w:name="_Toc179274910"/>
      <w:r w:rsidRPr="00F93068">
        <w:rPr>
          <w:rFonts w:cs="Times New Roman"/>
          <w:sz w:val="28"/>
          <w:szCs w:val="28"/>
        </w:rPr>
        <w:t>METHODOLOGY</w:t>
      </w:r>
      <w:bookmarkEnd w:id="43"/>
    </w:p>
    <w:p w14:paraId="130AF8E8" w14:textId="77777777" w:rsidR="00EF544A" w:rsidRPr="00F93068" w:rsidRDefault="00EF544A" w:rsidP="00F93068">
      <w:pPr>
        <w:pStyle w:val="Heading2"/>
        <w:spacing w:line="480" w:lineRule="auto"/>
        <w:jc w:val="both"/>
        <w:rPr>
          <w:sz w:val="28"/>
          <w:szCs w:val="28"/>
        </w:rPr>
      </w:pPr>
      <w:bookmarkStart w:id="44" w:name="_Toc179274911"/>
      <w:r w:rsidRPr="00F93068">
        <w:rPr>
          <w:sz w:val="28"/>
          <w:szCs w:val="28"/>
        </w:rPr>
        <w:t>3.1 Introduction</w:t>
      </w:r>
      <w:bookmarkEnd w:id="44"/>
    </w:p>
    <w:p w14:paraId="26FBA8DC" w14:textId="77777777" w:rsidR="00EF544A" w:rsidRPr="00F93068" w:rsidRDefault="00EF544A" w:rsidP="00F93068">
      <w:pPr>
        <w:spacing w:line="480" w:lineRule="auto"/>
        <w:rPr>
          <w:rFonts w:cs="Times New Roman"/>
          <w:sz w:val="28"/>
          <w:szCs w:val="28"/>
        </w:rPr>
      </w:pPr>
      <w:r w:rsidRPr="00F93068">
        <w:rPr>
          <w:rFonts w:cs="Times New Roman"/>
          <w:sz w:val="28"/>
          <w:szCs w:val="28"/>
        </w:rPr>
        <w:t xml:space="preserve">The methods used in this study are outlined in detail, and their underlying workings are made clear in this chapter. This section provides a detailed review of the study's methodology, including a discussion of its design, sample selection strategy, data collection methods, reliability and validity of results, and method of data analysis. </w:t>
      </w:r>
    </w:p>
    <w:p w14:paraId="1F89CBD4" w14:textId="77777777" w:rsidR="00EF544A" w:rsidRPr="00F93068" w:rsidRDefault="00EF544A" w:rsidP="00F93068">
      <w:pPr>
        <w:pStyle w:val="Heading2"/>
        <w:spacing w:line="480" w:lineRule="auto"/>
        <w:jc w:val="both"/>
        <w:rPr>
          <w:sz w:val="28"/>
          <w:szCs w:val="28"/>
        </w:rPr>
      </w:pPr>
      <w:bookmarkStart w:id="45" w:name="_Toc179274912"/>
      <w:r w:rsidRPr="00F93068">
        <w:rPr>
          <w:sz w:val="28"/>
          <w:szCs w:val="28"/>
        </w:rPr>
        <w:t>3.2 Research Design</w:t>
      </w:r>
      <w:bookmarkEnd w:id="45"/>
    </w:p>
    <w:p w14:paraId="045D3792" w14:textId="302E8CFB" w:rsidR="00EF544A" w:rsidRPr="00F93068" w:rsidRDefault="00EF544A" w:rsidP="00F93068">
      <w:pPr>
        <w:spacing w:line="480" w:lineRule="auto"/>
        <w:rPr>
          <w:rFonts w:cs="Times New Roman"/>
          <w:sz w:val="28"/>
          <w:szCs w:val="28"/>
        </w:rPr>
      </w:pPr>
      <w:r w:rsidRPr="00F93068">
        <w:rPr>
          <w:rFonts w:cs="Times New Roman"/>
          <w:sz w:val="28"/>
          <w:szCs w:val="28"/>
        </w:rPr>
        <w:t>Researchers' choices of approach, technique, and research philosophy all interact with one another to answer study questions (Johnston et al., 2017). The survey method will be used since it is appropriate for descriptive studies. Other research methods used according to Zikmund et al. (2013) include grounded theory; case studies; action research; experiments; surveys; and ethnography. According to Saunders et al. (2019), researchers have more say throughout the study when they employ a survey methodology. Ultimately, the research design is meant to help the researcher come up with all-encompassing plans for addressing the unanswered questions in the field (Ranney et al., 2015). Based on this premise, the researcher employs the survey method to collect data from the sample group. To do this, researchers use a carefully crafted questionnaire with questions that are coherent and directly related to the study's aims and objectives (Tracy, 2019). Wang et al. (20</w:t>
      </w:r>
      <w:r w:rsidR="00B17E08" w:rsidRPr="00F93068">
        <w:rPr>
          <w:rFonts w:cs="Times New Roman"/>
          <w:sz w:val="28"/>
          <w:szCs w:val="28"/>
        </w:rPr>
        <w:t>22</w:t>
      </w:r>
      <w:r w:rsidRPr="00F93068">
        <w:rPr>
          <w:rFonts w:cs="Times New Roman"/>
          <w:sz w:val="28"/>
          <w:szCs w:val="28"/>
        </w:rPr>
        <w:t>) found that using a survey approach or questionnaire was a tedious and time-consuming process, therefore they didn't find it especially exciting. Contrary to what Wang et al. (20</w:t>
      </w:r>
      <w:r w:rsidR="00B17E08" w:rsidRPr="00F93068">
        <w:rPr>
          <w:rFonts w:cs="Times New Roman"/>
          <w:sz w:val="28"/>
          <w:szCs w:val="28"/>
        </w:rPr>
        <w:t>22</w:t>
      </w:r>
      <w:r w:rsidRPr="00F93068">
        <w:rPr>
          <w:rFonts w:cs="Times New Roman"/>
          <w:sz w:val="28"/>
          <w:szCs w:val="28"/>
        </w:rPr>
        <w:t>) claim, the present study made good use of the survey methodology to explain how the researcher arrived at generalisations about the entire population by analysing data collected from a sampling of the target population. The primary goal of this research was to collect first-hand information from teachers teaching Economics in Ilorin West LGA secondary schools.</w:t>
      </w:r>
    </w:p>
    <w:p w14:paraId="07298E52" w14:textId="77777777" w:rsidR="00EF544A" w:rsidRPr="00F93068" w:rsidRDefault="00EF544A" w:rsidP="00F93068">
      <w:pPr>
        <w:pStyle w:val="Heading2"/>
        <w:spacing w:line="480" w:lineRule="auto"/>
        <w:jc w:val="both"/>
        <w:rPr>
          <w:sz w:val="28"/>
          <w:szCs w:val="28"/>
        </w:rPr>
      </w:pPr>
      <w:bookmarkStart w:id="46" w:name="_Toc179274913"/>
      <w:r w:rsidRPr="00F93068">
        <w:rPr>
          <w:sz w:val="28"/>
          <w:szCs w:val="28"/>
        </w:rPr>
        <w:t>3.3 Research Method</w:t>
      </w:r>
      <w:bookmarkEnd w:id="46"/>
    </w:p>
    <w:p w14:paraId="60458EB1" w14:textId="77777777" w:rsidR="00EF544A" w:rsidRPr="00F93068" w:rsidRDefault="00EF544A" w:rsidP="00F93068">
      <w:pPr>
        <w:spacing w:line="480" w:lineRule="auto"/>
        <w:rPr>
          <w:rFonts w:cs="Times New Roman"/>
          <w:sz w:val="28"/>
          <w:szCs w:val="28"/>
        </w:rPr>
      </w:pPr>
      <w:r w:rsidRPr="00F93068">
        <w:rPr>
          <w:rFonts w:cs="Times New Roman"/>
          <w:sz w:val="28"/>
          <w:szCs w:val="28"/>
        </w:rPr>
        <w:t>Quantitative descriptive case study research will be used by the researcher in this study to collect primary data (Walter and Andersen, 2016). To gather information for descriptive case studies, questionnaires will be sent out to teachers teaching Economics in Ilorin West LGA secondary schools. By tracking the development of people's viewpoints, attitudes, and other characteristics through time, researchers can get a more nuanced understanding of a topic through descriptive research (Siedlecki, 2020).</w:t>
      </w:r>
    </w:p>
    <w:p w14:paraId="67801143" w14:textId="77777777" w:rsidR="00EF544A" w:rsidRPr="00F93068" w:rsidRDefault="00EF544A" w:rsidP="00F93068">
      <w:pPr>
        <w:spacing w:line="480" w:lineRule="auto"/>
        <w:rPr>
          <w:rFonts w:cs="Times New Roman"/>
          <w:sz w:val="28"/>
          <w:szCs w:val="28"/>
        </w:rPr>
      </w:pPr>
      <w:r w:rsidRPr="00F93068">
        <w:rPr>
          <w:rFonts w:cs="Times New Roman"/>
          <w:sz w:val="28"/>
          <w:szCs w:val="28"/>
        </w:rPr>
        <w:t xml:space="preserve">According to Walter and Andersen (2016), descriptive research aims to characterise people or groups. Saunders et al.'s (2019) study is illustrative of the breadth of descriptive research studies, which might include studies of individuals, organisations, or events. The primary goal of a descriptive research study is to generate accurate predictions while providing a detailed account of the context surrounding an individual, a collective, or a specific geographical area, as stated by </w:t>
      </w:r>
      <w:proofErr w:type="spellStart"/>
      <w:r w:rsidRPr="00F93068">
        <w:rPr>
          <w:rFonts w:cs="Times New Roman"/>
          <w:sz w:val="28"/>
          <w:szCs w:val="28"/>
        </w:rPr>
        <w:t>Atmowardoyo</w:t>
      </w:r>
      <w:proofErr w:type="spellEnd"/>
      <w:r w:rsidRPr="00F93068">
        <w:rPr>
          <w:rFonts w:cs="Times New Roman"/>
          <w:sz w:val="28"/>
          <w:szCs w:val="28"/>
        </w:rPr>
        <w:t xml:space="preserve"> (2018) and Saunders et al. (2019). Nguyen et al. (2018) have pinpointed the section where the vast majority of social science literature is filed. In this investigation, we will elaborate on the analysis of the data gleaned from a questionnaire used to compile the study's sample size. As stated by Saunders et al. (2019), the use of a quantitative research methodology in this investigation is warranted because of its capacity to clarify and analyse findings, amplify the benefits of a case study design, lessen its drawbacks, and probe a topic from a variety of angles and data sets.</w:t>
      </w:r>
    </w:p>
    <w:p w14:paraId="372325EF" w14:textId="77777777" w:rsidR="00EF544A" w:rsidRPr="00F93068" w:rsidRDefault="00EF544A" w:rsidP="00F93068">
      <w:pPr>
        <w:pStyle w:val="Heading2"/>
        <w:spacing w:line="480" w:lineRule="auto"/>
        <w:jc w:val="both"/>
        <w:rPr>
          <w:sz w:val="28"/>
          <w:szCs w:val="28"/>
        </w:rPr>
      </w:pPr>
      <w:bookmarkStart w:id="47" w:name="_Toc179274914"/>
      <w:r w:rsidRPr="00F93068">
        <w:rPr>
          <w:sz w:val="28"/>
          <w:szCs w:val="28"/>
        </w:rPr>
        <w:t>3.4 Population of the Study</w:t>
      </w:r>
      <w:bookmarkEnd w:id="47"/>
    </w:p>
    <w:p w14:paraId="5A731F8F" w14:textId="1966E489" w:rsidR="00EF544A" w:rsidRPr="00F93068" w:rsidRDefault="00EF544A" w:rsidP="00F93068">
      <w:pPr>
        <w:spacing w:line="480" w:lineRule="auto"/>
        <w:rPr>
          <w:rFonts w:cs="Times New Roman"/>
          <w:sz w:val="28"/>
          <w:szCs w:val="28"/>
        </w:rPr>
      </w:pPr>
      <w:r w:rsidRPr="00F93068">
        <w:rPr>
          <w:rFonts w:cs="Times New Roman"/>
          <w:sz w:val="28"/>
          <w:szCs w:val="28"/>
        </w:rPr>
        <w:t xml:space="preserve">According to Samir and Lutz (2017), populations are groups of people who share particular traits. </w:t>
      </w:r>
      <w:proofErr w:type="spellStart"/>
      <w:r w:rsidRPr="00F93068">
        <w:rPr>
          <w:rFonts w:cs="Times New Roman"/>
          <w:sz w:val="28"/>
          <w:szCs w:val="28"/>
        </w:rPr>
        <w:t>Zikmound</w:t>
      </w:r>
      <w:proofErr w:type="spellEnd"/>
      <w:r w:rsidRPr="00F93068">
        <w:rPr>
          <w:rFonts w:cs="Times New Roman"/>
          <w:sz w:val="28"/>
          <w:szCs w:val="28"/>
        </w:rPr>
        <w:t xml:space="preserve"> et al. (2013) define the “unit of analysis” as the person, group, or organisation that serves as the study's primary focus and primary object of study. The teachers</w:t>
      </w:r>
      <w:r w:rsidR="00FF279F" w:rsidRPr="00F93068">
        <w:rPr>
          <w:rFonts w:cs="Times New Roman"/>
          <w:sz w:val="28"/>
          <w:szCs w:val="28"/>
        </w:rPr>
        <w:t xml:space="preserve"> and students</w:t>
      </w:r>
      <w:r w:rsidRPr="00F93068">
        <w:rPr>
          <w:rFonts w:cs="Times New Roman"/>
          <w:sz w:val="28"/>
          <w:szCs w:val="28"/>
        </w:rPr>
        <w:t xml:space="preserve"> teaching</w:t>
      </w:r>
      <w:r w:rsidR="00FF279F" w:rsidRPr="00F93068">
        <w:rPr>
          <w:rFonts w:cs="Times New Roman"/>
          <w:sz w:val="28"/>
          <w:szCs w:val="28"/>
        </w:rPr>
        <w:t xml:space="preserve"> and learning</w:t>
      </w:r>
      <w:r w:rsidRPr="00F93068">
        <w:rPr>
          <w:rFonts w:cs="Times New Roman"/>
          <w:sz w:val="28"/>
          <w:szCs w:val="28"/>
        </w:rPr>
        <w:t xml:space="preserve"> Economics in Ilorin West LGA secondary schools will be the key subjects of this research. </w:t>
      </w:r>
      <w:r w:rsidR="00FF279F" w:rsidRPr="00F93068">
        <w:rPr>
          <w:rFonts w:cs="Times New Roman"/>
          <w:sz w:val="28"/>
          <w:szCs w:val="28"/>
        </w:rPr>
        <w:t>4</w:t>
      </w:r>
      <w:r w:rsidRPr="00F93068">
        <w:rPr>
          <w:rFonts w:cs="Times New Roman"/>
          <w:sz w:val="28"/>
          <w:szCs w:val="28"/>
        </w:rPr>
        <w:t xml:space="preserve">0 Economics teachers </w:t>
      </w:r>
      <w:r w:rsidR="003E303D" w:rsidRPr="00F93068">
        <w:rPr>
          <w:rFonts w:cs="Times New Roman"/>
          <w:sz w:val="28"/>
          <w:szCs w:val="28"/>
        </w:rPr>
        <w:t xml:space="preserve">and 200 students </w:t>
      </w:r>
      <w:r w:rsidRPr="00F93068">
        <w:rPr>
          <w:rFonts w:cs="Times New Roman"/>
          <w:sz w:val="28"/>
          <w:szCs w:val="28"/>
        </w:rPr>
        <w:t>would be chosen from all schools in Ilorin West, were asked to fill out the survey.</w:t>
      </w:r>
    </w:p>
    <w:p w14:paraId="0D8E93B5" w14:textId="77777777" w:rsidR="00EF544A" w:rsidRPr="00F93068" w:rsidRDefault="00EF544A" w:rsidP="00F93068">
      <w:pPr>
        <w:pStyle w:val="Heading2"/>
        <w:spacing w:line="480" w:lineRule="auto"/>
        <w:jc w:val="both"/>
        <w:rPr>
          <w:sz w:val="28"/>
          <w:szCs w:val="28"/>
        </w:rPr>
      </w:pPr>
      <w:bookmarkStart w:id="48" w:name="_Toc179274915"/>
      <w:r w:rsidRPr="00F93068">
        <w:rPr>
          <w:sz w:val="28"/>
          <w:szCs w:val="28"/>
        </w:rPr>
        <w:t>3.5 Sampling and Sampling Technique</w:t>
      </w:r>
      <w:bookmarkEnd w:id="48"/>
    </w:p>
    <w:p w14:paraId="31C549AB" w14:textId="095C929C" w:rsidR="00EF544A" w:rsidRPr="00F93068" w:rsidRDefault="00EF544A" w:rsidP="00F93068">
      <w:pPr>
        <w:spacing w:line="480" w:lineRule="auto"/>
        <w:rPr>
          <w:rFonts w:cs="Times New Roman"/>
          <w:sz w:val="28"/>
          <w:szCs w:val="28"/>
        </w:rPr>
      </w:pPr>
      <w:r w:rsidRPr="00F93068">
        <w:rPr>
          <w:rFonts w:cs="Times New Roman"/>
          <w:sz w:val="28"/>
          <w:szCs w:val="28"/>
        </w:rPr>
        <w:t xml:space="preserve">Sampling is a typical research method used to pick a subset of a population that is statistically representative of the whole (Patel and Patel, 2019).  Survey research relies heavily on the use of samples and methodology. Saunders et al. (2019) stress the significance of gathering information from various samples to fully represent the research population. Researchers run the risk of biased sampling unless they take steps to narrow the gaps between the population and the sampled population. According to </w:t>
      </w:r>
      <w:proofErr w:type="spellStart"/>
      <w:r w:rsidRPr="00F93068">
        <w:rPr>
          <w:rFonts w:cs="Times New Roman"/>
          <w:sz w:val="28"/>
          <w:szCs w:val="28"/>
        </w:rPr>
        <w:t>Etikan</w:t>
      </w:r>
      <w:proofErr w:type="spellEnd"/>
      <w:r w:rsidRPr="00F93068">
        <w:rPr>
          <w:rFonts w:cs="Times New Roman"/>
          <w:sz w:val="28"/>
          <w:szCs w:val="28"/>
        </w:rPr>
        <w:t xml:space="preserve"> and Bala (2017), the two most common types of sampling are probability sampling and non-probability sampling. Non-probability purposive sampling techniques were used in this study to make it simpler to extrapolate from the sample's characteristics. When there is a chance that a specific subset of the population will be chosen as a sample, probabilistic sampling techniques are used. When a sample is picked from the population without regard to any established probabilities, this is known as a non-probability approach (Valliant, 2020). Probability sampling includes sorting people into groups based on their attributes and then drawing names at random to get a cross-sectional grasp of the entire population (Sekaran and Bougie, 2016). Using this method, the researcher can zero down on the specific research organisation and select subsets of its workforce to survey and collect data for statistical analysis. All teachers</w:t>
      </w:r>
      <w:r w:rsidR="003E303D" w:rsidRPr="00F93068">
        <w:rPr>
          <w:rFonts w:cs="Times New Roman"/>
          <w:sz w:val="28"/>
          <w:szCs w:val="28"/>
        </w:rPr>
        <w:t xml:space="preserve"> and students</w:t>
      </w:r>
      <w:r w:rsidRPr="00F93068">
        <w:rPr>
          <w:rFonts w:cs="Times New Roman"/>
          <w:sz w:val="28"/>
          <w:szCs w:val="28"/>
        </w:rPr>
        <w:t xml:space="preserve"> teaching</w:t>
      </w:r>
      <w:r w:rsidR="003E303D" w:rsidRPr="00F93068">
        <w:rPr>
          <w:rFonts w:cs="Times New Roman"/>
          <w:sz w:val="28"/>
          <w:szCs w:val="28"/>
        </w:rPr>
        <w:t xml:space="preserve"> and learning</w:t>
      </w:r>
      <w:r w:rsidRPr="00F93068">
        <w:rPr>
          <w:rFonts w:cs="Times New Roman"/>
          <w:sz w:val="28"/>
          <w:szCs w:val="28"/>
        </w:rPr>
        <w:t xml:space="preserve"> Economics in Ilorin West LGA secondary schools will be randomly selected to take part in the study.</w:t>
      </w:r>
    </w:p>
    <w:p w14:paraId="78A7E076" w14:textId="77777777" w:rsidR="00EF544A" w:rsidRPr="00F93068" w:rsidRDefault="00EF544A" w:rsidP="00F93068">
      <w:pPr>
        <w:pStyle w:val="Heading2"/>
        <w:spacing w:line="480" w:lineRule="auto"/>
        <w:jc w:val="both"/>
        <w:rPr>
          <w:sz w:val="28"/>
          <w:szCs w:val="28"/>
        </w:rPr>
      </w:pPr>
      <w:bookmarkStart w:id="49" w:name="_Toc179274916"/>
      <w:r w:rsidRPr="00F93068">
        <w:rPr>
          <w:sz w:val="28"/>
          <w:szCs w:val="28"/>
        </w:rPr>
        <w:t>3.6 Research Instrument</w:t>
      </w:r>
      <w:bookmarkEnd w:id="49"/>
      <w:r w:rsidRPr="00F93068">
        <w:rPr>
          <w:sz w:val="28"/>
          <w:szCs w:val="28"/>
        </w:rPr>
        <w:t xml:space="preserve"> </w:t>
      </w:r>
    </w:p>
    <w:p w14:paraId="5B5B09AC" w14:textId="72F68917" w:rsidR="00EF544A" w:rsidRPr="00F93068" w:rsidRDefault="00EF544A" w:rsidP="00F93068">
      <w:pPr>
        <w:spacing w:line="480" w:lineRule="auto"/>
        <w:rPr>
          <w:rFonts w:cs="Times New Roman"/>
          <w:sz w:val="28"/>
          <w:szCs w:val="28"/>
        </w:rPr>
      </w:pPr>
      <w:r w:rsidRPr="00F93068">
        <w:rPr>
          <w:rFonts w:cs="Times New Roman"/>
          <w:sz w:val="28"/>
          <w:szCs w:val="28"/>
        </w:rPr>
        <w:t xml:space="preserve">To answer research questions and the hypotheses put forth, a questionnaire will serve as the research instrument. Calculations and other mathematical processes are used in quantitative data collection techniques. When gathering numerical information, closed-ended surveys are frequently used. The great degree of standardisation included in quantitative approaches allows for their swift and cheap implementation. According to Nguyen et al. (2018), using such instruments makes it easier to evaluate differences between studies or groups. The teachers </w:t>
      </w:r>
      <w:r w:rsidR="003E303D" w:rsidRPr="00F93068">
        <w:rPr>
          <w:rFonts w:cs="Times New Roman"/>
          <w:sz w:val="28"/>
          <w:szCs w:val="28"/>
        </w:rPr>
        <w:t xml:space="preserve">and students </w:t>
      </w:r>
      <w:r w:rsidRPr="00F93068">
        <w:rPr>
          <w:rFonts w:cs="Times New Roman"/>
          <w:sz w:val="28"/>
          <w:szCs w:val="28"/>
        </w:rPr>
        <w:t xml:space="preserve">teaching </w:t>
      </w:r>
      <w:r w:rsidR="003E303D" w:rsidRPr="00F93068">
        <w:rPr>
          <w:rFonts w:cs="Times New Roman"/>
          <w:sz w:val="28"/>
          <w:szCs w:val="28"/>
        </w:rPr>
        <w:t xml:space="preserve">and learning </w:t>
      </w:r>
      <w:r w:rsidRPr="00F93068">
        <w:rPr>
          <w:rFonts w:cs="Times New Roman"/>
          <w:sz w:val="28"/>
          <w:szCs w:val="28"/>
        </w:rPr>
        <w:t xml:space="preserve">Economics were given questionnaires to fill out to help with this study. For the researcher to do the necessary analysis, this questionnaire must be filled out in its entirety. </w:t>
      </w:r>
    </w:p>
    <w:p w14:paraId="4E8F0099" w14:textId="77777777" w:rsidR="00EF544A" w:rsidRPr="00F93068" w:rsidRDefault="00EF544A" w:rsidP="00F93068">
      <w:pPr>
        <w:pStyle w:val="Heading3"/>
        <w:spacing w:line="480" w:lineRule="auto"/>
        <w:jc w:val="both"/>
        <w:rPr>
          <w:rFonts w:cs="Times New Roman"/>
          <w:color w:val="auto"/>
          <w:sz w:val="28"/>
          <w:szCs w:val="28"/>
        </w:rPr>
      </w:pPr>
      <w:bookmarkStart w:id="50" w:name="_Toc179274917"/>
      <w:r w:rsidRPr="00F93068">
        <w:rPr>
          <w:rFonts w:cs="Times New Roman"/>
          <w:color w:val="auto"/>
          <w:sz w:val="28"/>
          <w:szCs w:val="28"/>
        </w:rPr>
        <w:t>3.6.1 Procedure for Data Collection</w:t>
      </w:r>
      <w:bookmarkEnd w:id="50"/>
      <w:r w:rsidRPr="00F93068">
        <w:rPr>
          <w:rFonts w:cs="Times New Roman"/>
          <w:color w:val="auto"/>
          <w:sz w:val="28"/>
          <w:szCs w:val="28"/>
        </w:rPr>
        <w:t xml:space="preserve"> </w:t>
      </w:r>
    </w:p>
    <w:p w14:paraId="5F16C3BF" w14:textId="719B016C" w:rsidR="00EF544A" w:rsidRPr="00F93068" w:rsidRDefault="00EF544A" w:rsidP="00F93068">
      <w:pPr>
        <w:spacing w:line="480" w:lineRule="auto"/>
        <w:rPr>
          <w:rFonts w:cs="Times New Roman"/>
          <w:sz w:val="28"/>
          <w:szCs w:val="28"/>
        </w:rPr>
      </w:pPr>
      <w:r w:rsidRPr="00F93068">
        <w:rPr>
          <w:rFonts w:cs="Times New Roman"/>
          <w:sz w:val="28"/>
          <w:szCs w:val="28"/>
        </w:rPr>
        <w:t xml:space="preserve">To gather information, the use of a questionnaire with predetermined answers will be employed (Chen et al., 2020). The goals of the study can be identified by answering the predetermined questions. The questionnaire can be disseminated to their intended participants using a nontechnological means which are often delivered with little to no direction, leaving it up to the receiver to figure out how best to respond. However, through the use of physical methods, the researcher in this study disseminated a questionnaire designed to receive concise and precise responses about the investigation of the availability and utilization of E-learning technologies and their effect on student’s academic performance in Economics in Ilorin West LGA secondary schools, </w:t>
      </w:r>
      <w:proofErr w:type="spellStart"/>
      <w:r w:rsidRPr="00F93068">
        <w:rPr>
          <w:rFonts w:cs="Times New Roman"/>
          <w:sz w:val="28"/>
          <w:szCs w:val="28"/>
        </w:rPr>
        <w:t>Kwara</w:t>
      </w:r>
      <w:proofErr w:type="spellEnd"/>
      <w:r w:rsidRPr="00F93068">
        <w:rPr>
          <w:rFonts w:cs="Times New Roman"/>
          <w:sz w:val="28"/>
          <w:szCs w:val="28"/>
        </w:rPr>
        <w:t xml:space="preserve"> State. These inquiries were formulated to produce quantitative information efficiently. In addition, because of their fixed structure, they can be easily digitised for automated examination, which allows for the manufacturing of large quantities. By using a Likert scale, </w:t>
      </w:r>
      <w:r w:rsidR="009358F4" w:rsidRPr="00F93068">
        <w:rPr>
          <w:rFonts w:cs="Times New Roman"/>
          <w:sz w:val="28"/>
          <w:szCs w:val="28"/>
        </w:rPr>
        <w:t>part one contains 10 items to elicit information on the availability of e-learning technology by teacher, part 2 contains 10 items to elicit information on the extent of utilization of e-learning technology by teacher. The</w:t>
      </w:r>
      <w:r w:rsidR="00185A54" w:rsidRPr="00F93068">
        <w:rPr>
          <w:rFonts w:cs="Times New Roman"/>
          <w:sz w:val="28"/>
          <w:szCs w:val="28"/>
        </w:rPr>
        <w:t xml:space="preserve"> part one</w:t>
      </w:r>
      <w:r w:rsidR="009358F4" w:rsidRPr="00F93068">
        <w:rPr>
          <w:rFonts w:cs="Times New Roman"/>
          <w:sz w:val="28"/>
          <w:szCs w:val="28"/>
        </w:rPr>
        <w:t xml:space="preserve"> instrument was designed on a two</w:t>
      </w:r>
      <w:r w:rsidR="00185A54" w:rsidRPr="00F93068">
        <w:rPr>
          <w:rFonts w:cs="Times New Roman"/>
          <w:sz w:val="28"/>
          <w:szCs w:val="28"/>
        </w:rPr>
        <w:t>-</w:t>
      </w:r>
      <w:r w:rsidR="009358F4" w:rsidRPr="00F93068">
        <w:rPr>
          <w:rFonts w:cs="Times New Roman"/>
          <w:sz w:val="28"/>
          <w:szCs w:val="28"/>
        </w:rPr>
        <w:t xml:space="preserve">point scale with the response as Available (A) or Not Available (NA) </w:t>
      </w:r>
      <w:r w:rsidR="00185A54" w:rsidRPr="00F93068">
        <w:rPr>
          <w:rFonts w:cs="Times New Roman"/>
          <w:sz w:val="28"/>
          <w:szCs w:val="28"/>
        </w:rPr>
        <w:t xml:space="preserve">while the part two was a </w:t>
      </w:r>
      <w:proofErr w:type="gramStart"/>
      <w:r w:rsidR="009358F4" w:rsidRPr="00F93068">
        <w:rPr>
          <w:rFonts w:cs="Times New Roman"/>
          <w:sz w:val="28"/>
          <w:szCs w:val="28"/>
        </w:rPr>
        <w:t>four point</w:t>
      </w:r>
      <w:proofErr w:type="gramEnd"/>
      <w:r w:rsidR="009358F4" w:rsidRPr="00F93068">
        <w:rPr>
          <w:rFonts w:cs="Times New Roman"/>
          <w:sz w:val="28"/>
          <w:szCs w:val="28"/>
        </w:rPr>
        <w:t xml:space="preserve"> scale (4-1), thus very high extent (VHE), High Extent (HE), Low Extent (LE), Very Low Extent</w:t>
      </w:r>
      <w:r w:rsidR="00185A54" w:rsidRPr="00F93068">
        <w:rPr>
          <w:rFonts w:cs="Times New Roman"/>
          <w:sz w:val="28"/>
          <w:szCs w:val="28"/>
        </w:rPr>
        <w:t xml:space="preserve"> </w:t>
      </w:r>
      <w:r w:rsidR="009358F4" w:rsidRPr="00F93068">
        <w:rPr>
          <w:rFonts w:cs="Times New Roman"/>
          <w:sz w:val="28"/>
          <w:szCs w:val="28"/>
        </w:rPr>
        <w:t>(VLE). Part t</w:t>
      </w:r>
      <w:r w:rsidR="00185A54" w:rsidRPr="00F93068">
        <w:rPr>
          <w:rFonts w:cs="Times New Roman"/>
          <w:sz w:val="28"/>
          <w:szCs w:val="28"/>
        </w:rPr>
        <w:t>hree</w:t>
      </w:r>
      <w:r w:rsidR="009358F4" w:rsidRPr="00F93068">
        <w:rPr>
          <w:rFonts w:cs="Times New Roman"/>
          <w:sz w:val="28"/>
          <w:szCs w:val="28"/>
        </w:rPr>
        <w:t xml:space="preserve"> contains </w:t>
      </w:r>
      <w:r w:rsidR="00070F34" w:rsidRPr="00F93068">
        <w:rPr>
          <w:rFonts w:cs="Times New Roman"/>
          <w:sz w:val="28"/>
          <w:szCs w:val="28"/>
        </w:rPr>
        <w:t>1</w:t>
      </w:r>
      <w:r w:rsidR="009358F4" w:rsidRPr="00F93068">
        <w:rPr>
          <w:rFonts w:cs="Times New Roman"/>
          <w:sz w:val="28"/>
          <w:szCs w:val="28"/>
        </w:rPr>
        <w:t xml:space="preserve">0 items to elicit information on the factors that hinder effective utilization of ICT resources by teacher educators. It was designed on </w:t>
      </w:r>
      <w:proofErr w:type="gramStart"/>
      <w:r w:rsidR="009358F4" w:rsidRPr="00F93068">
        <w:rPr>
          <w:rFonts w:cs="Times New Roman"/>
          <w:sz w:val="28"/>
          <w:szCs w:val="28"/>
        </w:rPr>
        <w:t>4 point</w:t>
      </w:r>
      <w:proofErr w:type="gramEnd"/>
      <w:r w:rsidR="009358F4" w:rsidRPr="00F93068">
        <w:rPr>
          <w:rFonts w:cs="Times New Roman"/>
          <w:sz w:val="28"/>
          <w:szCs w:val="28"/>
        </w:rPr>
        <w:t xml:space="preserve"> scale; thus Strongly Agree (SA),</w:t>
      </w:r>
      <w:r w:rsidR="00185A54" w:rsidRPr="00F93068">
        <w:rPr>
          <w:rFonts w:cs="Times New Roman"/>
          <w:sz w:val="28"/>
          <w:szCs w:val="28"/>
        </w:rPr>
        <w:t xml:space="preserve"> </w:t>
      </w:r>
      <w:r w:rsidR="009358F4" w:rsidRPr="00F93068">
        <w:rPr>
          <w:rFonts w:cs="Times New Roman"/>
          <w:sz w:val="28"/>
          <w:szCs w:val="28"/>
        </w:rPr>
        <w:t>Agree (A),</w:t>
      </w:r>
      <w:r w:rsidR="00185A54" w:rsidRPr="00F93068">
        <w:rPr>
          <w:rFonts w:cs="Times New Roman"/>
          <w:sz w:val="28"/>
          <w:szCs w:val="28"/>
        </w:rPr>
        <w:t xml:space="preserve"> </w:t>
      </w:r>
      <w:r w:rsidR="009358F4" w:rsidRPr="00F93068">
        <w:rPr>
          <w:rFonts w:cs="Times New Roman"/>
          <w:sz w:val="28"/>
          <w:szCs w:val="28"/>
        </w:rPr>
        <w:t>Disagree (D) and Strongly Disagree.</w:t>
      </w:r>
      <w:r w:rsidR="003E303D" w:rsidRPr="00F93068">
        <w:rPr>
          <w:rFonts w:cs="Times New Roman"/>
          <w:sz w:val="28"/>
          <w:szCs w:val="28"/>
        </w:rPr>
        <w:t xml:space="preserve"> Part four contains 5 items on the effect of e-learning technology on academic performance. It was also designed on </w:t>
      </w:r>
      <w:proofErr w:type="gramStart"/>
      <w:r w:rsidR="003E303D" w:rsidRPr="00F93068">
        <w:rPr>
          <w:rFonts w:cs="Times New Roman"/>
          <w:sz w:val="28"/>
          <w:szCs w:val="28"/>
        </w:rPr>
        <w:t>4 point</w:t>
      </w:r>
      <w:proofErr w:type="gramEnd"/>
      <w:r w:rsidR="003E303D" w:rsidRPr="00F93068">
        <w:rPr>
          <w:rFonts w:cs="Times New Roman"/>
          <w:sz w:val="28"/>
          <w:szCs w:val="28"/>
        </w:rPr>
        <w:t xml:space="preserve"> scale as Strongly Agree (SA), Agree (A), Disagree (D) and Strongly Disagree.</w:t>
      </w:r>
    </w:p>
    <w:p w14:paraId="0760723F" w14:textId="24208943" w:rsidR="00EF544A" w:rsidRPr="00F93068" w:rsidRDefault="00EF544A" w:rsidP="00F93068">
      <w:pPr>
        <w:spacing w:line="480" w:lineRule="auto"/>
        <w:rPr>
          <w:rFonts w:cs="Times New Roman"/>
          <w:sz w:val="28"/>
          <w:szCs w:val="28"/>
        </w:rPr>
      </w:pPr>
      <w:r w:rsidRPr="00F93068">
        <w:rPr>
          <w:rFonts w:cs="Times New Roman"/>
          <w:sz w:val="28"/>
          <w:szCs w:val="28"/>
        </w:rPr>
        <w:t>In addition, a cross-sectional methodology will be used, which will allow the researcher to explore several similarities throughout the sample group at once. This organisational plan allows for the investigation of numerous hypothesised qualities in a constrained time frame (</w:t>
      </w:r>
      <w:proofErr w:type="spellStart"/>
      <w:r w:rsidRPr="00F93068">
        <w:rPr>
          <w:rFonts w:cs="Times New Roman"/>
          <w:sz w:val="28"/>
          <w:szCs w:val="28"/>
        </w:rPr>
        <w:t>Etikan</w:t>
      </w:r>
      <w:proofErr w:type="spellEnd"/>
      <w:r w:rsidRPr="00F93068">
        <w:rPr>
          <w:rFonts w:cs="Times New Roman"/>
          <w:sz w:val="28"/>
          <w:szCs w:val="28"/>
        </w:rPr>
        <w:t xml:space="preserve"> et al., 2016). After distributing the survey to the </w:t>
      </w:r>
      <w:r w:rsidR="00DF0462" w:rsidRPr="00F93068">
        <w:rPr>
          <w:rFonts w:cs="Times New Roman"/>
          <w:sz w:val="28"/>
          <w:szCs w:val="28"/>
        </w:rPr>
        <w:t>participants</w:t>
      </w:r>
      <w:r w:rsidRPr="00F93068">
        <w:rPr>
          <w:rFonts w:cs="Times New Roman"/>
          <w:sz w:val="28"/>
          <w:szCs w:val="28"/>
        </w:rPr>
        <w:t xml:space="preserve">, a total of </w:t>
      </w:r>
      <w:r w:rsidR="003E303D" w:rsidRPr="00F93068">
        <w:rPr>
          <w:rFonts w:cs="Times New Roman"/>
          <w:sz w:val="28"/>
          <w:szCs w:val="28"/>
        </w:rPr>
        <w:t>24</w:t>
      </w:r>
      <w:r w:rsidRPr="00F93068">
        <w:rPr>
          <w:rFonts w:cs="Times New Roman"/>
          <w:sz w:val="28"/>
          <w:szCs w:val="28"/>
        </w:rPr>
        <w:t>0 responses were received which greatly improved the quality of the data.</w:t>
      </w:r>
    </w:p>
    <w:p w14:paraId="1A0B9808" w14:textId="77777777" w:rsidR="00EF544A" w:rsidRPr="00F93068" w:rsidRDefault="00EF544A" w:rsidP="00F93068">
      <w:pPr>
        <w:pStyle w:val="Heading2"/>
        <w:spacing w:line="480" w:lineRule="auto"/>
        <w:jc w:val="both"/>
        <w:rPr>
          <w:sz w:val="28"/>
          <w:szCs w:val="28"/>
        </w:rPr>
      </w:pPr>
      <w:bookmarkStart w:id="51" w:name="_Toc179274918"/>
      <w:r w:rsidRPr="00F93068">
        <w:rPr>
          <w:sz w:val="28"/>
          <w:szCs w:val="28"/>
        </w:rPr>
        <w:t>3.7 Data Analysis</w:t>
      </w:r>
      <w:bookmarkEnd w:id="51"/>
    </w:p>
    <w:p w14:paraId="49D426C6" w14:textId="77777777" w:rsidR="00EF544A" w:rsidRPr="00F93068" w:rsidRDefault="00EF544A" w:rsidP="00F93068">
      <w:pPr>
        <w:spacing w:line="480" w:lineRule="auto"/>
        <w:rPr>
          <w:rFonts w:cs="Times New Roman"/>
          <w:sz w:val="28"/>
          <w:szCs w:val="28"/>
        </w:rPr>
      </w:pPr>
      <w:r w:rsidRPr="00F93068">
        <w:rPr>
          <w:rFonts w:cs="Times New Roman"/>
          <w:sz w:val="28"/>
          <w:szCs w:val="28"/>
        </w:rPr>
        <w:t>Quantitative analysis will be used on the data gathered by the survey metric system's questionnaire to statistically evaluate the data and respond to the study questions (Sekaran and Bougie, 2016). In this case, the collected data will be analysed statistically with SPSS, a programme designed for social science research. Patterns, connections, and changes among the variables will be investigated using correlation and regression analytic methods. Quantitative data analysis findings can be used to form new research hypotheses for follow-up investigations. The results of this investigation have the potential to provide support for or cast doubt on ideas formulated after a thorough review of the relevant literature.</w:t>
      </w:r>
    </w:p>
    <w:p w14:paraId="6AE058C9" w14:textId="77777777" w:rsidR="00EF544A" w:rsidRPr="00F93068" w:rsidRDefault="00EF544A" w:rsidP="00F93068">
      <w:pPr>
        <w:pStyle w:val="Heading2"/>
        <w:spacing w:line="480" w:lineRule="auto"/>
        <w:jc w:val="both"/>
        <w:rPr>
          <w:sz w:val="28"/>
          <w:szCs w:val="28"/>
        </w:rPr>
      </w:pPr>
      <w:bookmarkStart w:id="52" w:name="_Toc179274919"/>
      <w:r w:rsidRPr="00F93068">
        <w:rPr>
          <w:sz w:val="28"/>
          <w:szCs w:val="28"/>
        </w:rPr>
        <w:t>3.8 Reliability and Validity</w:t>
      </w:r>
      <w:bookmarkEnd w:id="52"/>
    </w:p>
    <w:p w14:paraId="3BBB1593" w14:textId="77777777" w:rsidR="00EF544A" w:rsidRPr="00F93068" w:rsidRDefault="00EF544A" w:rsidP="00F93068">
      <w:pPr>
        <w:spacing w:line="480" w:lineRule="auto"/>
        <w:rPr>
          <w:rFonts w:cs="Times New Roman"/>
          <w:sz w:val="28"/>
          <w:szCs w:val="28"/>
        </w:rPr>
      </w:pPr>
      <w:r w:rsidRPr="00F93068">
        <w:rPr>
          <w:rFonts w:cs="Times New Roman"/>
          <w:sz w:val="28"/>
          <w:szCs w:val="28"/>
        </w:rPr>
        <w:t>Research quality is measured by its reliability and validity (</w:t>
      </w:r>
      <w:proofErr w:type="spellStart"/>
      <w:r w:rsidRPr="00F93068">
        <w:rPr>
          <w:rFonts w:cs="Times New Roman"/>
          <w:sz w:val="28"/>
          <w:szCs w:val="28"/>
        </w:rPr>
        <w:t>Surucu</w:t>
      </w:r>
      <w:proofErr w:type="spellEnd"/>
      <w:r w:rsidRPr="00F93068">
        <w:rPr>
          <w:rFonts w:cs="Times New Roman"/>
          <w:sz w:val="28"/>
          <w:szCs w:val="28"/>
        </w:rPr>
        <w:t xml:space="preserve"> and </w:t>
      </w:r>
      <w:proofErr w:type="spellStart"/>
      <w:r w:rsidRPr="00F93068">
        <w:rPr>
          <w:rFonts w:cs="Times New Roman"/>
          <w:sz w:val="28"/>
          <w:szCs w:val="28"/>
        </w:rPr>
        <w:t>Maslakci</w:t>
      </w:r>
      <w:proofErr w:type="spellEnd"/>
      <w:r w:rsidRPr="00F93068">
        <w:rPr>
          <w:rFonts w:cs="Times New Roman"/>
          <w:sz w:val="28"/>
          <w:szCs w:val="28"/>
        </w:rPr>
        <w:t xml:space="preserve">, 2020). It proves that a technique, strategy, or test metric is reliable and accurate (Cho and Trent, 2019). According to </w:t>
      </w:r>
      <w:proofErr w:type="spellStart"/>
      <w:r w:rsidRPr="00F93068">
        <w:rPr>
          <w:rFonts w:cs="Times New Roman"/>
          <w:sz w:val="28"/>
          <w:szCs w:val="28"/>
        </w:rPr>
        <w:t>Mohajan</w:t>
      </w:r>
      <w:proofErr w:type="spellEnd"/>
      <w:r w:rsidRPr="00F93068">
        <w:rPr>
          <w:rFonts w:cs="Times New Roman"/>
          <w:sz w:val="28"/>
          <w:szCs w:val="28"/>
        </w:rPr>
        <w:t xml:space="preserve"> (2017), reliability is defined as the degree to which a measurement remains consistent over time, whereas validity is concerned with how accurate the measurement itself is. To make sure the survey was valid, 10 individuals were requested to take part in a pilot study before it was sent out to the research participants. According to Saunders et al. (2019), this is an appropriate method for testing a research questionnaire in a study of this size. </w:t>
      </w:r>
    </w:p>
    <w:p w14:paraId="13377A4D" w14:textId="77777777" w:rsidR="00EF544A" w:rsidRPr="00F93068" w:rsidRDefault="00EF544A" w:rsidP="00F93068">
      <w:pPr>
        <w:spacing w:line="480" w:lineRule="auto"/>
        <w:rPr>
          <w:rFonts w:cs="Times New Roman"/>
          <w:sz w:val="28"/>
          <w:szCs w:val="28"/>
        </w:rPr>
      </w:pPr>
      <w:r w:rsidRPr="00F93068">
        <w:rPr>
          <w:rFonts w:cs="Times New Roman"/>
          <w:sz w:val="28"/>
          <w:szCs w:val="28"/>
        </w:rPr>
        <w:t xml:space="preserve">The most common way to assess a set of scales' internal reliability and consistency is with the Coefficient Alpha, which is also called Cronbach's Alpha (Taber, 2018). It is a way to evaluate the validity of a test that use multiple-choice Likert scale questions, like the one used in this research. The results, which may be seen in the Results Section, reveal that the survey questions were found to have a good level of reliability when tested using the SPSS software and the coefficient alpha. </w:t>
      </w:r>
      <w:proofErr w:type="spellStart"/>
      <w:r w:rsidRPr="00F93068">
        <w:rPr>
          <w:rFonts w:cs="Times New Roman"/>
          <w:sz w:val="28"/>
          <w:szCs w:val="28"/>
        </w:rPr>
        <w:t>Mohajan</w:t>
      </w:r>
      <w:proofErr w:type="spellEnd"/>
      <w:r w:rsidRPr="00F93068">
        <w:rPr>
          <w:rFonts w:cs="Times New Roman"/>
          <w:sz w:val="28"/>
          <w:szCs w:val="28"/>
        </w:rPr>
        <w:t xml:space="preserve"> (2017) state that when an instrument has high reliability, it means that the results of the questionnaire are consistent and reliable. It is usual practice to use the SPSS programme to determine the alpha.</w:t>
      </w:r>
    </w:p>
    <w:p w14:paraId="525BA3E7" w14:textId="77777777" w:rsidR="00EF544A" w:rsidRPr="00F93068" w:rsidRDefault="00EF544A" w:rsidP="00F93068">
      <w:pPr>
        <w:pStyle w:val="Heading2"/>
        <w:spacing w:line="480" w:lineRule="auto"/>
        <w:jc w:val="both"/>
        <w:rPr>
          <w:sz w:val="28"/>
          <w:szCs w:val="28"/>
        </w:rPr>
      </w:pPr>
      <w:bookmarkStart w:id="53" w:name="_Toc179274920"/>
      <w:r w:rsidRPr="00F93068">
        <w:rPr>
          <w:sz w:val="28"/>
          <w:szCs w:val="28"/>
        </w:rPr>
        <w:t>3.9 Ethical Consideration</w:t>
      </w:r>
      <w:bookmarkEnd w:id="53"/>
    </w:p>
    <w:p w14:paraId="74F97691" w14:textId="468D27B4" w:rsidR="003E303D" w:rsidRDefault="00EF544A" w:rsidP="00F93068">
      <w:pPr>
        <w:spacing w:line="480" w:lineRule="auto"/>
        <w:rPr>
          <w:rFonts w:cs="Times New Roman"/>
          <w:sz w:val="28"/>
          <w:szCs w:val="28"/>
        </w:rPr>
      </w:pPr>
      <w:proofErr w:type="spellStart"/>
      <w:r w:rsidRPr="00F93068">
        <w:rPr>
          <w:rFonts w:cs="Times New Roman"/>
          <w:sz w:val="28"/>
          <w:szCs w:val="28"/>
        </w:rPr>
        <w:t>Eyisi</w:t>
      </w:r>
      <w:proofErr w:type="spellEnd"/>
      <w:r w:rsidRPr="00F93068">
        <w:rPr>
          <w:rFonts w:cs="Times New Roman"/>
          <w:sz w:val="28"/>
          <w:szCs w:val="28"/>
        </w:rPr>
        <w:t xml:space="preserve"> (2016) defines "ethical considerations in research" as "the guiding principles that govern the conduct and design of research." These guidelines include a wide range of considerations, including protecting participants' privacy, preserving their anonymity, encouraging their free-willed participation, securing their informed permission, and assuring the reliability of the analysis they are subjected to. All of these ideas represent the ethical considerations that this research anticipates. Therefore, it is required that all prospective research participants be given comprehensive consent forms and information sheets. The study's methods and essential components will be outlined in sufficient detail on the form outlining how to take part in the research. Consent papers will also be used to record the participants' informed assent to take part in the study voluntarily. In addition, the study will be using a questionnaire to collect data to address privacy and anonymity issues. This survey will be constructed in a way that guarantees full anonymity, eliminating any possibility of identifying information being left behind in the data that is collected.</w:t>
      </w:r>
      <w:bookmarkStart w:id="54" w:name="_Hlk174523564"/>
    </w:p>
    <w:p w14:paraId="10A9EA95" w14:textId="77777777" w:rsidR="00AB1A3D" w:rsidRDefault="00AB1A3D" w:rsidP="00F93068">
      <w:pPr>
        <w:spacing w:line="480" w:lineRule="auto"/>
        <w:rPr>
          <w:rFonts w:cs="Times New Roman"/>
          <w:sz w:val="28"/>
          <w:szCs w:val="28"/>
        </w:rPr>
      </w:pPr>
    </w:p>
    <w:p w14:paraId="462F3B32" w14:textId="77777777" w:rsidR="00AB1A3D" w:rsidRDefault="00AB1A3D" w:rsidP="00F93068">
      <w:pPr>
        <w:spacing w:line="480" w:lineRule="auto"/>
        <w:rPr>
          <w:rFonts w:cs="Times New Roman"/>
          <w:sz w:val="28"/>
          <w:szCs w:val="28"/>
        </w:rPr>
      </w:pPr>
    </w:p>
    <w:p w14:paraId="11B29C2F" w14:textId="77777777" w:rsidR="00AB1A3D" w:rsidRDefault="00AB1A3D" w:rsidP="00F93068">
      <w:pPr>
        <w:spacing w:line="480" w:lineRule="auto"/>
        <w:rPr>
          <w:rFonts w:cs="Times New Roman"/>
          <w:sz w:val="28"/>
          <w:szCs w:val="28"/>
        </w:rPr>
      </w:pPr>
    </w:p>
    <w:p w14:paraId="2D1C2FB1" w14:textId="77777777" w:rsidR="00AB1A3D" w:rsidRDefault="00AB1A3D" w:rsidP="00F93068">
      <w:pPr>
        <w:spacing w:line="480" w:lineRule="auto"/>
        <w:rPr>
          <w:rFonts w:cs="Times New Roman"/>
          <w:sz w:val="28"/>
          <w:szCs w:val="28"/>
        </w:rPr>
      </w:pPr>
    </w:p>
    <w:p w14:paraId="3A469900" w14:textId="77777777" w:rsidR="00AB1A3D" w:rsidRDefault="00AB1A3D" w:rsidP="00F93068">
      <w:pPr>
        <w:spacing w:line="480" w:lineRule="auto"/>
        <w:rPr>
          <w:rFonts w:cs="Times New Roman"/>
          <w:sz w:val="28"/>
          <w:szCs w:val="28"/>
        </w:rPr>
      </w:pPr>
    </w:p>
    <w:p w14:paraId="3F162817" w14:textId="77777777" w:rsidR="00AB1A3D" w:rsidRDefault="00AB1A3D" w:rsidP="00F93068">
      <w:pPr>
        <w:spacing w:line="480" w:lineRule="auto"/>
        <w:rPr>
          <w:rFonts w:cs="Times New Roman"/>
          <w:sz w:val="28"/>
          <w:szCs w:val="28"/>
        </w:rPr>
      </w:pPr>
    </w:p>
    <w:p w14:paraId="37C61733" w14:textId="77777777" w:rsidR="00AB1A3D" w:rsidRDefault="00AB1A3D" w:rsidP="00F93068">
      <w:pPr>
        <w:spacing w:line="480" w:lineRule="auto"/>
        <w:rPr>
          <w:rFonts w:cs="Times New Roman"/>
          <w:sz w:val="28"/>
          <w:szCs w:val="28"/>
        </w:rPr>
      </w:pPr>
    </w:p>
    <w:p w14:paraId="054B70D1" w14:textId="77777777" w:rsidR="00AB1A3D" w:rsidRDefault="00AB1A3D" w:rsidP="00F93068">
      <w:pPr>
        <w:spacing w:line="480" w:lineRule="auto"/>
        <w:rPr>
          <w:rFonts w:cs="Times New Roman"/>
          <w:sz w:val="28"/>
          <w:szCs w:val="28"/>
        </w:rPr>
      </w:pPr>
    </w:p>
    <w:p w14:paraId="72FA5EF4" w14:textId="77777777" w:rsidR="00AB1A3D" w:rsidRDefault="00AB1A3D" w:rsidP="00F93068">
      <w:pPr>
        <w:spacing w:line="480" w:lineRule="auto"/>
        <w:rPr>
          <w:rFonts w:cs="Times New Roman"/>
          <w:sz w:val="28"/>
          <w:szCs w:val="28"/>
        </w:rPr>
      </w:pPr>
    </w:p>
    <w:p w14:paraId="1836C806" w14:textId="77777777" w:rsidR="00AB1A3D" w:rsidRDefault="00AB1A3D" w:rsidP="00F93068">
      <w:pPr>
        <w:spacing w:line="480" w:lineRule="auto"/>
        <w:rPr>
          <w:rFonts w:cs="Times New Roman"/>
          <w:sz w:val="28"/>
          <w:szCs w:val="28"/>
        </w:rPr>
      </w:pPr>
    </w:p>
    <w:p w14:paraId="18BD5539" w14:textId="77777777" w:rsidR="00AB1A3D" w:rsidRPr="00F93068" w:rsidRDefault="00AB1A3D" w:rsidP="00F93068">
      <w:pPr>
        <w:spacing w:line="480" w:lineRule="auto"/>
        <w:rPr>
          <w:rFonts w:cs="Times New Roman"/>
          <w:sz w:val="28"/>
          <w:szCs w:val="28"/>
        </w:rPr>
      </w:pPr>
    </w:p>
    <w:p w14:paraId="781499A8" w14:textId="55D2043D" w:rsidR="00FF279F" w:rsidRPr="00F93068" w:rsidRDefault="00FF279F" w:rsidP="00F93068">
      <w:pPr>
        <w:pStyle w:val="Heading1"/>
        <w:spacing w:line="480" w:lineRule="auto"/>
        <w:rPr>
          <w:rFonts w:cs="Times New Roman"/>
          <w:sz w:val="28"/>
          <w:szCs w:val="28"/>
        </w:rPr>
      </w:pPr>
      <w:bookmarkStart w:id="55" w:name="_Toc179274921"/>
      <w:r w:rsidRPr="00F93068">
        <w:rPr>
          <w:rFonts w:cs="Times New Roman"/>
          <w:sz w:val="28"/>
          <w:szCs w:val="28"/>
        </w:rPr>
        <w:t>CHAPTER FOUR</w:t>
      </w:r>
      <w:bookmarkEnd w:id="55"/>
    </w:p>
    <w:p w14:paraId="4957ABD4" w14:textId="77777777" w:rsidR="00FF279F" w:rsidRPr="00F93068" w:rsidRDefault="00FF279F" w:rsidP="00F93068">
      <w:pPr>
        <w:pStyle w:val="Heading1"/>
        <w:spacing w:line="480" w:lineRule="auto"/>
        <w:rPr>
          <w:rFonts w:cs="Times New Roman"/>
          <w:sz w:val="28"/>
          <w:szCs w:val="28"/>
        </w:rPr>
      </w:pPr>
      <w:bookmarkStart w:id="56" w:name="_Toc179274922"/>
      <w:r w:rsidRPr="00F93068">
        <w:rPr>
          <w:rFonts w:cs="Times New Roman"/>
          <w:sz w:val="28"/>
          <w:szCs w:val="28"/>
        </w:rPr>
        <w:t>RESULTS AND DISCUSSION</w:t>
      </w:r>
      <w:bookmarkEnd w:id="56"/>
    </w:p>
    <w:p w14:paraId="4367D023" w14:textId="77777777" w:rsidR="00FF279F" w:rsidRPr="00F93068" w:rsidRDefault="00FF279F" w:rsidP="00F93068">
      <w:pPr>
        <w:pStyle w:val="Heading2"/>
        <w:spacing w:line="480" w:lineRule="auto"/>
        <w:rPr>
          <w:sz w:val="28"/>
          <w:szCs w:val="28"/>
        </w:rPr>
      </w:pPr>
      <w:bookmarkStart w:id="57" w:name="_Toc179274923"/>
      <w:r w:rsidRPr="00F93068">
        <w:rPr>
          <w:sz w:val="28"/>
          <w:szCs w:val="28"/>
        </w:rPr>
        <w:t>4.0 Introduction</w:t>
      </w:r>
      <w:bookmarkEnd w:id="57"/>
    </w:p>
    <w:p w14:paraId="00A8ACAE" w14:textId="588FF076" w:rsidR="00FF279F" w:rsidRPr="00F93068" w:rsidRDefault="00FF279F" w:rsidP="00F93068">
      <w:pPr>
        <w:spacing w:line="480" w:lineRule="auto"/>
        <w:rPr>
          <w:rFonts w:cs="Times New Roman"/>
          <w:sz w:val="28"/>
          <w:szCs w:val="28"/>
        </w:rPr>
      </w:pPr>
      <w:r w:rsidRPr="00F93068">
        <w:rPr>
          <w:rFonts w:cs="Times New Roman"/>
          <w:sz w:val="28"/>
          <w:szCs w:val="28"/>
        </w:rPr>
        <w:t>This chapter provides an overview of the data analysis performed on the forty (40) participants chosen among the Economics teachers</w:t>
      </w:r>
      <w:r w:rsidR="00DF0462" w:rsidRPr="00F93068">
        <w:rPr>
          <w:rFonts w:cs="Times New Roman"/>
          <w:sz w:val="28"/>
          <w:szCs w:val="28"/>
        </w:rPr>
        <w:t xml:space="preserve"> and two hundred (200) SS2 students</w:t>
      </w:r>
      <w:r w:rsidRPr="00F93068">
        <w:rPr>
          <w:rFonts w:cs="Times New Roman"/>
          <w:sz w:val="28"/>
          <w:szCs w:val="28"/>
        </w:rPr>
        <w:t xml:space="preserve"> in Ilorin West, who took part in the survey conducted for this study, as stated earlier, which is to evaluate the investigation of the availability and utilization of E-learning technologies and their effect on student’s academic performance in Economics in Ilorin West LGA secondary schools, </w:t>
      </w:r>
      <w:proofErr w:type="spellStart"/>
      <w:r w:rsidRPr="00F93068">
        <w:rPr>
          <w:rFonts w:cs="Times New Roman"/>
          <w:sz w:val="28"/>
          <w:szCs w:val="28"/>
        </w:rPr>
        <w:t>Kwara</w:t>
      </w:r>
      <w:proofErr w:type="spellEnd"/>
      <w:r w:rsidRPr="00F93068">
        <w:rPr>
          <w:rFonts w:cs="Times New Roman"/>
          <w:sz w:val="28"/>
          <w:szCs w:val="28"/>
        </w:rPr>
        <w:t xml:space="preserve"> State and appraise the specific factors that influence knowledge management practices. This chapter has an explicit definition of the procedure, and the outcomes are presented using figures and tables when appropriate. On the specified data set, descriptive and inferential statistics are run simultaneously. Figures and tables have been prepared using SPSS version 26 and Microsoft Excel. </w:t>
      </w:r>
    </w:p>
    <w:p w14:paraId="61F53A25" w14:textId="77777777" w:rsidR="00FF279F" w:rsidRPr="00F93068" w:rsidRDefault="00FF279F" w:rsidP="00F93068">
      <w:pPr>
        <w:spacing w:line="480" w:lineRule="auto"/>
        <w:rPr>
          <w:rFonts w:cs="Times New Roman"/>
          <w:sz w:val="28"/>
          <w:szCs w:val="28"/>
        </w:rPr>
      </w:pPr>
      <w:r w:rsidRPr="00F93068">
        <w:rPr>
          <w:rFonts w:cs="Times New Roman"/>
          <w:sz w:val="28"/>
          <w:szCs w:val="28"/>
        </w:rPr>
        <w:t>As a result, the findings are given as follows. Meanwhile, the data collection methods, which had been defined in chapter three of this study involved the use of quantitative methods, therefore, the questionnaires were of paramount importance.</w:t>
      </w:r>
    </w:p>
    <w:p w14:paraId="17C47A5B" w14:textId="77777777" w:rsidR="00FF279F" w:rsidRPr="00F93068" w:rsidRDefault="00FF279F" w:rsidP="00F93068">
      <w:pPr>
        <w:pStyle w:val="Heading2"/>
        <w:spacing w:line="480" w:lineRule="auto"/>
        <w:rPr>
          <w:sz w:val="28"/>
          <w:szCs w:val="28"/>
        </w:rPr>
      </w:pPr>
      <w:bookmarkStart w:id="58" w:name="_Toc179274924"/>
      <w:r w:rsidRPr="00F93068">
        <w:rPr>
          <w:sz w:val="28"/>
          <w:szCs w:val="28"/>
        </w:rPr>
        <w:t>4.1 Response Rate</w:t>
      </w:r>
      <w:bookmarkEnd w:id="58"/>
    </w:p>
    <w:p w14:paraId="6796BCFD" w14:textId="723DF8CE" w:rsidR="00FF279F" w:rsidRPr="00F93068" w:rsidRDefault="00FF279F" w:rsidP="00F93068">
      <w:pPr>
        <w:spacing w:line="480" w:lineRule="auto"/>
        <w:rPr>
          <w:rFonts w:cs="Times New Roman"/>
          <w:sz w:val="28"/>
          <w:szCs w:val="28"/>
        </w:rPr>
      </w:pPr>
      <w:r w:rsidRPr="00F93068">
        <w:rPr>
          <w:rFonts w:cs="Times New Roman"/>
          <w:sz w:val="28"/>
          <w:szCs w:val="28"/>
        </w:rPr>
        <w:t>A total of 40 responses were collected</w:t>
      </w:r>
      <w:r w:rsidR="00DF0462" w:rsidRPr="00F93068">
        <w:rPr>
          <w:rFonts w:cs="Times New Roman"/>
          <w:sz w:val="28"/>
          <w:szCs w:val="28"/>
        </w:rPr>
        <w:t xml:space="preserve"> from teachers and 200 responses from students</w:t>
      </w:r>
      <w:r w:rsidRPr="00F93068">
        <w:rPr>
          <w:rFonts w:cs="Times New Roman"/>
          <w:sz w:val="28"/>
          <w:szCs w:val="28"/>
        </w:rPr>
        <w:t xml:space="preserve"> through the utilisation of physical distribution of questionnaires. It is essential to acknowledge, nonetheless, that a heightened rate of response does not necessarily serve as a reliable indicator of data of high quality. The study examined and analysed key factors that could potentially influence the accuracy and consistency of survey responses. These factors encompassed the representativeness of the sample, the effectiveness of the questionnaire design, the clarity of the questions, and the precision of the data collection and analysis methods employed.</w:t>
      </w:r>
    </w:p>
    <w:p w14:paraId="1CDD1E23" w14:textId="0CA3426B" w:rsidR="00FF279F" w:rsidRPr="00AB1A3D" w:rsidRDefault="00FF279F" w:rsidP="00AB1A3D">
      <w:pPr>
        <w:pStyle w:val="Heading2"/>
        <w:spacing w:line="480" w:lineRule="auto"/>
        <w:rPr>
          <w:sz w:val="28"/>
          <w:szCs w:val="28"/>
        </w:rPr>
      </w:pPr>
      <w:bookmarkStart w:id="59" w:name="_Toc179274925"/>
      <w:r w:rsidRPr="00AB1A3D">
        <w:rPr>
          <w:sz w:val="28"/>
          <w:szCs w:val="28"/>
        </w:rPr>
        <w:t>4.2 Demographic Information</w:t>
      </w:r>
      <w:bookmarkEnd w:id="59"/>
    </w:p>
    <w:p w14:paraId="69D9F197" w14:textId="77777777" w:rsidR="00FF279F" w:rsidRPr="00F93068" w:rsidRDefault="00FF279F" w:rsidP="00F93068">
      <w:pPr>
        <w:pStyle w:val="Heading3"/>
        <w:spacing w:line="480" w:lineRule="auto"/>
        <w:rPr>
          <w:rFonts w:cs="Times New Roman"/>
          <w:sz w:val="28"/>
          <w:szCs w:val="28"/>
        </w:rPr>
      </w:pPr>
      <w:bookmarkStart w:id="60" w:name="_Toc179274926"/>
      <w:r w:rsidRPr="00F93068">
        <w:rPr>
          <w:rFonts w:cs="Times New Roman"/>
          <w:sz w:val="28"/>
          <w:szCs w:val="28"/>
        </w:rPr>
        <w:t>4.2.1 Demographic data of the Economics teachers</w:t>
      </w:r>
      <w:bookmarkEnd w:id="60"/>
      <w:r w:rsidRPr="00F93068">
        <w:rPr>
          <w:rFonts w:cs="Times New Roman"/>
          <w:sz w:val="28"/>
          <w:szCs w:val="28"/>
        </w:rPr>
        <w:t xml:space="preserve"> </w:t>
      </w:r>
    </w:p>
    <w:p w14:paraId="691615A1" w14:textId="77777777" w:rsidR="00FF279F" w:rsidRPr="00F93068" w:rsidRDefault="00FF279F" w:rsidP="00F93068">
      <w:pPr>
        <w:pStyle w:val="Heading3"/>
        <w:spacing w:line="480" w:lineRule="auto"/>
        <w:rPr>
          <w:rFonts w:cs="Times New Roman"/>
          <w:sz w:val="28"/>
          <w:szCs w:val="28"/>
        </w:rPr>
      </w:pPr>
      <w:bookmarkStart w:id="61" w:name="_Toc179274927"/>
      <w:r w:rsidRPr="00F93068">
        <w:rPr>
          <w:rFonts w:cs="Times New Roman"/>
          <w:sz w:val="28"/>
          <w:szCs w:val="28"/>
        </w:rPr>
        <w:t>4.2.1.1 Gender</w:t>
      </w:r>
      <w:bookmarkEnd w:id="61"/>
    </w:p>
    <w:p w14:paraId="0F48B149" w14:textId="77777777" w:rsidR="00FF279F" w:rsidRPr="00F93068" w:rsidRDefault="00FF279F" w:rsidP="00F93068">
      <w:pPr>
        <w:spacing w:line="480" w:lineRule="auto"/>
        <w:rPr>
          <w:rFonts w:cs="Times New Roman"/>
          <w:sz w:val="28"/>
          <w:szCs w:val="28"/>
        </w:rPr>
      </w:pPr>
      <w:r w:rsidRPr="00F93068">
        <w:rPr>
          <w:rFonts w:cs="Times New Roman"/>
          <w:sz w:val="28"/>
          <w:szCs w:val="28"/>
        </w:rPr>
        <w:t>The gender distribution among Economics teachers as shown in Figure 4.1 indicates that the teaching workforce is predominantly male, with 65% of the teachers being male and 35% female. This gender disparity could have implications for teaching dynamics, student perceptions, and possible gender-related biases in classroom interactions.</w:t>
      </w:r>
    </w:p>
    <w:p w14:paraId="72C5F14B" w14:textId="0C524D64" w:rsidR="00FF279F" w:rsidRPr="00F93068" w:rsidRDefault="00AB1A3D" w:rsidP="00F93068">
      <w:pPr>
        <w:spacing w:line="480" w:lineRule="auto"/>
        <w:rPr>
          <w:rFonts w:cs="Times New Roman"/>
          <w:sz w:val="28"/>
          <w:szCs w:val="28"/>
        </w:rPr>
      </w:pPr>
      <w:r w:rsidRPr="00F93068">
        <w:rPr>
          <w:rFonts w:cs="Times New Roman"/>
          <w:sz w:val="28"/>
          <w:szCs w:val="28"/>
        </w:rPr>
        <w:t>Figure 4.1</w:t>
      </w:r>
    </w:p>
    <w:p w14:paraId="2EC6B7CB" w14:textId="77777777" w:rsidR="00FF279F" w:rsidRPr="00F93068" w:rsidRDefault="00FF279F" w:rsidP="00F93068">
      <w:pPr>
        <w:spacing w:line="480" w:lineRule="auto"/>
        <w:rPr>
          <w:rFonts w:cs="Times New Roman"/>
          <w:sz w:val="28"/>
          <w:szCs w:val="28"/>
        </w:rPr>
      </w:pPr>
      <w:r w:rsidRPr="00F93068">
        <w:rPr>
          <w:rFonts w:cs="Times New Roman"/>
          <w:noProof/>
          <w:sz w:val="28"/>
          <w:szCs w:val="28"/>
        </w:rPr>
        <w:drawing>
          <wp:inline distT="0" distB="0" distL="0" distR="0" wp14:anchorId="5985B89D" wp14:editId="7A0832BA">
            <wp:extent cx="5231219" cy="2849526"/>
            <wp:effectExtent l="0" t="0" r="762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85AFCE" w14:textId="4C6F9BC4" w:rsidR="00FF279F" w:rsidRPr="00F93068" w:rsidRDefault="00FF279F" w:rsidP="00AB1A3D">
      <w:pPr>
        <w:spacing w:line="480" w:lineRule="auto"/>
        <w:jc w:val="center"/>
        <w:rPr>
          <w:rFonts w:cs="Times New Roman"/>
          <w:sz w:val="28"/>
          <w:szCs w:val="28"/>
        </w:rPr>
      </w:pPr>
      <w:bookmarkStart w:id="62" w:name="_Hlk179274488"/>
      <w:r w:rsidRPr="00F93068">
        <w:rPr>
          <w:rFonts w:cs="Times New Roman"/>
          <w:sz w:val="28"/>
          <w:szCs w:val="28"/>
        </w:rPr>
        <w:t>Gender of Economics teachers</w:t>
      </w:r>
      <w:bookmarkEnd w:id="62"/>
    </w:p>
    <w:p w14:paraId="5BB62922" w14:textId="77777777" w:rsidR="00FF279F" w:rsidRPr="00F93068" w:rsidRDefault="00FF279F" w:rsidP="00F93068">
      <w:pPr>
        <w:spacing w:line="480" w:lineRule="auto"/>
        <w:rPr>
          <w:rFonts w:cs="Times New Roman"/>
          <w:sz w:val="28"/>
          <w:szCs w:val="28"/>
        </w:rPr>
      </w:pPr>
    </w:p>
    <w:p w14:paraId="7654D923" w14:textId="77777777" w:rsidR="00FF279F" w:rsidRPr="00F93068" w:rsidRDefault="00FF279F" w:rsidP="00F93068">
      <w:pPr>
        <w:spacing w:line="480" w:lineRule="auto"/>
        <w:rPr>
          <w:rFonts w:cs="Times New Roman"/>
          <w:sz w:val="28"/>
          <w:szCs w:val="28"/>
        </w:rPr>
      </w:pPr>
    </w:p>
    <w:p w14:paraId="301B011D" w14:textId="77777777" w:rsidR="00FF279F" w:rsidRPr="00F93068" w:rsidRDefault="00FF279F" w:rsidP="00F93068">
      <w:pPr>
        <w:spacing w:line="480" w:lineRule="auto"/>
        <w:rPr>
          <w:rFonts w:cs="Times New Roman"/>
          <w:sz w:val="28"/>
          <w:szCs w:val="28"/>
        </w:rPr>
      </w:pPr>
    </w:p>
    <w:p w14:paraId="17067082" w14:textId="77777777" w:rsidR="00FF279F" w:rsidRPr="00F93068" w:rsidRDefault="00FF279F" w:rsidP="00F93068">
      <w:pPr>
        <w:spacing w:line="480" w:lineRule="auto"/>
        <w:rPr>
          <w:rFonts w:cs="Times New Roman"/>
          <w:sz w:val="28"/>
          <w:szCs w:val="28"/>
        </w:rPr>
      </w:pPr>
    </w:p>
    <w:p w14:paraId="6D16DCD4" w14:textId="77777777" w:rsidR="00FF279F" w:rsidRPr="00F93068" w:rsidRDefault="00FF279F" w:rsidP="00F93068">
      <w:pPr>
        <w:pStyle w:val="Heading3"/>
        <w:spacing w:line="480" w:lineRule="auto"/>
        <w:rPr>
          <w:rFonts w:cs="Times New Roman"/>
          <w:sz w:val="28"/>
          <w:szCs w:val="28"/>
        </w:rPr>
      </w:pPr>
      <w:bookmarkStart w:id="63" w:name="_Toc179274928"/>
      <w:r w:rsidRPr="00F93068">
        <w:rPr>
          <w:rFonts w:cs="Times New Roman"/>
          <w:sz w:val="28"/>
          <w:szCs w:val="28"/>
        </w:rPr>
        <w:t>4.2.1.2 Qualification</w:t>
      </w:r>
      <w:bookmarkEnd w:id="63"/>
    </w:p>
    <w:p w14:paraId="2122944C" w14:textId="77777777" w:rsidR="00FF279F" w:rsidRDefault="00FF279F" w:rsidP="00F93068">
      <w:pPr>
        <w:spacing w:line="480" w:lineRule="auto"/>
        <w:rPr>
          <w:rFonts w:cs="Times New Roman"/>
          <w:sz w:val="28"/>
          <w:szCs w:val="28"/>
        </w:rPr>
      </w:pPr>
      <w:r w:rsidRPr="00F93068">
        <w:rPr>
          <w:rFonts w:cs="Times New Roman"/>
          <w:sz w:val="28"/>
          <w:szCs w:val="28"/>
        </w:rPr>
        <w:t>As shown in Figure 4.2, the qualifications of the Economics teachers show a diversity in academic backgrounds. The majority of teachers have a B.Sc. (27.5%) or HND (25%) as their highest qualification, which suggests a solid foundational knowledge base. However, a smaller proportion holds advanced degrees such as M.Sc. (12.5%) and Ph.D. (2.5%). This distribution may impact the depth of subject matter expertise and the quality of instruction, as higher qualifications often correlate with more in-depth knowledge and research capabilities. The relatively low percentage of teachers with M.Sc. or Ph.D. degrees could also point to potential gaps in opportunities or incentives for further professional development.</w:t>
      </w:r>
    </w:p>
    <w:p w14:paraId="180ADE72" w14:textId="77777777" w:rsidR="00AB1A3D" w:rsidRDefault="00AB1A3D" w:rsidP="00F93068">
      <w:pPr>
        <w:spacing w:line="480" w:lineRule="auto"/>
        <w:rPr>
          <w:rFonts w:cs="Times New Roman"/>
          <w:sz w:val="28"/>
          <w:szCs w:val="28"/>
        </w:rPr>
      </w:pPr>
    </w:p>
    <w:p w14:paraId="2E054A01" w14:textId="77777777" w:rsidR="00AB1A3D" w:rsidRDefault="00AB1A3D" w:rsidP="00F93068">
      <w:pPr>
        <w:spacing w:line="480" w:lineRule="auto"/>
        <w:rPr>
          <w:rFonts w:cs="Times New Roman"/>
          <w:sz w:val="28"/>
          <w:szCs w:val="28"/>
        </w:rPr>
      </w:pPr>
    </w:p>
    <w:p w14:paraId="19D0B682" w14:textId="77777777" w:rsidR="00AB1A3D" w:rsidRDefault="00AB1A3D" w:rsidP="00F93068">
      <w:pPr>
        <w:spacing w:line="480" w:lineRule="auto"/>
        <w:rPr>
          <w:rFonts w:cs="Times New Roman"/>
          <w:sz w:val="28"/>
          <w:szCs w:val="28"/>
        </w:rPr>
      </w:pPr>
    </w:p>
    <w:p w14:paraId="64E8E488" w14:textId="77777777" w:rsidR="00AB1A3D" w:rsidRDefault="00AB1A3D" w:rsidP="00F93068">
      <w:pPr>
        <w:spacing w:line="480" w:lineRule="auto"/>
        <w:rPr>
          <w:rFonts w:cs="Times New Roman"/>
          <w:sz w:val="28"/>
          <w:szCs w:val="28"/>
        </w:rPr>
      </w:pPr>
    </w:p>
    <w:p w14:paraId="2DDFE120" w14:textId="77777777" w:rsidR="00AB1A3D" w:rsidRDefault="00AB1A3D" w:rsidP="00F93068">
      <w:pPr>
        <w:spacing w:line="480" w:lineRule="auto"/>
        <w:rPr>
          <w:rFonts w:cs="Times New Roman"/>
          <w:sz w:val="28"/>
          <w:szCs w:val="28"/>
        </w:rPr>
      </w:pPr>
    </w:p>
    <w:p w14:paraId="6BED1A03" w14:textId="77777777" w:rsidR="00AB1A3D" w:rsidRDefault="00AB1A3D" w:rsidP="00F93068">
      <w:pPr>
        <w:spacing w:line="480" w:lineRule="auto"/>
        <w:rPr>
          <w:rFonts w:cs="Times New Roman"/>
          <w:sz w:val="28"/>
          <w:szCs w:val="28"/>
        </w:rPr>
      </w:pPr>
    </w:p>
    <w:p w14:paraId="3C013FDE" w14:textId="16FC0670" w:rsidR="00AB1A3D" w:rsidRPr="00F93068" w:rsidRDefault="00AB1A3D" w:rsidP="00F93068">
      <w:pPr>
        <w:spacing w:line="480" w:lineRule="auto"/>
        <w:rPr>
          <w:rFonts w:cs="Times New Roman"/>
          <w:sz w:val="28"/>
          <w:szCs w:val="28"/>
        </w:rPr>
      </w:pPr>
      <w:r w:rsidRPr="00F93068">
        <w:rPr>
          <w:rFonts w:cs="Times New Roman"/>
          <w:sz w:val="28"/>
          <w:szCs w:val="28"/>
        </w:rPr>
        <w:t>Figure 4.2</w:t>
      </w:r>
    </w:p>
    <w:p w14:paraId="469FF503" w14:textId="77777777" w:rsidR="00FF279F" w:rsidRPr="00F93068" w:rsidRDefault="00FF279F" w:rsidP="00F93068">
      <w:pPr>
        <w:spacing w:line="480" w:lineRule="auto"/>
        <w:rPr>
          <w:rFonts w:cs="Times New Roman"/>
          <w:sz w:val="28"/>
          <w:szCs w:val="28"/>
        </w:rPr>
      </w:pPr>
      <w:r w:rsidRPr="00F93068">
        <w:rPr>
          <w:rFonts w:cs="Times New Roman"/>
          <w:noProof/>
          <w:sz w:val="28"/>
          <w:szCs w:val="28"/>
        </w:rPr>
        <w:drawing>
          <wp:inline distT="0" distB="0" distL="0" distR="0" wp14:anchorId="278F05A7" wp14:editId="34D8A9B7">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1F26CC" w14:textId="020BE1B3" w:rsidR="00FF279F" w:rsidRPr="00F93068" w:rsidRDefault="00FF279F" w:rsidP="00AB1A3D">
      <w:pPr>
        <w:spacing w:line="480" w:lineRule="auto"/>
        <w:jc w:val="center"/>
        <w:rPr>
          <w:rFonts w:cs="Times New Roman"/>
          <w:sz w:val="28"/>
          <w:szCs w:val="28"/>
        </w:rPr>
      </w:pPr>
      <w:bookmarkStart w:id="64" w:name="_Hlk179274501"/>
      <w:r w:rsidRPr="00F93068">
        <w:rPr>
          <w:rFonts w:cs="Times New Roman"/>
          <w:sz w:val="28"/>
          <w:szCs w:val="28"/>
        </w:rPr>
        <w:t>Qualification of Economics teachers</w:t>
      </w:r>
      <w:bookmarkEnd w:id="64"/>
    </w:p>
    <w:p w14:paraId="7F202A36" w14:textId="77777777" w:rsidR="00FF279F" w:rsidRPr="00F93068" w:rsidRDefault="00FF279F" w:rsidP="00F93068">
      <w:pPr>
        <w:pStyle w:val="Heading3"/>
        <w:spacing w:line="480" w:lineRule="auto"/>
        <w:rPr>
          <w:rFonts w:cs="Times New Roman"/>
          <w:sz w:val="28"/>
          <w:szCs w:val="28"/>
        </w:rPr>
      </w:pPr>
      <w:bookmarkStart w:id="65" w:name="_Toc179274929"/>
      <w:r w:rsidRPr="00F93068">
        <w:rPr>
          <w:rFonts w:cs="Times New Roman"/>
          <w:sz w:val="28"/>
          <w:szCs w:val="28"/>
        </w:rPr>
        <w:t>4.2.1.3 Experience</w:t>
      </w:r>
      <w:bookmarkEnd w:id="65"/>
    </w:p>
    <w:p w14:paraId="10004C1C" w14:textId="77777777" w:rsidR="00FF279F" w:rsidRPr="00F93068" w:rsidRDefault="00FF279F" w:rsidP="00F93068">
      <w:pPr>
        <w:spacing w:line="480" w:lineRule="auto"/>
        <w:rPr>
          <w:rFonts w:cs="Times New Roman"/>
          <w:sz w:val="28"/>
          <w:szCs w:val="28"/>
        </w:rPr>
      </w:pPr>
      <w:r w:rsidRPr="00F93068">
        <w:rPr>
          <w:rFonts w:cs="Times New Roman"/>
          <w:sz w:val="28"/>
          <w:szCs w:val="28"/>
        </w:rPr>
        <w:t>According to Figure 4.3, teacher experience is skewed towards those with less than 5 years of experience, who make up 57.5% of the teaching staff. This suggests a young or relatively new teaching workforce, which could mean that many teachers are still developing their teaching skills and classroom management techniques. The smaller percentages of teachers with 5-10 years (25%) and over 11 years (17.5%) of experience might indicate potential challenges in mentorship and knowledge transfer within the department. This lack of experienced teachers could impact the overall effectiveness of teaching, as more experienced educators often bring valuable insights and methods that enhance student learning.</w:t>
      </w:r>
    </w:p>
    <w:p w14:paraId="767496A0" w14:textId="2F2D460F" w:rsidR="00FF279F" w:rsidRPr="00F93068" w:rsidRDefault="00AB1A3D" w:rsidP="00F93068">
      <w:pPr>
        <w:spacing w:line="480" w:lineRule="auto"/>
        <w:rPr>
          <w:rFonts w:cs="Times New Roman"/>
          <w:sz w:val="28"/>
          <w:szCs w:val="28"/>
        </w:rPr>
      </w:pPr>
      <w:r w:rsidRPr="00F93068">
        <w:rPr>
          <w:rFonts w:cs="Times New Roman"/>
          <w:sz w:val="28"/>
          <w:szCs w:val="28"/>
        </w:rPr>
        <w:t>Figure 4.3</w:t>
      </w:r>
    </w:p>
    <w:p w14:paraId="71C36AC3" w14:textId="77777777" w:rsidR="00FF279F" w:rsidRPr="00F93068" w:rsidRDefault="00FF279F" w:rsidP="00F93068">
      <w:pPr>
        <w:spacing w:line="480" w:lineRule="auto"/>
        <w:rPr>
          <w:rFonts w:cs="Times New Roman"/>
          <w:sz w:val="28"/>
          <w:szCs w:val="28"/>
        </w:rPr>
      </w:pPr>
      <w:r w:rsidRPr="00F93068">
        <w:rPr>
          <w:rFonts w:cs="Times New Roman"/>
          <w:noProof/>
          <w:sz w:val="28"/>
          <w:szCs w:val="28"/>
        </w:rPr>
        <w:drawing>
          <wp:inline distT="0" distB="0" distL="0" distR="0" wp14:anchorId="76F3A758" wp14:editId="7C67E15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E3B7BE" w14:textId="22792594" w:rsidR="00FF279F" w:rsidRPr="00F93068" w:rsidRDefault="00FF279F" w:rsidP="00AB1A3D">
      <w:pPr>
        <w:spacing w:line="480" w:lineRule="auto"/>
        <w:jc w:val="center"/>
        <w:rPr>
          <w:rFonts w:cs="Times New Roman"/>
          <w:sz w:val="28"/>
          <w:szCs w:val="28"/>
        </w:rPr>
      </w:pPr>
      <w:bookmarkStart w:id="66" w:name="_Hlk179274517"/>
      <w:r w:rsidRPr="00F93068">
        <w:rPr>
          <w:rFonts w:cs="Times New Roman"/>
          <w:sz w:val="28"/>
          <w:szCs w:val="28"/>
        </w:rPr>
        <w:t>Experience level of Economics teachers</w:t>
      </w:r>
      <w:bookmarkEnd w:id="66"/>
    </w:p>
    <w:p w14:paraId="6B0CEC6E" w14:textId="77777777" w:rsidR="00FF279F" w:rsidRPr="00F93068" w:rsidRDefault="00FF279F" w:rsidP="00F93068">
      <w:pPr>
        <w:pStyle w:val="Heading3"/>
        <w:spacing w:line="480" w:lineRule="auto"/>
        <w:rPr>
          <w:rFonts w:cs="Times New Roman"/>
          <w:sz w:val="28"/>
          <w:szCs w:val="28"/>
        </w:rPr>
      </w:pPr>
      <w:bookmarkStart w:id="67" w:name="_Toc179274930"/>
      <w:r w:rsidRPr="00F93068">
        <w:rPr>
          <w:rFonts w:cs="Times New Roman"/>
          <w:sz w:val="28"/>
          <w:szCs w:val="28"/>
        </w:rPr>
        <w:t>4.2.2 Demographics of Students</w:t>
      </w:r>
      <w:bookmarkEnd w:id="67"/>
    </w:p>
    <w:p w14:paraId="69D73444" w14:textId="77777777" w:rsidR="00FF279F" w:rsidRPr="00F93068" w:rsidRDefault="00FF279F" w:rsidP="00F93068">
      <w:pPr>
        <w:pStyle w:val="Heading3"/>
        <w:spacing w:line="480" w:lineRule="auto"/>
        <w:rPr>
          <w:rFonts w:cs="Times New Roman"/>
          <w:sz w:val="28"/>
          <w:szCs w:val="28"/>
        </w:rPr>
      </w:pPr>
      <w:bookmarkStart w:id="68" w:name="_Toc179274931"/>
      <w:r w:rsidRPr="00F93068">
        <w:rPr>
          <w:rFonts w:cs="Times New Roman"/>
          <w:sz w:val="28"/>
          <w:szCs w:val="28"/>
        </w:rPr>
        <w:t>4.2.2.1 Gender</w:t>
      </w:r>
      <w:bookmarkEnd w:id="68"/>
    </w:p>
    <w:p w14:paraId="27520569" w14:textId="76E56A4A" w:rsidR="00FF279F" w:rsidRDefault="00FF279F" w:rsidP="00F93068">
      <w:pPr>
        <w:spacing w:line="480" w:lineRule="auto"/>
        <w:rPr>
          <w:rFonts w:cs="Times New Roman"/>
          <w:sz w:val="28"/>
          <w:szCs w:val="28"/>
        </w:rPr>
      </w:pPr>
      <w:r w:rsidRPr="00F93068">
        <w:rPr>
          <w:rFonts w:cs="Times New Roman"/>
          <w:sz w:val="28"/>
          <w:szCs w:val="28"/>
        </w:rPr>
        <w:t>The gender distribution of students as shown in Figure 4.4 is relatively balanced, with a slight majority of males (55.5%) compared to females (44.5%). This near-equal representation suggests that Economics as a subject is equally appealing or accessible to both genders.</w:t>
      </w:r>
    </w:p>
    <w:p w14:paraId="52B1545D" w14:textId="49C659B3" w:rsidR="00AB1A3D" w:rsidRPr="00F93068" w:rsidRDefault="00AB1A3D" w:rsidP="00F93068">
      <w:pPr>
        <w:spacing w:line="480" w:lineRule="auto"/>
        <w:rPr>
          <w:rFonts w:cs="Times New Roman"/>
          <w:sz w:val="28"/>
          <w:szCs w:val="28"/>
        </w:rPr>
      </w:pPr>
      <w:r w:rsidRPr="00F93068">
        <w:rPr>
          <w:rFonts w:cs="Times New Roman"/>
          <w:sz w:val="28"/>
          <w:szCs w:val="28"/>
        </w:rPr>
        <w:t>Figure 4.4</w:t>
      </w:r>
    </w:p>
    <w:p w14:paraId="10A643EC" w14:textId="77777777" w:rsidR="00FF279F" w:rsidRPr="00F93068" w:rsidRDefault="00FF279F" w:rsidP="00F93068">
      <w:pPr>
        <w:spacing w:line="480" w:lineRule="auto"/>
        <w:rPr>
          <w:rFonts w:cs="Times New Roman"/>
          <w:sz w:val="28"/>
          <w:szCs w:val="28"/>
        </w:rPr>
      </w:pPr>
      <w:r w:rsidRPr="00F93068">
        <w:rPr>
          <w:rFonts w:cs="Times New Roman"/>
          <w:noProof/>
          <w:sz w:val="28"/>
          <w:szCs w:val="28"/>
        </w:rPr>
        <w:drawing>
          <wp:inline distT="0" distB="0" distL="0" distR="0" wp14:anchorId="383BAE21" wp14:editId="1F1B4D11">
            <wp:extent cx="5705475" cy="37814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885FBE" w14:textId="596C0E01" w:rsidR="00FF279F" w:rsidRPr="00F93068" w:rsidRDefault="00FF279F" w:rsidP="00F93068">
      <w:pPr>
        <w:spacing w:line="480" w:lineRule="auto"/>
        <w:rPr>
          <w:rFonts w:cs="Times New Roman"/>
          <w:sz w:val="28"/>
          <w:szCs w:val="28"/>
        </w:rPr>
      </w:pPr>
      <w:r w:rsidRPr="00F93068">
        <w:rPr>
          <w:rFonts w:cs="Times New Roman"/>
          <w:sz w:val="28"/>
          <w:szCs w:val="28"/>
        </w:rPr>
        <w:tab/>
      </w:r>
      <w:r w:rsidRPr="00F93068">
        <w:rPr>
          <w:rFonts w:cs="Times New Roman"/>
          <w:sz w:val="28"/>
          <w:szCs w:val="28"/>
        </w:rPr>
        <w:tab/>
      </w:r>
      <w:r w:rsidRPr="00F93068">
        <w:rPr>
          <w:rFonts w:cs="Times New Roman"/>
          <w:sz w:val="28"/>
          <w:szCs w:val="28"/>
        </w:rPr>
        <w:tab/>
      </w:r>
      <w:r w:rsidRPr="00F93068">
        <w:rPr>
          <w:rFonts w:cs="Times New Roman"/>
          <w:sz w:val="28"/>
          <w:szCs w:val="28"/>
        </w:rPr>
        <w:tab/>
      </w:r>
      <w:bookmarkStart w:id="69" w:name="_Hlk179274530"/>
      <w:r w:rsidRPr="00F93068">
        <w:rPr>
          <w:rFonts w:cs="Times New Roman"/>
          <w:sz w:val="28"/>
          <w:szCs w:val="28"/>
        </w:rPr>
        <w:t>Gender of Students</w:t>
      </w:r>
    </w:p>
    <w:p w14:paraId="32B64411" w14:textId="596C0E01" w:rsidR="00FF279F" w:rsidRPr="00F93068" w:rsidRDefault="00FF279F" w:rsidP="00F93068">
      <w:pPr>
        <w:pStyle w:val="Heading3"/>
        <w:spacing w:line="480" w:lineRule="auto"/>
        <w:rPr>
          <w:rFonts w:cs="Times New Roman"/>
          <w:sz w:val="28"/>
          <w:szCs w:val="28"/>
        </w:rPr>
      </w:pPr>
      <w:bookmarkStart w:id="70" w:name="_Toc179274932"/>
      <w:bookmarkEnd w:id="69"/>
      <w:r w:rsidRPr="00F93068">
        <w:rPr>
          <w:rFonts w:cs="Times New Roman"/>
          <w:sz w:val="28"/>
          <w:szCs w:val="28"/>
        </w:rPr>
        <w:t>4.2.2.2 Age</w:t>
      </w:r>
      <w:bookmarkEnd w:id="70"/>
    </w:p>
    <w:p w14:paraId="155E0F87" w14:textId="77777777" w:rsidR="00FF279F" w:rsidRPr="00F93068" w:rsidRDefault="00FF279F" w:rsidP="00F93068">
      <w:pPr>
        <w:spacing w:line="480" w:lineRule="auto"/>
        <w:rPr>
          <w:rFonts w:cs="Times New Roman"/>
          <w:sz w:val="28"/>
          <w:szCs w:val="28"/>
        </w:rPr>
      </w:pPr>
      <w:r w:rsidRPr="00F93068">
        <w:rPr>
          <w:rFonts w:cs="Times New Roman"/>
          <w:sz w:val="28"/>
          <w:szCs w:val="28"/>
        </w:rPr>
        <w:t>The majority of students are aged 15-16 years (52.5%), followed by those aged 17-18 years (24%) according to Figure 4.5. This age distribution is typical for secondary school students and reflects a concentration in the middle years of secondary education. The presence of students over 18 years old (7.5%) suggests that some students may be older due to factors such as delayed entry into school, repetition of grades, or other personal circumstances.</w:t>
      </w:r>
    </w:p>
    <w:p w14:paraId="54866F3B" w14:textId="77777777" w:rsidR="00FF279F" w:rsidRDefault="00FF279F" w:rsidP="00F93068">
      <w:pPr>
        <w:spacing w:line="480" w:lineRule="auto"/>
        <w:rPr>
          <w:rFonts w:cs="Times New Roman"/>
          <w:sz w:val="28"/>
          <w:szCs w:val="28"/>
        </w:rPr>
      </w:pPr>
    </w:p>
    <w:p w14:paraId="0111B47A" w14:textId="77777777" w:rsidR="00AB1A3D" w:rsidRDefault="00AB1A3D" w:rsidP="00F93068">
      <w:pPr>
        <w:spacing w:line="480" w:lineRule="auto"/>
        <w:rPr>
          <w:rFonts w:cs="Times New Roman"/>
          <w:sz w:val="28"/>
          <w:szCs w:val="28"/>
        </w:rPr>
      </w:pPr>
    </w:p>
    <w:p w14:paraId="44E8D63B" w14:textId="77777777" w:rsidR="00AB1A3D" w:rsidRDefault="00AB1A3D" w:rsidP="00F93068">
      <w:pPr>
        <w:spacing w:line="480" w:lineRule="auto"/>
        <w:rPr>
          <w:rFonts w:cs="Times New Roman"/>
          <w:sz w:val="28"/>
          <w:szCs w:val="28"/>
        </w:rPr>
      </w:pPr>
    </w:p>
    <w:p w14:paraId="5264D0B9" w14:textId="77777777" w:rsidR="00AB1A3D" w:rsidRDefault="00AB1A3D" w:rsidP="00F93068">
      <w:pPr>
        <w:spacing w:line="480" w:lineRule="auto"/>
        <w:rPr>
          <w:rFonts w:cs="Times New Roman"/>
          <w:sz w:val="28"/>
          <w:szCs w:val="28"/>
        </w:rPr>
      </w:pPr>
    </w:p>
    <w:p w14:paraId="501E34F5" w14:textId="77777777" w:rsidR="00AB1A3D" w:rsidRDefault="00AB1A3D" w:rsidP="00F93068">
      <w:pPr>
        <w:spacing w:line="480" w:lineRule="auto"/>
        <w:rPr>
          <w:rFonts w:cs="Times New Roman"/>
          <w:sz w:val="28"/>
          <w:szCs w:val="28"/>
        </w:rPr>
      </w:pPr>
    </w:p>
    <w:p w14:paraId="59A90895" w14:textId="77777777" w:rsidR="00AB1A3D" w:rsidRDefault="00AB1A3D" w:rsidP="00F93068">
      <w:pPr>
        <w:spacing w:line="480" w:lineRule="auto"/>
        <w:rPr>
          <w:rFonts w:cs="Times New Roman"/>
          <w:sz w:val="28"/>
          <w:szCs w:val="28"/>
        </w:rPr>
      </w:pPr>
    </w:p>
    <w:p w14:paraId="5C0F512E" w14:textId="77777777" w:rsidR="00AB1A3D" w:rsidRDefault="00AB1A3D" w:rsidP="00F93068">
      <w:pPr>
        <w:spacing w:line="480" w:lineRule="auto"/>
        <w:rPr>
          <w:rFonts w:cs="Times New Roman"/>
          <w:sz w:val="28"/>
          <w:szCs w:val="28"/>
        </w:rPr>
      </w:pPr>
    </w:p>
    <w:p w14:paraId="3FBF5756" w14:textId="77777777" w:rsidR="00AB1A3D" w:rsidRDefault="00AB1A3D" w:rsidP="00F93068">
      <w:pPr>
        <w:spacing w:line="480" w:lineRule="auto"/>
        <w:rPr>
          <w:rFonts w:cs="Times New Roman"/>
          <w:sz w:val="28"/>
          <w:szCs w:val="28"/>
        </w:rPr>
      </w:pPr>
    </w:p>
    <w:p w14:paraId="17DF7F12" w14:textId="3CB325D6" w:rsidR="00AB1A3D" w:rsidRPr="00F93068" w:rsidRDefault="00AB1A3D" w:rsidP="00F93068">
      <w:pPr>
        <w:spacing w:line="480" w:lineRule="auto"/>
        <w:rPr>
          <w:rFonts w:cs="Times New Roman"/>
          <w:sz w:val="28"/>
          <w:szCs w:val="28"/>
        </w:rPr>
      </w:pPr>
      <w:r w:rsidRPr="00F93068">
        <w:rPr>
          <w:rFonts w:cs="Times New Roman"/>
          <w:sz w:val="28"/>
          <w:szCs w:val="28"/>
        </w:rPr>
        <w:t>Figure 4.5</w:t>
      </w:r>
    </w:p>
    <w:p w14:paraId="44660552" w14:textId="77777777" w:rsidR="00FF279F" w:rsidRPr="00F93068" w:rsidRDefault="00FF279F" w:rsidP="00F93068">
      <w:pPr>
        <w:spacing w:line="480" w:lineRule="auto"/>
        <w:rPr>
          <w:rFonts w:cs="Times New Roman"/>
          <w:sz w:val="28"/>
          <w:szCs w:val="28"/>
        </w:rPr>
      </w:pPr>
      <w:r w:rsidRPr="00F93068">
        <w:rPr>
          <w:rFonts w:cs="Times New Roman"/>
          <w:noProof/>
          <w:sz w:val="28"/>
          <w:szCs w:val="28"/>
        </w:rPr>
        <w:drawing>
          <wp:inline distT="0" distB="0" distL="0" distR="0" wp14:anchorId="196DDDDA" wp14:editId="26E4A7F9">
            <wp:extent cx="5724525" cy="40386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E7014B" w14:textId="229C9790" w:rsidR="00FF279F" w:rsidRPr="00F93068" w:rsidRDefault="00FF279F" w:rsidP="00F93068">
      <w:pPr>
        <w:spacing w:line="480" w:lineRule="auto"/>
        <w:rPr>
          <w:rFonts w:cs="Times New Roman"/>
          <w:sz w:val="28"/>
          <w:szCs w:val="28"/>
        </w:rPr>
      </w:pPr>
      <w:r w:rsidRPr="00F93068">
        <w:rPr>
          <w:rFonts w:cs="Times New Roman"/>
          <w:sz w:val="28"/>
          <w:szCs w:val="28"/>
        </w:rPr>
        <w:tab/>
      </w:r>
      <w:r w:rsidRPr="00F93068">
        <w:rPr>
          <w:rFonts w:cs="Times New Roman"/>
          <w:sz w:val="28"/>
          <w:szCs w:val="28"/>
        </w:rPr>
        <w:tab/>
      </w:r>
      <w:r w:rsidRPr="00F93068">
        <w:rPr>
          <w:rFonts w:cs="Times New Roman"/>
          <w:sz w:val="28"/>
          <w:szCs w:val="28"/>
        </w:rPr>
        <w:tab/>
      </w:r>
      <w:r w:rsidRPr="00F93068">
        <w:rPr>
          <w:rFonts w:cs="Times New Roman"/>
          <w:sz w:val="28"/>
          <w:szCs w:val="28"/>
        </w:rPr>
        <w:tab/>
      </w:r>
      <w:bookmarkStart w:id="71" w:name="_Hlk179274543"/>
      <w:r w:rsidRPr="00F93068">
        <w:rPr>
          <w:rFonts w:cs="Times New Roman"/>
          <w:sz w:val="28"/>
          <w:szCs w:val="28"/>
        </w:rPr>
        <w:t>Age of Students</w:t>
      </w:r>
    </w:p>
    <w:bookmarkEnd w:id="71"/>
    <w:p w14:paraId="7129604D" w14:textId="77777777" w:rsidR="00FF279F" w:rsidRPr="00F93068" w:rsidRDefault="00FF279F" w:rsidP="00F93068">
      <w:pPr>
        <w:spacing w:line="480" w:lineRule="auto"/>
        <w:rPr>
          <w:rFonts w:cs="Times New Roman"/>
          <w:sz w:val="28"/>
          <w:szCs w:val="28"/>
        </w:rPr>
      </w:pPr>
    </w:p>
    <w:p w14:paraId="5B6063CE" w14:textId="77777777" w:rsidR="00FF279F" w:rsidRPr="00F93068" w:rsidRDefault="00FF279F" w:rsidP="00F93068">
      <w:pPr>
        <w:spacing w:line="480" w:lineRule="auto"/>
        <w:rPr>
          <w:rFonts w:cs="Times New Roman"/>
          <w:sz w:val="28"/>
          <w:szCs w:val="28"/>
        </w:rPr>
      </w:pPr>
    </w:p>
    <w:p w14:paraId="1BE1BD2A" w14:textId="77777777" w:rsidR="00FF279F" w:rsidRPr="00F93068" w:rsidRDefault="00FF279F" w:rsidP="00F93068">
      <w:pPr>
        <w:spacing w:line="480" w:lineRule="auto"/>
        <w:rPr>
          <w:rFonts w:cs="Times New Roman"/>
          <w:sz w:val="28"/>
          <w:szCs w:val="28"/>
        </w:rPr>
      </w:pPr>
    </w:p>
    <w:p w14:paraId="3E22BA3E" w14:textId="77777777" w:rsidR="00FF279F" w:rsidRPr="00F93068" w:rsidRDefault="00FF279F" w:rsidP="00F93068">
      <w:pPr>
        <w:pStyle w:val="Heading2"/>
        <w:spacing w:line="480" w:lineRule="auto"/>
        <w:rPr>
          <w:sz w:val="28"/>
          <w:szCs w:val="28"/>
        </w:rPr>
      </w:pPr>
      <w:bookmarkStart w:id="72" w:name="_Toc179274933"/>
      <w:r w:rsidRPr="00F93068">
        <w:rPr>
          <w:sz w:val="28"/>
          <w:szCs w:val="28"/>
        </w:rPr>
        <w:t>4.3 Research Question 1: What is the level of availability of E-learning technologies for teaching economics in secondary schools?</w:t>
      </w:r>
      <w:bookmarkEnd w:id="72"/>
    </w:p>
    <w:p w14:paraId="792F8450" w14:textId="77777777" w:rsidR="00AB1A3D" w:rsidRDefault="00FF279F" w:rsidP="00F93068">
      <w:pPr>
        <w:spacing w:line="480" w:lineRule="auto"/>
        <w:rPr>
          <w:rFonts w:cs="Times New Roman"/>
          <w:sz w:val="28"/>
          <w:szCs w:val="28"/>
        </w:rPr>
      </w:pPr>
      <w:r w:rsidRPr="00F93068">
        <w:rPr>
          <w:rFonts w:cs="Times New Roman"/>
          <w:sz w:val="28"/>
          <w:szCs w:val="28"/>
        </w:rPr>
        <w:t>Table 1 assesses the availability of various e-learning facilities, with percentages representing the proportion of schools that have these technologies available.</w:t>
      </w:r>
    </w:p>
    <w:p w14:paraId="6C14367A" w14:textId="7F584A83" w:rsidR="00FF279F" w:rsidRPr="00F93068" w:rsidRDefault="00FF279F" w:rsidP="00F93068">
      <w:pPr>
        <w:spacing w:line="480" w:lineRule="auto"/>
        <w:rPr>
          <w:rFonts w:cs="Times New Roman"/>
          <w:sz w:val="28"/>
          <w:szCs w:val="28"/>
        </w:rPr>
      </w:pPr>
      <w:r w:rsidRPr="00F93068">
        <w:rPr>
          <w:rFonts w:cs="Times New Roman"/>
          <w:sz w:val="28"/>
          <w:szCs w:val="28"/>
        </w:rPr>
        <w:t>The study reveals a mixed picture regarding the availability of E-learning tools. Some basic technologies are relatively accessible, with laptops and audio tapes both showing 70% availability. Desktop computers are available in 65% of cases, while television sets are present in 52.5%. These are the most available technologies, suggesting that the basic hardware necessary for e-learning is relatively accessible in schools. This high availability indicates a strong potential for integrating digital tools into the learning process, provided that the hardware is in good condition and adequately supported by other resources like software and internet connectivity. However, internet facilities, crucial for many E-learning applications, are available in only 50% of cases.</w:t>
      </w:r>
    </w:p>
    <w:p w14:paraId="5E7AC45B" w14:textId="77777777" w:rsidR="00FF279F" w:rsidRPr="00F93068" w:rsidRDefault="00FF279F" w:rsidP="00F93068">
      <w:pPr>
        <w:spacing w:line="480" w:lineRule="auto"/>
        <w:rPr>
          <w:rFonts w:cs="Times New Roman"/>
          <w:sz w:val="28"/>
          <w:szCs w:val="28"/>
        </w:rPr>
      </w:pPr>
      <w:r w:rsidRPr="00F93068">
        <w:rPr>
          <w:rFonts w:cs="Times New Roman"/>
          <w:sz w:val="28"/>
          <w:szCs w:val="28"/>
        </w:rPr>
        <w:t xml:space="preserve">However, more advanced and potentially more engaging technologies are notably scarce. Smartboards, which can greatly enhance interactive learning, are available in only 10% of cases. Similarly, PowerPoint or multimedia projectors, tools that can significantly aid in visual presentation of economic concepts, are available in just 20% of instances. The low availability of these advanced tools (With </w:t>
      </w:r>
      <w:proofErr w:type="spellStart"/>
      <w:r w:rsidRPr="00F93068">
        <w:rPr>
          <w:rFonts w:cs="Times New Roman"/>
          <w:sz w:val="28"/>
          <w:szCs w:val="28"/>
        </w:rPr>
        <w:t>powerpoint</w:t>
      </w:r>
      <w:proofErr w:type="spellEnd"/>
      <w:r w:rsidRPr="00F93068">
        <w:rPr>
          <w:rFonts w:cs="Times New Roman"/>
          <w:sz w:val="28"/>
          <w:szCs w:val="28"/>
        </w:rPr>
        <w:t>/multimedia projectors (20%) and smartboards (10%)) suggests that many schools lack the infrastructure to support more interactive and visually engaging forms of teaching. The absence of such technologies can limit teachers’ ability to deliver dynamic and multimedia-rich lessons, potentially impacting student engagement and learning outcomes. The relatively low availability of iPads at 35% indicates that while some schools have access to modern mobile learning devices, the majority do not. This limits the ability to implement personalized and interactive learning experiences that iPads can facilitate.</w:t>
      </w:r>
    </w:p>
    <w:p w14:paraId="26CBAF67" w14:textId="77777777" w:rsidR="00FF279F" w:rsidRPr="00F93068" w:rsidRDefault="00FF279F" w:rsidP="00F93068">
      <w:pPr>
        <w:spacing w:line="480" w:lineRule="auto"/>
        <w:rPr>
          <w:rFonts w:cs="Times New Roman"/>
          <w:sz w:val="28"/>
          <w:szCs w:val="28"/>
        </w:rPr>
      </w:pPr>
      <w:r w:rsidRPr="00F93068">
        <w:rPr>
          <w:rFonts w:cs="Times New Roman"/>
          <w:sz w:val="28"/>
          <w:szCs w:val="28"/>
        </w:rPr>
        <w:t>This disparity in availability between basic and advanced tools suggests a need for targeted investment in more sophisticated E-learning technologies. However, while some basic e-learning technologies are widely available, there are significant gaps in the availability of more advanced and potentially more effective e-learning tools.</w:t>
      </w:r>
    </w:p>
    <w:p w14:paraId="15AE0419" w14:textId="77777777" w:rsidR="0002339F" w:rsidRDefault="0002339F" w:rsidP="0002339F">
      <w:pPr>
        <w:spacing w:line="480" w:lineRule="auto"/>
        <w:rPr>
          <w:rFonts w:cs="Times New Roman"/>
          <w:sz w:val="28"/>
          <w:szCs w:val="28"/>
        </w:rPr>
      </w:pPr>
      <w:bookmarkStart w:id="73" w:name="_Hlk179274563"/>
    </w:p>
    <w:p w14:paraId="6F14BBCF" w14:textId="79CF02DE" w:rsidR="00FF279F" w:rsidRPr="00F93068" w:rsidRDefault="00FF279F" w:rsidP="0002339F">
      <w:pPr>
        <w:spacing w:line="480" w:lineRule="auto"/>
        <w:rPr>
          <w:rFonts w:cs="Times New Roman"/>
          <w:sz w:val="28"/>
          <w:szCs w:val="28"/>
        </w:rPr>
      </w:pPr>
      <w:r w:rsidRPr="00F93068">
        <w:rPr>
          <w:rFonts w:cs="Times New Roman"/>
          <w:sz w:val="28"/>
          <w:szCs w:val="28"/>
        </w:rPr>
        <w:t>Table 4.1: Level of availability of E-learning technologies</w:t>
      </w:r>
    </w:p>
    <w:tbl>
      <w:tblPr>
        <w:tblStyle w:val="PlainTable2"/>
        <w:tblW w:w="0" w:type="auto"/>
        <w:tblLook w:val="06A0" w:firstRow="1" w:lastRow="0" w:firstColumn="1" w:lastColumn="0" w:noHBand="1" w:noVBand="1"/>
      </w:tblPr>
      <w:tblGrid>
        <w:gridCol w:w="1352"/>
        <w:gridCol w:w="1126"/>
        <w:gridCol w:w="1126"/>
        <w:gridCol w:w="1126"/>
        <w:gridCol w:w="1126"/>
        <w:gridCol w:w="765"/>
        <w:gridCol w:w="740"/>
        <w:gridCol w:w="1089"/>
      </w:tblGrid>
      <w:tr w:rsidR="00FF279F" w:rsidRPr="00F93068" w14:paraId="4CB5E40C" w14:textId="77777777" w:rsidTr="000B6D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dxa"/>
          </w:tcPr>
          <w:bookmarkEnd w:id="73"/>
          <w:p w14:paraId="0975F9A6" w14:textId="77777777" w:rsidR="00FF279F" w:rsidRPr="00F93068" w:rsidRDefault="00FF279F" w:rsidP="00F93068">
            <w:pPr>
              <w:spacing w:line="480" w:lineRule="auto"/>
              <w:rPr>
                <w:rFonts w:cs="Times New Roman"/>
                <w:sz w:val="28"/>
                <w:szCs w:val="28"/>
              </w:rPr>
            </w:pPr>
            <w:r w:rsidRPr="00F93068">
              <w:rPr>
                <w:rFonts w:cs="Times New Roman"/>
                <w:sz w:val="28"/>
                <w:szCs w:val="28"/>
              </w:rPr>
              <w:t>E-learning facilities</w:t>
            </w:r>
          </w:p>
        </w:tc>
        <w:tc>
          <w:tcPr>
            <w:tcW w:w="1184" w:type="dxa"/>
          </w:tcPr>
          <w:p w14:paraId="0DF71C1E"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Available</w:t>
            </w:r>
          </w:p>
        </w:tc>
        <w:tc>
          <w:tcPr>
            <w:tcW w:w="836" w:type="dxa"/>
          </w:tcPr>
          <w:p w14:paraId="5BFE50F6"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Available</w:t>
            </w:r>
          </w:p>
        </w:tc>
        <w:tc>
          <w:tcPr>
            <w:tcW w:w="1184" w:type="dxa"/>
          </w:tcPr>
          <w:p w14:paraId="4674D1B2"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Available</w:t>
            </w:r>
          </w:p>
        </w:tc>
        <w:tc>
          <w:tcPr>
            <w:tcW w:w="836" w:type="dxa"/>
          </w:tcPr>
          <w:p w14:paraId="0A9D7BD3"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Not Available</w:t>
            </w:r>
          </w:p>
        </w:tc>
        <w:tc>
          <w:tcPr>
            <w:tcW w:w="848" w:type="dxa"/>
          </w:tcPr>
          <w:p w14:paraId="56A3FF2E"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Mean</w:t>
            </w:r>
          </w:p>
        </w:tc>
        <w:tc>
          <w:tcPr>
            <w:tcW w:w="813" w:type="dxa"/>
          </w:tcPr>
          <w:p w14:paraId="6C816405"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Rank</w:t>
            </w:r>
          </w:p>
        </w:tc>
        <w:tc>
          <w:tcPr>
            <w:tcW w:w="1149" w:type="dxa"/>
          </w:tcPr>
          <w:p w14:paraId="3AE70BA1"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Remark</w:t>
            </w:r>
          </w:p>
        </w:tc>
      </w:tr>
      <w:tr w:rsidR="00FF279F" w:rsidRPr="00F93068" w14:paraId="286C8F7C" w14:textId="77777777" w:rsidTr="000B6DEB">
        <w:tc>
          <w:tcPr>
            <w:cnfStyle w:val="001000000000" w:firstRow="0" w:lastRow="0" w:firstColumn="1" w:lastColumn="0" w:oddVBand="0" w:evenVBand="0" w:oddHBand="0" w:evenHBand="0" w:firstRowFirstColumn="0" w:firstRowLastColumn="0" w:lastRowFirstColumn="0" w:lastRowLastColumn="0"/>
            <w:tcW w:w="1431" w:type="dxa"/>
          </w:tcPr>
          <w:p w14:paraId="78FA81EA"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Internet facilities</w:t>
            </w:r>
          </w:p>
        </w:tc>
        <w:tc>
          <w:tcPr>
            <w:tcW w:w="1184" w:type="dxa"/>
          </w:tcPr>
          <w:p w14:paraId="3D56DAE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836" w:type="dxa"/>
          </w:tcPr>
          <w:p w14:paraId="4817C0B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50%</w:t>
            </w:r>
          </w:p>
        </w:tc>
        <w:tc>
          <w:tcPr>
            <w:tcW w:w="1184" w:type="dxa"/>
          </w:tcPr>
          <w:p w14:paraId="52499B5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836" w:type="dxa"/>
          </w:tcPr>
          <w:p w14:paraId="6CD9A83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50%</w:t>
            </w:r>
          </w:p>
        </w:tc>
        <w:tc>
          <w:tcPr>
            <w:tcW w:w="848" w:type="dxa"/>
          </w:tcPr>
          <w:p w14:paraId="7517C5C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0.50</w:t>
            </w:r>
          </w:p>
        </w:tc>
        <w:tc>
          <w:tcPr>
            <w:tcW w:w="813" w:type="dxa"/>
          </w:tcPr>
          <w:p w14:paraId="2C0B8EA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1149" w:type="dxa"/>
          </w:tcPr>
          <w:p w14:paraId="526C866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xml:space="preserve">Available </w:t>
            </w:r>
          </w:p>
        </w:tc>
      </w:tr>
      <w:tr w:rsidR="00FF279F" w:rsidRPr="00F93068" w14:paraId="61530175" w14:textId="77777777" w:rsidTr="000B6DEB">
        <w:tc>
          <w:tcPr>
            <w:cnfStyle w:val="001000000000" w:firstRow="0" w:lastRow="0" w:firstColumn="1" w:lastColumn="0" w:oddVBand="0" w:evenVBand="0" w:oddHBand="0" w:evenHBand="0" w:firstRowFirstColumn="0" w:firstRowLastColumn="0" w:lastRowFirstColumn="0" w:lastRowLastColumn="0"/>
            <w:tcW w:w="1431" w:type="dxa"/>
          </w:tcPr>
          <w:p w14:paraId="67C943C3"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Desktop computers</w:t>
            </w:r>
          </w:p>
        </w:tc>
        <w:tc>
          <w:tcPr>
            <w:tcW w:w="1184" w:type="dxa"/>
          </w:tcPr>
          <w:p w14:paraId="2F39872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26</w:t>
            </w:r>
          </w:p>
        </w:tc>
        <w:tc>
          <w:tcPr>
            <w:tcW w:w="836" w:type="dxa"/>
          </w:tcPr>
          <w:p w14:paraId="4D01B70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65%</w:t>
            </w:r>
          </w:p>
        </w:tc>
        <w:tc>
          <w:tcPr>
            <w:tcW w:w="1184" w:type="dxa"/>
          </w:tcPr>
          <w:p w14:paraId="55D88B8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14</w:t>
            </w:r>
          </w:p>
        </w:tc>
        <w:tc>
          <w:tcPr>
            <w:tcW w:w="836" w:type="dxa"/>
          </w:tcPr>
          <w:p w14:paraId="6F6D5BA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35%</w:t>
            </w:r>
          </w:p>
        </w:tc>
        <w:tc>
          <w:tcPr>
            <w:tcW w:w="848" w:type="dxa"/>
          </w:tcPr>
          <w:p w14:paraId="516337C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0.65</w:t>
            </w:r>
          </w:p>
        </w:tc>
        <w:tc>
          <w:tcPr>
            <w:tcW w:w="813" w:type="dxa"/>
          </w:tcPr>
          <w:p w14:paraId="665F495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w:t>
            </w:r>
          </w:p>
        </w:tc>
        <w:tc>
          <w:tcPr>
            <w:tcW w:w="1149" w:type="dxa"/>
          </w:tcPr>
          <w:p w14:paraId="708CB6F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Available</w:t>
            </w:r>
          </w:p>
        </w:tc>
      </w:tr>
      <w:tr w:rsidR="00FF279F" w:rsidRPr="00F93068" w14:paraId="67B0B01E" w14:textId="77777777" w:rsidTr="000B6DEB">
        <w:tc>
          <w:tcPr>
            <w:cnfStyle w:val="001000000000" w:firstRow="0" w:lastRow="0" w:firstColumn="1" w:lastColumn="0" w:oddVBand="0" w:evenVBand="0" w:oddHBand="0" w:evenHBand="0" w:firstRowFirstColumn="0" w:firstRowLastColumn="0" w:lastRowFirstColumn="0" w:lastRowLastColumn="0"/>
            <w:tcW w:w="1431" w:type="dxa"/>
          </w:tcPr>
          <w:p w14:paraId="486BD17A"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Laptop</w:t>
            </w:r>
          </w:p>
        </w:tc>
        <w:tc>
          <w:tcPr>
            <w:tcW w:w="1184" w:type="dxa"/>
          </w:tcPr>
          <w:p w14:paraId="6B50055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28</w:t>
            </w:r>
          </w:p>
        </w:tc>
        <w:tc>
          <w:tcPr>
            <w:tcW w:w="836" w:type="dxa"/>
          </w:tcPr>
          <w:p w14:paraId="77E9DA8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70%</w:t>
            </w:r>
          </w:p>
        </w:tc>
        <w:tc>
          <w:tcPr>
            <w:tcW w:w="1184" w:type="dxa"/>
          </w:tcPr>
          <w:p w14:paraId="6170897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836" w:type="dxa"/>
          </w:tcPr>
          <w:p w14:paraId="355664C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848" w:type="dxa"/>
          </w:tcPr>
          <w:p w14:paraId="4E65429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0.70</w:t>
            </w:r>
          </w:p>
        </w:tc>
        <w:tc>
          <w:tcPr>
            <w:tcW w:w="813" w:type="dxa"/>
          </w:tcPr>
          <w:p w14:paraId="1DB8975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w:t>
            </w:r>
          </w:p>
        </w:tc>
        <w:tc>
          <w:tcPr>
            <w:tcW w:w="1149" w:type="dxa"/>
          </w:tcPr>
          <w:p w14:paraId="4D91A69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Available</w:t>
            </w:r>
          </w:p>
        </w:tc>
      </w:tr>
      <w:tr w:rsidR="00FF279F" w:rsidRPr="00F93068" w14:paraId="0CEF35E7" w14:textId="77777777" w:rsidTr="000B6DEB">
        <w:tc>
          <w:tcPr>
            <w:cnfStyle w:val="001000000000" w:firstRow="0" w:lastRow="0" w:firstColumn="1" w:lastColumn="0" w:oddVBand="0" w:evenVBand="0" w:oddHBand="0" w:evenHBand="0" w:firstRowFirstColumn="0" w:firstRowLastColumn="0" w:lastRowFirstColumn="0" w:lastRowLastColumn="0"/>
            <w:tcW w:w="1431" w:type="dxa"/>
          </w:tcPr>
          <w:p w14:paraId="006150C2" w14:textId="77777777" w:rsidR="00FF279F" w:rsidRPr="00F93068" w:rsidRDefault="00FF279F" w:rsidP="00F93068">
            <w:pPr>
              <w:spacing w:line="480" w:lineRule="auto"/>
              <w:rPr>
                <w:rFonts w:cs="Times New Roman"/>
                <w:b w:val="0"/>
                <w:bCs w:val="0"/>
                <w:sz w:val="28"/>
                <w:szCs w:val="28"/>
              </w:rPr>
            </w:pPr>
            <w:proofErr w:type="spellStart"/>
            <w:r w:rsidRPr="00F93068">
              <w:rPr>
                <w:rFonts w:cs="Times New Roman"/>
                <w:b w:val="0"/>
                <w:bCs w:val="0"/>
                <w:sz w:val="28"/>
                <w:szCs w:val="28"/>
              </w:rPr>
              <w:t>Powerpoint</w:t>
            </w:r>
            <w:proofErr w:type="spellEnd"/>
            <w:r w:rsidRPr="00F93068">
              <w:rPr>
                <w:rFonts w:cs="Times New Roman"/>
                <w:b w:val="0"/>
                <w:bCs w:val="0"/>
                <w:sz w:val="28"/>
                <w:szCs w:val="28"/>
              </w:rPr>
              <w:t>/ multimedia projectors</w:t>
            </w:r>
          </w:p>
        </w:tc>
        <w:tc>
          <w:tcPr>
            <w:tcW w:w="1184" w:type="dxa"/>
          </w:tcPr>
          <w:p w14:paraId="3063DE7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836" w:type="dxa"/>
          </w:tcPr>
          <w:p w14:paraId="025B749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1184" w:type="dxa"/>
          </w:tcPr>
          <w:p w14:paraId="0993E36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32</w:t>
            </w:r>
          </w:p>
        </w:tc>
        <w:tc>
          <w:tcPr>
            <w:tcW w:w="836" w:type="dxa"/>
          </w:tcPr>
          <w:p w14:paraId="0986A7A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80%</w:t>
            </w:r>
          </w:p>
        </w:tc>
        <w:tc>
          <w:tcPr>
            <w:tcW w:w="848" w:type="dxa"/>
          </w:tcPr>
          <w:p w14:paraId="0DDA90F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0.20</w:t>
            </w:r>
          </w:p>
        </w:tc>
        <w:tc>
          <w:tcPr>
            <w:tcW w:w="813" w:type="dxa"/>
          </w:tcPr>
          <w:p w14:paraId="14F8467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1149" w:type="dxa"/>
          </w:tcPr>
          <w:p w14:paraId="13B474B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Available</w:t>
            </w:r>
          </w:p>
        </w:tc>
      </w:tr>
      <w:tr w:rsidR="00FF279F" w:rsidRPr="00F93068" w14:paraId="32781668" w14:textId="77777777" w:rsidTr="000B6DEB">
        <w:tc>
          <w:tcPr>
            <w:cnfStyle w:val="001000000000" w:firstRow="0" w:lastRow="0" w:firstColumn="1" w:lastColumn="0" w:oddVBand="0" w:evenVBand="0" w:oddHBand="0" w:evenHBand="0" w:firstRowFirstColumn="0" w:firstRowLastColumn="0" w:lastRowFirstColumn="0" w:lastRowLastColumn="0"/>
            <w:tcW w:w="1431" w:type="dxa"/>
          </w:tcPr>
          <w:p w14:paraId="4FF39E15"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Television</w:t>
            </w:r>
          </w:p>
        </w:tc>
        <w:tc>
          <w:tcPr>
            <w:tcW w:w="1184" w:type="dxa"/>
          </w:tcPr>
          <w:p w14:paraId="50046A3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21</w:t>
            </w:r>
          </w:p>
        </w:tc>
        <w:tc>
          <w:tcPr>
            <w:tcW w:w="836" w:type="dxa"/>
          </w:tcPr>
          <w:p w14:paraId="546A961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52.5%</w:t>
            </w:r>
          </w:p>
        </w:tc>
        <w:tc>
          <w:tcPr>
            <w:tcW w:w="1184" w:type="dxa"/>
          </w:tcPr>
          <w:p w14:paraId="180DDF3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19</w:t>
            </w:r>
          </w:p>
        </w:tc>
        <w:tc>
          <w:tcPr>
            <w:tcW w:w="836" w:type="dxa"/>
          </w:tcPr>
          <w:p w14:paraId="6738B3B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47.5%</w:t>
            </w:r>
          </w:p>
        </w:tc>
        <w:tc>
          <w:tcPr>
            <w:tcW w:w="848" w:type="dxa"/>
          </w:tcPr>
          <w:p w14:paraId="05536DE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0.525</w:t>
            </w:r>
          </w:p>
        </w:tc>
        <w:tc>
          <w:tcPr>
            <w:tcW w:w="813" w:type="dxa"/>
          </w:tcPr>
          <w:p w14:paraId="6CAC7C3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w:t>
            </w:r>
          </w:p>
        </w:tc>
        <w:tc>
          <w:tcPr>
            <w:tcW w:w="1149" w:type="dxa"/>
          </w:tcPr>
          <w:p w14:paraId="3025BAB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Available</w:t>
            </w:r>
          </w:p>
        </w:tc>
      </w:tr>
      <w:tr w:rsidR="00FF279F" w:rsidRPr="00F93068" w14:paraId="5C8F865A" w14:textId="77777777" w:rsidTr="000B6DEB">
        <w:tc>
          <w:tcPr>
            <w:cnfStyle w:val="001000000000" w:firstRow="0" w:lastRow="0" w:firstColumn="1" w:lastColumn="0" w:oddVBand="0" w:evenVBand="0" w:oddHBand="0" w:evenHBand="0" w:firstRowFirstColumn="0" w:firstRowLastColumn="0" w:lastRowFirstColumn="0" w:lastRowLastColumn="0"/>
            <w:tcW w:w="1431" w:type="dxa"/>
          </w:tcPr>
          <w:p w14:paraId="44006228"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Smartboards</w:t>
            </w:r>
          </w:p>
        </w:tc>
        <w:tc>
          <w:tcPr>
            <w:tcW w:w="1184" w:type="dxa"/>
          </w:tcPr>
          <w:p w14:paraId="5DC2723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836" w:type="dxa"/>
          </w:tcPr>
          <w:p w14:paraId="07A4B87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1184" w:type="dxa"/>
          </w:tcPr>
          <w:p w14:paraId="5544A8A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36</w:t>
            </w:r>
          </w:p>
        </w:tc>
        <w:tc>
          <w:tcPr>
            <w:tcW w:w="836" w:type="dxa"/>
          </w:tcPr>
          <w:p w14:paraId="46080F0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90%</w:t>
            </w:r>
          </w:p>
        </w:tc>
        <w:tc>
          <w:tcPr>
            <w:tcW w:w="848" w:type="dxa"/>
          </w:tcPr>
          <w:p w14:paraId="3E36388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0.10</w:t>
            </w:r>
          </w:p>
        </w:tc>
        <w:tc>
          <w:tcPr>
            <w:tcW w:w="813" w:type="dxa"/>
          </w:tcPr>
          <w:p w14:paraId="4123152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9</w:t>
            </w:r>
          </w:p>
        </w:tc>
        <w:tc>
          <w:tcPr>
            <w:tcW w:w="1149" w:type="dxa"/>
          </w:tcPr>
          <w:p w14:paraId="79EEE33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Available</w:t>
            </w:r>
          </w:p>
        </w:tc>
      </w:tr>
      <w:tr w:rsidR="00FF279F" w:rsidRPr="00F93068" w14:paraId="0946AB0D" w14:textId="77777777" w:rsidTr="000B6DEB">
        <w:tc>
          <w:tcPr>
            <w:cnfStyle w:val="001000000000" w:firstRow="0" w:lastRow="0" w:firstColumn="1" w:lastColumn="0" w:oddVBand="0" w:evenVBand="0" w:oddHBand="0" w:evenHBand="0" w:firstRowFirstColumn="0" w:firstRowLastColumn="0" w:lastRowFirstColumn="0" w:lastRowLastColumn="0"/>
            <w:tcW w:w="1431" w:type="dxa"/>
          </w:tcPr>
          <w:p w14:paraId="09220EBA"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Video recorders</w:t>
            </w:r>
          </w:p>
        </w:tc>
        <w:tc>
          <w:tcPr>
            <w:tcW w:w="1184" w:type="dxa"/>
          </w:tcPr>
          <w:p w14:paraId="7A9BBBD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22</w:t>
            </w:r>
          </w:p>
        </w:tc>
        <w:tc>
          <w:tcPr>
            <w:tcW w:w="836" w:type="dxa"/>
          </w:tcPr>
          <w:p w14:paraId="4382829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55%</w:t>
            </w:r>
          </w:p>
        </w:tc>
        <w:tc>
          <w:tcPr>
            <w:tcW w:w="1184" w:type="dxa"/>
          </w:tcPr>
          <w:p w14:paraId="00D7F5E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18</w:t>
            </w:r>
          </w:p>
        </w:tc>
        <w:tc>
          <w:tcPr>
            <w:tcW w:w="836" w:type="dxa"/>
          </w:tcPr>
          <w:p w14:paraId="78026B9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45%</w:t>
            </w:r>
          </w:p>
        </w:tc>
        <w:tc>
          <w:tcPr>
            <w:tcW w:w="848" w:type="dxa"/>
          </w:tcPr>
          <w:p w14:paraId="0FE6B90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0.55</w:t>
            </w:r>
          </w:p>
        </w:tc>
        <w:tc>
          <w:tcPr>
            <w:tcW w:w="813" w:type="dxa"/>
          </w:tcPr>
          <w:p w14:paraId="21543A7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w:t>
            </w:r>
          </w:p>
        </w:tc>
        <w:tc>
          <w:tcPr>
            <w:tcW w:w="1149" w:type="dxa"/>
          </w:tcPr>
          <w:p w14:paraId="3753148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Available</w:t>
            </w:r>
          </w:p>
        </w:tc>
      </w:tr>
      <w:tr w:rsidR="00FF279F" w:rsidRPr="00F93068" w14:paraId="3FA57003" w14:textId="77777777" w:rsidTr="000B6DEB">
        <w:tc>
          <w:tcPr>
            <w:cnfStyle w:val="001000000000" w:firstRow="0" w:lastRow="0" w:firstColumn="1" w:lastColumn="0" w:oddVBand="0" w:evenVBand="0" w:oddHBand="0" w:evenHBand="0" w:firstRowFirstColumn="0" w:firstRowLastColumn="0" w:lastRowFirstColumn="0" w:lastRowLastColumn="0"/>
            <w:tcW w:w="1431" w:type="dxa"/>
          </w:tcPr>
          <w:p w14:paraId="771CD3CE" w14:textId="77777777" w:rsidR="00FF279F" w:rsidRPr="00F93068" w:rsidRDefault="00FF279F" w:rsidP="00F93068">
            <w:pPr>
              <w:spacing w:line="480" w:lineRule="auto"/>
              <w:rPr>
                <w:rFonts w:cs="Times New Roman"/>
                <w:b w:val="0"/>
                <w:bCs w:val="0"/>
                <w:sz w:val="28"/>
                <w:szCs w:val="28"/>
              </w:rPr>
            </w:pPr>
            <w:proofErr w:type="spellStart"/>
            <w:r w:rsidRPr="00F93068">
              <w:rPr>
                <w:rFonts w:cs="Times New Roman"/>
                <w:b w:val="0"/>
                <w:bCs w:val="0"/>
                <w:sz w:val="28"/>
                <w:szCs w:val="28"/>
              </w:rPr>
              <w:t>i</w:t>
            </w:r>
            <w:proofErr w:type="spellEnd"/>
            <w:r w:rsidRPr="00F93068">
              <w:rPr>
                <w:rFonts w:cs="Times New Roman"/>
                <w:b w:val="0"/>
                <w:bCs w:val="0"/>
                <w:sz w:val="28"/>
                <w:szCs w:val="28"/>
              </w:rPr>
              <w:t>-pads</w:t>
            </w:r>
          </w:p>
        </w:tc>
        <w:tc>
          <w:tcPr>
            <w:tcW w:w="1184" w:type="dxa"/>
          </w:tcPr>
          <w:p w14:paraId="27F68DF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14</w:t>
            </w:r>
          </w:p>
        </w:tc>
        <w:tc>
          <w:tcPr>
            <w:tcW w:w="836" w:type="dxa"/>
          </w:tcPr>
          <w:p w14:paraId="38B1B1A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35%</w:t>
            </w:r>
          </w:p>
        </w:tc>
        <w:tc>
          <w:tcPr>
            <w:tcW w:w="1184" w:type="dxa"/>
          </w:tcPr>
          <w:p w14:paraId="13F9E50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26</w:t>
            </w:r>
          </w:p>
        </w:tc>
        <w:tc>
          <w:tcPr>
            <w:tcW w:w="836" w:type="dxa"/>
          </w:tcPr>
          <w:p w14:paraId="74D3492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65%</w:t>
            </w:r>
          </w:p>
        </w:tc>
        <w:tc>
          <w:tcPr>
            <w:tcW w:w="848" w:type="dxa"/>
          </w:tcPr>
          <w:p w14:paraId="68AB402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0.35</w:t>
            </w:r>
          </w:p>
        </w:tc>
        <w:tc>
          <w:tcPr>
            <w:tcW w:w="813" w:type="dxa"/>
          </w:tcPr>
          <w:p w14:paraId="0CC9EFD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w:t>
            </w:r>
          </w:p>
        </w:tc>
        <w:tc>
          <w:tcPr>
            <w:tcW w:w="1149" w:type="dxa"/>
          </w:tcPr>
          <w:p w14:paraId="3A03D23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Available</w:t>
            </w:r>
          </w:p>
        </w:tc>
      </w:tr>
      <w:tr w:rsidR="00FF279F" w:rsidRPr="00F93068" w14:paraId="4FAFD9EA" w14:textId="77777777" w:rsidTr="000B6DEB">
        <w:tc>
          <w:tcPr>
            <w:cnfStyle w:val="001000000000" w:firstRow="0" w:lastRow="0" w:firstColumn="1" w:lastColumn="0" w:oddVBand="0" w:evenVBand="0" w:oddHBand="0" w:evenHBand="0" w:firstRowFirstColumn="0" w:firstRowLastColumn="0" w:lastRowFirstColumn="0" w:lastRowLastColumn="0"/>
            <w:tcW w:w="1431" w:type="dxa"/>
          </w:tcPr>
          <w:p w14:paraId="48C6F49D"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Audio tapes</w:t>
            </w:r>
          </w:p>
        </w:tc>
        <w:tc>
          <w:tcPr>
            <w:tcW w:w="1184" w:type="dxa"/>
          </w:tcPr>
          <w:p w14:paraId="13A2F67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28</w:t>
            </w:r>
          </w:p>
        </w:tc>
        <w:tc>
          <w:tcPr>
            <w:tcW w:w="836" w:type="dxa"/>
          </w:tcPr>
          <w:p w14:paraId="6DD6EFE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70%</w:t>
            </w:r>
          </w:p>
        </w:tc>
        <w:tc>
          <w:tcPr>
            <w:tcW w:w="1184" w:type="dxa"/>
          </w:tcPr>
          <w:p w14:paraId="69BD55B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836" w:type="dxa"/>
          </w:tcPr>
          <w:p w14:paraId="1F8F2D1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848" w:type="dxa"/>
          </w:tcPr>
          <w:p w14:paraId="52C2C29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0.70</w:t>
            </w:r>
          </w:p>
        </w:tc>
        <w:tc>
          <w:tcPr>
            <w:tcW w:w="813" w:type="dxa"/>
          </w:tcPr>
          <w:p w14:paraId="14B0343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w:t>
            </w:r>
          </w:p>
        </w:tc>
        <w:tc>
          <w:tcPr>
            <w:tcW w:w="1149" w:type="dxa"/>
          </w:tcPr>
          <w:p w14:paraId="46D0B4A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Available</w:t>
            </w:r>
          </w:p>
        </w:tc>
      </w:tr>
      <w:tr w:rsidR="00FF279F" w:rsidRPr="00F93068" w14:paraId="3A7CA41F" w14:textId="77777777" w:rsidTr="000B6DEB">
        <w:tc>
          <w:tcPr>
            <w:cnfStyle w:val="001000000000" w:firstRow="0" w:lastRow="0" w:firstColumn="1" w:lastColumn="0" w:oddVBand="0" w:evenVBand="0" w:oddHBand="0" w:evenHBand="0" w:firstRowFirstColumn="0" w:firstRowLastColumn="0" w:lastRowFirstColumn="0" w:lastRowLastColumn="0"/>
            <w:tcW w:w="1431" w:type="dxa"/>
          </w:tcPr>
          <w:p w14:paraId="2847BF06"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Flash drive</w:t>
            </w:r>
          </w:p>
        </w:tc>
        <w:tc>
          <w:tcPr>
            <w:tcW w:w="1184" w:type="dxa"/>
          </w:tcPr>
          <w:p w14:paraId="63781AE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36</w:t>
            </w:r>
          </w:p>
        </w:tc>
        <w:tc>
          <w:tcPr>
            <w:tcW w:w="836" w:type="dxa"/>
          </w:tcPr>
          <w:p w14:paraId="11ADD67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90%</w:t>
            </w:r>
          </w:p>
        </w:tc>
        <w:tc>
          <w:tcPr>
            <w:tcW w:w="1184" w:type="dxa"/>
          </w:tcPr>
          <w:p w14:paraId="5509109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836" w:type="dxa"/>
          </w:tcPr>
          <w:p w14:paraId="57CEFCC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848" w:type="dxa"/>
          </w:tcPr>
          <w:p w14:paraId="3AC50CE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0.90</w:t>
            </w:r>
          </w:p>
        </w:tc>
        <w:tc>
          <w:tcPr>
            <w:tcW w:w="813" w:type="dxa"/>
          </w:tcPr>
          <w:p w14:paraId="348DD2B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w:t>
            </w:r>
          </w:p>
        </w:tc>
        <w:tc>
          <w:tcPr>
            <w:tcW w:w="1149" w:type="dxa"/>
          </w:tcPr>
          <w:p w14:paraId="3FDA730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Available</w:t>
            </w:r>
          </w:p>
        </w:tc>
      </w:tr>
    </w:tbl>
    <w:p w14:paraId="5AB11067" w14:textId="77777777" w:rsidR="00FF279F" w:rsidRPr="00F93068" w:rsidRDefault="00FF279F" w:rsidP="00F93068">
      <w:pPr>
        <w:spacing w:line="480" w:lineRule="auto"/>
        <w:rPr>
          <w:rFonts w:cs="Times New Roman"/>
          <w:sz w:val="28"/>
          <w:szCs w:val="28"/>
        </w:rPr>
      </w:pPr>
    </w:p>
    <w:p w14:paraId="55CF22C6" w14:textId="2FEB2A7B" w:rsidR="00FF279F" w:rsidRPr="00F93068" w:rsidRDefault="00FF279F" w:rsidP="0002339F">
      <w:pPr>
        <w:pStyle w:val="Heading2"/>
        <w:numPr>
          <w:ilvl w:val="0"/>
          <w:numId w:val="0"/>
        </w:numPr>
        <w:spacing w:line="480" w:lineRule="auto"/>
        <w:ind w:left="576" w:hanging="576"/>
        <w:rPr>
          <w:sz w:val="28"/>
          <w:szCs w:val="28"/>
        </w:rPr>
      </w:pPr>
      <w:bookmarkStart w:id="74" w:name="_Toc179274934"/>
      <w:r w:rsidRPr="00F93068">
        <w:rPr>
          <w:sz w:val="28"/>
          <w:szCs w:val="28"/>
        </w:rPr>
        <w:t xml:space="preserve">4.4 Research Question </w:t>
      </w:r>
      <w:r w:rsidR="006F4E67" w:rsidRPr="00F93068">
        <w:rPr>
          <w:sz w:val="28"/>
          <w:szCs w:val="28"/>
        </w:rPr>
        <w:t>2</w:t>
      </w:r>
      <w:r w:rsidRPr="00F93068">
        <w:rPr>
          <w:sz w:val="28"/>
          <w:szCs w:val="28"/>
        </w:rPr>
        <w:t>: What is the extent of utilization of E-learning technologies in teaching Economics in secondary school?</w:t>
      </w:r>
      <w:bookmarkEnd w:id="74"/>
    </w:p>
    <w:p w14:paraId="0675DA3A" w14:textId="77777777" w:rsidR="00FF279F" w:rsidRPr="00F93068" w:rsidRDefault="00FF279F" w:rsidP="00F93068">
      <w:pPr>
        <w:spacing w:line="480" w:lineRule="auto"/>
        <w:rPr>
          <w:rFonts w:cs="Times New Roman"/>
          <w:sz w:val="28"/>
          <w:szCs w:val="28"/>
        </w:rPr>
      </w:pPr>
      <w:r w:rsidRPr="00F93068">
        <w:rPr>
          <w:rFonts w:cs="Times New Roman"/>
          <w:sz w:val="28"/>
          <w:szCs w:val="28"/>
        </w:rPr>
        <w:t xml:space="preserve">According to Table 4.2, the most striking finding of the study is the significant gap between availability and utilization of E-learning technologies. Despite some tools being readily available, their actual use in Economics education is alarmingly low. All technologies examined fall under the "Not Utilized" category based on the mean scores of </w:t>
      </w:r>
      <w:proofErr w:type="gramStart"/>
      <w:r w:rsidRPr="00F93068">
        <w:rPr>
          <w:rFonts w:cs="Times New Roman"/>
          <w:sz w:val="28"/>
          <w:szCs w:val="28"/>
        </w:rPr>
        <w:t>usage</w:t>
      </w:r>
      <w:proofErr w:type="gramEnd"/>
      <w:r w:rsidRPr="00F93068">
        <w:rPr>
          <w:rFonts w:cs="Times New Roman"/>
          <w:sz w:val="28"/>
          <w:szCs w:val="28"/>
        </w:rPr>
        <w:t>.</w:t>
      </w:r>
    </w:p>
    <w:p w14:paraId="7241A3CE" w14:textId="77777777" w:rsidR="00FF279F" w:rsidRPr="00F93068" w:rsidRDefault="00FF279F" w:rsidP="00F93068">
      <w:pPr>
        <w:spacing w:line="480" w:lineRule="auto"/>
        <w:rPr>
          <w:rFonts w:cs="Times New Roman"/>
          <w:sz w:val="28"/>
          <w:szCs w:val="28"/>
        </w:rPr>
      </w:pPr>
      <w:r w:rsidRPr="00F93068">
        <w:rPr>
          <w:rFonts w:cs="Times New Roman"/>
          <w:sz w:val="28"/>
          <w:szCs w:val="28"/>
        </w:rPr>
        <w:t>While desktop computers are available in 65% of cases, only 15% report high utilization, with 45% utilizing them to some extent, and 40% either occasionally or never using them. The situation is even more pronounced with laptops: despite 70% availability, no respondents report high utilization, and 70% only use them occasionally.</w:t>
      </w:r>
    </w:p>
    <w:p w14:paraId="5B3613A4" w14:textId="77777777" w:rsidR="00FF279F" w:rsidRDefault="00FF279F" w:rsidP="00F93068">
      <w:pPr>
        <w:spacing w:line="480" w:lineRule="auto"/>
        <w:rPr>
          <w:rFonts w:cs="Times New Roman"/>
          <w:sz w:val="28"/>
          <w:szCs w:val="28"/>
        </w:rPr>
      </w:pPr>
      <w:r w:rsidRPr="00F93068">
        <w:rPr>
          <w:rFonts w:cs="Times New Roman"/>
          <w:sz w:val="28"/>
          <w:szCs w:val="28"/>
        </w:rPr>
        <w:t>This underutilization extends to other technologies as well. Internet facilities, available in 50% of cases, are highly utilized by only 5% of respondents, with 70% not utilizing them at all. Even readily available tools like audio tapes (70% availability) see high utilization by only 25% of respondents.</w:t>
      </w:r>
    </w:p>
    <w:p w14:paraId="3D70D533" w14:textId="77777777" w:rsidR="00037A37" w:rsidRPr="00F93068" w:rsidRDefault="00037A37" w:rsidP="00F93068">
      <w:pPr>
        <w:spacing w:line="480" w:lineRule="auto"/>
        <w:rPr>
          <w:rFonts w:cs="Times New Roman"/>
          <w:sz w:val="28"/>
          <w:szCs w:val="28"/>
        </w:rPr>
      </w:pPr>
    </w:p>
    <w:p w14:paraId="449C5385" w14:textId="43CE4197" w:rsidR="00FF279F" w:rsidRPr="00F93068" w:rsidRDefault="00FF279F" w:rsidP="00F93068">
      <w:pPr>
        <w:spacing w:line="480" w:lineRule="auto"/>
        <w:rPr>
          <w:rFonts w:cs="Times New Roman"/>
          <w:sz w:val="28"/>
          <w:szCs w:val="28"/>
        </w:rPr>
      </w:pPr>
      <w:r w:rsidRPr="00F93068">
        <w:rPr>
          <w:rFonts w:cs="Times New Roman"/>
          <w:sz w:val="28"/>
          <w:szCs w:val="28"/>
        </w:rPr>
        <w:t xml:space="preserve">Response Category </w:t>
      </w:r>
      <w:r w:rsidRPr="00F93068">
        <w:rPr>
          <w:rFonts w:cs="Times New Roman"/>
          <w:sz w:val="28"/>
          <w:szCs w:val="28"/>
        </w:rPr>
        <w:tab/>
        <w:t xml:space="preserve">Rating </w:t>
      </w:r>
      <w:r w:rsidRPr="00F93068">
        <w:rPr>
          <w:rFonts w:cs="Times New Roman"/>
          <w:sz w:val="28"/>
          <w:szCs w:val="28"/>
        </w:rPr>
        <w:tab/>
      </w:r>
      <w:r w:rsidRPr="00F93068">
        <w:rPr>
          <w:rFonts w:cs="Times New Roman"/>
          <w:sz w:val="28"/>
          <w:szCs w:val="28"/>
        </w:rPr>
        <w:tab/>
      </w:r>
      <w:r w:rsidRPr="00F93068">
        <w:rPr>
          <w:rFonts w:cs="Times New Roman"/>
          <w:sz w:val="28"/>
          <w:szCs w:val="28"/>
        </w:rPr>
        <w:tab/>
        <w:t>Real</w:t>
      </w:r>
      <w:r w:rsidR="00037A37">
        <w:rPr>
          <w:rFonts w:cs="Times New Roman"/>
          <w:sz w:val="28"/>
          <w:szCs w:val="28"/>
        </w:rPr>
        <w:t xml:space="preserve"> </w:t>
      </w:r>
      <w:r w:rsidRPr="00F93068">
        <w:rPr>
          <w:rFonts w:cs="Times New Roman"/>
          <w:sz w:val="28"/>
          <w:szCs w:val="28"/>
        </w:rPr>
        <w:t>Number Limits</w:t>
      </w:r>
    </w:p>
    <w:p w14:paraId="3C3CE018" w14:textId="64C658E8" w:rsidR="00FF279F" w:rsidRPr="00F93068" w:rsidRDefault="00FF279F" w:rsidP="00F93068">
      <w:pPr>
        <w:spacing w:line="480" w:lineRule="auto"/>
        <w:rPr>
          <w:rFonts w:cs="Times New Roman"/>
          <w:sz w:val="28"/>
          <w:szCs w:val="28"/>
        </w:rPr>
      </w:pPr>
      <w:r w:rsidRPr="00F93068">
        <w:rPr>
          <w:rFonts w:cs="Times New Roman"/>
          <w:sz w:val="28"/>
          <w:szCs w:val="28"/>
        </w:rPr>
        <w:t xml:space="preserve">Highly Utilized </w:t>
      </w:r>
      <w:r w:rsidRPr="00F93068">
        <w:rPr>
          <w:rFonts w:cs="Times New Roman"/>
          <w:sz w:val="28"/>
          <w:szCs w:val="28"/>
        </w:rPr>
        <w:tab/>
      </w:r>
      <w:r w:rsidRPr="00F93068">
        <w:rPr>
          <w:rFonts w:cs="Times New Roman"/>
          <w:sz w:val="28"/>
          <w:szCs w:val="28"/>
        </w:rPr>
        <w:tab/>
      </w:r>
      <w:r w:rsidR="00037A37">
        <w:rPr>
          <w:rFonts w:cs="Times New Roman"/>
          <w:sz w:val="28"/>
          <w:szCs w:val="28"/>
        </w:rPr>
        <w:t xml:space="preserve">    </w:t>
      </w:r>
      <w:r w:rsidRPr="00F93068">
        <w:rPr>
          <w:rFonts w:cs="Times New Roman"/>
          <w:sz w:val="28"/>
          <w:szCs w:val="28"/>
        </w:rPr>
        <w:t xml:space="preserve">4 </w:t>
      </w:r>
      <w:r w:rsidRPr="00F93068">
        <w:rPr>
          <w:rFonts w:cs="Times New Roman"/>
          <w:sz w:val="28"/>
          <w:szCs w:val="28"/>
        </w:rPr>
        <w:tab/>
      </w:r>
      <w:r w:rsidR="00037A37">
        <w:rPr>
          <w:rFonts w:cs="Times New Roman"/>
          <w:sz w:val="28"/>
          <w:szCs w:val="28"/>
        </w:rPr>
        <w:tab/>
      </w:r>
      <w:r w:rsidRPr="00F93068">
        <w:rPr>
          <w:rFonts w:cs="Times New Roman"/>
          <w:sz w:val="28"/>
          <w:szCs w:val="28"/>
        </w:rPr>
        <w:tab/>
      </w:r>
      <w:r w:rsidRPr="00F93068">
        <w:rPr>
          <w:rFonts w:cs="Times New Roman"/>
          <w:sz w:val="28"/>
          <w:szCs w:val="28"/>
        </w:rPr>
        <w:tab/>
        <w:t>3.5 – 4.00</w:t>
      </w:r>
    </w:p>
    <w:p w14:paraId="066DDD34" w14:textId="284DB37E" w:rsidR="00FF279F" w:rsidRPr="00F93068" w:rsidRDefault="00FF279F" w:rsidP="00F93068">
      <w:pPr>
        <w:spacing w:line="480" w:lineRule="auto"/>
        <w:rPr>
          <w:rFonts w:cs="Times New Roman"/>
          <w:sz w:val="28"/>
          <w:szCs w:val="28"/>
        </w:rPr>
      </w:pPr>
      <w:r w:rsidRPr="00F93068">
        <w:rPr>
          <w:rFonts w:cs="Times New Roman"/>
          <w:sz w:val="28"/>
          <w:szCs w:val="28"/>
        </w:rPr>
        <w:t xml:space="preserve">Utilized </w:t>
      </w:r>
      <w:r w:rsidRPr="00F93068">
        <w:rPr>
          <w:rFonts w:cs="Times New Roman"/>
          <w:sz w:val="28"/>
          <w:szCs w:val="28"/>
        </w:rPr>
        <w:tab/>
      </w:r>
      <w:r w:rsidRPr="00F93068">
        <w:rPr>
          <w:rFonts w:cs="Times New Roman"/>
          <w:sz w:val="28"/>
          <w:szCs w:val="28"/>
        </w:rPr>
        <w:tab/>
      </w:r>
      <w:r w:rsidRPr="00F93068">
        <w:rPr>
          <w:rFonts w:cs="Times New Roman"/>
          <w:sz w:val="28"/>
          <w:szCs w:val="28"/>
        </w:rPr>
        <w:tab/>
      </w:r>
      <w:r w:rsidR="00037A37">
        <w:rPr>
          <w:rFonts w:cs="Times New Roman"/>
          <w:sz w:val="28"/>
          <w:szCs w:val="28"/>
        </w:rPr>
        <w:t xml:space="preserve">    </w:t>
      </w:r>
      <w:r w:rsidRPr="00F93068">
        <w:rPr>
          <w:rFonts w:cs="Times New Roman"/>
          <w:sz w:val="28"/>
          <w:szCs w:val="28"/>
        </w:rPr>
        <w:t xml:space="preserve">3 </w:t>
      </w:r>
      <w:r w:rsidRPr="00F93068">
        <w:rPr>
          <w:rFonts w:cs="Times New Roman"/>
          <w:sz w:val="28"/>
          <w:szCs w:val="28"/>
        </w:rPr>
        <w:tab/>
      </w:r>
      <w:r w:rsidRPr="00F93068">
        <w:rPr>
          <w:rFonts w:cs="Times New Roman"/>
          <w:sz w:val="28"/>
          <w:szCs w:val="28"/>
        </w:rPr>
        <w:tab/>
      </w:r>
      <w:r w:rsidRPr="00F93068">
        <w:rPr>
          <w:rFonts w:cs="Times New Roman"/>
          <w:sz w:val="28"/>
          <w:szCs w:val="28"/>
        </w:rPr>
        <w:tab/>
      </w:r>
      <w:r w:rsidR="00037A37">
        <w:rPr>
          <w:rFonts w:cs="Times New Roman"/>
          <w:sz w:val="28"/>
          <w:szCs w:val="28"/>
        </w:rPr>
        <w:tab/>
      </w:r>
      <w:r w:rsidRPr="00F93068">
        <w:rPr>
          <w:rFonts w:cs="Times New Roman"/>
          <w:sz w:val="28"/>
          <w:szCs w:val="28"/>
        </w:rPr>
        <w:t>2.5 – 3.49</w:t>
      </w:r>
    </w:p>
    <w:p w14:paraId="3FCBB742" w14:textId="47EBC23D" w:rsidR="00FF279F" w:rsidRPr="00F93068" w:rsidRDefault="00FF279F" w:rsidP="00F93068">
      <w:pPr>
        <w:spacing w:line="480" w:lineRule="auto"/>
        <w:rPr>
          <w:rFonts w:cs="Times New Roman"/>
          <w:sz w:val="28"/>
          <w:szCs w:val="28"/>
        </w:rPr>
      </w:pPr>
      <w:r w:rsidRPr="00F93068">
        <w:rPr>
          <w:rFonts w:cs="Times New Roman"/>
          <w:sz w:val="28"/>
          <w:szCs w:val="28"/>
        </w:rPr>
        <w:t xml:space="preserve">Occasionally Utilized </w:t>
      </w:r>
      <w:r w:rsidRPr="00F93068">
        <w:rPr>
          <w:rFonts w:cs="Times New Roman"/>
          <w:sz w:val="28"/>
          <w:szCs w:val="28"/>
        </w:rPr>
        <w:tab/>
      </w:r>
      <w:r w:rsidR="00037A37">
        <w:rPr>
          <w:rFonts w:cs="Times New Roman"/>
          <w:sz w:val="28"/>
          <w:szCs w:val="28"/>
        </w:rPr>
        <w:t xml:space="preserve">     </w:t>
      </w:r>
      <w:r w:rsidRPr="00F93068">
        <w:rPr>
          <w:rFonts w:cs="Times New Roman"/>
          <w:sz w:val="28"/>
          <w:szCs w:val="28"/>
        </w:rPr>
        <w:t xml:space="preserve">2 </w:t>
      </w:r>
      <w:r w:rsidRPr="00F93068">
        <w:rPr>
          <w:rFonts w:cs="Times New Roman"/>
          <w:sz w:val="28"/>
          <w:szCs w:val="28"/>
        </w:rPr>
        <w:tab/>
      </w:r>
      <w:r w:rsidRPr="00F93068">
        <w:rPr>
          <w:rFonts w:cs="Times New Roman"/>
          <w:sz w:val="28"/>
          <w:szCs w:val="28"/>
        </w:rPr>
        <w:tab/>
      </w:r>
      <w:r w:rsidRPr="00F93068">
        <w:rPr>
          <w:rFonts w:cs="Times New Roman"/>
          <w:sz w:val="28"/>
          <w:szCs w:val="28"/>
        </w:rPr>
        <w:tab/>
      </w:r>
      <w:r w:rsidR="00037A37">
        <w:rPr>
          <w:rFonts w:cs="Times New Roman"/>
          <w:sz w:val="28"/>
          <w:szCs w:val="28"/>
        </w:rPr>
        <w:tab/>
      </w:r>
      <w:r w:rsidRPr="00F93068">
        <w:rPr>
          <w:rFonts w:cs="Times New Roman"/>
          <w:sz w:val="28"/>
          <w:szCs w:val="28"/>
        </w:rPr>
        <w:t>1.5 – 2.49</w:t>
      </w:r>
    </w:p>
    <w:p w14:paraId="05422EA1" w14:textId="7E6842D8" w:rsidR="00FF279F" w:rsidRPr="00F93068" w:rsidRDefault="00FF279F" w:rsidP="00F93068">
      <w:pPr>
        <w:spacing w:line="480" w:lineRule="auto"/>
        <w:rPr>
          <w:rFonts w:cs="Times New Roman"/>
          <w:sz w:val="28"/>
          <w:szCs w:val="28"/>
        </w:rPr>
      </w:pPr>
      <w:r w:rsidRPr="00F93068">
        <w:rPr>
          <w:rFonts w:cs="Times New Roman"/>
          <w:sz w:val="28"/>
          <w:szCs w:val="28"/>
        </w:rPr>
        <w:t xml:space="preserve">Not Utilized </w:t>
      </w:r>
      <w:r w:rsidRPr="00F93068">
        <w:rPr>
          <w:rFonts w:cs="Times New Roman"/>
          <w:sz w:val="28"/>
          <w:szCs w:val="28"/>
        </w:rPr>
        <w:tab/>
      </w:r>
      <w:r w:rsidRPr="00F93068">
        <w:rPr>
          <w:rFonts w:cs="Times New Roman"/>
          <w:sz w:val="28"/>
          <w:szCs w:val="28"/>
        </w:rPr>
        <w:tab/>
      </w:r>
      <w:r w:rsidR="00037A37">
        <w:rPr>
          <w:rFonts w:cs="Times New Roman"/>
          <w:sz w:val="28"/>
          <w:szCs w:val="28"/>
        </w:rPr>
        <w:t xml:space="preserve">    </w:t>
      </w:r>
      <w:r w:rsidRPr="00F93068">
        <w:rPr>
          <w:rFonts w:cs="Times New Roman"/>
          <w:sz w:val="28"/>
          <w:szCs w:val="28"/>
        </w:rPr>
        <w:t xml:space="preserve">1 </w:t>
      </w:r>
      <w:r w:rsidRPr="00F93068">
        <w:rPr>
          <w:rFonts w:cs="Times New Roman"/>
          <w:sz w:val="28"/>
          <w:szCs w:val="28"/>
        </w:rPr>
        <w:tab/>
      </w:r>
      <w:r w:rsidR="00037A37">
        <w:rPr>
          <w:rFonts w:cs="Times New Roman"/>
          <w:sz w:val="28"/>
          <w:szCs w:val="28"/>
        </w:rPr>
        <w:tab/>
      </w:r>
      <w:r w:rsidRPr="00F93068">
        <w:rPr>
          <w:rFonts w:cs="Times New Roman"/>
          <w:sz w:val="28"/>
          <w:szCs w:val="28"/>
        </w:rPr>
        <w:tab/>
      </w:r>
      <w:r w:rsidRPr="00F93068">
        <w:rPr>
          <w:rFonts w:cs="Times New Roman"/>
          <w:sz w:val="28"/>
          <w:szCs w:val="28"/>
        </w:rPr>
        <w:tab/>
        <w:t>1.0 – 1.49</w:t>
      </w:r>
    </w:p>
    <w:p w14:paraId="033A011B" w14:textId="77777777" w:rsidR="00037A37" w:rsidRDefault="00037A37" w:rsidP="00037A37">
      <w:pPr>
        <w:spacing w:line="480" w:lineRule="auto"/>
        <w:rPr>
          <w:rFonts w:cs="Times New Roman"/>
          <w:sz w:val="28"/>
          <w:szCs w:val="28"/>
        </w:rPr>
      </w:pPr>
      <w:bookmarkStart w:id="75" w:name="_Hlk179274586"/>
    </w:p>
    <w:p w14:paraId="3B96B3F6" w14:textId="77777777" w:rsidR="00037A37" w:rsidRDefault="00037A37" w:rsidP="00037A37">
      <w:pPr>
        <w:spacing w:line="480" w:lineRule="auto"/>
        <w:rPr>
          <w:rFonts w:cs="Times New Roman"/>
          <w:sz w:val="28"/>
          <w:szCs w:val="28"/>
        </w:rPr>
      </w:pPr>
    </w:p>
    <w:p w14:paraId="72AE6C9E" w14:textId="77777777" w:rsidR="00037A37" w:rsidRDefault="00037A37" w:rsidP="00037A37">
      <w:pPr>
        <w:spacing w:line="480" w:lineRule="auto"/>
        <w:rPr>
          <w:rFonts w:cs="Times New Roman"/>
          <w:sz w:val="28"/>
          <w:szCs w:val="28"/>
        </w:rPr>
      </w:pPr>
    </w:p>
    <w:p w14:paraId="4BBCE2BF" w14:textId="77777777" w:rsidR="00037A37" w:rsidRDefault="00037A37" w:rsidP="00037A37">
      <w:pPr>
        <w:spacing w:line="480" w:lineRule="auto"/>
        <w:rPr>
          <w:rFonts w:cs="Times New Roman"/>
          <w:sz w:val="28"/>
          <w:szCs w:val="28"/>
        </w:rPr>
      </w:pPr>
    </w:p>
    <w:p w14:paraId="2A213FC9" w14:textId="77777777" w:rsidR="00037A37" w:rsidRDefault="00037A37" w:rsidP="00037A37">
      <w:pPr>
        <w:spacing w:line="480" w:lineRule="auto"/>
        <w:rPr>
          <w:rFonts w:cs="Times New Roman"/>
          <w:sz w:val="28"/>
          <w:szCs w:val="28"/>
        </w:rPr>
      </w:pPr>
    </w:p>
    <w:p w14:paraId="79968B58" w14:textId="77777777" w:rsidR="00037A37" w:rsidRDefault="00037A37" w:rsidP="00037A37">
      <w:pPr>
        <w:spacing w:line="480" w:lineRule="auto"/>
        <w:rPr>
          <w:rFonts w:cs="Times New Roman"/>
          <w:sz w:val="28"/>
          <w:szCs w:val="28"/>
        </w:rPr>
      </w:pPr>
    </w:p>
    <w:p w14:paraId="2507F97F" w14:textId="77777777" w:rsidR="00037A37" w:rsidRDefault="00037A37" w:rsidP="00037A37">
      <w:pPr>
        <w:spacing w:line="480" w:lineRule="auto"/>
        <w:rPr>
          <w:rFonts w:cs="Times New Roman"/>
          <w:sz w:val="28"/>
          <w:szCs w:val="28"/>
        </w:rPr>
      </w:pPr>
    </w:p>
    <w:p w14:paraId="6DF12A3D" w14:textId="77777777" w:rsidR="00037A37" w:rsidRDefault="00037A37" w:rsidP="00037A37">
      <w:pPr>
        <w:spacing w:line="480" w:lineRule="auto"/>
        <w:rPr>
          <w:rFonts w:cs="Times New Roman"/>
          <w:sz w:val="28"/>
          <w:szCs w:val="28"/>
        </w:rPr>
      </w:pPr>
    </w:p>
    <w:p w14:paraId="7072289A" w14:textId="77777777" w:rsidR="00037A37" w:rsidRDefault="00037A37" w:rsidP="00037A37">
      <w:pPr>
        <w:spacing w:line="480" w:lineRule="auto"/>
        <w:rPr>
          <w:rFonts w:cs="Times New Roman"/>
          <w:sz w:val="28"/>
          <w:szCs w:val="28"/>
        </w:rPr>
      </w:pPr>
    </w:p>
    <w:p w14:paraId="37417E50" w14:textId="77777777" w:rsidR="00037A37" w:rsidRDefault="00037A37" w:rsidP="00037A37">
      <w:pPr>
        <w:spacing w:line="480" w:lineRule="auto"/>
        <w:rPr>
          <w:rFonts w:cs="Times New Roman"/>
          <w:sz w:val="28"/>
          <w:szCs w:val="28"/>
        </w:rPr>
      </w:pPr>
    </w:p>
    <w:p w14:paraId="161E7F38" w14:textId="668C8119" w:rsidR="00FF279F" w:rsidRPr="00F93068" w:rsidRDefault="00FF279F" w:rsidP="00037A37">
      <w:pPr>
        <w:spacing w:line="480" w:lineRule="auto"/>
        <w:rPr>
          <w:rFonts w:cs="Times New Roman"/>
          <w:sz w:val="28"/>
          <w:szCs w:val="28"/>
        </w:rPr>
      </w:pPr>
      <w:r w:rsidRPr="00F93068">
        <w:rPr>
          <w:rFonts w:cs="Times New Roman"/>
          <w:sz w:val="28"/>
          <w:szCs w:val="28"/>
        </w:rPr>
        <w:t>Table 4.2: Level of utilisation of E-learning technologies</w:t>
      </w:r>
    </w:p>
    <w:tbl>
      <w:tblPr>
        <w:tblStyle w:val="PlainTable2"/>
        <w:tblW w:w="9943" w:type="dxa"/>
        <w:tblInd w:w="-851" w:type="dxa"/>
        <w:tblLayout w:type="fixed"/>
        <w:tblLook w:val="06A0" w:firstRow="1" w:lastRow="0" w:firstColumn="1" w:lastColumn="0" w:noHBand="1" w:noVBand="1"/>
      </w:tblPr>
      <w:tblGrid>
        <w:gridCol w:w="1844"/>
        <w:gridCol w:w="708"/>
        <w:gridCol w:w="851"/>
        <w:gridCol w:w="709"/>
        <w:gridCol w:w="850"/>
        <w:gridCol w:w="709"/>
        <w:gridCol w:w="709"/>
        <w:gridCol w:w="567"/>
        <w:gridCol w:w="850"/>
        <w:gridCol w:w="662"/>
        <w:gridCol w:w="1484"/>
      </w:tblGrid>
      <w:tr w:rsidR="00FF279F" w:rsidRPr="00F93068" w14:paraId="0E70430E" w14:textId="77777777" w:rsidTr="000B6DEB">
        <w:trPr>
          <w:cnfStyle w:val="100000000000" w:firstRow="1" w:lastRow="0" w:firstColumn="0" w:lastColumn="0" w:oddVBand="0" w:evenVBand="0" w:oddHBand="0"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1844" w:type="dxa"/>
          </w:tcPr>
          <w:bookmarkEnd w:id="75"/>
          <w:p w14:paraId="2B034FA7" w14:textId="77777777" w:rsidR="00FF279F" w:rsidRPr="00F93068" w:rsidRDefault="00FF279F" w:rsidP="00F93068">
            <w:pPr>
              <w:spacing w:line="480" w:lineRule="auto"/>
              <w:rPr>
                <w:rFonts w:cs="Times New Roman"/>
                <w:sz w:val="28"/>
                <w:szCs w:val="28"/>
              </w:rPr>
            </w:pPr>
            <w:r w:rsidRPr="00F93068">
              <w:rPr>
                <w:rFonts w:cs="Times New Roman"/>
                <w:sz w:val="28"/>
                <w:szCs w:val="28"/>
              </w:rPr>
              <w:t>E-learning facilities</w:t>
            </w:r>
          </w:p>
        </w:tc>
        <w:tc>
          <w:tcPr>
            <w:tcW w:w="708" w:type="dxa"/>
          </w:tcPr>
          <w:p w14:paraId="39137802"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HU</w:t>
            </w:r>
          </w:p>
        </w:tc>
        <w:tc>
          <w:tcPr>
            <w:tcW w:w="851" w:type="dxa"/>
          </w:tcPr>
          <w:p w14:paraId="3AEFC35D"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HU</w:t>
            </w:r>
          </w:p>
        </w:tc>
        <w:tc>
          <w:tcPr>
            <w:tcW w:w="709" w:type="dxa"/>
          </w:tcPr>
          <w:p w14:paraId="1B268A13"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U</w:t>
            </w:r>
          </w:p>
        </w:tc>
        <w:tc>
          <w:tcPr>
            <w:tcW w:w="850" w:type="dxa"/>
          </w:tcPr>
          <w:p w14:paraId="308BB2BA"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xml:space="preserve">% </w:t>
            </w:r>
            <w:proofErr w:type="gramStart"/>
            <w:r w:rsidRPr="00F93068">
              <w:rPr>
                <w:rFonts w:cs="Times New Roman"/>
                <w:sz w:val="28"/>
                <w:szCs w:val="28"/>
              </w:rPr>
              <w:t>of  U</w:t>
            </w:r>
            <w:proofErr w:type="gramEnd"/>
          </w:p>
        </w:tc>
        <w:tc>
          <w:tcPr>
            <w:tcW w:w="709" w:type="dxa"/>
          </w:tcPr>
          <w:p w14:paraId="7A544968"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OU</w:t>
            </w:r>
          </w:p>
        </w:tc>
        <w:tc>
          <w:tcPr>
            <w:tcW w:w="709" w:type="dxa"/>
          </w:tcPr>
          <w:p w14:paraId="0E9111B2"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OU</w:t>
            </w:r>
          </w:p>
        </w:tc>
        <w:tc>
          <w:tcPr>
            <w:tcW w:w="567" w:type="dxa"/>
          </w:tcPr>
          <w:p w14:paraId="6E609754"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NU</w:t>
            </w:r>
          </w:p>
        </w:tc>
        <w:tc>
          <w:tcPr>
            <w:tcW w:w="850" w:type="dxa"/>
          </w:tcPr>
          <w:p w14:paraId="0A9A5E2A"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NU</w:t>
            </w:r>
          </w:p>
        </w:tc>
        <w:tc>
          <w:tcPr>
            <w:tcW w:w="662" w:type="dxa"/>
          </w:tcPr>
          <w:p w14:paraId="5F1B336B"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Mean</w:t>
            </w:r>
          </w:p>
        </w:tc>
        <w:tc>
          <w:tcPr>
            <w:tcW w:w="1484" w:type="dxa"/>
          </w:tcPr>
          <w:p w14:paraId="3190789F"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Remark</w:t>
            </w:r>
          </w:p>
        </w:tc>
      </w:tr>
      <w:tr w:rsidR="00FF279F" w:rsidRPr="00F93068" w14:paraId="570E0064" w14:textId="77777777" w:rsidTr="000B6DEB">
        <w:trPr>
          <w:trHeight w:val="441"/>
        </w:trPr>
        <w:tc>
          <w:tcPr>
            <w:cnfStyle w:val="001000000000" w:firstRow="0" w:lastRow="0" w:firstColumn="1" w:lastColumn="0" w:oddVBand="0" w:evenVBand="0" w:oddHBand="0" w:evenHBand="0" w:firstRowFirstColumn="0" w:firstRowLastColumn="0" w:lastRowFirstColumn="0" w:lastRowLastColumn="0"/>
            <w:tcW w:w="1844" w:type="dxa"/>
          </w:tcPr>
          <w:p w14:paraId="03C93B05"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Internet facilities</w:t>
            </w:r>
          </w:p>
        </w:tc>
        <w:tc>
          <w:tcPr>
            <w:tcW w:w="708" w:type="dxa"/>
          </w:tcPr>
          <w:p w14:paraId="59E9D48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w:t>
            </w:r>
          </w:p>
        </w:tc>
        <w:tc>
          <w:tcPr>
            <w:tcW w:w="851" w:type="dxa"/>
          </w:tcPr>
          <w:p w14:paraId="7A8A40B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w:t>
            </w:r>
          </w:p>
        </w:tc>
        <w:tc>
          <w:tcPr>
            <w:tcW w:w="709" w:type="dxa"/>
          </w:tcPr>
          <w:p w14:paraId="24E17CE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850" w:type="dxa"/>
          </w:tcPr>
          <w:p w14:paraId="798099D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559A4EE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w:t>
            </w:r>
          </w:p>
        </w:tc>
        <w:tc>
          <w:tcPr>
            <w:tcW w:w="709" w:type="dxa"/>
          </w:tcPr>
          <w:p w14:paraId="1BD1DB8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w:t>
            </w:r>
          </w:p>
        </w:tc>
        <w:tc>
          <w:tcPr>
            <w:tcW w:w="567" w:type="dxa"/>
          </w:tcPr>
          <w:p w14:paraId="5CE0455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28</w:t>
            </w:r>
          </w:p>
        </w:tc>
        <w:tc>
          <w:tcPr>
            <w:tcW w:w="850" w:type="dxa"/>
          </w:tcPr>
          <w:p w14:paraId="22D1701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70%</w:t>
            </w:r>
          </w:p>
        </w:tc>
        <w:tc>
          <w:tcPr>
            <w:tcW w:w="662" w:type="dxa"/>
          </w:tcPr>
          <w:p w14:paraId="57C575B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1.55</w:t>
            </w:r>
          </w:p>
        </w:tc>
        <w:tc>
          <w:tcPr>
            <w:tcW w:w="1484" w:type="dxa"/>
          </w:tcPr>
          <w:p w14:paraId="4D4123F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Utilized</w:t>
            </w:r>
          </w:p>
        </w:tc>
      </w:tr>
      <w:tr w:rsidR="00FF279F" w:rsidRPr="00F93068" w14:paraId="1F2076D6" w14:textId="77777777" w:rsidTr="000B6DEB">
        <w:trPr>
          <w:trHeight w:val="870"/>
        </w:trPr>
        <w:tc>
          <w:tcPr>
            <w:cnfStyle w:val="001000000000" w:firstRow="0" w:lastRow="0" w:firstColumn="1" w:lastColumn="0" w:oddVBand="0" w:evenVBand="0" w:oddHBand="0" w:evenHBand="0" w:firstRowFirstColumn="0" w:firstRowLastColumn="0" w:lastRowFirstColumn="0" w:lastRowLastColumn="0"/>
            <w:tcW w:w="1844" w:type="dxa"/>
          </w:tcPr>
          <w:p w14:paraId="4F31DC9C"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Desktop computers</w:t>
            </w:r>
          </w:p>
        </w:tc>
        <w:tc>
          <w:tcPr>
            <w:tcW w:w="708" w:type="dxa"/>
          </w:tcPr>
          <w:p w14:paraId="46E9362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w:t>
            </w:r>
          </w:p>
        </w:tc>
        <w:tc>
          <w:tcPr>
            <w:tcW w:w="851" w:type="dxa"/>
          </w:tcPr>
          <w:p w14:paraId="7BD0063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w:t>
            </w:r>
          </w:p>
        </w:tc>
        <w:tc>
          <w:tcPr>
            <w:tcW w:w="709" w:type="dxa"/>
          </w:tcPr>
          <w:p w14:paraId="768BF3E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18</w:t>
            </w:r>
          </w:p>
        </w:tc>
        <w:tc>
          <w:tcPr>
            <w:tcW w:w="850" w:type="dxa"/>
          </w:tcPr>
          <w:p w14:paraId="7217CEA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45%</w:t>
            </w:r>
          </w:p>
        </w:tc>
        <w:tc>
          <w:tcPr>
            <w:tcW w:w="709" w:type="dxa"/>
          </w:tcPr>
          <w:p w14:paraId="1661089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2393237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567" w:type="dxa"/>
          </w:tcPr>
          <w:p w14:paraId="5EC4057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w:t>
            </w:r>
          </w:p>
        </w:tc>
        <w:tc>
          <w:tcPr>
            <w:tcW w:w="850" w:type="dxa"/>
          </w:tcPr>
          <w:p w14:paraId="211358E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w:t>
            </w:r>
          </w:p>
        </w:tc>
        <w:tc>
          <w:tcPr>
            <w:tcW w:w="662" w:type="dxa"/>
          </w:tcPr>
          <w:p w14:paraId="7E46CDF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2.40</w:t>
            </w:r>
          </w:p>
        </w:tc>
        <w:tc>
          <w:tcPr>
            <w:tcW w:w="1484" w:type="dxa"/>
          </w:tcPr>
          <w:p w14:paraId="7D57749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Utilized</w:t>
            </w:r>
          </w:p>
        </w:tc>
      </w:tr>
      <w:tr w:rsidR="00FF279F" w:rsidRPr="00F93068" w14:paraId="2E817DDC" w14:textId="77777777" w:rsidTr="000B6DEB">
        <w:trPr>
          <w:trHeight w:val="559"/>
        </w:trPr>
        <w:tc>
          <w:tcPr>
            <w:cnfStyle w:val="001000000000" w:firstRow="0" w:lastRow="0" w:firstColumn="1" w:lastColumn="0" w:oddVBand="0" w:evenVBand="0" w:oddHBand="0" w:evenHBand="0" w:firstRowFirstColumn="0" w:firstRowLastColumn="0" w:lastRowFirstColumn="0" w:lastRowLastColumn="0"/>
            <w:tcW w:w="1844" w:type="dxa"/>
          </w:tcPr>
          <w:p w14:paraId="3B7BA936"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Laptop</w:t>
            </w:r>
          </w:p>
        </w:tc>
        <w:tc>
          <w:tcPr>
            <w:tcW w:w="708" w:type="dxa"/>
          </w:tcPr>
          <w:p w14:paraId="121762A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w:t>
            </w:r>
          </w:p>
        </w:tc>
        <w:tc>
          <w:tcPr>
            <w:tcW w:w="851" w:type="dxa"/>
          </w:tcPr>
          <w:p w14:paraId="2631231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w:t>
            </w:r>
          </w:p>
        </w:tc>
        <w:tc>
          <w:tcPr>
            <w:tcW w:w="709" w:type="dxa"/>
          </w:tcPr>
          <w:p w14:paraId="461C3BE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850" w:type="dxa"/>
          </w:tcPr>
          <w:p w14:paraId="443364F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02B4185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28</w:t>
            </w:r>
          </w:p>
        </w:tc>
        <w:tc>
          <w:tcPr>
            <w:tcW w:w="709" w:type="dxa"/>
          </w:tcPr>
          <w:p w14:paraId="5217851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70%</w:t>
            </w:r>
          </w:p>
        </w:tc>
        <w:tc>
          <w:tcPr>
            <w:tcW w:w="567" w:type="dxa"/>
          </w:tcPr>
          <w:p w14:paraId="6B58E2D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850" w:type="dxa"/>
          </w:tcPr>
          <w:p w14:paraId="4C03917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662" w:type="dxa"/>
          </w:tcPr>
          <w:p w14:paraId="3FF0A58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1.20</w:t>
            </w:r>
          </w:p>
        </w:tc>
        <w:tc>
          <w:tcPr>
            <w:tcW w:w="1484" w:type="dxa"/>
          </w:tcPr>
          <w:p w14:paraId="0E09F17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Utilized</w:t>
            </w:r>
          </w:p>
        </w:tc>
      </w:tr>
      <w:tr w:rsidR="00FF279F" w:rsidRPr="00F93068" w14:paraId="0BD7BC90" w14:textId="77777777" w:rsidTr="000B6DEB">
        <w:trPr>
          <w:trHeight w:val="1058"/>
        </w:trPr>
        <w:tc>
          <w:tcPr>
            <w:cnfStyle w:val="001000000000" w:firstRow="0" w:lastRow="0" w:firstColumn="1" w:lastColumn="0" w:oddVBand="0" w:evenVBand="0" w:oddHBand="0" w:evenHBand="0" w:firstRowFirstColumn="0" w:firstRowLastColumn="0" w:lastRowFirstColumn="0" w:lastRowLastColumn="0"/>
            <w:tcW w:w="1844" w:type="dxa"/>
          </w:tcPr>
          <w:p w14:paraId="38C61EAA" w14:textId="77777777" w:rsidR="00FF279F" w:rsidRPr="00F93068" w:rsidRDefault="00FF279F" w:rsidP="00F93068">
            <w:pPr>
              <w:spacing w:line="480" w:lineRule="auto"/>
              <w:rPr>
                <w:rFonts w:cs="Times New Roman"/>
                <w:b w:val="0"/>
                <w:bCs w:val="0"/>
                <w:sz w:val="28"/>
                <w:szCs w:val="28"/>
              </w:rPr>
            </w:pPr>
            <w:proofErr w:type="spellStart"/>
            <w:r w:rsidRPr="00F93068">
              <w:rPr>
                <w:rFonts w:cs="Times New Roman"/>
                <w:b w:val="0"/>
                <w:bCs w:val="0"/>
                <w:sz w:val="28"/>
                <w:szCs w:val="28"/>
              </w:rPr>
              <w:t>Powerpoint</w:t>
            </w:r>
            <w:proofErr w:type="spellEnd"/>
            <w:r w:rsidRPr="00F93068">
              <w:rPr>
                <w:rFonts w:cs="Times New Roman"/>
                <w:b w:val="0"/>
                <w:bCs w:val="0"/>
                <w:sz w:val="28"/>
                <w:szCs w:val="28"/>
              </w:rPr>
              <w:t xml:space="preserve"> projectors</w:t>
            </w:r>
          </w:p>
        </w:tc>
        <w:tc>
          <w:tcPr>
            <w:tcW w:w="708" w:type="dxa"/>
          </w:tcPr>
          <w:p w14:paraId="23932D0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851" w:type="dxa"/>
          </w:tcPr>
          <w:p w14:paraId="603289F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709" w:type="dxa"/>
          </w:tcPr>
          <w:p w14:paraId="0DE43D6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850" w:type="dxa"/>
          </w:tcPr>
          <w:p w14:paraId="0813418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709" w:type="dxa"/>
          </w:tcPr>
          <w:p w14:paraId="65C58D9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66D6BB5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567" w:type="dxa"/>
          </w:tcPr>
          <w:p w14:paraId="56DEDE3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14</w:t>
            </w:r>
          </w:p>
        </w:tc>
        <w:tc>
          <w:tcPr>
            <w:tcW w:w="850" w:type="dxa"/>
          </w:tcPr>
          <w:p w14:paraId="3F00A2E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35%</w:t>
            </w:r>
          </w:p>
        </w:tc>
        <w:tc>
          <w:tcPr>
            <w:tcW w:w="662" w:type="dxa"/>
          </w:tcPr>
          <w:p w14:paraId="1675479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2.00</w:t>
            </w:r>
          </w:p>
        </w:tc>
        <w:tc>
          <w:tcPr>
            <w:tcW w:w="1484" w:type="dxa"/>
          </w:tcPr>
          <w:p w14:paraId="2C491C8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Utilized</w:t>
            </w:r>
          </w:p>
        </w:tc>
      </w:tr>
      <w:tr w:rsidR="00FF279F" w:rsidRPr="00F93068" w14:paraId="52629A7F" w14:textId="77777777" w:rsidTr="000B6DEB">
        <w:trPr>
          <w:trHeight w:val="542"/>
        </w:trPr>
        <w:tc>
          <w:tcPr>
            <w:cnfStyle w:val="001000000000" w:firstRow="0" w:lastRow="0" w:firstColumn="1" w:lastColumn="0" w:oddVBand="0" w:evenVBand="0" w:oddHBand="0" w:evenHBand="0" w:firstRowFirstColumn="0" w:firstRowLastColumn="0" w:lastRowFirstColumn="0" w:lastRowLastColumn="0"/>
            <w:tcW w:w="1844" w:type="dxa"/>
          </w:tcPr>
          <w:p w14:paraId="6E699429"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Television</w:t>
            </w:r>
          </w:p>
        </w:tc>
        <w:tc>
          <w:tcPr>
            <w:tcW w:w="708" w:type="dxa"/>
          </w:tcPr>
          <w:p w14:paraId="6365DD6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w:t>
            </w:r>
          </w:p>
        </w:tc>
        <w:tc>
          <w:tcPr>
            <w:tcW w:w="851" w:type="dxa"/>
          </w:tcPr>
          <w:p w14:paraId="55EBCA0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w:t>
            </w:r>
          </w:p>
        </w:tc>
        <w:tc>
          <w:tcPr>
            <w:tcW w:w="709" w:type="dxa"/>
          </w:tcPr>
          <w:p w14:paraId="51B15F6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850" w:type="dxa"/>
          </w:tcPr>
          <w:p w14:paraId="1CA6DB5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4839BDB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28</w:t>
            </w:r>
          </w:p>
        </w:tc>
        <w:tc>
          <w:tcPr>
            <w:tcW w:w="709" w:type="dxa"/>
          </w:tcPr>
          <w:p w14:paraId="6A312F1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70%</w:t>
            </w:r>
          </w:p>
        </w:tc>
        <w:tc>
          <w:tcPr>
            <w:tcW w:w="567" w:type="dxa"/>
          </w:tcPr>
          <w:p w14:paraId="7BE9467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w:t>
            </w:r>
          </w:p>
        </w:tc>
        <w:tc>
          <w:tcPr>
            <w:tcW w:w="850" w:type="dxa"/>
          </w:tcPr>
          <w:p w14:paraId="3F42639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w:t>
            </w:r>
          </w:p>
        </w:tc>
        <w:tc>
          <w:tcPr>
            <w:tcW w:w="662" w:type="dxa"/>
          </w:tcPr>
          <w:p w14:paraId="70F419A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1.55</w:t>
            </w:r>
          </w:p>
        </w:tc>
        <w:tc>
          <w:tcPr>
            <w:tcW w:w="1484" w:type="dxa"/>
          </w:tcPr>
          <w:p w14:paraId="5F8A296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Utilized</w:t>
            </w:r>
          </w:p>
        </w:tc>
      </w:tr>
      <w:tr w:rsidR="00FF279F" w:rsidRPr="00F93068" w14:paraId="702FA698" w14:textId="77777777" w:rsidTr="000B6DEB">
        <w:trPr>
          <w:trHeight w:val="521"/>
        </w:trPr>
        <w:tc>
          <w:tcPr>
            <w:cnfStyle w:val="001000000000" w:firstRow="0" w:lastRow="0" w:firstColumn="1" w:lastColumn="0" w:oddVBand="0" w:evenVBand="0" w:oddHBand="0" w:evenHBand="0" w:firstRowFirstColumn="0" w:firstRowLastColumn="0" w:lastRowFirstColumn="0" w:lastRowLastColumn="0"/>
            <w:tcW w:w="1844" w:type="dxa"/>
          </w:tcPr>
          <w:p w14:paraId="2BCDEAAE"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Smartboards</w:t>
            </w:r>
          </w:p>
        </w:tc>
        <w:tc>
          <w:tcPr>
            <w:tcW w:w="708" w:type="dxa"/>
          </w:tcPr>
          <w:p w14:paraId="15B0E84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w:t>
            </w:r>
          </w:p>
        </w:tc>
        <w:tc>
          <w:tcPr>
            <w:tcW w:w="851" w:type="dxa"/>
          </w:tcPr>
          <w:p w14:paraId="3ECCE30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w:t>
            </w:r>
          </w:p>
        </w:tc>
        <w:tc>
          <w:tcPr>
            <w:tcW w:w="709" w:type="dxa"/>
          </w:tcPr>
          <w:p w14:paraId="552E9CE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w:t>
            </w:r>
          </w:p>
        </w:tc>
        <w:tc>
          <w:tcPr>
            <w:tcW w:w="850" w:type="dxa"/>
          </w:tcPr>
          <w:p w14:paraId="7846DC9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w:t>
            </w:r>
          </w:p>
        </w:tc>
        <w:tc>
          <w:tcPr>
            <w:tcW w:w="709" w:type="dxa"/>
          </w:tcPr>
          <w:p w14:paraId="5189FC1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709" w:type="dxa"/>
          </w:tcPr>
          <w:p w14:paraId="35994A8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567" w:type="dxa"/>
          </w:tcPr>
          <w:p w14:paraId="54CD427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34</w:t>
            </w:r>
          </w:p>
        </w:tc>
        <w:tc>
          <w:tcPr>
            <w:tcW w:w="850" w:type="dxa"/>
          </w:tcPr>
          <w:p w14:paraId="617C6B4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85%</w:t>
            </w:r>
          </w:p>
        </w:tc>
        <w:tc>
          <w:tcPr>
            <w:tcW w:w="662" w:type="dxa"/>
          </w:tcPr>
          <w:p w14:paraId="7D2C99F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1.25</w:t>
            </w:r>
          </w:p>
        </w:tc>
        <w:tc>
          <w:tcPr>
            <w:tcW w:w="1484" w:type="dxa"/>
          </w:tcPr>
          <w:p w14:paraId="331CBA9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Utilized</w:t>
            </w:r>
          </w:p>
        </w:tc>
      </w:tr>
      <w:tr w:rsidR="00FF279F" w:rsidRPr="00F93068" w14:paraId="4CF93C82" w14:textId="77777777" w:rsidTr="000B6DEB">
        <w:trPr>
          <w:trHeight w:val="529"/>
        </w:trPr>
        <w:tc>
          <w:tcPr>
            <w:cnfStyle w:val="001000000000" w:firstRow="0" w:lastRow="0" w:firstColumn="1" w:lastColumn="0" w:oddVBand="0" w:evenVBand="0" w:oddHBand="0" w:evenHBand="0" w:firstRowFirstColumn="0" w:firstRowLastColumn="0" w:lastRowFirstColumn="0" w:lastRowLastColumn="0"/>
            <w:tcW w:w="1844" w:type="dxa"/>
          </w:tcPr>
          <w:p w14:paraId="6F1710B3"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Video recorders</w:t>
            </w:r>
          </w:p>
        </w:tc>
        <w:tc>
          <w:tcPr>
            <w:tcW w:w="708" w:type="dxa"/>
          </w:tcPr>
          <w:p w14:paraId="62E88A0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851" w:type="dxa"/>
          </w:tcPr>
          <w:p w14:paraId="0E050BA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729C29C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850" w:type="dxa"/>
          </w:tcPr>
          <w:p w14:paraId="6BFCA98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56FFF32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709" w:type="dxa"/>
          </w:tcPr>
          <w:p w14:paraId="34204D6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50%</w:t>
            </w:r>
          </w:p>
        </w:tc>
        <w:tc>
          <w:tcPr>
            <w:tcW w:w="567" w:type="dxa"/>
          </w:tcPr>
          <w:p w14:paraId="564541C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850" w:type="dxa"/>
          </w:tcPr>
          <w:p w14:paraId="39F94A5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662" w:type="dxa"/>
          </w:tcPr>
          <w:p w14:paraId="2BA56CF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2.00</w:t>
            </w:r>
          </w:p>
        </w:tc>
        <w:tc>
          <w:tcPr>
            <w:tcW w:w="1484" w:type="dxa"/>
          </w:tcPr>
          <w:p w14:paraId="0451B0D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Utilized</w:t>
            </w:r>
          </w:p>
        </w:tc>
      </w:tr>
      <w:tr w:rsidR="00FF279F" w:rsidRPr="00F93068" w14:paraId="7650B275" w14:textId="77777777" w:rsidTr="000B6DEB">
        <w:trPr>
          <w:trHeight w:val="559"/>
        </w:trPr>
        <w:tc>
          <w:tcPr>
            <w:cnfStyle w:val="001000000000" w:firstRow="0" w:lastRow="0" w:firstColumn="1" w:lastColumn="0" w:oddVBand="0" w:evenVBand="0" w:oddHBand="0" w:evenHBand="0" w:firstRowFirstColumn="0" w:firstRowLastColumn="0" w:lastRowFirstColumn="0" w:lastRowLastColumn="0"/>
            <w:tcW w:w="1844" w:type="dxa"/>
          </w:tcPr>
          <w:p w14:paraId="1093275D" w14:textId="77777777" w:rsidR="00FF279F" w:rsidRPr="00F93068" w:rsidRDefault="00FF279F" w:rsidP="00F93068">
            <w:pPr>
              <w:spacing w:line="480" w:lineRule="auto"/>
              <w:rPr>
                <w:rFonts w:cs="Times New Roman"/>
                <w:b w:val="0"/>
                <w:bCs w:val="0"/>
                <w:sz w:val="28"/>
                <w:szCs w:val="28"/>
              </w:rPr>
            </w:pPr>
            <w:proofErr w:type="spellStart"/>
            <w:r w:rsidRPr="00F93068">
              <w:rPr>
                <w:rFonts w:cs="Times New Roman"/>
                <w:b w:val="0"/>
                <w:bCs w:val="0"/>
                <w:sz w:val="28"/>
                <w:szCs w:val="28"/>
              </w:rPr>
              <w:t>i</w:t>
            </w:r>
            <w:proofErr w:type="spellEnd"/>
            <w:r w:rsidRPr="00F93068">
              <w:rPr>
                <w:rFonts w:cs="Times New Roman"/>
                <w:b w:val="0"/>
                <w:bCs w:val="0"/>
                <w:sz w:val="28"/>
                <w:szCs w:val="28"/>
              </w:rPr>
              <w:t>-pads</w:t>
            </w:r>
          </w:p>
        </w:tc>
        <w:tc>
          <w:tcPr>
            <w:tcW w:w="708" w:type="dxa"/>
          </w:tcPr>
          <w:p w14:paraId="7859CFF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w:t>
            </w:r>
          </w:p>
        </w:tc>
        <w:tc>
          <w:tcPr>
            <w:tcW w:w="851" w:type="dxa"/>
          </w:tcPr>
          <w:p w14:paraId="288CCF0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w:t>
            </w:r>
          </w:p>
        </w:tc>
        <w:tc>
          <w:tcPr>
            <w:tcW w:w="709" w:type="dxa"/>
          </w:tcPr>
          <w:p w14:paraId="3CEF7A0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850" w:type="dxa"/>
          </w:tcPr>
          <w:p w14:paraId="4A29AF7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3C3C6BC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709" w:type="dxa"/>
          </w:tcPr>
          <w:p w14:paraId="74FF701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567" w:type="dxa"/>
          </w:tcPr>
          <w:p w14:paraId="067BB7B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22</w:t>
            </w:r>
          </w:p>
        </w:tc>
        <w:tc>
          <w:tcPr>
            <w:tcW w:w="850" w:type="dxa"/>
          </w:tcPr>
          <w:p w14:paraId="5343921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55%</w:t>
            </w:r>
          </w:p>
        </w:tc>
        <w:tc>
          <w:tcPr>
            <w:tcW w:w="662" w:type="dxa"/>
          </w:tcPr>
          <w:p w14:paraId="624949E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1.55</w:t>
            </w:r>
          </w:p>
        </w:tc>
        <w:tc>
          <w:tcPr>
            <w:tcW w:w="1484" w:type="dxa"/>
          </w:tcPr>
          <w:p w14:paraId="30A6492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Utilized</w:t>
            </w:r>
          </w:p>
        </w:tc>
      </w:tr>
      <w:tr w:rsidR="00FF279F" w:rsidRPr="00F93068" w14:paraId="22A91696" w14:textId="77777777" w:rsidTr="000B6DEB">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10DB1E2E"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Audio tapes</w:t>
            </w:r>
          </w:p>
        </w:tc>
        <w:tc>
          <w:tcPr>
            <w:tcW w:w="708" w:type="dxa"/>
          </w:tcPr>
          <w:p w14:paraId="41217EF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851" w:type="dxa"/>
          </w:tcPr>
          <w:p w14:paraId="3D0F87D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709" w:type="dxa"/>
          </w:tcPr>
          <w:p w14:paraId="17DA337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850" w:type="dxa"/>
          </w:tcPr>
          <w:p w14:paraId="28F5549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709" w:type="dxa"/>
          </w:tcPr>
          <w:p w14:paraId="66BA0D9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709" w:type="dxa"/>
          </w:tcPr>
          <w:p w14:paraId="0AA7A48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567" w:type="dxa"/>
          </w:tcPr>
          <w:p w14:paraId="5C5EDC7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850" w:type="dxa"/>
          </w:tcPr>
          <w:p w14:paraId="3E3D189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662" w:type="dxa"/>
          </w:tcPr>
          <w:p w14:paraId="48E49A9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2.25</w:t>
            </w:r>
          </w:p>
        </w:tc>
        <w:tc>
          <w:tcPr>
            <w:tcW w:w="1484" w:type="dxa"/>
          </w:tcPr>
          <w:p w14:paraId="050B6ED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Utilized</w:t>
            </w:r>
          </w:p>
        </w:tc>
      </w:tr>
      <w:tr w:rsidR="00FF279F" w:rsidRPr="00F93068" w14:paraId="7AFCB2E1" w14:textId="77777777" w:rsidTr="000B6DEB">
        <w:trPr>
          <w:trHeight w:val="559"/>
        </w:trPr>
        <w:tc>
          <w:tcPr>
            <w:cnfStyle w:val="001000000000" w:firstRow="0" w:lastRow="0" w:firstColumn="1" w:lastColumn="0" w:oddVBand="0" w:evenVBand="0" w:oddHBand="0" w:evenHBand="0" w:firstRowFirstColumn="0" w:firstRowLastColumn="0" w:lastRowFirstColumn="0" w:lastRowLastColumn="0"/>
            <w:tcW w:w="1844" w:type="dxa"/>
          </w:tcPr>
          <w:p w14:paraId="4BD44D76"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Flash drive</w:t>
            </w:r>
          </w:p>
        </w:tc>
        <w:tc>
          <w:tcPr>
            <w:tcW w:w="708" w:type="dxa"/>
          </w:tcPr>
          <w:p w14:paraId="2AAC80F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851" w:type="dxa"/>
          </w:tcPr>
          <w:p w14:paraId="36DC0FB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709" w:type="dxa"/>
          </w:tcPr>
          <w:p w14:paraId="3353E21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w:t>
            </w:r>
          </w:p>
        </w:tc>
        <w:tc>
          <w:tcPr>
            <w:tcW w:w="850" w:type="dxa"/>
          </w:tcPr>
          <w:p w14:paraId="34150A1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w:t>
            </w:r>
          </w:p>
        </w:tc>
        <w:tc>
          <w:tcPr>
            <w:tcW w:w="709" w:type="dxa"/>
          </w:tcPr>
          <w:p w14:paraId="26319CC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5858588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567" w:type="dxa"/>
          </w:tcPr>
          <w:p w14:paraId="5048416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16</w:t>
            </w:r>
          </w:p>
        </w:tc>
        <w:tc>
          <w:tcPr>
            <w:tcW w:w="850" w:type="dxa"/>
          </w:tcPr>
          <w:p w14:paraId="7F00EB0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40%</w:t>
            </w:r>
          </w:p>
        </w:tc>
        <w:tc>
          <w:tcPr>
            <w:tcW w:w="662" w:type="dxa"/>
          </w:tcPr>
          <w:p w14:paraId="6145154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1.80</w:t>
            </w:r>
          </w:p>
        </w:tc>
        <w:tc>
          <w:tcPr>
            <w:tcW w:w="1484" w:type="dxa"/>
          </w:tcPr>
          <w:p w14:paraId="324E256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Not Utilized</w:t>
            </w:r>
          </w:p>
        </w:tc>
      </w:tr>
    </w:tbl>
    <w:p w14:paraId="4D15C1B2" w14:textId="77777777" w:rsidR="00037A37" w:rsidRDefault="00037A37" w:rsidP="00037A37">
      <w:pPr>
        <w:pStyle w:val="Heading2"/>
        <w:numPr>
          <w:ilvl w:val="0"/>
          <w:numId w:val="0"/>
        </w:numPr>
        <w:spacing w:line="480" w:lineRule="auto"/>
        <w:rPr>
          <w:sz w:val="28"/>
          <w:szCs w:val="28"/>
        </w:rPr>
      </w:pPr>
      <w:bookmarkStart w:id="76" w:name="_Toc179274935"/>
    </w:p>
    <w:p w14:paraId="1865C505" w14:textId="417BFFEB" w:rsidR="00FF279F" w:rsidRPr="00F93068" w:rsidRDefault="00FF279F" w:rsidP="00037A37">
      <w:pPr>
        <w:pStyle w:val="Heading2"/>
        <w:numPr>
          <w:ilvl w:val="0"/>
          <w:numId w:val="0"/>
        </w:numPr>
        <w:spacing w:line="480" w:lineRule="auto"/>
        <w:rPr>
          <w:sz w:val="28"/>
          <w:szCs w:val="28"/>
        </w:rPr>
      </w:pPr>
      <w:r w:rsidRPr="00F93068">
        <w:rPr>
          <w:sz w:val="28"/>
          <w:szCs w:val="28"/>
        </w:rPr>
        <w:t>4.5 Research Question 3: How do E-learning technologies affect students’ academic performance in Economics in secondary schools?</w:t>
      </w:r>
      <w:bookmarkEnd w:id="76"/>
    </w:p>
    <w:p w14:paraId="13441CB9" w14:textId="77777777" w:rsidR="00FF279F" w:rsidRPr="00F93068" w:rsidRDefault="00FF279F" w:rsidP="00F93068">
      <w:pPr>
        <w:spacing w:line="480" w:lineRule="auto"/>
        <w:rPr>
          <w:rFonts w:cs="Times New Roman"/>
          <w:sz w:val="28"/>
          <w:szCs w:val="28"/>
        </w:rPr>
      </w:pPr>
      <w:r w:rsidRPr="00F93068">
        <w:rPr>
          <w:rFonts w:cs="Times New Roman"/>
          <w:sz w:val="28"/>
          <w:szCs w:val="28"/>
        </w:rPr>
        <w:t>Despite the low utilization, students generally perceive E-learning technologies positively. A significant 80% of students (60.5% strongly agreeing and 19.5% agreeing) believe that E-learning technologies have substantially improved their understanding of economic concepts. Furthermore, 71% (51% strongly agreeing and 20% agreeing) find that the interactive features of E-learning platforms make learning Economics more engaging and effective.</w:t>
      </w:r>
    </w:p>
    <w:p w14:paraId="370E98C2" w14:textId="77777777" w:rsidR="00FF279F" w:rsidRPr="00F93068" w:rsidRDefault="00FF279F" w:rsidP="00F93068">
      <w:pPr>
        <w:spacing w:line="480" w:lineRule="auto"/>
        <w:rPr>
          <w:rFonts w:cs="Times New Roman"/>
          <w:sz w:val="28"/>
          <w:szCs w:val="28"/>
        </w:rPr>
      </w:pPr>
      <w:r w:rsidRPr="00F93068">
        <w:rPr>
          <w:rFonts w:cs="Times New Roman"/>
          <w:sz w:val="28"/>
          <w:szCs w:val="28"/>
        </w:rPr>
        <w:t>In terms of dealing with challenging material, 69% of students (35% strongly agreeing and 34% agreeing) report that E-learning technologies make it easier to understand difficult Economics topics. However, these positive perceptions don't necessarily translate directly to improved academic outcomes for all students. Only 51% of students (32% strongly agreeing and 19% agreeing) report achieving better grades in Economics due to E-learning tools. Similarly, just 51% (12% strongly agreeing and 39% agreeing) indicate that their overall performance in Economics has improved due to the use of these technologies.</w:t>
      </w:r>
    </w:p>
    <w:p w14:paraId="4607231E" w14:textId="77777777" w:rsidR="00FF279F" w:rsidRPr="00F93068" w:rsidRDefault="00FF279F" w:rsidP="00F93068">
      <w:pPr>
        <w:spacing w:line="480" w:lineRule="auto"/>
        <w:rPr>
          <w:rFonts w:cs="Times New Roman"/>
          <w:sz w:val="28"/>
          <w:szCs w:val="28"/>
        </w:rPr>
      </w:pPr>
      <w:r w:rsidRPr="00F93068">
        <w:rPr>
          <w:rFonts w:cs="Times New Roman"/>
          <w:sz w:val="28"/>
          <w:szCs w:val="28"/>
        </w:rPr>
        <w:t>This discrepancy between perceived benefits and actual performance improvements suggests that while E-learning technologies enhance engagement and perceived understanding, other factors may be limiting their impact on academic achievement.</w:t>
      </w:r>
    </w:p>
    <w:p w14:paraId="1ADB0B2B" w14:textId="77777777" w:rsidR="00FF279F" w:rsidRPr="00F93068" w:rsidRDefault="00FF279F" w:rsidP="00F93068">
      <w:pPr>
        <w:spacing w:line="480" w:lineRule="auto"/>
        <w:ind w:firstLine="720"/>
        <w:rPr>
          <w:rFonts w:cs="Times New Roman"/>
          <w:sz w:val="28"/>
          <w:szCs w:val="28"/>
        </w:rPr>
      </w:pPr>
    </w:p>
    <w:p w14:paraId="60483F38" w14:textId="77777777" w:rsidR="00FF279F" w:rsidRPr="00F93068" w:rsidRDefault="00FF279F" w:rsidP="00F93068">
      <w:pPr>
        <w:spacing w:line="480" w:lineRule="auto"/>
        <w:ind w:firstLine="720"/>
        <w:rPr>
          <w:rFonts w:cs="Times New Roman"/>
          <w:sz w:val="28"/>
          <w:szCs w:val="28"/>
        </w:rPr>
      </w:pPr>
    </w:p>
    <w:p w14:paraId="4EAE35F0" w14:textId="77777777" w:rsidR="00FF279F" w:rsidRPr="00F93068" w:rsidRDefault="00FF279F" w:rsidP="00F93068">
      <w:pPr>
        <w:spacing w:line="480" w:lineRule="auto"/>
        <w:ind w:firstLine="720"/>
        <w:rPr>
          <w:rFonts w:cs="Times New Roman"/>
          <w:sz w:val="28"/>
          <w:szCs w:val="28"/>
        </w:rPr>
      </w:pPr>
    </w:p>
    <w:p w14:paraId="6DB75D97" w14:textId="77777777" w:rsidR="00037A37" w:rsidRDefault="00037A37" w:rsidP="00037A37">
      <w:pPr>
        <w:spacing w:line="480" w:lineRule="auto"/>
        <w:rPr>
          <w:rFonts w:cs="Times New Roman"/>
          <w:sz w:val="28"/>
          <w:szCs w:val="28"/>
        </w:rPr>
      </w:pPr>
      <w:bookmarkStart w:id="77" w:name="_Hlk179274605"/>
    </w:p>
    <w:p w14:paraId="3D405848" w14:textId="56B4B602" w:rsidR="00FF279F" w:rsidRPr="00F93068" w:rsidRDefault="00FF279F" w:rsidP="00037A37">
      <w:pPr>
        <w:spacing w:line="480" w:lineRule="auto"/>
        <w:rPr>
          <w:rFonts w:cs="Times New Roman"/>
          <w:sz w:val="28"/>
          <w:szCs w:val="28"/>
        </w:rPr>
      </w:pPr>
      <w:r w:rsidRPr="00F93068">
        <w:rPr>
          <w:rFonts w:cs="Times New Roman"/>
          <w:sz w:val="28"/>
          <w:szCs w:val="28"/>
        </w:rPr>
        <w:t>Table 4.3: Effect of E-learning technologies on Students’ performance</w:t>
      </w:r>
    </w:p>
    <w:tbl>
      <w:tblPr>
        <w:tblStyle w:val="PlainTable2"/>
        <w:tblW w:w="10490" w:type="dxa"/>
        <w:tblInd w:w="-851" w:type="dxa"/>
        <w:tblLayout w:type="fixed"/>
        <w:tblLook w:val="06A0" w:firstRow="1" w:lastRow="0" w:firstColumn="1" w:lastColumn="0" w:noHBand="1" w:noVBand="1"/>
      </w:tblPr>
      <w:tblGrid>
        <w:gridCol w:w="3120"/>
        <w:gridCol w:w="708"/>
        <w:gridCol w:w="709"/>
        <w:gridCol w:w="1276"/>
        <w:gridCol w:w="992"/>
        <w:gridCol w:w="567"/>
        <w:gridCol w:w="709"/>
        <w:gridCol w:w="709"/>
        <w:gridCol w:w="708"/>
        <w:gridCol w:w="992"/>
      </w:tblGrid>
      <w:tr w:rsidR="00FF279F" w:rsidRPr="00F93068" w14:paraId="1FB28DE5" w14:textId="77777777" w:rsidTr="000B6D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bookmarkEnd w:id="77"/>
          <w:p w14:paraId="68879699" w14:textId="77777777" w:rsidR="00FF279F" w:rsidRPr="00F93068" w:rsidRDefault="00FF279F" w:rsidP="00F93068">
            <w:pPr>
              <w:spacing w:line="480" w:lineRule="auto"/>
              <w:rPr>
                <w:rFonts w:cs="Times New Roman"/>
                <w:sz w:val="28"/>
                <w:szCs w:val="28"/>
              </w:rPr>
            </w:pPr>
            <w:r w:rsidRPr="00F93068">
              <w:rPr>
                <w:rFonts w:cs="Times New Roman"/>
                <w:sz w:val="28"/>
                <w:szCs w:val="28"/>
              </w:rPr>
              <w:t>E-learning facilities</w:t>
            </w:r>
          </w:p>
        </w:tc>
        <w:tc>
          <w:tcPr>
            <w:tcW w:w="708" w:type="dxa"/>
          </w:tcPr>
          <w:p w14:paraId="34A9609F"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SA</w:t>
            </w:r>
          </w:p>
        </w:tc>
        <w:tc>
          <w:tcPr>
            <w:tcW w:w="709" w:type="dxa"/>
          </w:tcPr>
          <w:p w14:paraId="60EC82F6"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SA</w:t>
            </w:r>
          </w:p>
        </w:tc>
        <w:tc>
          <w:tcPr>
            <w:tcW w:w="1276" w:type="dxa"/>
          </w:tcPr>
          <w:p w14:paraId="6C68F0FB"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w:t>
            </w:r>
          </w:p>
        </w:tc>
        <w:tc>
          <w:tcPr>
            <w:tcW w:w="992" w:type="dxa"/>
          </w:tcPr>
          <w:p w14:paraId="10F1B051"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A</w:t>
            </w:r>
          </w:p>
        </w:tc>
        <w:tc>
          <w:tcPr>
            <w:tcW w:w="567" w:type="dxa"/>
          </w:tcPr>
          <w:p w14:paraId="2305D2E4"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D</w:t>
            </w:r>
          </w:p>
        </w:tc>
        <w:tc>
          <w:tcPr>
            <w:tcW w:w="709" w:type="dxa"/>
          </w:tcPr>
          <w:p w14:paraId="317848E6"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D</w:t>
            </w:r>
          </w:p>
        </w:tc>
        <w:tc>
          <w:tcPr>
            <w:tcW w:w="709" w:type="dxa"/>
          </w:tcPr>
          <w:p w14:paraId="6E9171C0"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SD</w:t>
            </w:r>
          </w:p>
        </w:tc>
        <w:tc>
          <w:tcPr>
            <w:tcW w:w="708" w:type="dxa"/>
          </w:tcPr>
          <w:p w14:paraId="5CC5B68E"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SD</w:t>
            </w:r>
          </w:p>
        </w:tc>
        <w:tc>
          <w:tcPr>
            <w:tcW w:w="992" w:type="dxa"/>
          </w:tcPr>
          <w:p w14:paraId="27F93D54"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Mean</w:t>
            </w:r>
          </w:p>
        </w:tc>
      </w:tr>
      <w:tr w:rsidR="00FF279F" w:rsidRPr="00F93068" w14:paraId="3BA89B49" w14:textId="77777777" w:rsidTr="000B6DEB">
        <w:tc>
          <w:tcPr>
            <w:cnfStyle w:val="001000000000" w:firstRow="0" w:lastRow="0" w:firstColumn="1" w:lastColumn="0" w:oddVBand="0" w:evenVBand="0" w:oddHBand="0" w:evenHBand="0" w:firstRowFirstColumn="0" w:firstRowLastColumn="0" w:lastRowFirstColumn="0" w:lastRowLastColumn="0"/>
            <w:tcW w:w="3120" w:type="dxa"/>
          </w:tcPr>
          <w:p w14:paraId="1FFA3D85"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E-learning technologies have significantly improved my understanding of economic concepts</w:t>
            </w:r>
          </w:p>
        </w:tc>
        <w:tc>
          <w:tcPr>
            <w:tcW w:w="708" w:type="dxa"/>
          </w:tcPr>
          <w:p w14:paraId="5E16DB0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121</w:t>
            </w:r>
          </w:p>
        </w:tc>
        <w:tc>
          <w:tcPr>
            <w:tcW w:w="709" w:type="dxa"/>
          </w:tcPr>
          <w:p w14:paraId="2DDE635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60.5%</w:t>
            </w:r>
          </w:p>
        </w:tc>
        <w:tc>
          <w:tcPr>
            <w:tcW w:w="1276" w:type="dxa"/>
          </w:tcPr>
          <w:p w14:paraId="4796678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39</w:t>
            </w:r>
          </w:p>
        </w:tc>
        <w:tc>
          <w:tcPr>
            <w:tcW w:w="992" w:type="dxa"/>
          </w:tcPr>
          <w:p w14:paraId="700EC59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19.5%</w:t>
            </w:r>
          </w:p>
        </w:tc>
        <w:tc>
          <w:tcPr>
            <w:tcW w:w="567" w:type="dxa"/>
          </w:tcPr>
          <w:p w14:paraId="01BE1A8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32</w:t>
            </w:r>
          </w:p>
        </w:tc>
        <w:tc>
          <w:tcPr>
            <w:tcW w:w="709" w:type="dxa"/>
          </w:tcPr>
          <w:p w14:paraId="750B7DA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16%</w:t>
            </w:r>
          </w:p>
        </w:tc>
        <w:tc>
          <w:tcPr>
            <w:tcW w:w="709" w:type="dxa"/>
          </w:tcPr>
          <w:p w14:paraId="54DFA79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708" w:type="dxa"/>
          </w:tcPr>
          <w:p w14:paraId="232D207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992" w:type="dxa"/>
          </w:tcPr>
          <w:p w14:paraId="1542B86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3.36</w:t>
            </w:r>
          </w:p>
        </w:tc>
      </w:tr>
      <w:tr w:rsidR="00FF279F" w:rsidRPr="00F93068" w14:paraId="71524BFB" w14:textId="77777777" w:rsidTr="000B6DEB">
        <w:tc>
          <w:tcPr>
            <w:cnfStyle w:val="001000000000" w:firstRow="0" w:lastRow="0" w:firstColumn="1" w:lastColumn="0" w:oddVBand="0" w:evenVBand="0" w:oddHBand="0" w:evenHBand="0" w:firstRowFirstColumn="0" w:firstRowLastColumn="0" w:lastRowFirstColumn="0" w:lastRowLastColumn="0"/>
            <w:tcW w:w="3120" w:type="dxa"/>
          </w:tcPr>
          <w:p w14:paraId="4E5A19E2"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Using E-learning tools has helped me achieve better grades in Economics</w:t>
            </w:r>
          </w:p>
        </w:tc>
        <w:tc>
          <w:tcPr>
            <w:tcW w:w="708" w:type="dxa"/>
          </w:tcPr>
          <w:p w14:paraId="719FCF3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64</w:t>
            </w:r>
          </w:p>
        </w:tc>
        <w:tc>
          <w:tcPr>
            <w:tcW w:w="709" w:type="dxa"/>
          </w:tcPr>
          <w:p w14:paraId="1ADC475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32%</w:t>
            </w:r>
          </w:p>
        </w:tc>
        <w:tc>
          <w:tcPr>
            <w:tcW w:w="1276" w:type="dxa"/>
          </w:tcPr>
          <w:p w14:paraId="0FA9CBD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38</w:t>
            </w:r>
          </w:p>
        </w:tc>
        <w:tc>
          <w:tcPr>
            <w:tcW w:w="992" w:type="dxa"/>
          </w:tcPr>
          <w:p w14:paraId="7FFCEA6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19%</w:t>
            </w:r>
          </w:p>
        </w:tc>
        <w:tc>
          <w:tcPr>
            <w:tcW w:w="567" w:type="dxa"/>
          </w:tcPr>
          <w:p w14:paraId="24B8D38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68</w:t>
            </w:r>
          </w:p>
        </w:tc>
        <w:tc>
          <w:tcPr>
            <w:tcW w:w="709" w:type="dxa"/>
          </w:tcPr>
          <w:p w14:paraId="6197836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34%</w:t>
            </w:r>
          </w:p>
        </w:tc>
        <w:tc>
          <w:tcPr>
            <w:tcW w:w="709" w:type="dxa"/>
          </w:tcPr>
          <w:p w14:paraId="0C98404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708" w:type="dxa"/>
          </w:tcPr>
          <w:p w14:paraId="47E709C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w:t>
            </w:r>
          </w:p>
        </w:tc>
        <w:tc>
          <w:tcPr>
            <w:tcW w:w="992" w:type="dxa"/>
          </w:tcPr>
          <w:p w14:paraId="056E3E2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2.68</w:t>
            </w:r>
          </w:p>
        </w:tc>
      </w:tr>
      <w:tr w:rsidR="00FF279F" w:rsidRPr="00F93068" w14:paraId="0198C20C" w14:textId="77777777" w:rsidTr="000B6DEB">
        <w:tc>
          <w:tcPr>
            <w:cnfStyle w:val="001000000000" w:firstRow="0" w:lastRow="0" w:firstColumn="1" w:lastColumn="0" w:oddVBand="0" w:evenVBand="0" w:oddHBand="0" w:evenHBand="0" w:firstRowFirstColumn="0" w:firstRowLastColumn="0" w:lastRowFirstColumn="0" w:lastRowLastColumn="0"/>
            <w:tcW w:w="3120" w:type="dxa"/>
          </w:tcPr>
          <w:p w14:paraId="7D39CDC5"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The interactive features of E-learning platforms make learning Economics more engaging and effective</w:t>
            </w:r>
          </w:p>
        </w:tc>
        <w:tc>
          <w:tcPr>
            <w:tcW w:w="708" w:type="dxa"/>
          </w:tcPr>
          <w:p w14:paraId="2D980CD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102</w:t>
            </w:r>
          </w:p>
        </w:tc>
        <w:tc>
          <w:tcPr>
            <w:tcW w:w="709" w:type="dxa"/>
          </w:tcPr>
          <w:p w14:paraId="3D32050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51%</w:t>
            </w:r>
          </w:p>
        </w:tc>
        <w:tc>
          <w:tcPr>
            <w:tcW w:w="1276" w:type="dxa"/>
          </w:tcPr>
          <w:p w14:paraId="42F6A9D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40</w:t>
            </w:r>
          </w:p>
        </w:tc>
        <w:tc>
          <w:tcPr>
            <w:tcW w:w="992" w:type="dxa"/>
          </w:tcPr>
          <w:p w14:paraId="0BDF6D7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567" w:type="dxa"/>
          </w:tcPr>
          <w:p w14:paraId="15770A1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50</w:t>
            </w:r>
          </w:p>
        </w:tc>
        <w:tc>
          <w:tcPr>
            <w:tcW w:w="709" w:type="dxa"/>
          </w:tcPr>
          <w:p w14:paraId="12CB772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709" w:type="dxa"/>
          </w:tcPr>
          <w:p w14:paraId="22A7596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708" w:type="dxa"/>
          </w:tcPr>
          <w:p w14:paraId="091E9C4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992" w:type="dxa"/>
          </w:tcPr>
          <w:p w14:paraId="765DA53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3.18</w:t>
            </w:r>
          </w:p>
        </w:tc>
      </w:tr>
      <w:tr w:rsidR="00FF279F" w:rsidRPr="00F93068" w14:paraId="42CE7810" w14:textId="77777777" w:rsidTr="000B6DEB">
        <w:tc>
          <w:tcPr>
            <w:cnfStyle w:val="001000000000" w:firstRow="0" w:lastRow="0" w:firstColumn="1" w:lastColumn="0" w:oddVBand="0" w:evenVBand="0" w:oddHBand="0" w:evenHBand="0" w:firstRowFirstColumn="0" w:firstRowLastColumn="0" w:lastRowFirstColumn="0" w:lastRowLastColumn="0"/>
            <w:tcW w:w="3120" w:type="dxa"/>
          </w:tcPr>
          <w:p w14:paraId="5C58F257"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I find it easier to understand difficult Economics topics when taught using E-learning technologies</w:t>
            </w:r>
          </w:p>
        </w:tc>
        <w:tc>
          <w:tcPr>
            <w:tcW w:w="708" w:type="dxa"/>
          </w:tcPr>
          <w:p w14:paraId="5B55E55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70</w:t>
            </w:r>
          </w:p>
        </w:tc>
        <w:tc>
          <w:tcPr>
            <w:tcW w:w="709" w:type="dxa"/>
          </w:tcPr>
          <w:p w14:paraId="094C624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35%</w:t>
            </w:r>
          </w:p>
        </w:tc>
        <w:tc>
          <w:tcPr>
            <w:tcW w:w="1276" w:type="dxa"/>
          </w:tcPr>
          <w:p w14:paraId="5263C4B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68</w:t>
            </w:r>
          </w:p>
        </w:tc>
        <w:tc>
          <w:tcPr>
            <w:tcW w:w="992" w:type="dxa"/>
          </w:tcPr>
          <w:p w14:paraId="587E88C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34%</w:t>
            </w:r>
          </w:p>
        </w:tc>
        <w:tc>
          <w:tcPr>
            <w:tcW w:w="567" w:type="dxa"/>
          </w:tcPr>
          <w:p w14:paraId="0952348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44</w:t>
            </w:r>
          </w:p>
        </w:tc>
        <w:tc>
          <w:tcPr>
            <w:tcW w:w="709" w:type="dxa"/>
          </w:tcPr>
          <w:p w14:paraId="31B4F62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22%</w:t>
            </w:r>
          </w:p>
        </w:tc>
        <w:tc>
          <w:tcPr>
            <w:tcW w:w="709" w:type="dxa"/>
          </w:tcPr>
          <w:p w14:paraId="0654265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18</w:t>
            </w:r>
          </w:p>
        </w:tc>
        <w:tc>
          <w:tcPr>
            <w:tcW w:w="708" w:type="dxa"/>
          </w:tcPr>
          <w:p w14:paraId="654F87D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9%</w:t>
            </w:r>
          </w:p>
        </w:tc>
        <w:tc>
          <w:tcPr>
            <w:tcW w:w="992" w:type="dxa"/>
          </w:tcPr>
          <w:p w14:paraId="371BDBD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2.95</w:t>
            </w:r>
          </w:p>
        </w:tc>
      </w:tr>
      <w:tr w:rsidR="00FF279F" w:rsidRPr="00F93068" w14:paraId="6934E320" w14:textId="77777777" w:rsidTr="000B6DEB">
        <w:tc>
          <w:tcPr>
            <w:cnfStyle w:val="001000000000" w:firstRow="0" w:lastRow="0" w:firstColumn="1" w:lastColumn="0" w:oddVBand="0" w:evenVBand="0" w:oddHBand="0" w:evenHBand="0" w:firstRowFirstColumn="0" w:firstRowLastColumn="0" w:lastRowFirstColumn="0" w:lastRowLastColumn="0"/>
            <w:tcW w:w="3120" w:type="dxa"/>
          </w:tcPr>
          <w:p w14:paraId="05E0E24C"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My overall performance in Economics has improved due to the use of E-learning technologies</w:t>
            </w:r>
          </w:p>
        </w:tc>
        <w:tc>
          <w:tcPr>
            <w:tcW w:w="708" w:type="dxa"/>
          </w:tcPr>
          <w:p w14:paraId="1F5620F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24</w:t>
            </w:r>
          </w:p>
        </w:tc>
        <w:tc>
          <w:tcPr>
            <w:tcW w:w="709" w:type="dxa"/>
          </w:tcPr>
          <w:p w14:paraId="463BE67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1276" w:type="dxa"/>
          </w:tcPr>
          <w:p w14:paraId="030566A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78</w:t>
            </w:r>
          </w:p>
        </w:tc>
        <w:tc>
          <w:tcPr>
            <w:tcW w:w="992" w:type="dxa"/>
          </w:tcPr>
          <w:p w14:paraId="0140057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39%</w:t>
            </w:r>
          </w:p>
        </w:tc>
        <w:tc>
          <w:tcPr>
            <w:tcW w:w="567" w:type="dxa"/>
          </w:tcPr>
          <w:p w14:paraId="101D5B5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66</w:t>
            </w:r>
          </w:p>
        </w:tc>
        <w:tc>
          <w:tcPr>
            <w:tcW w:w="709" w:type="dxa"/>
          </w:tcPr>
          <w:p w14:paraId="5145747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33%</w:t>
            </w:r>
          </w:p>
        </w:tc>
        <w:tc>
          <w:tcPr>
            <w:tcW w:w="709" w:type="dxa"/>
          </w:tcPr>
          <w:p w14:paraId="709290F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32</w:t>
            </w:r>
          </w:p>
        </w:tc>
        <w:tc>
          <w:tcPr>
            <w:tcW w:w="708" w:type="dxa"/>
          </w:tcPr>
          <w:p w14:paraId="41D14B6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16%</w:t>
            </w:r>
          </w:p>
        </w:tc>
        <w:tc>
          <w:tcPr>
            <w:tcW w:w="992" w:type="dxa"/>
          </w:tcPr>
          <w:p w14:paraId="15473E7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2.47</w:t>
            </w:r>
          </w:p>
        </w:tc>
      </w:tr>
    </w:tbl>
    <w:p w14:paraId="4E8D9D21" w14:textId="77777777" w:rsidR="007908F0" w:rsidRPr="00F93068" w:rsidRDefault="007908F0" w:rsidP="00F93068">
      <w:pPr>
        <w:spacing w:line="480" w:lineRule="auto"/>
        <w:rPr>
          <w:rFonts w:cs="Times New Roman"/>
          <w:sz w:val="28"/>
          <w:szCs w:val="28"/>
        </w:rPr>
      </w:pPr>
    </w:p>
    <w:p w14:paraId="16616205" w14:textId="085CA6DD" w:rsidR="00FF279F" w:rsidRPr="00037A37" w:rsidRDefault="00FF279F" w:rsidP="00037A37">
      <w:pPr>
        <w:pStyle w:val="Heading2"/>
        <w:numPr>
          <w:ilvl w:val="3"/>
          <w:numId w:val="1"/>
        </w:numPr>
        <w:spacing w:line="480" w:lineRule="auto"/>
        <w:rPr>
          <w:sz w:val="28"/>
          <w:szCs w:val="28"/>
        </w:rPr>
      </w:pPr>
      <w:bookmarkStart w:id="78" w:name="_Toc179274936"/>
      <w:r w:rsidRPr="00037A37">
        <w:rPr>
          <w:sz w:val="28"/>
          <w:szCs w:val="28"/>
        </w:rPr>
        <w:t>4.6 Research Question 4: What are the factors that hinder the effective utilization of E-learning technologies in Economics in secondary schools?</w:t>
      </w:r>
      <w:bookmarkEnd w:id="78"/>
    </w:p>
    <w:p w14:paraId="30FA1BFB" w14:textId="78C05246" w:rsidR="00FF279F" w:rsidRPr="00F93068" w:rsidRDefault="00FF279F" w:rsidP="00F93068">
      <w:pPr>
        <w:spacing w:line="480" w:lineRule="auto"/>
        <w:rPr>
          <w:rFonts w:cs="Times New Roman"/>
          <w:sz w:val="28"/>
          <w:szCs w:val="28"/>
        </w:rPr>
      </w:pPr>
      <w:r w:rsidRPr="00F93068">
        <w:rPr>
          <w:rFonts w:cs="Times New Roman"/>
          <w:sz w:val="28"/>
          <w:szCs w:val="28"/>
        </w:rPr>
        <w:t xml:space="preserve">The study identified several key factors hindering the effective utilization of E-learning technologies in Economics education. The most significant barriers are infrastructural and resource-related. Inadequate E-learning infrastructure, including computer software and accessories, is acknowledged as a major hindrance by 85% of respondents (55% strongly agreeing and 30% agreeing). Equally problematic are the high costs associated with </w:t>
      </w:r>
      <w:r w:rsidR="00DF0462" w:rsidRPr="00F93068">
        <w:rPr>
          <w:rFonts w:cs="Times New Roman"/>
          <w:sz w:val="28"/>
          <w:szCs w:val="28"/>
        </w:rPr>
        <w:t xml:space="preserve">the </w:t>
      </w:r>
      <w:r w:rsidRPr="00F93068">
        <w:rPr>
          <w:rFonts w:cs="Times New Roman"/>
          <w:sz w:val="28"/>
          <w:szCs w:val="28"/>
        </w:rPr>
        <w:t>maintenance and repair of E-learning gadgets, with 85% (50% strongly agreeing and 35% agreeing) identifying this as a significant barrier.</w:t>
      </w:r>
    </w:p>
    <w:p w14:paraId="06102E93" w14:textId="77777777" w:rsidR="00FF279F" w:rsidRPr="00F93068" w:rsidRDefault="00FF279F" w:rsidP="00F93068">
      <w:pPr>
        <w:spacing w:line="480" w:lineRule="auto"/>
        <w:rPr>
          <w:rFonts w:cs="Times New Roman"/>
          <w:sz w:val="28"/>
          <w:szCs w:val="28"/>
        </w:rPr>
      </w:pPr>
      <w:r w:rsidRPr="00F93068">
        <w:rPr>
          <w:rFonts w:cs="Times New Roman"/>
          <w:sz w:val="28"/>
          <w:szCs w:val="28"/>
        </w:rPr>
        <w:t>Irregular electricity supply, a fundamental requirement for most E-learning technologies, is recognized as a hindrance by 75% of respondents (47.5% strongly agreeing and 27.5% agreeing). Time constraints due to teaching workload also play a significant role, with 80% (30% strongly agreeing and 50% agreeing) citing this as a barrier to effectively utilizing E-learning tools.</w:t>
      </w:r>
    </w:p>
    <w:p w14:paraId="35D76E55" w14:textId="77777777" w:rsidR="00FF279F" w:rsidRPr="00F93068" w:rsidRDefault="00FF279F" w:rsidP="00F93068">
      <w:pPr>
        <w:spacing w:line="480" w:lineRule="auto"/>
        <w:rPr>
          <w:rFonts w:cs="Times New Roman"/>
          <w:sz w:val="28"/>
          <w:szCs w:val="28"/>
        </w:rPr>
      </w:pPr>
      <w:r w:rsidRPr="00F93068">
        <w:rPr>
          <w:rFonts w:cs="Times New Roman"/>
          <w:sz w:val="28"/>
          <w:szCs w:val="28"/>
        </w:rPr>
        <w:t>Other notable barriers include the lack of ready access to the internet, acknowledged by 60% of respondents, and the constant innovations in the ICT industry, which 60% find challenging to keep up with. Interestingly, factors related to teacher and student readiness seem to be less of a hindrance. Only 30% of respondents agree that there's a lack of interest from teachers in E-learning utilization. Similarly, only 25% cite a lack of adequate incentives for teachers as a significant barrier. The lack of student ICT background is seen as a hindrance by 50% of respondents, suggesting that while it's a concern, it's not among the most pressing issues.</w:t>
      </w:r>
    </w:p>
    <w:p w14:paraId="06E562D9" w14:textId="77777777" w:rsidR="00FF279F" w:rsidRPr="00037A37" w:rsidRDefault="00FF279F" w:rsidP="00F93068">
      <w:pPr>
        <w:spacing w:line="480" w:lineRule="auto"/>
        <w:rPr>
          <w:rFonts w:cs="Times New Roman"/>
          <w:b/>
          <w:bCs/>
          <w:sz w:val="28"/>
          <w:szCs w:val="28"/>
        </w:rPr>
      </w:pPr>
      <w:bookmarkStart w:id="79" w:name="_Hlk179274622"/>
      <w:r w:rsidRPr="00037A37">
        <w:rPr>
          <w:rFonts w:cs="Times New Roman"/>
          <w:b/>
          <w:bCs/>
          <w:sz w:val="28"/>
          <w:szCs w:val="28"/>
        </w:rPr>
        <w:t>Table 4.4: Factors affect the utilisation of E-learning technologies</w:t>
      </w:r>
    </w:p>
    <w:tbl>
      <w:tblPr>
        <w:tblStyle w:val="PlainTable2"/>
        <w:tblW w:w="9243" w:type="dxa"/>
        <w:tblLayout w:type="fixed"/>
        <w:tblLook w:val="06A0" w:firstRow="1" w:lastRow="0" w:firstColumn="1" w:lastColumn="0" w:noHBand="1" w:noVBand="1"/>
      </w:tblPr>
      <w:tblGrid>
        <w:gridCol w:w="2297"/>
        <w:gridCol w:w="567"/>
        <w:gridCol w:w="709"/>
        <w:gridCol w:w="567"/>
        <w:gridCol w:w="709"/>
        <w:gridCol w:w="567"/>
        <w:gridCol w:w="708"/>
        <w:gridCol w:w="567"/>
        <w:gridCol w:w="709"/>
        <w:gridCol w:w="851"/>
        <w:gridCol w:w="992"/>
      </w:tblGrid>
      <w:tr w:rsidR="00FF279F" w:rsidRPr="00F93068" w14:paraId="4CBB3296" w14:textId="77777777" w:rsidTr="000B6D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dxa"/>
          </w:tcPr>
          <w:bookmarkEnd w:id="79"/>
          <w:p w14:paraId="290DCE7D" w14:textId="77777777" w:rsidR="00FF279F" w:rsidRPr="00F93068" w:rsidRDefault="00FF279F" w:rsidP="00F93068">
            <w:pPr>
              <w:spacing w:line="480" w:lineRule="auto"/>
              <w:rPr>
                <w:rFonts w:cs="Times New Roman"/>
                <w:sz w:val="28"/>
                <w:szCs w:val="28"/>
              </w:rPr>
            </w:pPr>
            <w:r w:rsidRPr="00F93068">
              <w:rPr>
                <w:rFonts w:cs="Times New Roman"/>
                <w:sz w:val="28"/>
                <w:szCs w:val="28"/>
              </w:rPr>
              <w:t>E-learning facilities</w:t>
            </w:r>
          </w:p>
        </w:tc>
        <w:tc>
          <w:tcPr>
            <w:tcW w:w="567" w:type="dxa"/>
          </w:tcPr>
          <w:p w14:paraId="11B758F8"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SA</w:t>
            </w:r>
          </w:p>
        </w:tc>
        <w:tc>
          <w:tcPr>
            <w:tcW w:w="709" w:type="dxa"/>
          </w:tcPr>
          <w:p w14:paraId="41DCE77A"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SA</w:t>
            </w:r>
          </w:p>
        </w:tc>
        <w:tc>
          <w:tcPr>
            <w:tcW w:w="567" w:type="dxa"/>
          </w:tcPr>
          <w:p w14:paraId="52A914CD"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w:t>
            </w:r>
          </w:p>
        </w:tc>
        <w:tc>
          <w:tcPr>
            <w:tcW w:w="709" w:type="dxa"/>
          </w:tcPr>
          <w:p w14:paraId="3B8FE260"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A</w:t>
            </w:r>
          </w:p>
        </w:tc>
        <w:tc>
          <w:tcPr>
            <w:tcW w:w="567" w:type="dxa"/>
          </w:tcPr>
          <w:p w14:paraId="19EC57EA"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D</w:t>
            </w:r>
          </w:p>
        </w:tc>
        <w:tc>
          <w:tcPr>
            <w:tcW w:w="708" w:type="dxa"/>
          </w:tcPr>
          <w:p w14:paraId="1AF57A16"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D</w:t>
            </w:r>
          </w:p>
        </w:tc>
        <w:tc>
          <w:tcPr>
            <w:tcW w:w="567" w:type="dxa"/>
          </w:tcPr>
          <w:p w14:paraId="56595BCF"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SD</w:t>
            </w:r>
          </w:p>
        </w:tc>
        <w:tc>
          <w:tcPr>
            <w:tcW w:w="709" w:type="dxa"/>
          </w:tcPr>
          <w:p w14:paraId="3D23E86B"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 of SD</w:t>
            </w:r>
          </w:p>
        </w:tc>
        <w:tc>
          <w:tcPr>
            <w:tcW w:w="851" w:type="dxa"/>
          </w:tcPr>
          <w:p w14:paraId="25983102"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Mean</w:t>
            </w:r>
          </w:p>
        </w:tc>
        <w:tc>
          <w:tcPr>
            <w:tcW w:w="992" w:type="dxa"/>
          </w:tcPr>
          <w:p w14:paraId="5A9CCEED"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Remark</w:t>
            </w:r>
          </w:p>
        </w:tc>
      </w:tr>
      <w:tr w:rsidR="00FF279F" w:rsidRPr="00F93068" w14:paraId="210A2D2E"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44909230"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Inadequate e-learning infrastructure e.g. computer software and computer accessories</w:t>
            </w:r>
          </w:p>
        </w:tc>
        <w:tc>
          <w:tcPr>
            <w:tcW w:w="567" w:type="dxa"/>
          </w:tcPr>
          <w:p w14:paraId="7945124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22</w:t>
            </w:r>
          </w:p>
        </w:tc>
        <w:tc>
          <w:tcPr>
            <w:tcW w:w="709" w:type="dxa"/>
          </w:tcPr>
          <w:p w14:paraId="69DB1BA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55%</w:t>
            </w:r>
          </w:p>
        </w:tc>
        <w:tc>
          <w:tcPr>
            <w:tcW w:w="567" w:type="dxa"/>
          </w:tcPr>
          <w:p w14:paraId="15C0212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709" w:type="dxa"/>
          </w:tcPr>
          <w:p w14:paraId="06C4559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567" w:type="dxa"/>
          </w:tcPr>
          <w:p w14:paraId="35156BA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w:t>
            </w:r>
          </w:p>
        </w:tc>
        <w:tc>
          <w:tcPr>
            <w:tcW w:w="708" w:type="dxa"/>
          </w:tcPr>
          <w:p w14:paraId="11D0F7E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w:t>
            </w:r>
          </w:p>
        </w:tc>
        <w:tc>
          <w:tcPr>
            <w:tcW w:w="567" w:type="dxa"/>
          </w:tcPr>
          <w:p w14:paraId="18C274B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w:t>
            </w:r>
          </w:p>
        </w:tc>
        <w:tc>
          <w:tcPr>
            <w:tcW w:w="709" w:type="dxa"/>
          </w:tcPr>
          <w:p w14:paraId="7705561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w:t>
            </w:r>
          </w:p>
        </w:tc>
        <w:tc>
          <w:tcPr>
            <w:tcW w:w="851" w:type="dxa"/>
          </w:tcPr>
          <w:p w14:paraId="22C5A67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3.40</w:t>
            </w:r>
          </w:p>
        </w:tc>
        <w:tc>
          <w:tcPr>
            <w:tcW w:w="992" w:type="dxa"/>
          </w:tcPr>
          <w:p w14:paraId="1390474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Agree</w:t>
            </w:r>
          </w:p>
        </w:tc>
      </w:tr>
      <w:tr w:rsidR="00FF279F" w:rsidRPr="00F93068" w14:paraId="11526F5B"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1E7409C4"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Lack of ready access to the internet (insufficient bandwidth)</w:t>
            </w:r>
          </w:p>
        </w:tc>
        <w:tc>
          <w:tcPr>
            <w:tcW w:w="567" w:type="dxa"/>
          </w:tcPr>
          <w:p w14:paraId="64A765B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709" w:type="dxa"/>
          </w:tcPr>
          <w:p w14:paraId="04F507B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567" w:type="dxa"/>
          </w:tcPr>
          <w:p w14:paraId="4735340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709" w:type="dxa"/>
          </w:tcPr>
          <w:p w14:paraId="5F1A77E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567" w:type="dxa"/>
          </w:tcPr>
          <w:p w14:paraId="157737C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708" w:type="dxa"/>
          </w:tcPr>
          <w:p w14:paraId="19A2C89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567" w:type="dxa"/>
          </w:tcPr>
          <w:p w14:paraId="14F6552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709" w:type="dxa"/>
          </w:tcPr>
          <w:p w14:paraId="492C614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851" w:type="dxa"/>
          </w:tcPr>
          <w:p w14:paraId="469D950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2.80</w:t>
            </w:r>
          </w:p>
        </w:tc>
        <w:tc>
          <w:tcPr>
            <w:tcW w:w="992" w:type="dxa"/>
          </w:tcPr>
          <w:p w14:paraId="266BD18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Agree</w:t>
            </w:r>
          </w:p>
        </w:tc>
      </w:tr>
      <w:tr w:rsidR="00FF279F" w:rsidRPr="00F93068" w14:paraId="4E71F087"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2286AFD5"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Lack of time to spend utilizing e-learning gadgets due to teaching workload</w:t>
            </w:r>
          </w:p>
        </w:tc>
        <w:tc>
          <w:tcPr>
            <w:tcW w:w="567" w:type="dxa"/>
          </w:tcPr>
          <w:p w14:paraId="2414339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709" w:type="dxa"/>
          </w:tcPr>
          <w:p w14:paraId="360B8D4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567" w:type="dxa"/>
          </w:tcPr>
          <w:p w14:paraId="7436E44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709" w:type="dxa"/>
          </w:tcPr>
          <w:p w14:paraId="78E1818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50%</w:t>
            </w:r>
          </w:p>
        </w:tc>
        <w:tc>
          <w:tcPr>
            <w:tcW w:w="567" w:type="dxa"/>
          </w:tcPr>
          <w:p w14:paraId="7E33790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w:t>
            </w:r>
          </w:p>
        </w:tc>
        <w:tc>
          <w:tcPr>
            <w:tcW w:w="708" w:type="dxa"/>
          </w:tcPr>
          <w:p w14:paraId="17B7D38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w:t>
            </w:r>
          </w:p>
        </w:tc>
        <w:tc>
          <w:tcPr>
            <w:tcW w:w="567" w:type="dxa"/>
          </w:tcPr>
          <w:p w14:paraId="023B640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w:t>
            </w:r>
          </w:p>
        </w:tc>
        <w:tc>
          <w:tcPr>
            <w:tcW w:w="709" w:type="dxa"/>
          </w:tcPr>
          <w:p w14:paraId="3B78FC9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w:t>
            </w:r>
          </w:p>
        </w:tc>
        <w:tc>
          <w:tcPr>
            <w:tcW w:w="851" w:type="dxa"/>
          </w:tcPr>
          <w:p w14:paraId="2B7E1DF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3.05</w:t>
            </w:r>
          </w:p>
        </w:tc>
        <w:tc>
          <w:tcPr>
            <w:tcW w:w="992" w:type="dxa"/>
          </w:tcPr>
          <w:p w14:paraId="2050950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Agree</w:t>
            </w:r>
          </w:p>
        </w:tc>
      </w:tr>
      <w:tr w:rsidR="00FF279F" w:rsidRPr="00F93068" w14:paraId="4B8FE331"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042553B9"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Irregular electricity supply</w:t>
            </w:r>
          </w:p>
        </w:tc>
        <w:tc>
          <w:tcPr>
            <w:tcW w:w="567" w:type="dxa"/>
          </w:tcPr>
          <w:p w14:paraId="27098A2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19</w:t>
            </w:r>
          </w:p>
        </w:tc>
        <w:tc>
          <w:tcPr>
            <w:tcW w:w="709" w:type="dxa"/>
          </w:tcPr>
          <w:p w14:paraId="340662A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47.5%</w:t>
            </w:r>
          </w:p>
        </w:tc>
        <w:tc>
          <w:tcPr>
            <w:tcW w:w="567" w:type="dxa"/>
          </w:tcPr>
          <w:p w14:paraId="74042C2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11</w:t>
            </w:r>
          </w:p>
        </w:tc>
        <w:tc>
          <w:tcPr>
            <w:tcW w:w="709" w:type="dxa"/>
          </w:tcPr>
          <w:p w14:paraId="5F1F0C4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27.5%</w:t>
            </w:r>
          </w:p>
        </w:tc>
        <w:tc>
          <w:tcPr>
            <w:tcW w:w="567" w:type="dxa"/>
          </w:tcPr>
          <w:p w14:paraId="452671C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8" w:type="dxa"/>
          </w:tcPr>
          <w:p w14:paraId="6EE7E0C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567" w:type="dxa"/>
          </w:tcPr>
          <w:p w14:paraId="50A6BA9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w:t>
            </w:r>
          </w:p>
        </w:tc>
        <w:tc>
          <w:tcPr>
            <w:tcW w:w="709" w:type="dxa"/>
          </w:tcPr>
          <w:p w14:paraId="2751D2C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w:t>
            </w:r>
          </w:p>
        </w:tc>
        <w:tc>
          <w:tcPr>
            <w:tcW w:w="851" w:type="dxa"/>
          </w:tcPr>
          <w:p w14:paraId="0911046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3.23</w:t>
            </w:r>
          </w:p>
        </w:tc>
        <w:tc>
          <w:tcPr>
            <w:tcW w:w="992" w:type="dxa"/>
          </w:tcPr>
          <w:p w14:paraId="6CE2958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Agree</w:t>
            </w:r>
          </w:p>
        </w:tc>
      </w:tr>
      <w:tr w:rsidR="00FF279F" w:rsidRPr="00F93068" w14:paraId="0F46A684"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6A0BA5A4"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Lack of technical support from e-learning technologists</w:t>
            </w:r>
          </w:p>
        </w:tc>
        <w:tc>
          <w:tcPr>
            <w:tcW w:w="567" w:type="dxa"/>
          </w:tcPr>
          <w:p w14:paraId="5BDE726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709" w:type="dxa"/>
          </w:tcPr>
          <w:p w14:paraId="7FD87E0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567" w:type="dxa"/>
          </w:tcPr>
          <w:p w14:paraId="2F671EB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14</w:t>
            </w:r>
          </w:p>
        </w:tc>
        <w:tc>
          <w:tcPr>
            <w:tcW w:w="709" w:type="dxa"/>
          </w:tcPr>
          <w:p w14:paraId="221151D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35%</w:t>
            </w:r>
          </w:p>
        </w:tc>
        <w:tc>
          <w:tcPr>
            <w:tcW w:w="567" w:type="dxa"/>
          </w:tcPr>
          <w:p w14:paraId="0D7D109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708" w:type="dxa"/>
          </w:tcPr>
          <w:p w14:paraId="11F1BA1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567" w:type="dxa"/>
          </w:tcPr>
          <w:p w14:paraId="017C99F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242A4BA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851" w:type="dxa"/>
          </w:tcPr>
          <w:p w14:paraId="05A519B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2.50</w:t>
            </w:r>
          </w:p>
        </w:tc>
        <w:tc>
          <w:tcPr>
            <w:tcW w:w="992" w:type="dxa"/>
          </w:tcPr>
          <w:p w14:paraId="29D9455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Agree</w:t>
            </w:r>
          </w:p>
        </w:tc>
      </w:tr>
      <w:tr w:rsidR="00FF279F" w:rsidRPr="00F93068" w14:paraId="150B6783"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246EC7BF"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High costs of maintenance and repair of e-learning gadgets</w:t>
            </w:r>
          </w:p>
        </w:tc>
        <w:tc>
          <w:tcPr>
            <w:tcW w:w="567" w:type="dxa"/>
          </w:tcPr>
          <w:p w14:paraId="48F1A58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709" w:type="dxa"/>
          </w:tcPr>
          <w:p w14:paraId="79689BB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50%</w:t>
            </w:r>
          </w:p>
        </w:tc>
        <w:tc>
          <w:tcPr>
            <w:tcW w:w="567" w:type="dxa"/>
          </w:tcPr>
          <w:p w14:paraId="3D2A0E3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14</w:t>
            </w:r>
          </w:p>
        </w:tc>
        <w:tc>
          <w:tcPr>
            <w:tcW w:w="709" w:type="dxa"/>
          </w:tcPr>
          <w:p w14:paraId="117085A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35%</w:t>
            </w:r>
          </w:p>
        </w:tc>
        <w:tc>
          <w:tcPr>
            <w:tcW w:w="567" w:type="dxa"/>
          </w:tcPr>
          <w:p w14:paraId="24C38B6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708" w:type="dxa"/>
          </w:tcPr>
          <w:p w14:paraId="7CC7589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567" w:type="dxa"/>
          </w:tcPr>
          <w:p w14:paraId="069F5E5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w:t>
            </w:r>
          </w:p>
        </w:tc>
        <w:tc>
          <w:tcPr>
            <w:tcW w:w="709" w:type="dxa"/>
          </w:tcPr>
          <w:p w14:paraId="2AF3319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w:t>
            </w:r>
          </w:p>
        </w:tc>
        <w:tc>
          <w:tcPr>
            <w:tcW w:w="851" w:type="dxa"/>
          </w:tcPr>
          <w:p w14:paraId="4EC2E6C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3.30</w:t>
            </w:r>
          </w:p>
        </w:tc>
        <w:tc>
          <w:tcPr>
            <w:tcW w:w="992" w:type="dxa"/>
          </w:tcPr>
          <w:p w14:paraId="261BD6C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Agree</w:t>
            </w:r>
          </w:p>
        </w:tc>
      </w:tr>
      <w:tr w:rsidR="00FF279F" w:rsidRPr="00F93068" w14:paraId="03F01AEE"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718ED08C"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Lack of adequate training for teachers on how to integrate e-learning gadgets into Economics teaching and learning</w:t>
            </w:r>
          </w:p>
        </w:tc>
        <w:tc>
          <w:tcPr>
            <w:tcW w:w="567" w:type="dxa"/>
          </w:tcPr>
          <w:p w14:paraId="0EE3816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14</w:t>
            </w:r>
          </w:p>
        </w:tc>
        <w:tc>
          <w:tcPr>
            <w:tcW w:w="709" w:type="dxa"/>
          </w:tcPr>
          <w:p w14:paraId="48E7E75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35%</w:t>
            </w:r>
          </w:p>
        </w:tc>
        <w:tc>
          <w:tcPr>
            <w:tcW w:w="567" w:type="dxa"/>
          </w:tcPr>
          <w:p w14:paraId="03A1F04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768BDC8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567" w:type="dxa"/>
          </w:tcPr>
          <w:p w14:paraId="6E98609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708" w:type="dxa"/>
          </w:tcPr>
          <w:p w14:paraId="66BD6A9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567" w:type="dxa"/>
          </w:tcPr>
          <w:p w14:paraId="0BB04EC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w:t>
            </w:r>
          </w:p>
        </w:tc>
        <w:tc>
          <w:tcPr>
            <w:tcW w:w="709" w:type="dxa"/>
          </w:tcPr>
          <w:p w14:paraId="05CAC2D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851" w:type="dxa"/>
          </w:tcPr>
          <w:p w14:paraId="4EA0B14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2.85</w:t>
            </w:r>
          </w:p>
        </w:tc>
        <w:tc>
          <w:tcPr>
            <w:tcW w:w="992" w:type="dxa"/>
          </w:tcPr>
          <w:p w14:paraId="05BECDF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Agree</w:t>
            </w:r>
          </w:p>
        </w:tc>
      </w:tr>
      <w:tr w:rsidR="00FF279F" w:rsidRPr="00F93068" w14:paraId="6E0A08A9"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2D45D7A8"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Lack of interest of teachers in e-learning utilisation</w:t>
            </w:r>
          </w:p>
        </w:tc>
        <w:tc>
          <w:tcPr>
            <w:tcW w:w="567" w:type="dxa"/>
          </w:tcPr>
          <w:p w14:paraId="6B6F0E8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w:t>
            </w:r>
          </w:p>
        </w:tc>
        <w:tc>
          <w:tcPr>
            <w:tcW w:w="709" w:type="dxa"/>
          </w:tcPr>
          <w:p w14:paraId="1E8D9B0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5%</w:t>
            </w:r>
          </w:p>
        </w:tc>
        <w:tc>
          <w:tcPr>
            <w:tcW w:w="567" w:type="dxa"/>
          </w:tcPr>
          <w:p w14:paraId="3982102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4DB348A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567" w:type="dxa"/>
          </w:tcPr>
          <w:p w14:paraId="71F6A18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18</w:t>
            </w:r>
          </w:p>
        </w:tc>
        <w:tc>
          <w:tcPr>
            <w:tcW w:w="708" w:type="dxa"/>
          </w:tcPr>
          <w:p w14:paraId="1DA0A69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45%</w:t>
            </w:r>
          </w:p>
        </w:tc>
        <w:tc>
          <w:tcPr>
            <w:tcW w:w="567" w:type="dxa"/>
          </w:tcPr>
          <w:p w14:paraId="3723DF2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9" w:type="dxa"/>
          </w:tcPr>
          <w:p w14:paraId="76357F8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851" w:type="dxa"/>
          </w:tcPr>
          <w:p w14:paraId="7D6AA1D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2.10</w:t>
            </w:r>
          </w:p>
        </w:tc>
        <w:tc>
          <w:tcPr>
            <w:tcW w:w="992" w:type="dxa"/>
          </w:tcPr>
          <w:p w14:paraId="7ECF33F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Disagree</w:t>
            </w:r>
          </w:p>
        </w:tc>
      </w:tr>
      <w:tr w:rsidR="00FF279F" w:rsidRPr="00F93068" w14:paraId="356ADDCB"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11FB2B91"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Lack of adequate incentives to enable Economics lecturers to utilise the software and e-learning tools</w:t>
            </w:r>
          </w:p>
        </w:tc>
        <w:tc>
          <w:tcPr>
            <w:tcW w:w="567" w:type="dxa"/>
          </w:tcPr>
          <w:p w14:paraId="6BC30A0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w:t>
            </w:r>
          </w:p>
        </w:tc>
        <w:tc>
          <w:tcPr>
            <w:tcW w:w="709" w:type="dxa"/>
          </w:tcPr>
          <w:p w14:paraId="3463A84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7.5%</w:t>
            </w:r>
          </w:p>
        </w:tc>
        <w:tc>
          <w:tcPr>
            <w:tcW w:w="567" w:type="dxa"/>
          </w:tcPr>
          <w:p w14:paraId="6E3B4C1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w:t>
            </w:r>
          </w:p>
        </w:tc>
        <w:tc>
          <w:tcPr>
            <w:tcW w:w="709" w:type="dxa"/>
          </w:tcPr>
          <w:p w14:paraId="73E2CCD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17.5%</w:t>
            </w:r>
          </w:p>
        </w:tc>
        <w:tc>
          <w:tcPr>
            <w:tcW w:w="567" w:type="dxa"/>
          </w:tcPr>
          <w:p w14:paraId="5ED9673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11</w:t>
            </w:r>
          </w:p>
        </w:tc>
        <w:tc>
          <w:tcPr>
            <w:tcW w:w="708" w:type="dxa"/>
          </w:tcPr>
          <w:p w14:paraId="55588BD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27.5%</w:t>
            </w:r>
          </w:p>
        </w:tc>
        <w:tc>
          <w:tcPr>
            <w:tcW w:w="567" w:type="dxa"/>
          </w:tcPr>
          <w:p w14:paraId="40FA2E3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19</w:t>
            </w:r>
          </w:p>
        </w:tc>
        <w:tc>
          <w:tcPr>
            <w:tcW w:w="709" w:type="dxa"/>
          </w:tcPr>
          <w:p w14:paraId="58CBF62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47.5%</w:t>
            </w:r>
          </w:p>
        </w:tc>
        <w:tc>
          <w:tcPr>
            <w:tcW w:w="851" w:type="dxa"/>
          </w:tcPr>
          <w:p w14:paraId="23AE3D6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1.85</w:t>
            </w:r>
          </w:p>
        </w:tc>
        <w:tc>
          <w:tcPr>
            <w:tcW w:w="992" w:type="dxa"/>
          </w:tcPr>
          <w:p w14:paraId="6E75B9E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Disagree</w:t>
            </w:r>
          </w:p>
        </w:tc>
      </w:tr>
      <w:tr w:rsidR="00FF279F" w:rsidRPr="00F93068" w14:paraId="6DF47453"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5FCB71D0"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Constant innovations in the ICT industry</w:t>
            </w:r>
          </w:p>
        </w:tc>
        <w:tc>
          <w:tcPr>
            <w:tcW w:w="567" w:type="dxa"/>
          </w:tcPr>
          <w:p w14:paraId="1ADA13D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9</w:t>
            </w:r>
          </w:p>
        </w:tc>
        <w:tc>
          <w:tcPr>
            <w:tcW w:w="709" w:type="dxa"/>
          </w:tcPr>
          <w:p w14:paraId="3B3768A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22.5%</w:t>
            </w:r>
          </w:p>
        </w:tc>
        <w:tc>
          <w:tcPr>
            <w:tcW w:w="567" w:type="dxa"/>
          </w:tcPr>
          <w:p w14:paraId="57B5E6A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w:t>
            </w:r>
          </w:p>
        </w:tc>
        <w:tc>
          <w:tcPr>
            <w:tcW w:w="709" w:type="dxa"/>
          </w:tcPr>
          <w:p w14:paraId="785F037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37.5%</w:t>
            </w:r>
          </w:p>
        </w:tc>
        <w:tc>
          <w:tcPr>
            <w:tcW w:w="567" w:type="dxa"/>
          </w:tcPr>
          <w:p w14:paraId="7014C1C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10</w:t>
            </w:r>
          </w:p>
        </w:tc>
        <w:tc>
          <w:tcPr>
            <w:tcW w:w="708" w:type="dxa"/>
          </w:tcPr>
          <w:p w14:paraId="675B99B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25%</w:t>
            </w:r>
          </w:p>
        </w:tc>
        <w:tc>
          <w:tcPr>
            <w:tcW w:w="567" w:type="dxa"/>
          </w:tcPr>
          <w:p w14:paraId="4025870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6</w:t>
            </w:r>
          </w:p>
        </w:tc>
        <w:tc>
          <w:tcPr>
            <w:tcW w:w="709" w:type="dxa"/>
          </w:tcPr>
          <w:p w14:paraId="7ABB020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15%</w:t>
            </w:r>
          </w:p>
        </w:tc>
        <w:tc>
          <w:tcPr>
            <w:tcW w:w="851" w:type="dxa"/>
          </w:tcPr>
          <w:p w14:paraId="734A57A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2.68</w:t>
            </w:r>
          </w:p>
        </w:tc>
        <w:tc>
          <w:tcPr>
            <w:tcW w:w="992" w:type="dxa"/>
          </w:tcPr>
          <w:p w14:paraId="0611A50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Agree</w:t>
            </w:r>
          </w:p>
        </w:tc>
      </w:tr>
      <w:tr w:rsidR="00FF279F" w:rsidRPr="00F93068" w14:paraId="3E97FEFB"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561F873E"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Lack of student ICT background</w:t>
            </w:r>
          </w:p>
        </w:tc>
        <w:tc>
          <w:tcPr>
            <w:tcW w:w="567" w:type="dxa"/>
          </w:tcPr>
          <w:p w14:paraId="12942F5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12</w:t>
            </w:r>
          </w:p>
        </w:tc>
        <w:tc>
          <w:tcPr>
            <w:tcW w:w="709" w:type="dxa"/>
          </w:tcPr>
          <w:p w14:paraId="59E9D47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30%</w:t>
            </w:r>
          </w:p>
        </w:tc>
        <w:tc>
          <w:tcPr>
            <w:tcW w:w="567" w:type="dxa"/>
          </w:tcPr>
          <w:p w14:paraId="7A8865E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709" w:type="dxa"/>
          </w:tcPr>
          <w:p w14:paraId="5DB9D06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567" w:type="dxa"/>
          </w:tcPr>
          <w:p w14:paraId="3C7D64A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14</w:t>
            </w:r>
          </w:p>
        </w:tc>
        <w:tc>
          <w:tcPr>
            <w:tcW w:w="708" w:type="dxa"/>
          </w:tcPr>
          <w:p w14:paraId="318A1A1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35%</w:t>
            </w:r>
          </w:p>
        </w:tc>
        <w:tc>
          <w:tcPr>
            <w:tcW w:w="567" w:type="dxa"/>
          </w:tcPr>
          <w:p w14:paraId="1A18385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14</w:t>
            </w:r>
          </w:p>
        </w:tc>
        <w:tc>
          <w:tcPr>
            <w:tcW w:w="709" w:type="dxa"/>
          </w:tcPr>
          <w:p w14:paraId="2E35C30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35%</w:t>
            </w:r>
          </w:p>
        </w:tc>
        <w:tc>
          <w:tcPr>
            <w:tcW w:w="851" w:type="dxa"/>
          </w:tcPr>
          <w:p w14:paraId="5F8805E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2.45</w:t>
            </w:r>
          </w:p>
        </w:tc>
        <w:tc>
          <w:tcPr>
            <w:tcW w:w="992" w:type="dxa"/>
          </w:tcPr>
          <w:p w14:paraId="0057AD1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Disagree</w:t>
            </w:r>
          </w:p>
        </w:tc>
      </w:tr>
      <w:tr w:rsidR="00FF279F" w:rsidRPr="00F93068" w14:paraId="0C51ADFB" w14:textId="77777777" w:rsidTr="000B6DEB">
        <w:tc>
          <w:tcPr>
            <w:cnfStyle w:val="001000000000" w:firstRow="0" w:lastRow="0" w:firstColumn="1" w:lastColumn="0" w:oddVBand="0" w:evenVBand="0" w:oddHBand="0" w:evenHBand="0" w:firstRowFirstColumn="0" w:firstRowLastColumn="0" w:lastRowFirstColumn="0" w:lastRowLastColumn="0"/>
            <w:tcW w:w="2297" w:type="dxa"/>
          </w:tcPr>
          <w:p w14:paraId="681DC2CB" w14:textId="77777777" w:rsidR="00FF279F" w:rsidRPr="00F93068" w:rsidRDefault="00FF279F" w:rsidP="00F93068">
            <w:pPr>
              <w:spacing w:line="480" w:lineRule="auto"/>
              <w:rPr>
                <w:rFonts w:cs="Times New Roman"/>
                <w:b w:val="0"/>
                <w:bCs w:val="0"/>
                <w:sz w:val="28"/>
                <w:szCs w:val="28"/>
              </w:rPr>
            </w:pPr>
            <w:r w:rsidRPr="00F93068">
              <w:rPr>
                <w:rFonts w:cs="Times New Roman"/>
                <w:b w:val="0"/>
                <w:bCs w:val="0"/>
                <w:sz w:val="28"/>
                <w:szCs w:val="28"/>
              </w:rPr>
              <w:t>Lack of finance to subscribe for monthly internet usage</w:t>
            </w:r>
          </w:p>
        </w:tc>
        <w:tc>
          <w:tcPr>
            <w:tcW w:w="567" w:type="dxa"/>
          </w:tcPr>
          <w:p w14:paraId="58C6C54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8</w:t>
            </w:r>
          </w:p>
        </w:tc>
        <w:tc>
          <w:tcPr>
            <w:tcW w:w="709" w:type="dxa"/>
          </w:tcPr>
          <w:p w14:paraId="5C8B2555"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20%</w:t>
            </w:r>
          </w:p>
        </w:tc>
        <w:tc>
          <w:tcPr>
            <w:tcW w:w="567" w:type="dxa"/>
          </w:tcPr>
          <w:p w14:paraId="6124275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18</w:t>
            </w:r>
          </w:p>
        </w:tc>
        <w:tc>
          <w:tcPr>
            <w:tcW w:w="709" w:type="dxa"/>
          </w:tcPr>
          <w:p w14:paraId="4305F8F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45%</w:t>
            </w:r>
          </w:p>
        </w:tc>
        <w:tc>
          <w:tcPr>
            <w:tcW w:w="567" w:type="dxa"/>
          </w:tcPr>
          <w:p w14:paraId="572C023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w:t>
            </w:r>
          </w:p>
        </w:tc>
        <w:tc>
          <w:tcPr>
            <w:tcW w:w="708" w:type="dxa"/>
          </w:tcPr>
          <w:p w14:paraId="4E5D57C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17.5%</w:t>
            </w:r>
          </w:p>
        </w:tc>
        <w:tc>
          <w:tcPr>
            <w:tcW w:w="567" w:type="dxa"/>
          </w:tcPr>
          <w:p w14:paraId="6DFCA9A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7</w:t>
            </w:r>
          </w:p>
        </w:tc>
        <w:tc>
          <w:tcPr>
            <w:tcW w:w="709" w:type="dxa"/>
          </w:tcPr>
          <w:p w14:paraId="110484D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17.5%</w:t>
            </w:r>
          </w:p>
        </w:tc>
        <w:tc>
          <w:tcPr>
            <w:tcW w:w="851" w:type="dxa"/>
          </w:tcPr>
          <w:p w14:paraId="756A0A6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2.68</w:t>
            </w:r>
          </w:p>
        </w:tc>
        <w:tc>
          <w:tcPr>
            <w:tcW w:w="992" w:type="dxa"/>
          </w:tcPr>
          <w:p w14:paraId="001DA50E"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rPr>
            </w:pPr>
            <w:r w:rsidRPr="00F93068">
              <w:rPr>
                <w:rFonts w:cs="Times New Roman"/>
                <w:sz w:val="28"/>
                <w:szCs w:val="28"/>
              </w:rPr>
              <w:t>Agree</w:t>
            </w:r>
          </w:p>
        </w:tc>
      </w:tr>
    </w:tbl>
    <w:p w14:paraId="7289EA60" w14:textId="77777777" w:rsidR="00037A37" w:rsidRDefault="00037A37" w:rsidP="00037A37">
      <w:pPr>
        <w:pStyle w:val="Heading2"/>
        <w:numPr>
          <w:ilvl w:val="0"/>
          <w:numId w:val="0"/>
        </w:numPr>
        <w:spacing w:line="480" w:lineRule="auto"/>
        <w:rPr>
          <w:sz w:val="28"/>
          <w:szCs w:val="28"/>
        </w:rPr>
      </w:pPr>
      <w:bookmarkStart w:id="80" w:name="_Toc179274937"/>
    </w:p>
    <w:p w14:paraId="002FB80F" w14:textId="223551A5" w:rsidR="00FF279F" w:rsidRPr="00F93068" w:rsidRDefault="00FF279F" w:rsidP="00037A37">
      <w:pPr>
        <w:pStyle w:val="Heading2"/>
        <w:numPr>
          <w:ilvl w:val="0"/>
          <w:numId w:val="0"/>
        </w:numPr>
        <w:spacing w:line="480" w:lineRule="auto"/>
        <w:rPr>
          <w:sz w:val="28"/>
          <w:szCs w:val="28"/>
        </w:rPr>
      </w:pPr>
      <w:r w:rsidRPr="00F93068">
        <w:rPr>
          <w:sz w:val="28"/>
          <w:szCs w:val="28"/>
        </w:rPr>
        <w:t>4.7 Inferential Statistics</w:t>
      </w:r>
      <w:bookmarkEnd w:id="80"/>
    </w:p>
    <w:p w14:paraId="41B4D06F" w14:textId="77777777" w:rsidR="00FF279F" w:rsidRPr="00F93068" w:rsidRDefault="00FF279F" w:rsidP="00F93068">
      <w:pPr>
        <w:spacing w:line="480" w:lineRule="auto"/>
        <w:rPr>
          <w:rFonts w:cs="Times New Roman"/>
          <w:bCs/>
          <w:sz w:val="28"/>
          <w:szCs w:val="28"/>
        </w:rPr>
      </w:pPr>
      <w:r w:rsidRPr="00F93068">
        <w:rPr>
          <w:rFonts w:cs="Times New Roman"/>
          <w:bCs/>
          <w:sz w:val="28"/>
          <w:szCs w:val="28"/>
        </w:rPr>
        <w:t>The link between the predictor variable, "E-learning," and the dependent variable, "</w:t>
      </w:r>
      <w:proofErr w:type="spellStart"/>
      <w:r w:rsidRPr="00F93068">
        <w:rPr>
          <w:rFonts w:cs="Times New Roman"/>
          <w:bCs/>
          <w:sz w:val="28"/>
          <w:szCs w:val="28"/>
        </w:rPr>
        <w:t>StuAca</w:t>
      </w:r>
      <w:proofErr w:type="spellEnd"/>
      <w:r w:rsidRPr="00F93068">
        <w:rPr>
          <w:rFonts w:cs="Times New Roman"/>
          <w:bCs/>
          <w:sz w:val="28"/>
          <w:szCs w:val="28"/>
        </w:rPr>
        <w:t>," is examined in the regression analysis that is supplied.</w:t>
      </w:r>
    </w:p>
    <w:p w14:paraId="50ACFE44"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val="en-US"/>
        </w:rPr>
        <w:t>According to the m</w:t>
      </w:r>
      <w:r w:rsidRPr="00F93068">
        <w:rPr>
          <w:rFonts w:cs="Times New Roman"/>
          <w:sz w:val="28"/>
          <w:szCs w:val="28"/>
          <w:lang/>
        </w:rPr>
        <w:t xml:space="preserve">odel </w:t>
      </w:r>
      <w:r w:rsidRPr="00F93068">
        <w:rPr>
          <w:rFonts w:cs="Times New Roman"/>
          <w:sz w:val="28"/>
          <w:szCs w:val="28"/>
          <w:lang w:val="en-US"/>
        </w:rPr>
        <w:t>s</w:t>
      </w:r>
      <w:r w:rsidRPr="00F93068">
        <w:rPr>
          <w:rFonts w:cs="Times New Roman"/>
          <w:sz w:val="28"/>
          <w:szCs w:val="28"/>
          <w:lang/>
        </w:rPr>
        <w:t>ummary</w:t>
      </w:r>
      <w:r w:rsidRPr="00F93068">
        <w:rPr>
          <w:rFonts w:cs="Times New Roman"/>
          <w:sz w:val="28"/>
          <w:szCs w:val="28"/>
          <w:lang w:val="en-US"/>
        </w:rPr>
        <w:t>, t</w:t>
      </w:r>
      <w:r w:rsidRPr="00F93068">
        <w:rPr>
          <w:rFonts w:cs="Times New Roman"/>
          <w:sz w:val="28"/>
          <w:szCs w:val="28"/>
          <w:lang/>
        </w:rPr>
        <w:t>he R Square value of .249 indicates that approximately 24.9% of the variability in student academic performance (the dependent variable) can be explained by the use of e-learning technologies (the predictor variable). The Adjusted R Square of .229 takes into account the number of predictors in the model.</w:t>
      </w:r>
    </w:p>
    <w:p w14:paraId="17A34F45" w14:textId="77777777" w:rsidR="00FF279F" w:rsidRPr="00F93068" w:rsidRDefault="00FF279F" w:rsidP="00F93068">
      <w:pPr>
        <w:spacing w:line="480" w:lineRule="auto"/>
        <w:rPr>
          <w:rFonts w:cs="Times New Roman"/>
          <w:sz w:val="28"/>
          <w:szCs w:val="28"/>
          <w:lang/>
        </w:rPr>
      </w:pPr>
      <w:r w:rsidRPr="00F93068">
        <w:rPr>
          <w:rFonts w:cs="Times New Roman"/>
          <w:bCs/>
          <w:sz w:val="28"/>
          <w:szCs w:val="28"/>
        </w:rPr>
        <w:t xml:space="preserve">The regression model's overall significance is evaluated in the ANOVA table. </w:t>
      </w:r>
      <w:r w:rsidRPr="00F93068">
        <w:rPr>
          <w:rFonts w:cs="Times New Roman"/>
          <w:sz w:val="28"/>
          <w:szCs w:val="28"/>
          <w:lang/>
        </w:rPr>
        <w:t>The F-statistic of 12.591 with a p-value of .001 (Sig. = .001) shows that the regression model is statistically significant at the 0.05 level. This means that the predictor variable (e-learning technologies) significantly explains the variation in the dependent variable (student academic performance).</w:t>
      </w:r>
    </w:p>
    <w:p w14:paraId="6F24D85D"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The unstandardized coefficient (B) for e-learning is .221, indicating that for each unit increase in the use of e-learning technologies, student academic performance is expected to increase by 0.221 units. The standardized coefficient (Beta) of .499 suggests that a one standard deviation increase in e-learning use is associated with a 0.499 standard deviation increase in academic performance. The t-statistic (3.548) and its corresponding p-value (.001) indicate that this relationship is statistically significant.</w:t>
      </w:r>
    </w:p>
    <w:p w14:paraId="443783D8" w14:textId="2FF150FF" w:rsidR="007908F0" w:rsidRPr="00037A37" w:rsidRDefault="00FF279F" w:rsidP="00F93068">
      <w:pPr>
        <w:spacing w:line="480" w:lineRule="auto"/>
        <w:rPr>
          <w:rFonts w:cs="Times New Roman"/>
          <w:sz w:val="28"/>
          <w:szCs w:val="28"/>
          <w:lang w:val="en-US"/>
        </w:rPr>
      </w:pPr>
      <w:r w:rsidRPr="00F93068">
        <w:rPr>
          <w:rFonts w:cs="Times New Roman"/>
          <w:sz w:val="28"/>
          <w:szCs w:val="28"/>
          <w:lang w:val="en-US"/>
        </w:rPr>
        <w:t>T</w:t>
      </w:r>
      <w:r w:rsidRPr="00F93068">
        <w:rPr>
          <w:rFonts w:cs="Times New Roman"/>
          <w:sz w:val="28"/>
          <w:szCs w:val="28"/>
          <w:lang/>
        </w:rPr>
        <w:t>his analysis suggests that there is a statistically significant positive relationship between the use of e-learning technologies and student academic performance in Economics. The model explains about 25% of the variance in academic performance, which is a moderate effect size.</w:t>
      </w:r>
      <w:r w:rsidRPr="00F93068">
        <w:rPr>
          <w:rFonts w:cs="Times New Roman"/>
          <w:sz w:val="28"/>
          <w:szCs w:val="28"/>
          <w:lang w:val="en-US"/>
        </w:rPr>
        <w:t xml:space="preserve"> </w:t>
      </w:r>
      <w:r w:rsidRPr="00F93068">
        <w:rPr>
          <w:rFonts w:cs="Times New Roman"/>
          <w:sz w:val="28"/>
          <w:szCs w:val="28"/>
          <w:lang/>
        </w:rPr>
        <w:t>This statistical evidence supports the students' perceptions noted in the previous response, particularly regarding improved understanding and engagement.</w:t>
      </w:r>
    </w:p>
    <w:p w14:paraId="0E34B2C1" w14:textId="77777777" w:rsidR="00037A37" w:rsidRDefault="00037A37" w:rsidP="00F93068">
      <w:pPr>
        <w:spacing w:line="480" w:lineRule="auto"/>
        <w:ind w:left="1440" w:firstLine="720"/>
        <w:rPr>
          <w:rFonts w:cs="Times New Roman"/>
          <w:sz w:val="28"/>
          <w:szCs w:val="28"/>
          <w:lang w:val="en-US"/>
        </w:rPr>
      </w:pPr>
      <w:bookmarkStart w:id="81" w:name="_Hlk179274639"/>
    </w:p>
    <w:p w14:paraId="1042AFFC" w14:textId="57BD24AC" w:rsidR="00FF279F" w:rsidRPr="00F93068" w:rsidRDefault="00FF279F" w:rsidP="00F93068">
      <w:pPr>
        <w:spacing w:line="480" w:lineRule="auto"/>
        <w:ind w:left="1440" w:firstLine="720"/>
        <w:rPr>
          <w:rFonts w:cs="Times New Roman"/>
          <w:sz w:val="28"/>
          <w:szCs w:val="28"/>
          <w:lang/>
        </w:rPr>
      </w:pPr>
      <w:r w:rsidRPr="00F93068">
        <w:rPr>
          <w:rFonts w:cs="Times New Roman"/>
          <w:sz w:val="28"/>
          <w:szCs w:val="28"/>
          <w:lang/>
        </w:rPr>
        <w:t>Table 4.</w:t>
      </w:r>
      <w:r w:rsidRPr="00F93068">
        <w:rPr>
          <w:rFonts w:cs="Times New Roman"/>
          <w:sz w:val="28"/>
          <w:szCs w:val="28"/>
          <w:lang w:val="en-US"/>
        </w:rPr>
        <w:t>5</w:t>
      </w:r>
      <w:r w:rsidRPr="00F93068">
        <w:rPr>
          <w:rFonts w:cs="Times New Roman"/>
          <w:sz w:val="28"/>
          <w:szCs w:val="28"/>
          <w:lang/>
        </w:rPr>
        <w:t>: Model Summary</w:t>
      </w:r>
      <w:bookmarkEnd w:id="81"/>
    </w:p>
    <w:tbl>
      <w:tblPr>
        <w:tblStyle w:val="PlainTable2"/>
        <w:tblW w:w="8782" w:type="dxa"/>
        <w:tblLook w:val="06A0" w:firstRow="1" w:lastRow="0" w:firstColumn="1" w:lastColumn="0" w:noHBand="1" w:noVBand="1"/>
      </w:tblPr>
      <w:tblGrid>
        <w:gridCol w:w="979"/>
        <w:gridCol w:w="706"/>
        <w:gridCol w:w="1337"/>
        <w:gridCol w:w="2475"/>
        <w:gridCol w:w="3285"/>
      </w:tblGrid>
      <w:tr w:rsidR="00FF279F" w:rsidRPr="00F93068" w14:paraId="24471BE6" w14:textId="77777777" w:rsidTr="000B6DEB">
        <w:trPr>
          <w:cnfStyle w:val="100000000000" w:firstRow="1" w:lastRow="0" w:firstColumn="0" w:lastColumn="0" w:oddVBand="0" w:evenVBand="0" w:oddHBand="0"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0" w:type="auto"/>
            <w:hideMark/>
          </w:tcPr>
          <w:p w14:paraId="69660826"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Model</w:t>
            </w:r>
          </w:p>
        </w:tc>
        <w:tc>
          <w:tcPr>
            <w:tcW w:w="0" w:type="auto"/>
            <w:hideMark/>
          </w:tcPr>
          <w:p w14:paraId="0A537D17"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R</w:t>
            </w:r>
          </w:p>
        </w:tc>
        <w:tc>
          <w:tcPr>
            <w:tcW w:w="0" w:type="auto"/>
            <w:hideMark/>
          </w:tcPr>
          <w:p w14:paraId="3FF28252"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R Square</w:t>
            </w:r>
          </w:p>
        </w:tc>
        <w:tc>
          <w:tcPr>
            <w:tcW w:w="0" w:type="auto"/>
            <w:hideMark/>
          </w:tcPr>
          <w:p w14:paraId="557E48A6"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Adjusted R Square</w:t>
            </w:r>
          </w:p>
        </w:tc>
        <w:tc>
          <w:tcPr>
            <w:tcW w:w="0" w:type="auto"/>
            <w:hideMark/>
          </w:tcPr>
          <w:p w14:paraId="68B5DF5F"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Std. Error of the Estimate</w:t>
            </w:r>
          </w:p>
        </w:tc>
      </w:tr>
      <w:tr w:rsidR="00FF279F" w:rsidRPr="00F93068" w14:paraId="37E1274A" w14:textId="77777777" w:rsidTr="000B6DEB">
        <w:trPr>
          <w:trHeight w:val="754"/>
        </w:trPr>
        <w:tc>
          <w:tcPr>
            <w:cnfStyle w:val="001000000000" w:firstRow="0" w:lastRow="0" w:firstColumn="1" w:lastColumn="0" w:oddVBand="0" w:evenVBand="0" w:oddHBand="0" w:evenHBand="0" w:firstRowFirstColumn="0" w:firstRowLastColumn="0" w:lastRowFirstColumn="0" w:lastRowLastColumn="0"/>
            <w:tcW w:w="0" w:type="auto"/>
            <w:hideMark/>
          </w:tcPr>
          <w:p w14:paraId="57061EF8" w14:textId="77777777" w:rsidR="00FF279F" w:rsidRPr="00F93068" w:rsidRDefault="00FF279F" w:rsidP="00F93068">
            <w:pPr>
              <w:spacing w:line="480" w:lineRule="auto"/>
              <w:rPr>
                <w:rFonts w:cs="Times New Roman"/>
                <w:b w:val="0"/>
                <w:bCs w:val="0"/>
                <w:sz w:val="28"/>
                <w:szCs w:val="28"/>
                <w:lang/>
              </w:rPr>
            </w:pPr>
            <w:r w:rsidRPr="00F93068">
              <w:rPr>
                <w:rFonts w:cs="Times New Roman"/>
                <w:b w:val="0"/>
                <w:bCs w:val="0"/>
                <w:sz w:val="28"/>
                <w:szCs w:val="28"/>
                <w:lang/>
              </w:rPr>
              <w:t>1</w:t>
            </w:r>
          </w:p>
        </w:tc>
        <w:tc>
          <w:tcPr>
            <w:tcW w:w="0" w:type="auto"/>
            <w:hideMark/>
          </w:tcPr>
          <w:p w14:paraId="20DEF6D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.499</w:t>
            </w:r>
          </w:p>
        </w:tc>
        <w:tc>
          <w:tcPr>
            <w:tcW w:w="0" w:type="auto"/>
            <w:hideMark/>
          </w:tcPr>
          <w:p w14:paraId="24AFB14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.249</w:t>
            </w:r>
          </w:p>
        </w:tc>
        <w:tc>
          <w:tcPr>
            <w:tcW w:w="0" w:type="auto"/>
            <w:hideMark/>
          </w:tcPr>
          <w:p w14:paraId="032FD1B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.229</w:t>
            </w:r>
          </w:p>
        </w:tc>
        <w:tc>
          <w:tcPr>
            <w:tcW w:w="0" w:type="auto"/>
            <w:hideMark/>
          </w:tcPr>
          <w:p w14:paraId="5C8D682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.85952</w:t>
            </w:r>
          </w:p>
        </w:tc>
      </w:tr>
    </w:tbl>
    <w:p w14:paraId="53AD162D" w14:textId="77777777" w:rsidR="00FF279F" w:rsidRPr="00F93068" w:rsidRDefault="00FF279F" w:rsidP="00F93068">
      <w:pPr>
        <w:spacing w:line="480" w:lineRule="auto"/>
        <w:rPr>
          <w:rFonts w:cs="Times New Roman"/>
          <w:sz w:val="28"/>
          <w:szCs w:val="28"/>
          <w:lang/>
        </w:rPr>
      </w:pPr>
    </w:p>
    <w:p w14:paraId="3238A373" w14:textId="77777777" w:rsidR="00FF279F" w:rsidRPr="00F93068" w:rsidRDefault="00FF279F" w:rsidP="00F93068">
      <w:pPr>
        <w:spacing w:line="480" w:lineRule="auto"/>
        <w:ind w:left="1440" w:firstLine="720"/>
        <w:rPr>
          <w:rFonts w:cs="Times New Roman"/>
          <w:sz w:val="28"/>
          <w:szCs w:val="28"/>
          <w:lang/>
        </w:rPr>
      </w:pPr>
      <w:bookmarkStart w:id="82" w:name="_Hlk179274655"/>
      <w:r w:rsidRPr="00F93068">
        <w:rPr>
          <w:rFonts w:cs="Times New Roman"/>
          <w:sz w:val="28"/>
          <w:szCs w:val="28"/>
          <w:lang/>
        </w:rPr>
        <w:t>Table 4.</w:t>
      </w:r>
      <w:r w:rsidRPr="00F93068">
        <w:rPr>
          <w:rFonts w:cs="Times New Roman"/>
          <w:sz w:val="28"/>
          <w:szCs w:val="28"/>
          <w:lang w:val="en-US"/>
        </w:rPr>
        <w:t>6</w:t>
      </w:r>
      <w:r w:rsidRPr="00F93068">
        <w:rPr>
          <w:rFonts w:cs="Times New Roman"/>
          <w:sz w:val="28"/>
          <w:szCs w:val="28"/>
          <w:lang/>
        </w:rPr>
        <w:t>: ANOVA</w:t>
      </w:r>
    </w:p>
    <w:tbl>
      <w:tblPr>
        <w:tblStyle w:val="PlainTable2"/>
        <w:tblW w:w="8277" w:type="dxa"/>
        <w:tblLook w:val="06A0" w:firstRow="1" w:lastRow="0" w:firstColumn="1" w:lastColumn="0" w:noHBand="1" w:noVBand="1"/>
      </w:tblPr>
      <w:tblGrid>
        <w:gridCol w:w="1596"/>
        <w:gridCol w:w="2294"/>
        <w:gridCol w:w="542"/>
        <w:gridCol w:w="1995"/>
        <w:gridCol w:w="1078"/>
        <w:gridCol w:w="772"/>
      </w:tblGrid>
      <w:tr w:rsidR="00FF279F" w:rsidRPr="00F93068" w14:paraId="1CC3DEBC" w14:textId="77777777" w:rsidTr="000B6DEB">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0" w:type="auto"/>
            <w:hideMark/>
          </w:tcPr>
          <w:bookmarkEnd w:id="82"/>
          <w:p w14:paraId="41E34A38"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Model</w:t>
            </w:r>
          </w:p>
        </w:tc>
        <w:tc>
          <w:tcPr>
            <w:tcW w:w="0" w:type="auto"/>
            <w:hideMark/>
          </w:tcPr>
          <w:p w14:paraId="47A31F35"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Sum of Squares</w:t>
            </w:r>
          </w:p>
        </w:tc>
        <w:tc>
          <w:tcPr>
            <w:tcW w:w="0" w:type="auto"/>
            <w:hideMark/>
          </w:tcPr>
          <w:p w14:paraId="57F11E6D"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df</w:t>
            </w:r>
          </w:p>
        </w:tc>
        <w:tc>
          <w:tcPr>
            <w:tcW w:w="0" w:type="auto"/>
            <w:hideMark/>
          </w:tcPr>
          <w:p w14:paraId="58292432"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Mean Square</w:t>
            </w:r>
          </w:p>
        </w:tc>
        <w:tc>
          <w:tcPr>
            <w:tcW w:w="0" w:type="auto"/>
            <w:hideMark/>
          </w:tcPr>
          <w:p w14:paraId="3D5E81E2"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F</w:t>
            </w:r>
          </w:p>
        </w:tc>
        <w:tc>
          <w:tcPr>
            <w:tcW w:w="0" w:type="auto"/>
            <w:hideMark/>
          </w:tcPr>
          <w:p w14:paraId="6DA98E45"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Sig.</w:t>
            </w:r>
          </w:p>
        </w:tc>
      </w:tr>
      <w:tr w:rsidR="00FF279F" w:rsidRPr="00F93068" w14:paraId="74EEA423" w14:textId="77777777" w:rsidTr="000B6DEB">
        <w:trPr>
          <w:trHeight w:val="810"/>
        </w:trPr>
        <w:tc>
          <w:tcPr>
            <w:cnfStyle w:val="001000000000" w:firstRow="0" w:lastRow="0" w:firstColumn="1" w:lastColumn="0" w:oddVBand="0" w:evenVBand="0" w:oddHBand="0" w:evenHBand="0" w:firstRowFirstColumn="0" w:firstRowLastColumn="0" w:lastRowFirstColumn="0" w:lastRowLastColumn="0"/>
            <w:tcW w:w="0" w:type="auto"/>
            <w:hideMark/>
          </w:tcPr>
          <w:p w14:paraId="21449AE8" w14:textId="77777777" w:rsidR="00FF279F" w:rsidRPr="00F93068" w:rsidRDefault="00FF279F" w:rsidP="00F93068">
            <w:pPr>
              <w:spacing w:line="480" w:lineRule="auto"/>
              <w:rPr>
                <w:rFonts w:cs="Times New Roman"/>
                <w:b w:val="0"/>
                <w:bCs w:val="0"/>
                <w:sz w:val="28"/>
                <w:szCs w:val="28"/>
                <w:lang/>
              </w:rPr>
            </w:pPr>
            <w:r w:rsidRPr="00F93068">
              <w:rPr>
                <w:rFonts w:cs="Times New Roman"/>
                <w:b w:val="0"/>
                <w:bCs w:val="0"/>
                <w:sz w:val="28"/>
                <w:szCs w:val="28"/>
                <w:lang/>
              </w:rPr>
              <w:t>Regression</w:t>
            </w:r>
          </w:p>
        </w:tc>
        <w:tc>
          <w:tcPr>
            <w:tcW w:w="0" w:type="auto"/>
            <w:hideMark/>
          </w:tcPr>
          <w:p w14:paraId="5FF76A2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9.302</w:t>
            </w:r>
          </w:p>
        </w:tc>
        <w:tc>
          <w:tcPr>
            <w:tcW w:w="0" w:type="auto"/>
            <w:hideMark/>
          </w:tcPr>
          <w:p w14:paraId="31AF688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1</w:t>
            </w:r>
          </w:p>
        </w:tc>
        <w:tc>
          <w:tcPr>
            <w:tcW w:w="0" w:type="auto"/>
            <w:hideMark/>
          </w:tcPr>
          <w:p w14:paraId="3148E1A6"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9.302</w:t>
            </w:r>
          </w:p>
        </w:tc>
        <w:tc>
          <w:tcPr>
            <w:tcW w:w="0" w:type="auto"/>
            <w:hideMark/>
          </w:tcPr>
          <w:p w14:paraId="54056D67"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12.591</w:t>
            </w:r>
          </w:p>
        </w:tc>
        <w:tc>
          <w:tcPr>
            <w:tcW w:w="0" w:type="auto"/>
            <w:hideMark/>
          </w:tcPr>
          <w:p w14:paraId="6F42E8E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.001</w:t>
            </w:r>
          </w:p>
        </w:tc>
      </w:tr>
      <w:tr w:rsidR="00FF279F" w:rsidRPr="00F93068" w14:paraId="308C2574" w14:textId="77777777" w:rsidTr="000B6DEB">
        <w:trPr>
          <w:trHeight w:val="827"/>
        </w:trPr>
        <w:tc>
          <w:tcPr>
            <w:cnfStyle w:val="001000000000" w:firstRow="0" w:lastRow="0" w:firstColumn="1" w:lastColumn="0" w:oddVBand="0" w:evenVBand="0" w:oddHBand="0" w:evenHBand="0" w:firstRowFirstColumn="0" w:firstRowLastColumn="0" w:lastRowFirstColumn="0" w:lastRowLastColumn="0"/>
            <w:tcW w:w="0" w:type="auto"/>
            <w:hideMark/>
          </w:tcPr>
          <w:p w14:paraId="021BBD0B" w14:textId="77777777" w:rsidR="00FF279F" w:rsidRPr="00F93068" w:rsidRDefault="00FF279F" w:rsidP="00F93068">
            <w:pPr>
              <w:spacing w:line="480" w:lineRule="auto"/>
              <w:rPr>
                <w:rFonts w:cs="Times New Roman"/>
                <w:b w:val="0"/>
                <w:bCs w:val="0"/>
                <w:sz w:val="28"/>
                <w:szCs w:val="28"/>
                <w:lang/>
              </w:rPr>
            </w:pPr>
            <w:r w:rsidRPr="00F93068">
              <w:rPr>
                <w:rFonts w:cs="Times New Roman"/>
                <w:b w:val="0"/>
                <w:bCs w:val="0"/>
                <w:sz w:val="28"/>
                <w:szCs w:val="28"/>
                <w:lang/>
              </w:rPr>
              <w:t>Residual</w:t>
            </w:r>
          </w:p>
        </w:tc>
        <w:tc>
          <w:tcPr>
            <w:tcW w:w="0" w:type="auto"/>
            <w:hideMark/>
          </w:tcPr>
          <w:p w14:paraId="7D2FF8E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28.073</w:t>
            </w:r>
          </w:p>
        </w:tc>
        <w:tc>
          <w:tcPr>
            <w:tcW w:w="0" w:type="auto"/>
            <w:hideMark/>
          </w:tcPr>
          <w:p w14:paraId="346BBE3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38</w:t>
            </w:r>
          </w:p>
        </w:tc>
        <w:tc>
          <w:tcPr>
            <w:tcW w:w="0" w:type="auto"/>
            <w:hideMark/>
          </w:tcPr>
          <w:p w14:paraId="246BF7F4"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.739</w:t>
            </w:r>
          </w:p>
        </w:tc>
        <w:tc>
          <w:tcPr>
            <w:tcW w:w="0" w:type="auto"/>
            <w:hideMark/>
          </w:tcPr>
          <w:p w14:paraId="5D140E2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p>
        </w:tc>
        <w:tc>
          <w:tcPr>
            <w:tcW w:w="0" w:type="auto"/>
            <w:hideMark/>
          </w:tcPr>
          <w:p w14:paraId="6570B99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p>
        </w:tc>
      </w:tr>
      <w:tr w:rsidR="00FF279F" w:rsidRPr="00F93068" w14:paraId="22B941E2" w14:textId="77777777" w:rsidTr="000B6DEB">
        <w:trPr>
          <w:trHeight w:val="810"/>
        </w:trPr>
        <w:tc>
          <w:tcPr>
            <w:cnfStyle w:val="001000000000" w:firstRow="0" w:lastRow="0" w:firstColumn="1" w:lastColumn="0" w:oddVBand="0" w:evenVBand="0" w:oddHBand="0" w:evenHBand="0" w:firstRowFirstColumn="0" w:firstRowLastColumn="0" w:lastRowFirstColumn="0" w:lastRowLastColumn="0"/>
            <w:tcW w:w="0" w:type="auto"/>
            <w:hideMark/>
          </w:tcPr>
          <w:p w14:paraId="0B859FF2" w14:textId="77777777" w:rsidR="00FF279F" w:rsidRPr="00F93068" w:rsidRDefault="00FF279F" w:rsidP="00F93068">
            <w:pPr>
              <w:spacing w:line="480" w:lineRule="auto"/>
              <w:rPr>
                <w:rFonts w:cs="Times New Roman"/>
                <w:b w:val="0"/>
                <w:bCs w:val="0"/>
                <w:sz w:val="28"/>
                <w:szCs w:val="28"/>
                <w:lang/>
              </w:rPr>
            </w:pPr>
            <w:r w:rsidRPr="00F93068">
              <w:rPr>
                <w:rFonts w:cs="Times New Roman"/>
                <w:b w:val="0"/>
                <w:bCs w:val="0"/>
                <w:sz w:val="28"/>
                <w:szCs w:val="28"/>
                <w:lang/>
              </w:rPr>
              <w:t>Total</w:t>
            </w:r>
          </w:p>
        </w:tc>
        <w:tc>
          <w:tcPr>
            <w:tcW w:w="0" w:type="auto"/>
            <w:hideMark/>
          </w:tcPr>
          <w:p w14:paraId="2055C15C"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37.375</w:t>
            </w:r>
          </w:p>
        </w:tc>
        <w:tc>
          <w:tcPr>
            <w:tcW w:w="0" w:type="auto"/>
            <w:hideMark/>
          </w:tcPr>
          <w:p w14:paraId="14E7B3F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39</w:t>
            </w:r>
          </w:p>
        </w:tc>
        <w:tc>
          <w:tcPr>
            <w:tcW w:w="0" w:type="auto"/>
            <w:hideMark/>
          </w:tcPr>
          <w:p w14:paraId="17F03139"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p>
        </w:tc>
        <w:tc>
          <w:tcPr>
            <w:tcW w:w="0" w:type="auto"/>
            <w:hideMark/>
          </w:tcPr>
          <w:p w14:paraId="749D226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p>
        </w:tc>
        <w:tc>
          <w:tcPr>
            <w:tcW w:w="0" w:type="auto"/>
            <w:hideMark/>
          </w:tcPr>
          <w:p w14:paraId="4B3DF3A8"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p>
        </w:tc>
      </w:tr>
    </w:tbl>
    <w:p w14:paraId="38214A60" w14:textId="77777777" w:rsidR="00FF279F" w:rsidRPr="00F93068" w:rsidRDefault="00FF279F" w:rsidP="00F93068">
      <w:pPr>
        <w:spacing w:line="480" w:lineRule="auto"/>
        <w:rPr>
          <w:rFonts w:cs="Times New Roman"/>
          <w:sz w:val="28"/>
          <w:szCs w:val="28"/>
          <w:lang/>
        </w:rPr>
      </w:pPr>
    </w:p>
    <w:p w14:paraId="702F2574" w14:textId="77777777" w:rsidR="00FF279F" w:rsidRPr="00F93068" w:rsidRDefault="00FF279F" w:rsidP="00F93068">
      <w:pPr>
        <w:spacing w:line="480" w:lineRule="auto"/>
        <w:ind w:left="1440" w:firstLine="720"/>
        <w:rPr>
          <w:rFonts w:cs="Times New Roman"/>
          <w:sz w:val="28"/>
          <w:szCs w:val="28"/>
          <w:lang/>
        </w:rPr>
      </w:pPr>
      <w:bookmarkStart w:id="83" w:name="_Hlk179274677"/>
      <w:r w:rsidRPr="00F93068">
        <w:rPr>
          <w:rFonts w:cs="Times New Roman"/>
          <w:sz w:val="28"/>
          <w:szCs w:val="28"/>
          <w:lang/>
        </w:rPr>
        <w:t>Table 4.</w:t>
      </w:r>
      <w:r w:rsidRPr="00F93068">
        <w:rPr>
          <w:rFonts w:cs="Times New Roman"/>
          <w:sz w:val="28"/>
          <w:szCs w:val="28"/>
          <w:lang w:val="en-US"/>
        </w:rPr>
        <w:t>7</w:t>
      </w:r>
      <w:r w:rsidRPr="00F93068">
        <w:rPr>
          <w:rFonts w:cs="Times New Roman"/>
          <w:sz w:val="28"/>
          <w:szCs w:val="28"/>
          <w:lang/>
        </w:rPr>
        <w:t>: Coefficients</w:t>
      </w:r>
    </w:p>
    <w:tbl>
      <w:tblPr>
        <w:tblStyle w:val="PlainTable2"/>
        <w:tblW w:w="8954" w:type="dxa"/>
        <w:tblLook w:val="06A0" w:firstRow="1" w:lastRow="0" w:firstColumn="1" w:lastColumn="0" w:noHBand="1" w:noVBand="1"/>
      </w:tblPr>
      <w:tblGrid>
        <w:gridCol w:w="1399"/>
        <w:gridCol w:w="3145"/>
        <w:gridCol w:w="2834"/>
        <w:gridCol w:w="730"/>
        <w:gridCol w:w="846"/>
      </w:tblGrid>
      <w:tr w:rsidR="00FF279F" w:rsidRPr="00F93068" w14:paraId="544D19CC" w14:textId="77777777" w:rsidTr="000B6DEB">
        <w:trPr>
          <w:cnfStyle w:val="100000000000" w:firstRow="1" w:lastRow="0" w:firstColumn="0" w:lastColumn="0" w:oddVBand="0" w:evenVBand="0" w:oddHBand="0"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0" w:type="auto"/>
            <w:hideMark/>
          </w:tcPr>
          <w:bookmarkEnd w:id="83"/>
          <w:p w14:paraId="5BBCD883"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Model</w:t>
            </w:r>
          </w:p>
        </w:tc>
        <w:tc>
          <w:tcPr>
            <w:tcW w:w="0" w:type="auto"/>
            <w:hideMark/>
          </w:tcPr>
          <w:p w14:paraId="76CAFFB7"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Unstandardized Coefficients</w:t>
            </w:r>
          </w:p>
        </w:tc>
        <w:tc>
          <w:tcPr>
            <w:tcW w:w="0" w:type="auto"/>
            <w:hideMark/>
          </w:tcPr>
          <w:p w14:paraId="64C0FF6C"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Standardized Coefficients</w:t>
            </w:r>
          </w:p>
        </w:tc>
        <w:tc>
          <w:tcPr>
            <w:tcW w:w="0" w:type="auto"/>
            <w:hideMark/>
          </w:tcPr>
          <w:p w14:paraId="5B13BA75"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t</w:t>
            </w:r>
          </w:p>
        </w:tc>
        <w:tc>
          <w:tcPr>
            <w:tcW w:w="0" w:type="auto"/>
            <w:hideMark/>
          </w:tcPr>
          <w:p w14:paraId="1EE50DBF"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Sig.</w:t>
            </w:r>
          </w:p>
        </w:tc>
      </w:tr>
      <w:tr w:rsidR="00FF279F" w:rsidRPr="00F93068" w14:paraId="33E15D8F" w14:textId="77777777" w:rsidTr="000B6DEB">
        <w:trPr>
          <w:trHeight w:val="817"/>
        </w:trPr>
        <w:tc>
          <w:tcPr>
            <w:cnfStyle w:val="001000000000" w:firstRow="0" w:lastRow="0" w:firstColumn="1" w:lastColumn="0" w:oddVBand="0" w:evenVBand="0" w:oddHBand="0" w:evenHBand="0" w:firstRowFirstColumn="0" w:firstRowLastColumn="0" w:lastRowFirstColumn="0" w:lastRowLastColumn="0"/>
            <w:tcW w:w="0" w:type="auto"/>
            <w:hideMark/>
          </w:tcPr>
          <w:p w14:paraId="2CE396E7" w14:textId="77777777" w:rsidR="00FF279F" w:rsidRPr="00F93068" w:rsidRDefault="00FF279F" w:rsidP="00F93068">
            <w:pPr>
              <w:spacing w:line="480" w:lineRule="auto"/>
              <w:rPr>
                <w:rFonts w:cs="Times New Roman"/>
                <w:b w:val="0"/>
                <w:bCs w:val="0"/>
                <w:sz w:val="28"/>
                <w:szCs w:val="28"/>
                <w:lang/>
              </w:rPr>
            </w:pPr>
          </w:p>
        </w:tc>
        <w:tc>
          <w:tcPr>
            <w:tcW w:w="0" w:type="auto"/>
            <w:hideMark/>
          </w:tcPr>
          <w:p w14:paraId="3220F60F"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B</w:t>
            </w:r>
          </w:p>
        </w:tc>
        <w:tc>
          <w:tcPr>
            <w:tcW w:w="0" w:type="auto"/>
            <w:hideMark/>
          </w:tcPr>
          <w:p w14:paraId="358C64A2"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Std. Error</w:t>
            </w:r>
          </w:p>
        </w:tc>
        <w:tc>
          <w:tcPr>
            <w:tcW w:w="0" w:type="auto"/>
            <w:hideMark/>
          </w:tcPr>
          <w:p w14:paraId="65FD63C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Beta</w:t>
            </w:r>
          </w:p>
        </w:tc>
        <w:tc>
          <w:tcPr>
            <w:tcW w:w="0" w:type="auto"/>
            <w:hideMark/>
          </w:tcPr>
          <w:p w14:paraId="44E8D93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p>
        </w:tc>
      </w:tr>
      <w:tr w:rsidR="00FF279F" w:rsidRPr="00F93068" w14:paraId="6B6CA16E" w14:textId="77777777" w:rsidTr="000B6DEB">
        <w:trPr>
          <w:trHeight w:val="835"/>
        </w:trPr>
        <w:tc>
          <w:tcPr>
            <w:cnfStyle w:val="001000000000" w:firstRow="0" w:lastRow="0" w:firstColumn="1" w:lastColumn="0" w:oddVBand="0" w:evenVBand="0" w:oddHBand="0" w:evenHBand="0" w:firstRowFirstColumn="0" w:firstRowLastColumn="0" w:lastRowFirstColumn="0" w:lastRowLastColumn="0"/>
            <w:tcW w:w="0" w:type="auto"/>
            <w:hideMark/>
          </w:tcPr>
          <w:p w14:paraId="67CEFD3B" w14:textId="77777777" w:rsidR="00FF279F" w:rsidRPr="00F93068" w:rsidRDefault="00FF279F" w:rsidP="00F93068">
            <w:pPr>
              <w:spacing w:line="480" w:lineRule="auto"/>
              <w:rPr>
                <w:rFonts w:cs="Times New Roman"/>
                <w:b w:val="0"/>
                <w:bCs w:val="0"/>
                <w:sz w:val="28"/>
                <w:szCs w:val="28"/>
                <w:lang/>
              </w:rPr>
            </w:pPr>
            <w:r w:rsidRPr="00F93068">
              <w:rPr>
                <w:rFonts w:cs="Times New Roman"/>
                <w:b w:val="0"/>
                <w:bCs w:val="0"/>
                <w:sz w:val="28"/>
                <w:szCs w:val="28"/>
                <w:lang/>
              </w:rPr>
              <w:t>(Constant)</w:t>
            </w:r>
          </w:p>
        </w:tc>
        <w:tc>
          <w:tcPr>
            <w:tcW w:w="0" w:type="auto"/>
            <w:hideMark/>
          </w:tcPr>
          <w:p w14:paraId="0AD5A8D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3.971</w:t>
            </w:r>
          </w:p>
        </w:tc>
        <w:tc>
          <w:tcPr>
            <w:tcW w:w="0" w:type="auto"/>
            <w:hideMark/>
          </w:tcPr>
          <w:p w14:paraId="41B9E80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1.319</w:t>
            </w:r>
          </w:p>
        </w:tc>
        <w:tc>
          <w:tcPr>
            <w:tcW w:w="0" w:type="auto"/>
            <w:hideMark/>
          </w:tcPr>
          <w:p w14:paraId="14069AA0"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p>
        </w:tc>
        <w:tc>
          <w:tcPr>
            <w:tcW w:w="0" w:type="auto"/>
            <w:hideMark/>
          </w:tcPr>
          <w:p w14:paraId="5C66B64D"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3.012</w:t>
            </w:r>
          </w:p>
        </w:tc>
      </w:tr>
      <w:tr w:rsidR="00FF279F" w:rsidRPr="00F93068" w14:paraId="44B64A85" w14:textId="77777777" w:rsidTr="000B6DEB">
        <w:trPr>
          <w:trHeight w:val="817"/>
        </w:trPr>
        <w:tc>
          <w:tcPr>
            <w:cnfStyle w:val="001000000000" w:firstRow="0" w:lastRow="0" w:firstColumn="1" w:lastColumn="0" w:oddVBand="0" w:evenVBand="0" w:oddHBand="0" w:evenHBand="0" w:firstRowFirstColumn="0" w:firstRowLastColumn="0" w:lastRowFirstColumn="0" w:lastRowLastColumn="0"/>
            <w:tcW w:w="0" w:type="auto"/>
            <w:hideMark/>
          </w:tcPr>
          <w:p w14:paraId="4179E3A9" w14:textId="77777777" w:rsidR="00FF279F" w:rsidRPr="00F93068" w:rsidRDefault="00FF279F" w:rsidP="00F93068">
            <w:pPr>
              <w:spacing w:line="480" w:lineRule="auto"/>
              <w:rPr>
                <w:rFonts w:cs="Times New Roman"/>
                <w:b w:val="0"/>
                <w:bCs w:val="0"/>
                <w:sz w:val="28"/>
                <w:szCs w:val="28"/>
                <w:lang/>
              </w:rPr>
            </w:pPr>
            <w:r w:rsidRPr="00F93068">
              <w:rPr>
                <w:rFonts w:cs="Times New Roman"/>
                <w:b w:val="0"/>
                <w:bCs w:val="0"/>
                <w:sz w:val="28"/>
                <w:szCs w:val="28"/>
                <w:lang/>
              </w:rPr>
              <w:t>E-learning</w:t>
            </w:r>
          </w:p>
        </w:tc>
        <w:tc>
          <w:tcPr>
            <w:tcW w:w="0" w:type="auto"/>
            <w:hideMark/>
          </w:tcPr>
          <w:p w14:paraId="7C1F970B"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.221</w:t>
            </w:r>
          </w:p>
        </w:tc>
        <w:tc>
          <w:tcPr>
            <w:tcW w:w="0" w:type="auto"/>
            <w:hideMark/>
          </w:tcPr>
          <w:p w14:paraId="62F27A3A"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.062</w:t>
            </w:r>
          </w:p>
        </w:tc>
        <w:tc>
          <w:tcPr>
            <w:tcW w:w="0" w:type="auto"/>
            <w:hideMark/>
          </w:tcPr>
          <w:p w14:paraId="0B47FF61"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.499</w:t>
            </w:r>
          </w:p>
        </w:tc>
        <w:tc>
          <w:tcPr>
            <w:tcW w:w="0" w:type="auto"/>
            <w:hideMark/>
          </w:tcPr>
          <w:p w14:paraId="641CECD3" w14:textId="77777777" w:rsidR="00FF279F" w:rsidRPr="00F93068" w:rsidRDefault="00FF279F" w:rsidP="00F93068">
            <w:pPr>
              <w:spacing w:line="480" w:lineRule="auto"/>
              <w:cnfStyle w:val="000000000000" w:firstRow="0"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3.548</w:t>
            </w:r>
          </w:p>
        </w:tc>
      </w:tr>
    </w:tbl>
    <w:p w14:paraId="7C3CCDAC" w14:textId="037DB958" w:rsidR="00FF279F" w:rsidRPr="00F93068" w:rsidRDefault="00FF279F" w:rsidP="00F93068">
      <w:pPr>
        <w:spacing w:line="480" w:lineRule="auto"/>
        <w:rPr>
          <w:rFonts w:cs="Times New Roman"/>
          <w:sz w:val="28"/>
          <w:szCs w:val="28"/>
        </w:rPr>
      </w:pPr>
    </w:p>
    <w:p w14:paraId="43AB320D" w14:textId="77777777" w:rsidR="00FF279F" w:rsidRPr="00F93068" w:rsidRDefault="00FF279F" w:rsidP="00037A37">
      <w:pPr>
        <w:pStyle w:val="Heading2"/>
        <w:numPr>
          <w:ilvl w:val="0"/>
          <w:numId w:val="0"/>
        </w:numPr>
        <w:spacing w:line="480" w:lineRule="auto"/>
        <w:ind w:left="576" w:hanging="576"/>
        <w:rPr>
          <w:sz w:val="28"/>
          <w:szCs w:val="28"/>
          <w:lang w:val="en-US"/>
        </w:rPr>
      </w:pPr>
      <w:bookmarkStart w:id="84" w:name="_Toc179274938"/>
      <w:r w:rsidRPr="00F93068">
        <w:rPr>
          <w:sz w:val="28"/>
          <w:szCs w:val="28"/>
          <w:lang w:val="en-US"/>
        </w:rPr>
        <w:t>4.8 Reliability</w:t>
      </w:r>
      <w:bookmarkEnd w:id="84"/>
    </w:p>
    <w:p w14:paraId="19ABEC39" w14:textId="77777777" w:rsidR="00FF279F" w:rsidRPr="00F93068" w:rsidRDefault="00FF279F" w:rsidP="00F93068">
      <w:pPr>
        <w:spacing w:line="480" w:lineRule="auto"/>
        <w:rPr>
          <w:rFonts w:cs="Times New Roman"/>
          <w:sz w:val="28"/>
          <w:szCs w:val="28"/>
          <w:lang/>
        </w:rPr>
      </w:pPr>
      <w:r w:rsidRPr="00F93068">
        <w:rPr>
          <w:rFonts w:cs="Times New Roman"/>
          <w:sz w:val="28"/>
          <w:szCs w:val="28"/>
        </w:rPr>
        <w:t>Using the SPSS programme, the Cronbach's Alpha reliability test was run on the questions to ascertain the validity and reliability of the item (n).</w:t>
      </w:r>
    </w:p>
    <w:p w14:paraId="739215D4"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val="en-US"/>
        </w:rPr>
        <w:t>T</w:t>
      </w:r>
      <w:r w:rsidRPr="00F93068">
        <w:rPr>
          <w:rFonts w:cs="Times New Roman"/>
          <w:sz w:val="28"/>
          <w:szCs w:val="28"/>
          <w:lang/>
        </w:rPr>
        <w:t>he Cronbach's Alpha of 0.762</w:t>
      </w:r>
      <w:r w:rsidRPr="00F93068">
        <w:rPr>
          <w:rFonts w:cs="Times New Roman"/>
          <w:sz w:val="28"/>
          <w:szCs w:val="28"/>
          <w:lang w:val="en-US"/>
        </w:rPr>
        <w:t xml:space="preserve"> of Research question 1</w:t>
      </w:r>
      <w:r w:rsidRPr="00F93068">
        <w:rPr>
          <w:rFonts w:cs="Times New Roman"/>
          <w:sz w:val="28"/>
          <w:szCs w:val="28"/>
          <w:lang/>
        </w:rPr>
        <w:t xml:space="preserve"> indicates good internal consistency among the 10 items measuring the availability of E-learning technologies.</w:t>
      </w:r>
      <w:r w:rsidRPr="00F93068">
        <w:rPr>
          <w:rFonts w:cs="Times New Roman"/>
          <w:sz w:val="28"/>
          <w:szCs w:val="28"/>
          <w:lang w:val="en-US"/>
        </w:rPr>
        <w:t xml:space="preserve"> </w:t>
      </w:r>
      <w:r w:rsidRPr="00F93068">
        <w:rPr>
          <w:rFonts w:cs="Times New Roman"/>
          <w:sz w:val="28"/>
          <w:szCs w:val="28"/>
          <w:lang/>
        </w:rPr>
        <w:t>Research Question 2 shows a Cronbach's Alpha of 0.784 for the 10 items measuring the extent of utilization of E-learning technologies, which suggests good reliability.</w:t>
      </w:r>
      <w:r w:rsidRPr="00F93068">
        <w:rPr>
          <w:rFonts w:cs="Times New Roman"/>
          <w:sz w:val="28"/>
          <w:szCs w:val="28"/>
          <w:lang w:val="en-US"/>
        </w:rPr>
        <w:t xml:space="preserve"> </w:t>
      </w:r>
      <w:r w:rsidRPr="00F93068">
        <w:rPr>
          <w:rFonts w:cs="Times New Roman"/>
          <w:sz w:val="28"/>
          <w:szCs w:val="28"/>
          <w:lang/>
        </w:rPr>
        <w:t>The 5 items in Research Question 3, assessing the effect of E-learning technologies on students' academic performance, have a Cronbach's Alpha of 0.723, indicating acceptable reliability.</w:t>
      </w:r>
      <w:r w:rsidRPr="00F93068">
        <w:rPr>
          <w:rFonts w:cs="Times New Roman"/>
          <w:sz w:val="28"/>
          <w:szCs w:val="28"/>
          <w:lang w:val="en-US"/>
        </w:rPr>
        <w:t xml:space="preserve"> </w:t>
      </w:r>
      <w:r w:rsidRPr="00F93068">
        <w:rPr>
          <w:rFonts w:cs="Times New Roman"/>
          <w:sz w:val="28"/>
          <w:szCs w:val="28"/>
          <w:lang/>
        </w:rPr>
        <w:t>For Research Question 4, the 12 items measuring factors hindering effective utilization of E-learning technologies show a Cronbach's Alpha of 0.758, suggesting good internal consistency.</w:t>
      </w:r>
      <w:r w:rsidRPr="00F93068">
        <w:rPr>
          <w:rFonts w:cs="Times New Roman"/>
          <w:sz w:val="28"/>
          <w:szCs w:val="28"/>
          <w:lang w:val="en-US"/>
        </w:rPr>
        <w:t xml:space="preserve"> </w:t>
      </w:r>
      <w:r w:rsidRPr="00F93068">
        <w:rPr>
          <w:rFonts w:cs="Times New Roman"/>
          <w:sz w:val="28"/>
          <w:szCs w:val="28"/>
          <w:lang/>
        </w:rPr>
        <w:t>All four research questions demonstrate Cronbach's Alpha values above 0.7, which is generally considered the threshold for acceptable reliability in social science research. This suggests that the items within each research question are consistently measuring the same construct.</w:t>
      </w:r>
    </w:p>
    <w:p w14:paraId="4C199078" w14:textId="093C04F8" w:rsidR="007908F0" w:rsidRPr="00F93068" w:rsidRDefault="00FF279F" w:rsidP="00037A37">
      <w:pPr>
        <w:spacing w:line="480" w:lineRule="auto"/>
        <w:rPr>
          <w:rFonts w:cs="Times New Roman"/>
          <w:sz w:val="28"/>
          <w:szCs w:val="28"/>
          <w:lang w:val="en-US"/>
        </w:rPr>
      </w:pPr>
      <w:r w:rsidRPr="00F93068">
        <w:rPr>
          <w:rFonts w:cs="Times New Roman"/>
          <w:sz w:val="28"/>
          <w:szCs w:val="28"/>
          <w:lang/>
        </w:rPr>
        <w:t>Based on these results, we can conclude that the questionnaire items for each research question have acceptable to good internal consistency. This means that the responses to the items within each section are reasonably well correlated with each other, indicating that they are likely measuring the same underlying construct.</w:t>
      </w:r>
      <w:r w:rsidRPr="00F93068">
        <w:rPr>
          <w:rFonts w:cs="Times New Roman"/>
          <w:sz w:val="28"/>
          <w:szCs w:val="28"/>
          <w:lang w:val="en-US"/>
        </w:rPr>
        <w:t xml:space="preserve"> </w:t>
      </w:r>
      <w:r w:rsidRPr="00F93068">
        <w:rPr>
          <w:rFonts w:cs="Times New Roman"/>
          <w:sz w:val="28"/>
          <w:szCs w:val="28"/>
        </w:rPr>
        <w:t xml:space="preserve">This is in line with the findings of </w:t>
      </w:r>
      <w:proofErr w:type="spellStart"/>
      <w:r w:rsidRPr="00F93068">
        <w:rPr>
          <w:rFonts w:cs="Times New Roman"/>
          <w:sz w:val="28"/>
          <w:szCs w:val="28"/>
        </w:rPr>
        <w:t>Surucu</w:t>
      </w:r>
      <w:proofErr w:type="spellEnd"/>
      <w:r w:rsidRPr="00F93068">
        <w:rPr>
          <w:rFonts w:cs="Times New Roman"/>
          <w:sz w:val="28"/>
          <w:szCs w:val="28"/>
        </w:rPr>
        <w:t xml:space="preserve"> and </w:t>
      </w:r>
      <w:proofErr w:type="spellStart"/>
      <w:r w:rsidRPr="00F93068">
        <w:rPr>
          <w:rFonts w:cs="Times New Roman"/>
          <w:sz w:val="28"/>
          <w:szCs w:val="28"/>
        </w:rPr>
        <w:t>Maslakci</w:t>
      </w:r>
      <w:proofErr w:type="spellEnd"/>
      <w:r w:rsidRPr="00F93068">
        <w:rPr>
          <w:rFonts w:cs="Times New Roman"/>
          <w:sz w:val="28"/>
          <w:szCs w:val="28"/>
        </w:rPr>
        <w:t xml:space="preserve"> (2020), who pointed out that satisfactory results are necessary for evaluating internal reliability in data analysis.</w:t>
      </w:r>
      <w:bookmarkStart w:id="85" w:name="_Hlk179274699"/>
    </w:p>
    <w:p w14:paraId="60B65081" w14:textId="5D882C55" w:rsidR="00FF279F" w:rsidRPr="00037A37" w:rsidRDefault="00FF279F" w:rsidP="00037A37">
      <w:pPr>
        <w:spacing w:line="480" w:lineRule="auto"/>
        <w:rPr>
          <w:rFonts w:cs="Times New Roman"/>
          <w:b/>
          <w:bCs/>
          <w:sz w:val="28"/>
          <w:szCs w:val="28"/>
          <w:lang/>
        </w:rPr>
      </w:pPr>
      <w:r w:rsidRPr="00037A37">
        <w:rPr>
          <w:rFonts w:cs="Times New Roman"/>
          <w:b/>
          <w:bCs/>
          <w:sz w:val="28"/>
          <w:szCs w:val="28"/>
          <w:lang w:val="en-US"/>
        </w:rPr>
        <w:t xml:space="preserve">Table 4.8: </w:t>
      </w:r>
      <w:r w:rsidRPr="00037A37">
        <w:rPr>
          <w:rFonts w:cs="Times New Roman"/>
          <w:b/>
          <w:bCs/>
          <w:sz w:val="28"/>
          <w:szCs w:val="28"/>
          <w:lang/>
        </w:rPr>
        <w:t>Availability of E-learning technologies</w:t>
      </w:r>
    </w:p>
    <w:tbl>
      <w:tblPr>
        <w:tblStyle w:val="PlainTable2"/>
        <w:tblW w:w="6913" w:type="dxa"/>
        <w:tblLook w:val="06E0" w:firstRow="1" w:lastRow="1" w:firstColumn="1" w:lastColumn="0" w:noHBand="1" w:noVBand="1"/>
      </w:tblPr>
      <w:tblGrid>
        <w:gridCol w:w="4299"/>
        <w:gridCol w:w="2614"/>
      </w:tblGrid>
      <w:tr w:rsidR="00FF279F" w:rsidRPr="00F93068" w14:paraId="68DFD732" w14:textId="77777777" w:rsidTr="000B6DEB">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0" w:type="auto"/>
            <w:hideMark/>
          </w:tcPr>
          <w:bookmarkEnd w:id="85"/>
          <w:p w14:paraId="4D3B5136"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Cronbach's Alpha</w:t>
            </w:r>
          </w:p>
        </w:tc>
        <w:tc>
          <w:tcPr>
            <w:tcW w:w="0" w:type="auto"/>
            <w:hideMark/>
          </w:tcPr>
          <w:p w14:paraId="77A7511E"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N of Items</w:t>
            </w:r>
          </w:p>
        </w:tc>
      </w:tr>
      <w:tr w:rsidR="00FF279F" w:rsidRPr="00F93068" w14:paraId="0C43BFB1" w14:textId="77777777" w:rsidTr="000B6DEB">
        <w:trPr>
          <w:cnfStyle w:val="010000000000" w:firstRow="0" w:lastRow="1"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0" w:type="auto"/>
            <w:hideMark/>
          </w:tcPr>
          <w:p w14:paraId="6E4F7732" w14:textId="77777777" w:rsidR="00FF279F" w:rsidRPr="00F93068" w:rsidRDefault="00FF279F" w:rsidP="00F93068">
            <w:pPr>
              <w:spacing w:line="480" w:lineRule="auto"/>
              <w:rPr>
                <w:rFonts w:cs="Times New Roman"/>
                <w:b w:val="0"/>
                <w:bCs w:val="0"/>
                <w:sz w:val="28"/>
                <w:szCs w:val="28"/>
                <w:lang/>
              </w:rPr>
            </w:pPr>
            <w:r w:rsidRPr="00F93068">
              <w:rPr>
                <w:rFonts w:cs="Times New Roman"/>
                <w:b w:val="0"/>
                <w:bCs w:val="0"/>
                <w:sz w:val="28"/>
                <w:szCs w:val="28"/>
                <w:lang/>
              </w:rPr>
              <w:t>0.762</w:t>
            </w:r>
          </w:p>
        </w:tc>
        <w:tc>
          <w:tcPr>
            <w:tcW w:w="0" w:type="auto"/>
            <w:hideMark/>
          </w:tcPr>
          <w:p w14:paraId="799CB7CA" w14:textId="77777777" w:rsidR="00FF279F" w:rsidRPr="00F93068" w:rsidRDefault="00FF279F" w:rsidP="00F93068">
            <w:pPr>
              <w:spacing w:line="480" w:lineRule="auto"/>
              <w:cnfStyle w:val="010000000000" w:firstRow="0" w:lastRow="1"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10</w:t>
            </w:r>
          </w:p>
        </w:tc>
      </w:tr>
    </w:tbl>
    <w:p w14:paraId="1E1D8DCB" w14:textId="77777777" w:rsidR="00FF279F" w:rsidRPr="00F93068" w:rsidRDefault="00FF279F" w:rsidP="00F93068">
      <w:pPr>
        <w:spacing w:line="480" w:lineRule="auto"/>
        <w:rPr>
          <w:rFonts w:cs="Times New Roman"/>
          <w:sz w:val="28"/>
          <w:szCs w:val="28"/>
          <w:lang/>
        </w:rPr>
      </w:pPr>
    </w:p>
    <w:p w14:paraId="6B9A5CCF" w14:textId="77777777" w:rsidR="00037A37" w:rsidRDefault="00037A37" w:rsidP="00037A37">
      <w:pPr>
        <w:spacing w:line="480" w:lineRule="auto"/>
        <w:rPr>
          <w:rFonts w:cs="Times New Roman"/>
          <w:b/>
          <w:bCs/>
          <w:sz w:val="28"/>
          <w:szCs w:val="28"/>
          <w:lang w:val="en-US"/>
        </w:rPr>
      </w:pPr>
      <w:bookmarkStart w:id="86" w:name="_Hlk179274711"/>
    </w:p>
    <w:p w14:paraId="141F65D5" w14:textId="77777777" w:rsidR="00037A37" w:rsidRDefault="00037A37" w:rsidP="00037A37">
      <w:pPr>
        <w:spacing w:line="480" w:lineRule="auto"/>
        <w:rPr>
          <w:rFonts w:cs="Times New Roman"/>
          <w:b/>
          <w:bCs/>
          <w:sz w:val="28"/>
          <w:szCs w:val="28"/>
          <w:lang w:val="en-US"/>
        </w:rPr>
      </w:pPr>
    </w:p>
    <w:p w14:paraId="70B4E338" w14:textId="77777777" w:rsidR="00037A37" w:rsidRDefault="00037A37" w:rsidP="00037A37">
      <w:pPr>
        <w:spacing w:line="480" w:lineRule="auto"/>
        <w:rPr>
          <w:rFonts w:cs="Times New Roman"/>
          <w:b/>
          <w:bCs/>
          <w:sz w:val="28"/>
          <w:szCs w:val="28"/>
          <w:lang w:val="en-US"/>
        </w:rPr>
      </w:pPr>
    </w:p>
    <w:p w14:paraId="6ED569D4" w14:textId="13925ADF" w:rsidR="00FF279F" w:rsidRPr="00037A37" w:rsidRDefault="00FF279F" w:rsidP="00037A37">
      <w:pPr>
        <w:spacing w:line="480" w:lineRule="auto"/>
        <w:rPr>
          <w:rFonts w:cs="Times New Roman"/>
          <w:b/>
          <w:bCs/>
          <w:sz w:val="28"/>
          <w:szCs w:val="28"/>
          <w:lang/>
        </w:rPr>
      </w:pPr>
      <w:r w:rsidRPr="00037A37">
        <w:rPr>
          <w:rFonts w:cs="Times New Roman"/>
          <w:b/>
          <w:bCs/>
          <w:sz w:val="28"/>
          <w:szCs w:val="28"/>
          <w:lang w:val="en-US"/>
        </w:rPr>
        <w:t>Table 4.9</w:t>
      </w:r>
      <w:r w:rsidRPr="00037A37">
        <w:rPr>
          <w:rFonts w:cs="Times New Roman"/>
          <w:b/>
          <w:bCs/>
          <w:sz w:val="28"/>
          <w:szCs w:val="28"/>
          <w:lang/>
        </w:rPr>
        <w:t>: Extent of utilization of E-learning technologies</w:t>
      </w:r>
    </w:p>
    <w:tbl>
      <w:tblPr>
        <w:tblStyle w:val="PlainTable2"/>
        <w:tblW w:w="7083" w:type="dxa"/>
        <w:tblLook w:val="04A0" w:firstRow="1" w:lastRow="0" w:firstColumn="1" w:lastColumn="0" w:noHBand="0" w:noVBand="1"/>
      </w:tblPr>
      <w:tblGrid>
        <w:gridCol w:w="4405"/>
        <w:gridCol w:w="2678"/>
      </w:tblGrid>
      <w:tr w:rsidR="00FF279F" w:rsidRPr="00F93068" w14:paraId="174FFC3D" w14:textId="77777777" w:rsidTr="000B6DEB">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0" w:type="auto"/>
            <w:hideMark/>
          </w:tcPr>
          <w:bookmarkEnd w:id="86"/>
          <w:p w14:paraId="0C49D5FE"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Cronbach's Alpha</w:t>
            </w:r>
          </w:p>
        </w:tc>
        <w:tc>
          <w:tcPr>
            <w:tcW w:w="0" w:type="auto"/>
            <w:hideMark/>
          </w:tcPr>
          <w:p w14:paraId="07A31B03"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N of Items</w:t>
            </w:r>
          </w:p>
        </w:tc>
      </w:tr>
      <w:tr w:rsidR="00FF279F" w:rsidRPr="00F93068" w14:paraId="1AA131A1" w14:textId="77777777" w:rsidTr="000B6DEB">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hideMark/>
          </w:tcPr>
          <w:p w14:paraId="728C61D6" w14:textId="77777777" w:rsidR="00FF279F" w:rsidRPr="00F93068" w:rsidRDefault="00FF279F" w:rsidP="00F93068">
            <w:pPr>
              <w:spacing w:line="480" w:lineRule="auto"/>
              <w:rPr>
                <w:rFonts w:cs="Times New Roman"/>
                <w:b w:val="0"/>
                <w:bCs w:val="0"/>
                <w:sz w:val="28"/>
                <w:szCs w:val="28"/>
                <w:lang/>
              </w:rPr>
            </w:pPr>
            <w:r w:rsidRPr="00F93068">
              <w:rPr>
                <w:rFonts w:cs="Times New Roman"/>
                <w:b w:val="0"/>
                <w:bCs w:val="0"/>
                <w:sz w:val="28"/>
                <w:szCs w:val="28"/>
                <w:lang/>
              </w:rPr>
              <w:t>0.784</w:t>
            </w:r>
          </w:p>
        </w:tc>
        <w:tc>
          <w:tcPr>
            <w:tcW w:w="0" w:type="auto"/>
            <w:hideMark/>
          </w:tcPr>
          <w:p w14:paraId="0E9238FE" w14:textId="77777777" w:rsidR="00FF279F" w:rsidRPr="00F93068" w:rsidRDefault="00FF279F" w:rsidP="00F93068">
            <w:pPr>
              <w:spacing w:line="480" w:lineRule="auto"/>
              <w:cnfStyle w:val="000000100000" w:firstRow="0" w:lastRow="0" w:firstColumn="0" w:lastColumn="0" w:oddVBand="0" w:evenVBand="0" w:oddHBand="1" w:evenHBand="0" w:firstRowFirstColumn="0" w:firstRowLastColumn="0" w:lastRowFirstColumn="0" w:lastRowLastColumn="0"/>
              <w:rPr>
                <w:rFonts w:cs="Times New Roman"/>
                <w:sz w:val="28"/>
                <w:szCs w:val="28"/>
                <w:lang/>
              </w:rPr>
            </w:pPr>
            <w:r w:rsidRPr="00F93068">
              <w:rPr>
                <w:rFonts w:cs="Times New Roman"/>
                <w:sz w:val="28"/>
                <w:szCs w:val="28"/>
                <w:lang/>
              </w:rPr>
              <w:t>10</w:t>
            </w:r>
          </w:p>
        </w:tc>
      </w:tr>
    </w:tbl>
    <w:p w14:paraId="34F9C0A9" w14:textId="77777777" w:rsidR="00FF279F" w:rsidRPr="00F93068" w:rsidRDefault="00FF279F" w:rsidP="00F93068">
      <w:pPr>
        <w:spacing w:line="480" w:lineRule="auto"/>
        <w:rPr>
          <w:rFonts w:cs="Times New Roman"/>
          <w:sz w:val="28"/>
          <w:szCs w:val="28"/>
          <w:lang/>
        </w:rPr>
      </w:pPr>
    </w:p>
    <w:p w14:paraId="6C60DEB2" w14:textId="77777777" w:rsidR="00FF279F" w:rsidRPr="00037A37" w:rsidRDefault="00FF279F" w:rsidP="00F93068">
      <w:pPr>
        <w:spacing w:line="480" w:lineRule="auto"/>
        <w:rPr>
          <w:rFonts w:cs="Times New Roman"/>
          <w:b/>
          <w:bCs/>
          <w:sz w:val="28"/>
          <w:szCs w:val="28"/>
          <w:lang/>
        </w:rPr>
      </w:pPr>
      <w:bookmarkStart w:id="87" w:name="_Hlk179274721"/>
      <w:r w:rsidRPr="00037A37">
        <w:rPr>
          <w:rFonts w:cs="Times New Roman"/>
          <w:b/>
          <w:bCs/>
          <w:sz w:val="28"/>
          <w:szCs w:val="28"/>
          <w:lang w:val="en-US"/>
        </w:rPr>
        <w:t>Table 4.10</w:t>
      </w:r>
      <w:r w:rsidRPr="00037A37">
        <w:rPr>
          <w:rFonts w:cs="Times New Roman"/>
          <w:b/>
          <w:bCs/>
          <w:sz w:val="28"/>
          <w:szCs w:val="28"/>
          <w:lang/>
        </w:rPr>
        <w:t>: Effect of E-learning technologies on students' academic performance</w:t>
      </w:r>
    </w:p>
    <w:tbl>
      <w:tblPr>
        <w:tblStyle w:val="PlainTable2"/>
        <w:tblW w:w="7222" w:type="dxa"/>
        <w:tblLook w:val="04A0" w:firstRow="1" w:lastRow="0" w:firstColumn="1" w:lastColumn="0" w:noHBand="0" w:noVBand="1"/>
      </w:tblPr>
      <w:tblGrid>
        <w:gridCol w:w="4491"/>
        <w:gridCol w:w="2731"/>
      </w:tblGrid>
      <w:tr w:rsidR="00FF279F" w:rsidRPr="00F93068" w14:paraId="0607F670" w14:textId="77777777" w:rsidTr="000B6DEB">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0" w:type="auto"/>
            <w:hideMark/>
          </w:tcPr>
          <w:bookmarkEnd w:id="87"/>
          <w:p w14:paraId="5B4C418E"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Cronbach's Alpha</w:t>
            </w:r>
          </w:p>
        </w:tc>
        <w:tc>
          <w:tcPr>
            <w:tcW w:w="0" w:type="auto"/>
            <w:hideMark/>
          </w:tcPr>
          <w:p w14:paraId="177BDE33"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N of Items</w:t>
            </w:r>
          </w:p>
        </w:tc>
      </w:tr>
      <w:tr w:rsidR="00FF279F" w:rsidRPr="00F93068" w14:paraId="4C7D5524" w14:textId="77777777" w:rsidTr="000B6DEB">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7A85EB18" w14:textId="77777777" w:rsidR="00FF279F" w:rsidRPr="00F93068" w:rsidRDefault="00FF279F" w:rsidP="00F93068">
            <w:pPr>
              <w:spacing w:line="480" w:lineRule="auto"/>
              <w:rPr>
                <w:rFonts w:cs="Times New Roman"/>
                <w:b w:val="0"/>
                <w:bCs w:val="0"/>
                <w:sz w:val="28"/>
                <w:szCs w:val="28"/>
                <w:lang/>
              </w:rPr>
            </w:pPr>
            <w:r w:rsidRPr="00F93068">
              <w:rPr>
                <w:rFonts w:cs="Times New Roman"/>
                <w:b w:val="0"/>
                <w:bCs w:val="0"/>
                <w:sz w:val="28"/>
                <w:szCs w:val="28"/>
                <w:lang/>
              </w:rPr>
              <w:t>0.723</w:t>
            </w:r>
          </w:p>
        </w:tc>
        <w:tc>
          <w:tcPr>
            <w:tcW w:w="0" w:type="auto"/>
            <w:hideMark/>
          </w:tcPr>
          <w:p w14:paraId="7E98F1B3" w14:textId="77777777" w:rsidR="00FF279F" w:rsidRPr="00F93068" w:rsidRDefault="00FF279F" w:rsidP="00F93068">
            <w:pPr>
              <w:spacing w:line="480" w:lineRule="auto"/>
              <w:cnfStyle w:val="000000100000" w:firstRow="0" w:lastRow="0" w:firstColumn="0" w:lastColumn="0" w:oddVBand="0" w:evenVBand="0" w:oddHBand="1" w:evenHBand="0" w:firstRowFirstColumn="0" w:firstRowLastColumn="0" w:lastRowFirstColumn="0" w:lastRowLastColumn="0"/>
              <w:rPr>
                <w:rFonts w:cs="Times New Roman"/>
                <w:sz w:val="28"/>
                <w:szCs w:val="28"/>
                <w:lang/>
              </w:rPr>
            </w:pPr>
            <w:r w:rsidRPr="00F93068">
              <w:rPr>
                <w:rFonts w:cs="Times New Roman"/>
                <w:sz w:val="28"/>
                <w:szCs w:val="28"/>
                <w:lang/>
              </w:rPr>
              <w:t>5</w:t>
            </w:r>
          </w:p>
        </w:tc>
      </w:tr>
    </w:tbl>
    <w:p w14:paraId="7F381C51" w14:textId="77777777" w:rsidR="00FF279F" w:rsidRPr="00F93068" w:rsidRDefault="00FF279F" w:rsidP="00F93068">
      <w:pPr>
        <w:spacing w:line="480" w:lineRule="auto"/>
        <w:rPr>
          <w:rFonts w:cs="Times New Roman"/>
          <w:sz w:val="28"/>
          <w:szCs w:val="28"/>
          <w:lang/>
        </w:rPr>
      </w:pPr>
    </w:p>
    <w:p w14:paraId="26A35241" w14:textId="77777777" w:rsidR="00FF279F" w:rsidRPr="00037A37" w:rsidRDefault="00FF279F" w:rsidP="00F93068">
      <w:pPr>
        <w:spacing w:line="480" w:lineRule="auto"/>
        <w:rPr>
          <w:rFonts w:cs="Times New Roman"/>
          <w:b/>
          <w:bCs/>
          <w:sz w:val="28"/>
          <w:szCs w:val="28"/>
          <w:lang/>
        </w:rPr>
      </w:pPr>
      <w:bookmarkStart w:id="88" w:name="_Hlk179274734"/>
      <w:r w:rsidRPr="00037A37">
        <w:rPr>
          <w:rFonts w:cs="Times New Roman"/>
          <w:b/>
          <w:bCs/>
          <w:sz w:val="28"/>
          <w:szCs w:val="28"/>
          <w:lang w:val="en-US"/>
        </w:rPr>
        <w:t>Table 4.11</w:t>
      </w:r>
      <w:r w:rsidRPr="00037A37">
        <w:rPr>
          <w:rFonts w:cs="Times New Roman"/>
          <w:b/>
          <w:bCs/>
          <w:sz w:val="28"/>
          <w:szCs w:val="28"/>
          <w:lang/>
        </w:rPr>
        <w:t>: Factors hindering effective utilization of E-learning technologies</w:t>
      </w:r>
    </w:p>
    <w:tbl>
      <w:tblPr>
        <w:tblStyle w:val="PlainTable2"/>
        <w:tblW w:w="7375" w:type="dxa"/>
        <w:tblLook w:val="04A0" w:firstRow="1" w:lastRow="0" w:firstColumn="1" w:lastColumn="0" w:noHBand="0" w:noVBand="1"/>
      </w:tblPr>
      <w:tblGrid>
        <w:gridCol w:w="4586"/>
        <w:gridCol w:w="2789"/>
      </w:tblGrid>
      <w:tr w:rsidR="00FF279F" w:rsidRPr="00F93068" w14:paraId="2B425CA0" w14:textId="77777777" w:rsidTr="000B6DEB">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0" w:type="auto"/>
            <w:hideMark/>
          </w:tcPr>
          <w:bookmarkEnd w:id="88"/>
          <w:p w14:paraId="629740C8"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Cronbach's Alpha</w:t>
            </w:r>
          </w:p>
        </w:tc>
        <w:tc>
          <w:tcPr>
            <w:tcW w:w="0" w:type="auto"/>
            <w:hideMark/>
          </w:tcPr>
          <w:p w14:paraId="5F9D2932" w14:textId="77777777" w:rsidR="00FF279F" w:rsidRPr="00F93068" w:rsidRDefault="00FF279F" w:rsidP="00F93068">
            <w:pPr>
              <w:spacing w:line="480" w:lineRule="auto"/>
              <w:cnfStyle w:val="100000000000" w:firstRow="1" w:lastRow="0" w:firstColumn="0" w:lastColumn="0" w:oddVBand="0" w:evenVBand="0" w:oddHBand="0" w:evenHBand="0" w:firstRowFirstColumn="0" w:firstRowLastColumn="0" w:lastRowFirstColumn="0" w:lastRowLastColumn="0"/>
              <w:rPr>
                <w:rFonts w:cs="Times New Roman"/>
                <w:sz w:val="28"/>
                <w:szCs w:val="28"/>
                <w:lang/>
              </w:rPr>
            </w:pPr>
            <w:r w:rsidRPr="00F93068">
              <w:rPr>
                <w:rFonts w:cs="Times New Roman"/>
                <w:sz w:val="28"/>
                <w:szCs w:val="28"/>
                <w:lang/>
              </w:rPr>
              <w:t>N of Items</w:t>
            </w:r>
          </w:p>
        </w:tc>
      </w:tr>
      <w:tr w:rsidR="00FF279F" w:rsidRPr="00F93068" w14:paraId="31C06A30" w14:textId="77777777" w:rsidTr="000B6DEB">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0" w:type="auto"/>
            <w:hideMark/>
          </w:tcPr>
          <w:p w14:paraId="2BE82A76" w14:textId="77777777" w:rsidR="00FF279F" w:rsidRPr="00F93068" w:rsidRDefault="00FF279F" w:rsidP="00F93068">
            <w:pPr>
              <w:spacing w:line="480" w:lineRule="auto"/>
              <w:rPr>
                <w:rFonts w:cs="Times New Roman"/>
                <w:b w:val="0"/>
                <w:bCs w:val="0"/>
                <w:sz w:val="28"/>
                <w:szCs w:val="28"/>
                <w:lang/>
              </w:rPr>
            </w:pPr>
            <w:r w:rsidRPr="00F93068">
              <w:rPr>
                <w:rFonts w:cs="Times New Roman"/>
                <w:b w:val="0"/>
                <w:bCs w:val="0"/>
                <w:sz w:val="28"/>
                <w:szCs w:val="28"/>
                <w:lang/>
              </w:rPr>
              <w:t>0.758</w:t>
            </w:r>
          </w:p>
        </w:tc>
        <w:tc>
          <w:tcPr>
            <w:tcW w:w="0" w:type="auto"/>
            <w:hideMark/>
          </w:tcPr>
          <w:p w14:paraId="04B1BD86" w14:textId="77777777" w:rsidR="00FF279F" w:rsidRPr="00F93068" w:rsidRDefault="00FF279F" w:rsidP="00F93068">
            <w:pPr>
              <w:spacing w:line="480" w:lineRule="auto"/>
              <w:cnfStyle w:val="000000100000" w:firstRow="0" w:lastRow="0" w:firstColumn="0" w:lastColumn="0" w:oddVBand="0" w:evenVBand="0" w:oddHBand="1" w:evenHBand="0" w:firstRowFirstColumn="0" w:firstRowLastColumn="0" w:lastRowFirstColumn="0" w:lastRowLastColumn="0"/>
              <w:rPr>
                <w:rFonts w:cs="Times New Roman"/>
                <w:sz w:val="28"/>
                <w:szCs w:val="28"/>
                <w:lang/>
              </w:rPr>
            </w:pPr>
            <w:r w:rsidRPr="00F93068">
              <w:rPr>
                <w:rFonts w:cs="Times New Roman"/>
                <w:sz w:val="28"/>
                <w:szCs w:val="28"/>
                <w:lang/>
              </w:rPr>
              <w:t>12</w:t>
            </w:r>
          </w:p>
        </w:tc>
      </w:tr>
    </w:tbl>
    <w:p w14:paraId="3DB6893B" w14:textId="77777777" w:rsidR="00FF279F" w:rsidRPr="00F93068" w:rsidRDefault="00FF279F" w:rsidP="00F93068">
      <w:pPr>
        <w:spacing w:line="480" w:lineRule="auto"/>
        <w:rPr>
          <w:rFonts w:cs="Times New Roman"/>
          <w:sz w:val="28"/>
          <w:szCs w:val="28"/>
          <w:lang/>
        </w:rPr>
      </w:pPr>
    </w:p>
    <w:p w14:paraId="00BEF0B0" w14:textId="77777777" w:rsidR="00037A37" w:rsidRDefault="00037A37" w:rsidP="00F93068">
      <w:pPr>
        <w:pStyle w:val="Heading2"/>
        <w:spacing w:line="480" w:lineRule="auto"/>
        <w:rPr>
          <w:sz w:val="28"/>
          <w:szCs w:val="28"/>
          <w:lang w:val="en-US"/>
        </w:rPr>
      </w:pPr>
      <w:bookmarkStart w:id="89" w:name="_Toc179274939"/>
    </w:p>
    <w:p w14:paraId="1EBB7573" w14:textId="667DBCC0" w:rsidR="00FF279F" w:rsidRPr="00F93068" w:rsidRDefault="00FF279F" w:rsidP="00F93068">
      <w:pPr>
        <w:pStyle w:val="Heading2"/>
        <w:spacing w:line="480" w:lineRule="auto"/>
        <w:rPr>
          <w:sz w:val="28"/>
          <w:szCs w:val="28"/>
          <w:lang w:val="en-US"/>
        </w:rPr>
      </w:pPr>
      <w:r w:rsidRPr="00F93068">
        <w:rPr>
          <w:sz w:val="28"/>
          <w:szCs w:val="28"/>
          <w:lang w:val="en-US"/>
        </w:rPr>
        <w:t>4.9 Discussion</w:t>
      </w:r>
      <w:bookmarkEnd w:id="89"/>
    </w:p>
    <w:p w14:paraId="18958E87"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The results presented provide valuable insights into the availability, utilization, and impact of e-learning technologies in teaching Economics in secondary schools in Ilorin West LGA, Kwara State. The study reveals a mixed picture regarding the availability of e-learning tools in the surveyed schools. Basic technologies like laptops (70% availability), desktop computers (65%), and television sets (52.5%) are relatively accessible. This aligns with the observations of Mtebe and Raisamo (2014) and Rafique et al. (2021), who noted that some progress has been made in equipping schools with basic digital infrastructure, particularly in urban areas.</w:t>
      </w:r>
    </w:p>
    <w:p w14:paraId="3C898B0A"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However, the study also uncovers significant gaps in the availability of more advanced technologies. Smartboards are available in only 10% of cases, while PowerPoint or multimedia projectors are present in just 20% of instances. This finding echoes the concerns raised by UNESCO (2020) about the persistent digital divide and disparities in access to digital technologies among different socio-economic groups and geographical regions. The low availability of these advanced tools suggests that many schools lack the infrastructure to support more interactive and visually engaging forms of teaching, which could potentially impact the quality and effectiveness of Economics education.</w:t>
      </w:r>
    </w:p>
    <w:p w14:paraId="03A7C8BE"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Interestingly, the study found that internet facilities are available in 50% of cases, which is higher than might be expected based on some of the literature. Mtebe and Raisamo (2014) highlighted the lack of reliable internet connectivity as a major barrier in Sub-Saharan African countries. The relatively higher availability of internet facilities in this study could indicate some progress in this area, though it's important to note that availability does not necessarily equate to reliability or sufficient bandwidth for e-learning purposes.</w:t>
      </w:r>
    </w:p>
    <w:p w14:paraId="56CCC6C9"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One of the most striking findings of the study is the significant gap between the availability and utilization of e-learning technologies. Despite some tools being readily available, their actual use in Economics education is alarmingly low. All technologies examined fall under the "Not Utilized" category based on the mean scores of usage. This underutilization aligns with the observations of Rafique et al. (2021), who noted that the integration of e-learning technologies in teaching practices often lags behind their availability.</w:t>
      </w:r>
    </w:p>
    <w:p w14:paraId="08F2FBD8"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The reasons for this underutilization likely stem from a combination of factors identified in both the literature review and the study's findings. Mtebe (2019) and Almaiah et al. (2020) emphasized the importance of teacher training and technical support in promoting the effective use of e-learning technologies. The current study corroborates this, with 60% of respondents citing a lack of adequate training for teachers on integrating e-learning tools into Economics teaching.</w:t>
      </w:r>
    </w:p>
    <w:p w14:paraId="6CB43361"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Additionally, the study highlights infrastructural challenges that may contribute to underutilization. Irregular electricity supply is recognized as a hindrance by 75% of respondents, aligning with the observations of Mtebe and Raisamo (2014) about the impact of unreliable power supply on e-learning initiatives in developing countries. Time constraints due to teaching workload, acknowledged by 80% of respondents, also emerge as a significant barrier, a factor that was not prominently discussed in the reviewed literature but clearly plays a crucial role in the context of this study.</w:t>
      </w:r>
    </w:p>
    <w:p w14:paraId="58240CFE"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Interestingly, the study found that factors related to teacher and student readiness seem to be less of a hindrance than infrastructural and resource-related issues. Only 30% of respondents agree that there's a lack of interest from teachers in e-learning utilization, contradicting some of the literature that emphasizes teacher resistance as a major barrier (Rafique et al., 2021). This suggests that teachers in the study area may be more open to e-learning technologies than previously thought, but are constrained by external factors.</w:t>
      </w:r>
    </w:p>
    <w:p w14:paraId="7A1356BE"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The study reveals a complex picture regarding the impact of e-learning technologies on students' academic performance in Economics. On one hand, students generally perceive e-learning technologies positively, with 80% believing that these tools have substantially improved their understanding of economic concepts. This aligns with the potential benefits of e-learning technologies highlighted by authors like Huang et al. (2019) and Vlachopoulos and Makri (2019), who argue that these tools can create immersive and hands-on learning experiences, enhancing student engagement and comprehension.</w:t>
      </w:r>
    </w:p>
    <w:p w14:paraId="52F3BB7F"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However, the translation of these perceived benefits into measurable academic outcomes appears to be less straightforward. Only 51% of students report achieving better grades in Economics due to e-learning tools, and just 51% indicate that their overall performance has improved. This discrepancy between perceived benefits and actual performance improvements echoes the cautions raised by Rafique et al. (2021) and Bond et al. (2021) about overgeneralizing the impact of e-learning technologies on academic achievement.</w:t>
      </w:r>
    </w:p>
    <w:p w14:paraId="6B6CD65E"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The regression analysis provides some statistical support for a positive relationship between e-learning use and academic performance, explaining about 25% of the variance in performance. While this is a moderate effect size, it suggests that other factors beyond e-learning technologies also play significant roles in determining academic outcomes. This aligns with the nuanced view presented by Almaiah et al. (2020) and Hashemi (2021), who argue that the effectiveness of e-learning technologies may be moderated by factors such as students' prior knowledge, learning styles, and digital literacy skills.</w:t>
      </w:r>
    </w:p>
    <w:p w14:paraId="4968CF2E"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val="en-US"/>
        </w:rPr>
        <w:t>Furthermore, t</w:t>
      </w:r>
      <w:r w:rsidRPr="00F93068">
        <w:rPr>
          <w:rFonts w:cs="Times New Roman"/>
          <w:sz w:val="28"/>
          <w:szCs w:val="28"/>
          <w:lang/>
        </w:rPr>
        <w:t>he study identifies several key factors hindering the effective utilization of e-learning technologies in Economics education, many of which align with the barriers discussed in the literature review. Inadequate e-learning infrastructure, including computer software and accessories, is acknowledged as a major hindrance by 85% of respondents. This corroborates the findings of Mtebe and Raisamo (2014) and Rafique et al. (2021), who highlighted infrastructure constraints as significant barriers to e-learning adoption in developing countries.</w:t>
      </w:r>
    </w:p>
    <w:p w14:paraId="54E0FB71"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The high costs associated with maintenance and repair of e-learning gadgets, identified by 85% of respondents as a significant barrier, reflect the funding challenges discussed by UNESCO (2020) and Hashemi (2021). These authors emphasized the importance of prioritizing funding for technology integration in education, particularly in resource-constrained environments.</w:t>
      </w:r>
    </w:p>
    <w:p w14:paraId="561AEED3"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Irregular electricity supply, recognized as a hindrance by 75% of respondents, aligns with the observations of Mtebe and Raisamo (2014) about the impact of unreliable power supply on e-learning initiatives. This underscores the need for holistic approaches to e-learning implementation that consider broader infrastructural challenges beyond just the provision of digital tools.</w:t>
      </w:r>
    </w:p>
    <w:p w14:paraId="6248E726"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Time constraints due to teaching workload, cited by 80% of respondents as a barrier, emerge as a significant factor that was not prominently discussed in the reviewed literature. This highlights the importance of considering the practical realities of teachers' workloads when implementing e-learning initiatives and suggests a need for strategies to integrate e-learning in ways that complement rather than add to existing teaching responsibilities.</w:t>
      </w:r>
    </w:p>
    <w:p w14:paraId="21D8761F"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The constant innovations in the ICT industry, which 60% of respondents find challenging to keep up with, reflect the concerns raised by Wang et al. (2022) about the need for ongoing professional development and support for educators in the face of rapidly evolving technologies. This underscores the importance of sustainable approaches to teacher training and support that can keep pace with technological advancements.</w:t>
      </w:r>
    </w:p>
    <w:p w14:paraId="08384A86" w14:textId="77777777" w:rsidR="00FF279F" w:rsidRPr="00F93068" w:rsidRDefault="00FF279F" w:rsidP="00F93068">
      <w:pPr>
        <w:spacing w:line="480" w:lineRule="auto"/>
        <w:rPr>
          <w:rFonts w:cs="Times New Roman"/>
          <w:sz w:val="28"/>
          <w:szCs w:val="28"/>
          <w:lang/>
        </w:rPr>
      </w:pPr>
      <w:r w:rsidRPr="00F93068">
        <w:rPr>
          <w:rFonts w:cs="Times New Roman"/>
          <w:sz w:val="28"/>
          <w:szCs w:val="28"/>
          <w:lang/>
        </w:rPr>
        <w:t>Interestingly, the study found that lack of interest from teachers and inadequate incentives were not major barriers, with only 30% and 25% of respondents citing these factors respectively. This contrasts with some of the literature that emphasizes teacher resistance and lack of motivation as significant challenges (Rafique et al., 2021; Bond et al., 2021). The findings suggest that in the context of this study, teachers may be more open to e-learning adoption than previously thought, but are constrained by external factors rather than internal resistance.</w:t>
      </w:r>
    </w:p>
    <w:p w14:paraId="728FA030" w14:textId="77777777" w:rsidR="00FF279F" w:rsidRPr="00F93068" w:rsidRDefault="00FF279F" w:rsidP="00F93068">
      <w:pPr>
        <w:spacing w:line="480" w:lineRule="auto"/>
        <w:jc w:val="left"/>
        <w:rPr>
          <w:rFonts w:cs="Times New Roman"/>
          <w:sz w:val="28"/>
          <w:szCs w:val="28"/>
        </w:rPr>
      </w:pPr>
      <w:r w:rsidRPr="00F93068">
        <w:rPr>
          <w:rFonts w:cs="Times New Roman"/>
          <w:sz w:val="28"/>
          <w:szCs w:val="28"/>
        </w:rPr>
        <w:br w:type="page"/>
      </w:r>
    </w:p>
    <w:p w14:paraId="75A4BE78" w14:textId="77777777" w:rsidR="00A90D7C" w:rsidRPr="00F93068" w:rsidRDefault="00A90D7C" w:rsidP="00F93068">
      <w:pPr>
        <w:pStyle w:val="Heading1"/>
        <w:spacing w:line="480" w:lineRule="auto"/>
        <w:rPr>
          <w:rFonts w:cs="Times New Roman"/>
          <w:sz w:val="28"/>
          <w:szCs w:val="28"/>
        </w:rPr>
      </w:pPr>
      <w:bookmarkStart w:id="90" w:name="_Toc179274940"/>
      <w:r w:rsidRPr="00F93068">
        <w:rPr>
          <w:rFonts w:cs="Times New Roman"/>
          <w:sz w:val="28"/>
          <w:szCs w:val="28"/>
        </w:rPr>
        <w:t>CHAPTER FIVE</w:t>
      </w:r>
      <w:bookmarkEnd w:id="90"/>
    </w:p>
    <w:p w14:paraId="4C2BF49C" w14:textId="77777777" w:rsidR="00A90D7C" w:rsidRPr="00F93068" w:rsidRDefault="00A90D7C" w:rsidP="00F93068">
      <w:pPr>
        <w:pStyle w:val="Heading1"/>
        <w:spacing w:line="480" w:lineRule="auto"/>
        <w:rPr>
          <w:rFonts w:cs="Times New Roman"/>
          <w:sz w:val="28"/>
          <w:szCs w:val="28"/>
        </w:rPr>
      </w:pPr>
      <w:bookmarkStart w:id="91" w:name="_Toc179274941"/>
      <w:r w:rsidRPr="00F93068">
        <w:rPr>
          <w:rFonts w:cs="Times New Roman"/>
          <w:sz w:val="28"/>
          <w:szCs w:val="28"/>
        </w:rPr>
        <w:t>CONCLUSION AND RECOMMENDATIONS</w:t>
      </w:r>
      <w:bookmarkEnd w:id="91"/>
    </w:p>
    <w:p w14:paraId="4D53D79E" w14:textId="77777777" w:rsidR="00A90D7C" w:rsidRPr="00F93068" w:rsidRDefault="00A90D7C" w:rsidP="00F93068">
      <w:pPr>
        <w:pStyle w:val="Heading2"/>
        <w:spacing w:line="480" w:lineRule="auto"/>
        <w:rPr>
          <w:sz w:val="28"/>
          <w:szCs w:val="28"/>
          <w:lang w:val="en-US"/>
        </w:rPr>
      </w:pPr>
      <w:bookmarkStart w:id="92" w:name="_Toc179274942"/>
      <w:r w:rsidRPr="00F93068">
        <w:rPr>
          <w:sz w:val="28"/>
          <w:szCs w:val="28"/>
          <w:lang w:val="en-US"/>
        </w:rPr>
        <w:t>5.1 Introduction</w:t>
      </w:r>
      <w:bookmarkEnd w:id="92"/>
    </w:p>
    <w:p w14:paraId="2483A529" w14:textId="77777777" w:rsidR="00A90D7C" w:rsidRPr="00F93068" w:rsidRDefault="00A90D7C" w:rsidP="00F93068">
      <w:pPr>
        <w:spacing w:line="480" w:lineRule="auto"/>
        <w:rPr>
          <w:rFonts w:cs="Times New Roman"/>
          <w:sz w:val="28"/>
          <w:szCs w:val="28"/>
          <w:lang w:val="en-US" w:eastAsia="ar-SA"/>
        </w:rPr>
      </w:pPr>
      <w:r w:rsidRPr="00F93068">
        <w:rPr>
          <w:rFonts w:cs="Times New Roman"/>
          <w:sz w:val="28"/>
          <w:szCs w:val="28"/>
          <w:lang w:val="en-US" w:eastAsia="ar-SA"/>
        </w:rPr>
        <w:t xml:space="preserve">This chapter concludes with the research findings, drawing together the key insights gained from the investigation into the availability and utilization of e-learning technologies in teaching Economics in secondary schools in Ilorin West LGA, </w:t>
      </w:r>
      <w:proofErr w:type="spellStart"/>
      <w:r w:rsidRPr="00F93068">
        <w:rPr>
          <w:rFonts w:cs="Times New Roman"/>
          <w:sz w:val="28"/>
          <w:szCs w:val="28"/>
          <w:lang w:val="en-US" w:eastAsia="ar-SA"/>
        </w:rPr>
        <w:t>Kwara</w:t>
      </w:r>
      <w:proofErr w:type="spellEnd"/>
      <w:r w:rsidRPr="00F93068">
        <w:rPr>
          <w:rFonts w:cs="Times New Roman"/>
          <w:sz w:val="28"/>
          <w:szCs w:val="28"/>
          <w:lang w:val="en-US" w:eastAsia="ar-SA"/>
        </w:rPr>
        <w:t xml:space="preserve"> State. The findings of this research offer valuable insights into the current state of e-learning integration in Economics education, highlighting both progress made and persistent challenges. This chapter will discuss the implications of these findings for educational policy and practice, provide recommendations for various stakeholders, acknowledge the limitations of the study, and suggest directions for future research.</w:t>
      </w:r>
    </w:p>
    <w:p w14:paraId="6963EAC9" w14:textId="77777777" w:rsidR="00A90D7C" w:rsidRPr="00F93068" w:rsidRDefault="00A90D7C" w:rsidP="00F93068">
      <w:pPr>
        <w:pStyle w:val="Heading2"/>
        <w:spacing w:line="480" w:lineRule="auto"/>
        <w:rPr>
          <w:sz w:val="28"/>
          <w:szCs w:val="28"/>
          <w:lang/>
        </w:rPr>
      </w:pPr>
      <w:bookmarkStart w:id="93" w:name="_Toc179274943"/>
      <w:r w:rsidRPr="00F93068">
        <w:rPr>
          <w:sz w:val="28"/>
          <w:szCs w:val="28"/>
          <w:lang w:val="en-US"/>
        </w:rPr>
        <w:t xml:space="preserve">5.2 </w:t>
      </w:r>
      <w:r w:rsidRPr="00F93068">
        <w:rPr>
          <w:sz w:val="28"/>
          <w:szCs w:val="28"/>
          <w:lang/>
        </w:rPr>
        <w:t>Conclusion</w:t>
      </w:r>
      <w:bookmarkEnd w:id="93"/>
    </w:p>
    <w:p w14:paraId="39331981"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This study on the availability and utilization of e-learning technologies in teaching Economics in secondary schools in Ilorin West LGA, Kwara State, has provided valuable insights into the current state of technology integration in education. The findings reveal a complex landscape characterized by both progress and persistent challenges.</w:t>
      </w:r>
      <w:r w:rsidRPr="00F93068">
        <w:rPr>
          <w:rFonts w:cs="Times New Roman"/>
          <w:sz w:val="28"/>
          <w:szCs w:val="28"/>
          <w:lang w:val="en-US"/>
        </w:rPr>
        <w:t xml:space="preserve"> </w:t>
      </w:r>
      <w:r w:rsidRPr="00F93068">
        <w:rPr>
          <w:rFonts w:cs="Times New Roman"/>
          <w:sz w:val="28"/>
          <w:szCs w:val="28"/>
          <w:lang/>
        </w:rPr>
        <w:t>The study demonstrates that while basic e-learning technologies such as laptops, desktop computers, and television sets are relatively accessible in many schools, there remains a significant gap in the availability of more advanced tools like smartboards and multimedia projectors. This disparity in access to technology highlights the ongoing digital divide within the education sector, even at a local level.</w:t>
      </w:r>
      <w:r w:rsidRPr="00F93068">
        <w:rPr>
          <w:rFonts w:cs="Times New Roman"/>
          <w:sz w:val="28"/>
          <w:szCs w:val="28"/>
          <w:lang w:val="en-US"/>
        </w:rPr>
        <w:t xml:space="preserve"> </w:t>
      </w:r>
      <w:r w:rsidRPr="00F93068">
        <w:rPr>
          <w:rFonts w:cs="Times New Roman"/>
          <w:sz w:val="28"/>
          <w:szCs w:val="28"/>
          <w:lang/>
        </w:rPr>
        <w:t>Perhaps the most striking finding of the study is the significant underutilization of available e-learning technologies. Despite the presence of various digital tools, their actual integration into Economics teaching practices remains limited. This underutilization stems from a combination of factors, including infrastructural challenges, lack of adequate training, time constraints, and the rapid pace of technological innovation.</w:t>
      </w:r>
    </w:p>
    <w:p w14:paraId="786646B2"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The study also sheds light on the complex relationship between e-learning technology use and student academic performance in Economics. While students generally perceive these technologies positively, believing they enhance their understanding and engagement with economic concepts, the translation of these perceived benefits into measurable academic improvements is less straightforward. The statistical analysis suggests a moderate positive relationship between e-learning use and academic performance but also indicates that other factors play significant roles in determining educational outcomes.</w:t>
      </w:r>
    </w:p>
    <w:p w14:paraId="06B31CE5"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The identification of key barriers to effective e-learning utilization provides crucial insights for policymakers and educational administrators. Infrastructural challenges, particularly irregular electricity supply and internet connectivity issues emerge as significant hindrances. The high costs associated with maintaining and repairing e-learning equipment, coupled with time constraints faced by teachers, further complicate the landscape of technology integration in education.</w:t>
      </w:r>
    </w:p>
    <w:p w14:paraId="206824FB"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Interestingly, the study challenges some preconceptions about teacher attitudes towards e-learning technologies. Contrary to some literature suggesting widespread resistance among educators, this study found that lack of interest from teachers was not a major barrier. Instead, external factors such as inadequate infrastructure and insufficient training appear to be the primary obstacles to effective e-learning integration.</w:t>
      </w:r>
    </w:p>
    <w:p w14:paraId="565F75F7"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The findings underscore the need for holistic, context-sensitive approaches to technology integration in education that address not only the provision of digital tools but also the broader ecosystem of support, infrastructure, and professional development necessary for their effective utilization.</w:t>
      </w:r>
    </w:p>
    <w:p w14:paraId="273D7B32" w14:textId="77777777" w:rsidR="00A90D7C" w:rsidRPr="00F93068" w:rsidRDefault="00A90D7C" w:rsidP="00F93068">
      <w:pPr>
        <w:pStyle w:val="Heading2"/>
        <w:spacing w:line="480" w:lineRule="auto"/>
        <w:rPr>
          <w:sz w:val="28"/>
          <w:szCs w:val="28"/>
          <w:lang/>
        </w:rPr>
      </w:pPr>
      <w:bookmarkStart w:id="94" w:name="_Toc179274944"/>
      <w:r w:rsidRPr="00F93068">
        <w:rPr>
          <w:sz w:val="28"/>
          <w:szCs w:val="28"/>
          <w:lang w:val="en-US"/>
        </w:rPr>
        <w:t>5.3 Implication of the Study</w:t>
      </w:r>
      <w:bookmarkEnd w:id="94"/>
    </w:p>
    <w:p w14:paraId="7CABE74E"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The study highlights the need for comprehensive policies that address not just the provision of e-learning technologies, but also the supporting infrastructure and ongoing maintenance. Policymakers should consider developing strategies that ensure reliable electricity supply and internet connectivity in schools, as these are fundamental to the effective use of e-learning tools. The findings suggest a need for a more strategic allocation of resources. While basic technologies are relatively available, there is a clear need for investment in more advanced tools like smartboards and multimedia projectors. However, this investment should be coupled with strategies to ensure their effective utilization.</w:t>
      </w:r>
    </w:p>
    <w:p w14:paraId="69D599BD"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 xml:space="preserve">The study </w:t>
      </w:r>
      <w:r w:rsidRPr="00F93068">
        <w:rPr>
          <w:rFonts w:cs="Times New Roman"/>
          <w:sz w:val="28"/>
          <w:szCs w:val="28"/>
          <w:lang w:val="en-US"/>
        </w:rPr>
        <w:t>examined</w:t>
      </w:r>
      <w:r w:rsidRPr="00F93068">
        <w:rPr>
          <w:rFonts w:cs="Times New Roman"/>
          <w:sz w:val="28"/>
          <w:szCs w:val="28"/>
          <w:lang/>
        </w:rPr>
        <w:t xml:space="preserve"> the critical importance of comprehensive, ongoing professional development for teachers. Training programs should focus not just on basic technology skills, but on effective pedagogical integration of e-learning tools in Economics education.</w:t>
      </w:r>
      <w:r w:rsidRPr="00F93068">
        <w:rPr>
          <w:rFonts w:cs="Times New Roman"/>
          <w:sz w:val="28"/>
          <w:szCs w:val="28"/>
          <w:lang w:val="en-US"/>
        </w:rPr>
        <w:t xml:space="preserve"> </w:t>
      </w:r>
      <w:r w:rsidRPr="00F93068">
        <w:rPr>
          <w:rFonts w:cs="Times New Roman"/>
          <w:sz w:val="28"/>
          <w:szCs w:val="28"/>
          <w:lang/>
        </w:rPr>
        <w:t xml:space="preserve">The findings </w:t>
      </w:r>
      <w:r w:rsidRPr="00F93068">
        <w:rPr>
          <w:rFonts w:cs="Times New Roman"/>
          <w:sz w:val="28"/>
          <w:szCs w:val="28"/>
          <w:lang w:val="en-US"/>
        </w:rPr>
        <w:t xml:space="preserve">also </w:t>
      </w:r>
      <w:r w:rsidRPr="00F93068">
        <w:rPr>
          <w:rFonts w:cs="Times New Roman"/>
          <w:sz w:val="28"/>
          <w:szCs w:val="28"/>
          <w:lang/>
        </w:rPr>
        <w:t>imply a need for curriculum designers to consider how e-learning technologies can be effectively integrated into the Economics curriculum. This may involve developing digital resources, interactive simulations, and online assessments that align with curriculum objectives.</w:t>
      </w:r>
      <w:r w:rsidRPr="00F93068">
        <w:rPr>
          <w:rFonts w:cs="Times New Roman"/>
          <w:sz w:val="28"/>
          <w:szCs w:val="28"/>
          <w:lang w:val="en-US"/>
        </w:rPr>
        <w:t xml:space="preserve"> </w:t>
      </w:r>
      <w:r w:rsidRPr="00F93068">
        <w:rPr>
          <w:rFonts w:cs="Times New Roman"/>
          <w:sz w:val="28"/>
          <w:szCs w:val="28"/>
          <w:lang/>
        </w:rPr>
        <w:t>The positive perceptions of students towards e-learning technologies suggest that there is potential for increased student engagement through these tools. Educational institutions should consider how to leverage this positive attitude to enhance learning experiences and outcomes.</w:t>
      </w:r>
    </w:p>
    <w:p w14:paraId="4277D1FC" w14:textId="77777777" w:rsidR="00A90D7C" w:rsidRPr="00F93068" w:rsidRDefault="00A90D7C" w:rsidP="00F93068">
      <w:pPr>
        <w:pStyle w:val="Heading2"/>
        <w:spacing w:line="480" w:lineRule="auto"/>
        <w:rPr>
          <w:sz w:val="28"/>
          <w:szCs w:val="28"/>
          <w:lang/>
        </w:rPr>
      </w:pPr>
      <w:bookmarkStart w:id="95" w:name="_Toc179274945"/>
      <w:r w:rsidRPr="00F93068">
        <w:rPr>
          <w:sz w:val="28"/>
          <w:szCs w:val="28"/>
          <w:lang w:val="en-US"/>
        </w:rPr>
        <w:t xml:space="preserve">5.4 </w:t>
      </w:r>
      <w:r w:rsidRPr="00F93068">
        <w:rPr>
          <w:sz w:val="28"/>
          <w:szCs w:val="28"/>
          <w:lang/>
        </w:rPr>
        <w:t>Recommendations</w:t>
      </w:r>
      <w:bookmarkEnd w:id="95"/>
    </w:p>
    <w:p w14:paraId="09BF80B9" w14:textId="1A1082F6" w:rsidR="00A90D7C" w:rsidRPr="00F93068" w:rsidRDefault="00A90D7C" w:rsidP="00F93068">
      <w:pPr>
        <w:spacing w:line="480" w:lineRule="auto"/>
        <w:rPr>
          <w:rFonts w:cs="Times New Roman"/>
          <w:sz w:val="28"/>
          <w:szCs w:val="28"/>
          <w:lang/>
        </w:rPr>
      </w:pPr>
      <w:r w:rsidRPr="00F93068">
        <w:rPr>
          <w:rFonts w:cs="Times New Roman"/>
          <w:sz w:val="28"/>
          <w:szCs w:val="28"/>
          <w:lang/>
        </w:rPr>
        <w:t>Infrastructure Investment: Prioritize investment in reliable electricity supply and internet connectivity or schools. Consider innovative solutions such as solar power systems and offline e-learning resources to address infrastructural challenges.</w:t>
      </w:r>
    </w:p>
    <w:p w14:paraId="12B9FA53"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Comprehensive Training Programs: Develop and implement comprehensive, ongoing professional development programs for teachers that focus not just on basic technology skills, but on effective pedagogical integration of e-learning tools in Economics education.</w:t>
      </w:r>
    </w:p>
    <w:p w14:paraId="03C4EFB6"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Time Management Support: Develop strategies to address time constraints faced by teachers, such as adjusting workloads or providing dedicated time for e-learning integration and preparation.</w:t>
      </w:r>
    </w:p>
    <w:p w14:paraId="352CDD61"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Maintenance and Support Systems: Establish robust systems for the maintenance and technical support of e-learning technologies to ensure their sustained availability and functionality.</w:t>
      </w:r>
    </w:p>
    <w:p w14:paraId="153597ED"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Policy Framework: Develop a clear policy framework that supports and incentivizes the integration of e-learning technologies in education, including guidelines for their use and evaluation of their effectiveness.</w:t>
      </w:r>
      <w:r w:rsidRPr="00F93068">
        <w:rPr>
          <w:rFonts w:cs="Times New Roman"/>
          <w:sz w:val="28"/>
          <w:szCs w:val="28"/>
          <w:lang w:val="en-US"/>
        </w:rPr>
        <w:t xml:space="preserve"> This will help the schools engage in collaborative planning sessions to develop strategies for effectively integrating available e-learning technologies into economics</w:t>
      </w:r>
      <w:r w:rsidRPr="00F93068">
        <w:rPr>
          <w:rFonts w:cs="Times New Roman"/>
          <w:sz w:val="28"/>
          <w:szCs w:val="28"/>
          <w:lang/>
        </w:rPr>
        <w:t xml:space="preserve"> curricula.</w:t>
      </w:r>
    </w:p>
    <w:p w14:paraId="44120FBA"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Blended Learning Approaches: Explore and implement blended learning approaches that combine the benefits of traditional face-to-face instruction with e-learning technologies.</w:t>
      </w:r>
    </w:p>
    <w:p w14:paraId="03F227FE" w14:textId="77777777" w:rsidR="00A90D7C" w:rsidRPr="00F93068" w:rsidRDefault="00A90D7C" w:rsidP="00F93068">
      <w:pPr>
        <w:pStyle w:val="Heading2"/>
        <w:spacing w:line="480" w:lineRule="auto"/>
        <w:rPr>
          <w:sz w:val="28"/>
          <w:szCs w:val="28"/>
          <w:lang w:val="en-US"/>
        </w:rPr>
      </w:pPr>
      <w:bookmarkStart w:id="96" w:name="_Toc179274946"/>
      <w:r w:rsidRPr="00F93068">
        <w:rPr>
          <w:sz w:val="28"/>
          <w:szCs w:val="28"/>
          <w:lang w:val="en-US"/>
        </w:rPr>
        <w:t xml:space="preserve">5.5 </w:t>
      </w:r>
      <w:r w:rsidRPr="00F93068">
        <w:rPr>
          <w:sz w:val="28"/>
          <w:szCs w:val="28"/>
          <w:lang/>
        </w:rPr>
        <w:t>Limitations</w:t>
      </w:r>
      <w:bookmarkEnd w:id="96"/>
    </w:p>
    <w:p w14:paraId="7BF4F171"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The study was limited to secondary schools in Ilorin West LGA, Kwara State. While this provides a detailed picture of the local context, it may not be fully representative of the situation in other parts of Nigeria or other developing countries.</w:t>
      </w:r>
    </w:p>
    <w:p w14:paraId="7EDF88C3"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 xml:space="preserve">The study involved 40 Economics teachers and </w:t>
      </w:r>
      <w:r w:rsidRPr="00F93068">
        <w:rPr>
          <w:rFonts w:cs="Times New Roman"/>
          <w:sz w:val="28"/>
          <w:szCs w:val="28"/>
          <w:lang w:val="en-US"/>
        </w:rPr>
        <w:t>200</w:t>
      </w:r>
      <w:r w:rsidRPr="00F93068">
        <w:rPr>
          <w:rFonts w:cs="Times New Roman"/>
          <w:sz w:val="28"/>
          <w:szCs w:val="28"/>
          <w:lang/>
        </w:rPr>
        <w:t xml:space="preserve"> students. While this provides a good snapshot of the local situation, a larger sample size could have provided more statistically robust results and allowed for more detailed subgroup analyses.</w:t>
      </w:r>
    </w:p>
    <w:p w14:paraId="608EA5D6"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val="en-US"/>
        </w:rPr>
        <w:t>Also, t</w:t>
      </w:r>
      <w:r w:rsidRPr="00F93068">
        <w:rPr>
          <w:rFonts w:cs="Times New Roman"/>
          <w:sz w:val="28"/>
          <w:szCs w:val="28"/>
          <w:lang/>
        </w:rPr>
        <w:t>he study provides a snapshot of the current situation but does not capture changes over time. A longitudinal study could have provided insights into how e-learning technology availability, utilization, and impact evolve over time.</w:t>
      </w:r>
    </w:p>
    <w:p w14:paraId="5B7CEC77"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val="en-US"/>
        </w:rPr>
        <w:t>Furthermore, m</w:t>
      </w:r>
      <w:r w:rsidRPr="00F93068">
        <w:rPr>
          <w:rFonts w:cs="Times New Roman"/>
          <w:sz w:val="28"/>
          <w:szCs w:val="28"/>
          <w:lang/>
        </w:rPr>
        <w:t>uch of the data, particularly on technology utilization and its impact on learning, was based on self-reports from teachers and students. While valuable, self-reported data can be subject to biases and may not always accurately reflect actual behaviours or outcomes.</w:t>
      </w:r>
    </w:p>
    <w:p w14:paraId="62887662"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The study focused specifically on the teaching of Economics. While this provides depth, it may limit the generalizability of findings to other subject areas, which may have different requirements and challenges when it comes to e-learning integration.</w:t>
      </w:r>
    </w:p>
    <w:p w14:paraId="28326FAF" w14:textId="77777777" w:rsidR="00A90D7C" w:rsidRPr="00F93068" w:rsidRDefault="00A90D7C" w:rsidP="00F93068">
      <w:pPr>
        <w:pStyle w:val="Heading2"/>
        <w:spacing w:line="480" w:lineRule="auto"/>
        <w:rPr>
          <w:sz w:val="28"/>
          <w:szCs w:val="28"/>
          <w:lang w:val="en-US"/>
        </w:rPr>
      </w:pPr>
      <w:bookmarkStart w:id="97" w:name="_Toc179274947"/>
      <w:r w:rsidRPr="00F93068">
        <w:rPr>
          <w:sz w:val="28"/>
          <w:szCs w:val="28"/>
          <w:lang w:val="en-US"/>
        </w:rPr>
        <w:t>5.6 Suggestions for Further Study</w:t>
      </w:r>
      <w:bookmarkEnd w:id="97"/>
    </w:p>
    <w:p w14:paraId="31F35D7F" w14:textId="1851A7CA" w:rsidR="00A90D7C" w:rsidRPr="00F93068" w:rsidRDefault="00A90D7C" w:rsidP="00F93068">
      <w:pPr>
        <w:spacing w:line="480" w:lineRule="auto"/>
        <w:rPr>
          <w:rFonts w:cs="Times New Roman"/>
          <w:sz w:val="28"/>
          <w:szCs w:val="28"/>
          <w:lang/>
        </w:rPr>
      </w:pPr>
      <w:r w:rsidRPr="00F93068">
        <w:rPr>
          <w:rFonts w:cs="Times New Roman"/>
          <w:sz w:val="28"/>
          <w:szCs w:val="28"/>
          <w:lang w:val="en-US"/>
        </w:rPr>
        <w:t>L</w:t>
      </w:r>
      <w:r w:rsidRPr="00F93068">
        <w:rPr>
          <w:rFonts w:cs="Times New Roman"/>
          <w:sz w:val="28"/>
          <w:szCs w:val="28"/>
          <w:lang/>
        </w:rPr>
        <w:t>ongitudinal studies</w:t>
      </w:r>
      <w:r w:rsidRPr="00F93068">
        <w:rPr>
          <w:rFonts w:cs="Times New Roman"/>
          <w:sz w:val="28"/>
          <w:szCs w:val="28"/>
          <w:lang w:val="en-US"/>
        </w:rPr>
        <w:t xml:space="preserve"> can be conducted</w:t>
      </w:r>
      <w:r w:rsidRPr="00F93068">
        <w:rPr>
          <w:rFonts w:cs="Times New Roman"/>
          <w:sz w:val="28"/>
          <w:szCs w:val="28"/>
          <w:lang/>
        </w:rPr>
        <w:t xml:space="preserve"> to track changes in e-learning technology availability, utilization, and impact over time, providing insights into the long-term effects and evolving challenges.</w:t>
      </w:r>
    </w:p>
    <w:p w14:paraId="6056B191"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val="en-US"/>
        </w:rPr>
        <w:t>A</w:t>
      </w:r>
      <w:r w:rsidRPr="00F93068">
        <w:rPr>
          <w:rFonts w:cs="Times New Roman"/>
          <w:sz w:val="28"/>
          <w:szCs w:val="28"/>
          <w:lang/>
        </w:rPr>
        <w:t xml:space="preserve"> larger-scale study covering multiple regions in Nigeria </w:t>
      </w:r>
      <w:r w:rsidRPr="00F93068">
        <w:rPr>
          <w:rFonts w:cs="Times New Roman"/>
          <w:sz w:val="28"/>
          <w:szCs w:val="28"/>
          <w:lang w:val="en-US"/>
        </w:rPr>
        <w:t xml:space="preserve">should be carried out </w:t>
      </w:r>
      <w:r w:rsidRPr="00F93068">
        <w:rPr>
          <w:rFonts w:cs="Times New Roman"/>
          <w:sz w:val="28"/>
          <w:szCs w:val="28"/>
          <w:lang/>
        </w:rPr>
        <w:t>to provide a more comprehensive picture of e-learning technology integration in secondary education.</w:t>
      </w:r>
    </w:p>
    <w:p w14:paraId="78E6FF1C"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Explor</w:t>
      </w:r>
      <w:proofErr w:type="spellStart"/>
      <w:r w:rsidRPr="00F93068">
        <w:rPr>
          <w:rFonts w:cs="Times New Roman"/>
          <w:sz w:val="28"/>
          <w:szCs w:val="28"/>
          <w:lang w:val="en-US"/>
        </w:rPr>
        <w:t>ing</w:t>
      </w:r>
      <w:proofErr w:type="spellEnd"/>
      <w:r w:rsidRPr="00F93068">
        <w:rPr>
          <w:rFonts w:cs="Times New Roman"/>
          <w:sz w:val="28"/>
          <w:szCs w:val="28"/>
          <w:lang/>
        </w:rPr>
        <w:t xml:space="preserve"> the impact of e-learning technologies on student performance using standardized assessments and long-term tracking of academic outcomes.</w:t>
      </w:r>
    </w:p>
    <w:p w14:paraId="50D5C38A"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val="en-US"/>
        </w:rPr>
        <w:t>Also, the</w:t>
      </w:r>
      <w:r w:rsidRPr="00F93068">
        <w:rPr>
          <w:rFonts w:cs="Times New Roman"/>
          <w:sz w:val="28"/>
          <w:szCs w:val="28"/>
          <w:lang/>
        </w:rPr>
        <w:t xml:space="preserve"> potential of emerging technologies, such as artificial intelligence and virtual reality, in enhancing Economics education</w:t>
      </w:r>
      <w:r w:rsidRPr="00F93068">
        <w:rPr>
          <w:rFonts w:cs="Times New Roman"/>
          <w:sz w:val="28"/>
          <w:szCs w:val="28"/>
          <w:lang w:val="en-US"/>
        </w:rPr>
        <w:t xml:space="preserve"> can also be explored</w:t>
      </w:r>
      <w:r w:rsidRPr="00F93068">
        <w:rPr>
          <w:rFonts w:cs="Times New Roman"/>
          <w:sz w:val="28"/>
          <w:szCs w:val="28"/>
          <w:lang/>
        </w:rPr>
        <w:t>.</w:t>
      </w:r>
    </w:p>
    <w:p w14:paraId="33BB7467" w14:textId="77777777" w:rsidR="00A90D7C" w:rsidRPr="00F93068" w:rsidRDefault="00A90D7C" w:rsidP="00F93068">
      <w:pPr>
        <w:spacing w:line="480" w:lineRule="auto"/>
        <w:rPr>
          <w:rFonts w:cs="Times New Roman"/>
          <w:sz w:val="28"/>
          <w:szCs w:val="28"/>
          <w:lang/>
        </w:rPr>
      </w:pPr>
      <w:r w:rsidRPr="00F93068">
        <w:rPr>
          <w:rFonts w:cs="Times New Roman"/>
          <w:sz w:val="28"/>
          <w:szCs w:val="28"/>
          <w:lang/>
        </w:rPr>
        <w:t>Conduc</w:t>
      </w:r>
      <w:r w:rsidRPr="00F93068">
        <w:rPr>
          <w:rFonts w:cs="Times New Roman"/>
          <w:sz w:val="28"/>
          <w:szCs w:val="28"/>
          <w:lang w:val="en-US"/>
        </w:rPr>
        <w:t>ting</w:t>
      </w:r>
      <w:r w:rsidRPr="00F93068">
        <w:rPr>
          <w:rFonts w:cs="Times New Roman"/>
          <w:sz w:val="28"/>
          <w:szCs w:val="28"/>
          <w:lang/>
        </w:rPr>
        <w:t xml:space="preserve"> comparative studies across different subject areas to understand how e-learning integration may vary by discipline</w:t>
      </w:r>
      <w:r w:rsidRPr="00F93068">
        <w:rPr>
          <w:rFonts w:cs="Times New Roman"/>
          <w:sz w:val="28"/>
          <w:szCs w:val="28"/>
          <w:lang w:val="en-US"/>
        </w:rPr>
        <w:t xml:space="preserve"> is another area for further research</w:t>
      </w:r>
      <w:r w:rsidRPr="00F93068">
        <w:rPr>
          <w:rFonts w:cs="Times New Roman"/>
          <w:sz w:val="28"/>
          <w:szCs w:val="28"/>
          <w:lang/>
        </w:rPr>
        <w:t>.</w:t>
      </w:r>
    </w:p>
    <w:p w14:paraId="396D6324" w14:textId="77777777" w:rsidR="00A90D7C" w:rsidRPr="00F93068" w:rsidRDefault="00A90D7C" w:rsidP="00F93068">
      <w:pPr>
        <w:pStyle w:val="Heading2"/>
        <w:spacing w:line="480" w:lineRule="auto"/>
        <w:rPr>
          <w:sz w:val="28"/>
          <w:szCs w:val="28"/>
        </w:rPr>
      </w:pPr>
      <w:bookmarkStart w:id="98" w:name="_Toc179274948"/>
      <w:r w:rsidRPr="00F93068">
        <w:rPr>
          <w:sz w:val="28"/>
          <w:szCs w:val="28"/>
        </w:rPr>
        <w:t>5.7 Summary</w:t>
      </w:r>
      <w:bookmarkEnd w:id="98"/>
    </w:p>
    <w:p w14:paraId="3481401C" w14:textId="77777777" w:rsidR="00A90D7C" w:rsidRPr="00F93068" w:rsidRDefault="00A90D7C" w:rsidP="00F93068">
      <w:pPr>
        <w:spacing w:line="480" w:lineRule="auto"/>
        <w:rPr>
          <w:rFonts w:cs="Times New Roman"/>
          <w:sz w:val="28"/>
          <w:szCs w:val="28"/>
        </w:rPr>
      </w:pPr>
      <w:r w:rsidRPr="00F93068">
        <w:rPr>
          <w:rFonts w:cs="Times New Roman"/>
          <w:sz w:val="28"/>
          <w:szCs w:val="28"/>
        </w:rPr>
        <w:t xml:space="preserve">This study investigated the availability and utilization of e-learning technologies in teaching Economics in secondary schools in Ilorin West LGA, </w:t>
      </w:r>
      <w:proofErr w:type="spellStart"/>
      <w:r w:rsidRPr="00F93068">
        <w:rPr>
          <w:rFonts w:cs="Times New Roman"/>
          <w:sz w:val="28"/>
          <w:szCs w:val="28"/>
        </w:rPr>
        <w:t>Kwara</w:t>
      </w:r>
      <w:proofErr w:type="spellEnd"/>
      <w:r w:rsidRPr="00F93068">
        <w:rPr>
          <w:rFonts w:cs="Times New Roman"/>
          <w:sz w:val="28"/>
          <w:szCs w:val="28"/>
        </w:rPr>
        <w:t xml:space="preserve"> State. The research revealed a mixed picture of technology integration, with basic tools being relatively available but underutilized, and more advanced technologies largely absent. The study identified significant barriers to effective e-learning integration, including infrastructural challenges, inadequate training, and time constraints. While students generally perceived e-learning technologies positively, the translation of these perceived benefits into measurable academic improvements was not so evident since these tools are not readily available in schools. The research highlighted the complex interplay of factors influencing the successful integration of e-learning technologies in Economics education.</w:t>
      </w:r>
    </w:p>
    <w:p w14:paraId="5D853874" w14:textId="77777777" w:rsidR="00A90D7C" w:rsidRPr="00F93068" w:rsidRDefault="00A90D7C" w:rsidP="00F93068">
      <w:pPr>
        <w:spacing w:line="480" w:lineRule="auto"/>
        <w:rPr>
          <w:rFonts w:cs="Times New Roman"/>
          <w:sz w:val="28"/>
          <w:szCs w:val="28"/>
        </w:rPr>
      </w:pPr>
      <w:r w:rsidRPr="00F93068">
        <w:rPr>
          <w:rFonts w:cs="Times New Roman"/>
          <w:sz w:val="28"/>
          <w:szCs w:val="28"/>
        </w:rPr>
        <w:t>The study provides further valuable insights for policymakers, educators, and researchers, offering a foundation for future investigations and interventions aimed at enhancing the quality and effectiveness of Economics education through e-learning technologies. By addressing the identified challenges and building on the opportunities revealed by this research, stakeholders can work towards more effective integration of e-learning technologies in Economics education, potentially enhancing teaching practices, student engagement, and ultimately, learning outcomes in secondary schools in Ilorin West LGA and similar contexts.</w:t>
      </w:r>
    </w:p>
    <w:p w14:paraId="55708AB2" w14:textId="77777777" w:rsidR="00FF279F" w:rsidRPr="00F93068" w:rsidRDefault="00FF279F" w:rsidP="00F93068">
      <w:pPr>
        <w:spacing w:line="480" w:lineRule="auto"/>
        <w:rPr>
          <w:rFonts w:cs="Times New Roman"/>
          <w:sz w:val="28"/>
          <w:szCs w:val="28"/>
        </w:rPr>
      </w:pPr>
    </w:p>
    <w:p w14:paraId="6A0B1BC4" w14:textId="77777777" w:rsidR="005A6C78" w:rsidRPr="00F93068" w:rsidRDefault="005A6C78" w:rsidP="00F93068">
      <w:pPr>
        <w:spacing w:line="480" w:lineRule="auto"/>
        <w:rPr>
          <w:rFonts w:cs="Times New Roman"/>
          <w:sz w:val="28"/>
          <w:szCs w:val="28"/>
          <w:lang/>
        </w:rPr>
      </w:pPr>
    </w:p>
    <w:p w14:paraId="4C6876F0" w14:textId="64AFD228" w:rsidR="00816908" w:rsidRPr="00F93068" w:rsidRDefault="00816908" w:rsidP="00F93068">
      <w:pPr>
        <w:spacing w:line="480" w:lineRule="auto"/>
        <w:rPr>
          <w:rFonts w:cs="Times New Roman"/>
          <w:sz w:val="28"/>
          <w:szCs w:val="28"/>
          <w:lang/>
        </w:rPr>
      </w:pPr>
    </w:p>
    <w:p w14:paraId="4A18E5A7" w14:textId="77777777" w:rsidR="006B5461" w:rsidRPr="00F93068" w:rsidRDefault="006B5461" w:rsidP="00F93068">
      <w:pPr>
        <w:spacing w:line="480" w:lineRule="auto"/>
        <w:rPr>
          <w:rFonts w:cs="Times New Roman"/>
          <w:b/>
          <w:bCs/>
          <w:sz w:val="28"/>
          <w:szCs w:val="28"/>
          <w:lang/>
        </w:rPr>
      </w:pPr>
    </w:p>
    <w:bookmarkEnd w:id="54"/>
    <w:p w14:paraId="4E2EB0B4" w14:textId="77777777" w:rsidR="0061369D" w:rsidRPr="00F93068" w:rsidRDefault="0061369D" w:rsidP="00F93068">
      <w:pPr>
        <w:spacing w:line="480" w:lineRule="auto"/>
        <w:jc w:val="left"/>
        <w:rPr>
          <w:rFonts w:cs="Times New Roman"/>
          <w:b/>
          <w:bCs/>
          <w:sz w:val="28"/>
          <w:szCs w:val="28"/>
          <w:lang/>
        </w:rPr>
      </w:pPr>
      <w:r w:rsidRPr="00F93068">
        <w:rPr>
          <w:rFonts w:cs="Times New Roman"/>
          <w:b/>
          <w:bCs/>
          <w:sz w:val="28"/>
          <w:szCs w:val="28"/>
          <w:lang/>
        </w:rPr>
        <w:br w:type="page"/>
      </w:r>
    </w:p>
    <w:p w14:paraId="57F5CB30" w14:textId="1D280BD2" w:rsidR="00B21081" w:rsidRPr="00F93068" w:rsidRDefault="00EB5778" w:rsidP="00F93068">
      <w:pPr>
        <w:pStyle w:val="Heading1"/>
        <w:spacing w:line="480" w:lineRule="auto"/>
        <w:rPr>
          <w:rFonts w:cs="Times New Roman"/>
          <w:sz w:val="28"/>
          <w:szCs w:val="28"/>
          <w:lang/>
        </w:rPr>
      </w:pPr>
      <w:bookmarkStart w:id="99" w:name="_Toc179274949"/>
      <w:r w:rsidRPr="00F93068">
        <w:rPr>
          <w:rFonts w:cs="Times New Roman"/>
          <w:sz w:val="28"/>
          <w:szCs w:val="28"/>
          <w:lang/>
        </w:rPr>
        <w:t>REFERENCES</w:t>
      </w:r>
      <w:bookmarkEnd w:id="99"/>
    </w:p>
    <w:p w14:paraId="44E5887B" w14:textId="794C466B"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Akanbi, A.O. (2020). Availability and </w:t>
      </w:r>
      <w:r w:rsidR="005D05B1" w:rsidRPr="00F93068">
        <w:rPr>
          <w:rFonts w:cs="Times New Roman"/>
          <w:sz w:val="28"/>
          <w:szCs w:val="28"/>
          <w:lang/>
        </w:rPr>
        <w:t xml:space="preserve">utilization of e-learning facilities in the teaching of senior school physics </w:t>
      </w:r>
      <w:r w:rsidRPr="00F93068">
        <w:rPr>
          <w:rFonts w:cs="Times New Roman"/>
          <w:sz w:val="28"/>
          <w:szCs w:val="28"/>
          <w:lang/>
        </w:rPr>
        <w:t xml:space="preserve">in Ilorin, Nigeria. </w:t>
      </w:r>
      <w:r w:rsidRPr="00F93068">
        <w:rPr>
          <w:rFonts w:cs="Times New Roman"/>
          <w:i/>
          <w:iCs/>
          <w:sz w:val="28"/>
          <w:szCs w:val="28"/>
          <w:lang/>
        </w:rPr>
        <w:t>Journal of Education and Learning (EduLearn)</w:t>
      </w:r>
      <w:r w:rsidRPr="00F93068">
        <w:rPr>
          <w:rFonts w:cs="Times New Roman"/>
          <w:sz w:val="28"/>
          <w:szCs w:val="28"/>
          <w:lang/>
        </w:rPr>
        <w:t>, 14(3), 331–337. doi:https://doi.org/10.11591/edulearn.v14i3.16342.</w:t>
      </w:r>
    </w:p>
    <w:p w14:paraId="34B19E9E" w14:textId="79272F06"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Al-Naabi, I. and Al-Abri, A. (2021). E-</w:t>
      </w:r>
      <w:r w:rsidR="00034ADF" w:rsidRPr="00F93068">
        <w:rPr>
          <w:rFonts w:cs="Times New Roman"/>
          <w:sz w:val="28"/>
          <w:szCs w:val="28"/>
          <w:lang/>
        </w:rPr>
        <w:t xml:space="preserve">learning implementation barriers during </w:t>
      </w:r>
      <w:r w:rsidR="00034ADF" w:rsidRPr="00F93068">
        <w:rPr>
          <w:rFonts w:cs="Times New Roman"/>
          <w:sz w:val="28"/>
          <w:szCs w:val="28"/>
          <w:lang w:val="en-US"/>
        </w:rPr>
        <w:t>C</w:t>
      </w:r>
      <w:r w:rsidR="00034ADF" w:rsidRPr="00F93068">
        <w:rPr>
          <w:rFonts w:cs="Times New Roman"/>
          <w:sz w:val="28"/>
          <w:szCs w:val="28"/>
          <w:lang/>
        </w:rPr>
        <w:t>ovid-19: a cross-sectional survey design</w:t>
      </w:r>
      <w:r w:rsidRPr="00F93068">
        <w:rPr>
          <w:rFonts w:cs="Times New Roman"/>
          <w:sz w:val="28"/>
          <w:szCs w:val="28"/>
          <w:lang/>
        </w:rPr>
        <w:t xml:space="preserve">. </w:t>
      </w:r>
      <w:r w:rsidRPr="00F93068">
        <w:rPr>
          <w:rFonts w:cs="Times New Roman"/>
          <w:i/>
          <w:iCs/>
          <w:sz w:val="28"/>
          <w:szCs w:val="28"/>
          <w:lang/>
        </w:rPr>
        <w:t>International Journal of Learning, Teaching and Educational Research</w:t>
      </w:r>
      <w:r w:rsidRPr="00F93068">
        <w:rPr>
          <w:rFonts w:cs="Times New Roman"/>
          <w:sz w:val="28"/>
          <w:szCs w:val="28"/>
          <w:lang/>
        </w:rPr>
        <w:t>, [online] 20(8), 176–193. Available at: http://ijlter.net/index.php/ijlter/article/view/48 [Accessed 17 Jul. 2024].</w:t>
      </w:r>
    </w:p>
    <w:p w14:paraId="02F256BD" w14:textId="5CCE2C8E" w:rsidR="00A30539" w:rsidRPr="00F93068" w:rsidRDefault="00A30539" w:rsidP="00F93068">
      <w:pPr>
        <w:spacing w:line="480" w:lineRule="auto"/>
        <w:ind w:left="720" w:hanging="720"/>
        <w:rPr>
          <w:rFonts w:cs="Times New Roman"/>
          <w:sz w:val="28"/>
          <w:szCs w:val="28"/>
          <w:lang/>
        </w:rPr>
      </w:pPr>
      <w:r w:rsidRPr="00F93068">
        <w:rPr>
          <w:rFonts w:cs="Times New Roman"/>
          <w:sz w:val="28"/>
          <w:szCs w:val="28"/>
          <w:lang/>
        </w:rPr>
        <w:t xml:space="preserve">Almaiah, M. A., Al-Khasawneh, A., </w:t>
      </w:r>
      <w:r w:rsidR="0061369D" w:rsidRPr="00F93068">
        <w:rPr>
          <w:rFonts w:cs="Times New Roman"/>
          <w:sz w:val="28"/>
          <w:szCs w:val="28"/>
          <w:lang w:val="en-US"/>
        </w:rPr>
        <w:t>and</w:t>
      </w:r>
      <w:r w:rsidRPr="00F93068">
        <w:rPr>
          <w:rFonts w:cs="Times New Roman"/>
          <w:sz w:val="28"/>
          <w:szCs w:val="28"/>
          <w:lang/>
        </w:rPr>
        <w:t xml:space="preserve"> Althunibat, A. (2020). Exploring the critical challenges and factors influencing the E-learning system usage during C</w:t>
      </w:r>
      <w:proofErr w:type="spellStart"/>
      <w:r w:rsidR="00034ADF" w:rsidRPr="00F93068">
        <w:rPr>
          <w:rFonts w:cs="Times New Roman"/>
          <w:sz w:val="28"/>
          <w:szCs w:val="28"/>
          <w:lang w:val="en-US"/>
        </w:rPr>
        <w:t>ovid</w:t>
      </w:r>
      <w:proofErr w:type="spellEnd"/>
      <w:r w:rsidRPr="00F93068">
        <w:rPr>
          <w:rFonts w:cs="Times New Roman"/>
          <w:sz w:val="28"/>
          <w:szCs w:val="28"/>
          <w:lang/>
        </w:rPr>
        <w:t xml:space="preserve">-19 pandemic. </w:t>
      </w:r>
      <w:r w:rsidRPr="00F93068">
        <w:rPr>
          <w:rFonts w:cs="Times New Roman"/>
          <w:i/>
          <w:iCs/>
          <w:sz w:val="28"/>
          <w:szCs w:val="28"/>
          <w:lang/>
        </w:rPr>
        <w:t>Education and Information Technologies</w:t>
      </w:r>
      <w:r w:rsidRPr="00F93068">
        <w:rPr>
          <w:rFonts w:cs="Times New Roman"/>
          <w:sz w:val="28"/>
          <w:szCs w:val="28"/>
          <w:lang/>
        </w:rPr>
        <w:t>, 25(6), 5261-5280.</w:t>
      </w:r>
    </w:p>
    <w:p w14:paraId="1D1ED543" w14:textId="0C9DA962"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Almufarreh, A. and Arshad, M. (2023). Promising </w:t>
      </w:r>
      <w:r w:rsidR="00034ADF" w:rsidRPr="00F93068">
        <w:rPr>
          <w:rFonts w:cs="Times New Roman"/>
          <w:sz w:val="28"/>
          <w:szCs w:val="28"/>
          <w:lang/>
        </w:rPr>
        <w:t>emerging technologies for teaching and learning: recent developments and future challenges</w:t>
      </w:r>
      <w:r w:rsidRPr="00F93068">
        <w:rPr>
          <w:rFonts w:cs="Times New Roman"/>
          <w:sz w:val="28"/>
          <w:szCs w:val="28"/>
          <w:lang/>
        </w:rPr>
        <w:t xml:space="preserve">. </w:t>
      </w:r>
      <w:r w:rsidRPr="00F93068">
        <w:rPr>
          <w:rFonts w:cs="Times New Roman"/>
          <w:i/>
          <w:iCs/>
          <w:sz w:val="28"/>
          <w:szCs w:val="28"/>
          <w:lang/>
        </w:rPr>
        <w:t>Sustainability</w:t>
      </w:r>
      <w:r w:rsidRPr="00F93068">
        <w:rPr>
          <w:rFonts w:cs="Times New Roman"/>
          <w:sz w:val="28"/>
          <w:szCs w:val="28"/>
          <w:lang/>
        </w:rPr>
        <w:t>, [online] 15(8), 6917. doi:https://doi.org/10.3390/su15086917.</w:t>
      </w:r>
    </w:p>
    <w:p w14:paraId="13E5BA61" w14:textId="70245A79" w:rsidR="00DD5BF2" w:rsidRPr="00F93068" w:rsidRDefault="00DD5BF2" w:rsidP="00F93068">
      <w:pPr>
        <w:spacing w:line="480" w:lineRule="auto"/>
        <w:ind w:left="720" w:hanging="720"/>
        <w:rPr>
          <w:rFonts w:cs="Times New Roman"/>
          <w:sz w:val="28"/>
          <w:szCs w:val="28"/>
        </w:rPr>
      </w:pPr>
      <w:proofErr w:type="spellStart"/>
      <w:r w:rsidRPr="00F93068">
        <w:rPr>
          <w:rFonts w:cs="Times New Roman"/>
          <w:sz w:val="28"/>
          <w:szCs w:val="28"/>
        </w:rPr>
        <w:t>Atmowardoyo</w:t>
      </w:r>
      <w:proofErr w:type="spellEnd"/>
      <w:r w:rsidRPr="00F93068">
        <w:rPr>
          <w:rFonts w:cs="Times New Roman"/>
          <w:sz w:val="28"/>
          <w:szCs w:val="28"/>
        </w:rPr>
        <w:t>, H. (2018). Research methods in TEFL studies: Descriptive research, case study, error analysis, and R and D. </w:t>
      </w:r>
      <w:r w:rsidRPr="00F93068">
        <w:rPr>
          <w:rFonts w:cs="Times New Roman"/>
          <w:i/>
          <w:iCs/>
          <w:sz w:val="28"/>
          <w:szCs w:val="28"/>
        </w:rPr>
        <w:t>Journal of Language Teaching and Research</w:t>
      </w:r>
      <w:r w:rsidRPr="00F93068">
        <w:rPr>
          <w:rFonts w:cs="Times New Roman"/>
          <w:sz w:val="28"/>
          <w:szCs w:val="28"/>
        </w:rPr>
        <w:t>, </w:t>
      </w:r>
      <w:r w:rsidRPr="00F93068">
        <w:rPr>
          <w:rFonts w:cs="Times New Roman"/>
          <w:i/>
          <w:iCs/>
          <w:sz w:val="28"/>
          <w:szCs w:val="28"/>
        </w:rPr>
        <w:t>9</w:t>
      </w:r>
      <w:r w:rsidRPr="00F93068">
        <w:rPr>
          <w:rFonts w:cs="Times New Roman"/>
          <w:sz w:val="28"/>
          <w:szCs w:val="28"/>
        </w:rPr>
        <w:t>(1), pp.197-204.</w:t>
      </w:r>
    </w:p>
    <w:p w14:paraId="1B1A19C7" w14:textId="32B99068" w:rsidR="00A30539" w:rsidRPr="00F93068" w:rsidRDefault="00A30539" w:rsidP="00F93068">
      <w:pPr>
        <w:spacing w:line="480" w:lineRule="auto"/>
        <w:ind w:left="720" w:hanging="720"/>
        <w:rPr>
          <w:rFonts w:cs="Times New Roman"/>
          <w:sz w:val="28"/>
          <w:szCs w:val="28"/>
          <w:lang/>
        </w:rPr>
      </w:pPr>
      <w:r w:rsidRPr="00F93068">
        <w:rPr>
          <w:rFonts w:cs="Times New Roman"/>
          <w:sz w:val="28"/>
          <w:szCs w:val="28"/>
          <w:lang/>
        </w:rPr>
        <w:t xml:space="preserve">Becker, W. E., </w:t>
      </w:r>
      <w:r w:rsidR="0061369D" w:rsidRPr="00F93068">
        <w:rPr>
          <w:rFonts w:cs="Times New Roman"/>
          <w:sz w:val="28"/>
          <w:szCs w:val="28"/>
          <w:lang w:val="en-US"/>
        </w:rPr>
        <w:t>and</w:t>
      </w:r>
      <w:r w:rsidRPr="00F93068">
        <w:rPr>
          <w:rFonts w:cs="Times New Roman"/>
          <w:sz w:val="28"/>
          <w:szCs w:val="28"/>
          <w:lang/>
        </w:rPr>
        <w:t xml:space="preserve"> Watts, M. (2020). Teaching economics at the start of the 21st century: Still chalk-and-talk. </w:t>
      </w:r>
      <w:r w:rsidRPr="00F93068">
        <w:rPr>
          <w:rFonts w:cs="Times New Roman"/>
          <w:i/>
          <w:iCs/>
          <w:sz w:val="28"/>
          <w:szCs w:val="28"/>
          <w:lang/>
        </w:rPr>
        <w:t>American Economic Review</w:t>
      </w:r>
      <w:r w:rsidRPr="00F93068">
        <w:rPr>
          <w:rFonts w:cs="Times New Roman"/>
          <w:sz w:val="28"/>
          <w:szCs w:val="28"/>
          <w:lang/>
        </w:rPr>
        <w:t>, 110(2), 466-470.</w:t>
      </w:r>
    </w:p>
    <w:p w14:paraId="535BAB67" w14:textId="66C41F30" w:rsidR="00A30539" w:rsidRPr="00F93068" w:rsidRDefault="00A30539" w:rsidP="00F93068">
      <w:pPr>
        <w:spacing w:line="480" w:lineRule="auto"/>
        <w:ind w:left="720" w:hanging="720"/>
        <w:rPr>
          <w:rFonts w:cs="Times New Roman"/>
          <w:sz w:val="28"/>
          <w:szCs w:val="28"/>
          <w:lang/>
        </w:rPr>
      </w:pPr>
      <w:r w:rsidRPr="00F93068">
        <w:rPr>
          <w:rFonts w:cs="Times New Roman"/>
          <w:sz w:val="28"/>
          <w:szCs w:val="28"/>
          <w:lang/>
        </w:rPr>
        <w:t xml:space="preserve">Borup, J., Jensen, M., Archambault, L., Short, C. R., </w:t>
      </w:r>
      <w:r w:rsidR="0061369D" w:rsidRPr="00F93068">
        <w:rPr>
          <w:rFonts w:cs="Times New Roman"/>
          <w:sz w:val="28"/>
          <w:szCs w:val="28"/>
          <w:lang w:val="en-US"/>
        </w:rPr>
        <w:t>and</w:t>
      </w:r>
      <w:r w:rsidRPr="00F93068">
        <w:rPr>
          <w:rFonts w:cs="Times New Roman"/>
          <w:sz w:val="28"/>
          <w:szCs w:val="28"/>
          <w:lang/>
        </w:rPr>
        <w:t xml:space="preserve"> Graham, C. R. (2020). Supporting students during C</w:t>
      </w:r>
      <w:proofErr w:type="spellStart"/>
      <w:r w:rsidR="00034ADF" w:rsidRPr="00F93068">
        <w:rPr>
          <w:rFonts w:cs="Times New Roman"/>
          <w:sz w:val="28"/>
          <w:szCs w:val="28"/>
          <w:lang w:val="en-US"/>
        </w:rPr>
        <w:t>ovid</w:t>
      </w:r>
      <w:proofErr w:type="spellEnd"/>
      <w:r w:rsidRPr="00F93068">
        <w:rPr>
          <w:rFonts w:cs="Times New Roman"/>
          <w:sz w:val="28"/>
          <w:szCs w:val="28"/>
          <w:lang/>
        </w:rPr>
        <w:t xml:space="preserve">-19: Developing and leveraging academic communities of engagement in a time of crisis. </w:t>
      </w:r>
      <w:r w:rsidRPr="00F93068">
        <w:rPr>
          <w:rFonts w:cs="Times New Roman"/>
          <w:i/>
          <w:iCs/>
          <w:sz w:val="28"/>
          <w:szCs w:val="28"/>
          <w:lang/>
        </w:rPr>
        <w:t>Journal of Technology and Teacher Education</w:t>
      </w:r>
      <w:r w:rsidRPr="00F93068">
        <w:rPr>
          <w:rFonts w:cs="Times New Roman"/>
          <w:sz w:val="28"/>
          <w:szCs w:val="28"/>
          <w:lang/>
        </w:rPr>
        <w:t>, 28(2), 161-169.</w:t>
      </w:r>
    </w:p>
    <w:p w14:paraId="7ECB6C86" w14:textId="0F251B49" w:rsidR="00A30539" w:rsidRPr="00F93068" w:rsidRDefault="00A30539" w:rsidP="00F93068">
      <w:pPr>
        <w:spacing w:line="480" w:lineRule="auto"/>
        <w:ind w:left="720" w:hanging="720"/>
        <w:rPr>
          <w:rFonts w:cs="Times New Roman"/>
          <w:sz w:val="28"/>
          <w:szCs w:val="28"/>
          <w:lang/>
        </w:rPr>
      </w:pPr>
      <w:r w:rsidRPr="00F93068">
        <w:rPr>
          <w:rFonts w:cs="Times New Roman"/>
          <w:sz w:val="28"/>
          <w:szCs w:val="28"/>
          <w:lang/>
        </w:rPr>
        <w:t>Bond, M., Buntins, K., Bedenlier, S., Zawacki-Richter, O.</w:t>
      </w:r>
      <w:r w:rsidR="005D05B1" w:rsidRPr="00F93068">
        <w:rPr>
          <w:rFonts w:cs="Times New Roman"/>
          <w:sz w:val="28"/>
          <w:szCs w:val="28"/>
          <w:lang w:val="en-US"/>
        </w:rPr>
        <w:t xml:space="preserve"> and</w:t>
      </w:r>
      <w:r w:rsidRPr="00F93068">
        <w:rPr>
          <w:rFonts w:cs="Times New Roman"/>
          <w:sz w:val="28"/>
          <w:szCs w:val="28"/>
          <w:lang/>
        </w:rPr>
        <w:t xml:space="preserve"> Kerres, M. (2021). Mapping research in student engagement and educational technology in higher education: A systematic evidence map. </w:t>
      </w:r>
      <w:r w:rsidRPr="00F93068">
        <w:rPr>
          <w:rFonts w:cs="Times New Roman"/>
          <w:i/>
          <w:iCs/>
          <w:sz w:val="28"/>
          <w:szCs w:val="28"/>
          <w:lang/>
        </w:rPr>
        <w:t>International Journal of Educational Technology in Higher Education</w:t>
      </w:r>
      <w:r w:rsidRPr="00F93068">
        <w:rPr>
          <w:rFonts w:cs="Times New Roman"/>
          <w:sz w:val="28"/>
          <w:szCs w:val="28"/>
          <w:lang/>
        </w:rPr>
        <w:t>, 18(1), 2-28.</w:t>
      </w:r>
    </w:p>
    <w:p w14:paraId="5D0F5646" w14:textId="0924CE0A" w:rsidR="00A30539" w:rsidRPr="00F93068" w:rsidRDefault="00A30539" w:rsidP="00F93068">
      <w:pPr>
        <w:spacing w:line="480" w:lineRule="auto"/>
        <w:ind w:left="720" w:hanging="720"/>
        <w:rPr>
          <w:rFonts w:cs="Times New Roman"/>
          <w:sz w:val="28"/>
          <w:szCs w:val="28"/>
          <w:lang/>
        </w:rPr>
      </w:pPr>
      <w:r w:rsidRPr="00F93068">
        <w:rPr>
          <w:rFonts w:cs="Times New Roman"/>
          <w:sz w:val="28"/>
          <w:szCs w:val="28"/>
          <w:lang/>
        </w:rPr>
        <w:t xml:space="preserve">Bosshardt, W. </w:t>
      </w:r>
      <w:r w:rsidR="0061369D" w:rsidRPr="00F93068">
        <w:rPr>
          <w:rFonts w:cs="Times New Roman"/>
          <w:sz w:val="28"/>
          <w:szCs w:val="28"/>
          <w:lang w:val="en-US"/>
        </w:rPr>
        <w:t>and</w:t>
      </w:r>
      <w:r w:rsidRPr="00F93068">
        <w:rPr>
          <w:rFonts w:cs="Times New Roman"/>
          <w:sz w:val="28"/>
          <w:szCs w:val="28"/>
          <w:lang/>
        </w:rPr>
        <w:t xml:space="preserve"> Walstad, W. B. (2020). Computer-assisted instruction in economics education: A review of findings and a case study of teaching macroeconomics. </w:t>
      </w:r>
      <w:r w:rsidRPr="00F93068">
        <w:rPr>
          <w:rFonts w:cs="Times New Roman"/>
          <w:i/>
          <w:iCs/>
          <w:sz w:val="28"/>
          <w:szCs w:val="28"/>
          <w:lang/>
        </w:rPr>
        <w:t>Journal of Economic Education</w:t>
      </w:r>
      <w:r w:rsidRPr="00F93068">
        <w:rPr>
          <w:rFonts w:cs="Times New Roman"/>
          <w:sz w:val="28"/>
          <w:szCs w:val="28"/>
          <w:lang/>
        </w:rPr>
        <w:t>, 51(4), 337-358.</w:t>
      </w:r>
    </w:p>
    <w:p w14:paraId="5FBAF3D4" w14:textId="7C009050" w:rsidR="00A30539" w:rsidRPr="00F93068" w:rsidRDefault="00A30539" w:rsidP="00F93068">
      <w:pPr>
        <w:spacing w:line="480" w:lineRule="auto"/>
        <w:ind w:left="720" w:hanging="720"/>
        <w:rPr>
          <w:rFonts w:cs="Times New Roman"/>
          <w:sz w:val="28"/>
          <w:szCs w:val="28"/>
          <w:lang/>
        </w:rPr>
      </w:pPr>
      <w:r w:rsidRPr="00F93068">
        <w:rPr>
          <w:rFonts w:cs="Times New Roman"/>
          <w:sz w:val="28"/>
          <w:szCs w:val="28"/>
          <w:lang/>
        </w:rPr>
        <w:t xml:space="preserve">BRP. (2019). Report on the state of e-learning in educational institutions. </w:t>
      </w:r>
      <w:r w:rsidRPr="00F93068">
        <w:rPr>
          <w:rFonts w:cs="Times New Roman"/>
          <w:i/>
          <w:iCs/>
          <w:sz w:val="28"/>
          <w:szCs w:val="28"/>
          <w:lang/>
        </w:rPr>
        <w:t>E-Learning Journal</w:t>
      </w:r>
      <w:r w:rsidRPr="00F93068">
        <w:rPr>
          <w:rFonts w:cs="Times New Roman"/>
          <w:sz w:val="28"/>
          <w:szCs w:val="28"/>
          <w:lang/>
        </w:rPr>
        <w:t>, 7(2), 45-60.</w:t>
      </w:r>
    </w:p>
    <w:p w14:paraId="42E83837" w14:textId="0D15E0A0"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Bubou, G. and Job, G. (2021). Benefits, </w:t>
      </w:r>
      <w:r w:rsidR="00034ADF" w:rsidRPr="00F93068">
        <w:rPr>
          <w:rFonts w:cs="Times New Roman"/>
          <w:sz w:val="28"/>
          <w:szCs w:val="28"/>
          <w:lang/>
        </w:rPr>
        <w:t xml:space="preserve">challenges and prospects of integrating e-learning into </w:t>
      </w:r>
      <w:r w:rsidR="00034ADF" w:rsidRPr="00F93068">
        <w:rPr>
          <w:rFonts w:cs="Times New Roman"/>
          <w:sz w:val="28"/>
          <w:szCs w:val="28"/>
          <w:lang w:val="en-US"/>
        </w:rPr>
        <w:t>N</w:t>
      </w:r>
      <w:r w:rsidR="00034ADF" w:rsidRPr="00F93068">
        <w:rPr>
          <w:rFonts w:cs="Times New Roman"/>
          <w:sz w:val="28"/>
          <w:szCs w:val="28"/>
          <w:lang/>
        </w:rPr>
        <w:t>igerian tertiary institutions: a mini review</w:t>
      </w:r>
      <w:r w:rsidRPr="00F93068">
        <w:rPr>
          <w:rFonts w:cs="Times New Roman"/>
          <w:sz w:val="28"/>
          <w:szCs w:val="28"/>
          <w:lang/>
        </w:rPr>
        <w:t xml:space="preserve">. </w:t>
      </w:r>
      <w:r w:rsidRPr="00F93068">
        <w:rPr>
          <w:rFonts w:cs="Times New Roman"/>
          <w:i/>
          <w:iCs/>
          <w:sz w:val="28"/>
          <w:szCs w:val="28"/>
          <w:lang/>
        </w:rPr>
        <w:t>International Journal of Education and Development Using Information and Communication Technology</w:t>
      </w:r>
      <w:r w:rsidRPr="00F93068">
        <w:rPr>
          <w:rFonts w:cs="Times New Roman"/>
          <w:sz w:val="28"/>
          <w:szCs w:val="28"/>
          <w:lang/>
        </w:rPr>
        <w:t>, [online] 17(3), 6–18. Available at: https://eric.ed.gov/?id=EJ1335685.</w:t>
      </w:r>
    </w:p>
    <w:p w14:paraId="1D38E92A" w14:textId="2B7D3808" w:rsidR="00DD5BF2" w:rsidRPr="00F93068" w:rsidRDefault="00DD5BF2" w:rsidP="00F93068">
      <w:pPr>
        <w:spacing w:line="480" w:lineRule="auto"/>
        <w:ind w:left="720" w:hanging="720"/>
        <w:rPr>
          <w:rFonts w:cs="Times New Roman"/>
          <w:sz w:val="28"/>
          <w:szCs w:val="28"/>
        </w:rPr>
      </w:pPr>
      <w:r w:rsidRPr="00F93068">
        <w:rPr>
          <w:rFonts w:cs="Times New Roman"/>
          <w:sz w:val="28"/>
          <w:szCs w:val="28"/>
        </w:rPr>
        <w:t>Chen, A. H., Bakar, N. F. A., and Lam, C. S. Y. (2020). Comparison of open-ended and close-ended questions to determine signs and symptoms of eye problems among children. </w:t>
      </w:r>
      <w:r w:rsidRPr="00F93068">
        <w:rPr>
          <w:rFonts w:cs="Times New Roman"/>
          <w:i/>
          <w:iCs/>
          <w:sz w:val="28"/>
          <w:szCs w:val="28"/>
        </w:rPr>
        <w:t>Journal of Optometry</w:t>
      </w:r>
      <w:r w:rsidRPr="00F93068">
        <w:rPr>
          <w:rFonts w:cs="Times New Roman"/>
          <w:sz w:val="28"/>
          <w:szCs w:val="28"/>
        </w:rPr>
        <w:t>, </w:t>
      </w:r>
      <w:r w:rsidRPr="00F93068">
        <w:rPr>
          <w:rFonts w:cs="Times New Roman"/>
          <w:i/>
          <w:iCs/>
          <w:sz w:val="28"/>
          <w:szCs w:val="28"/>
        </w:rPr>
        <w:t>13</w:t>
      </w:r>
      <w:r w:rsidRPr="00F93068">
        <w:rPr>
          <w:rFonts w:cs="Times New Roman"/>
          <w:sz w:val="28"/>
          <w:szCs w:val="28"/>
        </w:rPr>
        <w:t>(2), pp.81-87.</w:t>
      </w:r>
    </w:p>
    <w:p w14:paraId="61C17DC1" w14:textId="2F9C60C3"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Chisom, O.N., Unachukwu, C.C. and Osawaru, B. (2023). </w:t>
      </w:r>
      <w:r w:rsidR="00A30539" w:rsidRPr="00F93068">
        <w:rPr>
          <w:rFonts w:cs="Times New Roman"/>
          <w:sz w:val="28"/>
          <w:szCs w:val="28"/>
          <w:lang/>
        </w:rPr>
        <w:t xml:space="preserve">Review </w:t>
      </w:r>
      <w:r w:rsidR="00A30539" w:rsidRPr="00F93068">
        <w:rPr>
          <w:rFonts w:cs="Times New Roman"/>
          <w:sz w:val="28"/>
          <w:szCs w:val="28"/>
          <w:lang w:val="en-US"/>
        </w:rPr>
        <w:t>o</w:t>
      </w:r>
      <w:r w:rsidR="00A30539" w:rsidRPr="00F93068">
        <w:rPr>
          <w:rFonts w:cs="Times New Roman"/>
          <w:sz w:val="28"/>
          <w:szCs w:val="28"/>
          <w:lang/>
        </w:rPr>
        <w:t>f A</w:t>
      </w:r>
      <w:r w:rsidR="00A30539" w:rsidRPr="00F93068">
        <w:rPr>
          <w:rFonts w:cs="Times New Roman"/>
          <w:sz w:val="28"/>
          <w:szCs w:val="28"/>
          <w:lang w:val="en-US"/>
        </w:rPr>
        <w:t>I</w:t>
      </w:r>
      <w:r w:rsidR="00A30539" w:rsidRPr="00F93068">
        <w:rPr>
          <w:rFonts w:cs="Times New Roman"/>
          <w:sz w:val="28"/>
          <w:szCs w:val="28"/>
          <w:lang/>
        </w:rPr>
        <w:t xml:space="preserve"> </w:t>
      </w:r>
      <w:proofErr w:type="spellStart"/>
      <w:r w:rsidR="00A30539" w:rsidRPr="00F93068">
        <w:rPr>
          <w:rFonts w:cs="Times New Roman"/>
          <w:sz w:val="28"/>
          <w:szCs w:val="28"/>
          <w:lang w:val="en-US"/>
        </w:rPr>
        <w:t>i</w:t>
      </w:r>
      <w:proofErr w:type="spellEnd"/>
      <w:r w:rsidR="00A30539" w:rsidRPr="00F93068">
        <w:rPr>
          <w:rFonts w:cs="Times New Roman"/>
          <w:sz w:val="28"/>
          <w:szCs w:val="28"/>
          <w:lang/>
        </w:rPr>
        <w:t xml:space="preserve">n </w:t>
      </w:r>
      <w:r w:rsidR="00034ADF" w:rsidRPr="00F93068">
        <w:rPr>
          <w:rFonts w:cs="Times New Roman"/>
          <w:sz w:val="28"/>
          <w:szCs w:val="28"/>
          <w:lang/>
        </w:rPr>
        <w:t xml:space="preserve">education: transforming learning environments </w:t>
      </w:r>
      <w:proofErr w:type="spellStart"/>
      <w:r w:rsidR="00A30539" w:rsidRPr="00F93068">
        <w:rPr>
          <w:rFonts w:cs="Times New Roman"/>
          <w:sz w:val="28"/>
          <w:szCs w:val="28"/>
          <w:lang w:val="en-US"/>
        </w:rPr>
        <w:t>i</w:t>
      </w:r>
      <w:proofErr w:type="spellEnd"/>
      <w:r w:rsidR="00A30539" w:rsidRPr="00F93068">
        <w:rPr>
          <w:rFonts w:cs="Times New Roman"/>
          <w:sz w:val="28"/>
          <w:szCs w:val="28"/>
          <w:lang/>
        </w:rPr>
        <w:t xml:space="preserve">n Africa. </w:t>
      </w:r>
      <w:r w:rsidRPr="00F93068">
        <w:rPr>
          <w:rFonts w:cs="Times New Roman"/>
          <w:i/>
          <w:iCs/>
          <w:sz w:val="28"/>
          <w:szCs w:val="28"/>
          <w:lang/>
        </w:rPr>
        <w:t>International Journal of Applied Research in Social Sciences</w:t>
      </w:r>
      <w:r w:rsidRPr="00F93068">
        <w:rPr>
          <w:rFonts w:cs="Times New Roman"/>
          <w:sz w:val="28"/>
          <w:szCs w:val="28"/>
          <w:lang/>
        </w:rPr>
        <w:t>, [online] 5(10), 637–654. doi:https://doi.org/10.51594/ijarss.v5i10.725.</w:t>
      </w:r>
    </w:p>
    <w:p w14:paraId="4541FA2B" w14:textId="0903F6BA" w:rsidR="00DD5BF2" w:rsidRPr="00F93068" w:rsidRDefault="00DD5BF2" w:rsidP="00F93068">
      <w:pPr>
        <w:spacing w:line="480" w:lineRule="auto"/>
        <w:ind w:left="720" w:hanging="720"/>
        <w:rPr>
          <w:rFonts w:cs="Times New Roman"/>
          <w:sz w:val="28"/>
          <w:szCs w:val="28"/>
          <w:lang/>
        </w:rPr>
      </w:pPr>
      <w:r w:rsidRPr="00F93068">
        <w:rPr>
          <w:rFonts w:cs="Times New Roman"/>
          <w:sz w:val="28"/>
          <w:szCs w:val="28"/>
          <w:lang/>
        </w:rPr>
        <w:t xml:space="preserve">Cho, J. and Trent, A. (2019). Validity in Qualitative Research Revisited. </w:t>
      </w:r>
      <w:r w:rsidRPr="00F93068">
        <w:rPr>
          <w:rFonts w:cs="Times New Roman"/>
          <w:i/>
          <w:iCs/>
          <w:sz w:val="28"/>
          <w:szCs w:val="28"/>
          <w:lang/>
        </w:rPr>
        <w:t>Qualitative Research</w:t>
      </w:r>
      <w:r w:rsidRPr="00F93068">
        <w:rPr>
          <w:rFonts w:cs="Times New Roman"/>
          <w:sz w:val="28"/>
          <w:szCs w:val="28"/>
          <w:lang/>
        </w:rPr>
        <w:t>, 6(3), pp.319–340. doi:https://doi.org/10.1177/1468794106065006.</w:t>
      </w:r>
    </w:p>
    <w:p w14:paraId="570244E8" w14:textId="4B1A2674"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Chowdhury, D. (2019). Role </w:t>
      </w:r>
      <w:r w:rsidR="00034ADF" w:rsidRPr="00F93068">
        <w:rPr>
          <w:rFonts w:cs="Times New Roman"/>
          <w:sz w:val="28"/>
          <w:szCs w:val="28"/>
          <w:lang/>
        </w:rPr>
        <w:t>of e-learning on education: a review of literature</w:t>
      </w:r>
      <w:r w:rsidRPr="00F93068">
        <w:rPr>
          <w:rFonts w:cs="Times New Roman"/>
          <w:sz w:val="28"/>
          <w:szCs w:val="28"/>
          <w:lang/>
        </w:rPr>
        <w:t xml:space="preserve">. </w:t>
      </w:r>
      <w:r w:rsidRPr="00F93068">
        <w:rPr>
          <w:rFonts w:cs="Times New Roman"/>
          <w:i/>
          <w:iCs/>
          <w:sz w:val="28"/>
          <w:szCs w:val="28"/>
          <w:lang/>
        </w:rPr>
        <w:t>Asian Journal of Management</w:t>
      </w:r>
      <w:r w:rsidRPr="00F93068">
        <w:rPr>
          <w:rFonts w:cs="Times New Roman"/>
          <w:sz w:val="28"/>
          <w:szCs w:val="28"/>
          <w:lang/>
        </w:rPr>
        <w:t>, [online] 10(3). Available at: https://www.indianjournals.com/ijor.aspx?target=ijor:ajm&amp;volume=10&amp;issue=3&amp;article=017.</w:t>
      </w:r>
    </w:p>
    <w:p w14:paraId="2C1FC64D" w14:textId="0679EC6A" w:rsidR="00922B03" w:rsidRPr="00F93068" w:rsidRDefault="00922B03" w:rsidP="00F93068">
      <w:pPr>
        <w:spacing w:line="480" w:lineRule="auto"/>
        <w:ind w:left="720" w:hanging="720"/>
        <w:rPr>
          <w:rFonts w:cs="Times New Roman"/>
          <w:sz w:val="28"/>
          <w:szCs w:val="28"/>
          <w:lang/>
        </w:rPr>
      </w:pPr>
      <w:r w:rsidRPr="00F93068">
        <w:rPr>
          <w:rFonts w:cs="Times New Roman"/>
          <w:sz w:val="28"/>
          <w:szCs w:val="28"/>
          <w:lang/>
        </w:rPr>
        <w:t>Churcher, K. M., Downs, E.</w:t>
      </w:r>
      <w:r w:rsidR="00034ADF" w:rsidRPr="00F93068">
        <w:rPr>
          <w:rFonts w:cs="Times New Roman"/>
          <w:sz w:val="28"/>
          <w:szCs w:val="28"/>
          <w:lang w:val="en-US"/>
        </w:rPr>
        <w:t xml:space="preserve"> and</w:t>
      </w:r>
      <w:r w:rsidRPr="00F93068">
        <w:rPr>
          <w:rFonts w:cs="Times New Roman"/>
          <w:sz w:val="28"/>
          <w:szCs w:val="28"/>
          <w:lang/>
        </w:rPr>
        <w:t xml:space="preserve"> Tewksbury, D. (2014). “Friending” Vygotsky: A social constructivist pedagogy of knowledge building through classroom social media use. </w:t>
      </w:r>
      <w:r w:rsidRPr="00F93068">
        <w:rPr>
          <w:rFonts w:cs="Times New Roman"/>
          <w:i/>
          <w:iCs/>
          <w:sz w:val="28"/>
          <w:szCs w:val="28"/>
          <w:lang/>
        </w:rPr>
        <w:t>Journal of Effective Teaching</w:t>
      </w:r>
      <w:r w:rsidR="0061369D" w:rsidRPr="00F93068">
        <w:rPr>
          <w:rFonts w:cs="Times New Roman"/>
          <w:sz w:val="28"/>
          <w:szCs w:val="28"/>
          <w:lang w:val="en-US"/>
        </w:rPr>
        <w:t xml:space="preserve">, </w:t>
      </w:r>
      <w:r w:rsidRPr="00F93068">
        <w:rPr>
          <w:rFonts w:cs="Times New Roman"/>
          <w:sz w:val="28"/>
          <w:szCs w:val="28"/>
          <w:lang/>
        </w:rPr>
        <w:t>14(1), 33-50.</w:t>
      </w:r>
    </w:p>
    <w:p w14:paraId="0D1A526C" w14:textId="7E131D1C"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Eli-Chukwu, N.C., Igbokwe, I.C., Ifebude, B., Nmadu, D., Iguodala, W., Uma, U., Onyeneke, R.U. and Akudo, F.U. (2022). Challenges </w:t>
      </w:r>
      <w:r w:rsidR="00034ADF" w:rsidRPr="00F93068">
        <w:rPr>
          <w:rFonts w:cs="Times New Roman"/>
          <w:sz w:val="28"/>
          <w:szCs w:val="28"/>
          <w:lang/>
        </w:rPr>
        <w:t xml:space="preserve">confronting e-learning in higher education institutions </w:t>
      </w:r>
      <w:r w:rsidRPr="00F93068">
        <w:rPr>
          <w:rFonts w:cs="Times New Roman"/>
          <w:sz w:val="28"/>
          <w:szCs w:val="28"/>
          <w:lang/>
        </w:rPr>
        <w:t xml:space="preserve">in Nigeria amid Covid -19. </w:t>
      </w:r>
      <w:r w:rsidRPr="00F93068">
        <w:rPr>
          <w:rFonts w:cs="Times New Roman"/>
          <w:i/>
          <w:iCs/>
          <w:sz w:val="28"/>
          <w:szCs w:val="28"/>
          <w:lang/>
        </w:rPr>
        <w:t>Journal of Applied Research in Higher Education</w:t>
      </w:r>
      <w:r w:rsidRPr="00F93068">
        <w:rPr>
          <w:rFonts w:cs="Times New Roman"/>
          <w:sz w:val="28"/>
          <w:szCs w:val="28"/>
          <w:lang/>
        </w:rPr>
        <w:t>, 15(1). doi:https://doi.org/10.1108/jarhe-09-2021-0346.</w:t>
      </w:r>
    </w:p>
    <w:p w14:paraId="473FA734" w14:textId="77777777" w:rsidR="00DD5BF2" w:rsidRPr="00F93068" w:rsidRDefault="00DD5BF2" w:rsidP="00F93068">
      <w:pPr>
        <w:spacing w:line="480" w:lineRule="auto"/>
        <w:ind w:left="720" w:hanging="720"/>
        <w:rPr>
          <w:rFonts w:cs="Times New Roman"/>
          <w:sz w:val="28"/>
          <w:szCs w:val="28"/>
        </w:rPr>
      </w:pPr>
      <w:proofErr w:type="spellStart"/>
      <w:r w:rsidRPr="00F93068">
        <w:rPr>
          <w:rFonts w:cs="Times New Roman"/>
          <w:sz w:val="28"/>
          <w:szCs w:val="28"/>
        </w:rPr>
        <w:t>Etikan</w:t>
      </w:r>
      <w:proofErr w:type="spellEnd"/>
      <w:r w:rsidRPr="00F93068">
        <w:rPr>
          <w:rFonts w:cs="Times New Roman"/>
          <w:sz w:val="28"/>
          <w:szCs w:val="28"/>
        </w:rPr>
        <w:t xml:space="preserve">, I. and Bala, K. (2017). Combination of Probability Random Sampling Method with </w:t>
      </w:r>
      <w:proofErr w:type="gramStart"/>
      <w:r w:rsidRPr="00F93068">
        <w:rPr>
          <w:rFonts w:cs="Times New Roman"/>
          <w:sz w:val="28"/>
          <w:szCs w:val="28"/>
        </w:rPr>
        <w:t>Non Probability</w:t>
      </w:r>
      <w:proofErr w:type="gramEnd"/>
      <w:r w:rsidRPr="00F93068">
        <w:rPr>
          <w:rFonts w:cs="Times New Roman"/>
          <w:sz w:val="28"/>
          <w:szCs w:val="28"/>
        </w:rPr>
        <w:t xml:space="preserve"> Random Sampling Method (Sampling versus Sampling Methods). </w:t>
      </w:r>
      <w:r w:rsidRPr="00F93068">
        <w:rPr>
          <w:rFonts w:cs="Times New Roman"/>
          <w:i/>
          <w:iCs/>
          <w:sz w:val="28"/>
          <w:szCs w:val="28"/>
        </w:rPr>
        <w:t>Biometrics &amp; Biostatistics International Journal</w:t>
      </w:r>
      <w:r w:rsidRPr="00F93068">
        <w:rPr>
          <w:rFonts w:cs="Times New Roman"/>
          <w:sz w:val="28"/>
          <w:szCs w:val="28"/>
        </w:rPr>
        <w:t>, 5(6), pp.210–213.</w:t>
      </w:r>
    </w:p>
    <w:p w14:paraId="59D054B4" w14:textId="49E1B2B2" w:rsidR="00DD5BF2" w:rsidRPr="00F93068" w:rsidRDefault="00DD5BF2" w:rsidP="00F93068">
      <w:pPr>
        <w:spacing w:line="480" w:lineRule="auto"/>
        <w:ind w:left="720" w:hanging="720"/>
        <w:rPr>
          <w:rFonts w:cs="Times New Roman"/>
          <w:sz w:val="28"/>
          <w:szCs w:val="28"/>
        </w:rPr>
      </w:pPr>
      <w:proofErr w:type="spellStart"/>
      <w:r w:rsidRPr="00F93068">
        <w:rPr>
          <w:rFonts w:cs="Times New Roman"/>
          <w:sz w:val="28"/>
          <w:szCs w:val="28"/>
        </w:rPr>
        <w:t>Etikan</w:t>
      </w:r>
      <w:proofErr w:type="spellEnd"/>
      <w:r w:rsidRPr="00F93068">
        <w:rPr>
          <w:rFonts w:cs="Times New Roman"/>
          <w:sz w:val="28"/>
          <w:szCs w:val="28"/>
        </w:rPr>
        <w:t xml:space="preserve">, I., Musa, S. A., and </w:t>
      </w:r>
      <w:proofErr w:type="spellStart"/>
      <w:r w:rsidRPr="00F93068">
        <w:rPr>
          <w:rFonts w:cs="Times New Roman"/>
          <w:sz w:val="28"/>
          <w:szCs w:val="28"/>
        </w:rPr>
        <w:t>Alkassim</w:t>
      </w:r>
      <w:proofErr w:type="spellEnd"/>
      <w:r w:rsidRPr="00F93068">
        <w:rPr>
          <w:rFonts w:cs="Times New Roman"/>
          <w:sz w:val="28"/>
          <w:szCs w:val="28"/>
        </w:rPr>
        <w:t>, R. S. (2016). Comparison of convenience sampling and purposive sampling. </w:t>
      </w:r>
      <w:r w:rsidRPr="00F93068">
        <w:rPr>
          <w:rFonts w:cs="Times New Roman"/>
          <w:i/>
          <w:iCs/>
          <w:sz w:val="28"/>
          <w:szCs w:val="28"/>
        </w:rPr>
        <w:t>American Journal of Theoretical and Applied Statistics</w:t>
      </w:r>
      <w:r w:rsidRPr="00F93068">
        <w:rPr>
          <w:rFonts w:cs="Times New Roman"/>
          <w:sz w:val="28"/>
          <w:szCs w:val="28"/>
        </w:rPr>
        <w:t>, </w:t>
      </w:r>
      <w:r w:rsidRPr="00F93068">
        <w:rPr>
          <w:rFonts w:cs="Times New Roman"/>
          <w:i/>
          <w:iCs/>
          <w:sz w:val="28"/>
          <w:szCs w:val="28"/>
        </w:rPr>
        <w:t>5</w:t>
      </w:r>
      <w:r w:rsidRPr="00F93068">
        <w:rPr>
          <w:rFonts w:cs="Times New Roman"/>
          <w:sz w:val="28"/>
          <w:szCs w:val="28"/>
        </w:rPr>
        <w:t>(1), pp.1-4.</w:t>
      </w:r>
    </w:p>
    <w:p w14:paraId="024EB58E" w14:textId="0CE0C445" w:rsidR="00DD5BF2" w:rsidRPr="00F93068" w:rsidRDefault="00DD5BF2" w:rsidP="00F93068">
      <w:pPr>
        <w:spacing w:line="480" w:lineRule="auto"/>
        <w:ind w:left="720" w:hanging="720"/>
        <w:rPr>
          <w:rFonts w:cs="Times New Roman"/>
          <w:sz w:val="28"/>
          <w:szCs w:val="28"/>
        </w:rPr>
      </w:pPr>
      <w:proofErr w:type="spellStart"/>
      <w:r w:rsidRPr="00F93068">
        <w:rPr>
          <w:rFonts w:cs="Times New Roman"/>
          <w:sz w:val="28"/>
          <w:szCs w:val="28"/>
        </w:rPr>
        <w:t>Eyisi</w:t>
      </w:r>
      <w:proofErr w:type="spellEnd"/>
      <w:r w:rsidRPr="00F93068">
        <w:rPr>
          <w:rFonts w:cs="Times New Roman"/>
          <w:sz w:val="28"/>
          <w:szCs w:val="28"/>
        </w:rPr>
        <w:t>, D. (2016). The usefulness of qualitative and quantitative approaches and methods in researching problem-solving ability in science education curriculum. </w:t>
      </w:r>
      <w:r w:rsidRPr="00F93068">
        <w:rPr>
          <w:rFonts w:cs="Times New Roman"/>
          <w:i/>
          <w:iCs/>
          <w:sz w:val="28"/>
          <w:szCs w:val="28"/>
        </w:rPr>
        <w:t>Journal of Education and Practice</w:t>
      </w:r>
      <w:r w:rsidRPr="00F93068">
        <w:rPr>
          <w:rFonts w:cs="Times New Roman"/>
          <w:sz w:val="28"/>
          <w:szCs w:val="28"/>
        </w:rPr>
        <w:t>, </w:t>
      </w:r>
      <w:r w:rsidRPr="00F93068">
        <w:rPr>
          <w:rFonts w:cs="Times New Roman"/>
          <w:i/>
          <w:iCs/>
          <w:sz w:val="28"/>
          <w:szCs w:val="28"/>
        </w:rPr>
        <w:t>7</w:t>
      </w:r>
      <w:r w:rsidRPr="00F93068">
        <w:rPr>
          <w:rFonts w:cs="Times New Roman"/>
          <w:sz w:val="28"/>
          <w:szCs w:val="28"/>
        </w:rPr>
        <w:t>(15), pp.91-100.</w:t>
      </w:r>
    </w:p>
    <w:p w14:paraId="45D8C06B" w14:textId="6157D9E3"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Eze, S.C., Chinedu-Eze, V.C. and Bello, A.O. (2018). The </w:t>
      </w:r>
      <w:r w:rsidR="00034ADF" w:rsidRPr="00F93068">
        <w:rPr>
          <w:rFonts w:cs="Times New Roman"/>
          <w:sz w:val="28"/>
          <w:szCs w:val="28"/>
          <w:lang/>
        </w:rPr>
        <w:t xml:space="preserve">utilisation of e-learning facilities in the educational delivery system </w:t>
      </w:r>
      <w:r w:rsidRPr="00F93068">
        <w:rPr>
          <w:rFonts w:cs="Times New Roman"/>
          <w:sz w:val="28"/>
          <w:szCs w:val="28"/>
          <w:lang/>
        </w:rPr>
        <w:t xml:space="preserve">of Nigeria: a </w:t>
      </w:r>
      <w:r w:rsidR="00034ADF" w:rsidRPr="00F93068">
        <w:rPr>
          <w:rFonts w:cs="Times New Roman"/>
          <w:sz w:val="28"/>
          <w:szCs w:val="28"/>
          <w:lang w:val="en-US"/>
        </w:rPr>
        <w:t>s</w:t>
      </w:r>
      <w:r w:rsidRPr="00F93068">
        <w:rPr>
          <w:rFonts w:cs="Times New Roman"/>
          <w:sz w:val="28"/>
          <w:szCs w:val="28"/>
          <w:lang/>
        </w:rPr>
        <w:t>tudy of M-</w:t>
      </w:r>
      <w:r w:rsidR="00034ADF" w:rsidRPr="00F93068">
        <w:rPr>
          <w:rFonts w:cs="Times New Roman"/>
          <w:sz w:val="28"/>
          <w:szCs w:val="28"/>
          <w:lang w:val="en-US"/>
        </w:rPr>
        <w:t>u</w:t>
      </w:r>
      <w:r w:rsidRPr="00F93068">
        <w:rPr>
          <w:rFonts w:cs="Times New Roman"/>
          <w:sz w:val="28"/>
          <w:szCs w:val="28"/>
          <w:lang/>
        </w:rPr>
        <w:t xml:space="preserve">niversity. </w:t>
      </w:r>
      <w:r w:rsidRPr="00F93068">
        <w:rPr>
          <w:rFonts w:cs="Times New Roman"/>
          <w:i/>
          <w:iCs/>
          <w:sz w:val="28"/>
          <w:szCs w:val="28"/>
          <w:lang/>
        </w:rPr>
        <w:t>International Journal of Educational Technology in Higher Education</w:t>
      </w:r>
      <w:r w:rsidRPr="00F93068">
        <w:rPr>
          <w:rFonts w:cs="Times New Roman"/>
          <w:sz w:val="28"/>
          <w:szCs w:val="28"/>
          <w:lang/>
        </w:rPr>
        <w:t>, 15(1). doi:https://doi.org/10.1186/s41239-018-0116-z.</w:t>
      </w:r>
    </w:p>
    <w:p w14:paraId="45C2C05C" w14:textId="4A61930B" w:rsidR="00922B03" w:rsidRPr="00F93068" w:rsidRDefault="00922B03" w:rsidP="00F93068">
      <w:pPr>
        <w:spacing w:line="480" w:lineRule="auto"/>
        <w:ind w:left="720" w:hanging="720"/>
        <w:rPr>
          <w:rFonts w:cs="Times New Roman"/>
          <w:sz w:val="28"/>
          <w:szCs w:val="28"/>
          <w:lang/>
        </w:rPr>
      </w:pPr>
      <w:r w:rsidRPr="00F93068">
        <w:rPr>
          <w:rFonts w:cs="Times New Roman"/>
          <w:sz w:val="28"/>
          <w:szCs w:val="28"/>
          <w:lang/>
        </w:rPr>
        <w:t xml:space="preserve">Hashemi, M. (2021). Integrating </w:t>
      </w:r>
      <w:r w:rsidR="00034ADF" w:rsidRPr="00F93068">
        <w:rPr>
          <w:rFonts w:cs="Times New Roman"/>
          <w:sz w:val="28"/>
          <w:szCs w:val="28"/>
          <w:lang w:val="en-US"/>
        </w:rPr>
        <w:t>e</w:t>
      </w:r>
      <w:r w:rsidRPr="00F93068">
        <w:rPr>
          <w:rFonts w:cs="Times New Roman"/>
          <w:sz w:val="28"/>
          <w:szCs w:val="28"/>
          <w:lang/>
        </w:rPr>
        <w:t xml:space="preserve">-learning technologies into teaching and learning in higher education: A case study. </w:t>
      </w:r>
      <w:r w:rsidRPr="00F93068">
        <w:rPr>
          <w:rFonts w:cs="Times New Roman"/>
          <w:i/>
          <w:iCs/>
          <w:sz w:val="28"/>
          <w:szCs w:val="28"/>
          <w:lang/>
        </w:rPr>
        <w:t>Journal of Educational Technology Systems</w:t>
      </w:r>
      <w:r w:rsidRPr="00F93068">
        <w:rPr>
          <w:rFonts w:cs="Times New Roman"/>
          <w:sz w:val="28"/>
          <w:szCs w:val="28"/>
          <w:lang/>
        </w:rPr>
        <w:t>, 50(1), 67-81.</w:t>
      </w:r>
    </w:p>
    <w:p w14:paraId="4EA25C7B" w14:textId="5F3470F4" w:rsidR="00922B03" w:rsidRPr="00F93068" w:rsidRDefault="00922B03" w:rsidP="00F93068">
      <w:pPr>
        <w:spacing w:line="480" w:lineRule="auto"/>
        <w:ind w:left="720" w:hanging="720"/>
        <w:rPr>
          <w:rFonts w:cs="Times New Roman"/>
          <w:sz w:val="28"/>
          <w:szCs w:val="28"/>
          <w:lang/>
        </w:rPr>
      </w:pPr>
      <w:r w:rsidRPr="00F93068">
        <w:rPr>
          <w:rFonts w:cs="Times New Roman"/>
          <w:sz w:val="28"/>
          <w:szCs w:val="28"/>
          <w:lang/>
        </w:rPr>
        <w:t>Huang, W. H. Y., Soman, D.</w:t>
      </w:r>
      <w:r w:rsidR="005D05B1" w:rsidRPr="00F93068">
        <w:rPr>
          <w:rFonts w:cs="Times New Roman"/>
          <w:sz w:val="28"/>
          <w:szCs w:val="28"/>
          <w:lang w:val="en-US"/>
        </w:rPr>
        <w:t xml:space="preserve"> and</w:t>
      </w:r>
      <w:r w:rsidRPr="00F93068">
        <w:rPr>
          <w:rFonts w:cs="Times New Roman"/>
          <w:sz w:val="28"/>
          <w:szCs w:val="28"/>
          <w:lang/>
        </w:rPr>
        <w:t xml:space="preserve"> Xu, W. (2019). Gamification of education: A review of literature. </w:t>
      </w:r>
      <w:r w:rsidRPr="00F93068">
        <w:rPr>
          <w:rFonts w:cs="Times New Roman"/>
          <w:i/>
          <w:iCs/>
          <w:sz w:val="28"/>
          <w:szCs w:val="28"/>
          <w:lang/>
        </w:rPr>
        <w:t>Teaching and Learning Innovations</w:t>
      </w:r>
      <w:r w:rsidRPr="00F93068">
        <w:rPr>
          <w:rFonts w:cs="Times New Roman"/>
          <w:sz w:val="28"/>
          <w:szCs w:val="28"/>
          <w:lang/>
        </w:rPr>
        <w:t>, 4(1), 24-35.</w:t>
      </w:r>
    </w:p>
    <w:p w14:paraId="20360937" w14:textId="73C9868B" w:rsidR="00DD5BF2" w:rsidRPr="00F93068" w:rsidRDefault="00DD5BF2" w:rsidP="00F93068">
      <w:pPr>
        <w:spacing w:line="480" w:lineRule="auto"/>
        <w:ind w:left="720" w:hanging="720"/>
        <w:rPr>
          <w:rFonts w:cs="Times New Roman"/>
          <w:sz w:val="28"/>
          <w:szCs w:val="28"/>
        </w:rPr>
      </w:pPr>
      <w:r w:rsidRPr="00F93068">
        <w:rPr>
          <w:rFonts w:cs="Times New Roman"/>
          <w:sz w:val="28"/>
          <w:szCs w:val="28"/>
        </w:rPr>
        <w:t>Johnston, C. M., Wallis, M., Oprescu, F. I., and Gray, M. (2017). Methodological considerations related to nurse researchers using their own experience of a phenomenon within phenomenology. </w:t>
      </w:r>
      <w:r w:rsidRPr="00F93068">
        <w:rPr>
          <w:rFonts w:cs="Times New Roman"/>
          <w:i/>
          <w:iCs/>
          <w:sz w:val="28"/>
          <w:szCs w:val="28"/>
        </w:rPr>
        <w:t>Journal of Advanced Nursing</w:t>
      </w:r>
      <w:r w:rsidRPr="00F93068">
        <w:rPr>
          <w:rFonts w:cs="Times New Roman"/>
          <w:sz w:val="28"/>
          <w:szCs w:val="28"/>
        </w:rPr>
        <w:t>, </w:t>
      </w:r>
      <w:r w:rsidRPr="00F93068">
        <w:rPr>
          <w:rFonts w:cs="Times New Roman"/>
          <w:i/>
          <w:iCs/>
          <w:sz w:val="28"/>
          <w:szCs w:val="28"/>
        </w:rPr>
        <w:t>73</w:t>
      </w:r>
      <w:r w:rsidRPr="00F93068">
        <w:rPr>
          <w:rFonts w:cs="Times New Roman"/>
          <w:sz w:val="28"/>
          <w:szCs w:val="28"/>
        </w:rPr>
        <w:t>(3), pp.574-584.</w:t>
      </w:r>
    </w:p>
    <w:p w14:paraId="275A91C7" w14:textId="609A72E1"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Jolselt, J. (2019). </w:t>
      </w:r>
      <w:r w:rsidR="00A30539" w:rsidRPr="00F93068">
        <w:rPr>
          <w:rFonts w:cs="Times New Roman"/>
          <w:sz w:val="28"/>
          <w:szCs w:val="28"/>
          <w:lang/>
        </w:rPr>
        <w:t xml:space="preserve">Effects </w:t>
      </w:r>
      <w:r w:rsidR="008E1A8F" w:rsidRPr="00F93068">
        <w:rPr>
          <w:rFonts w:cs="Times New Roman"/>
          <w:sz w:val="28"/>
          <w:szCs w:val="28"/>
          <w:lang w:val="en-US"/>
        </w:rPr>
        <w:t>o</w:t>
      </w:r>
      <w:r w:rsidR="008E1A8F" w:rsidRPr="00F93068">
        <w:rPr>
          <w:rFonts w:cs="Times New Roman"/>
          <w:sz w:val="28"/>
          <w:szCs w:val="28"/>
          <w:lang/>
        </w:rPr>
        <w:t xml:space="preserve">f e-learning tools </w:t>
      </w:r>
      <w:r w:rsidR="008E1A8F" w:rsidRPr="00F93068">
        <w:rPr>
          <w:rFonts w:cs="Times New Roman"/>
          <w:sz w:val="28"/>
          <w:szCs w:val="28"/>
          <w:lang w:val="en-US"/>
        </w:rPr>
        <w:t>o</w:t>
      </w:r>
      <w:r w:rsidR="008E1A8F" w:rsidRPr="00F93068">
        <w:rPr>
          <w:rFonts w:cs="Times New Roman"/>
          <w:sz w:val="28"/>
          <w:szCs w:val="28"/>
          <w:lang/>
        </w:rPr>
        <w:t xml:space="preserve">n students’ academic performance </w:t>
      </w:r>
      <w:proofErr w:type="spellStart"/>
      <w:r w:rsidR="008E1A8F" w:rsidRPr="00F93068">
        <w:rPr>
          <w:rFonts w:cs="Times New Roman"/>
          <w:sz w:val="28"/>
          <w:szCs w:val="28"/>
          <w:lang w:val="en-US"/>
        </w:rPr>
        <w:t>i</w:t>
      </w:r>
      <w:proofErr w:type="spellEnd"/>
      <w:r w:rsidR="008E1A8F" w:rsidRPr="00F93068">
        <w:rPr>
          <w:rFonts w:cs="Times New Roman"/>
          <w:sz w:val="28"/>
          <w:szCs w:val="28"/>
          <w:lang/>
        </w:rPr>
        <w:t xml:space="preserve">n secondary schools </w:t>
      </w:r>
      <w:proofErr w:type="spellStart"/>
      <w:r w:rsidR="00A30539" w:rsidRPr="00F93068">
        <w:rPr>
          <w:rFonts w:cs="Times New Roman"/>
          <w:sz w:val="28"/>
          <w:szCs w:val="28"/>
          <w:lang w:val="en-US"/>
        </w:rPr>
        <w:t>i</w:t>
      </w:r>
      <w:proofErr w:type="spellEnd"/>
      <w:r w:rsidR="00A30539" w:rsidRPr="00F93068">
        <w:rPr>
          <w:rFonts w:cs="Times New Roman"/>
          <w:sz w:val="28"/>
          <w:szCs w:val="28"/>
          <w:lang/>
        </w:rPr>
        <w:t xml:space="preserve">n Ilorin </w:t>
      </w:r>
      <w:r w:rsidR="008E1A8F" w:rsidRPr="00F93068">
        <w:rPr>
          <w:rFonts w:cs="Times New Roman"/>
          <w:sz w:val="28"/>
          <w:szCs w:val="28"/>
          <w:lang w:val="en-US"/>
        </w:rPr>
        <w:t>m</w:t>
      </w:r>
      <w:r w:rsidR="00A30539" w:rsidRPr="00F93068">
        <w:rPr>
          <w:rFonts w:cs="Times New Roman"/>
          <w:sz w:val="28"/>
          <w:szCs w:val="28"/>
          <w:lang/>
        </w:rPr>
        <w:t xml:space="preserve">etropolis, Nigeria: </w:t>
      </w:r>
      <w:r w:rsidR="00A30539" w:rsidRPr="00F93068">
        <w:rPr>
          <w:rFonts w:cs="Times New Roman"/>
          <w:i/>
          <w:iCs/>
          <w:sz w:val="28"/>
          <w:szCs w:val="28"/>
          <w:lang/>
        </w:rPr>
        <w:t xml:space="preserve">Journal </w:t>
      </w:r>
      <w:r w:rsidR="00A30539" w:rsidRPr="00F93068">
        <w:rPr>
          <w:rFonts w:cs="Times New Roman"/>
          <w:i/>
          <w:iCs/>
          <w:sz w:val="28"/>
          <w:szCs w:val="28"/>
          <w:lang w:val="en-US"/>
        </w:rPr>
        <w:t>o</w:t>
      </w:r>
      <w:r w:rsidR="00A30539" w:rsidRPr="00F93068">
        <w:rPr>
          <w:rFonts w:cs="Times New Roman"/>
          <w:i/>
          <w:iCs/>
          <w:sz w:val="28"/>
          <w:szCs w:val="28"/>
          <w:lang/>
        </w:rPr>
        <w:t xml:space="preserve">f Library, Science Education </w:t>
      </w:r>
      <w:r w:rsidR="00A30539" w:rsidRPr="00F93068">
        <w:rPr>
          <w:rFonts w:cs="Times New Roman"/>
          <w:i/>
          <w:iCs/>
          <w:sz w:val="28"/>
          <w:szCs w:val="28"/>
          <w:lang w:val="en-US"/>
        </w:rPr>
        <w:t>a</w:t>
      </w:r>
      <w:r w:rsidR="00A30539" w:rsidRPr="00F93068">
        <w:rPr>
          <w:rFonts w:cs="Times New Roman"/>
          <w:i/>
          <w:iCs/>
          <w:sz w:val="28"/>
          <w:szCs w:val="28"/>
          <w:lang/>
        </w:rPr>
        <w:t>nd Learning Technology</w:t>
      </w:r>
      <w:r w:rsidRPr="00F93068">
        <w:rPr>
          <w:rFonts w:cs="Times New Roman"/>
          <w:sz w:val="28"/>
          <w:szCs w:val="28"/>
          <w:lang/>
        </w:rPr>
        <w:t>, [online] 1(1),</w:t>
      </w:r>
      <w:r w:rsidR="00A30539" w:rsidRPr="00F93068">
        <w:rPr>
          <w:rFonts w:cs="Times New Roman"/>
          <w:sz w:val="28"/>
          <w:szCs w:val="28"/>
          <w:lang w:val="en-US"/>
        </w:rPr>
        <w:t xml:space="preserve"> </w:t>
      </w:r>
      <w:r w:rsidRPr="00F93068">
        <w:rPr>
          <w:rFonts w:cs="Times New Roman"/>
          <w:sz w:val="28"/>
          <w:szCs w:val="28"/>
          <w:lang/>
        </w:rPr>
        <w:t>39–54. Available at: https://alhikmah.edu.ng/jolselt/index.php/ajemc/article/view/19.</w:t>
      </w:r>
    </w:p>
    <w:p w14:paraId="58974F04" w14:textId="213A6302"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Joshi, B.M. and Koirala, P. (2023). Enhancing </w:t>
      </w:r>
      <w:r w:rsidR="008E1A8F" w:rsidRPr="00F93068">
        <w:rPr>
          <w:rFonts w:cs="Times New Roman"/>
          <w:sz w:val="28"/>
          <w:szCs w:val="28"/>
          <w:lang/>
        </w:rPr>
        <w:t>economics education through digital resources and online learning</w:t>
      </w:r>
      <w:r w:rsidRPr="00F93068">
        <w:rPr>
          <w:rFonts w:cs="Times New Roman"/>
          <w:sz w:val="28"/>
          <w:szCs w:val="28"/>
          <w:lang/>
        </w:rPr>
        <w:t xml:space="preserve">. </w:t>
      </w:r>
      <w:r w:rsidRPr="00F93068">
        <w:rPr>
          <w:rFonts w:cs="Times New Roman"/>
          <w:i/>
          <w:iCs/>
          <w:sz w:val="28"/>
          <w:szCs w:val="28"/>
          <w:lang/>
        </w:rPr>
        <w:t>Pragyaratna</w:t>
      </w:r>
      <w:r w:rsidRPr="00F93068">
        <w:rPr>
          <w:rFonts w:cs="Times New Roman"/>
          <w:sz w:val="28"/>
          <w:szCs w:val="28"/>
          <w:lang/>
        </w:rPr>
        <w:t>, 5(1), 183–195. doi:https://doi.org/10.3126/pragyaratna.v5i1.59287.</w:t>
      </w:r>
    </w:p>
    <w:p w14:paraId="3FBF307C" w14:textId="116BD90A"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Kannadhasan, S., Shanmuganantham, M., Nagarajan, R. and Deepa, S. (2020). The </w:t>
      </w:r>
      <w:r w:rsidR="008E1A8F" w:rsidRPr="00F93068">
        <w:rPr>
          <w:rFonts w:cs="Times New Roman"/>
          <w:sz w:val="28"/>
          <w:szCs w:val="28"/>
          <w:lang/>
        </w:rPr>
        <w:t>role of future e-learning system and higher education</w:t>
      </w:r>
      <w:r w:rsidRPr="00F93068">
        <w:rPr>
          <w:rFonts w:cs="Times New Roman"/>
          <w:sz w:val="28"/>
          <w:szCs w:val="28"/>
          <w:lang/>
        </w:rPr>
        <w:t xml:space="preserve">. </w:t>
      </w:r>
      <w:r w:rsidRPr="00F93068">
        <w:rPr>
          <w:rFonts w:cs="Times New Roman"/>
          <w:i/>
          <w:iCs/>
          <w:sz w:val="28"/>
          <w:szCs w:val="28"/>
          <w:lang/>
        </w:rPr>
        <w:t>International Journal of Advanced Research in Science, Communication and Technology</w:t>
      </w:r>
      <w:r w:rsidRPr="00F93068">
        <w:rPr>
          <w:rFonts w:cs="Times New Roman"/>
          <w:sz w:val="28"/>
          <w:szCs w:val="28"/>
          <w:lang/>
        </w:rPr>
        <w:t>, 12(2), 261–266. doi:https://doi.org/10.48175/ijarsct-673.</w:t>
      </w:r>
    </w:p>
    <w:p w14:paraId="24B3CB55" w14:textId="28FC4A89"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Kawale, D.S.R., Laxmi, M.P.D., Shekhar, D.R., Sarma, P., Lingeshwaran, D.N. and Rao, B.K. (2022). </w:t>
      </w:r>
      <w:r w:rsidR="008E1A8F" w:rsidRPr="00F93068">
        <w:rPr>
          <w:rFonts w:cs="Times New Roman"/>
          <w:sz w:val="28"/>
          <w:szCs w:val="28"/>
          <w:lang w:val="en-US"/>
        </w:rPr>
        <w:t>D</w:t>
      </w:r>
      <w:r w:rsidR="008E1A8F" w:rsidRPr="00F93068">
        <w:rPr>
          <w:rFonts w:cs="Times New Roman"/>
          <w:sz w:val="28"/>
          <w:szCs w:val="28"/>
          <w:lang/>
        </w:rPr>
        <w:t>evelopment of an e-learning system based on artificial intelligence</w:t>
      </w:r>
      <w:r w:rsidRPr="00F93068">
        <w:rPr>
          <w:rFonts w:cs="Times New Roman"/>
          <w:sz w:val="28"/>
          <w:szCs w:val="28"/>
          <w:lang/>
        </w:rPr>
        <w:t xml:space="preserve">. </w:t>
      </w:r>
      <w:r w:rsidRPr="00F93068">
        <w:rPr>
          <w:rFonts w:cs="Times New Roman"/>
          <w:i/>
          <w:iCs/>
          <w:sz w:val="28"/>
          <w:szCs w:val="28"/>
          <w:lang/>
        </w:rPr>
        <w:t>Journal of Positive School Psychology</w:t>
      </w:r>
      <w:r w:rsidRPr="00F93068">
        <w:rPr>
          <w:rFonts w:cs="Times New Roman"/>
          <w:sz w:val="28"/>
          <w:szCs w:val="28"/>
          <w:lang/>
        </w:rPr>
        <w:t>, [online] 6(8), 4038–4049. Available at: https://journalppw.com/index.php/jpsp/article/view/10540.</w:t>
      </w:r>
    </w:p>
    <w:p w14:paraId="208C3DE5" w14:textId="2042F8A2"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Kilag, O.K.T., Segarra, G.B., Gracia, A.M.L.D., Socorro, A.S.D., Abendan, C.F.K., Camangyan, G.A. and Mahasol, E.T. (2023). ICT </w:t>
      </w:r>
      <w:r w:rsidR="008E1A8F" w:rsidRPr="00F93068">
        <w:rPr>
          <w:rFonts w:cs="Times New Roman"/>
          <w:sz w:val="28"/>
          <w:szCs w:val="28"/>
          <w:lang/>
        </w:rPr>
        <w:t>application in teaching and learning</w:t>
      </w:r>
      <w:r w:rsidRPr="00F93068">
        <w:rPr>
          <w:rFonts w:cs="Times New Roman"/>
          <w:sz w:val="28"/>
          <w:szCs w:val="28"/>
          <w:lang/>
        </w:rPr>
        <w:t xml:space="preserve">. </w:t>
      </w:r>
      <w:r w:rsidRPr="00F93068">
        <w:rPr>
          <w:rFonts w:cs="Times New Roman"/>
          <w:i/>
          <w:iCs/>
          <w:sz w:val="28"/>
          <w:szCs w:val="28"/>
          <w:lang/>
        </w:rPr>
        <w:t>Science and Education</w:t>
      </w:r>
      <w:r w:rsidRPr="00F93068">
        <w:rPr>
          <w:rFonts w:cs="Times New Roman"/>
          <w:sz w:val="28"/>
          <w:szCs w:val="28"/>
          <w:lang/>
        </w:rPr>
        <w:t>, [online] 4(2), 854–865. Available at: https://cyberleninka.ru/article/n/ict-application-in-teaching-and-learning.</w:t>
      </w:r>
    </w:p>
    <w:p w14:paraId="3F2F2EA4" w14:textId="14668A75"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Matthew, U., Kazaure, J. and Okafor, N. (2021). Contemporary </w:t>
      </w:r>
      <w:r w:rsidR="008E1A8F" w:rsidRPr="00F93068">
        <w:rPr>
          <w:rFonts w:cs="Times New Roman"/>
          <w:sz w:val="28"/>
          <w:szCs w:val="28"/>
          <w:lang/>
        </w:rPr>
        <w:t>development in e-learning education, cloud computing technology &amp; internet of things</w:t>
      </w:r>
      <w:r w:rsidRPr="00F93068">
        <w:rPr>
          <w:rFonts w:cs="Times New Roman"/>
          <w:sz w:val="28"/>
          <w:szCs w:val="28"/>
          <w:lang/>
        </w:rPr>
        <w:t xml:space="preserve">. </w:t>
      </w:r>
      <w:r w:rsidRPr="00F93068">
        <w:rPr>
          <w:rFonts w:cs="Times New Roman"/>
          <w:i/>
          <w:iCs/>
          <w:sz w:val="28"/>
          <w:szCs w:val="28"/>
          <w:lang/>
        </w:rPr>
        <w:t>EAI Endorsed Transactions on Cloud Systems</w:t>
      </w:r>
      <w:r w:rsidRPr="00F93068">
        <w:rPr>
          <w:rFonts w:cs="Times New Roman"/>
          <w:sz w:val="28"/>
          <w:szCs w:val="28"/>
          <w:lang/>
        </w:rPr>
        <w:t>, 7(20), 169173. doi:https://doi.org/10.4108/eai.31-3-2021.169173.</w:t>
      </w:r>
    </w:p>
    <w:p w14:paraId="488FC1C2" w14:textId="4C0A9659" w:rsidR="0061369D" w:rsidRPr="00F93068" w:rsidRDefault="0061369D" w:rsidP="00F93068">
      <w:pPr>
        <w:spacing w:line="480" w:lineRule="auto"/>
        <w:ind w:left="720" w:hanging="720"/>
        <w:rPr>
          <w:rFonts w:cs="Times New Roman"/>
          <w:sz w:val="28"/>
          <w:szCs w:val="28"/>
          <w:lang/>
        </w:rPr>
      </w:pPr>
      <w:r w:rsidRPr="00F93068">
        <w:rPr>
          <w:rFonts w:cs="Times New Roman"/>
          <w:sz w:val="28"/>
          <w:szCs w:val="28"/>
          <w:lang/>
        </w:rPr>
        <w:t xml:space="preserve">Mayer, R. E. (2005). </w:t>
      </w:r>
      <w:r w:rsidRPr="00F93068">
        <w:rPr>
          <w:rFonts w:cs="Times New Roman"/>
          <w:i/>
          <w:iCs/>
          <w:sz w:val="28"/>
          <w:szCs w:val="28"/>
          <w:lang/>
        </w:rPr>
        <w:t>The Cambridge handbook of multimedia learning</w:t>
      </w:r>
      <w:r w:rsidRPr="00F93068">
        <w:rPr>
          <w:rFonts w:cs="Times New Roman"/>
          <w:sz w:val="28"/>
          <w:szCs w:val="28"/>
          <w:lang/>
        </w:rPr>
        <w:t>. Cambridge University Press.</w:t>
      </w:r>
    </w:p>
    <w:p w14:paraId="207597DE" w14:textId="611BA69D" w:rsidR="007E2A59" w:rsidRPr="00F93068" w:rsidRDefault="007E2A59" w:rsidP="00F93068">
      <w:pPr>
        <w:spacing w:line="480" w:lineRule="auto"/>
        <w:ind w:left="720" w:hanging="720"/>
        <w:rPr>
          <w:rFonts w:cs="Times New Roman"/>
          <w:sz w:val="28"/>
          <w:szCs w:val="28"/>
          <w:lang/>
        </w:rPr>
      </w:pPr>
      <w:r w:rsidRPr="00F93068">
        <w:rPr>
          <w:rFonts w:cs="Times New Roman"/>
          <w:sz w:val="28"/>
          <w:szCs w:val="28"/>
          <w:lang/>
        </w:rPr>
        <w:t xml:space="preserve">Mohajan, H.K. (2017). Two criteria for good measurements in research: validity and reliability. </w:t>
      </w:r>
      <w:r w:rsidRPr="00F93068">
        <w:rPr>
          <w:rFonts w:cs="Times New Roman"/>
          <w:i/>
          <w:iCs/>
          <w:sz w:val="28"/>
          <w:szCs w:val="28"/>
          <w:lang/>
        </w:rPr>
        <w:t>Annals of Spiru Haret University. Economic Series</w:t>
      </w:r>
      <w:r w:rsidRPr="00F93068">
        <w:rPr>
          <w:rFonts w:cs="Times New Roman"/>
          <w:sz w:val="28"/>
          <w:szCs w:val="28"/>
          <w:lang/>
        </w:rPr>
        <w:t>, [online] 17(4), pp.59–82. Available at: https://www.ceeol.com/search/article-detail?id=673569.</w:t>
      </w:r>
    </w:p>
    <w:p w14:paraId="101D291D" w14:textId="1DECCCB2"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Moyo, R. (2019). Adoption of </w:t>
      </w:r>
      <w:r w:rsidR="008E1A8F" w:rsidRPr="00F93068">
        <w:rPr>
          <w:rFonts w:cs="Times New Roman"/>
          <w:sz w:val="28"/>
          <w:szCs w:val="28"/>
          <w:lang/>
        </w:rPr>
        <w:t>information and communication technologies in teaching and learning at a university</w:t>
      </w:r>
      <w:r w:rsidRPr="00F93068">
        <w:rPr>
          <w:rFonts w:cs="Times New Roman"/>
          <w:sz w:val="28"/>
          <w:szCs w:val="28"/>
          <w:lang/>
        </w:rPr>
        <w:t xml:space="preserve">. </w:t>
      </w:r>
      <w:r w:rsidRPr="00F93068">
        <w:rPr>
          <w:rFonts w:cs="Times New Roman"/>
          <w:i/>
          <w:iCs/>
          <w:sz w:val="28"/>
          <w:szCs w:val="28"/>
          <w:lang/>
        </w:rPr>
        <w:t>South African Journal of Higher Education</w:t>
      </w:r>
      <w:r w:rsidRPr="00F93068">
        <w:rPr>
          <w:rFonts w:cs="Times New Roman"/>
          <w:sz w:val="28"/>
          <w:szCs w:val="28"/>
          <w:lang/>
        </w:rPr>
        <w:t>, 33(5). doi:https://doi.org/10.20853/33-5-3592.</w:t>
      </w:r>
    </w:p>
    <w:p w14:paraId="3E81B9AD" w14:textId="361F9C5D" w:rsidR="00922B03" w:rsidRPr="00F93068" w:rsidRDefault="00922B03" w:rsidP="00F93068">
      <w:pPr>
        <w:spacing w:line="480" w:lineRule="auto"/>
        <w:ind w:left="720" w:hanging="720"/>
        <w:rPr>
          <w:rFonts w:cs="Times New Roman"/>
          <w:sz w:val="28"/>
          <w:szCs w:val="28"/>
          <w:lang/>
        </w:rPr>
      </w:pPr>
      <w:r w:rsidRPr="00F93068">
        <w:rPr>
          <w:rFonts w:cs="Times New Roman"/>
          <w:sz w:val="28"/>
          <w:szCs w:val="28"/>
          <w:lang/>
        </w:rPr>
        <w:t xml:space="preserve">Mtebe, J. S. (2019). The readiness of sub-Saharan Africa universities to adopt blended learning. </w:t>
      </w:r>
      <w:r w:rsidRPr="00F93068">
        <w:rPr>
          <w:rFonts w:cs="Times New Roman"/>
          <w:i/>
          <w:iCs/>
          <w:sz w:val="28"/>
          <w:szCs w:val="28"/>
          <w:lang/>
        </w:rPr>
        <w:t>Open Learning: The Journal of Open, Distance and e-Learning</w:t>
      </w:r>
      <w:r w:rsidRPr="00F93068">
        <w:rPr>
          <w:rFonts w:cs="Times New Roman"/>
          <w:sz w:val="28"/>
          <w:szCs w:val="28"/>
          <w:lang/>
        </w:rPr>
        <w:t>, 34(3), 187-202.</w:t>
      </w:r>
    </w:p>
    <w:p w14:paraId="11BCED01" w14:textId="77777777" w:rsidR="00922B03" w:rsidRPr="00F93068" w:rsidRDefault="00922B03" w:rsidP="00F93068">
      <w:pPr>
        <w:spacing w:line="480" w:lineRule="auto"/>
        <w:ind w:left="720" w:hanging="720"/>
        <w:rPr>
          <w:rFonts w:cs="Times New Roman"/>
          <w:sz w:val="28"/>
          <w:szCs w:val="28"/>
          <w:lang/>
        </w:rPr>
      </w:pPr>
      <w:r w:rsidRPr="00F93068">
        <w:rPr>
          <w:rFonts w:cs="Times New Roman"/>
          <w:sz w:val="28"/>
          <w:szCs w:val="28"/>
          <w:lang/>
        </w:rPr>
        <w:t xml:space="preserve">Mtebe, J. S. (2020). Learning management system success: Increasing learning management system usage in higher education in sub-Saharan Africa. </w:t>
      </w:r>
      <w:r w:rsidRPr="00F93068">
        <w:rPr>
          <w:rFonts w:cs="Times New Roman"/>
          <w:i/>
          <w:iCs/>
          <w:sz w:val="28"/>
          <w:szCs w:val="28"/>
          <w:lang/>
        </w:rPr>
        <w:t>International Journal of Education and Development using Information and Communication Technology (IJEDICT)</w:t>
      </w:r>
      <w:r w:rsidRPr="00F93068">
        <w:rPr>
          <w:rFonts w:cs="Times New Roman"/>
          <w:sz w:val="28"/>
          <w:szCs w:val="28"/>
          <w:lang/>
        </w:rPr>
        <w:t>, 16(2), 150-163.</w:t>
      </w:r>
    </w:p>
    <w:p w14:paraId="1F0780F6" w14:textId="43BFF4D0" w:rsidR="00922B03" w:rsidRPr="00F93068" w:rsidRDefault="00922B03" w:rsidP="00F93068">
      <w:pPr>
        <w:spacing w:line="480" w:lineRule="auto"/>
        <w:ind w:left="720" w:hanging="720"/>
        <w:rPr>
          <w:rFonts w:cs="Times New Roman"/>
          <w:sz w:val="28"/>
          <w:szCs w:val="28"/>
          <w:lang/>
        </w:rPr>
      </w:pPr>
      <w:r w:rsidRPr="00F93068">
        <w:rPr>
          <w:rFonts w:cs="Times New Roman"/>
          <w:sz w:val="28"/>
          <w:szCs w:val="28"/>
          <w:lang/>
        </w:rPr>
        <w:t>Mtebe, J. S.</w:t>
      </w:r>
      <w:r w:rsidR="008E1A8F" w:rsidRPr="00F93068">
        <w:rPr>
          <w:rFonts w:cs="Times New Roman"/>
          <w:sz w:val="28"/>
          <w:szCs w:val="28"/>
          <w:lang w:val="en-US"/>
        </w:rPr>
        <w:t xml:space="preserve"> and</w:t>
      </w:r>
      <w:r w:rsidRPr="00F93068">
        <w:rPr>
          <w:rFonts w:cs="Times New Roman"/>
          <w:sz w:val="28"/>
          <w:szCs w:val="28"/>
          <w:lang/>
        </w:rPr>
        <w:t xml:space="preserve"> Raisamo, R. (2014). Challenges and instructors' intention to adopt and use open educational resources in higher education in Tanzania. </w:t>
      </w:r>
      <w:r w:rsidRPr="00F93068">
        <w:rPr>
          <w:rFonts w:cs="Times New Roman"/>
          <w:i/>
          <w:iCs/>
          <w:sz w:val="28"/>
          <w:szCs w:val="28"/>
          <w:lang/>
        </w:rPr>
        <w:t>International Review of Research in Open and Distributed Learning</w:t>
      </w:r>
      <w:r w:rsidRPr="00F93068">
        <w:rPr>
          <w:rFonts w:cs="Times New Roman"/>
          <w:sz w:val="28"/>
          <w:szCs w:val="28"/>
          <w:lang/>
        </w:rPr>
        <w:t>, 15(1), 249-271.</w:t>
      </w:r>
    </w:p>
    <w:p w14:paraId="2B236B02" w14:textId="5753A345" w:rsidR="007E2A59" w:rsidRPr="00F93068" w:rsidRDefault="007E2A59" w:rsidP="00F93068">
      <w:pPr>
        <w:spacing w:line="480" w:lineRule="auto"/>
        <w:ind w:left="720" w:hanging="720"/>
        <w:rPr>
          <w:rFonts w:cs="Times New Roman"/>
          <w:sz w:val="28"/>
          <w:szCs w:val="28"/>
        </w:rPr>
      </w:pPr>
      <w:r w:rsidRPr="00F93068">
        <w:rPr>
          <w:rFonts w:cs="Times New Roman"/>
          <w:sz w:val="28"/>
          <w:szCs w:val="28"/>
        </w:rPr>
        <w:t xml:space="preserve">Nguyen, H., Tham, J., Khatibi, A., and Azam, S. (2019). Enhancing the capacity of tax authorities and its impact on transfer pricing activities of FDI enterprises in Ha Noi, Ho Chi Minh, Dong Nai, and Binh Duong provinces of Vietnam. </w:t>
      </w:r>
      <w:r w:rsidRPr="00F93068">
        <w:rPr>
          <w:rFonts w:cs="Times New Roman"/>
          <w:i/>
          <w:iCs/>
          <w:sz w:val="28"/>
          <w:szCs w:val="28"/>
        </w:rPr>
        <w:t>Management Science Letters</w:t>
      </w:r>
      <w:r w:rsidRPr="00F93068">
        <w:rPr>
          <w:rFonts w:cs="Times New Roman"/>
          <w:sz w:val="28"/>
          <w:szCs w:val="28"/>
        </w:rPr>
        <w:t>, </w:t>
      </w:r>
      <w:r w:rsidRPr="00F93068">
        <w:rPr>
          <w:rFonts w:cs="Times New Roman"/>
          <w:i/>
          <w:iCs/>
          <w:sz w:val="28"/>
          <w:szCs w:val="28"/>
        </w:rPr>
        <w:t>9</w:t>
      </w:r>
      <w:r w:rsidRPr="00F93068">
        <w:rPr>
          <w:rFonts w:cs="Times New Roman"/>
          <w:sz w:val="28"/>
          <w:szCs w:val="28"/>
        </w:rPr>
        <w:t>(8), pp.1299-1310.</w:t>
      </w:r>
    </w:p>
    <w:p w14:paraId="49BF07B7" w14:textId="71357702"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Odili, N., Adetona, C.O. and Eneh, A.C. (2020). Online </w:t>
      </w:r>
      <w:r w:rsidR="008E1A8F" w:rsidRPr="00F93068">
        <w:rPr>
          <w:rFonts w:cs="Times New Roman"/>
          <w:sz w:val="28"/>
          <w:szCs w:val="28"/>
          <w:lang/>
        </w:rPr>
        <w:t>resources for e-learning in educational institutions</w:t>
      </w:r>
      <w:r w:rsidRPr="00F93068">
        <w:rPr>
          <w:rFonts w:cs="Times New Roman"/>
          <w:sz w:val="28"/>
          <w:szCs w:val="28"/>
          <w:lang/>
        </w:rPr>
        <w:t xml:space="preserve">: a </w:t>
      </w:r>
      <w:r w:rsidR="008E1A8F" w:rsidRPr="00F93068">
        <w:rPr>
          <w:rFonts w:cs="Times New Roman"/>
          <w:sz w:val="28"/>
          <w:szCs w:val="28"/>
          <w:lang w:val="en-US"/>
        </w:rPr>
        <w:t>ca</w:t>
      </w:r>
      <w:r w:rsidRPr="00F93068">
        <w:rPr>
          <w:rFonts w:cs="Times New Roman"/>
          <w:sz w:val="28"/>
          <w:szCs w:val="28"/>
          <w:lang/>
        </w:rPr>
        <w:t xml:space="preserve">se of Covid-19 </w:t>
      </w:r>
      <w:r w:rsidR="008E1A8F" w:rsidRPr="00F93068">
        <w:rPr>
          <w:rFonts w:cs="Times New Roman"/>
          <w:sz w:val="28"/>
          <w:szCs w:val="28"/>
          <w:lang w:val="en-US"/>
        </w:rPr>
        <w:t>e</w:t>
      </w:r>
      <w:r w:rsidRPr="00F93068">
        <w:rPr>
          <w:rFonts w:cs="Times New Roman"/>
          <w:sz w:val="28"/>
          <w:szCs w:val="28"/>
          <w:lang/>
        </w:rPr>
        <w:t xml:space="preserve">ra. </w:t>
      </w:r>
      <w:r w:rsidRPr="00F93068">
        <w:rPr>
          <w:rFonts w:cs="Times New Roman"/>
          <w:i/>
          <w:iCs/>
          <w:sz w:val="28"/>
          <w:szCs w:val="28"/>
          <w:lang/>
        </w:rPr>
        <w:t>International Journal of Research and Review</w:t>
      </w:r>
      <w:r w:rsidRPr="00F93068">
        <w:rPr>
          <w:rFonts w:cs="Times New Roman"/>
          <w:sz w:val="28"/>
          <w:szCs w:val="28"/>
          <w:lang/>
        </w:rPr>
        <w:t>, 7(10), 95–102.</w:t>
      </w:r>
    </w:p>
    <w:p w14:paraId="4097CA94" w14:textId="5790E4C4"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Oladeji, A.D. and Nuhu, S.I. (2021). </w:t>
      </w:r>
      <w:r w:rsidR="00B17E08" w:rsidRPr="00F93068">
        <w:rPr>
          <w:rFonts w:cs="Times New Roman"/>
          <w:sz w:val="28"/>
          <w:szCs w:val="28"/>
          <w:lang/>
        </w:rPr>
        <w:t xml:space="preserve">Awareness </w:t>
      </w:r>
      <w:r w:rsidR="00B17E08" w:rsidRPr="00F93068">
        <w:rPr>
          <w:rFonts w:cs="Times New Roman"/>
          <w:sz w:val="28"/>
          <w:szCs w:val="28"/>
          <w:lang w:val="en-US"/>
        </w:rPr>
        <w:t>a</w:t>
      </w:r>
      <w:r w:rsidR="00B17E08" w:rsidRPr="00F93068">
        <w:rPr>
          <w:rFonts w:cs="Times New Roman"/>
          <w:sz w:val="28"/>
          <w:szCs w:val="28"/>
          <w:lang/>
        </w:rPr>
        <w:t xml:space="preserve">nd </w:t>
      </w:r>
      <w:r w:rsidR="008E1A8F" w:rsidRPr="00F93068">
        <w:rPr>
          <w:rFonts w:cs="Times New Roman"/>
          <w:sz w:val="28"/>
          <w:szCs w:val="28"/>
          <w:lang/>
        </w:rPr>
        <w:t xml:space="preserve">utilization </w:t>
      </w:r>
      <w:r w:rsidR="008E1A8F" w:rsidRPr="00F93068">
        <w:rPr>
          <w:rFonts w:cs="Times New Roman"/>
          <w:sz w:val="28"/>
          <w:szCs w:val="28"/>
          <w:lang w:val="en-US"/>
        </w:rPr>
        <w:t>o</w:t>
      </w:r>
      <w:r w:rsidR="008E1A8F" w:rsidRPr="00F93068">
        <w:rPr>
          <w:rFonts w:cs="Times New Roman"/>
          <w:sz w:val="28"/>
          <w:szCs w:val="28"/>
          <w:lang/>
        </w:rPr>
        <w:t xml:space="preserve">f e-learning technologies </w:t>
      </w:r>
      <w:proofErr w:type="spellStart"/>
      <w:r w:rsidR="008E1A8F" w:rsidRPr="00F93068">
        <w:rPr>
          <w:rFonts w:cs="Times New Roman"/>
          <w:sz w:val="28"/>
          <w:szCs w:val="28"/>
          <w:lang w:val="en-US"/>
        </w:rPr>
        <w:t>i</w:t>
      </w:r>
      <w:proofErr w:type="spellEnd"/>
      <w:r w:rsidR="008E1A8F" w:rsidRPr="00F93068">
        <w:rPr>
          <w:rFonts w:cs="Times New Roman"/>
          <w:sz w:val="28"/>
          <w:szCs w:val="28"/>
          <w:lang/>
        </w:rPr>
        <w:t xml:space="preserve">n teaching </w:t>
      </w:r>
      <w:r w:rsidR="008E1A8F" w:rsidRPr="00F93068">
        <w:rPr>
          <w:rFonts w:cs="Times New Roman"/>
          <w:sz w:val="28"/>
          <w:szCs w:val="28"/>
          <w:lang w:val="en-US"/>
        </w:rPr>
        <w:t>a</w:t>
      </w:r>
      <w:r w:rsidR="008E1A8F" w:rsidRPr="00F93068">
        <w:rPr>
          <w:rFonts w:cs="Times New Roman"/>
          <w:sz w:val="28"/>
          <w:szCs w:val="28"/>
          <w:lang/>
        </w:rPr>
        <w:t xml:space="preserve">nd learning </w:t>
      </w:r>
      <w:r w:rsidR="008E1A8F" w:rsidRPr="00F93068">
        <w:rPr>
          <w:rFonts w:cs="Times New Roman"/>
          <w:sz w:val="28"/>
          <w:szCs w:val="28"/>
          <w:lang w:val="en-US"/>
        </w:rPr>
        <w:t>o</w:t>
      </w:r>
      <w:r w:rsidR="008E1A8F" w:rsidRPr="00F93068">
        <w:rPr>
          <w:rFonts w:cs="Times New Roman"/>
          <w:sz w:val="28"/>
          <w:szCs w:val="28"/>
          <w:lang/>
        </w:rPr>
        <w:t xml:space="preserve">f business education courses </w:t>
      </w:r>
      <w:proofErr w:type="spellStart"/>
      <w:r w:rsidR="008E1A8F" w:rsidRPr="00F93068">
        <w:rPr>
          <w:rFonts w:cs="Times New Roman"/>
          <w:sz w:val="28"/>
          <w:szCs w:val="28"/>
          <w:lang w:val="en-US"/>
        </w:rPr>
        <w:t>i</w:t>
      </w:r>
      <w:proofErr w:type="spellEnd"/>
      <w:r w:rsidR="008E1A8F" w:rsidRPr="00F93068">
        <w:rPr>
          <w:rFonts w:cs="Times New Roman"/>
          <w:sz w:val="28"/>
          <w:szCs w:val="28"/>
          <w:lang/>
        </w:rPr>
        <w:t>n universities</w:t>
      </w:r>
      <w:r w:rsidR="00B17E08" w:rsidRPr="00F93068">
        <w:rPr>
          <w:rFonts w:cs="Times New Roman"/>
          <w:sz w:val="28"/>
          <w:szCs w:val="28"/>
          <w:lang/>
        </w:rPr>
        <w:t xml:space="preserve"> </w:t>
      </w:r>
      <w:proofErr w:type="spellStart"/>
      <w:r w:rsidR="00B17E08" w:rsidRPr="00F93068">
        <w:rPr>
          <w:rFonts w:cs="Times New Roman"/>
          <w:sz w:val="28"/>
          <w:szCs w:val="28"/>
          <w:lang w:val="en-US"/>
        </w:rPr>
        <w:t>i</w:t>
      </w:r>
      <w:proofErr w:type="spellEnd"/>
      <w:r w:rsidR="00B17E08" w:rsidRPr="00F93068">
        <w:rPr>
          <w:rFonts w:cs="Times New Roman"/>
          <w:sz w:val="28"/>
          <w:szCs w:val="28"/>
          <w:lang/>
        </w:rPr>
        <w:t xml:space="preserve">n Kwara State. </w:t>
      </w:r>
      <w:r w:rsidR="00B17E08" w:rsidRPr="00F93068">
        <w:rPr>
          <w:rFonts w:cs="Times New Roman"/>
          <w:i/>
          <w:iCs/>
          <w:sz w:val="28"/>
          <w:szCs w:val="28"/>
          <w:lang/>
        </w:rPr>
        <w:t xml:space="preserve">Journal </w:t>
      </w:r>
      <w:r w:rsidR="00B17E08" w:rsidRPr="00F93068">
        <w:rPr>
          <w:rFonts w:cs="Times New Roman"/>
          <w:i/>
          <w:iCs/>
          <w:sz w:val="28"/>
          <w:szCs w:val="28"/>
          <w:lang w:val="en-US"/>
        </w:rPr>
        <w:t>o</w:t>
      </w:r>
      <w:r w:rsidR="00B17E08" w:rsidRPr="00F93068">
        <w:rPr>
          <w:rFonts w:cs="Times New Roman"/>
          <w:i/>
          <w:iCs/>
          <w:sz w:val="28"/>
          <w:szCs w:val="28"/>
          <w:lang/>
        </w:rPr>
        <w:t>f Education</w:t>
      </w:r>
      <w:r w:rsidRPr="00F93068">
        <w:rPr>
          <w:rFonts w:cs="Times New Roman"/>
          <w:sz w:val="28"/>
          <w:szCs w:val="28"/>
          <w:lang/>
        </w:rPr>
        <w:t>, [online] 8(1). Available at: https://alhikmah.edu.ng/ajhir/index.php/aje_path/article/view/213/216 [Accessed 23 Jul. 2024].</w:t>
      </w:r>
    </w:p>
    <w:p w14:paraId="1A43541A" w14:textId="7EABAAFE"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Olanrewaju, G.S., Adebayo, S.B., Omotosho, A.Y. and Olajide, C.F. (2021). </w:t>
      </w:r>
      <w:r w:rsidR="008E1A8F" w:rsidRPr="00F93068">
        <w:rPr>
          <w:rFonts w:cs="Times New Roman"/>
          <w:sz w:val="28"/>
          <w:szCs w:val="28"/>
          <w:lang w:val="en-US"/>
        </w:rPr>
        <w:t>L</w:t>
      </w:r>
      <w:r w:rsidR="008E1A8F" w:rsidRPr="00F93068">
        <w:rPr>
          <w:rFonts w:cs="Times New Roman"/>
          <w:sz w:val="28"/>
          <w:szCs w:val="28"/>
          <w:lang/>
        </w:rPr>
        <w:t xml:space="preserve">eft behind? the effects of digital gaps on e-learning in rural secondary schools and remote communities </w:t>
      </w:r>
      <w:r w:rsidRPr="00F93068">
        <w:rPr>
          <w:rFonts w:cs="Times New Roman"/>
          <w:sz w:val="28"/>
          <w:szCs w:val="28"/>
          <w:lang/>
        </w:rPr>
        <w:t>across Nigeria during the C</w:t>
      </w:r>
      <w:proofErr w:type="spellStart"/>
      <w:r w:rsidR="008E1A8F" w:rsidRPr="00F93068">
        <w:rPr>
          <w:rFonts w:cs="Times New Roman"/>
          <w:sz w:val="28"/>
          <w:szCs w:val="28"/>
          <w:lang w:val="en-US"/>
        </w:rPr>
        <w:t>ovid</w:t>
      </w:r>
      <w:proofErr w:type="spellEnd"/>
      <w:r w:rsidR="008E1A8F" w:rsidRPr="00F93068">
        <w:rPr>
          <w:rFonts w:cs="Times New Roman"/>
          <w:sz w:val="28"/>
          <w:szCs w:val="28"/>
          <w:lang w:val="en-US"/>
        </w:rPr>
        <w:t>-</w:t>
      </w:r>
      <w:r w:rsidRPr="00F93068">
        <w:rPr>
          <w:rFonts w:cs="Times New Roman"/>
          <w:sz w:val="28"/>
          <w:szCs w:val="28"/>
          <w:lang/>
        </w:rPr>
        <w:t xml:space="preserve">19 </w:t>
      </w:r>
      <w:r w:rsidR="008E1A8F" w:rsidRPr="00F93068">
        <w:rPr>
          <w:rFonts w:cs="Times New Roman"/>
          <w:sz w:val="28"/>
          <w:szCs w:val="28"/>
          <w:lang w:val="en-US"/>
        </w:rPr>
        <w:t>p</w:t>
      </w:r>
      <w:r w:rsidRPr="00F93068">
        <w:rPr>
          <w:rFonts w:cs="Times New Roman"/>
          <w:sz w:val="28"/>
          <w:szCs w:val="28"/>
          <w:lang/>
        </w:rPr>
        <w:t xml:space="preserve">andemic. </w:t>
      </w:r>
      <w:r w:rsidRPr="00F93068">
        <w:rPr>
          <w:rFonts w:cs="Times New Roman"/>
          <w:i/>
          <w:iCs/>
          <w:sz w:val="28"/>
          <w:szCs w:val="28"/>
          <w:lang/>
        </w:rPr>
        <w:t>International Journal of Educational Research Open</w:t>
      </w:r>
      <w:r w:rsidRPr="00F93068">
        <w:rPr>
          <w:rFonts w:cs="Times New Roman"/>
          <w:sz w:val="28"/>
          <w:szCs w:val="28"/>
          <w:lang/>
        </w:rPr>
        <w:t>, [online] 2(2), 100092. doi:https://doi.org/10.1016/j.ijedro.2021.100092.</w:t>
      </w:r>
    </w:p>
    <w:p w14:paraId="23FE3619" w14:textId="5370E05B"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Oluwalola, F.K. and Omotayo, A.A. (2019</w:t>
      </w:r>
      <w:r w:rsidR="00156814" w:rsidRPr="00F93068">
        <w:rPr>
          <w:rFonts w:cs="Times New Roman"/>
          <w:sz w:val="28"/>
          <w:szCs w:val="28"/>
          <w:lang/>
        </w:rPr>
        <w:t xml:space="preserve">). </w:t>
      </w:r>
      <w:r w:rsidR="00156814" w:rsidRPr="00F93068">
        <w:rPr>
          <w:rFonts w:cs="Times New Roman"/>
          <w:sz w:val="28"/>
          <w:szCs w:val="28"/>
          <w:lang w:val="en-US"/>
        </w:rPr>
        <w:t>A</w:t>
      </w:r>
      <w:r w:rsidR="00156814" w:rsidRPr="00F93068">
        <w:rPr>
          <w:rFonts w:cs="Times New Roman"/>
          <w:sz w:val="28"/>
          <w:szCs w:val="28"/>
          <w:lang/>
        </w:rPr>
        <w:t xml:space="preserve">vailability and utilization of e-learning facilities for management and business courses in universities in </w:t>
      </w:r>
      <w:r w:rsidR="00156814" w:rsidRPr="00F93068">
        <w:rPr>
          <w:rFonts w:cs="Times New Roman"/>
          <w:sz w:val="28"/>
          <w:szCs w:val="28"/>
          <w:lang w:val="en-US"/>
        </w:rPr>
        <w:t>K</w:t>
      </w:r>
      <w:r w:rsidR="00156814" w:rsidRPr="00F93068">
        <w:rPr>
          <w:rFonts w:cs="Times New Roman"/>
          <w:sz w:val="28"/>
          <w:szCs w:val="28"/>
          <w:lang/>
        </w:rPr>
        <w:t xml:space="preserve">wara </w:t>
      </w:r>
      <w:r w:rsidR="00156814" w:rsidRPr="00F93068">
        <w:rPr>
          <w:rFonts w:cs="Times New Roman"/>
          <w:sz w:val="28"/>
          <w:szCs w:val="28"/>
          <w:lang w:val="en-US"/>
        </w:rPr>
        <w:t>S</w:t>
      </w:r>
      <w:r w:rsidR="00156814" w:rsidRPr="00F93068">
        <w:rPr>
          <w:rFonts w:cs="Times New Roman"/>
          <w:sz w:val="28"/>
          <w:szCs w:val="28"/>
          <w:lang/>
        </w:rPr>
        <w:t xml:space="preserve">tate, </w:t>
      </w:r>
      <w:r w:rsidR="00156814" w:rsidRPr="00F93068">
        <w:rPr>
          <w:rFonts w:cs="Times New Roman"/>
          <w:sz w:val="28"/>
          <w:szCs w:val="28"/>
          <w:lang w:val="en-US"/>
        </w:rPr>
        <w:t>N</w:t>
      </w:r>
      <w:r w:rsidR="00156814" w:rsidRPr="00F93068">
        <w:rPr>
          <w:rFonts w:cs="Times New Roman"/>
          <w:sz w:val="28"/>
          <w:szCs w:val="28"/>
          <w:lang/>
        </w:rPr>
        <w:t>igeria</w:t>
      </w:r>
      <w:r w:rsidRPr="00F93068">
        <w:rPr>
          <w:rFonts w:cs="Times New Roman"/>
          <w:sz w:val="28"/>
          <w:szCs w:val="28"/>
          <w:lang/>
        </w:rPr>
        <w:t xml:space="preserve">. </w:t>
      </w:r>
      <w:r w:rsidRPr="00F93068">
        <w:rPr>
          <w:rFonts w:cs="Times New Roman"/>
          <w:i/>
          <w:iCs/>
          <w:sz w:val="28"/>
          <w:szCs w:val="28"/>
          <w:lang/>
        </w:rPr>
        <w:t>Nigerian Journal of Business Education (NIGJBED)</w:t>
      </w:r>
      <w:r w:rsidRPr="00F93068">
        <w:rPr>
          <w:rFonts w:cs="Times New Roman"/>
          <w:sz w:val="28"/>
          <w:szCs w:val="28"/>
          <w:lang/>
        </w:rPr>
        <w:t>, [online] 6(2), 346–357. Available at: http://www.nigjbed.com.ng/index.php/nigjbed/article/view/368 [Accessed 23 Jul. 2024].</w:t>
      </w:r>
    </w:p>
    <w:p w14:paraId="6A6E2FF3" w14:textId="5658F201"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Opara, C. (2018). Utilization of </w:t>
      </w:r>
      <w:r w:rsidR="008E1A8F" w:rsidRPr="00F93068">
        <w:rPr>
          <w:rFonts w:cs="Times New Roman"/>
          <w:sz w:val="28"/>
          <w:szCs w:val="28"/>
          <w:lang/>
        </w:rPr>
        <w:t xml:space="preserve">e-learning technologies amongst selected undergraduate students in a </w:t>
      </w:r>
      <w:r w:rsidR="008E1A8F" w:rsidRPr="00F93068">
        <w:rPr>
          <w:rFonts w:cs="Times New Roman"/>
          <w:sz w:val="28"/>
          <w:szCs w:val="28"/>
          <w:lang w:val="en-US"/>
        </w:rPr>
        <w:t>N</w:t>
      </w:r>
      <w:r w:rsidR="008E1A8F" w:rsidRPr="00F93068">
        <w:rPr>
          <w:rFonts w:cs="Times New Roman"/>
          <w:sz w:val="28"/>
          <w:szCs w:val="28"/>
          <w:lang/>
        </w:rPr>
        <w:t>igerian university of agriculture</w:t>
      </w:r>
      <w:r w:rsidRPr="00F93068">
        <w:rPr>
          <w:rFonts w:cs="Times New Roman"/>
          <w:sz w:val="28"/>
          <w:szCs w:val="28"/>
          <w:lang/>
        </w:rPr>
        <w:t xml:space="preserve">: the Umudike </w:t>
      </w:r>
      <w:r w:rsidR="008E1A8F" w:rsidRPr="00F93068">
        <w:rPr>
          <w:rFonts w:cs="Times New Roman"/>
          <w:sz w:val="28"/>
          <w:szCs w:val="28"/>
          <w:lang w:val="en-US"/>
        </w:rPr>
        <w:t>s</w:t>
      </w:r>
      <w:r w:rsidRPr="00F93068">
        <w:rPr>
          <w:rFonts w:cs="Times New Roman"/>
          <w:sz w:val="28"/>
          <w:szCs w:val="28"/>
          <w:lang/>
        </w:rPr>
        <w:t xml:space="preserve">tudy. </w:t>
      </w:r>
      <w:r w:rsidRPr="00F93068">
        <w:rPr>
          <w:rFonts w:cs="Times New Roman"/>
          <w:i/>
          <w:iCs/>
          <w:sz w:val="28"/>
          <w:szCs w:val="28"/>
          <w:lang/>
        </w:rPr>
        <w:t>Journal of Applied Information Science and Technology</w:t>
      </w:r>
      <w:r w:rsidRPr="00F93068">
        <w:rPr>
          <w:rFonts w:cs="Times New Roman"/>
          <w:sz w:val="28"/>
          <w:szCs w:val="28"/>
          <w:lang/>
        </w:rPr>
        <w:t>, [online] 11(1). Available at: https://jaistonline.org/11vol1/10.pdf [Accessed 2024].</w:t>
      </w:r>
    </w:p>
    <w:p w14:paraId="20327970" w14:textId="66A786DA"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Owolarafe, K.I., Abdulraheem, A.J. and Bolaji, H.O. (2024). Accessibility and </w:t>
      </w:r>
      <w:r w:rsidR="00156814" w:rsidRPr="00F93068">
        <w:rPr>
          <w:rFonts w:cs="Times New Roman"/>
          <w:sz w:val="28"/>
          <w:szCs w:val="28"/>
          <w:lang/>
        </w:rPr>
        <w:t>utilization of e-learning tools for teaching biology in senior secondary schools</w:t>
      </w:r>
      <w:r w:rsidRPr="00F93068">
        <w:rPr>
          <w:rFonts w:cs="Times New Roman"/>
          <w:sz w:val="28"/>
          <w:szCs w:val="28"/>
          <w:lang/>
        </w:rPr>
        <w:t xml:space="preserve"> in Ilorin </w:t>
      </w:r>
      <w:r w:rsidR="00156814" w:rsidRPr="00F93068">
        <w:rPr>
          <w:rFonts w:cs="Times New Roman"/>
          <w:sz w:val="28"/>
          <w:szCs w:val="28"/>
          <w:lang w:val="en-US"/>
        </w:rPr>
        <w:t>m</w:t>
      </w:r>
      <w:r w:rsidRPr="00F93068">
        <w:rPr>
          <w:rFonts w:cs="Times New Roman"/>
          <w:sz w:val="28"/>
          <w:szCs w:val="28"/>
          <w:lang/>
        </w:rPr>
        <w:t xml:space="preserve">etropolis. </w:t>
      </w:r>
      <w:r w:rsidRPr="00F93068">
        <w:rPr>
          <w:rFonts w:cs="Times New Roman"/>
          <w:i/>
          <w:iCs/>
          <w:sz w:val="28"/>
          <w:szCs w:val="28"/>
          <w:lang/>
        </w:rPr>
        <w:t>International Journal of Education and Development Using Information and Communication Technology</w:t>
      </w:r>
      <w:r w:rsidRPr="00F93068">
        <w:rPr>
          <w:rFonts w:cs="Times New Roman"/>
          <w:sz w:val="28"/>
          <w:szCs w:val="28"/>
          <w:lang/>
        </w:rPr>
        <w:t>, [online] 20(1), 78–90. Available at: https://eric.ed.gov/?id=EJ1426558 [Accessed 17 Jul. 2024].</w:t>
      </w:r>
    </w:p>
    <w:p w14:paraId="2B234BBB" w14:textId="745BEDBF" w:rsidR="007E2A59" w:rsidRPr="00F93068" w:rsidRDefault="007E2A59" w:rsidP="00F93068">
      <w:pPr>
        <w:spacing w:line="480" w:lineRule="auto"/>
        <w:ind w:left="720" w:hanging="720"/>
        <w:rPr>
          <w:rFonts w:cs="Times New Roman"/>
          <w:sz w:val="28"/>
          <w:szCs w:val="28"/>
        </w:rPr>
      </w:pPr>
      <w:bookmarkStart w:id="100" w:name="_Hlk156414190"/>
      <w:r w:rsidRPr="00F93068">
        <w:rPr>
          <w:rFonts w:cs="Times New Roman"/>
          <w:sz w:val="28"/>
          <w:szCs w:val="28"/>
        </w:rPr>
        <w:t>Patel, M., and Patel, N. (2019). Exploring Research Methodology. </w:t>
      </w:r>
      <w:r w:rsidRPr="00F93068">
        <w:rPr>
          <w:rFonts w:cs="Times New Roman"/>
          <w:i/>
          <w:iCs/>
          <w:sz w:val="28"/>
          <w:szCs w:val="28"/>
        </w:rPr>
        <w:t>International Journal of Research and Review</w:t>
      </w:r>
      <w:r w:rsidRPr="00F93068">
        <w:rPr>
          <w:rFonts w:cs="Times New Roman"/>
          <w:sz w:val="28"/>
          <w:szCs w:val="28"/>
        </w:rPr>
        <w:t>, </w:t>
      </w:r>
      <w:r w:rsidRPr="00F93068">
        <w:rPr>
          <w:rFonts w:cs="Times New Roman"/>
          <w:i/>
          <w:iCs/>
          <w:sz w:val="28"/>
          <w:szCs w:val="28"/>
        </w:rPr>
        <w:t>6</w:t>
      </w:r>
      <w:r w:rsidRPr="00F93068">
        <w:rPr>
          <w:rFonts w:cs="Times New Roman"/>
          <w:sz w:val="28"/>
          <w:szCs w:val="28"/>
        </w:rPr>
        <w:t>(3), pp.48-55.</w:t>
      </w:r>
      <w:bookmarkEnd w:id="100"/>
    </w:p>
    <w:p w14:paraId="3AC91CC0" w14:textId="3123FCD6" w:rsidR="007E2A59" w:rsidRPr="00F93068" w:rsidRDefault="007E2A59" w:rsidP="00F93068">
      <w:pPr>
        <w:spacing w:line="480" w:lineRule="auto"/>
        <w:ind w:left="720" w:hanging="720"/>
        <w:rPr>
          <w:rFonts w:cs="Times New Roman"/>
          <w:sz w:val="28"/>
          <w:szCs w:val="28"/>
        </w:rPr>
      </w:pPr>
      <w:r w:rsidRPr="00F93068">
        <w:rPr>
          <w:rFonts w:cs="Times New Roman"/>
          <w:sz w:val="28"/>
          <w:szCs w:val="28"/>
        </w:rPr>
        <w:t>Ranney, M. L., Meisel, Z.F., Choo, E.K., Garro, A.C., Sasson, C., and Morrow Guthrie, K. (2015). Interview‐based qualitative research in emergency care part II: Data collection, analysis and results reporting. </w:t>
      </w:r>
      <w:r w:rsidRPr="00F93068">
        <w:rPr>
          <w:rFonts w:cs="Times New Roman"/>
          <w:i/>
          <w:iCs/>
          <w:sz w:val="28"/>
          <w:szCs w:val="28"/>
        </w:rPr>
        <w:t>Academic Emergency Medicine</w:t>
      </w:r>
      <w:r w:rsidRPr="00F93068">
        <w:rPr>
          <w:rFonts w:cs="Times New Roman"/>
          <w:sz w:val="28"/>
          <w:szCs w:val="28"/>
        </w:rPr>
        <w:t>, </w:t>
      </w:r>
      <w:r w:rsidRPr="00F93068">
        <w:rPr>
          <w:rFonts w:cs="Times New Roman"/>
          <w:i/>
          <w:iCs/>
          <w:sz w:val="28"/>
          <w:szCs w:val="28"/>
        </w:rPr>
        <w:t>22</w:t>
      </w:r>
      <w:r w:rsidRPr="00F93068">
        <w:rPr>
          <w:rFonts w:cs="Times New Roman"/>
          <w:sz w:val="28"/>
          <w:szCs w:val="28"/>
        </w:rPr>
        <w:t>(9), pp.1103-1112.</w:t>
      </w:r>
    </w:p>
    <w:p w14:paraId="76B585A2" w14:textId="6CE8D1E5" w:rsidR="0061369D" w:rsidRPr="00F93068" w:rsidRDefault="0061369D" w:rsidP="00F93068">
      <w:pPr>
        <w:spacing w:line="480" w:lineRule="auto"/>
        <w:ind w:left="720" w:hanging="720"/>
        <w:rPr>
          <w:rFonts w:cs="Times New Roman"/>
          <w:sz w:val="28"/>
          <w:szCs w:val="28"/>
          <w:lang/>
        </w:rPr>
      </w:pPr>
      <w:r w:rsidRPr="00F93068">
        <w:rPr>
          <w:rFonts w:cs="Times New Roman"/>
          <w:sz w:val="28"/>
          <w:szCs w:val="28"/>
          <w:lang/>
        </w:rPr>
        <w:t xml:space="preserve">Rafique, G. M., Almujamed, H. I. </w:t>
      </w:r>
      <w:r w:rsidR="00156814" w:rsidRPr="00F93068">
        <w:rPr>
          <w:rFonts w:cs="Times New Roman"/>
          <w:sz w:val="28"/>
          <w:szCs w:val="28"/>
          <w:lang w:val="en-US"/>
        </w:rPr>
        <w:t>and</w:t>
      </w:r>
      <w:r w:rsidRPr="00F93068">
        <w:rPr>
          <w:rFonts w:cs="Times New Roman"/>
          <w:sz w:val="28"/>
          <w:szCs w:val="28"/>
          <w:lang/>
        </w:rPr>
        <w:t xml:space="preserve"> </w:t>
      </w:r>
      <w:r w:rsidR="00156814" w:rsidRPr="00F93068">
        <w:rPr>
          <w:rFonts w:cs="Times New Roman"/>
          <w:sz w:val="28"/>
          <w:szCs w:val="28"/>
          <w:lang w:val="en-US"/>
        </w:rPr>
        <w:t>A</w:t>
      </w:r>
      <w:r w:rsidRPr="00F93068">
        <w:rPr>
          <w:rFonts w:cs="Times New Roman"/>
          <w:sz w:val="28"/>
          <w:szCs w:val="28"/>
          <w:lang/>
        </w:rPr>
        <w:t xml:space="preserve">l-Haj, A. A. (2021). E-learning and digital learning environments: Current trends and future directions. </w:t>
      </w:r>
      <w:r w:rsidRPr="00F93068">
        <w:rPr>
          <w:rFonts w:cs="Times New Roman"/>
          <w:i/>
          <w:iCs/>
          <w:sz w:val="28"/>
          <w:szCs w:val="28"/>
          <w:lang/>
        </w:rPr>
        <w:t>International Journal of Advanced Computer Science and Applications</w:t>
      </w:r>
      <w:r w:rsidRPr="00F93068">
        <w:rPr>
          <w:rFonts w:cs="Times New Roman"/>
          <w:sz w:val="28"/>
          <w:szCs w:val="28"/>
          <w:lang/>
        </w:rPr>
        <w:t>, 12(5), 563-576.</w:t>
      </w:r>
    </w:p>
    <w:p w14:paraId="721D3019" w14:textId="77777777" w:rsidR="007E2A59" w:rsidRPr="00F93068" w:rsidRDefault="007E2A59" w:rsidP="00F93068">
      <w:pPr>
        <w:spacing w:line="480" w:lineRule="auto"/>
        <w:ind w:left="720" w:hanging="720"/>
        <w:rPr>
          <w:rFonts w:cs="Times New Roman"/>
          <w:sz w:val="28"/>
          <w:szCs w:val="28"/>
        </w:rPr>
      </w:pPr>
      <w:r w:rsidRPr="00F93068">
        <w:rPr>
          <w:rFonts w:cs="Times New Roman"/>
          <w:sz w:val="28"/>
          <w:szCs w:val="28"/>
        </w:rPr>
        <w:t>Samir, K. C., and Lutz, W. (2017). The human core of the shared socioeconomic pathways: Population scenarios by age, sex and level of education for all countries to 2100. </w:t>
      </w:r>
      <w:r w:rsidRPr="00F93068">
        <w:rPr>
          <w:rFonts w:cs="Times New Roman"/>
          <w:i/>
          <w:iCs/>
          <w:sz w:val="28"/>
          <w:szCs w:val="28"/>
        </w:rPr>
        <w:t>Global Environmental Change</w:t>
      </w:r>
      <w:r w:rsidRPr="00F93068">
        <w:rPr>
          <w:rFonts w:cs="Times New Roman"/>
          <w:sz w:val="28"/>
          <w:szCs w:val="28"/>
        </w:rPr>
        <w:t>, </w:t>
      </w:r>
      <w:r w:rsidRPr="00F93068">
        <w:rPr>
          <w:rFonts w:cs="Times New Roman"/>
          <w:i/>
          <w:iCs/>
          <w:sz w:val="28"/>
          <w:szCs w:val="28"/>
        </w:rPr>
        <w:t>42</w:t>
      </w:r>
      <w:r w:rsidRPr="00F93068">
        <w:rPr>
          <w:rFonts w:cs="Times New Roman"/>
          <w:sz w:val="28"/>
          <w:szCs w:val="28"/>
        </w:rPr>
        <w:t>, pp.181-192.</w:t>
      </w:r>
    </w:p>
    <w:p w14:paraId="64CB3354" w14:textId="77777777" w:rsidR="007E2A59" w:rsidRPr="00F93068" w:rsidRDefault="007E2A59" w:rsidP="00F93068">
      <w:pPr>
        <w:spacing w:line="480" w:lineRule="auto"/>
        <w:ind w:left="720" w:hanging="720"/>
        <w:rPr>
          <w:rFonts w:cs="Times New Roman"/>
          <w:sz w:val="28"/>
          <w:szCs w:val="28"/>
        </w:rPr>
      </w:pPr>
      <w:bookmarkStart w:id="101" w:name="_Hlk156414120"/>
      <w:r w:rsidRPr="00F93068">
        <w:rPr>
          <w:rFonts w:cs="Times New Roman"/>
          <w:sz w:val="28"/>
          <w:szCs w:val="28"/>
        </w:rPr>
        <w:t>Saunders, M. N. K., Lewis, P. and Thornhill, A. (2019) ‘Understanding research philosophy and approaches to theory development’, in Research Methods for Business Students, pp.128–170.</w:t>
      </w:r>
    </w:p>
    <w:bookmarkEnd w:id="101"/>
    <w:p w14:paraId="627D0E48" w14:textId="77777777" w:rsidR="007E2A59" w:rsidRPr="00F93068" w:rsidRDefault="007E2A59" w:rsidP="00F93068">
      <w:pPr>
        <w:spacing w:line="480" w:lineRule="auto"/>
        <w:ind w:left="720" w:hanging="720"/>
        <w:rPr>
          <w:rFonts w:cs="Times New Roman"/>
          <w:sz w:val="28"/>
          <w:szCs w:val="28"/>
        </w:rPr>
      </w:pPr>
      <w:r w:rsidRPr="00F93068">
        <w:rPr>
          <w:rFonts w:cs="Times New Roman"/>
          <w:sz w:val="28"/>
          <w:szCs w:val="28"/>
        </w:rPr>
        <w:t>Saunders, M., Lewis, P. Thornhill, A., and Bristow, A., (2019). "</w:t>
      </w:r>
      <w:r w:rsidRPr="00F93068">
        <w:rPr>
          <w:rFonts w:cs="Times New Roman"/>
          <w:i/>
          <w:sz w:val="28"/>
          <w:szCs w:val="28"/>
        </w:rPr>
        <w:t>Research Methods for Business Students" Chapter 4: Understanding research philosophy and approaches to theory development</w:t>
      </w:r>
      <w:r w:rsidRPr="00F93068">
        <w:rPr>
          <w:rFonts w:cs="Times New Roman"/>
          <w:sz w:val="28"/>
          <w:szCs w:val="28"/>
        </w:rPr>
        <w:t>. 8</w:t>
      </w:r>
      <w:r w:rsidRPr="00F93068">
        <w:rPr>
          <w:rFonts w:cs="Times New Roman"/>
          <w:sz w:val="28"/>
          <w:szCs w:val="28"/>
          <w:vertAlign w:val="superscript"/>
        </w:rPr>
        <w:t>th</w:t>
      </w:r>
      <w:r w:rsidRPr="00F93068">
        <w:rPr>
          <w:rFonts w:cs="Times New Roman"/>
          <w:sz w:val="28"/>
          <w:szCs w:val="28"/>
        </w:rPr>
        <w:t xml:space="preserve"> edition. New York City: Pearson Education.</w:t>
      </w:r>
    </w:p>
    <w:p w14:paraId="4B697057" w14:textId="318116C6"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Schulz, M. (2023). E-Learning as a </w:t>
      </w:r>
      <w:r w:rsidR="00156814" w:rsidRPr="00F93068">
        <w:rPr>
          <w:rFonts w:cs="Times New Roman"/>
          <w:sz w:val="28"/>
          <w:szCs w:val="28"/>
          <w:lang w:val="en-US"/>
        </w:rPr>
        <w:t>d</w:t>
      </w:r>
      <w:r w:rsidRPr="00F93068">
        <w:rPr>
          <w:rFonts w:cs="Times New Roman"/>
          <w:sz w:val="28"/>
          <w:szCs w:val="28"/>
          <w:lang/>
        </w:rPr>
        <w:t xml:space="preserve">evelopment </w:t>
      </w:r>
      <w:r w:rsidR="00156814" w:rsidRPr="00F93068">
        <w:rPr>
          <w:rFonts w:cs="Times New Roman"/>
          <w:sz w:val="28"/>
          <w:szCs w:val="28"/>
          <w:lang w:val="en-US"/>
        </w:rPr>
        <w:t>t</w:t>
      </w:r>
      <w:r w:rsidRPr="00F93068">
        <w:rPr>
          <w:rFonts w:cs="Times New Roman"/>
          <w:sz w:val="28"/>
          <w:szCs w:val="28"/>
          <w:lang/>
        </w:rPr>
        <w:t xml:space="preserve">ool. </w:t>
      </w:r>
      <w:r w:rsidRPr="00F93068">
        <w:rPr>
          <w:rFonts w:cs="Times New Roman"/>
          <w:i/>
          <w:iCs/>
          <w:sz w:val="28"/>
          <w:szCs w:val="28"/>
          <w:lang/>
        </w:rPr>
        <w:t>Sustainability</w:t>
      </w:r>
      <w:r w:rsidRPr="00F93068">
        <w:rPr>
          <w:rFonts w:cs="Times New Roman"/>
          <w:sz w:val="28"/>
          <w:szCs w:val="28"/>
          <w:lang/>
        </w:rPr>
        <w:t>, 15(20), 15012–15012. doi:https://doi.org/10.3390/su152015012.</w:t>
      </w:r>
    </w:p>
    <w:p w14:paraId="3C54AB5C" w14:textId="402A05D3" w:rsidR="007E2A59" w:rsidRPr="00F93068" w:rsidRDefault="007E2A59" w:rsidP="00F93068">
      <w:pPr>
        <w:spacing w:line="480" w:lineRule="auto"/>
        <w:ind w:left="720" w:hanging="720"/>
        <w:rPr>
          <w:rFonts w:cs="Times New Roman"/>
          <w:sz w:val="28"/>
          <w:szCs w:val="28"/>
        </w:rPr>
      </w:pPr>
      <w:r w:rsidRPr="00F93068">
        <w:rPr>
          <w:rFonts w:cs="Times New Roman"/>
          <w:sz w:val="28"/>
          <w:szCs w:val="28"/>
        </w:rPr>
        <w:t>Sekaran, U., and Bougie, R. (2016). </w:t>
      </w:r>
      <w:r w:rsidRPr="00F93068">
        <w:rPr>
          <w:rFonts w:cs="Times New Roman"/>
          <w:i/>
          <w:iCs/>
          <w:sz w:val="28"/>
          <w:szCs w:val="28"/>
        </w:rPr>
        <w:t>Research methods for business: A skill building approach</w:t>
      </w:r>
      <w:r w:rsidRPr="00F93068">
        <w:rPr>
          <w:rFonts w:cs="Times New Roman"/>
          <w:sz w:val="28"/>
          <w:szCs w:val="28"/>
        </w:rPr>
        <w:t>. (7</w:t>
      </w:r>
      <w:r w:rsidRPr="00F93068">
        <w:rPr>
          <w:rFonts w:cs="Times New Roman"/>
          <w:sz w:val="28"/>
          <w:szCs w:val="28"/>
          <w:vertAlign w:val="superscript"/>
        </w:rPr>
        <w:t>th</w:t>
      </w:r>
      <w:r w:rsidRPr="00F93068">
        <w:rPr>
          <w:rFonts w:cs="Times New Roman"/>
          <w:sz w:val="28"/>
          <w:szCs w:val="28"/>
        </w:rPr>
        <w:t xml:space="preserve"> edition), John Wiley and Sons Ltd.</w:t>
      </w:r>
    </w:p>
    <w:p w14:paraId="27078B5B" w14:textId="6A5790A3" w:rsidR="004E1A58" w:rsidRPr="00F93068" w:rsidRDefault="004E1A58" w:rsidP="00F93068">
      <w:pPr>
        <w:spacing w:line="480" w:lineRule="auto"/>
        <w:ind w:left="720" w:hanging="720"/>
        <w:rPr>
          <w:rFonts w:cs="Times New Roman"/>
          <w:sz w:val="28"/>
          <w:szCs w:val="28"/>
          <w:lang/>
        </w:rPr>
      </w:pPr>
      <w:r w:rsidRPr="00F93068">
        <w:rPr>
          <w:rFonts w:cs="Times New Roman"/>
          <w:sz w:val="28"/>
          <w:szCs w:val="28"/>
          <w:lang/>
        </w:rPr>
        <w:t xml:space="preserve">Shah, R.K. and Barkas, L. (2018). Analysing the </w:t>
      </w:r>
      <w:r w:rsidR="00156814" w:rsidRPr="00F93068">
        <w:rPr>
          <w:rFonts w:cs="Times New Roman"/>
          <w:sz w:val="28"/>
          <w:szCs w:val="28"/>
          <w:lang/>
        </w:rPr>
        <w:t>impact of e-learning technology on students’ engagement, attendance and performance</w:t>
      </w:r>
      <w:r w:rsidRPr="00F93068">
        <w:rPr>
          <w:rFonts w:cs="Times New Roman"/>
          <w:sz w:val="28"/>
          <w:szCs w:val="28"/>
          <w:lang/>
        </w:rPr>
        <w:t xml:space="preserve">. </w:t>
      </w:r>
      <w:r w:rsidRPr="00F93068">
        <w:rPr>
          <w:rFonts w:cs="Times New Roman"/>
          <w:i/>
          <w:iCs/>
          <w:sz w:val="28"/>
          <w:szCs w:val="28"/>
          <w:lang/>
        </w:rPr>
        <w:t>Research in Learning Technology</w:t>
      </w:r>
      <w:r w:rsidRPr="00F93068">
        <w:rPr>
          <w:rFonts w:cs="Times New Roman"/>
          <w:sz w:val="28"/>
          <w:szCs w:val="28"/>
          <w:lang/>
        </w:rPr>
        <w:t>, [online] 26(1). Available at: http://researchonline.ljmu.ac.uk/id/eprint/9522/.</w:t>
      </w:r>
    </w:p>
    <w:p w14:paraId="4C36ED78" w14:textId="0BE8B025" w:rsidR="007E2A59" w:rsidRPr="00F93068" w:rsidRDefault="007E2A59" w:rsidP="00F93068">
      <w:pPr>
        <w:spacing w:line="480" w:lineRule="auto"/>
        <w:ind w:left="720" w:hanging="720"/>
        <w:rPr>
          <w:rFonts w:cs="Times New Roman"/>
          <w:sz w:val="28"/>
          <w:szCs w:val="28"/>
        </w:rPr>
      </w:pPr>
      <w:r w:rsidRPr="00F93068">
        <w:rPr>
          <w:rFonts w:cs="Times New Roman"/>
          <w:sz w:val="28"/>
          <w:szCs w:val="28"/>
        </w:rPr>
        <w:t>Siedlecki, S. L. (2020). Understanding descriptive research designs and methods. </w:t>
      </w:r>
      <w:r w:rsidRPr="00F93068">
        <w:rPr>
          <w:rFonts w:cs="Times New Roman"/>
          <w:i/>
          <w:iCs/>
          <w:sz w:val="28"/>
          <w:szCs w:val="28"/>
        </w:rPr>
        <w:t>Clinical Nurse Specialist</w:t>
      </w:r>
      <w:r w:rsidRPr="00F93068">
        <w:rPr>
          <w:rFonts w:cs="Times New Roman"/>
          <w:sz w:val="28"/>
          <w:szCs w:val="28"/>
        </w:rPr>
        <w:t>, </w:t>
      </w:r>
      <w:r w:rsidRPr="00F93068">
        <w:rPr>
          <w:rFonts w:cs="Times New Roman"/>
          <w:i/>
          <w:iCs/>
          <w:sz w:val="28"/>
          <w:szCs w:val="28"/>
        </w:rPr>
        <w:t>34</w:t>
      </w:r>
      <w:r w:rsidRPr="00F93068">
        <w:rPr>
          <w:rFonts w:cs="Times New Roman"/>
          <w:sz w:val="28"/>
          <w:szCs w:val="28"/>
        </w:rPr>
        <w:t>(1), pp.8-12.</w:t>
      </w:r>
    </w:p>
    <w:p w14:paraId="303B49E8" w14:textId="3D06E2C8" w:rsidR="00B17E08" w:rsidRPr="00F93068" w:rsidRDefault="00B17E08" w:rsidP="00F93068">
      <w:pPr>
        <w:spacing w:line="480" w:lineRule="auto"/>
        <w:ind w:left="720" w:hanging="720"/>
        <w:rPr>
          <w:rFonts w:cs="Times New Roman"/>
          <w:sz w:val="28"/>
          <w:szCs w:val="28"/>
          <w:lang/>
        </w:rPr>
      </w:pPr>
      <w:r w:rsidRPr="00F93068">
        <w:rPr>
          <w:rFonts w:cs="Times New Roman"/>
          <w:sz w:val="28"/>
          <w:szCs w:val="28"/>
          <w:lang/>
        </w:rPr>
        <w:t xml:space="preserve">Smith, J.A. </w:t>
      </w:r>
      <w:r w:rsidR="00156814" w:rsidRPr="00F93068">
        <w:rPr>
          <w:rFonts w:cs="Times New Roman"/>
          <w:sz w:val="28"/>
          <w:szCs w:val="28"/>
          <w:lang w:val="en-US"/>
        </w:rPr>
        <w:t>and</w:t>
      </w:r>
      <w:r w:rsidRPr="00F93068">
        <w:rPr>
          <w:rFonts w:cs="Times New Roman"/>
          <w:sz w:val="28"/>
          <w:szCs w:val="28"/>
          <w:lang/>
        </w:rPr>
        <w:t xml:space="preserve"> Watts, M.W. (2020). Integrating e-learning technologies in teaching economics: Best practices and challenges. </w:t>
      </w:r>
      <w:r w:rsidRPr="00F93068">
        <w:rPr>
          <w:rFonts w:cs="Times New Roman"/>
          <w:i/>
          <w:iCs/>
          <w:sz w:val="28"/>
          <w:szCs w:val="28"/>
          <w:lang/>
        </w:rPr>
        <w:t>Journal of Educational Technology Systems</w:t>
      </w:r>
      <w:r w:rsidRPr="00F93068">
        <w:rPr>
          <w:rFonts w:cs="Times New Roman"/>
          <w:sz w:val="28"/>
          <w:szCs w:val="28"/>
          <w:lang/>
        </w:rPr>
        <w:t>, 49(4), 522-540.</w:t>
      </w:r>
    </w:p>
    <w:p w14:paraId="601BBCDA" w14:textId="66FE3FB3" w:rsidR="0061369D" w:rsidRPr="00F93068" w:rsidRDefault="0061369D" w:rsidP="00F93068">
      <w:pPr>
        <w:spacing w:line="480" w:lineRule="auto"/>
        <w:ind w:left="720" w:hanging="720"/>
        <w:rPr>
          <w:rFonts w:cs="Times New Roman"/>
          <w:sz w:val="28"/>
          <w:szCs w:val="28"/>
          <w:lang/>
        </w:rPr>
      </w:pPr>
      <w:r w:rsidRPr="00F93068">
        <w:rPr>
          <w:rFonts w:cs="Times New Roman"/>
          <w:sz w:val="28"/>
          <w:szCs w:val="28"/>
          <w:lang w:val="en-US"/>
        </w:rPr>
        <w:t>S</w:t>
      </w:r>
      <w:r w:rsidRPr="00F93068">
        <w:rPr>
          <w:rFonts w:cs="Times New Roman"/>
          <w:sz w:val="28"/>
          <w:szCs w:val="28"/>
          <w:lang/>
        </w:rPr>
        <w:t xml:space="preserve">umak, B., Heričko, M. </w:t>
      </w:r>
      <w:r w:rsidR="00156814" w:rsidRPr="00F93068">
        <w:rPr>
          <w:rFonts w:cs="Times New Roman"/>
          <w:sz w:val="28"/>
          <w:szCs w:val="28"/>
          <w:lang w:val="en-US"/>
        </w:rPr>
        <w:t>and</w:t>
      </w:r>
      <w:r w:rsidRPr="00F93068">
        <w:rPr>
          <w:rFonts w:cs="Times New Roman"/>
          <w:sz w:val="28"/>
          <w:szCs w:val="28"/>
          <w:lang/>
        </w:rPr>
        <w:t xml:space="preserve"> Pušnik, M. (2021). A meta-analysis of e-learning technology acceptance: The role of user types and e-learning technology types. </w:t>
      </w:r>
      <w:r w:rsidRPr="00F93068">
        <w:rPr>
          <w:rFonts w:cs="Times New Roman"/>
          <w:i/>
          <w:iCs/>
          <w:sz w:val="28"/>
          <w:szCs w:val="28"/>
          <w:lang/>
        </w:rPr>
        <w:t xml:space="preserve">Computers </w:t>
      </w:r>
      <w:r w:rsidR="00156814" w:rsidRPr="00F93068">
        <w:rPr>
          <w:rFonts w:cs="Times New Roman"/>
          <w:i/>
          <w:iCs/>
          <w:sz w:val="28"/>
          <w:szCs w:val="28"/>
          <w:lang w:val="en-US"/>
        </w:rPr>
        <w:t>and</w:t>
      </w:r>
      <w:r w:rsidRPr="00F93068">
        <w:rPr>
          <w:rFonts w:cs="Times New Roman"/>
          <w:i/>
          <w:iCs/>
          <w:sz w:val="28"/>
          <w:szCs w:val="28"/>
          <w:lang/>
        </w:rPr>
        <w:t xml:space="preserve"> Education,</w:t>
      </w:r>
      <w:r w:rsidRPr="00F93068">
        <w:rPr>
          <w:rFonts w:cs="Times New Roman"/>
          <w:sz w:val="28"/>
          <w:szCs w:val="28"/>
          <w:lang/>
        </w:rPr>
        <w:t xml:space="preserve"> 161, 104059.</w:t>
      </w:r>
    </w:p>
    <w:p w14:paraId="5FB09E90" w14:textId="6969339A" w:rsidR="007E2A59" w:rsidRPr="00F93068" w:rsidRDefault="007E2A59" w:rsidP="00F93068">
      <w:pPr>
        <w:spacing w:line="480" w:lineRule="auto"/>
        <w:ind w:left="720" w:hanging="720"/>
        <w:rPr>
          <w:rFonts w:cs="Times New Roman"/>
          <w:sz w:val="28"/>
          <w:szCs w:val="28"/>
          <w:lang/>
        </w:rPr>
      </w:pPr>
      <w:r w:rsidRPr="00F93068">
        <w:rPr>
          <w:rFonts w:cs="Times New Roman"/>
          <w:sz w:val="28"/>
          <w:szCs w:val="28"/>
          <w:lang/>
        </w:rPr>
        <w:t xml:space="preserve">Surucu, L. and Maslakci, A. (2020). Validity and Reliability in Quantitative Research. </w:t>
      </w:r>
      <w:r w:rsidRPr="00F93068">
        <w:rPr>
          <w:rFonts w:cs="Times New Roman"/>
          <w:i/>
          <w:iCs/>
          <w:sz w:val="28"/>
          <w:szCs w:val="28"/>
          <w:lang/>
        </w:rPr>
        <w:t>Business &amp; Management Studies: an International Journal</w:t>
      </w:r>
      <w:r w:rsidRPr="00F93068">
        <w:rPr>
          <w:rFonts w:cs="Times New Roman"/>
          <w:sz w:val="28"/>
          <w:szCs w:val="28"/>
          <w:lang/>
        </w:rPr>
        <w:t>, 8(3), pp.694–726. doi:https://doi.org/10.15295/bmij.v8i3.1540.</w:t>
      </w:r>
    </w:p>
    <w:p w14:paraId="3777C0D3" w14:textId="77777777" w:rsidR="007E2A59" w:rsidRPr="00F93068" w:rsidRDefault="007E2A59" w:rsidP="00F93068">
      <w:pPr>
        <w:spacing w:line="480" w:lineRule="auto"/>
        <w:ind w:left="720" w:hanging="720"/>
        <w:rPr>
          <w:rFonts w:cs="Times New Roman"/>
          <w:sz w:val="28"/>
          <w:szCs w:val="28"/>
          <w:lang/>
        </w:rPr>
      </w:pPr>
      <w:r w:rsidRPr="00F93068">
        <w:rPr>
          <w:rFonts w:cs="Times New Roman"/>
          <w:sz w:val="28"/>
          <w:szCs w:val="28"/>
          <w:lang/>
        </w:rPr>
        <w:t xml:space="preserve">Taber, K.S. (2018). The Use of Cronbach’s Alpha When Developing and Reporting Research Instruments in Science Education. </w:t>
      </w:r>
      <w:r w:rsidRPr="00F93068">
        <w:rPr>
          <w:rFonts w:cs="Times New Roman"/>
          <w:i/>
          <w:iCs/>
          <w:sz w:val="28"/>
          <w:szCs w:val="28"/>
          <w:lang/>
        </w:rPr>
        <w:t>Research in Science Education</w:t>
      </w:r>
      <w:r w:rsidRPr="00F93068">
        <w:rPr>
          <w:rFonts w:cs="Times New Roman"/>
          <w:sz w:val="28"/>
          <w:szCs w:val="28"/>
          <w:lang/>
        </w:rPr>
        <w:t>, [online] 48(6), pp.1273–1296. doi:https://doi.org/10.1007/s11165-016-9602-2.</w:t>
      </w:r>
    </w:p>
    <w:p w14:paraId="36217CA5" w14:textId="006D7B23" w:rsidR="007E2A59" w:rsidRPr="00F93068" w:rsidRDefault="007E2A59" w:rsidP="00F93068">
      <w:pPr>
        <w:spacing w:line="480" w:lineRule="auto"/>
        <w:ind w:left="720" w:hanging="720"/>
        <w:rPr>
          <w:rFonts w:cs="Times New Roman"/>
          <w:sz w:val="28"/>
          <w:szCs w:val="28"/>
        </w:rPr>
      </w:pPr>
      <w:r w:rsidRPr="00F93068">
        <w:rPr>
          <w:rFonts w:cs="Times New Roman"/>
          <w:sz w:val="28"/>
          <w:szCs w:val="28"/>
        </w:rPr>
        <w:t xml:space="preserve">Tracy, S.J. (2019). </w:t>
      </w:r>
      <w:r w:rsidRPr="00F93068">
        <w:rPr>
          <w:rFonts w:cs="Times New Roman"/>
          <w:i/>
          <w:iCs/>
          <w:sz w:val="28"/>
          <w:szCs w:val="28"/>
        </w:rPr>
        <w:t>Qualitative Research Methods: Collecting Evidence, Crafting Analysis, Communicating Impact</w:t>
      </w:r>
      <w:r w:rsidRPr="00F93068">
        <w:rPr>
          <w:rFonts w:cs="Times New Roman"/>
          <w:sz w:val="28"/>
          <w:szCs w:val="28"/>
        </w:rPr>
        <w:t xml:space="preserve">. [online] </w:t>
      </w:r>
      <w:r w:rsidRPr="00F93068">
        <w:rPr>
          <w:rFonts w:cs="Times New Roman"/>
          <w:i/>
          <w:iCs/>
          <w:sz w:val="28"/>
          <w:szCs w:val="28"/>
        </w:rPr>
        <w:t>Google Books</w:t>
      </w:r>
      <w:r w:rsidRPr="00F93068">
        <w:rPr>
          <w:rFonts w:cs="Times New Roman"/>
          <w:sz w:val="28"/>
          <w:szCs w:val="28"/>
        </w:rPr>
        <w:t>. John Wiley &amp; Sons. Available at: https://books.google.com/books?hl=en&amp;lr=&amp;id=ipOgDwAAQBAJ&amp;oi=fnd&amp;pg=PR1&amp;dq=crafted+questionnaire+with+questions+that+are+coherent+and+directly+related+to+the+study%27s+aims+and+objectives+&amp;ots=WvE2qZbyKo&amp;sig=a1RZ23ZXpG0z0fDs1Yjel0CW1J8 [Accessed 9 Oct. 2023].</w:t>
      </w:r>
    </w:p>
    <w:p w14:paraId="423A8775" w14:textId="2D1267B6" w:rsidR="0061369D" w:rsidRPr="00F93068" w:rsidRDefault="0061369D" w:rsidP="00F93068">
      <w:pPr>
        <w:spacing w:line="480" w:lineRule="auto"/>
        <w:ind w:left="720" w:hanging="720"/>
        <w:rPr>
          <w:rFonts w:cs="Times New Roman"/>
          <w:sz w:val="28"/>
          <w:szCs w:val="28"/>
          <w:lang/>
        </w:rPr>
      </w:pPr>
      <w:r w:rsidRPr="00F93068">
        <w:rPr>
          <w:rFonts w:cs="Times New Roman"/>
          <w:sz w:val="28"/>
          <w:szCs w:val="28"/>
          <w:lang/>
        </w:rPr>
        <w:t xml:space="preserve">UNESCO. (2020). </w:t>
      </w:r>
      <w:r w:rsidRPr="00F93068">
        <w:rPr>
          <w:rFonts w:cs="Times New Roman"/>
          <w:i/>
          <w:iCs/>
          <w:sz w:val="28"/>
          <w:szCs w:val="28"/>
          <w:lang/>
        </w:rPr>
        <w:t>Global education monitoring report 2020: Inclusion and education: All means all</w:t>
      </w:r>
      <w:r w:rsidRPr="00F93068">
        <w:rPr>
          <w:rFonts w:cs="Times New Roman"/>
          <w:sz w:val="28"/>
          <w:szCs w:val="28"/>
          <w:lang/>
        </w:rPr>
        <w:t>. United Nations Educational, Scientific and Cultural Organization.</w:t>
      </w:r>
    </w:p>
    <w:p w14:paraId="1C92E25F" w14:textId="7E74E1E3" w:rsidR="009A0B21" w:rsidRPr="00F93068" w:rsidRDefault="009A0B21" w:rsidP="00F93068">
      <w:pPr>
        <w:spacing w:line="480" w:lineRule="auto"/>
        <w:ind w:left="720" w:hanging="720"/>
        <w:rPr>
          <w:rFonts w:cs="Times New Roman"/>
          <w:sz w:val="28"/>
          <w:szCs w:val="28"/>
        </w:rPr>
      </w:pPr>
      <w:r w:rsidRPr="00F93068">
        <w:rPr>
          <w:rFonts w:cs="Times New Roman"/>
          <w:sz w:val="28"/>
          <w:szCs w:val="28"/>
        </w:rPr>
        <w:t>Valliant, R. (2020). Comparing alternatives for estimation from nonprobability samples. </w:t>
      </w:r>
      <w:r w:rsidRPr="00F93068">
        <w:rPr>
          <w:rFonts w:cs="Times New Roman"/>
          <w:i/>
          <w:iCs/>
          <w:sz w:val="28"/>
          <w:szCs w:val="28"/>
        </w:rPr>
        <w:t>Journal of Survey Statistics and Methodology</w:t>
      </w:r>
      <w:r w:rsidRPr="00F93068">
        <w:rPr>
          <w:rFonts w:cs="Times New Roman"/>
          <w:sz w:val="28"/>
          <w:szCs w:val="28"/>
        </w:rPr>
        <w:t>, </w:t>
      </w:r>
      <w:r w:rsidRPr="00F93068">
        <w:rPr>
          <w:rFonts w:cs="Times New Roman"/>
          <w:i/>
          <w:iCs/>
          <w:sz w:val="28"/>
          <w:szCs w:val="28"/>
        </w:rPr>
        <w:t>8</w:t>
      </w:r>
      <w:r w:rsidRPr="00F93068">
        <w:rPr>
          <w:rFonts w:cs="Times New Roman"/>
          <w:sz w:val="28"/>
          <w:szCs w:val="28"/>
        </w:rPr>
        <w:t>(2), pp.231-263.</w:t>
      </w:r>
    </w:p>
    <w:p w14:paraId="6FA081A3" w14:textId="2769B008" w:rsidR="0061369D" w:rsidRPr="00F93068" w:rsidRDefault="0061369D" w:rsidP="00F93068">
      <w:pPr>
        <w:spacing w:line="480" w:lineRule="auto"/>
        <w:ind w:left="720" w:hanging="720"/>
        <w:rPr>
          <w:rFonts w:cs="Times New Roman"/>
          <w:sz w:val="28"/>
          <w:szCs w:val="28"/>
          <w:lang/>
        </w:rPr>
      </w:pPr>
      <w:r w:rsidRPr="00F93068">
        <w:rPr>
          <w:rFonts w:cs="Times New Roman"/>
          <w:sz w:val="28"/>
          <w:szCs w:val="28"/>
          <w:lang/>
        </w:rPr>
        <w:t>Victor-Ishikaku, E.C. and Opuru, G.O. (2020). E-</w:t>
      </w:r>
      <w:r w:rsidR="00156814" w:rsidRPr="00F93068">
        <w:rPr>
          <w:rFonts w:cs="Times New Roman"/>
          <w:sz w:val="28"/>
          <w:szCs w:val="28"/>
          <w:lang w:val="en-US"/>
        </w:rPr>
        <w:t>l</w:t>
      </w:r>
      <w:r w:rsidRPr="00F93068">
        <w:rPr>
          <w:rFonts w:cs="Times New Roman"/>
          <w:sz w:val="28"/>
          <w:szCs w:val="28"/>
          <w:lang/>
        </w:rPr>
        <w:t xml:space="preserve">earning </w:t>
      </w:r>
      <w:r w:rsidRPr="00F93068">
        <w:rPr>
          <w:rFonts w:cs="Times New Roman"/>
          <w:sz w:val="28"/>
          <w:szCs w:val="28"/>
          <w:lang w:val="en-US"/>
        </w:rPr>
        <w:t>a</w:t>
      </w:r>
      <w:r w:rsidRPr="00F93068">
        <w:rPr>
          <w:rFonts w:cs="Times New Roman"/>
          <w:sz w:val="28"/>
          <w:szCs w:val="28"/>
          <w:lang/>
        </w:rPr>
        <w:t xml:space="preserve">nd </w:t>
      </w:r>
      <w:proofErr w:type="spellStart"/>
      <w:r w:rsidR="00156814" w:rsidRPr="00F93068">
        <w:rPr>
          <w:rFonts w:cs="Times New Roman"/>
          <w:sz w:val="28"/>
          <w:szCs w:val="28"/>
          <w:lang w:val="en-US"/>
        </w:rPr>
        <w:t>i</w:t>
      </w:r>
      <w:proofErr w:type="spellEnd"/>
      <w:r w:rsidRPr="00F93068">
        <w:rPr>
          <w:rFonts w:cs="Times New Roman"/>
          <w:sz w:val="28"/>
          <w:szCs w:val="28"/>
          <w:lang/>
        </w:rPr>
        <w:t xml:space="preserve">nstructional </w:t>
      </w:r>
      <w:r w:rsidR="00156814" w:rsidRPr="00F93068">
        <w:rPr>
          <w:rFonts w:cs="Times New Roman"/>
          <w:sz w:val="28"/>
          <w:szCs w:val="28"/>
          <w:lang w:val="en-US"/>
        </w:rPr>
        <w:t>p</w:t>
      </w:r>
      <w:r w:rsidRPr="00F93068">
        <w:rPr>
          <w:rFonts w:cs="Times New Roman"/>
          <w:sz w:val="28"/>
          <w:szCs w:val="28"/>
          <w:lang/>
        </w:rPr>
        <w:t xml:space="preserve">rocess </w:t>
      </w:r>
      <w:proofErr w:type="spellStart"/>
      <w:r w:rsidRPr="00F93068">
        <w:rPr>
          <w:rFonts w:cs="Times New Roman"/>
          <w:sz w:val="28"/>
          <w:szCs w:val="28"/>
          <w:lang w:val="en-US"/>
        </w:rPr>
        <w:t>i</w:t>
      </w:r>
      <w:proofErr w:type="spellEnd"/>
      <w:r w:rsidRPr="00F93068">
        <w:rPr>
          <w:rFonts w:cs="Times New Roman"/>
          <w:sz w:val="28"/>
          <w:szCs w:val="28"/>
          <w:lang/>
        </w:rPr>
        <w:t xml:space="preserve">n </w:t>
      </w:r>
      <w:r w:rsidR="00156814" w:rsidRPr="00F93068">
        <w:rPr>
          <w:rFonts w:cs="Times New Roman"/>
          <w:sz w:val="28"/>
          <w:szCs w:val="28"/>
          <w:lang w:val="en-US"/>
        </w:rPr>
        <w:t>t</w:t>
      </w:r>
      <w:r w:rsidRPr="00F93068">
        <w:rPr>
          <w:rFonts w:cs="Times New Roman"/>
          <w:sz w:val="28"/>
          <w:szCs w:val="28"/>
          <w:lang/>
        </w:rPr>
        <w:t xml:space="preserve">ertiary </w:t>
      </w:r>
      <w:r w:rsidR="00156814" w:rsidRPr="00F93068">
        <w:rPr>
          <w:rFonts w:cs="Times New Roman"/>
          <w:sz w:val="28"/>
          <w:szCs w:val="28"/>
          <w:lang w:val="en-US"/>
        </w:rPr>
        <w:t>e</w:t>
      </w:r>
      <w:r w:rsidRPr="00F93068">
        <w:rPr>
          <w:rFonts w:cs="Times New Roman"/>
          <w:sz w:val="28"/>
          <w:szCs w:val="28"/>
          <w:lang/>
        </w:rPr>
        <w:t xml:space="preserve">ducation </w:t>
      </w:r>
      <w:proofErr w:type="spellStart"/>
      <w:r w:rsidR="00156814" w:rsidRPr="00F93068">
        <w:rPr>
          <w:rFonts w:cs="Times New Roman"/>
          <w:sz w:val="28"/>
          <w:szCs w:val="28"/>
          <w:lang w:val="en-US"/>
        </w:rPr>
        <w:t>i</w:t>
      </w:r>
      <w:proofErr w:type="spellEnd"/>
      <w:r w:rsidRPr="00F93068">
        <w:rPr>
          <w:rFonts w:cs="Times New Roman"/>
          <w:sz w:val="28"/>
          <w:szCs w:val="28"/>
          <w:lang/>
        </w:rPr>
        <w:t>nstitutions (T</w:t>
      </w:r>
      <w:r w:rsidRPr="00F93068">
        <w:rPr>
          <w:rFonts w:cs="Times New Roman"/>
          <w:sz w:val="28"/>
          <w:szCs w:val="28"/>
          <w:lang w:val="en-US"/>
        </w:rPr>
        <w:t>EI</w:t>
      </w:r>
      <w:r w:rsidRPr="00F93068">
        <w:rPr>
          <w:rFonts w:cs="Times New Roman"/>
          <w:sz w:val="28"/>
          <w:szCs w:val="28"/>
          <w:lang/>
        </w:rPr>
        <w:t xml:space="preserve">) </w:t>
      </w:r>
      <w:proofErr w:type="spellStart"/>
      <w:r w:rsidRPr="00F93068">
        <w:rPr>
          <w:rFonts w:cs="Times New Roman"/>
          <w:sz w:val="28"/>
          <w:szCs w:val="28"/>
          <w:lang w:val="en-US"/>
        </w:rPr>
        <w:t>i</w:t>
      </w:r>
      <w:proofErr w:type="spellEnd"/>
      <w:r w:rsidRPr="00F93068">
        <w:rPr>
          <w:rFonts w:cs="Times New Roman"/>
          <w:sz w:val="28"/>
          <w:szCs w:val="28"/>
          <w:lang/>
        </w:rPr>
        <w:t xml:space="preserve">n Nigeria. </w:t>
      </w:r>
      <w:r w:rsidRPr="00F93068">
        <w:rPr>
          <w:rFonts w:cs="Times New Roman"/>
          <w:i/>
          <w:iCs/>
          <w:sz w:val="28"/>
          <w:szCs w:val="28"/>
          <w:lang/>
        </w:rPr>
        <w:t>International Journal on Integrated Education</w:t>
      </w:r>
      <w:r w:rsidRPr="00F93068">
        <w:rPr>
          <w:rFonts w:cs="Times New Roman"/>
          <w:sz w:val="28"/>
          <w:szCs w:val="28"/>
          <w:lang/>
        </w:rPr>
        <w:t>, 3(12), 446–452. doi:https://doi.org/10.31149/ijie.v3i12.1052.</w:t>
      </w:r>
    </w:p>
    <w:p w14:paraId="5A6B750F" w14:textId="04427C05" w:rsidR="0061369D" w:rsidRPr="00F93068" w:rsidRDefault="0061369D" w:rsidP="00F93068">
      <w:pPr>
        <w:spacing w:line="480" w:lineRule="auto"/>
        <w:ind w:left="720" w:hanging="720"/>
        <w:rPr>
          <w:rFonts w:cs="Times New Roman"/>
          <w:sz w:val="28"/>
          <w:szCs w:val="28"/>
          <w:lang/>
        </w:rPr>
      </w:pPr>
      <w:r w:rsidRPr="00F93068">
        <w:rPr>
          <w:rFonts w:cs="Times New Roman"/>
          <w:sz w:val="28"/>
          <w:szCs w:val="28"/>
          <w:lang/>
        </w:rPr>
        <w:t>Vlachopoulos, D.</w:t>
      </w:r>
      <w:r w:rsidR="005D05B1" w:rsidRPr="00F93068">
        <w:rPr>
          <w:rFonts w:cs="Times New Roman"/>
          <w:sz w:val="28"/>
          <w:szCs w:val="28"/>
          <w:lang w:val="en-US"/>
        </w:rPr>
        <w:t xml:space="preserve"> and</w:t>
      </w:r>
      <w:r w:rsidRPr="00F93068">
        <w:rPr>
          <w:rFonts w:cs="Times New Roman"/>
          <w:sz w:val="28"/>
          <w:szCs w:val="28"/>
          <w:lang/>
        </w:rPr>
        <w:t xml:space="preserve"> Makri, A. (2019). The effect of games and simulations on higher education: A systematic literature review. </w:t>
      </w:r>
      <w:r w:rsidRPr="00F93068">
        <w:rPr>
          <w:rFonts w:cs="Times New Roman"/>
          <w:i/>
          <w:iCs/>
          <w:sz w:val="28"/>
          <w:szCs w:val="28"/>
          <w:lang/>
        </w:rPr>
        <w:t>International Journal of Educational Technology in Higher Education</w:t>
      </w:r>
      <w:r w:rsidRPr="00F93068">
        <w:rPr>
          <w:rFonts w:cs="Times New Roman"/>
          <w:sz w:val="28"/>
          <w:szCs w:val="28"/>
          <w:lang/>
        </w:rPr>
        <w:t>, 16(1), 1-18.</w:t>
      </w:r>
    </w:p>
    <w:p w14:paraId="5AE937F1" w14:textId="0C0C3299" w:rsidR="009A0B21" w:rsidRPr="00F93068" w:rsidRDefault="009A0B21" w:rsidP="00F93068">
      <w:pPr>
        <w:spacing w:line="480" w:lineRule="auto"/>
        <w:ind w:left="720" w:hanging="720"/>
        <w:rPr>
          <w:rFonts w:cs="Times New Roman"/>
          <w:sz w:val="28"/>
          <w:szCs w:val="28"/>
        </w:rPr>
      </w:pPr>
      <w:r w:rsidRPr="00F93068">
        <w:rPr>
          <w:rFonts w:cs="Times New Roman"/>
          <w:sz w:val="28"/>
          <w:szCs w:val="28"/>
        </w:rPr>
        <w:t>Walter, M., and Andersen, C. (2016). </w:t>
      </w:r>
      <w:r w:rsidRPr="00F93068">
        <w:rPr>
          <w:rFonts w:cs="Times New Roman"/>
          <w:i/>
          <w:iCs/>
          <w:sz w:val="28"/>
          <w:szCs w:val="28"/>
        </w:rPr>
        <w:t>Indigenous statistics: A quantitative research methodology</w:t>
      </w:r>
      <w:r w:rsidRPr="00F93068">
        <w:rPr>
          <w:rFonts w:cs="Times New Roman"/>
          <w:sz w:val="28"/>
          <w:szCs w:val="28"/>
        </w:rPr>
        <w:t>. Routledge.</w:t>
      </w:r>
    </w:p>
    <w:p w14:paraId="2A9CE577" w14:textId="65F09DF9" w:rsidR="0061369D" w:rsidRPr="00F93068" w:rsidRDefault="0061369D" w:rsidP="00F93068">
      <w:pPr>
        <w:spacing w:line="480" w:lineRule="auto"/>
        <w:ind w:left="720" w:hanging="720"/>
        <w:rPr>
          <w:rFonts w:cs="Times New Roman"/>
          <w:sz w:val="28"/>
          <w:szCs w:val="28"/>
          <w:lang/>
        </w:rPr>
      </w:pPr>
      <w:r w:rsidRPr="00F93068">
        <w:rPr>
          <w:rFonts w:cs="Times New Roman"/>
          <w:sz w:val="28"/>
          <w:szCs w:val="28"/>
          <w:lang/>
        </w:rPr>
        <w:t>Wang, L., Zhang, Y.</w:t>
      </w:r>
      <w:r w:rsidR="005D05B1" w:rsidRPr="00F93068">
        <w:rPr>
          <w:rFonts w:cs="Times New Roman"/>
          <w:sz w:val="28"/>
          <w:szCs w:val="28"/>
          <w:lang w:val="en-US"/>
        </w:rPr>
        <w:t xml:space="preserve"> and</w:t>
      </w:r>
      <w:r w:rsidRPr="00F93068">
        <w:rPr>
          <w:rFonts w:cs="Times New Roman"/>
          <w:sz w:val="28"/>
          <w:szCs w:val="28"/>
          <w:lang/>
        </w:rPr>
        <w:t xml:space="preserve"> Tian, J. (2022). The impact of blended learning on student engagement and academic performance: A meta-analysis. </w:t>
      </w:r>
      <w:r w:rsidRPr="00F93068">
        <w:rPr>
          <w:rFonts w:cs="Times New Roman"/>
          <w:i/>
          <w:iCs/>
          <w:sz w:val="28"/>
          <w:szCs w:val="28"/>
          <w:lang/>
        </w:rPr>
        <w:t xml:space="preserve">Educational Technology </w:t>
      </w:r>
      <w:r w:rsidR="00156814" w:rsidRPr="00F93068">
        <w:rPr>
          <w:rFonts w:cs="Times New Roman"/>
          <w:i/>
          <w:iCs/>
          <w:sz w:val="28"/>
          <w:szCs w:val="28"/>
          <w:lang w:val="en-US"/>
        </w:rPr>
        <w:t>and</w:t>
      </w:r>
      <w:r w:rsidRPr="00F93068">
        <w:rPr>
          <w:rFonts w:cs="Times New Roman"/>
          <w:i/>
          <w:iCs/>
          <w:sz w:val="28"/>
          <w:szCs w:val="28"/>
          <w:lang/>
        </w:rPr>
        <w:t xml:space="preserve"> Society</w:t>
      </w:r>
      <w:r w:rsidRPr="00F93068">
        <w:rPr>
          <w:rFonts w:cs="Times New Roman"/>
          <w:sz w:val="28"/>
          <w:szCs w:val="28"/>
          <w:lang/>
        </w:rPr>
        <w:t>, 25(3), 123-134.</w:t>
      </w:r>
    </w:p>
    <w:p w14:paraId="0B608B73" w14:textId="77777777" w:rsidR="009A0B21" w:rsidRPr="00F93068" w:rsidRDefault="009A0B21" w:rsidP="00F93068">
      <w:pPr>
        <w:spacing w:line="480" w:lineRule="auto"/>
        <w:ind w:left="720" w:hanging="720"/>
        <w:rPr>
          <w:rFonts w:cs="Times New Roman"/>
          <w:sz w:val="28"/>
          <w:szCs w:val="28"/>
        </w:rPr>
      </w:pPr>
      <w:r w:rsidRPr="00F93068">
        <w:rPr>
          <w:rFonts w:cs="Times New Roman"/>
          <w:sz w:val="28"/>
          <w:szCs w:val="28"/>
        </w:rPr>
        <w:t xml:space="preserve">Wang, R., Liu, Y., Lu, Y., Yuan, Y., Zhang, J., Liu, P. and Yao, Y. (2019). The Linkage between the Perception of Neighbourhood and Physical Activity in Guangzhou, China: Using Street View Imagery with Deep Learning Techniques. </w:t>
      </w:r>
      <w:r w:rsidRPr="00F93068">
        <w:rPr>
          <w:rFonts w:cs="Times New Roman"/>
          <w:i/>
          <w:iCs/>
          <w:sz w:val="28"/>
          <w:szCs w:val="28"/>
        </w:rPr>
        <w:t>International Journal of Health Geographics</w:t>
      </w:r>
      <w:r w:rsidRPr="00F93068">
        <w:rPr>
          <w:rFonts w:cs="Times New Roman"/>
          <w:sz w:val="28"/>
          <w:szCs w:val="28"/>
        </w:rPr>
        <w:t xml:space="preserve">, 18(1), pp.1–11. </w:t>
      </w:r>
      <w:proofErr w:type="spellStart"/>
      <w:proofErr w:type="gramStart"/>
      <w:r w:rsidRPr="00F93068">
        <w:rPr>
          <w:rFonts w:cs="Times New Roman"/>
          <w:sz w:val="28"/>
          <w:szCs w:val="28"/>
        </w:rPr>
        <w:t>doi:https</w:t>
      </w:r>
      <w:proofErr w:type="spellEnd"/>
      <w:r w:rsidRPr="00F93068">
        <w:rPr>
          <w:rFonts w:cs="Times New Roman"/>
          <w:sz w:val="28"/>
          <w:szCs w:val="28"/>
        </w:rPr>
        <w:t>://doi.org/10.1186/s12942-019-0182-z</w:t>
      </w:r>
      <w:proofErr w:type="gramEnd"/>
      <w:r w:rsidRPr="00F93068">
        <w:rPr>
          <w:rFonts w:cs="Times New Roman"/>
          <w:sz w:val="28"/>
          <w:szCs w:val="28"/>
        </w:rPr>
        <w:t>.</w:t>
      </w:r>
    </w:p>
    <w:p w14:paraId="4B10BB50" w14:textId="77777777" w:rsidR="009A0B21" w:rsidRPr="00F93068" w:rsidRDefault="009A0B21" w:rsidP="00F93068">
      <w:pPr>
        <w:spacing w:line="480" w:lineRule="auto"/>
        <w:ind w:left="720" w:hanging="720"/>
        <w:rPr>
          <w:rFonts w:cs="Times New Roman"/>
          <w:sz w:val="28"/>
          <w:szCs w:val="28"/>
        </w:rPr>
      </w:pPr>
      <w:r w:rsidRPr="00F93068">
        <w:rPr>
          <w:rFonts w:cs="Times New Roman"/>
          <w:sz w:val="28"/>
          <w:szCs w:val="28"/>
        </w:rPr>
        <w:t xml:space="preserve">Zikmund, W.G, Babin, B.J., Carr, J.C, and Gaffin, M. (2013). </w:t>
      </w:r>
      <w:r w:rsidRPr="00F93068">
        <w:rPr>
          <w:rFonts w:cs="Times New Roman"/>
          <w:i/>
          <w:sz w:val="28"/>
          <w:szCs w:val="28"/>
        </w:rPr>
        <w:t>Business research methods</w:t>
      </w:r>
      <w:r w:rsidRPr="00F93068">
        <w:rPr>
          <w:rFonts w:cs="Times New Roman"/>
          <w:sz w:val="28"/>
          <w:szCs w:val="28"/>
        </w:rPr>
        <w:t>. (8</w:t>
      </w:r>
      <w:r w:rsidRPr="00F93068">
        <w:rPr>
          <w:rFonts w:cs="Times New Roman"/>
          <w:sz w:val="28"/>
          <w:szCs w:val="28"/>
          <w:vertAlign w:val="superscript"/>
        </w:rPr>
        <w:t>th</w:t>
      </w:r>
      <w:r w:rsidRPr="00F93068">
        <w:rPr>
          <w:rFonts w:cs="Times New Roman"/>
          <w:sz w:val="28"/>
          <w:szCs w:val="28"/>
        </w:rPr>
        <w:t xml:space="preserve"> edition), Cengage Learning. </w:t>
      </w:r>
    </w:p>
    <w:p w14:paraId="0FEEA038" w14:textId="77777777" w:rsidR="009A0B21" w:rsidRPr="00F93068" w:rsidRDefault="009A0B21" w:rsidP="00F93068">
      <w:pPr>
        <w:spacing w:line="480" w:lineRule="auto"/>
        <w:ind w:left="720" w:hanging="720"/>
        <w:rPr>
          <w:rFonts w:cs="Times New Roman"/>
          <w:sz w:val="28"/>
          <w:szCs w:val="28"/>
          <w:lang/>
        </w:rPr>
      </w:pPr>
    </w:p>
    <w:p w14:paraId="18EDA5B4" w14:textId="6FFAB072" w:rsidR="004574EC" w:rsidRPr="00F93068" w:rsidRDefault="004574EC" w:rsidP="00F93068">
      <w:pPr>
        <w:spacing w:line="480" w:lineRule="auto"/>
        <w:jc w:val="left"/>
        <w:rPr>
          <w:rFonts w:cs="Times New Roman"/>
          <w:sz w:val="28"/>
          <w:szCs w:val="28"/>
          <w:lang/>
        </w:rPr>
      </w:pPr>
      <w:r w:rsidRPr="00F93068">
        <w:rPr>
          <w:rFonts w:cs="Times New Roman"/>
          <w:sz w:val="28"/>
          <w:szCs w:val="28"/>
          <w:lang/>
        </w:rPr>
        <w:br w:type="page"/>
      </w:r>
    </w:p>
    <w:p w14:paraId="7F4FFF3E" w14:textId="30F493D0" w:rsidR="004574EC" w:rsidRPr="00F93068" w:rsidRDefault="004574EC" w:rsidP="00F93068">
      <w:pPr>
        <w:pStyle w:val="Heading1"/>
        <w:spacing w:line="480" w:lineRule="auto"/>
        <w:rPr>
          <w:rFonts w:cs="Times New Roman"/>
          <w:sz w:val="28"/>
          <w:szCs w:val="28"/>
          <w:lang w:val="en-US"/>
        </w:rPr>
      </w:pPr>
      <w:bookmarkStart w:id="102" w:name="_Toc179274950"/>
      <w:r w:rsidRPr="00F93068">
        <w:rPr>
          <w:rFonts w:cs="Times New Roman"/>
          <w:sz w:val="28"/>
          <w:szCs w:val="28"/>
          <w:lang w:val="en-US"/>
        </w:rPr>
        <w:t>APPENDIX</w:t>
      </w:r>
      <w:bookmarkEnd w:id="102"/>
    </w:p>
    <w:p w14:paraId="3AA4FBFD" w14:textId="4279FEF2" w:rsidR="004574EC" w:rsidRPr="00F93068" w:rsidRDefault="006F1EC6" w:rsidP="00F93068">
      <w:pPr>
        <w:spacing w:line="480" w:lineRule="auto"/>
        <w:jc w:val="center"/>
        <w:rPr>
          <w:rFonts w:cs="Times New Roman"/>
          <w:b/>
          <w:bCs/>
          <w:sz w:val="28"/>
          <w:szCs w:val="28"/>
          <w:lang w:val="en-US" w:eastAsia="ar-SA"/>
        </w:rPr>
      </w:pPr>
      <w:r w:rsidRPr="00F93068">
        <w:rPr>
          <w:rFonts w:cs="Times New Roman"/>
          <w:b/>
          <w:bCs/>
          <w:sz w:val="28"/>
          <w:szCs w:val="28"/>
          <w:lang w:val="en-US" w:eastAsia="ar-SA"/>
        </w:rPr>
        <w:t>QUESTIONNAIRE ON</w:t>
      </w:r>
      <w:r w:rsidR="004574EC" w:rsidRPr="00F93068">
        <w:rPr>
          <w:rFonts w:cs="Times New Roman"/>
          <w:b/>
          <w:bCs/>
          <w:sz w:val="28"/>
          <w:szCs w:val="28"/>
          <w:lang w:val="en-US" w:eastAsia="ar-SA"/>
        </w:rPr>
        <w:t xml:space="preserve"> </w:t>
      </w:r>
      <w:r w:rsidRPr="00F93068">
        <w:rPr>
          <w:rFonts w:cs="Times New Roman"/>
          <w:b/>
          <w:bCs/>
          <w:sz w:val="28"/>
          <w:szCs w:val="28"/>
          <w:lang w:eastAsia="ar-SA"/>
        </w:rPr>
        <w:t>ASSESSMENT OF AVAILABILITY AND UTILIZATION OF E-LEARNING TECHNOLOGIES AND ITS EFFECT ON STUDENTS’ ACADEMIC PERFORMANCE IN ECONOMICS IN ILORIN WEST LGA SECONDARY SCHOOLS</w:t>
      </w:r>
    </w:p>
    <w:p w14:paraId="6663FBBD" w14:textId="77777777" w:rsidR="004574EC" w:rsidRPr="00F93068" w:rsidRDefault="004574EC" w:rsidP="00F93068">
      <w:pPr>
        <w:spacing w:line="480" w:lineRule="auto"/>
        <w:rPr>
          <w:rFonts w:cs="Times New Roman"/>
          <w:sz w:val="28"/>
          <w:szCs w:val="28"/>
          <w:lang w:val="en-US" w:eastAsia="ar-SA"/>
        </w:rPr>
      </w:pPr>
    </w:p>
    <w:p w14:paraId="24BD71E8" w14:textId="77777777" w:rsidR="004574EC" w:rsidRPr="00F93068" w:rsidRDefault="004574EC" w:rsidP="00F93068">
      <w:pPr>
        <w:spacing w:line="480" w:lineRule="auto"/>
        <w:jc w:val="center"/>
        <w:rPr>
          <w:rFonts w:cs="Times New Roman"/>
          <w:b/>
          <w:bCs/>
          <w:sz w:val="28"/>
          <w:szCs w:val="28"/>
          <w:lang w:val="en-US" w:eastAsia="ar-SA"/>
        </w:rPr>
      </w:pPr>
      <w:r w:rsidRPr="00F93068">
        <w:rPr>
          <w:rFonts w:cs="Times New Roman"/>
          <w:b/>
          <w:bCs/>
          <w:sz w:val="28"/>
          <w:szCs w:val="28"/>
          <w:lang w:eastAsia="ar-SA"/>
        </w:rPr>
        <w:t>Questionnaire</w:t>
      </w:r>
      <w:r w:rsidRPr="00F93068">
        <w:rPr>
          <w:rFonts w:cs="Times New Roman"/>
          <w:b/>
          <w:bCs/>
          <w:sz w:val="28"/>
          <w:szCs w:val="28"/>
          <w:lang w:val="en-US" w:eastAsia="ar-SA"/>
        </w:rPr>
        <w:t xml:space="preserve"> for students</w:t>
      </w:r>
    </w:p>
    <w:p w14:paraId="0BCC91B0" w14:textId="77777777" w:rsidR="004574EC" w:rsidRPr="00F93068" w:rsidRDefault="004574EC" w:rsidP="00F93068">
      <w:pPr>
        <w:spacing w:line="480" w:lineRule="auto"/>
        <w:rPr>
          <w:rFonts w:cs="Times New Roman"/>
          <w:sz w:val="28"/>
          <w:szCs w:val="28"/>
          <w:lang w:val="en-US" w:eastAsia="ar-SA"/>
        </w:rPr>
      </w:pPr>
      <w:r w:rsidRPr="00F93068">
        <w:rPr>
          <w:rFonts w:cs="Times New Roman"/>
          <w:sz w:val="28"/>
          <w:szCs w:val="28"/>
          <w:lang w:val="en-US" w:eastAsia="ar-SA"/>
        </w:rPr>
        <w:t xml:space="preserve">Dear respondent, </w:t>
      </w:r>
    </w:p>
    <w:p w14:paraId="41FDB1BA" w14:textId="07D4D4DD" w:rsidR="004574EC" w:rsidRPr="00F93068" w:rsidRDefault="004574EC" w:rsidP="00F93068">
      <w:pPr>
        <w:spacing w:line="480" w:lineRule="auto"/>
        <w:rPr>
          <w:rFonts w:cs="Times New Roman"/>
          <w:sz w:val="28"/>
          <w:szCs w:val="28"/>
          <w:lang w:val="en-US" w:eastAsia="ar-SA"/>
        </w:rPr>
      </w:pPr>
      <w:r w:rsidRPr="00F93068">
        <w:rPr>
          <w:rFonts w:cs="Times New Roman"/>
          <w:sz w:val="28"/>
          <w:szCs w:val="28"/>
          <w:lang w:val="en-US" w:eastAsia="ar-SA"/>
        </w:rPr>
        <w:t xml:space="preserve">Thank you for agreeing to partake in this survey which would take a few minutes of your time. This survey would enable the gathering of relevant data to address the above research topic. The study population would include only SS2 students. This study aims to assess the availability and utilization of E-Learning technologies and </w:t>
      </w:r>
      <w:r w:rsidR="006F1EC6" w:rsidRPr="00F93068">
        <w:rPr>
          <w:rFonts w:cs="Times New Roman"/>
          <w:sz w:val="28"/>
          <w:szCs w:val="28"/>
          <w:lang w:val="en-US" w:eastAsia="ar-SA"/>
        </w:rPr>
        <w:t>their</w:t>
      </w:r>
      <w:r w:rsidRPr="00F93068">
        <w:rPr>
          <w:rFonts w:cs="Times New Roman"/>
          <w:sz w:val="28"/>
          <w:szCs w:val="28"/>
          <w:lang w:val="en-US" w:eastAsia="ar-SA"/>
        </w:rPr>
        <w:t xml:space="preserve"> effect on students’ academic performance in Economics in Ilorin West LGA secondary schools.</w:t>
      </w:r>
    </w:p>
    <w:p w14:paraId="3C980D87" w14:textId="77777777" w:rsidR="004574EC" w:rsidRPr="00F93068" w:rsidRDefault="004574EC" w:rsidP="00F93068">
      <w:pPr>
        <w:spacing w:line="480" w:lineRule="auto"/>
        <w:rPr>
          <w:rFonts w:cs="Times New Roman"/>
          <w:sz w:val="28"/>
          <w:szCs w:val="28"/>
          <w:lang w:val="en-US" w:eastAsia="ar-SA"/>
        </w:rPr>
      </w:pPr>
      <w:r w:rsidRPr="00F93068">
        <w:rPr>
          <w:rFonts w:cs="Times New Roman"/>
          <w:sz w:val="28"/>
          <w:szCs w:val="28"/>
          <w:lang w:val="en-US" w:eastAsia="ar-SA"/>
        </w:rPr>
        <w:t>Your confidentiality will be ensured. Thank you.</w:t>
      </w:r>
    </w:p>
    <w:p w14:paraId="304BCF88" w14:textId="77777777" w:rsidR="004574EC" w:rsidRPr="00F93068" w:rsidRDefault="004574EC" w:rsidP="00F93068">
      <w:pPr>
        <w:spacing w:line="480" w:lineRule="auto"/>
        <w:rPr>
          <w:rFonts w:cs="Times New Roman"/>
          <w:sz w:val="28"/>
          <w:szCs w:val="28"/>
          <w:lang w:val="en-US" w:eastAsia="ar-SA"/>
        </w:rPr>
      </w:pPr>
    </w:p>
    <w:p w14:paraId="676565ED" w14:textId="77777777" w:rsidR="004574EC" w:rsidRPr="00F93068" w:rsidRDefault="004574EC" w:rsidP="00F93068">
      <w:pPr>
        <w:spacing w:line="480" w:lineRule="auto"/>
        <w:rPr>
          <w:rFonts w:cs="Times New Roman"/>
          <w:sz w:val="28"/>
          <w:szCs w:val="28"/>
          <w:lang w:val="en-US" w:eastAsia="ar-SA"/>
        </w:rPr>
      </w:pPr>
      <w:r w:rsidRPr="00F93068">
        <w:rPr>
          <w:rFonts w:cs="Times New Roman"/>
          <w:sz w:val="28"/>
          <w:szCs w:val="28"/>
          <w:lang w:val="en-US" w:eastAsia="ar-SA"/>
        </w:rPr>
        <w:t xml:space="preserve">Section A: </w:t>
      </w:r>
      <w:r w:rsidRPr="00F93068">
        <w:rPr>
          <w:rFonts w:cs="Times New Roman"/>
          <w:sz w:val="28"/>
          <w:szCs w:val="28"/>
          <w:lang w:eastAsia="ar-SA"/>
        </w:rPr>
        <w:t>Background Information</w:t>
      </w:r>
      <w:r w:rsidRPr="00F93068">
        <w:rPr>
          <w:rFonts w:cs="Times New Roman"/>
          <w:sz w:val="28"/>
          <w:szCs w:val="28"/>
          <w:lang w:val="en-US" w:eastAsia="ar-SA"/>
        </w:rPr>
        <w:t xml:space="preserve"> of Students</w:t>
      </w:r>
    </w:p>
    <w:p w14:paraId="380426EA" w14:textId="77777777" w:rsidR="004574EC" w:rsidRPr="00F93068" w:rsidRDefault="004574EC" w:rsidP="00F93068">
      <w:pPr>
        <w:numPr>
          <w:ilvl w:val="0"/>
          <w:numId w:val="14"/>
        </w:numPr>
        <w:spacing w:line="480" w:lineRule="auto"/>
        <w:rPr>
          <w:rFonts w:cs="Times New Roman"/>
          <w:sz w:val="28"/>
          <w:szCs w:val="28"/>
          <w:lang w:eastAsia="ar-SA"/>
        </w:rPr>
      </w:pPr>
      <w:r w:rsidRPr="00F93068">
        <w:rPr>
          <w:rFonts w:cs="Times New Roman"/>
          <w:sz w:val="28"/>
          <w:szCs w:val="28"/>
          <w:lang w:val="en-US" w:eastAsia="ar-SA"/>
        </w:rPr>
        <w:t>G</w:t>
      </w:r>
      <w:r w:rsidRPr="00F93068">
        <w:rPr>
          <w:rFonts w:cs="Times New Roman"/>
          <w:sz w:val="28"/>
          <w:szCs w:val="28"/>
          <w:lang w:eastAsia="ar-SA"/>
        </w:rPr>
        <w:t>ender</w:t>
      </w:r>
    </w:p>
    <w:p w14:paraId="1255B57A" w14:textId="77777777" w:rsidR="004574EC" w:rsidRPr="00F93068" w:rsidRDefault="004574EC" w:rsidP="00F93068">
      <w:pPr>
        <w:numPr>
          <w:ilvl w:val="0"/>
          <w:numId w:val="15"/>
        </w:numPr>
        <w:spacing w:line="480" w:lineRule="auto"/>
        <w:rPr>
          <w:rFonts w:cs="Times New Roman"/>
          <w:sz w:val="28"/>
          <w:szCs w:val="28"/>
          <w:lang w:eastAsia="ar-SA"/>
        </w:rPr>
      </w:pPr>
      <w:r w:rsidRPr="00F93068">
        <w:rPr>
          <w:rFonts w:cs="Times New Roman"/>
          <w:sz w:val="28"/>
          <w:szCs w:val="28"/>
          <w:lang w:eastAsia="ar-SA"/>
        </w:rPr>
        <w:t xml:space="preserve">Male </w:t>
      </w:r>
    </w:p>
    <w:p w14:paraId="7D1FD452" w14:textId="77777777" w:rsidR="004574EC" w:rsidRPr="00F93068" w:rsidRDefault="004574EC" w:rsidP="00F93068">
      <w:pPr>
        <w:numPr>
          <w:ilvl w:val="0"/>
          <w:numId w:val="15"/>
        </w:numPr>
        <w:spacing w:line="480" w:lineRule="auto"/>
        <w:rPr>
          <w:rFonts w:cs="Times New Roman"/>
          <w:sz w:val="28"/>
          <w:szCs w:val="28"/>
          <w:lang w:eastAsia="ar-SA"/>
        </w:rPr>
      </w:pPr>
      <w:r w:rsidRPr="00F93068">
        <w:rPr>
          <w:rFonts w:cs="Times New Roman"/>
          <w:sz w:val="28"/>
          <w:szCs w:val="28"/>
          <w:lang w:eastAsia="ar-SA"/>
        </w:rPr>
        <w:t>Female</w:t>
      </w:r>
    </w:p>
    <w:p w14:paraId="4921472C" w14:textId="77777777" w:rsidR="004574EC" w:rsidRPr="00F93068" w:rsidRDefault="004574EC" w:rsidP="00F93068">
      <w:pPr>
        <w:spacing w:line="480" w:lineRule="auto"/>
        <w:rPr>
          <w:rFonts w:cs="Times New Roman"/>
          <w:sz w:val="28"/>
          <w:szCs w:val="28"/>
          <w:lang w:eastAsia="ar-SA"/>
        </w:rPr>
      </w:pPr>
    </w:p>
    <w:p w14:paraId="1CB446B7" w14:textId="77777777" w:rsidR="004574EC" w:rsidRPr="00F93068" w:rsidRDefault="004574EC" w:rsidP="00F93068">
      <w:pPr>
        <w:numPr>
          <w:ilvl w:val="0"/>
          <w:numId w:val="14"/>
        </w:numPr>
        <w:spacing w:line="480" w:lineRule="auto"/>
        <w:rPr>
          <w:rFonts w:cs="Times New Roman"/>
          <w:sz w:val="28"/>
          <w:szCs w:val="28"/>
          <w:lang w:eastAsia="ar-SA"/>
        </w:rPr>
      </w:pPr>
      <w:r w:rsidRPr="00F93068">
        <w:rPr>
          <w:rFonts w:cs="Times New Roman"/>
          <w:sz w:val="28"/>
          <w:szCs w:val="28"/>
          <w:lang w:val="en-US" w:eastAsia="ar-SA"/>
        </w:rPr>
        <w:t>Age</w:t>
      </w:r>
    </w:p>
    <w:p w14:paraId="4B09AB41" w14:textId="77777777" w:rsidR="004574EC" w:rsidRPr="00F93068" w:rsidRDefault="004574EC" w:rsidP="00F93068">
      <w:pPr>
        <w:numPr>
          <w:ilvl w:val="0"/>
          <w:numId w:val="19"/>
        </w:numPr>
        <w:spacing w:line="480" w:lineRule="auto"/>
        <w:rPr>
          <w:rFonts w:cs="Times New Roman"/>
          <w:sz w:val="28"/>
          <w:szCs w:val="28"/>
          <w:lang w:val="en-US" w:eastAsia="ar-SA"/>
        </w:rPr>
      </w:pPr>
      <w:r w:rsidRPr="00F93068">
        <w:rPr>
          <w:rFonts w:cs="Times New Roman"/>
          <w:sz w:val="28"/>
          <w:szCs w:val="28"/>
          <w:lang w:val="en-US" w:eastAsia="ar-SA"/>
        </w:rPr>
        <w:t>13-14</w:t>
      </w:r>
    </w:p>
    <w:p w14:paraId="4CFBAF1C" w14:textId="77777777" w:rsidR="004574EC" w:rsidRPr="00F93068" w:rsidRDefault="004574EC" w:rsidP="00F93068">
      <w:pPr>
        <w:numPr>
          <w:ilvl w:val="0"/>
          <w:numId w:val="19"/>
        </w:numPr>
        <w:spacing w:line="480" w:lineRule="auto"/>
        <w:rPr>
          <w:rFonts w:cs="Times New Roman"/>
          <w:sz w:val="28"/>
          <w:szCs w:val="28"/>
          <w:lang w:val="en-US" w:eastAsia="ar-SA"/>
        </w:rPr>
      </w:pPr>
      <w:r w:rsidRPr="00F93068">
        <w:rPr>
          <w:rFonts w:cs="Times New Roman"/>
          <w:sz w:val="28"/>
          <w:szCs w:val="28"/>
          <w:lang w:val="en-US" w:eastAsia="ar-SA"/>
        </w:rPr>
        <w:t xml:space="preserve">15-16 </w:t>
      </w:r>
    </w:p>
    <w:p w14:paraId="6E799E7C" w14:textId="77777777" w:rsidR="004574EC" w:rsidRPr="00F93068" w:rsidRDefault="004574EC" w:rsidP="00F93068">
      <w:pPr>
        <w:numPr>
          <w:ilvl w:val="0"/>
          <w:numId w:val="19"/>
        </w:numPr>
        <w:spacing w:line="480" w:lineRule="auto"/>
        <w:rPr>
          <w:rFonts w:cs="Times New Roman"/>
          <w:sz w:val="28"/>
          <w:szCs w:val="28"/>
          <w:lang w:val="en-US" w:eastAsia="ar-SA"/>
        </w:rPr>
      </w:pPr>
      <w:r w:rsidRPr="00F93068">
        <w:rPr>
          <w:rFonts w:cs="Times New Roman"/>
          <w:sz w:val="28"/>
          <w:szCs w:val="28"/>
          <w:lang w:val="en-US" w:eastAsia="ar-SA"/>
        </w:rPr>
        <w:t>17-18</w:t>
      </w:r>
    </w:p>
    <w:p w14:paraId="4AC1E8AB" w14:textId="77777777" w:rsidR="004574EC" w:rsidRPr="00F93068" w:rsidRDefault="004574EC" w:rsidP="00F93068">
      <w:pPr>
        <w:numPr>
          <w:ilvl w:val="0"/>
          <w:numId w:val="19"/>
        </w:numPr>
        <w:spacing w:line="480" w:lineRule="auto"/>
        <w:rPr>
          <w:rFonts w:cs="Times New Roman"/>
          <w:sz w:val="28"/>
          <w:szCs w:val="28"/>
          <w:lang w:val="en-US" w:eastAsia="ar-SA"/>
        </w:rPr>
      </w:pPr>
      <w:r w:rsidRPr="00F93068">
        <w:rPr>
          <w:rFonts w:cs="Times New Roman"/>
          <w:sz w:val="28"/>
          <w:szCs w:val="28"/>
          <w:lang w:val="en-US" w:eastAsia="ar-SA"/>
        </w:rPr>
        <w:t>Above 18</w:t>
      </w:r>
    </w:p>
    <w:p w14:paraId="2A59DB75" w14:textId="77777777" w:rsidR="004574EC" w:rsidRPr="00F93068" w:rsidRDefault="004574EC" w:rsidP="00F93068">
      <w:pPr>
        <w:spacing w:line="480" w:lineRule="auto"/>
        <w:rPr>
          <w:rFonts w:cs="Times New Roman"/>
          <w:sz w:val="28"/>
          <w:szCs w:val="28"/>
          <w:lang w:val="en-US" w:eastAsia="ar-SA"/>
        </w:rPr>
      </w:pPr>
    </w:p>
    <w:p w14:paraId="0CF047E4" w14:textId="77777777" w:rsidR="00BA08DE" w:rsidRDefault="00BA08DE" w:rsidP="00F93068">
      <w:pPr>
        <w:spacing w:line="480" w:lineRule="auto"/>
        <w:rPr>
          <w:rFonts w:cs="Times New Roman"/>
          <w:sz w:val="28"/>
          <w:szCs w:val="28"/>
          <w:lang w:val="en-US" w:eastAsia="ar-SA"/>
        </w:rPr>
      </w:pPr>
    </w:p>
    <w:p w14:paraId="755CB00F" w14:textId="77777777" w:rsidR="00BA08DE" w:rsidRDefault="00BA08DE" w:rsidP="00F93068">
      <w:pPr>
        <w:spacing w:line="480" w:lineRule="auto"/>
        <w:rPr>
          <w:rFonts w:cs="Times New Roman"/>
          <w:sz w:val="28"/>
          <w:szCs w:val="28"/>
          <w:lang w:val="en-US" w:eastAsia="ar-SA"/>
        </w:rPr>
      </w:pPr>
    </w:p>
    <w:p w14:paraId="13EB8C02" w14:textId="77777777" w:rsidR="00BA08DE" w:rsidRDefault="00BA08DE" w:rsidP="00F93068">
      <w:pPr>
        <w:spacing w:line="480" w:lineRule="auto"/>
        <w:rPr>
          <w:rFonts w:cs="Times New Roman"/>
          <w:sz w:val="28"/>
          <w:szCs w:val="28"/>
          <w:lang w:val="en-US" w:eastAsia="ar-SA"/>
        </w:rPr>
      </w:pPr>
    </w:p>
    <w:p w14:paraId="5444DAA4" w14:textId="7FDB1CC4" w:rsidR="004574EC" w:rsidRPr="00F93068" w:rsidRDefault="004574EC" w:rsidP="00F93068">
      <w:pPr>
        <w:spacing w:line="480" w:lineRule="auto"/>
        <w:rPr>
          <w:rFonts w:cs="Times New Roman"/>
          <w:sz w:val="28"/>
          <w:szCs w:val="28"/>
          <w:lang w:val="en-US" w:eastAsia="ar-SA"/>
        </w:rPr>
      </w:pPr>
      <w:r w:rsidRPr="00F93068">
        <w:rPr>
          <w:rFonts w:cs="Times New Roman"/>
          <w:sz w:val="28"/>
          <w:szCs w:val="28"/>
          <w:lang w:val="en-US" w:eastAsia="ar-SA"/>
        </w:rPr>
        <w:t>Research Question 1: How do E-learning technologies affect students’ academic performance in Economics in secondary schools?</w:t>
      </w:r>
    </w:p>
    <w:tbl>
      <w:tblPr>
        <w:tblStyle w:val="TableGrid"/>
        <w:tblW w:w="9265" w:type="dxa"/>
        <w:tblLayout w:type="fixed"/>
        <w:tblLook w:val="06A0" w:firstRow="1" w:lastRow="0" w:firstColumn="1" w:lastColumn="0" w:noHBand="1" w:noVBand="1"/>
      </w:tblPr>
      <w:tblGrid>
        <w:gridCol w:w="3775"/>
        <w:gridCol w:w="1260"/>
        <w:gridCol w:w="990"/>
        <w:gridCol w:w="1440"/>
        <w:gridCol w:w="1800"/>
      </w:tblGrid>
      <w:tr w:rsidR="004574EC" w:rsidRPr="00F93068" w14:paraId="466D0B30" w14:textId="77777777" w:rsidTr="00BA08DE">
        <w:tc>
          <w:tcPr>
            <w:tcW w:w="3775" w:type="dxa"/>
          </w:tcPr>
          <w:p w14:paraId="708495D3"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E-learning facilities</w:t>
            </w:r>
          </w:p>
        </w:tc>
        <w:tc>
          <w:tcPr>
            <w:tcW w:w="1260" w:type="dxa"/>
          </w:tcPr>
          <w:p w14:paraId="2974AE19"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Strongly Agree</w:t>
            </w:r>
          </w:p>
        </w:tc>
        <w:tc>
          <w:tcPr>
            <w:tcW w:w="990" w:type="dxa"/>
          </w:tcPr>
          <w:p w14:paraId="7C47C507"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Agree</w:t>
            </w:r>
          </w:p>
        </w:tc>
        <w:tc>
          <w:tcPr>
            <w:tcW w:w="1440" w:type="dxa"/>
          </w:tcPr>
          <w:p w14:paraId="685E967A"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Disagree</w:t>
            </w:r>
          </w:p>
        </w:tc>
        <w:tc>
          <w:tcPr>
            <w:tcW w:w="1800" w:type="dxa"/>
          </w:tcPr>
          <w:p w14:paraId="0FBFA6C2"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Strongly Disagree</w:t>
            </w:r>
          </w:p>
        </w:tc>
      </w:tr>
      <w:tr w:rsidR="004574EC" w:rsidRPr="00F93068" w14:paraId="39F86901" w14:textId="77777777" w:rsidTr="00BA08DE">
        <w:tc>
          <w:tcPr>
            <w:tcW w:w="3775" w:type="dxa"/>
          </w:tcPr>
          <w:p w14:paraId="6052F871"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E-learning technologies have significantly improved my understanding of economic concepts</w:t>
            </w:r>
          </w:p>
        </w:tc>
        <w:tc>
          <w:tcPr>
            <w:tcW w:w="1260" w:type="dxa"/>
          </w:tcPr>
          <w:p w14:paraId="6A11F63E" w14:textId="77777777" w:rsidR="004574EC" w:rsidRPr="00F93068" w:rsidRDefault="004574EC" w:rsidP="00F93068">
            <w:pPr>
              <w:spacing w:after="160" w:line="480" w:lineRule="auto"/>
              <w:rPr>
                <w:rFonts w:cs="Times New Roman"/>
                <w:sz w:val="28"/>
                <w:szCs w:val="28"/>
                <w:lang w:eastAsia="ar-SA"/>
              </w:rPr>
            </w:pPr>
          </w:p>
        </w:tc>
        <w:tc>
          <w:tcPr>
            <w:tcW w:w="990" w:type="dxa"/>
          </w:tcPr>
          <w:p w14:paraId="4E2097A4" w14:textId="77777777" w:rsidR="004574EC" w:rsidRPr="00F93068" w:rsidRDefault="004574EC" w:rsidP="00F93068">
            <w:pPr>
              <w:spacing w:after="160" w:line="480" w:lineRule="auto"/>
              <w:rPr>
                <w:rFonts w:cs="Times New Roman"/>
                <w:sz w:val="28"/>
                <w:szCs w:val="28"/>
                <w:lang w:eastAsia="ar-SA"/>
              </w:rPr>
            </w:pPr>
          </w:p>
        </w:tc>
        <w:tc>
          <w:tcPr>
            <w:tcW w:w="1440" w:type="dxa"/>
          </w:tcPr>
          <w:p w14:paraId="536656BA" w14:textId="77777777" w:rsidR="004574EC" w:rsidRPr="00F93068" w:rsidRDefault="004574EC" w:rsidP="00F93068">
            <w:pPr>
              <w:spacing w:after="160" w:line="480" w:lineRule="auto"/>
              <w:rPr>
                <w:rFonts w:cs="Times New Roman"/>
                <w:sz w:val="28"/>
                <w:szCs w:val="28"/>
                <w:lang w:eastAsia="ar-SA"/>
              </w:rPr>
            </w:pPr>
          </w:p>
        </w:tc>
        <w:tc>
          <w:tcPr>
            <w:tcW w:w="1800" w:type="dxa"/>
          </w:tcPr>
          <w:p w14:paraId="181A09D8" w14:textId="77777777" w:rsidR="004574EC" w:rsidRPr="00F93068" w:rsidRDefault="004574EC" w:rsidP="00F93068">
            <w:pPr>
              <w:spacing w:after="160" w:line="480" w:lineRule="auto"/>
              <w:rPr>
                <w:rFonts w:cs="Times New Roman"/>
                <w:sz w:val="28"/>
                <w:szCs w:val="28"/>
                <w:lang w:eastAsia="ar-SA"/>
              </w:rPr>
            </w:pPr>
          </w:p>
        </w:tc>
      </w:tr>
      <w:tr w:rsidR="004574EC" w:rsidRPr="00F93068" w14:paraId="7DFB0B19" w14:textId="77777777" w:rsidTr="00BA08DE">
        <w:tc>
          <w:tcPr>
            <w:tcW w:w="3775" w:type="dxa"/>
          </w:tcPr>
          <w:p w14:paraId="09E1146C"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Using E-learning tools has helped me achieve better grades in Economics</w:t>
            </w:r>
          </w:p>
        </w:tc>
        <w:tc>
          <w:tcPr>
            <w:tcW w:w="1260" w:type="dxa"/>
          </w:tcPr>
          <w:p w14:paraId="1AD92A89" w14:textId="77777777" w:rsidR="004574EC" w:rsidRPr="00F93068" w:rsidRDefault="004574EC" w:rsidP="00F93068">
            <w:pPr>
              <w:spacing w:after="160" w:line="480" w:lineRule="auto"/>
              <w:rPr>
                <w:rFonts w:cs="Times New Roman"/>
                <w:sz w:val="28"/>
                <w:szCs w:val="28"/>
                <w:lang w:eastAsia="ar-SA"/>
              </w:rPr>
            </w:pPr>
          </w:p>
        </w:tc>
        <w:tc>
          <w:tcPr>
            <w:tcW w:w="990" w:type="dxa"/>
          </w:tcPr>
          <w:p w14:paraId="18417F32" w14:textId="77777777" w:rsidR="004574EC" w:rsidRPr="00F93068" w:rsidRDefault="004574EC" w:rsidP="00F93068">
            <w:pPr>
              <w:spacing w:after="160" w:line="480" w:lineRule="auto"/>
              <w:rPr>
                <w:rFonts w:cs="Times New Roman"/>
                <w:sz w:val="28"/>
                <w:szCs w:val="28"/>
                <w:lang w:eastAsia="ar-SA"/>
              </w:rPr>
            </w:pPr>
          </w:p>
        </w:tc>
        <w:tc>
          <w:tcPr>
            <w:tcW w:w="1440" w:type="dxa"/>
          </w:tcPr>
          <w:p w14:paraId="23B96833" w14:textId="77777777" w:rsidR="004574EC" w:rsidRPr="00F93068" w:rsidRDefault="004574EC" w:rsidP="00F93068">
            <w:pPr>
              <w:spacing w:after="160" w:line="480" w:lineRule="auto"/>
              <w:rPr>
                <w:rFonts w:cs="Times New Roman"/>
                <w:sz w:val="28"/>
                <w:szCs w:val="28"/>
                <w:lang w:eastAsia="ar-SA"/>
              </w:rPr>
            </w:pPr>
          </w:p>
        </w:tc>
        <w:tc>
          <w:tcPr>
            <w:tcW w:w="1800" w:type="dxa"/>
          </w:tcPr>
          <w:p w14:paraId="1ADF2780" w14:textId="77777777" w:rsidR="004574EC" w:rsidRPr="00F93068" w:rsidRDefault="004574EC" w:rsidP="00F93068">
            <w:pPr>
              <w:spacing w:after="160" w:line="480" w:lineRule="auto"/>
              <w:rPr>
                <w:rFonts w:cs="Times New Roman"/>
                <w:sz w:val="28"/>
                <w:szCs w:val="28"/>
                <w:lang w:eastAsia="ar-SA"/>
              </w:rPr>
            </w:pPr>
          </w:p>
        </w:tc>
      </w:tr>
      <w:tr w:rsidR="004574EC" w:rsidRPr="00F93068" w14:paraId="6B5E802A" w14:textId="77777777" w:rsidTr="00BA08DE">
        <w:tc>
          <w:tcPr>
            <w:tcW w:w="3775" w:type="dxa"/>
          </w:tcPr>
          <w:p w14:paraId="22E5C7BA"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The interactive features of E-learning platforms make learning Economics more engaging and effective</w:t>
            </w:r>
          </w:p>
        </w:tc>
        <w:tc>
          <w:tcPr>
            <w:tcW w:w="1260" w:type="dxa"/>
          </w:tcPr>
          <w:p w14:paraId="642BF7F8" w14:textId="77777777" w:rsidR="004574EC" w:rsidRPr="00F93068" w:rsidRDefault="004574EC" w:rsidP="00F93068">
            <w:pPr>
              <w:spacing w:after="160" w:line="480" w:lineRule="auto"/>
              <w:rPr>
                <w:rFonts w:cs="Times New Roman"/>
                <w:sz w:val="28"/>
                <w:szCs w:val="28"/>
                <w:lang w:eastAsia="ar-SA"/>
              </w:rPr>
            </w:pPr>
          </w:p>
        </w:tc>
        <w:tc>
          <w:tcPr>
            <w:tcW w:w="990" w:type="dxa"/>
          </w:tcPr>
          <w:p w14:paraId="05D4D74A" w14:textId="77777777" w:rsidR="004574EC" w:rsidRPr="00F93068" w:rsidRDefault="004574EC" w:rsidP="00F93068">
            <w:pPr>
              <w:spacing w:after="160" w:line="480" w:lineRule="auto"/>
              <w:rPr>
                <w:rFonts w:cs="Times New Roman"/>
                <w:sz w:val="28"/>
                <w:szCs w:val="28"/>
                <w:lang w:eastAsia="ar-SA"/>
              </w:rPr>
            </w:pPr>
          </w:p>
        </w:tc>
        <w:tc>
          <w:tcPr>
            <w:tcW w:w="1440" w:type="dxa"/>
          </w:tcPr>
          <w:p w14:paraId="5153DE77" w14:textId="77777777" w:rsidR="004574EC" w:rsidRPr="00F93068" w:rsidRDefault="004574EC" w:rsidP="00F93068">
            <w:pPr>
              <w:spacing w:after="160" w:line="480" w:lineRule="auto"/>
              <w:rPr>
                <w:rFonts w:cs="Times New Roman"/>
                <w:sz w:val="28"/>
                <w:szCs w:val="28"/>
                <w:lang w:eastAsia="ar-SA"/>
              </w:rPr>
            </w:pPr>
          </w:p>
        </w:tc>
        <w:tc>
          <w:tcPr>
            <w:tcW w:w="1800" w:type="dxa"/>
          </w:tcPr>
          <w:p w14:paraId="198A57FF" w14:textId="77777777" w:rsidR="004574EC" w:rsidRPr="00F93068" w:rsidRDefault="004574EC" w:rsidP="00F93068">
            <w:pPr>
              <w:spacing w:after="160" w:line="480" w:lineRule="auto"/>
              <w:rPr>
                <w:rFonts w:cs="Times New Roman"/>
                <w:sz w:val="28"/>
                <w:szCs w:val="28"/>
                <w:lang w:eastAsia="ar-SA"/>
              </w:rPr>
            </w:pPr>
          </w:p>
        </w:tc>
      </w:tr>
      <w:tr w:rsidR="004574EC" w:rsidRPr="00F93068" w14:paraId="7CED1C41" w14:textId="77777777" w:rsidTr="00BA08DE">
        <w:tc>
          <w:tcPr>
            <w:tcW w:w="3775" w:type="dxa"/>
          </w:tcPr>
          <w:p w14:paraId="2367C3BF"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I find it easier to understand difficult Economics topics when taught using E-learning technologies</w:t>
            </w:r>
          </w:p>
        </w:tc>
        <w:tc>
          <w:tcPr>
            <w:tcW w:w="1260" w:type="dxa"/>
          </w:tcPr>
          <w:p w14:paraId="5ECD2CDC" w14:textId="77777777" w:rsidR="004574EC" w:rsidRPr="00F93068" w:rsidRDefault="004574EC" w:rsidP="00F93068">
            <w:pPr>
              <w:spacing w:after="160" w:line="480" w:lineRule="auto"/>
              <w:rPr>
                <w:rFonts w:cs="Times New Roman"/>
                <w:sz w:val="28"/>
                <w:szCs w:val="28"/>
                <w:lang w:eastAsia="ar-SA"/>
              </w:rPr>
            </w:pPr>
          </w:p>
        </w:tc>
        <w:tc>
          <w:tcPr>
            <w:tcW w:w="990" w:type="dxa"/>
          </w:tcPr>
          <w:p w14:paraId="003ECFCA" w14:textId="77777777" w:rsidR="004574EC" w:rsidRPr="00F93068" w:rsidRDefault="004574EC" w:rsidP="00F93068">
            <w:pPr>
              <w:spacing w:after="160" w:line="480" w:lineRule="auto"/>
              <w:rPr>
                <w:rFonts w:cs="Times New Roman"/>
                <w:sz w:val="28"/>
                <w:szCs w:val="28"/>
                <w:lang w:eastAsia="ar-SA"/>
              </w:rPr>
            </w:pPr>
          </w:p>
        </w:tc>
        <w:tc>
          <w:tcPr>
            <w:tcW w:w="1440" w:type="dxa"/>
          </w:tcPr>
          <w:p w14:paraId="04B62006" w14:textId="77777777" w:rsidR="004574EC" w:rsidRPr="00F93068" w:rsidRDefault="004574EC" w:rsidP="00F93068">
            <w:pPr>
              <w:spacing w:after="160" w:line="480" w:lineRule="auto"/>
              <w:rPr>
                <w:rFonts w:cs="Times New Roman"/>
                <w:sz w:val="28"/>
                <w:szCs w:val="28"/>
                <w:lang w:eastAsia="ar-SA"/>
              </w:rPr>
            </w:pPr>
          </w:p>
        </w:tc>
        <w:tc>
          <w:tcPr>
            <w:tcW w:w="1800" w:type="dxa"/>
          </w:tcPr>
          <w:p w14:paraId="59F73D07" w14:textId="77777777" w:rsidR="004574EC" w:rsidRPr="00F93068" w:rsidRDefault="004574EC" w:rsidP="00F93068">
            <w:pPr>
              <w:spacing w:after="160" w:line="480" w:lineRule="auto"/>
              <w:rPr>
                <w:rFonts w:cs="Times New Roman"/>
                <w:sz w:val="28"/>
                <w:szCs w:val="28"/>
                <w:lang w:eastAsia="ar-SA"/>
              </w:rPr>
            </w:pPr>
          </w:p>
        </w:tc>
      </w:tr>
      <w:tr w:rsidR="004574EC" w:rsidRPr="00F93068" w14:paraId="2290D3F1" w14:textId="77777777" w:rsidTr="00BA08DE">
        <w:tc>
          <w:tcPr>
            <w:tcW w:w="3775" w:type="dxa"/>
          </w:tcPr>
          <w:p w14:paraId="2F61D416"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My overall performance in Economics has improved due to the use of E-learning technologies</w:t>
            </w:r>
          </w:p>
        </w:tc>
        <w:tc>
          <w:tcPr>
            <w:tcW w:w="1260" w:type="dxa"/>
          </w:tcPr>
          <w:p w14:paraId="57122E2D" w14:textId="77777777" w:rsidR="004574EC" w:rsidRPr="00F93068" w:rsidRDefault="004574EC" w:rsidP="00F93068">
            <w:pPr>
              <w:spacing w:after="160" w:line="480" w:lineRule="auto"/>
              <w:rPr>
                <w:rFonts w:cs="Times New Roman"/>
                <w:sz w:val="28"/>
                <w:szCs w:val="28"/>
                <w:lang w:eastAsia="ar-SA"/>
              </w:rPr>
            </w:pPr>
          </w:p>
        </w:tc>
        <w:tc>
          <w:tcPr>
            <w:tcW w:w="990" w:type="dxa"/>
          </w:tcPr>
          <w:p w14:paraId="6F825A8C" w14:textId="77777777" w:rsidR="004574EC" w:rsidRPr="00F93068" w:rsidRDefault="004574EC" w:rsidP="00F93068">
            <w:pPr>
              <w:spacing w:after="160" w:line="480" w:lineRule="auto"/>
              <w:rPr>
                <w:rFonts w:cs="Times New Roman"/>
                <w:sz w:val="28"/>
                <w:szCs w:val="28"/>
                <w:lang w:eastAsia="ar-SA"/>
              </w:rPr>
            </w:pPr>
          </w:p>
        </w:tc>
        <w:tc>
          <w:tcPr>
            <w:tcW w:w="1440" w:type="dxa"/>
          </w:tcPr>
          <w:p w14:paraId="76D8A3C4" w14:textId="77777777" w:rsidR="004574EC" w:rsidRPr="00F93068" w:rsidRDefault="004574EC" w:rsidP="00F93068">
            <w:pPr>
              <w:spacing w:after="160" w:line="480" w:lineRule="auto"/>
              <w:rPr>
                <w:rFonts w:cs="Times New Roman"/>
                <w:sz w:val="28"/>
                <w:szCs w:val="28"/>
                <w:lang w:eastAsia="ar-SA"/>
              </w:rPr>
            </w:pPr>
          </w:p>
        </w:tc>
        <w:tc>
          <w:tcPr>
            <w:tcW w:w="1800" w:type="dxa"/>
          </w:tcPr>
          <w:p w14:paraId="700FA098" w14:textId="77777777" w:rsidR="004574EC" w:rsidRPr="00F93068" w:rsidRDefault="004574EC" w:rsidP="00F93068">
            <w:pPr>
              <w:spacing w:after="160" w:line="480" w:lineRule="auto"/>
              <w:rPr>
                <w:rFonts w:cs="Times New Roman"/>
                <w:sz w:val="28"/>
                <w:szCs w:val="28"/>
                <w:lang w:eastAsia="ar-SA"/>
              </w:rPr>
            </w:pPr>
          </w:p>
        </w:tc>
      </w:tr>
    </w:tbl>
    <w:p w14:paraId="291F8D9C" w14:textId="77777777" w:rsidR="004574EC" w:rsidRPr="00F93068" w:rsidRDefault="004574EC" w:rsidP="00F93068">
      <w:pPr>
        <w:spacing w:line="480" w:lineRule="auto"/>
        <w:rPr>
          <w:rFonts w:cs="Times New Roman"/>
          <w:sz w:val="28"/>
          <w:szCs w:val="28"/>
          <w:lang w:eastAsia="ar-SA"/>
        </w:rPr>
      </w:pPr>
    </w:p>
    <w:p w14:paraId="6A56F420" w14:textId="77777777" w:rsidR="006F1EC6" w:rsidRDefault="006F1EC6" w:rsidP="00F93068">
      <w:pPr>
        <w:spacing w:line="480" w:lineRule="auto"/>
        <w:rPr>
          <w:rFonts w:cs="Times New Roman"/>
          <w:sz w:val="28"/>
          <w:szCs w:val="28"/>
          <w:lang w:val="en-US" w:eastAsia="ar-SA"/>
        </w:rPr>
      </w:pPr>
    </w:p>
    <w:p w14:paraId="4A1D2C53" w14:textId="77777777" w:rsidR="00BA08DE" w:rsidRDefault="00BA08DE" w:rsidP="00F93068">
      <w:pPr>
        <w:spacing w:line="480" w:lineRule="auto"/>
        <w:rPr>
          <w:rFonts w:cs="Times New Roman"/>
          <w:sz w:val="28"/>
          <w:szCs w:val="28"/>
          <w:lang w:val="en-US" w:eastAsia="ar-SA"/>
        </w:rPr>
      </w:pPr>
    </w:p>
    <w:p w14:paraId="428D9398" w14:textId="77777777" w:rsidR="00BA08DE" w:rsidRDefault="00BA08DE" w:rsidP="00F93068">
      <w:pPr>
        <w:spacing w:line="480" w:lineRule="auto"/>
        <w:rPr>
          <w:rFonts w:cs="Times New Roman"/>
          <w:sz w:val="28"/>
          <w:szCs w:val="28"/>
          <w:lang w:val="en-US" w:eastAsia="ar-SA"/>
        </w:rPr>
      </w:pPr>
    </w:p>
    <w:p w14:paraId="31DB788C" w14:textId="77777777" w:rsidR="00BA08DE" w:rsidRDefault="00BA08DE" w:rsidP="00F93068">
      <w:pPr>
        <w:spacing w:line="480" w:lineRule="auto"/>
        <w:rPr>
          <w:rFonts w:cs="Times New Roman"/>
          <w:sz w:val="28"/>
          <w:szCs w:val="28"/>
          <w:lang w:val="en-US" w:eastAsia="ar-SA"/>
        </w:rPr>
      </w:pPr>
    </w:p>
    <w:p w14:paraId="3159FA9F" w14:textId="77777777" w:rsidR="00BA08DE" w:rsidRDefault="00BA08DE" w:rsidP="00F93068">
      <w:pPr>
        <w:spacing w:line="480" w:lineRule="auto"/>
        <w:rPr>
          <w:rFonts w:cs="Times New Roman"/>
          <w:sz w:val="28"/>
          <w:szCs w:val="28"/>
          <w:lang w:val="en-US" w:eastAsia="ar-SA"/>
        </w:rPr>
      </w:pPr>
    </w:p>
    <w:p w14:paraId="1C02ECA1" w14:textId="77777777" w:rsidR="00BA08DE" w:rsidRDefault="00BA08DE" w:rsidP="00F93068">
      <w:pPr>
        <w:spacing w:line="480" w:lineRule="auto"/>
        <w:rPr>
          <w:rFonts w:cs="Times New Roman"/>
          <w:sz w:val="28"/>
          <w:szCs w:val="28"/>
          <w:lang w:val="en-US" w:eastAsia="ar-SA"/>
        </w:rPr>
      </w:pPr>
    </w:p>
    <w:p w14:paraId="2B405353" w14:textId="77777777" w:rsidR="00BA08DE" w:rsidRPr="00BA08DE" w:rsidRDefault="00BA08DE" w:rsidP="00F93068">
      <w:pPr>
        <w:spacing w:line="480" w:lineRule="auto"/>
        <w:rPr>
          <w:rFonts w:cs="Times New Roman"/>
          <w:sz w:val="28"/>
          <w:szCs w:val="28"/>
          <w:lang w:val="en-US" w:eastAsia="ar-SA"/>
        </w:rPr>
      </w:pPr>
    </w:p>
    <w:p w14:paraId="1A9715E2" w14:textId="77777777" w:rsidR="004574EC" w:rsidRPr="00F93068" w:rsidRDefault="004574EC" w:rsidP="00F93068">
      <w:pPr>
        <w:spacing w:line="480" w:lineRule="auto"/>
        <w:jc w:val="center"/>
        <w:rPr>
          <w:rFonts w:cs="Times New Roman"/>
          <w:b/>
          <w:bCs/>
          <w:sz w:val="28"/>
          <w:szCs w:val="28"/>
          <w:lang w:val="en-US" w:eastAsia="ar-SA"/>
        </w:rPr>
      </w:pPr>
      <w:r w:rsidRPr="00F93068">
        <w:rPr>
          <w:rFonts w:cs="Times New Roman"/>
          <w:b/>
          <w:bCs/>
          <w:sz w:val="28"/>
          <w:szCs w:val="28"/>
          <w:lang w:val="en-US" w:eastAsia="ar-SA"/>
        </w:rPr>
        <w:t>Questionnaire for Teachers</w:t>
      </w:r>
    </w:p>
    <w:p w14:paraId="7DA267AE" w14:textId="77777777" w:rsidR="004574EC" w:rsidRPr="00F93068" w:rsidRDefault="004574EC" w:rsidP="00F93068">
      <w:pPr>
        <w:spacing w:line="480" w:lineRule="auto"/>
        <w:rPr>
          <w:rFonts w:cs="Times New Roman"/>
          <w:sz w:val="28"/>
          <w:szCs w:val="28"/>
          <w:lang w:val="en-US" w:eastAsia="ar-SA"/>
        </w:rPr>
      </w:pPr>
      <w:r w:rsidRPr="00F93068">
        <w:rPr>
          <w:rFonts w:cs="Times New Roman"/>
          <w:sz w:val="28"/>
          <w:szCs w:val="28"/>
          <w:lang w:val="en-US" w:eastAsia="ar-SA"/>
        </w:rPr>
        <w:t xml:space="preserve">Dear respondent, </w:t>
      </w:r>
    </w:p>
    <w:p w14:paraId="5A707C8A" w14:textId="4C6940A7" w:rsidR="004574EC" w:rsidRPr="00F93068" w:rsidRDefault="004574EC" w:rsidP="00F93068">
      <w:pPr>
        <w:spacing w:line="480" w:lineRule="auto"/>
        <w:rPr>
          <w:rFonts w:cs="Times New Roman"/>
          <w:sz w:val="28"/>
          <w:szCs w:val="28"/>
          <w:lang w:val="en-US" w:eastAsia="ar-SA"/>
        </w:rPr>
      </w:pPr>
      <w:r w:rsidRPr="00F93068">
        <w:rPr>
          <w:rFonts w:cs="Times New Roman"/>
          <w:sz w:val="28"/>
          <w:szCs w:val="28"/>
          <w:lang w:val="en-US" w:eastAsia="ar-SA"/>
        </w:rPr>
        <w:t xml:space="preserve">Thank you for agreeing to partake in this survey which would take a few minutes of your time. This survey would enable the gathering of relevant data to address the above research topic. This study aims to assess the availability and utilization of E-Learning technologies and </w:t>
      </w:r>
      <w:r w:rsidR="006F1EC6" w:rsidRPr="00F93068">
        <w:rPr>
          <w:rFonts w:cs="Times New Roman"/>
          <w:sz w:val="28"/>
          <w:szCs w:val="28"/>
          <w:lang w:val="en-US" w:eastAsia="ar-SA"/>
        </w:rPr>
        <w:t>their</w:t>
      </w:r>
      <w:r w:rsidRPr="00F93068">
        <w:rPr>
          <w:rFonts w:cs="Times New Roman"/>
          <w:sz w:val="28"/>
          <w:szCs w:val="28"/>
          <w:lang w:val="en-US" w:eastAsia="ar-SA"/>
        </w:rPr>
        <w:t xml:space="preserve"> effect on students’ academic performance in Economics in Ilorin West LGA secondary schools.</w:t>
      </w:r>
    </w:p>
    <w:p w14:paraId="28669D90" w14:textId="77777777" w:rsidR="004574EC" w:rsidRPr="00F93068" w:rsidRDefault="004574EC" w:rsidP="00F93068">
      <w:pPr>
        <w:spacing w:line="480" w:lineRule="auto"/>
        <w:rPr>
          <w:rFonts w:cs="Times New Roman"/>
          <w:sz w:val="28"/>
          <w:szCs w:val="28"/>
          <w:lang w:val="en-US" w:eastAsia="ar-SA"/>
        </w:rPr>
      </w:pPr>
      <w:r w:rsidRPr="00F93068">
        <w:rPr>
          <w:rFonts w:cs="Times New Roman"/>
          <w:sz w:val="28"/>
          <w:szCs w:val="28"/>
          <w:lang w:val="en-US" w:eastAsia="ar-SA"/>
        </w:rPr>
        <w:t>Your confidentiality will be ensured. Thank you.</w:t>
      </w:r>
    </w:p>
    <w:p w14:paraId="03B77894" w14:textId="77777777" w:rsidR="004574EC" w:rsidRPr="00F93068" w:rsidRDefault="004574EC" w:rsidP="00F93068">
      <w:pPr>
        <w:spacing w:line="480" w:lineRule="auto"/>
        <w:rPr>
          <w:rFonts w:cs="Times New Roman"/>
          <w:sz w:val="28"/>
          <w:szCs w:val="28"/>
          <w:lang w:val="en-US" w:eastAsia="ar-SA"/>
        </w:rPr>
      </w:pPr>
      <w:r w:rsidRPr="00F93068">
        <w:rPr>
          <w:rFonts w:cs="Times New Roman"/>
          <w:sz w:val="28"/>
          <w:szCs w:val="28"/>
          <w:lang w:val="en-US" w:eastAsia="ar-SA"/>
        </w:rPr>
        <w:t>Section A: Demographic information of teachers</w:t>
      </w:r>
    </w:p>
    <w:p w14:paraId="30998262" w14:textId="77777777" w:rsidR="004574EC" w:rsidRPr="00F93068" w:rsidRDefault="004574EC" w:rsidP="00F93068">
      <w:pPr>
        <w:numPr>
          <w:ilvl w:val="0"/>
          <w:numId w:val="17"/>
        </w:numPr>
        <w:spacing w:line="480" w:lineRule="auto"/>
        <w:rPr>
          <w:rFonts w:cs="Times New Roman"/>
          <w:sz w:val="28"/>
          <w:szCs w:val="28"/>
          <w:lang w:val="en-US" w:eastAsia="ar-SA"/>
        </w:rPr>
      </w:pPr>
      <w:r w:rsidRPr="00F93068">
        <w:rPr>
          <w:rFonts w:cs="Times New Roman"/>
          <w:sz w:val="28"/>
          <w:szCs w:val="28"/>
          <w:lang w:val="en-US" w:eastAsia="ar-SA"/>
        </w:rPr>
        <w:t>Gender</w:t>
      </w:r>
    </w:p>
    <w:p w14:paraId="0C2BC16C" w14:textId="77777777" w:rsidR="004574EC" w:rsidRPr="00F93068" w:rsidRDefault="004574EC" w:rsidP="00F93068">
      <w:pPr>
        <w:numPr>
          <w:ilvl w:val="0"/>
          <w:numId w:val="16"/>
        </w:numPr>
        <w:spacing w:line="480" w:lineRule="auto"/>
        <w:rPr>
          <w:rFonts w:cs="Times New Roman"/>
          <w:sz w:val="28"/>
          <w:szCs w:val="28"/>
          <w:lang w:val="en-US" w:eastAsia="ar-SA"/>
        </w:rPr>
      </w:pPr>
      <w:r w:rsidRPr="00F93068">
        <w:rPr>
          <w:rFonts w:cs="Times New Roman"/>
          <w:sz w:val="28"/>
          <w:szCs w:val="28"/>
          <w:lang w:val="en-US" w:eastAsia="ar-SA"/>
        </w:rPr>
        <w:t>Male</w:t>
      </w:r>
    </w:p>
    <w:p w14:paraId="185D428D" w14:textId="2BE571B4" w:rsidR="004574EC" w:rsidRPr="00BA08DE" w:rsidRDefault="004574EC" w:rsidP="00F93068">
      <w:pPr>
        <w:numPr>
          <w:ilvl w:val="0"/>
          <w:numId w:val="16"/>
        </w:numPr>
        <w:spacing w:line="480" w:lineRule="auto"/>
        <w:rPr>
          <w:rFonts w:cs="Times New Roman"/>
          <w:sz w:val="28"/>
          <w:szCs w:val="28"/>
          <w:lang w:val="en-US" w:eastAsia="ar-SA"/>
        </w:rPr>
      </w:pPr>
      <w:r w:rsidRPr="00F93068">
        <w:rPr>
          <w:rFonts w:cs="Times New Roman"/>
          <w:sz w:val="28"/>
          <w:szCs w:val="28"/>
          <w:lang w:val="en-US" w:eastAsia="ar-SA"/>
        </w:rPr>
        <w:t>Female</w:t>
      </w:r>
    </w:p>
    <w:p w14:paraId="4CCEDF55" w14:textId="77777777" w:rsidR="004574EC" w:rsidRPr="00F93068" w:rsidRDefault="004574EC" w:rsidP="00F93068">
      <w:pPr>
        <w:numPr>
          <w:ilvl w:val="0"/>
          <w:numId w:val="17"/>
        </w:numPr>
        <w:spacing w:line="480" w:lineRule="auto"/>
        <w:rPr>
          <w:rFonts w:cs="Times New Roman"/>
          <w:sz w:val="28"/>
          <w:szCs w:val="28"/>
          <w:lang w:val="en-US" w:eastAsia="ar-SA"/>
        </w:rPr>
      </w:pPr>
      <w:r w:rsidRPr="00F93068">
        <w:rPr>
          <w:rFonts w:cs="Times New Roman"/>
          <w:sz w:val="28"/>
          <w:szCs w:val="28"/>
          <w:lang w:val="en-US" w:eastAsia="ar-SA"/>
        </w:rPr>
        <w:t>Qualification</w:t>
      </w:r>
    </w:p>
    <w:p w14:paraId="375A9DFD" w14:textId="77777777" w:rsidR="004574EC" w:rsidRPr="00F93068" w:rsidRDefault="004574EC" w:rsidP="00F93068">
      <w:pPr>
        <w:numPr>
          <w:ilvl w:val="0"/>
          <w:numId w:val="20"/>
        </w:numPr>
        <w:spacing w:line="480" w:lineRule="auto"/>
        <w:rPr>
          <w:rFonts w:cs="Times New Roman"/>
          <w:sz w:val="28"/>
          <w:szCs w:val="28"/>
          <w:lang w:val="en-US" w:eastAsia="ar-SA"/>
        </w:rPr>
      </w:pPr>
      <w:r w:rsidRPr="00F93068">
        <w:rPr>
          <w:rFonts w:cs="Times New Roman"/>
          <w:sz w:val="28"/>
          <w:szCs w:val="28"/>
          <w:lang w:val="en-US" w:eastAsia="ar-SA"/>
        </w:rPr>
        <w:t>NCE</w:t>
      </w:r>
    </w:p>
    <w:p w14:paraId="2A6BD225" w14:textId="77777777" w:rsidR="004574EC" w:rsidRPr="00F93068" w:rsidRDefault="004574EC" w:rsidP="00F93068">
      <w:pPr>
        <w:numPr>
          <w:ilvl w:val="0"/>
          <w:numId w:val="20"/>
        </w:numPr>
        <w:spacing w:line="480" w:lineRule="auto"/>
        <w:rPr>
          <w:rFonts w:cs="Times New Roman"/>
          <w:sz w:val="28"/>
          <w:szCs w:val="28"/>
          <w:lang w:val="en-US" w:eastAsia="ar-SA"/>
        </w:rPr>
      </w:pPr>
      <w:r w:rsidRPr="00F93068">
        <w:rPr>
          <w:rFonts w:cs="Times New Roman"/>
          <w:sz w:val="28"/>
          <w:szCs w:val="28"/>
          <w:lang w:val="en-US" w:eastAsia="ar-SA"/>
        </w:rPr>
        <w:t>HND</w:t>
      </w:r>
    </w:p>
    <w:p w14:paraId="0569AA1D" w14:textId="77777777" w:rsidR="004574EC" w:rsidRPr="00F93068" w:rsidRDefault="004574EC" w:rsidP="00F93068">
      <w:pPr>
        <w:numPr>
          <w:ilvl w:val="0"/>
          <w:numId w:val="20"/>
        </w:numPr>
        <w:spacing w:line="480" w:lineRule="auto"/>
        <w:rPr>
          <w:rFonts w:cs="Times New Roman"/>
          <w:sz w:val="28"/>
          <w:szCs w:val="28"/>
          <w:lang w:val="en-US" w:eastAsia="ar-SA"/>
        </w:rPr>
      </w:pPr>
      <w:r w:rsidRPr="00F93068">
        <w:rPr>
          <w:rFonts w:cs="Times New Roman"/>
          <w:sz w:val="28"/>
          <w:szCs w:val="28"/>
          <w:lang w:val="en-US" w:eastAsia="ar-SA"/>
        </w:rPr>
        <w:t>B Sc.</w:t>
      </w:r>
    </w:p>
    <w:p w14:paraId="41AFD7C0" w14:textId="77777777" w:rsidR="004574EC" w:rsidRPr="00F93068" w:rsidRDefault="004574EC" w:rsidP="00F93068">
      <w:pPr>
        <w:numPr>
          <w:ilvl w:val="0"/>
          <w:numId w:val="20"/>
        </w:numPr>
        <w:spacing w:line="480" w:lineRule="auto"/>
        <w:rPr>
          <w:rFonts w:cs="Times New Roman"/>
          <w:sz w:val="28"/>
          <w:szCs w:val="28"/>
          <w:lang w:val="en-US" w:eastAsia="ar-SA"/>
        </w:rPr>
      </w:pPr>
      <w:r w:rsidRPr="00F93068">
        <w:rPr>
          <w:rFonts w:cs="Times New Roman"/>
          <w:sz w:val="28"/>
          <w:szCs w:val="28"/>
          <w:lang w:val="en-US" w:eastAsia="ar-SA"/>
        </w:rPr>
        <w:t>B Sc. (Ed.)</w:t>
      </w:r>
    </w:p>
    <w:p w14:paraId="11F4C9F4" w14:textId="77777777" w:rsidR="004574EC" w:rsidRPr="00F93068" w:rsidRDefault="004574EC" w:rsidP="00F93068">
      <w:pPr>
        <w:numPr>
          <w:ilvl w:val="0"/>
          <w:numId w:val="20"/>
        </w:numPr>
        <w:spacing w:line="480" w:lineRule="auto"/>
        <w:rPr>
          <w:rFonts w:cs="Times New Roman"/>
          <w:sz w:val="28"/>
          <w:szCs w:val="28"/>
          <w:lang w:val="en-US" w:eastAsia="ar-SA"/>
        </w:rPr>
      </w:pPr>
      <w:r w:rsidRPr="00F93068">
        <w:rPr>
          <w:rFonts w:cs="Times New Roman"/>
          <w:sz w:val="28"/>
          <w:szCs w:val="28"/>
          <w:lang w:val="en-US" w:eastAsia="ar-SA"/>
        </w:rPr>
        <w:t>MSc.</w:t>
      </w:r>
    </w:p>
    <w:p w14:paraId="14C85405" w14:textId="0C9BF023" w:rsidR="004574EC" w:rsidRPr="00BA08DE" w:rsidRDefault="004574EC" w:rsidP="00F93068">
      <w:pPr>
        <w:numPr>
          <w:ilvl w:val="0"/>
          <w:numId w:val="20"/>
        </w:numPr>
        <w:spacing w:line="480" w:lineRule="auto"/>
        <w:rPr>
          <w:rFonts w:cs="Times New Roman"/>
          <w:sz w:val="28"/>
          <w:szCs w:val="28"/>
          <w:lang w:val="en-US" w:eastAsia="ar-SA"/>
        </w:rPr>
      </w:pPr>
      <w:r w:rsidRPr="00F93068">
        <w:rPr>
          <w:rFonts w:cs="Times New Roman"/>
          <w:sz w:val="28"/>
          <w:szCs w:val="28"/>
          <w:lang w:val="en-US" w:eastAsia="ar-SA"/>
        </w:rPr>
        <w:t>PhD</w:t>
      </w:r>
    </w:p>
    <w:p w14:paraId="644C1244" w14:textId="77777777" w:rsidR="004574EC" w:rsidRPr="00F93068" w:rsidRDefault="004574EC" w:rsidP="00F93068">
      <w:pPr>
        <w:numPr>
          <w:ilvl w:val="0"/>
          <w:numId w:val="17"/>
        </w:numPr>
        <w:spacing w:line="480" w:lineRule="auto"/>
        <w:rPr>
          <w:rFonts w:cs="Times New Roman"/>
          <w:sz w:val="28"/>
          <w:szCs w:val="28"/>
          <w:lang w:val="en-US" w:eastAsia="ar-SA"/>
        </w:rPr>
      </w:pPr>
      <w:r w:rsidRPr="00F93068">
        <w:rPr>
          <w:rFonts w:cs="Times New Roman"/>
          <w:sz w:val="28"/>
          <w:szCs w:val="28"/>
          <w:lang w:val="en-US" w:eastAsia="ar-SA"/>
        </w:rPr>
        <w:t>Years of experience teaching economics</w:t>
      </w:r>
    </w:p>
    <w:p w14:paraId="55659B5C" w14:textId="77777777" w:rsidR="004574EC" w:rsidRPr="00F93068" w:rsidRDefault="004574EC" w:rsidP="00F93068">
      <w:pPr>
        <w:numPr>
          <w:ilvl w:val="0"/>
          <w:numId w:val="18"/>
        </w:numPr>
        <w:spacing w:line="480" w:lineRule="auto"/>
        <w:rPr>
          <w:rFonts w:cs="Times New Roman"/>
          <w:sz w:val="28"/>
          <w:szCs w:val="28"/>
          <w:lang w:val="en-US" w:eastAsia="ar-SA"/>
        </w:rPr>
      </w:pPr>
      <w:r w:rsidRPr="00F93068">
        <w:rPr>
          <w:rFonts w:cs="Times New Roman"/>
          <w:sz w:val="28"/>
          <w:szCs w:val="28"/>
          <w:lang w:val="en-US" w:eastAsia="ar-SA"/>
        </w:rPr>
        <w:t>Less than 5 years</w:t>
      </w:r>
    </w:p>
    <w:p w14:paraId="3605FE66" w14:textId="77777777" w:rsidR="004574EC" w:rsidRPr="00F93068" w:rsidRDefault="004574EC" w:rsidP="00F93068">
      <w:pPr>
        <w:numPr>
          <w:ilvl w:val="0"/>
          <w:numId w:val="18"/>
        </w:numPr>
        <w:spacing w:line="480" w:lineRule="auto"/>
        <w:rPr>
          <w:rFonts w:cs="Times New Roman"/>
          <w:sz w:val="28"/>
          <w:szCs w:val="28"/>
          <w:lang w:val="en-US" w:eastAsia="ar-SA"/>
        </w:rPr>
      </w:pPr>
      <w:r w:rsidRPr="00F93068">
        <w:rPr>
          <w:rFonts w:cs="Times New Roman"/>
          <w:sz w:val="28"/>
          <w:szCs w:val="28"/>
          <w:lang w:val="en-US" w:eastAsia="ar-SA"/>
        </w:rPr>
        <w:t>5-10 years</w:t>
      </w:r>
    </w:p>
    <w:p w14:paraId="3C0C87B1" w14:textId="51098F61" w:rsidR="004574EC" w:rsidRPr="00F93068" w:rsidRDefault="004574EC" w:rsidP="00F93068">
      <w:pPr>
        <w:numPr>
          <w:ilvl w:val="0"/>
          <w:numId w:val="18"/>
        </w:numPr>
        <w:spacing w:line="480" w:lineRule="auto"/>
        <w:rPr>
          <w:rFonts w:cs="Times New Roman"/>
          <w:sz w:val="28"/>
          <w:szCs w:val="28"/>
          <w:lang w:val="en-US" w:eastAsia="ar-SA"/>
        </w:rPr>
      </w:pPr>
      <w:r w:rsidRPr="00F93068">
        <w:rPr>
          <w:rFonts w:cs="Times New Roman"/>
          <w:sz w:val="28"/>
          <w:szCs w:val="28"/>
          <w:lang w:val="en-US" w:eastAsia="ar-SA"/>
        </w:rPr>
        <w:t>11 years and above</w:t>
      </w:r>
    </w:p>
    <w:p w14:paraId="0BB92D82" w14:textId="77777777" w:rsidR="00A540FB" w:rsidRDefault="00A540FB" w:rsidP="00F93068">
      <w:pPr>
        <w:spacing w:line="480" w:lineRule="auto"/>
        <w:rPr>
          <w:rFonts w:cs="Times New Roman"/>
          <w:sz w:val="28"/>
          <w:szCs w:val="28"/>
          <w:lang w:eastAsia="ar-SA"/>
        </w:rPr>
      </w:pPr>
    </w:p>
    <w:p w14:paraId="38138F8A" w14:textId="77777777" w:rsidR="00A540FB" w:rsidRDefault="00A540FB" w:rsidP="00F93068">
      <w:pPr>
        <w:spacing w:line="480" w:lineRule="auto"/>
        <w:rPr>
          <w:rFonts w:cs="Times New Roman"/>
          <w:sz w:val="28"/>
          <w:szCs w:val="28"/>
          <w:lang w:eastAsia="ar-SA"/>
        </w:rPr>
      </w:pPr>
    </w:p>
    <w:p w14:paraId="1A35CA2C" w14:textId="77777777" w:rsidR="00A540FB" w:rsidRDefault="00A540FB" w:rsidP="00F93068">
      <w:pPr>
        <w:spacing w:line="480" w:lineRule="auto"/>
        <w:rPr>
          <w:rFonts w:cs="Times New Roman"/>
          <w:sz w:val="28"/>
          <w:szCs w:val="28"/>
          <w:lang w:eastAsia="ar-SA"/>
        </w:rPr>
      </w:pPr>
    </w:p>
    <w:p w14:paraId="52BF4A13" w14:textId="77777777" w:rsidR="00A540FB" w:rsidRDefault="00A540FB" w:rsidP="00F93068">
      <w:pPr>
        <w:spacing w:line="480" w:lineRule="auto"/>
        <w:rPr>
          <w:rFonts w:cs="Times New Roman"/>
          <w:sz w:val="28"/>
          <w:szCs w:val="28"/>
          <w:lang w:eastAsia="ar-SA"/>
        </w:rPr>
      </w:pPr>
    </w:p>
    <w:p w14:paraId="2F5AC952" w14:textId="77777777" w:rsidR="00A540FB" w:rsidRDefault="00A540FB" w:rsidP="00F93068">
      <w:pPr>
        <w:spacing w:line="480" w:lineRule="auto"/>
        <w:rPr>
          <w:rFonts w:cs="Times New Roman"/>
          <w:sz w:val="28"/>
          <w:szCs w:val="28"/>
          <w:lang w:eastAsia="ar-SA"/>
        </w:rPr>
      </w:pPr>
    </w:p>
    <w:p w14:paraId="59D21DE9" w14:textId="77777777" w:rsidR="00A540FB" w:rsidRDefault="00A540FB" w:rsidP="00F93068">
      <w:pPr>
        <w:spacing w:line="480" w:lineRule="auto"/>
        <w:rPr>
          <w:rFonts w:cs="Times New Roman"/>
          <w:sz w:val="28"/>
          <w:szCs w:val="28"/>
          <w:lang w:eastAsia="ar-SA"/>
        </w:rPr>
      </w:pPr>
    </w:p>
    <w:p w14:paraId="47BE6D77" w14:textId="48EA2674" w:rsidR="004574EC" w:rsidRPr="00F93068" w:rsidRDefault="004574EC" w:rsidP="00F93068">
      <w:pPr>
        <w:spacing w:line="480" w:lineRule="auto"/>
        <w:rPr>
          <w:rFonts w:cs="Times New Roman"/>
          <w:sz w:val="28"/>
          <w:szCs w:val="28"/>
          <w:lang w:eastAsia="ar-SA"/>
        </w:rPr>
      </w:pPr>
      <w:r w:rsidRPr="00F93068">
        <w:rPr>
          <w:rFonts w:cs="Times New Roman"/>
          <w:sz w:val="28"/>
          <w:szCs w:val="28"/>
          <w:lang w:eastAsia="ar-SA"/>
        </w:rPr>
        <w:t>Research Question 1: What is the level of availability of E-learning technologies for teaching economics in secondary schools?</w:t>
      </w:r>
    </w:p>
    <w:tbl>
      <w:tblPr>
        <w:tblStyle w:val="TableGrid"/>
        <w:tblW w:w="8995" w:type="dxa"/>
        <w:tblLook w:val="06A0" w:firstRow="1" w:lastRow="0" w:firstColumn="1" w:lastColumn="0" w:noHBand="1" w:noVBand="1"/>
      </w:tblPr>
      <w:tblGrid>
        <w:gridCol w:w="3955"/>
        <w:gridCol w:w="3150"/>
        <w:gridCol w:w="1890"/>
      </w:tblGrid>
      <w:tr w:rsidR="004574EC" w:rsidRPr="00F93068" w14:paraId="686665A5" w14:textId="77777777" w:rsidTr="00BA08DE">
        <w:tc>
          <w:tcPr>
            <w:tcW w:w="3955" w:type="dxa"/>
          </w:tcPr>
          <w:p w14:paraId="6F7A48BE"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E-learning facilities</w:t>
            </w:r>
          </w:p>
        </w:tc>
        <w:tc>
          <w:tcPr>
            <w:tcW w:w="3150" w:type="dxa"/>
          </w:tcPr>
          <w:p w14:paraId="41458B0C"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Available</w:t>
            </w:r>
          </w:p>
        </w:tc>
        <w:tc>
          <w:tcPr>
            <w:tcW w:w="1890" w:type="dxa"/>
          </w:tcPr>
          <w:p w14:paraId="23F42619"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Not Available</w:t>
            </w:r>
          </w:p>
        </w:tc>
      </w:tr>
      <w:tr w:rsidR="004574EC" w:rsidRPr="00F93068" w14:paraId="1228FC2D" w14:textId="77777777" w:rsidTr="00BA08DE">
        <w:tc>
          <w:tcPr>
            <w:tcW w:w="3955" w:type="dxa"/>
          </w:tcPr>
          <w:p w14:paraId="3B565F9B"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Internet facilities</w:t>
            </w:r>
          </w:p>
        </w:tc>
        <w:tc>
          <w:tcPr>
            <w:tcW w:w="3150" w:type="dxa"/>
          </w:tcPr>
          <w:p w14:paraId="7B9E9007" w14:textId="77777777" w:rsidR="004574EC" w:rsidRPr="00F93068" w:rsidRDefault="004574EC" w:rsidP="00F93068">
            <w:pPr>
              <w:spacing w:after="160" w:line="480" w:lineRule="auto"/>
              <w:rPr>
                <w:rFonts w:cs="Times New Roman"/>
                <w:sz w:val="28"/>
                <w:szCs w:val="28"/>
                <w:lang w:eastAsia="ar-SA"/>
              </w:rPr>
            </w:pPr>
          </w:p>
        </w:tc>
        <w:tc>
          <w:tcPr>
            <w:tcW w:w="1890" w:type="dxa"/>
          </w:tcPr>
          <w:p w14:paraId="0D084AC4" w14:textId="77777777" w:rsidR="004574EC" w:rsidRPr="00F93068" w:rsidRDefault="004574EC" w:rsidP="00F93068">
            <w:pPr>
              <w:spacing w:after="160" w:line="480" w:lineRule="auto"/>
              <w:rPr>
                <w:rFonts w:cs="Times New Roman"/>
                <w:sz w:val="28"/>
                <w:szCs w:val="28"/>
                <w:lang w:eastAsia="ar-SA"/>
              </w:rPr>
            </w:pPr>
          </w:p>
        </w:tc>
      </w:tr>
      <w:tr w:rsidR="004574EC" w:rsidRPr="00F93068" w14:paraId="41CA33A7" w14:textId="77777777" w:rsidTr="00BA08DE">
        <w:tc>
          <w:tcPr>
            <w:tcW w:w="3955" w:type="dxa"/>
          </w:tcPr>
          <w:p w14:paraId="495EFBF3"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Desktop computers</w:t>
            </w:r>
          </w:p>
        </w:tc>
        <w:tc>
          <w:tcPr>
            <w:tcW w:w="3150" w:type="dxa"/>
          </w:tcPr>
          <w:p w14:paraId="5BF47C8E" w14:textId="77777777" w:rsidR="004574EC" w:rsidRPr="00F93068" w:rsidRDefault="004574EC" w:rsidP="00F93068">
            <w:pPr>
              <w:spacing w:after="160" w:line="480" w:lineRule="auto"/>
              <w:rPr>
                <w:rFonts w:cs="Times New Roman"/>
                <w:sz w:val="28"/>
                <w:szCs w:val="28"/>
                <w:lang w:eastAsia="ar-SA"/>
              </w:rPr>
            </w:pPr>
          </w:p>
        </w:tc>
        <w:tc>
          <w:tcPr>
            <w:tcW w:w="1890" w:type="dxa"/>
          </w:tcPr>
          <w:p w14:paraId="4D5B4746" w14:textId="77777777" w:rsidR="004574EC" w:rsidRPr="00F93068" w:rsidRDefault="004574EC" w:rsidP="00F93068">
            <w:pPr>
              <w:spacing w:after="160" w:line="480" w:lineRule="auto"/>
              <w:rPr>
                <w:rFonts w:cs="Times New Roman"/>
                <w:sz w:val="28"/>
                <w:szCs w:val="28"/>
                <w:lang w:eastAsia="ar-SA"/>
              </w:rPr>
            </w:pPr>
          </w:p>
        </w:tc>
      </w:tr>
      <w:tr w:rsidR="004574EC" w:rsidRPr="00F93068" w14:paraId="0F0739A4" w14:textId="77777777" w:rsidTr="00BA08DE">
        <w:tc>
          <w:tcPr>
            <w:tcW w:w="3955" w:type="dxa"/>
          </w:tcPr>
          <w:p w14:paraId="052C64BD"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Laptop</w:t>
            </w:r>
          </w:p>
        </w:tc>
        <w:tc>
          <w:tcPr>
            <w:tcW w:w="3150" w:type="dxa"/>
          </w:tcPr>
          <w:p w14:paraId="13215CB0" w14:textId="77777777" w:rsidR="004574EC" w:rsidRPr="00F93068" w:rsidRDefault="004574EC" w:rsidP="00F93068">
            <w:pPr>
              <w:spacing w:after="160" w:line="480" w:lineRule="auto"/>
              <w:rPr>
                <w:rFonts w:cs="Times New Roman"/>
                <w:sz w:val="28"/>
                <w:szCs w:val="28"/>
                <w:lang w:eastAsia="ar-SA"/>
              </w:rPr>
            </w:pPr>
          </w:p>
        </w:tc>
        <w:tc>
          <w:tcPr>
            <w:tcW w:w="1890" w:type="dxa"/>
          </w:tcPr>
          <w:p w14:paraId="01ED7DFE" w14:textId="77777777" w:rsidR="004574EC" w:rsidRPr="00F93068" w:rsidRDefault="004574EC" w:rsidP="00F93068">
            <w:pPr>
              <w:spacing w:after="160" w:line="480" w:lineRule="auto"/>
              <w:rPr>
                <w:rFonts w:cs="Times New Roman"/>
                <w:sz w:val="28"/>
                <w:szCs w:val="28"/>
                <w:lang w:eastAsia="ar-SA"/>
              </w:rPr>
            </w:pPr>
          </w:p>
        </w:tc>
      </w:tr>
      <w:tr w:rsidR="004574EC" w:rsidRPr="00F93068" w14:paraId="72B2C759" w14:textId="77777777" w:rsidTr="00BA08DE">
        <w:tc>
          <w:tcPr>
            <w:tcW w:w="3955" w:type="dxa"/>
          </w:tcPr>
          <w:p w14:paraId="233AFD2F" w14:textId="77777777" w:rsidR="004574EC" w:rsidRPr="00F93068" w:rsidRDefault="004574EC" w:rsidP="00F93068">
            <w:pPr>
              <w:spacing w:after="160" w:line="480" w:lineRule="auto"/>
              <w:rPr>
                <w:rFonts w:cs="Times New Roman"/>
                <w:b/>
                <w:bCs/>
                <w:sz w:val="28"/>
                <w:szCs w:val="28"/>
                <w:lang w:eastAsia="ar-SA"/>
              </w:rPr>
            </w:pPr>
            <w:proofErr w:type="spellStart"/>
            <w:r w:rsidRPr="00F93068">
              <w:rPr>
                <w:rFonts w:cs="Times New Roman"/>
                <w:sz w:val="28"/>
                <w:szCs w:val="28"/>
                <w:lang w:eastAsia="ar-SA"/>
              </w:rPr>
              <w:t>Powerpoint</w:t>
            </w:r>
            <w:proofErr w:type="spellEnd"/>
            <w:r w:rsidRPr="00F93068">
              <w:rPr>
                <w:rFonts w:cs="Times New Roman"/>
                <w:sz w:val="28"/>
                <w:szCs w:val="28"/>
                <w:lang w:eastAsia="ar-SA"/>
              </w:rPr>
              <w:t>/ multimedia projectors</w:t>
            </w:r>
          </w:p>
        </w:tc>
        <w:tc>
          <w:tcPr>
            <w:tcW w:w="3150" w:type="dxa"/>
          </w:tcPr>
          <w:p w14:paraId="290FABD3" w14:textId="77777777" w:rsidR="004574EC" w:rsidRPr="00F93068" w:rsidRDefault="004574EC" w:rsidP="00F93068">
            <w:pPr>
              <w:spacing w:after="160" w:line="480" w:lineRule="auto"/>
              <w:rPr>
                <w:rFonts w:cs="Times New Roman"/>
                <w:sz w:val="28"/>
                <w:szCs w:val="28"/>
                <w:lang w:eastAsia="ar-SA"/>
              </w:rPr>
            </w:pPr>
          </w:p>
        </w:tc>
        <w:tc>
          <w:tcPr>
            <w:tcW w:w="1890" w:type="dxa"/>
          </w:tcPr>
          <w:p w14:paraId="593F7686" w14:textId="77777777" w:rsidR="004574EC" w:rsidRPr="00F93068" w:rsidRDefault="004574EC" w:rsidP="00F93068">
            <w:pPr>
              <w:spacing w:after="160" w:line="480" w:lineRule="auto"/>
              <w:rPr>
                <w:rFonts w:cs="Times New Roman"/>
                <w:sz w:val="28"/>
                <w:szCs w:val="28"/>
                <w:lang w:eastAsia="ar-SA"/>
              </w:rPr>
            </w:pPr>
          </w:p>
        </w:tc>
      </w:tr>
      <w:tr w:rsidR="004574EC" w:rsidRPr="00F93068" w14:paraId="24A327B6" w14:textId="77777777" w:rsidTr="00BA08DE">
        <w:tc>
          <w:tcPr>
            <w:tcW w:w="3955" w:type="dxa"/>
          </w:tcPr>
          <w:p w14:paraId="4F9684E9"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Television</w:t>
            </w:r>
          </w:p>
        </w:tc>
        <w:tc>
          <w:tcPr>
            <w:tcW w:w="3150" w:type="dxa"/>
          </w:tcPr>
          <w:p w14:paraId="5C75C7EB" w14:textId="77777777" w:rsidR="004574EC" w:rsidRPr="00F93068" w:rsidRDefault="004574EC" w:rsidP="00F93068">
            <w:pPr>
              <w:spacing w:after="160" w:line="480" w:lineRule="auto"/>
              <w:rPr>
                <w:rFonts w:cs="Times New Roman"/>
                <w:sz w:val="28"/>
                <w:szCs w:val="28"/>
                <w:lang w:eastAsia="ar-SA"/>
              </w:rPr>
            </w:pPr>
          </w:p>
        </w:tc>
        <w:tc>
          <w:tcPr>
            <w:tcW w:w="1890" w:type="dxa"/>
          </w:tcPr>
          <w:p w14:paraId="2D836414" w14:textId="77777777" w:rsidR="004574EC" w:rsidRPr="00F93068" w:rsidRDefault="004574EC" w:rsidP="00F93068">
            <w:pPr>
              <w:spacing w:after="160" w:line="480" w:lineRule="auto"/>
              <w:rPr>
                <w:rFonts w:cs="Times New Roman"/>
                <w:sz w:val="28"/>
                <w:szCs w:val="28"/>
                <w:lang w:eastAsia="ar-SA"/>
              </w:rPr>
            </w:pPr>
          </w:p>
        </w:tc>
      </w:tr>
      <w:tr w:rsidR="004574EC" w:rsidRPr="00F93068" w14:paraId="0C556C2D" w14:textId="77777777" w:rsidTr="00BA08DE">
        <w:tc>
          <w:tcPr>
            <w:tcW w:w="3955" w:type="dxa"/>
          </w:tcPr>
          <w:p w14:paraId="22373FCB"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Smartboards</w:t>
            </w:r>
          </w:p>
        </w:tc>
        <w:tc>
          <w:tcPr>
            <w:tcW w:w="3150" w:type="dxa"/>
          </w:tcPr>
          <w:p w14:paraId="3C971DF2" w14:textId="77777777" w:rsidR="004574EC" w:rsidRPr="00F93068" w:rsidRDefault="004574EC" w:rsidP="00F93068">
            <w:pPr>
              <w:spacing w:after="160" w:line="480" w:lineRule="auto"/>
              <w:rPr>
                <w:rFonts w:cs="Times New Roman"/>
                <w:sz w:val="28"/>
                <w:szCs w:val="28"/>
                <w:lang w:eastAsia="ar-SA"/>
              </w:rPr>
            </w:pPr>
          </w:p>
        </w:tc>
        <w:tc>
          <w:tcPr>
            <w:tcW w:w="1890" w:type="dxa"/>
          </w:tcPr>
          <w:p w14:paraId="0C64A688" w14:textId="77777777" w:rsidR="004574EC" w:rsidRPr="00F93068" w:rsidRDefault="004574EC" w:rsidP="00F93068">
            <w:pPr>
              <w:spacing w:after="160" w:line="480" w:lineRule="auto"/>
              <w:rPr>
                <w:rFonts w:cs="Times New Roman"/>
                <w:sz w:val="28"/>
                <w:szCs w:val="28"/>
                <w:lang w:eastAsia="ar-SA"/>
              </w:rPr>
            </w:pPr>
          </w:p>
        </w:tc>
      </w:tr>
      <w:tr w:rsidR="004574EC" w:rsidRPr="00F93068" w14:paraId="3FFB48F6" w14:textId="77777777" w:rsidTr="00BA08DE">
        <w:tc>
          <w:tcPr>
            <w:tcW w:w="3955" w:type="dxa"/>
          </w:tcPr>
          <w:p w14:paraId="4423B9BD"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Video recorders</w:t>
            </w:r>
          </w:p>
        </w:tc>
        <w:tc>
          <w:tcPr>
            <w:tcW w:w="3150" w:type="dxa"/>
          </w:tcPr>
          <w:p w14:paraId="299954C3" w14:textId="77777777" w:rsidR="004574EC" w:rsidRPr="00F93068" w:rsidRDefault="004574EC" w:rsidP="00F93068">
            <w:pPr>
              <w:spacing w:after="160" w:line="480" w:lineRule="auto"/>
              <w:rPr>
                <w:rFonts w:cs="Times New Roman"/>
                <w:sz w:val="28"/>
                <w:szCs w:val="28"/>
                <w:lang w:eastAsia="ar-SA"/>
              </w:rPr>
            </w:pPr>
          </w:p>
        </w:tc>
        <w:tc>
          <w:tcPr>
            <w:tcW w:w="1890" w:type="dxa"/>
          </w:tcPr>
          <w:p w14:paraId="7A559327" w14:textId="77777777" w:rsidR="004574EC" w:rsidRPr="00F93068" w:rsidRDefault="004574EC" w:rsidP="00F93068">
            <w:pPr>
              <w:spacing w:after="160" w:line="480" w:lineRule="auto"/>
              <w:rPr>
                <w:rFonts w:cs="Times New Roman"/>
                <w:sz w:val="28"/>
                <w:szCs w:val="28"/>
                <w:lang w:eastAsia="ar-SA"/>
              </w:rPr>
            </w:pPr>
          </w:p>
        </w:tc>
      </w:tr>
      <w:tr w:rsidR="004574EC" w:rsidRPr="00F93068" w14:paraId="4A0A43B1" w14:textId="77777777" w:rsidTr="00BA08DE">
        <w:tc>
          <w:tcPr>
            <w:tcW w:w="3955" w:type="dxa"/>
          </w:tcPr>
          <w:p w14:paraId="262AE0B5" w14:textId="77777777" w:rsidR="004574EC" w:rsidRPr="00F93068" w:rsidRDefault="004574EC" w:rsidP="00F93068">
            <w:pPr>
              <w:spacing w:after="160" w:line="480" w:lineRule="auto"/>
              <w:rPr>
                <w:rFonts w:cs="Times New Roman"/>
                <w:b/>
                <w:bCs/>
                <w:sz w:val="28"/>
                <w:szCs w:val="28"/>
                <w:lang w:eastAsia="ar-SA"/>
              </w:rPr>
            </w:pPr>
            <w:proofErr w:type="spellStart"/>
            <w:r w:rsidRPr="00F93068">
              <w:rPr>
                <w:rFonts w:cs="Times New Roman"/>
                <w:sz w:val="28"/>
                <w:szCs w:val="28"/>
                <w:lang w:eastAsia="ar-SA"/>
              </w:rPr>
              <w:t>i</w:t>
            </w:r>
            <w:proofErr w:type="spellEnd"/>
            <w:r w:rsidRPr="00F93068">
              <w:rPr>
                <w:rFonts w:cs="Times New Roman"/>
                <w:sz w:val="28"/>
                <w:szCs w:val="28"/>
                <w:lang w:eastAsia="ar-SA"/>
              </w:rPr>
              <w:t>-pads</w:t>
            </w:r>
          </w:p>
        </w:tc>
        <w:tc>
          <w:tcPr>
            <w:tcW w:w="3150" w:type="dxa"/>
          </w:tcPr>
          <w:p w14:paraId="55FB4357" w14:textId="77777777" w:rsidR="004574EC" w:rsidRPr="00F93068" w:rsidRDefault="004574EC" w:rsidP="00F93068">
            <w:pPr>
              <w:spacing w:after="160" w:line="480" w:lineRule="auto"/>
              <w:rPr>
                <w:rFonts w:cs="Times New Roman"/>
                <w:sz w:val="28"/>
                <w:szCs w:val="28"/>
                <w:lang w:eastAsia="ar-SA"/>
              </w:rPr>
            </w:pPr>
          </w:p>
        </w:tc>
        <w:tc>
          <w:tcPr>
            <w:tcW w:w="1890" w:type="dxa"/>
          </w:tcPr>
          <w:p w14:paraId="2353344D" w14:textId="77777777" w:rsidR="004574EC" w:rsidRPr="00F93068" w:rsidRDefault="004574EC" w:rsidP="00F93068">
            <w:pPr>
              <w:spacing w:after="160" w:line="480" w:lineRule="auto"/>
              <w:rPr>
                <w:rFonts w:cs="Times New Roman"/>
                <w:sz w:val="28"/>
                <w:szCs w:val="28"/>
                <w:lang w:eastAsia="ar-SA"/>
              </w:rPr>
            </w:pPr>
          </w:p>
        </w:tc>
      </w:tr>
      <w:tr w:rsidR="004574EC" w:rsidRPr="00F93068" w14:paraId="2B0F5A38" w14:textId="77777777" w:rsidTr="00BA08DE">
        <w:tc>
          <w:tcPr>
            <w:tcW w:w="3955" w:type="dxa"/>
          </w:tcPr>
          <w:p w14:paraId="06D3AF5A"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Audio tapes</w:t>
            </w:r>
          </w:p>
        </w:tc>
        <w:tc>
          <w:tcPr>
            <w:tcW w:w="3150" w:type="dxa"/>
          </w:tcPr>
          <w:p w14:paraId="01FABF34" w14:textId="77777777" w:rsidR="004574EC" w:rsidRPr="00F93068" w:rsidRDefault="004574EC" w:rsidP="00F93068">
            <w:pPr>
              <w:spacing w:after="160" w:line="480" w:lineRule="auto"/>
              <w:rPr>
                <w:rFonts w:cs="Times New Roman"/>
                <w:sz w:val="28"/>
                <w:szCs w:val="28"/>
                <w:lang w:eastAsia="ar-SA"/>
              </w:rPr>
            </w:pPr>
          </w:p>
        </w:tc>
        <w:tc>
          <w:tcPr>
            <w:tcW w:w="1890" w:type="dxa"/>
          </w:tcPr>
          <w:p w14:paraId="0B85E784" w14:textId="77777777" w:rsidR="004574EC" w:rsidRPr="00F93068" w:rsidRDefault="004574EC" w:rsidP="00F93068">
            <w:pPr>
              <w:spacing w:after="160" w:line="480" w:lineRule="auto"/>
              <w:rPr>
                <w:rFonts w:cs="Times New Roman"/>
                <w:sz w:val="28"/>
                <w:szCs w:val="28"/>
                <w:lang w:eastAsia="ar-SA"/>
              </w:rPr>
            </w:pPr>
          </w:p>
        </w:tc>
      </w:tr>
      <w:tr w:rsidR="004574EC" w:rsidRPr="00F93068" w14:paraId="485780DB" w14:textId="77777777" w:rsidTr="00BA08DE">
        <w:tc>
          <w:tcPr>
            <w:tcW w:w="3955" w:type="dxa"/>
          </w:tcPr>
          <w:p w14:paraId="0704E7B6"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Flash drive</w:t>
            </w:r>
          </w:p>
        </w:tc>
        <w:tc>
          <w:tcPr>
            <w:tcW w:w="3150" w:type="dxa"/>
          </w:tcPr>
          <w:p w14:paraId="6239DF62" w14:textId="77777777" w:rsidR="004574EC" w:rsidRPr="00F93068" w:rsidRDefault="004574EC" w:rsidP="00F93068">
            <w:pPr>
              <w:spacing w:after="160" w:line="480" w:lineRule="auto"/>
              <w:rPr>
                <w:rFonts w:cs="Times New Roman"/>
                <w:sz w:val="28"/>
                <w:szCs w:val="28"/>
                <w:lang w:eastAsia="ar-SA"/>
              </w:rPr>
            </w:pPr>
          </w:p>
        </w:tc>
        <w:tc>
          <w:tcPr>
            <w:tcW w:w="1890" w:type="dxa"/>
          </w:tcPr>
          <w:p w14:paraId="613BA5E1" w14:textId="77777777" w:rsidR="004574EC" w:rsidRPr="00F93068" w:rsidRDefault="004574EC" w:rsidP="00F93068">
            <w:pPr>
              <w:spacing w:after="160" w:line="480" w:lineRule="auto"/>
              <w:rPr>
                <w:rFonts w:cs="Times New Roman"/>
                <w:sz w:val="28"/>
                <w:szCs w:val="28"/>
                <w:lang w:eastAsia="ar-SA"/>
              </w:rPr>
            </w:pPr>
          </w:p>
        </w:tc>
      </w:tr>
    </w:tbl>
    <w:p w14:paraId="5FF71C69" w14:textId="77777777" w:rsidR="004574EC" w:rsidRPr="00F93068" w:rsidRDefault="004574EC" w:rsidP="00F93068">
      <w:pPr>
        <w:spacing w:line="480" w:lineRule="auto"/>
        <w:rPr>
          <w:rFonts w:cs="Times New Roman"/>
          <w:sz w:val="28"/>
          <w:szCs w:val="28"/>
          <w:lang w:val="en-US" w:eastAsia="ar-SA"/>
        </w:rPr>
      </w:pPr>
    </w:p>
    <w:p w14:paraId="2609D398" w14:textId="511D132B" w:rsidR="004574EC" w:rsidRPr="00F93068" w:rsidRDefault="004574EC" w:rsidP="00F93068">
      <w:pPr>
        <w:spacing w:line="480" w:lineRule="auto"/>
        <w:rPr>
          <w:rFonts w:cs="Times New Roman"/>
          <w:sz w:val="28"/>
          <w:szCs w:val="28"/>
          <w:lang w:eastAsia="ar-SA"/>
        </w:rPr>
      </w:pPr>
      <w:r w:rsidRPr="00F93068">
        <w:rPr>
          <w:rFonts w:cs="Times New Roman"/>
          <w:sz w:val="28"/>
          <w:szCs w:val="28"/>
          <w:lang w:eastAsia="ar-SA"/>
        </w:rPr>
        <w:t xml:space="preserve">Research Question </w:t>
      </w:r>
      <w:r w:rsidR="006F1EC6" w:rsidRPr="00F93068">
        <w:rPr>
          <w:rFonts w:cs="Times New Roman"/>
          <w:sz w:val="28"/>
          <w:szCs w:val="28"/>
          <w:lang w:eastAsia="ar-SA"/>
        </w:rPr>
        <w:t>2</w:t>
      </w:r>
      <w:r w:rsidRPr="00F93068">
        <w:rPr>
          <w:rFonts w:cs="Times New Roman"/>
          <w:sz w:val="28"/>
          <w:szCs w:val="28"/>
          <w:lang w:eastAsia="ar-SA"/>
        </w:rPr>
        <w:t>: What is the extent of utilization of E-learning technologies in teaching Economics in secondary school?</w:t>
      </w:r>
    </w:p>
    <w:tbl>
      <w:tblPr>
        <w:tblStyle w:val="TableGrid"/>
        <w:tblW w:w="7939" w:type="dxa"/>
        <w:tblLayout w:type="fixed"/>
        <w:tblLook w:val="06A0" w:firstRow="1" w:lastRow="0" w:firstColumn="1" w:lastColumn="0" w:noHBand="1" w:noVBand="1"/>
      </w:tblPr>
      <w:tblGrid>
        <w:gridCol w:w="2269"/>
        <w:gridCol w:w="1276"/>
        <w:gridCol w:w="1275"/>
        <w:gridCol w:w="1560"/>
        <w:gridCol w:w="1559"/>
      </w:tblGrid>
      <w:tr w:rsidR="004574EC" w:rsidRPr="00F93068" w14:paraId="6461DDE4" w14:textId="77777777" w:rsidTr="00957030">
        <w:trPr>
          <w:trHeight w:val="1118"/>
        </w:trPr>
        <w:tc>
          <w:tcPr>
            <w:tcW w:w="2269" w:type="dxa"/>
          </w:tcPr>
          <w:p w14:paraId="620733D3"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E-learning facilities</w:t>
            </w:r>
          </w:p>
        </w:tc>
        <w:tc>
          <w:tcPr>
            <w:tcW w:w="1276" w:type="dxa"/>
          </w:tcPr>
          <w:p w14:paraId="495C1C0A"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Highly Utilized</w:t>
            </w:r>
          </w:p>
        </w:tc>
        <w:tc>
          <w:tcPr>
            <w:tcW w:w="1275" w:type="dxa"/>
          </w:tcPr>
          <w:p w14:paraId="6DAC852B"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Utilized</w:t>
            </w:r>
          </w:p>
        </w:tc>
        <w:tc>
          <w:tcPr>
            <w:tcW w:w="1560" w:type="dxa"/>
          </w:tcPr>
          <w:p w14:paraId="0E7DC526"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Often Utilized</w:t>
            </w:r>
          </w:p>
        </w:tc>
        <w:tc>
          <w:tcPr>
            <w:tcW w:w="1559" w:type="dxa"/>
          </w:tcPr>
          <w:p w14:paraId="0A010678"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Not Utilized</w:t>
            </w:r>
          </w:p>
        </w:tc>
      </w:tr>
      <w:tr w:rsidR="004574EC" w:rsidRPr="00F93068" w14:paraId="6787CA76" w14:textId="77777777" w:rsidTr="00957030">
        <w:trPr>
          <w:trHeight w:val="441"/>
        </w:trPr>
        <w:tc>
          <w:tcPr>
            <w:tcW w:w="2269" w:type="dxa"/>
          </w:tcPr>
          <w:p w14:paraId="198A6BCA"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Internet facilities</w:t>
            </w:r>
          </w:p>
        </w:tc>
        <w:tc>
          <w:tcPr>
            <w:tcW w:w="1276" w:type="dxa"/>
          </w:tcPr>
          <w:p w14:paraId="6E55F6CD" w14:textId="77777777" w:rsidR="004574EC" w:rsidRPr="00F93068" w:rsidRDefault="004574EC" w:rsidP="00F93068">
            <w:pPr>
              <w:spacing w:after="160" w:line="480" w:lineRule="auto"/>
              <w:rPr>
                <w:rFonts w:cs="Times New Roman"/>
                <w:sz w:val="28"/>
                <w:szCs w:val="28"/>
                <w:lang w:eastAsia="ar-SA"/>
              </w:rPr>
            </w:pPr>
          </w:p>
        </w:tc>
        <w:tc>
          <w:tcPr>
            <w:tcW w:w="1275" w:type="dxa"/>
          </w:tcPr>
          <w:p w14:paraId="72EA0F2E" w14:textId="77777777" w:rsidR="004574EC" w:rsidRPr="00F93068" w:rsidRDefault="004574EC" w:rsidP="00F93068">
            <w:pPr>
              <w:spacing w:after="160" w:line="480" w:lineRule="auto"/>
              <w:rPr>
                <w:rFonts w:cs="Times New Roman"/>
                <w:sz w:val="28"/>
                <w:szCs w:val="28"/>
                <w:lang w:eastAsia="ar-SA"/>
              </w:rPr>
            </w:pPr>
          </w:p>
        </w:tc>
        <w:tc>
          <w:tcPr>
            <w:tcW w:w="1560" w:type="dxa"/>
          </w:tcPr>
          <w:p w14:paraId="18554988" w14:textId="77777777" w:rsidR="004574EC" w:rsidRPr="00F93068" w:rsidRDefault="004574EC" w:rsidP="00F93068">
            <w:pPr>
              <w:spacing w:after="160" w:line="480" w:lineRule="auto"/>
              <w:rPr>
                <w:rFonts w:cs="Times New Roman"/>
                <w:sz w:val="28"/>
                <w:szCs w:val="28"/>
                <w:lang w:eastAsia="ar-SA"/>
              </w:rPr>
            </w:pPr>
          </w:p>
        </w:tc>
        <w:tc>
          <w:tcPr>
            <w:tcW w:w="1559" w:type="dxa"/>
          </w:tcPr>
          <w:p w14:paraId="1AF29696" w14:textId="77777777" w:rsidR="004574EC" w:rsidRPr="00F93068" w:rsidRDefault="004574EC" w:rsidP="00F93068">
            <w:pPr>
              <w:spacing w:after="160" w:line="480" w:lineRule="auto"/>
              <w:rPr>
                <w:rFonts w:cs="Times New Roman"/>
                <w:sz w:val="28"/>
                <w:szCs w:val="28"/>
                <w:lang w:eastAsia="ar-SA"/>
              </w:rPr>
            </w:pPr>
          </w:p>
        </w:tc>
      </w:tr>
      <w:tr w:rsidR="004574EC" w:rsidRPr="00F93068" w14:paraId="29A79213" w14:textId="77777777" w:rsidTr="00957030">
        <w:trPr>
          <w:trHeight w:val="870"/>
        </w:trPr>
        <w:tc>
          <w:tcPr>
            <w:tcW w:w="2269" w:type="dxa"/>
          </w:tcPr>
          <w:p w14:paraId="5F6F0621"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Desktop computers</w:t>
            </w:r>
          </w:p>
        </w:tc>
        <w:tc>
          <w:tcPr>
            <w:tcW w:w="1276" w:type="dxa"/>
          </w:tcPr>
          <w:p w14:paraId="414B0418" w14:textId="77777777" w:rsidR="004574EC" w:rsidRPr="00F93068" w:rsidRDefault="004574EC" w:rsidP="00F93068">
            <w:pPr>
              <w:spacing w:after="160" w:line="480" w:lineRule="auto"/>
              <w:rPr>
                <w:rFonts w:cs="Times New Roman"/>
                <w:sz w:val="28"/>
                <w:szCs w:val="28"/>
                <w:lang w:eastAsia="ar-SA"/>
              </w:rPr>
            </w:pPr>
          </w:p>
        </w:tc>
        <w:tc>
          <w:tcPr>
            <w:tcW w:w="1275" w:type="dxa"/>
          </w:tcPr>
          <w:p w14:paraId="75E8D9F8" w14:textId="77777777" w:rsidR="004574EC" w:rsidRPr="00F93068" w:rsidRDefault="004574EC" w:rsidP="00F93068">
            <w:pPr>
              <w:spacing w:after="160" w:line="480" w:lineRule="auto"/>
              <w:rPr>
                <w:rFonts w:cs="Times New Roman"/>
                <w:sz w:val="28"/>
                <w:szCs w:val="28"/>
                <w:lang w:eastAsia="ar-SA"/>
              </w:rPr>
            </w:pPr>
          </w:p>
        </w:tc>
        <w:tc>
          <w:tcPr>
            <w:tcW w:w="1560" w:type="dxa"/>
          </w:tcPr>
          <w:p w14:paraId="00FEE35A" w14:textId="77777777" w:rsidR="004574EC" w:rsidRPr="00F93068" w:rsidRDefault="004574EC" w:rsidP="00F93068">
            <w:pPr>
              <w:spacing w:after="160" w:line="480" w:lineRule="auto"/>
              <w:rPr>
                <w:rFonts w:cs="Times New Roman"/>
                <w:sz w:val="28"/>
                <w:szCs w:val="28"/>
                <w:lang w:eastAsia="ar-SA"/>
              </w:rPr>
            </w:pPr>
          </w:p>
        </w:tc>
        <w:tc>
          <w:tcPr>
            <w:tcW w:w="1559" w:type="dxa"/>
          </w:tcPr>
          <w:p w14:paraId="4D64A8AB" w14:textId="77777777" w:rsidR="004574EC" w:rsidRPr="00F93068" w:rsidRDefault="004574EC" w:rsidP="00F93068">
            <w:pPr>
              <w:spacing w:after="160" w:line="480" w:lineRule="auto"/>
              <w:rPr>
                <w:rFonts w:cs="Times New Roman"/>
                <w:sz w:val="28"/>
                <w:szCs w:val="28"/>
                <w:lang w:eastAsia="ar-SA"/>
              </w:rPr>
            </w:pPr>
          </w:p>
        </w:tc>
      </w:tr>
      <w:tr w:rsidR="004574EC" w:rsidRPr="00F93068" w14:paraId="071FF72B" w14:textId="77777777" w:rsidTr="00957030">
        <w:trPr>
          <w:trHeight w:val="559"/>
        </w:trPr>
        <w:tc>
          <w:tcPr>
            <w:tcW w:w="2269" w:type="dxa"/>
          </w:tcPr>
          <w:p w14:paraId="1C9B9BB3"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Laptop</w:t>
            </w:r>
          </w:p>
        </w:tc>
        <w:tc>
          <w:tcPr>
            <w:tcW w:w="1276" w:type="dxa"/>
          </w:tcPr>
          <w:p w14:paraId="18B0EFBB" w14:textId="77777777" w:rsidR="004574EC" w:rsidRPr="00F93068" w:rsidRDefault="004574EC" w:rsidP="00F93068">
            <w:pPr>
              <w:spacing w:after="160" w:line="480" w:lineRule="auto"/>
              <w:rPr>
                <w:rFonts w:cs="Times New Roman"/>
                <w:sz w:val="28"/>
                <w:szCs w:val="28"/>
                <w:lang w:eastAsia="ar-SA"/>
              </w:rPr>
            </w:pPr>
          </w:p>
        </w:tc>
        <w:tc>
          <w:tcPr>
            <w:tcW w:w="1275" w:type="dxa"/>
          </w:tcPr>
          <w:p w14:paraId="56E99A45" w14:textId="77777777" w:rsidR="004574EC" w:rsidRPr="00F93068" w:rsidRDefault="004574EC" w:rsidP="00F93068">
            <w:pPr>
              <w:spacing w:after="160" w:line="480" w:lineRule="auto"/>
              <w:rPr>
                <w:rFonts w:cs="Times New Roman"/>
                <w:sz w:val="28"/>
                <w:szCs w:val="28"/>
                <w:lang w:eastAsia="ar-SA"/>
              </w:rPr>
            </w:pPr>
          </w:p>
        </w:tc>
        <w:tc>
          <w:tcPr>
            <w:tcW w:w="1560" w:type="dxa"/>
          </w:tcPr>
          <w:p w14:paraId="5AD031E4" w14:textId="77777777" w:rsidR="004574EC" w:rsidRPr="00F93068" w:rsidRDefault="004574EC" w:rsidP="00F93068">
            <w:pPr>
              <w:spacing w:after="160" w:line="480" w:lineRule="auto"/>
              <w:rPr>
                <w:rFonts w:cs="Times New Roman"/>
                <w:sz w:val="28"/>
                <w:szCs w:val="28"/>
                <w:lang w:eastAsia="ar-SA"/>
              </w:rPr>
            </w:pPr>
          </w:p>
        </w:tc>
        <w:tc>
          <w:tcPr>
            <w:tcW w:w="1559" w:type="dxa"/>
          </w:tcPr>
          <w:p w14:paraId="0016D618" w14:textId="77777777" w:rsidR="004574EC" w:rsidRPr="00F93068" w:rsidRDefault="004574EC" w:rsidP="00F93068">
            <w:pPr>
              <w:spacing w:after="160" w:line="480" w:lineRule="auto"/>
              <w:rPr>
                <w:rFonts w:cs="Times New Roman"/>
                <w:sz w:val="28"/>
                <w:szCs w:val="28"/>
                <w:lang w:eastAsia="ar-SA"/>
              </w:rPr>
            </w:pPr>
          </w:p>
        </w:tc>
      </w:tr>
      <w:tr w:rsidR="004574EC" w:rsidRPr="00F93068" w14:paraId="4966DF40" w14:textId="77777777" w:rsidTr="00957030">
        <w:trPr>
          <w:trHeight w:val="1058"/>
        </w:trPr>
        <w:tc>
          <w:tcPr>
            <w:tcW w:w="2269" w:type="dxa"/>
          </w:tcPr>
          <w:p w14:paraId="7059D2AF" w14:textId="77777777" w:rsidR="004574EC" w:rsidRPr="00F93068" w:rsidRDefault="004574EC" w:rsidP="00F93068">
            <w:pPr>
              <w:spacing w:after="160" w:line="480" w:lineRule="auto"/>
              <w:rPr>
                <w:rFonts w:cs="Times New Roman"/>
                <w:b/>
                <w:bCs/>
                <w:sz w:val="28"/>
                <w:szCs w:val="28"/>
                <w:lang w:eastAsia="ar-SA"/>
              </w:rPr>
            </w:pPr>
            <w:proofErr w:type="spellStart"/>
            <w:r w:rsidRPr="00F93068">
              <w:rPr>
                <w:rFonts w:cs="Times New Roman"/>
                <w:sz w:val="28"/>
                <w:szCs w:val="28"/>
                <w:lang w:eastAsia="ar-SA"/>
              </w:rPr>
              <w:t>Powerpoint</w:t>
            </w:r>
            <w:proofErr w:type="spellEnd"/>
            <w:r w:rsidRPr="00F93068">
              <w:rPr>
                <w:rFonts w:cs="Times New Roman"/>
                <w:sz w:val="28"/>
                <w:szCs w:val="28"/>
                <w:lang w:eastAsia="ar-SA"/>
              </w:rPr>
              <w:t xml:space="preserve"> projectors</w:t>
            </w:r>
          </w:p>
        </w:tc>
        <w:tc>
          <w:tcPr>
            <w:tcW w:w="1276" w:type="dxa"/>
          </w:tcPr>
          <w:p w14:paraId="40F4758F" w14:textId="77777777" w:rsidR="004574EC" w:rsidRPr="00F93068" w:rsidRDefault="004574EC" w:rsidP="00F93068">
            <w:pPr>
              <w:spacing w:after="160" w:line="480" w:lineRule="auto"/>
              <w:rPr>
                <w:rFonts w:cs="Times New Roman"/>
                <w:sz w:val="28"/>
                <w:szCs w:val="28"/>
                <w:lang w:eastAsia="ar-SA"/>
              </w:rPr>
            </w:pPr>
          </w:p>
        </w:tc>
        <w:tc>
          <w:tcPr>
            <w:tcW w:w="1275" w:type="dxa"/>
          </w:tcPr>
          <w:p w14:paraId="7D4ECBA2" w14:textId="77777777" w:rsidR="004574EC" w:rsidRPr="00F93068" w:rsidRDefault="004574EC" w:rsidP="00F93068">
            <w:pPr>
              <w:spacing w:after="160" w:line="480" w:lineRule="auto"/>
              <w:rPr>
                <w:rFonts w:cs="Times New Roman"/>
                <w:sz w:val="28"/>
                <w:szCs w:val="28"/>
                <w:lang w:eastAsia="ar-SA"/>
              </w:rPr>
            </w:pPr>
          </w:p>
        </w:tc>
        <w:tc>
          <w:tcPr>
            <w:tcW w:w="1560" w:type="dxa"/>
          </w:tcPr>
          <w:p w14:paraId="52E6FA24" w14:textId="77777777" w:rsidR="004574EC" w:rsidRPr="00F93068" w:rsidRDefault="004574EC" w:rsidP="00F93068">
            <w:pPr>
              <w:spacing w:after="160" w:line="480" w:lineRule="auto"/>
              <w:rPr>
                <w:rFonts w:cs="Times New Roman"/>
                <w:sz w:val="28"/>
                <w:szCs w:val="28"/>
                <w:lang w:eastAsia="ar-SA"/>
              </w:rPr>
            </w:pPr>
          </w:p>
        </w:tc>
        <w:tc>
          <w:tcPr>
            <w:tcW w:w="1559" w:type="dxa"/>
          </w:tcPr>
          <w:p w14:paraId="02170D53" w14:textId="77777777" w:rsidR="004574EC" w:rsidRPr="00F93068" w:rsidRDefault="004574EC" w:rsidP="00F93068">
            <w:pPr>
              <w:spacing w:after="160" w:line="480" w:lineRule="auto"/>
              <w:rPr>
                <w:rFonts w:cs="Times New Roman"/>
                <w:sz w:val="28"/>
                <w:szCs w:val="28"/>
                <w:lang w:eastAsia="ar-SA"/>
              </w:rPr>
            </w:pPr>
          </w:p>
        </w:tc>
      </w:tr>
      <w:tr w:rsidR="004574EC" w:rsidRPr="00F93068" w14:paraId="1C81CF87" w14:textId="77777777" w:rsidTr="00957030">
        <w:trPr>
          <w:trHeight w:val="542"/>
        </w:trPr>
        <w:tc>
          <w:tcPr>
            <w:tcW w:w="2269" w:type="dxa"/>
          </w:tcPr>
          <w:p w14:paraId="0A8F79A4"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Television</w:t>
            </w:r>
          </w:p>
        </w:tc>
        <w:tc>
          <w:tcPr>
            <w:tcW w:w="1276" w:type="dxa"/>
          </w:tcPr>
          <w:p w14:paraId="3D3A3576" w14:textId="77777777" w:rsidR="004574EC" w:rsidRPr="00F93068" w:rsidRDefault="004574EC" w:rsidP="00F93068">
            <w:pPr>
              <w:spacing w:after="160" w:line="480" w:lineRule="auto"/>
              <w:rPr>
                <w:rFonts w:cs="Times New Roman"/>
                <w:sz w:val="28"/>
                <w:szCs w:val="28"/>
                <w:lang w:eastAsia="ar-SA"/>
              </w:rPr>
            </w:pPr>
          </w:p>
        </w:tc>
        <w:tc>
          <w:tcPr>
            <w:tcW w:w="1275" w:type="dxa"/>
          </w:tcPr>
          <w:p w14:paraId="7D21C223" w14:textId="77777777" w:rsidR="004574EC" w:rsidRPr="00F93068" w:rsidRDefault="004574EC" w:rsidP="00F93068">
            <w:pPr>
              <w:spacing w:after="160" w:line="480" w:lineRule="auto"/>
              <w:rPr>
                <w:rFonts w:cs="Times New Roman"/>
                <w:sz w:val="28"/>
                <w:szCs w:val="28"/>
                <w:lang w:eastAsia="ar-SA"/>
              </w:rPr>
            </w:pPr>
          </w:p>
        </w:tc>
        <w:tc>
          <w:tcPr>
            <w:tcW w:w="1560" w:type="dxa"/>
          </w:tcPr>
          <w:p w14:paraId="1321A37E" w14:textId="77777777" w:rsidR="004574EC" w:rsidRPr="00F93068" w:rsidRDefault="004574EC" w:rsidP="00F93068">
            <w:pPr>
              <w:spacing w:after="160" w:line="480" w:lineRule="auto"/>
              <w:rPr>
                <w:rFonts w:cs="Times New Roman"/>
                <w:sz w:val="28"/>
                <w:szCs w:val="28"/>
                <w:lang w:eastAsia="ar-SA"/>
              </w:rPr>
            </w:pPr>
          </w:p>
        </w:tc>
        <w:tc>
          <w:tcPr>
            <w:tcW w:w="1559" w:type="dxa"/>
          </w:tcPr>
          <w:p w14:paraId="0C89C61C" w14:textId="77777777" w:rsidR="004574EC" w:rsidRPr="00F93068" w:rsidRDefault="004574EC" w:rsidP="00F93068">
            <w:pPr>
              <w:spacing w:after="160" w:line="480" w:lineRule="auto"/>
              <w:rPr>
                <w:rFonts w:cs="Times New Roman"/>
                <w:sz w:val="28"/>
                <w:szCs w:val="28"/>
                <w:lang w:eastAsia="ar-SA"/>
              </w:rPr>
            </w:pPr>
          </w:p>
        </w:tc>
      </w:tr>
      <w:tr w:rsidR="004574EC" w:rsidRPr="00F93068" w14:paraId="3C404AF6" w14:textId="77777777" w:rsidTr="00957030">
        <w:trPr>
          <w:trHeight w:val="521"/>
        </w:trPr>
        <w:tc>
          <w:tcPr>
            <w:tcW w:w="2269" w:type="dxa"/>
          </w:tcPr>
          <w:p w14:paraId="3B034017"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Smartboards</w:t>
            </w:r>
          </w:p>
        </w:tc>
        <w:tc>
          <w:tcPr>
            <w:tcW w:w="1276" w:type="dxa"/>
          </w:tcPr>
          <w:p w14:paraId="06BE883A" w14:textId="77777777" w:rsidR="004574EC" w:rsidRPr="00F93068" w:rsidRDefault="004574EC" w:rsidP="00F93068">
            <w:pPr>
              <w:spacing w:after="160" w:line="480" w:lineRule="auto"/>
              <w:rPr>
                <w:rFonts w:cs="Times New Roman"/>
                <w:sz w:val="28"/>
                <w:szCs w:val="28"/>
                <w:lang w:eastAsia="ar-SA"/>
              </w:rPr>
            </w:pPr>
          </w:p>
        </w:tc>
        <w:tc>
          <w:tcPr>
            <w:tcW w:w="1275" w:type="dxa"/>
          </w:tcPr>
          <w:p w14:paraId="567CD2B0" w14:textId="77777777" w:rsidR="004574EC" w:rsidRPr="00F93068" w:rsidRDefault="004574EC" w:rsidP="00F93068">
            <w:pPr>
              <w:spacing w:after="160" w:line="480" w:lineRule="auto"/>
              <w:rPr>
                <w:rFonts w:cs="Times New Roman"/>
                <w:sz w:val="28"/>
                <w:szCs w:val="28"/>
                <w:lang w:eastAsia="ar-SA"/>
              </w:rPr>
            </w:pPr>
          </w:p>
        </w:tc>
        <w:tc>
          <w:tcPr>
            <w:tcW w:w="1560" w:type="dxa"/>
          </w:tcPr>
          <w:p w14:paraId="0DAB9DEE" w14:textId="77777777" w:rsidR="004574EC" w:rsidRPr="00F93068" w:rsidRDefault="004574EC" w:rsidP="00F93068">
            <w:pPr>
              <w:spacing w:after="160" w:line="480" w:lineRule="auto"/>
              <w:rPr>
                <w:rFonts w:cs="Times New Roman"/>
                <w:sz w:val="28"/>
                <w:szCs w:val="28"/>
                <w:lang w:eastAsia="ar-SA"/>
              </w:rPr>
            </w:pPr>
          </w:p>
        </w:tc>
        <w:tc>
          <w:tcPr>
            <w:tcW w:w="1559" w:type="dxa"/>
          </w:tcPr>
          <w:p w14:paraId="0BD66DD5" w14:textId="77777777" w:rsidR="004574EC" w:rsidRPr="00F93068" w:rsidRDefault="004574EC" w:rsidP="00F93068">
            <w:pPr>
              <w:spacing w:after="160" w:line="480" w:lineRule="auto"/>
              <w:rPr>
                <w:rFonts w:cs="Times New Roman"/>
                <w:sz w:val="28"/>
                <w:szCs w:val="28"/>
                <w:lang w:eastAsia="ar-SA"/>
              </w:rPr>
            </w:pPr>
          </w:p>
        </w:tc>
      </w:tr>
      <w:tr w:rsidR="004574EC" w:rsidRPr="00F93068" w14:paraId="5DECD404" w14:textId="77777777" w:rsidTr="00957030">
        <w:trPr>
          <w:trHeight w:val="529"/>
        </w:trPr>
        <w:tc>
          <w:tcPr>
            <w:tcW w:w="2269" w:type="dxa"/>
          </w:tcPr>
          <w:p w14:paraId="09889D42"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Video recorders</w:t>
            </w:r>
          </w:p>
        </w:tc>
        <w:tc>
          <w:tcPr>
            <w:tcW w:w="1276" w:type="dxa"/>
          </w:tcPr>
          <w:p w14:paraId="590590F1" w14:textId="77777777" w:rsidR="004574EC" w:rsidRPr="00F93068" w:rsidRDefault="004574EC" w:rsidP="00F93068">
            <w:pPr>
              <w:spacing w:after="160" w:line="480" w:lineRule="auto"/>
              <w:rPr>
                <w:rFonts w:cs="Times New Roman"/>
                <w:sz w:val="28"/>
                <w:szCs w:val="28"/>
                <w:lang w:eastAsia="ar-SA"/>
              </w:rPr>
            </w:pPr>
          </w:p>
        </w:tc>
        <w:tc>
          <w:tcPr>
            <w:tcW w:w="1275" w:type="dxa"/>
          </w:tcPr>
          <w:p w14:paraId="45964E95" w14:textId="77777777" w:rsidR="004574EC" w:rsidRPr="00F93068" w:rsidRDefault="004574EC" w:rsidP="00F93068">
            <w:pPr>
              <w:spacing w:after="160" w:line="480" w:lineRule="auto"/>
              <w:rPr>
                <w:rFonts w:cs="Times New Roman"/>
                <w:sz w:val="28"/>
                <w:szCs w:val="28"/>
                <w:lang w:eastAsia="ar-SA"/>
              </w:rPr>
            </w:pPr>
          </w:p>
        </w:tc>
        <w:tc>
          <w:tcPr>
            <w:tcW w:w="1560" w:type="dxa"/>
          </w:tcPr>
          <w:p w14:paraId="32518C96" w14:textId="77777777" w:rsidR="004574EC" w:rsidRPr="00F93068" w:rsidRDefault="004574EC" w:rsidP="00F93068">
            <w:pPr>
              <w:spacing w:after="160" w:line="480" w:lineRule="auto"/>
              <w:rPr>
                <w:rFonts w:cs="Times New Roman"/>
                <w:sz w:val="28"/>
                <w:szCs w:val="28"/>
                <w:lang w:eastAsia="ar-SA"/>
              </w:rPr>
            </w:pPr>
          </w:p>
        </w:tc>
        <w:tc>
          <w:tcPr>
            <w:tcW w:w="1559" w:type="dxa"/>
          </w:tcPr>
          <w:p w14:paraId="7D8B23E4" w14:textId="77777777" w:rsidR="004574EC" w:rsidRPr="00F93068" w:rsidRDefault="004574EC" w:rsidP="00F93068">
            <w:pPr>
              <w:spacing w:after="160" w:line="480" w:lineRule="auto"/>
              <w:rPr>
                <w:rFonts w:cs="Times New Roman"/>
                <w:sz w:val="28"/>
                <w:szCs w:val="28"/>
                <w:lang w:eastAsia="ar-SA"/>
              </w:rPr>
            </w:pPr>
          </w:p>
        </w:tc>
      </w:tr>
      <w:tr w:rsidR="004574EC" w:rsidRPr="00F93068" w14:paraId="359B4C88" w14:textId="77777777" w:rsidTr="00957030">
        <w:trPr>
          <w:trHeight w:val="559"/>
        </w:trPr>
        <w:tc>
          <w:tcPr>
            <w:tcW w:w="2269" w:type="dxa"/>
          </w:tcPr>
          <w:p w14:paraId="618E96C3" w14:textId="77777777" w:rsidR="004574EC" w:rsidRPr="00F93068" w:rsidRDefault="004574EC" w:rsidP="00F93068">
            <w:pPr>
              <w:spacing w:after="160" w:line="480" w:lineRule="auto"/>
              <w:rPr>
                <w:rFonts w:cs="Times New Roman"/>
                <w:b/>
                <w:bCs/>
                <w:sz w:val="28"/>
                <w:szCs w:val="28"/>
                <w:lang w:eastAsia="ar-SA"/>
              </w:rPr>
            </w:pPr>
            <w:proofErr w:type="spellStart"/>
            <w:r w:rsidRPr="00F93068">
              <w:rPr>
                <w:rFonts w:cs="Times New Roman"/>
                <w:sz w:val="28"/>
                <w:szCs w:val="28"/>
                <w:lang w:eastAsia="ar-SA"/>
              </w:rPr>
              <w:t>i</w:t>
            </w:r>
            <w:proofErr w:type="spellEnd"/>
            <w:r w:rsidRPr="00F93068">
              <w:rPr>
                <w:rFonts w:cs="Times New Roman"/>
                <w:sz w:val="28"/>
                <w:szCs w:val="28"/>
                <w:lang w:eastAsia="ar-SA"/>
              </w:rPr>
              <w:t>-pads</w:t>
            </w:r>
          </w:p>
        </w:tc>
        <w:tc>
          <w:tcPr>
            <w:tcW w:w="1276" w:type="dxa"/>
          </w:tcPr>
          <w:p w14:paraId="363A939A" w14:textId="77777777" w:rsidR="004574EC" w:rsidRPr="00F93068" w:rsidRDefault="004574EC" w:rsidP="00F93068">
            <w:pPr>
              <w:spacing w:after="160" w:line="480" w:lineRule="auto"/>
              <w:rPr>
                <w:rFonts w:cs="Times New Roman"/>
                <w:sz w:val="28"/>
                <w:szCs w:val="28"/>
                <w:lang w:eastAsia="ar-SA"/>
              </w:rPr>
            </w:pPr>
          </w:p>
        </w:tc>
        <w:tc>
          <w:tcPr>
            <w:tcW w:w="1275" w:type="dxa"/>
          </w:tcPr>
          <w:p w14:paraId="003D4FD8" w14:textId="77777777" w:rsidR="004574EC" w:rsidRPr="00F93068" w:rsidRDefault="004574EC" w:rsidP="00F93068">
            <w:pPr>
              <w:spacing w:after="160" w:line="480" w:lineRule="auto"/>
              <w:rPr>
                <w:rFonts w:cs="Times New Roman"/>
                <w:sz w:val="28"/>
                <w:szCs w:val="28"/>
                <w:lang w:eastAsia="ar-SA"/>
              </w:rPr>
            </w:pPr>
          </w:p>
        </w:tc>
        <w:tc>
          <w:tcPr>
            <w:tcW w:w="1560" w:type="dxa"/>
          </w:tcPr>
          <w:p w14:paraId="4B2CBD3A" w14:textId="77777777" w:rsidR="004574EC" w:rsidRPr="00F93068" w:rsidRDefault="004574EC" w:rsidP="00F93068">
            <w:pPr>
              <w:spacing w:after="160" w:line="480" w:lineRule="auto"/>
              <w:rPr>
                <w:rFonts w:cs="Times New Roman"/>
                <w:sz w:val="28"/>
                <w:szCs w:val="28"/>
                <w:lang w:eastAsia="ar-SA"/>
              </w:rPr>
            </w:pPr>
          </w:p>
        </w:tc>
        <w:tc>
          <w:tcPr>
            <w:tcW w:w="1559" w:type="dxa"/>
          </w:tcPr>
          <w:p w14:paraId="0E6436E9" w14:textId="77777777" w:rsidR="004574EC" w:rsidRPr="00F93068" w:rsidRDefault="004574EC" w:rsidP="00F93068">
            <w:pPr>
              <w:spacing w:after="160" w:line="480" w:lineRule="auto"/>
              <w:rPr>
                <w:rFonts w:cs="Times New Roman"/>
                <w:sz w:val="28"/>
                <w:szCs w:val="28"/>
                <w:lang w:eastAsia="ar-SA"/>
              </w:rPr>
            </w:pPr>
          </w:p>
        </w:tc>
      </w:tr>
      <w:tr w:rsidR="004574EC" w:rsidRPr="00F93068" w14:paraId="43B638D8" w14:textId="77777777" w:rsidTr="00957030">
        <w:trPr>
          <w:trHeight w:val="567"/>
        </w:trPr>
        <w:tc>
          <w:tcPr>
            <w:tcW w:w="2269" w:type="dxa"/>
          </w:tcPr>
          <w:p w14:paraId="21D3C69D"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Audio tapes</w:t>
            </w:r>
          </w:p>
        </w:tc>
        <w:tc>
          <w:tcPr>
            <w:tcW w:w="1276" w:type="dxa"/>
          </w:tcPr>
          <w:p w14:paraId="54773A45" w14:textId="77777777" w:rsidR="004574EC" w:rsidRPr="00F93068" w:rsidRDefault="004574EC" w:rsidP="00F93068">
            <w:pPr>
              <w:spacing w:after="160" w:line="480" w:lineRule="auto"/>
              <w:rPr>
                <w:rFonts w:cs="Times New Roman"/>
                <w:sz w:val="28"/>
                <w:szCs w:val="28"/>
                <w:lang w:eastAsia="ar-SA"/>
              </w:rPr>
            </w:pPr>
          </w:p>
        </w:tc>
        <w:tc>
          <w:tcPr>
            <w:tcW w:w="1275" w:type="dxa"/>
          </w:tcPr>
          <w:p w14:paraId="7D033C9C" w14:textId="77777777" w:rsidR="004574EC" w:rsidRPr="00F93068" w:rsidRDefault="004574EC" w:rsidP="00F93068">
            <w:pPr>
              <w:spacing w:after="160" w:line="480" w:lineRule="auto"/>
              <w:rPr>
                <w:rFonts w:cs="Times New Roman"/>
                <w:sz w:val="28"/>
                <w:szCs w:val="28"/>
                <w:lang w:eastAsia="ar-SA"/>
              </w:rPr>
            </w:pPr>
          </w:p>
        </w:tc>
        <w:tc>
          <w:tcPr>
            <w:tcW w:w="1560" w:type="dxa"/>
          </w:tcPr>
          <w:p w14:paraId="00391AD2" w14:textId="77777777" w:rsidR="004574EC" w:rsidRPr="00F93068" w:rsidRDefault="004574EC" w:rsidP="00F93068">
            <w:pPr>
              <w:spacing w:after="160" w:line="480" w:lineRule="auto"/>
              <w:rPr>
                <w:rFonts w:cs="Times New Roman"/>
                <w:sz w:val="28"/>
                <w:szCs w:val="28"/>
                <w:lang w:eastAsia="ar-SA"/>
              </w:rPr>
            </w:pPr>
          </w:p>
        </w:tc>
        <w:tc>
          <w:tcPr>
            <w:tcW w:w="1559" w:type="dxa"/>
          </w:tcPr>
          <w:p w14:paraId="29C69E5E" w14:textId="77777777" w:rsidR="004574EC" w:rsidRPr="00F93068" w:rsidRDefault="004574EC" w:rsidP="00F93068">
            <w:pPr>
              <w:spacing w:after="160" w:line="480" w:lineRule="auto"/>
              <w:rPr>
                <w:rFonts w:cs="Times New Roman"/>
                <w:sz w:val="28"/>
                <w:szCs w:val="28"/>
                <w:lang w:eastAsia="ar-SA"/>
              </w:rPr>
            </w:pPr>
          </w:p>
        </w:tc>
      </w:tr>
      <w:tr w:rsidR="004574EC" w:rsidRPr="00F93068" w14:paraId="7D1A2FE7" w14:textId="77777777" w:rsidTr="00957030">
        <w:trPr>
          <w:trHeight w:val="559"/>
        </w:trPr>
        <w:tc>
          <w:tcPr>
            <w:tcW w:w="2269" w:type="dxa"/>
          </w:tcPr>
          <w:p w14:paraId="40AF7D47"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Flash drive</w:t>
            </w:r>
          </w:p>
        </w:tc>
        <w:tc>
          <w:tcPr>
            <w:tcW w:w="1276" w:type="dxa"/>
          </w:tcPr>
          <w:p w14:paraId="2765D939" w14:textId="77777777" w:rsidR="004574EC" w:rsidRPr="00F93068" w:rsidRDefault="004574EC" w:rsidP="00F93068">
            <w:pPr>
              <w:spacing w:after="160" w:line="480" w:lineRule="auto"/>
              <w:rPr>
                <w:rFonts w:cs="Times New Roman"/>
                <w:sz w:val="28"/>
                <w:szCs w:val="28"/>
                <w:lang w:eastAsia="ar-SA"/>
              </w:rPr>
            </w:pPr>
          </w:p>
        </w:tc>
        <w:tc>
          <w:tcPr>
            <w:tcW w:w="1275" w:type="dxa"/>
          </w:tcPr>
          <w:p w14:paraId="094B1DAD" w14:textId="77777777" w:rsidR="004574EC" w:rsidRPr="00F93068" w:rsidRDefault="004574EC" w:rsidP="00F93068">
            <w:pPr>
              <w:spacing w:after="160" w:line="480" w:lineRule="auto"/>
              <w:rPr>
                <w:rFonts w:cs="Times New Roman"/>
                <w:sz w:val="28"/>
                <w:szCs w:val="28"/>
                <w:lang w:eastAsia="ar-SA"/>
              </w:rPr>
            </w:pPr>
          </w:p>
        </w:tc>
        <w:tc>
          <w:tcPr>
            <w:tcW w:w="1560" w:type="dxa"/>
          </w:tcPr>
          <w:p w14:paraId="21BE31A5" w14:textId="77777777" w:rsidR="004574EC" w:rsidRPr="00F93068" w:rsidRDefault="004574EC" w:rsidP="00F93068">
            <w:pPr>
              <w:spacing w:after="160" w:line="480" w:lineRule="auto"/>
              <w:rPr>
                <w:rFonts w:cs="Times New Roman"/>
                <w:sz w:val="28"/>
                <w:szCs w:val="28"/>
                <w:lang w:eastAsia="ar-SA"/>
              </w:rPr>
            </w:pPr>
          </w:p>
        </w:tc>
        <w:tc>
          <w:tcPr>
            <w:tcW w:w="1559" w:type="dxa"/>
          </w:tcPr>
          <w:p w14:paraId="18833879" w14:textId="77777777" w:rsidR="004574EC" w:rsidRPr="00F93068" w:rsidRDefault="004574EC" w:rsidP="00F93068">
            <w:pPr>
              <w:spacing w:after="160" w:line="480" w:lineRule="auto"/>
              <w:rPr>
                <w:rFonts w:cs="Times New Roman"/>
                <w:sz w:val="28"/>
                <w:szCs w:val="28"/>
                <w:lang w:eastAsia="ar-SA"/>
              </w:rPr>
            </w:pPr>
          </w:p>
        </w:tc>
      </w:tr>
    </w:tbl>
    <w:p w14:paraId="70ACA8BA" w14:textId="77777777" w:rsidR="004574EC" w:rsidRDefault="004574EC" w:rsidP="00F93068">
      <w:pPr>
        <w:spacing w:line="480" w:lineRule="auto"/>
        <w:rPr>
          <w:rFonts w:cs="Times New Roman"/>
          <w:sz w:val="28"/>
          <w:szCs w:val="28"/>
          <w:lang w:val="en-US" w:eastAsia="ar-SA"/>
        </w:rPr>
      </w:pPr>
    </w:p>
    <w:p w14:paraId="2AD1D27F" w14:textId="77777777" w:rsidR="004574EC" w:rsidRPr="00F93068" w:rsidRDefault="004574EC" w:rsidP="00F93068">
      <w:pPr>
        <w:spacing w:line="480" w:lineRule="auto"/>
        <w:rPr>
          <w:rFonts w:cs="Times New Roman"/>
          <w:sz w:val="28"/>
          <w:szCs w:val="28"/>
          <w:lang w:eastAsia="ar-SA"/>
        </w:rPr>
      </w:pPr>
      <w:r w:rsidRPr="00F93068">
        <w:rPr>
          <w:rFonts w:cs="Times New Roman"/>
          <w:sz w:val="28"/>
          <w:szCs w:val="28"/>
          <w:lang w:eastAsia="ar-SA"/>
        </w:rPr>
        <w:t>Research Question 3: What are the factors that hinder the effective utilization of E-learning technologies in Economics in secondary schools?</w:t>
      </w:r>
    </w:p>
    <w:tbl>
      <w:tblPr>
        <w:tblStyle w:val="TableGrid"/>
        <w:tblW w:w="8635" w:type="dxa"/>
        <w:tblLayout w:type="fixed"/>
        <w:tblLook w:val="06A0" w:firstRow="1" w:lastRow="0" w:firstColumn="1" w:lastColumn="0" w:noHBand="1" w:noVBand="1"/>
      </w:tblPr>
      <w:tblGrid>
        <w:gridCol w:w="3114"/>
        <w:gridCol w:w="1276"/>
        <w:gridCol w:w="1134"/>
        <w:gridCol w:w="1311"/>
        <w:gridCol w:w="1800"/>
      </w:tblGrid>
      <w:tr w:rsidR="004574EC" w:rsidRPr="00F93068" w14:paraId="55E2A19F" w14:textId="77777777" w:rsidTr="00BA08DE">
        <w:tc>
          <w:tcPr>
            <w:tcW w:w="3114" w:type="dxa"/>
          </w:tcPr>
          <w:p w14:paraId="4E850D68"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E-learning facilities</w:t>
            </w:r>
          </w:p>
        </w:tc>
        <w:tc>
          <w:tcPr>
            <w:tcW w:w="1276" w:type="dxa"/>
          </w:tcPr>
          <w:p w14:paraId="61601C41"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Strongly Agree</w:t>
            </w:r>
          </w:p>
        </w:tc>
        <w:tc>
          <w:tcPr>
            <w:tcW w:w="1134" w:type="dxa"/>
          </w:tcPr>
          <w:p w14:paraId="3F28E2C6"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Agree</w:t>
            </w:r>
          </w:p>
        </w:tc>
        <w:tc>
          <w:tcPr>
            <w:tcW w:w="1311" w:type="dxa"/>
          </w:tcPr>
          <w:p w14:paraId="1E9094C2"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Disagree</w:t>
            </w:r>
          </w:p>
        </w:tc>
        <w:tc>
          <w:tcPr>
            <w:tcW w:w="1800" w:type="dxa"/>
          </w:tcPr>
          <w:p w14:paraId="2BA78D40" w14:textId="77777777" w:rsidR="004574EC" w:rsidRPr="00F93068" w:rsidRDefault="004574EC" w:rsidP="00F93068">
            <w:pPr>
              <w:spacing w:after="160" w:line="480" w:lineRule="auto"/>
              <w:rPr>
                <w:rFonts w:cs="Times New Roman"/>
                <w:sz w:val="28"/>
                <w:szCs w:val="28"/>
                <w:lang w:eastAsia="ar-SA"/>
              </w:rPr>
            </w:pPr>
            <w:r w:rsidRPr="00F93068">
              <w:rPr>
                <w:rFonts w:cs="Times New Roman"/>
                <w:sz w:val="28"/>
                <w:szCs w:val="28"/>
                <w:lang w:eastAsia="ar-SA"/>
              </w:rPr>
              <w:t>Strongly Disagree</w:t>
            </w:r>
          </w:p>
        </w:tc>
      </w:tr>
      <w:tr w:rsidR="004574EC" w:rsidRPr="00F93068" w14:paraId="16F2831E" w14:textId="77777777" w:rsidTr="00BA08DE">
        <w:tc>
          <w:tcPr>
            <w:tcW w:w="3114" w:type="dxa"/>
          </w:tcPr>
          <w:p w14:paraId="725F34A3"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Inadequate e-learning infrastructure e.g. computer software and computer accessories</w:t>
            </w:r>
          </w:p>
        </w:tc>
        <w:tc>
          <w:tcPr>
            <w:tcW w:w="1276" w:type="dxa"/>
          </w:tcPr>
          <w:p w14:paraId="4973564A" w14:textId="77777777" w:rsidR="004574EC" w:rsidRPr="00F93068" w:rsidRDefault="004574EC" w:rsidP="00F93068">
            <w:pPr>
              <w:spacing w:after="160" w:line="480" w:lineRule="auto"/>
              <w:rPr>
                <w:rFonts w:cs="Times New Roman"/>
                <w:sz w:val="28"/>
                <w:szCs w:val="28"/>
                <w:lang w:eastAsia="ar-SA"/>
              </w:rPr>
            </w:pPr>
          </w:p>
        </w:tc>
        <w:tc>
          <w:tcPr>
            <w:tcW w:w="1134" w:type="dxa"/>
          </w:tcPr>
          <w:p w14:paraId="68C21F22" w14:textId="77777777" w:rsidR="004574EC" w:rsidRPr="00F93068" w:rsidRDefault="004574EC" w:rsidP="00F93068">
            <w:pPr>
              <w:spacing w:after="160" w:line="480" w:lineRule="auto"/>
              <w:rPr>
                <w:rFonts w:cs="Times New Roman"/>
                <w:sz w:val="28"/>
                <w:szCs w:val="28"/>
                <w:lang w:eastAsia="ar-SA"/>
              </w:rPr>
            </w:pPr>
          </w:p>
        </w:tc>
        <w:tc>
          <w:tcPr>
            <w:tcW w:w="1311" w:type="dxa"/>
          </w:tcPr>
          <w:p w14:paraId="7A315BC7" w14:textId="77777777" w:rsidR="004574EC" w:rsidRPr="00F93068" w:rsidRDefault="004574EC" w:rsidP="00F93068">
            <w:pPr>
              <w:spacing w:after="160" w:line="480" w:lineRule="auto"/>
              <w:rPr>
                <w:rFonts w:cs="Times New Roman"/>
                <w:sz w:val="28"/>
                <w:szCs w:val="28"/>
                <w:lang w:eastAsia="ar-SA"/>
              </w:rPr>
            </w:pPr>
          </w:p>
        </w:tc>
        <w:tc>
          <w:tcPr>
            <w:tcW w:w="1800" w:type="dxa"/>
          </w:tcPr>
          <w:p w14:paraId="529AC7DE" w14:textId="77777777" w:rsidR="004574EC" w:rsidRPr="00F93068" w:rsidRDefault="004574EC" w:rsidP="00F93068">
            <w:pPr>
              <w:spacing w:after="160" w:line="480" w:lineRule="auto"/>
              <w:rPr>
                <w:rFonts w:cs="Times New Roman"/>
                <w:sz w:val="28"/>
                <w:szCs w:val="28"/>
                <w:lang w:eastAsia="ar-SA"/>
              </w:rPr>
            </w:pPr>
          </w:p>
        </w:tc>
      </w:tr>
      <w:tr w:rsidR="004574EC" w:rsidRPr="00F93068" w14:paraId="3A2AEA7B" w14:textId="77777777" w:rsidTr="00BA08DE">
        <w:tc>
          <w:tcPr>
            <w:tcW w:w="3114" w:type="dxa"/>
          </w:tcPr>
          <w:p w14:paraId="709CC5DA"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Lack of ready access to the internet (insufficient bandwidth)</w:t>
            </w:r>
          </w:p>
        </w:tc>
        <w:tc>
          <w:tcPr>
            <w:tcW w:w="1276" w:type="dxa"/>
          </w:tcPr>
          <w:p w14:paraId="495F1FA0" w14:textId="77777777" w:rsidR="004574EC" w:rsidRPr="00F93068" w:rsidRDefault="004574EC" w:rsidP="00F93068">
            <w:pPr>
              <w:spacing w:after="160" w:line="480" w:lineRule="auto"/>
              <w:rPr>
                <w:rFonts w:cs="Times New Roman"/>
                <w:sz w:val="28"/>
                <w:szCs w:val="28"/>
                <w:lang w:eastAsia="ar-SA"/>
              </w:rPr>
            </w:pPr>
          </w:p>
        </w:tc>
        <w:tc>
          <w:tcPr>
            <w:tcW w:w="1134" w:type="dxa"/>
          </w:tcPr>
          <w:p w14:paraId="614D1876" w14:textId="77777777" w:rsidR="004574EC" w:rsidRPr="00F93068" w:rsidRDefault="004574EC" w:rsidP="00F93068">
            <w:pPr>
              <w:spacing w:after="160" w:line="480" w:lineRule="auto"/>
              <w:rPr>
                <w:rFonts w:cs="Times New Roman"/>
                <w:sz w:val="28"/>
                <w:szCs w:val="28"/>
                <w:lang w:eastAsia="ar-SA"/>
              </w:rPr>
            </w:pPr>
          </w:p>
        </w:tc>
        <w:tc>
          <w:tcPr>
            <w:tcW w:w="1311" w:type="dxa"/>
          </w:tcPr>
          <w:p w14:paraId="65B050D0" w14:textId="77777777" w:rsidR="004574EC" w:rsidRPr="00F93068" w:rsidRDefault="004574EC" w:rsidP="00F93068">
            <w:pPr>
              <w:spacing w:after="160" w:line="480" w:lineRule="auto"/>
              <w:rPr>
                <w:rFonts w:cs="Times New Roman"/>
                <w:sz w:val="28"/>
                <w:szCs w:val="28"/>
                <w:lang w:eastAsia="ar-SA"/>
              </w:rPr>
            </w:pPr>
          </w:p>
        </w:tc>
        <w:tc>
          <w:tcPr>
            <w:tcW w:w="1800" w:type="dxa"/>
          </w:tcPr>
          <w:p w14:paraId="3819359F" w14:textId="77777777" w:rsidR="004574EC" w:rsidRPr="00F93068" w:rsidRDefault="004574EC" w:rsidP="00F93068">
            <w:pPr>
              <w:spacing w:after="160" w:line="480" w:lineRule="auto"/>
              <w:rPr>
                <w:rFonts w:cs="Times New Roman"/>
                <w:sz w:val="28"/>
                <w:szCs w:val="28"/>
                <w:lang w:eastAsia="ar-SA"/>
              </w:rPr>
            </w:pPr>
          </w:p>
        </w:tc>
      </w:tr>
      <w:tr w:rsidR="004574EC" w:rsidRPr="00F93068" w14:paraId="786E2CC9" w14:textId="77777777" w:rsidTr="00BA08DE">
        <w:tc>
          <w:tcPr>
            <w:tcW w:w="3114" w:type="dxa"/>
          </w:tcPr>
          <w:p w14:paraId="1B7242BC"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Lack of time to spend utilizing e-learning gadgets due to teaching workload</w:t>
            </w:r>
          </w:p>
        </w:tc>
        <w:tc>
          <w:tcPr>
            <w:tcW w:w="1276" w:type="dxa"/>
          </w:tcPr>
          <w:p w14:paraId="0976D5CE" w14:textId="77777777" w:rsidR="004574EC" w:rsidRPr="00F93068" w:rsidRDefault="004574EC" w:rsidP="00F93068">
            <w:pPr>
              <w:spacing w:after="160" w:line="480" w:lineRule="auto"/>
              <w:rPr>
                <w:rFonts w:cs="Times New Roman"/>
                <w:sz w:val="28"/>
                <w:szCs w:val="28"/>
                <w:lang w:eastAsia="ar-SA"/>
              </w:rPr>
            </w:pPr>
          </w:p>
        </w:tc>
        <w:tc>
          <w:tcPr>
            <w:tcW w:w="1134" w:type="dxa"/>
          </w:tcPr>
          <w:p w14:paraId="2EF4F975" w14:textId="77777777" w:rsidR="004574EC" w:rsidRPr="00F93068" w:rsidRDefault="004574EC" w:rsidP="00F93068">
            <w:pPr>
              <w:spacing w:after="160" w:line="480" w:lineRule="auto"/>
              <w:rPr>
                <w:rFonts w:cs="Times New Roman"/>
                <w:sz w:val="28"/>
                <w:szCs w:val="28"/>
                <w:lang w:eastAsia="ar-SA"/>
              </w:rPr>
            </w:pPr>
          </w:p>
        </w:tc>
        <w:tc>
          <w:tcPr>
            <w:tcW w:w="1311" w:type="dxa"/>
          </w:tcPr>
          <w:p w14:paraId="0712CB22" w14:textId="77777777" w:rsidR="004574EC" w:rsidRPr="00F93068" w:rsidRDefault="004574EC" w:rsidP="00F93068">
            <w:pPr>
              <w:spacing w:after="160" w:line="480" w:lineRule="auto"/>
              <w:rPr>
                <w:rFonts w:cs="Times New Roman"/>
                <w:sz w:val="28"/>
                <w:szCs w:val="28"/>
                <w:lang w:eastAsia="ar-SA"/>
              </w:rPr>
            </w:pPr>
          </w:p>
        </w:tc>
        <w:tc>
          <w:tcPr>
            <w:tcW w:w="1800" w:type="dxa"/>
          </w:tcPr>
          <w:p w14:paraId="770791B8" w14:textId="77777777" w:rsidR="004574EC" w:rsidRPr="00F93068" w:rsidRDefault="004574EC" w:rsidP="00F93068">
            <w:pPr>
              <w:spacing w:after="160" w:line="480" w:lineRule="auto"/>
              <w:rPr>
                <w:rFonts w:cs="Times New Roman"/>
                <w:sz w:val="28"/>
                <w:szCs w:val="28"/>
                <w:lang w:eastAsia="ar-SA"/>
              </w:rPr>
            </w:pPr>
          </w:p>
        </w:tc>
      </w:tr>
      <w:tr w:rsidR="004574EC" w:rsidRPr="00F93068" w14:paraId="60757EE7" w14:textId="77777777" w:rsidTr="00BA08DE">
        <w:tc>
          <w:tcPr>
            <w:tcW w:w="3114" w:type="dxa"/>
          </w:tcPr>
          <w:p w14:paraId="35B91F6B"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Irregular electricity supply</w:t>
            </w:r>
          </w:p>
        </w:tc>
        <w:tc>
          <w:tcPr>
            <w:tcW w:w="1276" w:type="dxa"/>
          </w:tcPr>
          <w:p w14:paraId="19F72437" w14:textId="77777777" w:rsidR="004574EC" w:rsidRPr="00F93068" w:rsidRDefault="004574EC" w:rsidP="00F93068">
            <w:pPr>
              <w:spacing w:after="160" w:line="480" w:lineRule="auto"/>
              <w:rPr>
                <w:rFonts w:cs="Times New Roman"/>
                <w:sz w:val="28"/>
                <w:szCs w:val="28"/>
                <w:lang w:eastAsia="ar-SA"/>
              </w:rPr>
            </w:pPr>
          </w:p>
        </w:tc>
        <w:tc>
          <w:tcPr>
            <w:tcW w:w="1134" w:type="dxa"/>
          </w:tcPr>
          <w:p w14:paraId="39350B60" w14:textId="77777777" w:rsidR="004574EC" w:rsidRPr="00F93068" w:rsidRDefault="004574EC" w:rsidP="00F93068">
            <w:pPr>
              <w:spacing w:after="160" w:line="480" w:lineRule="auto"/>
              <w:rPr>
                <w:rFonts w:cs="Times New Roman"/>
                <w:sz w:val="28"/>
                <w:szCs w:val="28"/>
                <w:lang w:eastAsia="ar-SA"/>
              </w:rPr>
            </w:pPr>
          </w:p>
        </w:tc>
        <w:tc>
          <w:tcPr>
            <w:tcW w:w="1311" w:type="dxa"/>
          </w:tcPr>
          <w:p w14:paraId="430240F6" w14:textId="77777777" w:rsidR="004574EC" w:rsidRPr="00F93068" w:rsidRDefault="004574EC" w:rsidP="00F93068">
            <w:pPr>
              <w:spacing w:after="160" w:line="480" w:lineRule="auto"/>
              <w:rPr>
                <w:rFonts w:cs="Times New Roman"/>
                <w:sz w:val="28"/>
                <w:szCs w:val="28"/>
                <w:lang w:eastAsia="ar-SA"/>
              </w:rPr>
            </w:pPr>
          </w:p>
        </w:tc>
        <w:tc>
          <w:tcPr>
            <w:tcW w:w="1800" w:type="dxa"/>
          </w:tcPr>
          <w:p w14:paraId="4882E419" w14:textId="77777777" w:rsidR="004574EC" w:rsidRPr="00F93068" w:rsidRDefault="004574EC" w:rsidP="00F93068">
            <w:pPr>
              <w:spacing w:after="160" w:line="480" w:lineRule="auto"/>
              <w:rPr>
                <w:rFonts w:cs="Times New Roman"/>
                <w:sz w:val="28"/>
                <w:szCs w:val="28"/>
                <w:lang w:eastAsia="ar-SA"/>
              </w:rPr>
            </w:pPr>
          </w:p>
        </w:tc>
      </w:tr>
      <w:tr w:rsidR="004574EC" w:rsidRPr="00F93068" w14:paraId="09DA905E" w14:textId="77777777" w:rsidTr="00BA08DE">
        <w:tc>
          <w:tcPr>
            <w:tcW w:w="3114" w:type="dxa"/>
          </w:tcPr>
          <w:p w14:paraId="16924C5F"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Lack of technical support from e-learning technologists</w:t>
            </w:r>
          </w:p>
        </w:tc>
        <w:tc>
          <w:tcPr>
            <w:tcW w:w="1276" w:type="dxa"/>
          </w:tcPr>
          <w:p w14:paraId="058893EF" w14:textId="77777777" w:rsidR="004574EC" w:rsidRPr="00F93068" w:rsidRDefault="004574EC" w:rsidP="00F93068">
            <w:pPr>
              <w:spacing w:after="160" w:line="480" w:lineRule="auto"/>
              <w:rPr>
                <w:rFonts w:cs="Times New Roman"/>
                <w:sz w:val="28"/>
                <w:szCs w:val="28"/>
                <w:lang w:eastAsia="ar-SA"/>
              </w:rPr>
            </w:pPr>
          </w:p>
        </w:tc>
        <w:tc>
          <w:tcPr>
            <w:tcW w:w="1134" w:type="dxa"/>
          </w:tcPr>
          <w:p w14:paraId="639FECDF" w14:textId="77777777" w:rsidR="004574EC" w:rsidRPr="00F93068" w:rsidRDefault="004574EC" w:rsidP="00F93068">
            <w:pPr>
              <w:spacing w:after="160" w:line="480" w:lineRule="auto"/>
              <w:rPr>
                <w:rFonts w:cs="Times New Roman"/>
                <w:sz w:val="28"/>
                <w:szCs w:val="28"/>
                <w:lang w:eastAsia="ar-SA"/>
              </w:rPr>
            </w:pPr>
          </w:p>
        </w:tc>
        <w:tc>
          <w:tcPr>
            <w:tcW w:w="1311" w:type="dxa"/>
          </w:tcPr>
          <w:p w14:paraId="094F17EF" w14:textId="77777777" w:rsidR="004574EC" w:rsidRPr="00F93068" w:rsidRDefault="004574EC" w:rsidP="00F93068">
            <w:pPr>
              <w:spacing w:after="160" w:line="480" w:lineRule="auto"/>
              <w:rPr>
                <w:rFonts w:cs="Times New Roman"/>
                <w:sz w:val="28"/>
                <w:szCs w:val="28"/>
                <w:lang w:eastAsia="ar-SA"/>
              </w:rPr>
            </w:pPr>
          </w:p>
        </w:tc>
        <w:tc>
          <w:tcPr>
            <w:tcW w:w="1800" w:type="dxa"/>
          </w:tcPr>
          <w:p w14:paraId="3A55D509" w14:textId="77777777" w:rsidR="004574EC" w:rsidRPr="00F93068" w:rsidRDefault="004574EC" w:rsidP="00F93068">
            <w:pPr>
              <w:spacing w:after="160" w:line="480" w:lineRule="auto"/>
              <w:rPr>
                <w:rFonts w:cs="Times New Roman"/>
                <w:sz w:val="28"/>
                <w:szCs w:val="28"/>
                <w:lang w:eastAsia="ar-SA"/>
              </w:rPr>
            </w:pPr>
          </w:p>
        </w:tc>
      </w:tr>
      <w:tr w:rsidR="004574EC" w:rsidRPr="00F93068" w14:paraId="4F8D8B0A" w14:textId="77777777" w:rsidTr="00BA08DE">
        <w:tc>
          <w:tcPr>
            <w:tcW w:w="3114" w:type="dxa"/>
          </w:tcPr>
          <w:p w14:paraId="20E10E50"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High costs of maintenance and repair of e-learning gadgets</w:t>
            </w:r>
          </w:p>
        </w:tc>
        <w:tc>
          <w:tcPr>
            <w:tcW w:w="1276" w:type="dxa"/>
          </w:tcPr>
          <w:p w14:paraId="74EED452" w14:textId="77777777" w:rsidR="004574EC" w:rsidRPr="00F93068" w:rsidRDefault="004574EC" w:rsidP="00F93068">
            <w:pPr>
              <w:spacing w:after="160" w:line="480" w:lineRule="auto"/>
              <w:rPr>
                <w:rFonts w:cs="Times New Roman"/>
                <w:sz w:val="28"/>
                <w:szCs w:val="28"/>
                <w:lang w:eastAsia="ar-SA"/>
              </w:rPr>
            </w:pPr>
          </w:p>
        </w:tc>
        <w:tc>
          <w:tcPr>
            <w:tcW w:w="1134" w:type="dxa"/>
          </w:tcPr>
          <w:p w14:paraId="09545603" w14:textId="77777777" w:rsidR="004574EC" w:rsidRPr="00F93068" w:rsidRDefault="004574EC" w:rsidP="00F93068">
            <w:pPr>
              <w:spacing w:after="160" w:line="480" w:lineRule="auto"/>
              <w:rPr>
                <w:rFonts w:cs="Times New Roman"/>
                <w:sz w:val="28"/>
                <w:szCs w:val="28"/>
                <w:lang w:eastAsia="ar-SA"/>
              </w:rPr>
            </w:pPr>
          </w:p>
        </w:tc>
        <w:tc>
          <w:tcPr>
            <w:tcW w:w="1311" w:type="dxa"/>
          </w:tcPr>
          <w:p w14:paraId="03746D43" w14:textId="77777777" w:rsidR="004574EC" w:rsidRPr="00F93068" w:rsidRDefault="004574EC" w:rsidP="00F93068">
            <w:pPr>
              <w:spacing w:after="160" w:line="480" w:lineRule="auto"/>
              <w:rPr>
                <w:rFonts w:cs="Times New Roman"/>
                <w:sz w:val="28"/>
                <w:szCs w:val="28"/>
                <w:lang w:eastAsia="ar-SA"/>
              </w:rPr>
            </w:pPr>
          </w:p>
        </w:tc>
        <w:tc>
          <w:tcPr>
            <w:tcW w:w="1800" w:type="dxa"/>
          </w:tcPr>
          <w:p w14:paraId="24905159" w14:textId="77777777" w:rsidR="004574EC" w:rsidRPr="00F93068" w:rsidRDefault="004574EC" w:rsidP="00F93068">
            <w:pPr>
              <w:spacing w:after="160" w:line="480" w:lineRule="auto"/>
              <w:rPr>
                <w:rFonts w:cs="Times New Roman"/>
                <w:sz w:val="28"/>
                <w:szCs w:val="28"/>
                <w:lang w:eastAsia="ar-SA"/>
              </w:rPr>
            </w:pPr>
          </w:p>
        </w:tc>
      </w:tr>
      <w:tr w:rsidR="004574EC" w:rsidRPr="00F93068" w14:paraId="5E997C2A" w14:textId="77777777" w:rsidTr="00BA08DE">
        <w:tc>
          <w:tcPr>
            <w:tcW w:w="3114" w:type="dxa"/>
          </w:tcPr>
          <w:p w14:paraId="041BD1F5"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Lack of adequate training for teachers on how to integrate e-learning gadgets into Economics teaching and learning</w:t>
            </w:r>
          </w:p>
        </w:tc>
        <w:tc>
          <w:tcPr>
            <w:tcW w:w="1276" w:type="dxa"/>
          </w:tcPr>
          <w:p w14:paraId="3A5256E2" w14:textId="77777777" w:rsidR="004574EC" w:rsidRPr="00F93068" w:rsidRDefault="004574EC" w:rsidP="00F93068">
            <w:pPr>
              <w:spacing w:after="160" w:line="480" w:lineRule="auto"/>
              <w:rPr>
                <w:rFonts w:cs="Times New Roman"/>
                <w:sz w:val="28"/>
                <w:szCs w:val="28"/>
                <w:lang w:eastAsia="ar-SA"/>
              </w:rPr>
            </w:pPr>
          </w:p>
        </w:tc>
        <w:tc>
          <w:tcPr>
            <w:tcW w:w="1134" w:type="dxa"/>
          </w:tcPr>
          <w:p w14:paraId="03DBDC65" w14:textId="77777777" w:rsidR="004574EC" w:rsidRPr="00F93068" w:rsidRDefault="004574EC" w:rsidP="00F93068">
            <w:pPr>
              <w:spacing w:after="160" w:line="480" w:lineRule="auto"/>
              <w:rPr>
                <w:rFonts w:cs="Times New Roman"/>
                <w:sz w:val="28"/>
                <w:szCs w:val="28"/>
                <w:lang w:eastAsia="ar-SA"/>
              </w:rPr>
            </w:pPr>
          </w:p>
        </w:tc>
        <w:tc>
          <w:tcPr>
            <w:tcW w:w="1311" w:type="dxa"/>
          </w:tcPr>
          <w:p w14:paraId="24A2BC53" w14:textId="77777777" w:rsidR="004574EC" w:rsidRPr="00F93068" w:rsidRDefault="004574EC" w:rsidP="00F93068">
            <w:pPr>
              <w:spacing w:after="160" w:line="480" w:lineRule="auto"/>
              <w:rPr>
                <w:rFonts w:cs="Times New Roman"/>
                <w:sz w:val="28"/>
                <w:szCs w:val="28"/>
                <w:lang w:eastAsia="ar-SA"/>
              </w:rPr>
            </w:pPr>
          </w:p>
        </w:tc>
        <w:tc>
          <w:tcPr>
            <w:tcW w:w="1800" w:type="dxa"/>
          </w:tcPr>
          <w:p w14:paraId="121F8762" w14:textId="77777777" w:rsidR="004574EC" w:rsidRPr="00F93068" w:rsidRDefault="004574EC" w:rsidP="00F93068">
            <w:pPr>
              <w:spacing w:after="160" w:line="480" w:lineRule="auto"/>
              <w:rPr>
                <w:rFonts w:cs="Times New Roman"/>
                <w:sz w:val="28"/>
                <w:szCs w:val="28"/>
                <w:lang w:eastAsia="ar-SA"/>
              </w:rPr>
            </w:pPr>
          </w:p>
        </w:tc>
      </w:tr>
      <w:tr w:rsidR="004574EC" w:rsidRPr="00F93068" w14:paraId="15E0253D" w14:textId="77777777" w:rsidTr="00BA08DE">
        <w:tc>
          <w:tcPr>
            <w:tcW w:w="3114" w:type="dxa"/>
          </w:tcPr>
          <w:p w14:paraId="413D2EA0"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Lack of interest of teachers in e-learning utilisation</w:t>
            </w:r>
          </w:p>
        </w:tc>
        <w:tc>
          <w:tcPr>
            <w:tcW w:w="1276" w:type="dxa"/>
          </w:tcPr>
          <w:p w14:paraId="63328205" w14:textId="77777777" w:rsidR="004574EC" w:rsidRPr="00F93068" w:rsidRDefault="004574EC" w:rsidP="00F93068">
            <w:pPr>
              <w:spacing w:after="160" w:line="480" w:lineRule="auto"/>
              <w:rPr>
                <w:rFonts w:cs="Times New Roman"/>
                <w:sz w:val="28"/>
                <w:szCs w:val="28"/>
                <w:lang w:eastAsia="ar-SA"/>
              </w:rPr>
            </w:pPr>
          </w:p>
        </w:tc>
        <w:tc>
          <w:tcPr>
            <w:tcW w:w="1134" w:type="dxa"/>
          </w:tcPr>
          <w:p w14:paraId="23B2E81D" w14:textId="77777777" w:rsidR="004574EC" w:rsidRPr="00F93068" w:rsidRDefault="004574EC" w:rsidP="00F93068">
            <w:pPr>
              <w:spacing w:after="160" w:line="480" w:lineRule="auto"/>
              <w:rPr>
                <w:rFonts w:cs="Times New Roman"/>
                <w:sz w:val="28"/>
                <w:szCs w:val="28"/>
                <w:lang w:eastAsia="ar-SA"/>
              </w:rPr>
            </w:pPr>
          </w:p>
        </w:tc>
        <w:tc>
          <w:tcPr>
            <w:tcW w:w="1311" w:type="dxa"/>
          </w:tcPr>
          <w:p w14:paraId="217F6266" w14:textId="77777777" w:rsidR="004574EC" w:rsidRPr="00F93068" w:rsidRDefault="004574EC" w:rsidP="00F93068">
            <w:pPr>
              <w:spacing w:after="160" w:line="480" w:lineRule="auto"/>
              <w:rPr>
                <w:rFonts w:cs="Times New Roman"/>
                <w:sz w:val="28"/>
                <w:szCs w:val="28"/>
                <w:lang w:eastAsia="ar-SA"/>
              </w:rPr>
            </w:pPr>
          </w:p>
        </w:tc>
        <w:tc>
          <w:tcPr>
            <w:tcW w:w="1800" w:type="dxa"/>
          </w:tcPr>
          <w:p w14:paraId="2EEEAFEF" w14:textId="77777777" w:rsidR="004574EC" w:rsidRPr="00F93068" w:rsidRDefault="004574EC" w:rsidP="00F93068">
            <w:pPr>
              <w:spacing w:after="160" w:line="480" w:lineRule="auto"/>
              <w:rPr>
                <w:rFonts w:cs="Times New Roman"/>
                <w:sz w:val="28"/>
                <w:szCs w:val="28"/>
                <w:lang w:eastAsia="ar-SA"/>
              </w:rPr>
            </w:pPr>
          </w:p>
        </w:tc>
      </w:tr>
      <w:tr w:rsidR="004574EC" w:rsidRPr="00F93068" w14:paraId="22454F47" w14:textId="77777777" w:rsidTr="00BA08DE">
        <w:tc>
          <w:tcPr>
            <w:tcW w:w="3114" w:type="dxa"/>
          </w:tcPr>
          <w:p w14:paraId="53015E97"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Lack of adequate incentives to enable Economics lecturers to utilise the software and e-learning tools</w:t>
            </w:r>
          </w:p>
        </w:tc>
        <w:tc>
          <w:tcPr>
            <w:tcW w:w="1276" w:type="dxa"/>
          </w:tcPr>
          <w:p w14:paraId="7696A0FE" w14:textId="77777777" w:rsidR="004574EC" w:rsidRPr="00F93068" w:rsidRDefault="004574EC" w:rsidP="00F93068">
            <w:pPr>
              <w:spacing w:after="160" w:line="480" w:lineRule="auto"/>
              <w:rPr>
                <w:rFonts w:cs="Times New Roman"/>
                <w:sz w:val="28"/>
                <w:szCs w:val="28"/>
                <w:lang w:eastAsia="ar-SA"/>
              </w:rPr>
            </w:pPr>
          </w:p>
        </w:tc>
        <w:tc>
          <w:tcPr>
            <w:tcW w:w="1134" w:type="dxa"/>
          </w:tcPr>
          <w:p w14:paraId="0BAB1DD2" w14:textId="77777777" w:rsidR="004574EC" w:rsidRPr="00F93068" w:rsidRDefault="004574EC" w:rsidP="00F93068">
            <w:pPr>
              <w:spacing w:after="160" w:line="480" w:lineRule="auto"/>
              <w:rPr>
                <w:rFonts w:cs="Times New Roman"/>
                <w:sz w:val="28"/>
                <w:szCs w:val="28"/>
                <w:lang w:eastAsia="ar-SA"/>
              </w:rPr>
            </w:pPr>
          </w:p>
        </w:tc>
        <w:tc>
          <w:tcPr>
            <w:tcW w:w="1311" w:type="dxa"/>
          </w:tcPr>
          <w:p w14:paraId="3EA3CA58" w14:textId="77777777" w:rsidR="004574EC" w:rsidRPr="00F93068" w:rsidRDefault="004574EC" w:rsidP="00F93068">
            <w:pPr>
              <w:spacing w:after="160" w:line="480" w:lineRule="auto"/>
              <w:rPr>
                <w:rFonts w:cs="Times New Roman"/>
                <w:sz w:val="28"/>
                <w:szCs w:val="28"/>
                <w:lang w:eastAsia="ar-SA"/>
              </w:rPr>
            </w:pPr>
          </w:p>
        </w:tc>
        <w:tc>
          <w:tcPr>
            <w:tcW w:w="1800" w:type="dxa"/>
          </w:tcPr>
          <w:p w14:paraId="2C966FA1" w14:textId="77777777" w:rsidR="004574EC" w:rsidRPr="00F93068" w:rsidRDefault="004574EC" w:rsidP="00F93068">
            <w:pPr>
              <w:spacing w:after="160" w:line="480" w:lineRule="auto"/>
              <w:rPr>
                <w:rFonts w:cs="Times New Roman"/>
                <w:sz w:val="28"/>
                <w:szCs w:val="28"/>
                <w:lang w:eastAsia="ar-SA"/>
              </w:rPr>
            </w:pPr>
          </w:p>
        </w:tc>
      </w:tr>
      <w:tr w:rsidR="004574EC" w:rsidRPr="00F93068" w14:paraId="4CB82D3F" w14:textId="77777777" w:rsidTr="00BA08DE">
        <w:tc>
          <w:tcPr>
            <w:tcW w:w="3114" w:type="dxa"/>
          </w:tcPr>
          <w:p w14:paraId="57FF1DD3"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Constant innovations in the ICT industry</w:t>
            </w:r>
          </w:p>
        </w:tc>
        <w:tc>
          <w:tcPr>
            <w:tcW w:w="1276" w:type="dxa"/>
          </w:tcPr>
          <w:p w14:paraId="712808FB" w14:textId="77777777" w:rsidR="004574EC" w:rsidRPr="00F93068" w:rsidRDefault="004574EC" w:rsidP="00F93068">
            <w:pPr>
              <w:spacing w:after="160" w:line="480" w:lineRule="auto"/>
              <w:rPr>
                <w:rFonts w:cs="Times New Roman"/>
                <w:sz w:val="28"/>
                <w:szCs w:val="28"/>
                <w:lang w:eastAsia="ar-SA"/>
              </w:rPr>
            </w:pPr>
          </w:p>
        </w:tc>
        <w:tc>
          <w:tcPr>
            <w:tcW w:w="1134" w:type="dxa"/>
          </w:tcPr>
          <w:p w14:paraId="27ED8384" w14:textId="77777777" w:rsidR="004574EC" w:rsidRPr="00F93068" w:rsidRDefault="004574EC" w:rsidP="00F93068">
            <w:pPr>
              <w:spacing w:after="160" w:line="480" w:lineRule="auto"/>
              <w:rPr>
                <w:rFonts w:cs="Times New Roman"/>
                <w:sz w:val="28"/>
                <w:szCs w:val="28"/>
                <w:lang w:eastAsia="ar-SA"/>
              </w:rPr>
            </w:pPr>
          </w:p>
        </w:tc>
        <w:tc>
          <w:tcPr>
            <w:tcW w:w="1311" w:type="dxa"/>
          </w:tcPr>
          <w:p w14:paraId="5DDB1C05" w14:textId="77777777" w:rsidR="004574EC" w:rsidRPr="00F93068" w:rsidRDefault="004574EC" w:rsidP="00F93068">
            <w:pPr>
              <w:spacing w:after="160" w:line="480" w:lineRule="auto"/>
              <w:rPr>
                <w:rFonts w:cs="Times New Roman"/>
                <w:sz w:val="28"/>
                <w:szCs w:val="28"/>
                <w:lang w:eastAsia="ar-SA"/>
              </w:rPr>
            </w:pPr>
          </w:p>
        </w:tc>
        <w:tc>
          <w:tcPr>
            <w:tcW w:w="1800" w:type="dxa"/>
          </w:tcPr>
          <w:p w14:paraId="39CEC714" w14:textId="77777777" w:rsidR="004574EC" w:rsidRPr="00F93068" w:rsidRDefault="004574EC" w:rsidP="00F93068">
            <w:pPr>
              <w:spacing w:after="160" w:line="480" w:lineRule="auto"/>
              <w:rPr>
                <w:rFonts w:cs="Times New Roman"/>
                <w:sz w:val="28"/>
                <w:szCs w:val="28"/>
                <w:lang w:eastAsia="ar-SA"/>
              </w:rPr>
            </w:pPr>
          </w:p>
        </w:tc>
      </w:tr>
      <w:tr w:rsidR="004574EC" w:rsidRPr="00F93068" w14:paraId="350F11BA" w14:textId="77777777" w:rsidTr="00BA08DE">
        <w:tc>
          <w:tcPr>
            <w:tcW w:w="3114" w:type="dxa"/>
          </w:tcPr>
          <w:p w14:paraId="50ACA1B4"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Lack of student ICT background</w:t>
            </w:r>
          </w:p>
        </w:tc>
        <w:tc>
          <w:tcPr>
            <w:tcW w:w="1276" w:type="dxa"/>
          </w:tcPr>
          <w:p w14:paraId="09C44BBD" w14:textId="77777777" w:rsidR="004574EC" w:rsidRPr="00F93068" w:rsidRDefault="004574EC" w:rsidP="00F93068">
            <w:pPr>
              <w:spacing w:after="160" w:line="480" w:lineRule="auto"/>
              <w:rPr>
                <w:rFonts w:cs="Times New Roman"/>
                <w:sz w:val="28"/>
                <w:szCs w:val="28"/>
                <w:lang w:eastAsia="ar-SA"/>
              </w:rPr>
            </w:pPr>
          </w:p>
        </w:tc>
        <w:tc>
          <w:tcPr>
            <w:tcW w:w="1134" w:type="dxa"/>
          </w:tcPr>
          <w:p w14:paraId="4A9A40DD" w14:textId="77777777" w:rsidR="004574EC" w:rsidRPr="00F93068" w:rsidRDefault="004574EC" w:rsidP="00F93068">
            <w:pPr>
              <w:spacing w:after="160" w:line="480" w:lineRule="auto"/>
              <w:rPr>
                <w:rFonts w:cs="Times New Roman"/>
                <w:sz w:val="28"/>
                <w:szCs w:val="28"/>
                <w:lang w:eastAsia="ar-SA"/>
              </w:rPr>
            </w:pPr>
          </w:p>
        </w:tc>
        <w:tc>
          <w:tcPr>
            <w:tcW w:w="1311" w:type="dxa"/>
          </w:tcPr>
          <w:p w14:paraId="1AB748C3" w14:textId="77777777" w:rsidR="004574EC" w:rsidRPr="00F93068" w:rsidRDefault="004574EC" w:rsidP="00F93068">
            <w:pPr>
              <w:spacing w:after="160" w:line="480" w:lineRule="auto"/>
              <w:rPr>
                <w:rFonts w:cs="Times New Roman"/>
                <w:sz w:val="28"/>
                <w:szCs w:val="28"/>
                <w:lang w:eastAsia="ar-SA"/>
              </w:rPr>
            </w:pPr>
          </w:p>
        </w:tc>
        <w:tc>
          <w:tcPr>
            <w:tcW w:w="1800" w:type="dxa"/>
          </w:tcPr>
          <w:p w14:paraId="046F1897" w14:textId="77777777" w:rsidR="004574EC" w:rsidRPr="00F93068" w:rsidRDefault="004574EC" w:rsidP="00F93068">
            <w:pPr>
              <w:spacing w:after="160" w:line="480" w:lineRule="auto"/>
              <w:rPr>
                <w:rFonts w:cs="Times New Roman"/>
                <w:sz w:val="28"/>
                <w:szCs w:val="28"/>
                <w:lang w:eastAsia="ar-SA"/>
              </w:rPr>
            </w:pPr>
          </w:p>
        </w:tc>
      </w:tr>
      <w:tr w:rsidR="004574EC" w:rsidRPr="00F93068" w14:paraId="564F57AB" w14:textId="77777777" w:rsidTr="00BA08DE">
        <w:tc>
          <w:tcPr>
            <w:tcW w:w="3114" w:type="dxa"/>
          </w:tcPr>
          <w:p w14:paraId="1E27E13E" w14:textId="77777777" w:rsidR="004574EC" w:rsidRPr="00F93068" w:rsidRDefault="004574EC" w:rsidP="00F93068">
            <w:pPr>
              <w:spacing w:after="160" w:line="480" w:lineRule="auto"/>
              <w:rPr>
                <w:rFonts w:cs="Times New Roman"/>
                <w:b/>
                <w:bCs/>
                <w:sz w:val="28"/>
                <w:szCs w:val="28"/>
                <w:lang w:eastAsia="ar-SA"/>
              </w:rPr>
            </w:pPr>
            <w:r w:rsidRPr="00F93068">
              <w:rPr>
                <w:rFonts w:cs="Times New Roman"/>
                <w:sz w:val="28"/>
                <w:szCs w:val="28"/>
                <w:lang w:eastAsia="ar-SA"/>
              </w:rPr>
              <w:t>Lack of finance to subscribe for monthly internet usage</w:t>
            </w:r>
          </w:p>
        </w:tc>
        <w:tc>
          <w:tcPr>
            <w:tcW w:w="1276" w:type="dxa"/>
          </w:tcPr>
          <w:p w14:paraId="7AF8C4BD" w14:textId="77777777" w:rsidR="004574EC" w:rsidRPr="00F93068" w:rsidRDefault="004574EC" w:rsidP="00F93068">
            <w:pPr>
              <w:spacing w:after="160" w:line="480" w:lineRule="auto"/>
              <w:rPr>
                <w:rFonts w:cs="Times New Roman"/>
                <w:sz w:val="28"/>
                <w:szCs w:val="28"/>
                <w:lang w:eastAsia="ar-SA"/>
              </w:rPr>
            </w:pPr>
          </w:p>
        </w:tc>
        <w:tc>
          <w:tcPr>
            <w:tcW w:w="1134" w:type="dxa"/>
          </w:tcPr>
          <w:p w14:paraId="34A06FDC" w14:textId="77777777" w:rsidR="004574EC" w:rsidRPr="00F93068" w:rsidRDefault="004574EC" w:rsidP="00F93068">
            <w:pPr>
              <w:spacing w:after="160" w:line="480" w:lineRule="auto"/>
              <w:rPr>
                <w:rFonts w:cs="Times New Roman"/>
                <w:sz w:val="28"/>
                <w:szCs w:val="28"/>
                <w:lang w:eastAsia="ar-SA"/>
              </w:rPr>
            </w:pPr>
          </w:p>
        </w:tc>
        <w:tc>
          <w:tcPr>
            <w:tcW w:w="1311" w:type="dxa"/>
          </w:tcPr>
          <w:p w14:paraId="09F025AA" w14:textId="77777777" w:rsidR="004574EC" w:rsidRPr="00F93068" w:rsidRDefault="004574EC" w:rsidP="00F93068">
            <w:pPr>
              <w:spacing w:after="160" w:line="480" w:lineRule="auto"/>
              <w:rPr>
                <w:rFonts w:cs="Times New Roman"/>
                <w:sz w:val="28"/>
                <w:szCs w:val="28"/>
                <w:lang w:eastAsia="ar-SA"/>
              </w:rPr>
            </w:pPr>
          </w:p>
        </w:tc>
        <w:tc>
          <w:tcPr>
            <w:tcW w:w="1800" w:type="dxa"/>
          </w:tcPr>
          <w:p w14:paraId="5CE19CF5" w14:textId="77777777" w:rsidR="004574EC" w:rsidRPr="00F93068" w:rsidRDefault="004574EC" w:rsidP="00F93068">
            <w:pPr>
              <w:spacing w:after="160" w:line="480" w:lineRule="auto"/>
              <w:rPr>
                <w:rFonts w:cs="Times New Roman"/>
                <w:sz w:val="28"/>
                <w:szCs w:val="28"/>
                <w:lang w:eastAsia="ar-SA"/>
              </w:rPr>
            </w:pPr>
          </w:p>
        </w:tc>
      </w:tr>
    </w:tbl>
    <w:p w14:paraId="3CE30DD8" w14:textId="77777777" w:rsidR="004574EC" w:rsidRPr="00F93068" w:rsidRDefault="004574EC" w:rsidP="00F93068">
      <w:pPr>
        <w:spacing w:line="480" w:lineRule="auto"/>
        <w:rPr>
          <w:rFonts w:cs="Times New Roman"/>
          <w:sz w:val="28"/>
          <w:szCs w:val="28"/>
          <w:lang w:eastAsia="ar-SA"/>
        </w:rPr>
      </w:pPr>
    </w:p>
    <w:p w14:paraId="7E5E8609" w14:textId="0B490F91" w:rsidR="00675815" w:rsidRPr="00F93068" w:rsidRDefault="004574EC" w:rsidP="00F93068">
      <w:pPr>
        <w:spacing w:line="480" w:lineRule="auto"/>
        <w:rPr>
          <w:rFonts w:cs="Times New Roman"/>
          <w:sz w:val="28"/>
          <w:szCs w:val="28"/>
          <w:lang w:val="en-US" w:eastAsia="ar-SA"/>
        </w:rPr>
      </w:pPr>
      <w:r w:rsidRPr="00F93068">
        <w:rPr>
          <w:rFonts w:cs="Times New Roman"/>
          <w:sz w:val="28"/>
          <w:szCs w:val="28"/>
          <w:lang w:val="en-US" w:eastAsia="ar-SA"/>
        </w:rPr>
        <w:t>Thank you for your time.</w:t>
      </w:r>
    </w:p>
    <w:sectPr w:rsidR="00675815" w:rsidRPr="00F93068" w:rsidSect="00B11306">
      <w:type w:val="continuous"/>
      <w:pgSz w:w="11906" w:h="16838"/>
      <w:pgMar w:top="2160" w:right="1728" w:bottom="2880" w:left="1728" w:header="706" w:footer="23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7907B" w14:textId="77777777" w:rsidR="0079636E" w:rsidRDefault="0079636E" w:rsidP="00213B60">
      <w:pPr>
        <w:spacing w:after="0" w:line="240" w:lineRule="auto"/>
      </w:pPr>
      <w:r>
        <w:separator/>
      </w:r>
    </w:p>
  </w:endnote>
  <w:endnote w:type="continuationSeparator" w:id="0">
    <w:p w14:paraId="227AC21B" w14:textId="77777777" w:rsidR="0079636E" w:rsidRDefault="0079636E" w:rsidP="0021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719965"/>
      <w:docPartObj>
        <w:docPartGallery w:val="Page Numbers (Bottom of Page)"/>
        <w:docPartUnique/>
      </w:docPartObj>
    </w:sdtPr>
    <w:sdtEndPr>
      <w:rPr>
        <w:noProof/>
      </w:rPr>
    </w:sdtEndPr>
    <w:sdtContent>
      <w:p w14:paraId="6B58C86B" w14:textId="029C8612" w:rsidR="00213B60" w:rsidRDefault="00213B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04F526" w14:textId="77777777" w:rsidR="00213B60" w:rsidRDefault="00213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5681007"/>
      <w:docPartObj>
        <w:docPartGallery w:val="Page Numbers (Bottom of Page)"/>
        <w:docPartUnique/>
      </w:docPartObj>
    </w:sdtPr>
    <w:sdtEndPr>
      <w:rPr>
        <w:noProof/>
      </w:rPr>
    </w:sdtEndPr>
    <w:sdtContent>
      <w:p w14:paraId="4245C1FC" w14:textId="6E1C6828" w:rsidR="00F93068" w:rsidRDefault="00F930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7946B" w14:textId="77777777" w:rsidR="00F93068" w:rsidRDefault="00F93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AA040" w14:textId="77777777" w:rsidR="0079636E" w:rsidRDefault="0079636E" w:rsidP="00213B60">
      <w:pPr>
        <w:spacing w:after="0" w:line="240" w:lineRule="auto"/>
      </w:pPr>
      <w:r>
        <w:separator/>
      </w:r>
    </w:p>
  </w:footnote>
  <w:footnote w:type="continuationSeparator" w:id="0">
    <w:p w14:paraId="6E395696" w14:textId="77777777" w:rsidR="0079636E" w:rsidRDefault="0079636E" w:rsidP="0021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B837D2"/>
    <w:multiLevelType w:val="multilevel"/>
    <w:tmpl w:val="486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87AB6"/>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3" w15:restartNumberingAfterBreak="0">
    <w:nsid w:val="1A01449E"/>
    <w:multiLevelType w:val="multilevel"/>
    <w:tmpl w:val="62D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42505"/>
    <w:multiLevelType w:val="hybridMultilevel"/>
    <w:tmpl w:val="C3C62B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FD7E1E"/>
    <w:multiLevelType w:val="hybridMultilevel"/>
    <w:tmpl w:val="767AC0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7E7744B"/>
    <w:multiLevelType w:val="multilevel"/>
    <w:tmpl w:val="6F6C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D0506"/>
    <w:multiLevelType w:val="hybridMultilevel"/>
    <w:tmpl w:val="6270D3A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1C17AD4"/>
    <w:multiLevelType w:val="hybridMultilevel"/>
    <w:tmpl w:val="E480A1D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2970339"/>
    <w:multiLevelType w:val="multilevel"/>
    <w:tmpl w:val="A5FE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A13F9"/>
    <w:multiLevelType w:val="hybridMultilevel"/>
    <w:tmpl w:val="AC1880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83B6BA8"/>
    <w:multiLevelType w:val="hybridMultilevel"/>
    <w:tmpl w:val="C36218A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F6C4D4B"/>
    <w:multiLevelType w:val="hybridMultilevel"/>
    <w:tmpl w:val="0512FA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0B175CE"/>
    <w:multiLevelType w:val="hybridMultilevel"/>
    <w:tmpl w:val="5B261E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4180A3B"/>
    <w:multiLevelType w:val="hybridMultilevel"/>
    <w:tmpl w:val="0830991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7245B2B"/>
    <w:multiLevelType w:val="hybridMultilevel"/>
    <w:tmpl w:val="40CAE6F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C6842AD"/>
    <w:multiLevelType w:val="multilevel"/>
    <w:tmpl w:val="750E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9128D1"/>
    <w:multiLevelType w:val="hybridMultilevel"/>
    <w:tmpl w:val="29BED6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2FE7F60"/>
    <w:multiLevelType w:val="multilevel"/>
    <w:tmpl w:val="B654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482E19"/>
    <w:multiLevelType w:val="hybridMultilevel"/>
    <w:tmpl w:val="224AFB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76A60A5"/>
    <w:multiLevelType w:val="multilevel"/>
    <w:tmpl w:val="AB92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1B2289"/>
    <w:multiLevelType w:val="multilevel"/>
    <w:tmpl w:val="0EF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B83FCC"/>
    <w:multiLevelType w:val="multilevel"/>
    <w:tmpl w:val="87344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784108">
    <w:abstractNumId w:val="0"/>
  </w:num>
  <w:num w:numId="2" w16cid:durableId="2081511684">
    <w:abstractNumId w:val="2"/>
  </w:num>
  <w:num w:numId="3" w16cid:durableId="27410815">
    <w:abstractNumId w:val="10"/>
  </w:num>
  <w:num w:numId="4" w16cid:durableId="1946182716">
    <w:abstractNumId w:val="19"/>
  </w:num>
  <w:num w:numId="5" w16cid:durableId="452554583">
    <w:abstractNumId w:val="13"/>
  </w:num>
  <w:num w:numId="6" w16cid:durableId="1349528130">
    <w:abstractNumId w:val="21"/>
  </w:num>
  <w:num w:numId="7" w16cid:durableId="1744525488">
    <w:abstractNumId w:val="1"/>
  </w:num>
  <w:num w:numId="8" w16cid:durableId="1468205835">
    <w:abstractNumId w:val="18"/>
  </w:num>
  <w:num w:numId="9" w16cid:durableId="1189876759">
    <w:abstractNumId w:val="3"/>
  </w:num>
  <w:num w:numId="10" w16cid:durableId="1814788893">
    <w:abstractNumId w:val="6"/>
  </w:num>
  <w:num w:numId="11" w16cid:durableId="1336037554">
    <w:abstractNumId w:val="9"/>
  </w:num>
  <w:num w:numId="12" w16cid:durableId="2111855573">
    <w:abstractNumId w:val="16"/>
  </w:num>
  <w:num w:numId="13" w16cid:durableId="1371105779">
    <w:abstractNumId w:val="22"/>
  </w:num>
  <w:num w:numId="14" w16cid:durableId="918099345">
    <w:abstractNumId w:val="20"/>
  </w:num>
  <w:num w:numId="15" w16cid:durableId="514081157">
    <w:abstractNumId w:val="15"/>
  </w:num>
  <w:num w:numId="16" w16cid:durableId="1366366738">
    <w:abstractNumId w:val="14"/>
  </w:num>
  <w:num w:numId="17" w16cid:durableId="1703432390">
    <w:abstractNumId w:val="17"/>
  </w:num>
  <w:num w:numId="18" w16cid:durableId="1897741699">
    <w:abstractNumId w:val="8"/>
  </w:num>
  <w:num w:numId="19" w16cid:durableId="177543655">
    <w:abstractNumId w:val="11"/>
  </w:num>
  <w:num w:numId="20" w16cid:durableId="1940412353">
    <w:abstractNumId w:val="7"/>
  </w:num>
  <w:num w:numId="21" w16cid:durableId="1291327412">
    <w:abstractNumId w:val="4"/>
  </w:num>
  <w:num w:numId="22" w16cid:durableId="290551166">
    <w:abstractNumId w:val="12"/>
  </w:num>
  <w:num w:numId="23" w16cid:durableId="111242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4C"/>
    <w:rsid w:val="00010345"/>
    <w:rsid w:val="0002339F"/>
    <w:rsid w:val="000319C1"/>
    <w:rsid w:val="00034ADF"/>
    <w:rsid w:val="00037A37"/>
    <w:rsid w:val="00055694"/>
    <w:rsid w:val="00070F34"/>
    <w:rsid w:val="000727DE"/>
    <w:rsid w:val="000A4030"/>
    <w:rsid w:val="000D680C"/>
    <w:rsid w:val="0013799B"/>
    <w:rsid w:val="00142E69"/>
    <w:rsid w:val="00152128"/>
    <w:rsid w:val="00152621"/>
    <w:rsid w:val="00156814"/>
    <w:rsid w:val="00165BE3"/>
    <w:rsid w:val="0017563F"/>
    <w:rsid w:val="00183BCD"/>
    <w:rsid w:val="00185A54"/>
    <w:rsid w:val="001A1A8F"/>
    <w:rsid w:val="001A40D5"/>
    <w:rsid w:val="001B283D"/>
    <w:rsid w:val="001D7FB1"/>
    <w:rsid w:val="001E05FD"/>
    <w:rsid w:val="001F159F"/>
    <w:rsid w:val="001F3B6B"/>
    <w:rsid w:val="00213B60"/>
    <w:rsid w:val="002247AD"/>
    <w:rsid w:val="002A0CEB"/>
    <w:rsid w:val="002A3E59"/>
    <w:rsid w:val="002D552D"/>
    <w:rsid w:val="00301D96"/>
    <w:rsid w:val="00303BE1"/>
    <w:rsid w:val="0030435B"/>
    <w:rsid w:val="003147F4"/>
    <w:rsid w:val="0036120C"/>
    <w:rsid w:val="00396D01"/>
    <w:rsid w:val="003C264F"/>
    <w:rsid w:val="003C365C"/>
    <w:rsid w:val="003D02A9"/>
    <w:rsid w:val="003D6DA7"/>
    <w:rsid w:val="003E04B5"/>
    <w:rsid w:val="003E303D"/>
    <w:rsid w:val="003E4D64"/>
    <w:rsid w:val="00402902"/>
    <w:rsid w:val="00404435"/>
    <w:rsid w:val="00412ED4"/>
    <w:rsid w:val="00427D23"/>
    <w:rsid w:val="004574EC"/>
    <w:rsid w:val="00462B3B"/>
    <w:rsid w:val="0047231E"/>
    <w:rsid w:val="00482ADA"/>
    <w:rsid w:val="004B328F"/>
    <w:rsid w:val="004C370C"/>
    <w:rsid w:val="004C70BC"/>
    <w:rsid w:val="004E1A58"/>
    <w:rsid w:val="004F0D51"/>
    <w:rsid w:val="004F21B2"/>
    <w:rsid w:val="00503287"/>
    <w:rsid w:val="00522238"/>
    <w:rsid w:val="00552CED"/>
    <w:rsid w:val="0058368A"/>
    <w:rsid w:val="00595B7A"/>
    <w:rsid w:val="005A6C78"/>
    <w:rsid w:val="005C12D2"/>
    <w:rsid w:val="005D05B1"/>
    <w:rsid w:val="00601A41"/>
    <w:rsid w:val="00602037"/>
    <w:rsid w:val="0061369D"/>
    <w:rsid w:val="00652E0C"/>
    <w:rsid w:val="006534B0"/>
    <w:rsid w:val="00675815"/>
    <w:rsid w:val="006B2B4A"/>
    <w:rsid w:val="006B5461"/>
    <w:rsid w:val="006D6733"/>
    <w:rsid w:val="006F1EC6"/>
    <w:rsid w:val="006F4E67"/>
    <w:rsid w:val="007105A8"/>
    <w:rsid w:val="00735F4D"/>
    <w:rsid w:val="00735FD9"/>
    <w:rsid w:val="00775906"/>
    <w:rsid w:val="007908F0"/>
    <w:rsid w:val="0079636E"/>
    <w:rsid w:val="007A28F5"/>
    <w:rsid w:val="007D5825"/>
    <w:rsid w:val="007D7B66"/>
    <w:rsid w:val="007E0CA8"/>
    <w:rsid w:val="007E23AE"/>
    <w:rsid w:val="007E2A59"/>
    <w:rsid w:val="00816908"/>
    <w:rsid w:val="00822B27"/>
    <w:rsid w:val="00873E0B"/>
    <w:rsid w:val="00874E09"/>
    <w:rsid w:val="008A6EE0"/>
    <w:rsid w:val="008C0010"/>
    <w:rsid w:val="008C337B"/>
    <w:rsid w:val="008D68D0"/>
    <w:rsid w:val="008E1A8F"/>
    <w:rsid w:val="0092120A"/>
    <w:rsid w:val="00922B03"/>
    <w:rsid w:val="00924DB4"/>
    <w:rsid w:val="009358F4"/>
    <w:rsid w:val="00956B75"/>
    <w:rsid w:val="0096290B"/>
    <w:rsid w:val="00982D09"/>
    <w:rsid w:val="009A0B21"/>
    <w:rsid w:val="009C7990"/>
    <w:rsid w:val="009E3360"/>
    <w:rsid w:val="00A01578"/>
    <w:rsid w:val="00A1292E"/>
    <w:rsid w:val="00A2594F"/>
    <w:rsid w:val="00A30539"/>
    <w:rsid w:val="00A34B17"/>
    <w:rsid w:val="00A35AF8"/>
    <w:rsid w:val="00A540FB"/>
    <w:rsid w:val="00A90D7C"/>
    <w:rsid w:val="00AB1A3D"/>
    <w:rsid w:val="00AE15FA"/>
    <w:rsid w:val="00B11306"/>
    <w:rsid w:val="00B17E08"/>
    <w:rsid w:val="00B21081"/>
    <w:rsid w:val="00B32662"/>
    <w:rsid w:val="00B333F4"/>
    <w:rsid w:val="00B37BB2"/>
    <w:rsid w:val="00B651BB"/>
    <w:rsid w:val="00B752C1"/>
    <w:rsid w:val="00B81D52"/>
    <w:rsid w:val="00BA08DE"/>
    <w:rsid w:val="00BD1D3B"/>
    <w:rsid w:val="00BD20B2"/>
    <w:rsid w:val="00C233E2"/>
    <w:rsid w:val="00C3291E"/>
    <w:rsid w:val="00C9451C"/>
    <w:rsid w:val="00CB52EF"/>
    <w:rsid w:val="00CB6485"/>
    <w:rsid w:val="00CD5B8D"/>
    <w:rsid w:val="00CE570B"/>
    <w:rsid w:val="00D42C77"/>
    <w:rsid w:val="00D53468"/>
    <w:rsid w:val="00D722B7"/>
    <w:rsid w:val="00DA42A9"/>
    <w:rsid w:val="00DB09F9"/>
    <w:rsid w:val="00DB6F27"/>
    <w:rsid w:val="00DB7760"/>
    <w:rsid w:val="00DC2C4F"/>
    <w:rsid w:val="00DC2F7A"/>
    <w:rsid w:val="00DD5BF2"/>
    <w:rsid w:val="00DE2100"/>
    <w:rsid w:val="00DE268B"/>
    <w:rsid w:val="00DF0462"/>
    <w:rsid w:val="00E44889"/>
    <w:rsid w:val="00E45CFF"/>
    <w:rsid w:val="00E6444C"/>
    <w:rsid w:val="00E64781"/>
    <w:rsid w:val="00E85385"/>
    <w:rsid w:val="00EB5778"/>
    <w:rsid w:val="00ED6A97"/>
    <w:rsid w:val="00EE26AD"/>
    <w:rsid w:val="00EF544A"/>
    <w:rsid w:val="00F373D6"/>
    <w:rsid w:val="00F7226F"/>
    <w:rsid w:val="00F74F10"/>
    <w:rsid w:val="00F87B84"/>
    <w:rsid w:val="00F87F00"/>
    <w:rsid w:val="00F93068"/>
    <w:rsid w:val="00FB0DD4"/>
    <w:rsid w:val="00FB1A07"/>
    <w:rsid w:val="00FE63DE"/>
    <w:rsid w:val="00FF27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8D7D3"/>
  <w15:docId w15:val="{2E498DCC-F3C5-4E69-9DAC-E8BF41A1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7DE"/>
    <w:pPr>
      <w:spacing w:line="360"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874E09"/>
    <w:pPr>
      <w:keepNext/>
      <w:suppressAutoHyphens/>
      <w:spacing w:before="240" w:after="60"/>
      <w:jc w:val="center"/>
      <w:outlineLvl w:val="0"/>
    </w:pPr>
    <w:rPr>
      <w:rFonts w:eastAsia="SimSun"/>
      <w:b/>
      <w:bCs/>
      <w:kern w:val="32"/>
      <w:szCs w:val="32"/>
      <w:lang w:eastAsia="ar-SA"/>
    </w:rPr>
  </w:style>
  <w:style w:type="paragraph" w:styleId="Heading2">
    <w:name w:val="heading 2"/>
    <w:basedOn w:val="Normal"/>
    <w:next w:val="BodyText"/>
    <w:link w:val="Heading2Char"/>
    <w:autoRedefine/>
    <w:uiPriority w:val="9"/>
    <w:unhideWhenUsed/>
    <w:qFormat/>
    <w:rsid w:val="00D53468"/>
    <w:pPr>
      <w:keepNext/>
      <w:keepLines/>
      <w:numPr>
        <w:ilvl w:val="1"/>
        <w:numId w:val="1"/>
      </w:numPr>
      <w:tabs>
        <w:tab w:val="left" w:pos="576"/>
      </w:tabs>
      <w:suppressAutoHyphens/>
      <w:spacing w:before="200" w:after="0"/>
      <w:jc w:val="left"/>
      <w:outlineLvl w:val="1"/>
    </w:pPr>
    <w:rPr>
      <w:rFonts w:eastAsia="Times New Roman" w:cs="Times New Roman"/>
      <w:b/>
      <w:bCs/>
      <w:szCs w:val="26"/>
      <w:lang w:eastAsia="ar-SA"/>
    </w:rPr>
  </w:style>
  <w:style w:type="paragraph" w:styleId="Heading3">
    <w:name w:val="heading 3"/>
    <w:basedOn w:val="Normal"/>
    <w:next w:val="Normal"/>
    <w:link w:val="Heading3Char"/>
    <w:autoRedefine/>
    <w:uiPriority w:val="9"/>
    <w:unhideWhenUsed/>
    <w:qFormat/>
    <w:rsid w:val="000D680C"/>
    <w:pPr>
      <w:keepNext/>
      <w:keepLines/>
      <w:spacing w:before="40" w:after="0"/>
      <w:jc w:val="left"/>
      <w:outlineLvl w:val="2"/>
    </w:pPr>
    <w:rPr>
      <w:rFonts w:eastAsiaTheme="majorEastAsia"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E09"/>
    <w:rPr>
      <w:rFonts w:ascii="Times New Roman" w:eastAsia="SimSun" w:hAnsi="Times New Roman"/>
      <w:b/>
      <w:bCs/>
      <w:kern w:val="32"/>
      <w:sz w:val="24"/>
      <w:szCs w:val="32"/>
      <w:lang w:val="en-GB" w:eastAsia="ar-SA"/>
    </w:rPr>
  </w:style>
  <w:style w:type="character" w:customStyle="1" w:styleId="Heading2Char">
    <w:name w:val="Heading 2 Char"/>
    <w:basedOn w:val="DefaultParagraphFont"/>
    <w:link w:val="Heading2"/>
    <w:uiPriority w:val="9"/>
    <w:rsid w:val="00D53468"/>
    <w:rPr>
      <w:rFonts w:ascii="Times New Roman" w:eastAsia="Times New Roman" w:hAnsi="Times New Roman" w:cs="Times New Roman"/>
      <w:b/>
      <w:bCs/>
      <w:sz w:val="24"/>
      <w:szCs w:val="26"/>
      <w:lang w:val="en-GB" w:eastAsia="ar-SA"/>
    </w:rPr>
  </w:style>
  <w:style w:type="paragraph" w:styleId="TOC1">
    <w:name w:val="toc 1"/>
    <w:basedOn w:val="Normal"/>
    <w:next w:val="Normal"/>
    <w:autoRedefine/>
    <w:uiPriority w:val="39"/>
    <w:unhideWhenUsed/>
    <w:qFormat/>
    <w:rsid w:val="00E45CFF"/>
    <w:pPr>
      <w:spacing w:after="100" w:line="259" w:lineRule="auto"/>
      <w:jc w:val="left"/>
    </w:pPr>
    <w:rPr>
      <w:kern w:val="2"/>
      <w14:ligatures w14:val="standardContextual"/>
    </w:rPr>
  </w:style>
  <w:style w:type="paragraph" w:styleId="BodyText">
    <w:name w:val="Body Text"/>
    <w:basedOn w:val="Normal"/>
    <w:link w:val="BodyTextChar"/>
    <w:uiPriority w:val="99"/>
    <w:semiHidden/>
    <w:unhideWhenUsed/>
    <w:rsid w:val="001A40D5"/>
    <w:pPr>
      <w:spacing w:after="120"/>
    </w:pPr>
  </w:style>
  <w:style w:type="character" w:customStyle="1" w:styleId="BodyTextChar">
    <w:name w:val="Body Text Char"/>
    <w:basedOn w:val="DefaultParagraphFont"/>
    <w:link w:val="BodyText"/>
    <w:uiPriority w:val="99"/>
    <w:semiHidden/>
    <w:rsid w:val="001A40D5"/>
    <w:rPr>
      <w:rFonts w:ascii="Times New Roman" w:hAnsi="Times New Roman"/>
      <w:sz w:val="24"/>
      <w:lang w:val="en-US"/>
    </w:rPr>
  </w:style>
  <w:style w:type="character" w:customStyle="1" w:styleId="Heading3Char">
    <w:name w:val="Heading 3 Char"/>
    <w:basedOn w:val="DefaultParagraphFont"/>
    <w:link w:val="Heading3"/>
    <w:uiPriority w:val="9"/>
    <w:rsid w:val="000D680C"/>
    <w:rPr>
      <w:rFonts w:ascii="Times New Roman" w:eastAsiaTheme="majorEastAsia" w:hAnsi="Times New Roman" w:cstheme="majorBidi"/>
      <w:b/>
      <w:color w:val="1F3763" w:themeColor="accent1" w:themeShade="7F"/>
      <w:sz w:val="24"/>
      <w:szCs w:val="24"/>
      <w:lang w:val="en-GB"/>
    </w:rPr>
  </w:style>
  <w:style w:type="paragraph" w:styleId="ListParagraph">
    <w:name w:val="List Paragraph"/>
    <w:basedOn w:val="Normal"/>
    <w:uiPriority w:val="34"/>
    <w:qFormat/>
    <w:rsid w:val="00DB09F9"/>
    <w:pPr>
      <w:ind w:left="720"/>
      <w:contextualSpacing/>
    </w:pPr>
  </w:style>
  <w:style w:type="table" w:styleId="TableGrid">
    <w:name w:val="Table Grid"/>
    <w:basedOn w:val="TableNormal"/>
    <w:uiPriority w:val="39"/>
    <w:rsid w:val="0007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A6C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A35AF8"/>
    <w:pPr>
      <w:keepLines/>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2">
    <w:name w:val="toc 2"/>
    <w:basedOn w:val="Normal"/>
    <w:next w:val="Normal"/>
    <w:autoRedefine/>
    <w:uiPriority w:val="39"/>
    <w:unhideWhenUsed/>
    <w:rsid w:val="00A35AF8"/>
    <w:pPr>
      <w:spacing w:after="100"/>
      <w:ind w:left="240"/>
    </w:pPr>
  </w:style>
  <w:style w:type="paragraph" w:styleId="TOC3">
    <w:name w:val="toc 3"/>
    <w:basedOn w:val="Normal"/>
    <w:next w:val="Normal"/>
    <w:autoRedefine/>
    <w:uiPriority w:val="39"/>
    <w:unhideWhenUsed/>
    <w:rsid w:val="00A35AF8"/>
    <w:pPr>
      <w:spacing w:after="100"/>
      <w:ind w:left="480"/>
    </w:pPr>
  </w:style>
  <w:style w:type="character" w:styleId="Hyperlink">
    <w:name w:val="Hyperlink"/>
    <w:basedOn w:val="DefaultParagraphFont"/>
    <w:uiPriority w:val="99"/>
    <w:unhideWhenUsed/>
    <w:rsid w:val="00A35AF8"/>
    <w:rPr>
      <w:color w:val="0563C1" w:themeColor="hyperlink"/>
      <w:u w:val="single"/>
    </w:rPr>
  </w:style>
  <w:style w:type="paragraph" w:styleId="Header">
    <w:name w:val="header"/>
    <w:basedOn w:val="Normal"/>
    <w:link w:val="HeaderChar"/>
    <w:uiPriority w:val="99"/>
    <w:unhideWhenUsed/>
    <w:rsid w:val="00213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B60"/>
    <w:rPr>
      <w:rFonts w:ascii="Times New Roman" w:hAnsi="Times New Roman"/>
      <w:sz w:val="24"/>
      <w:lang w:val="en-GB"/>
    </w:rPr>
  </w:style>
  <w:style w:type="paragraph" w:styleId="Footer">
    <w:name w:val="footer"/>
    <w:basedOn w:val="Normal"/>
    <w:link w:val="FooterChar"/>
    <w:uiPriority w:val="99"/>
    <w:unhideWhenUsed/>
    <w:rsid w:val="00213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B60"/>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84193">
      <w:bodyDiv w:val="1"/>
      <w:marLeft w:val="0"/>
      <w:marRight w:val="0"/>
      <w:marTop w:val="0"/>
      <w:marBottom w:val="0"/>
      <w:divBdr>
        <w:top w:val="none" w:sz="0" w:space="0" w:color="auto"/>
        <w:left w:val="none" w:sz="0" w:space="0" w:color="auto"/>
        <w:bottom w:val="none" w:sz="0" w:space="0" w:color="auto"/>
        <w:right w:val="none" w:sz="0" w:space="0" w:color="auto"/>
      </w:divBdr>
    </w:div>
    <w:div w:id="193004989">
      <w:bodyDiv w:val="1"/>
      <w:marLeft w:val="0"/>
      <w:marRight w:val="0"/>
      <w:marTop w:val="0"/>
      <w:marBottom w:val="0"/>
      <w:divBdr>
        <w:top w:val="none" w:sz="0" w:space="0" w:color="auto"/>
        <w:left w:val="none" w:sz="0" w:space="0" w:color="auto"/>
        <w:bottom w:val="none" w:sz="0" w:space="0" w:color="auto"/>
        <w:right w:val="none" w:sz="0" w:space="0" w:color="auto"/>
      </w:divBdr>
    </w:div>
    <w:div w:id="222373997">
      <w:bodyDiv w:val="1"/>
      <w:marLeft w:val="0"/>
      <w:marRight w:val="0"/>
      <w:marTop w:val="0"/>
      <w:marBottom w:val="0"/>
      <w:divBdr>
        <w:top w:val="none" w:sz="0" w:space="0" w:color="auto"/>
        <w:left w:val="none" w:sz="0" w:space="0" w:color="auto"/>
        <w:bottom w:val="none" w:sz="0" w:space="0" w:color="auto"/>
        <w:right w:val="none" w:sz="0" w:space="0" w:color="auto"/>
      </w:divBdr>
    </w:div>
    <w:div w:id="289365633">
      <w:bodyDiv w:val="1"/>
      <w:marLeft w:val="0"/>
      <w:marRight w:val="0"/>
      <w:marTop w:val="0"/>
      <w:marBottom w:val="0"/>
      <w:divBdr>
        <w:top w:val="none" w:sz="0" w:space="0" w:color="auto"/>
        <w:left w:val="none" w:sz="0" w:space="0" w:color="auto"/>
        <w:bottom w:val="none" w:sz="0" w:space="0" w:color="auto"/>
        <w:right w:val="none" w:sz="0" w:space="0" w:color="auto"/>
      </w:divBdr>
    </w:div>
    <w:div w:id="382369380">
      <w:bodyDiv w:val="1"/>
      <w:marLeft w:val="0"/>
      <w:marRight w:val="0"/>
      <w:marTop w:val="0"/>
      <w:marBottom w:val="0"/>
      <w:divBdr>
        <w:top w:val="none" w:sz="0" w:space="0" w:color="auto"/>
        <w:left w:val="none" w:sz="0" w:space="0" w:color="auto"/>
        <w:bottom w:val="none" w:sz="0" w:space="0" w:color="auto"/>
        <w:right w:val="none" w:sz="0" w:space="0" w:color="auto"/>
      </w:divBdr>
    </w:div>
    <w:div w:id="415442439">
      <w:bodyDiv w:val="1"/>
      <w:marLeft w:val="0"/>
      <w:marRight w:val="0"/>
      <w:marTop w:val="0"/>
      <w:marBottom w:val="0"/>
      <w:divBdr>
        <w:top w:val="none" w:sz="0" w:space="0" w:color="auto"/>
        <w:left w:val="none" w:sz="0" w:space="0" w:color="auto"/>
        <w:bottom w:val="none" w:sz="0" w:space="0" w:color="auto"/>
        <w:right w:val="none" w:sz="0" w:space="0" w:color="auto"/>
      </w:divBdr>
    </w:div>
    <w:div w:id="590773325">
      <w:bodyDiv w:val="1"/>
      <w:marLeft w:val="0"/>
      <w:marRight w:val="0"/>
      <w:marTop w:val="0"/>
      <w:marBottom w:val="0"/>
      <w:divBdr>
        <w:top w:val="none" w:sz="0" w:space="0" w:color="auto"/>
        <w:left w:val="none" w:sz="0" w:space="0" w:color="auto"/>
        <w:bottom w:val="none" w:sz="0" w:space="0" w:color="auto"/>
        <w:right w:val="none" w:sz="0" w:space="0" w:color="auto"/>
      </w:divBdr>
    </w:div>
    <w:div w:id="899365425">
      <w:bodyDiv w:val="1"/>
      <w:marLeft w:val="0"/>
      <w:marRight w:val="0"/>
      <w:marTop w:val="0"/>
      <w:marBottom w:val="0"/>
      <w:divBdr>
        <w:top w:val="none" w:sz="0" w:space="0" w:color="auto"/>
        <w:left w:val="none" w:sz="0" w:space="0" w:color="auto"/>
        <w:bottom w:val="none" w:sz="0" w:space="0" w:color="auto"/>
        <w:right w:val="none" w:sz="0" w:space="0" w:color="auto"/>
      </w:divBdr>
    </w:div>
    <w:div w:id="939877653">
      <w:bodyDiv w:val="1"/>
      <w:marLeft w:val="0"/>
      <w:marRight w:val="0"/>
      <w:marTop w:val="0"/>
      <w:marBottom w:val="0"/>
      <w:divBdr>
        <w:top w:val="none" w:sz="0" w:space="0" w:color="auto"/>
        <w:left w:val="none" w:sz="0" w:space="0" w:color="auto"/>
        <w:bottom w:val="none" w:sz="0" w:space="0" w:color="auto"/>
        <w:right w:val="none" w:sz="0" w:space="0" w:color="auto"/>
      </w:divBdr>
    </w:div>
    <w:div w:id="1125543679">
      <w:bodyDiv w:val="1"/>
      <w:marLeft w:val="0"/>
      <w:marRight w:val="0"/>
      <w:marTop w:val="0"/>
      <w:marBottom w:val="0"/>
      <w:divBdr>
        <w:top w:val="none" w:sz="0" w:space="0" w:color="auto"/>
        <w:left w:val="none" w:sz="0" w:space="0" w:color="auto"/>
        <w:bottom w:val="none" w:sz="0" w:space="0" w:color="auto"/>
        <w:right w:val="none" w:sz="0" w:space="0" w:color="auto"/>
      </w:divBdr>
    </w:div>
    <w:div w:id="1223904771">
      <w:bodyDiv w:val="1"/>
      <w:marLeft w:val="0"/>
      <w:marRight w:val="0"/>
      <w:marTop w:val="0"/>
      <w:marBottom w:val="0"/>
      <w:divBdr>
        <w:top w:val="none" w:sz="0" w:space="0" w:color="auto"/>
        <w:left w:val="none" w:sz="0" w:space="0" w:color="auto"/>
        <w:bottom w:val="none" w:sz="0" w:space="0" w:color="auto"/>
        <w:right w:val="none" w:sz="0" w:space="0" w:color="auto"/>
      </w:divBdr>
      <w:divsChild>
        <w:div w:id="624192768">
          <w:marLeft w:val="0"/>
          <w:marRight w:val="0"/>
          <w:marTop w:val="0"/>
          <w:marBottom w:val="0"/>
          <w:divBdr>
            <w:top w:val="none" w:sz="0" w:space="0" w:color="auto"/>
            <w:left w:val="none" w:sz="0" w:space="0" w:color="auto"/>
            <w:bottom w:val="none" w:sz="0" w:space="0" w:color="auto"/>
            <w:right w:val="none" w:sz="0" w:space="0" w:color="auto"/>
          </w:divBdr>
        </w:div>
      </w:divsChild>
    </w:div>
    <w:div w:id="1269044621">
      <w:bodyDiv w:val="1"/>
      <w:marLeft w:val="0"/>
      <w:marRight w:val="0"/>
      <w:marTop w:val="0"/>
      <w:marBottom w:val="0"/>
      <w:divBdr>
        <w:top w:val="none" w:sz="0" w:space="0" w:color="auto"/>
        <w:left w:val="none" w:sz="0" w:space="0" w:color="auto"/>
        <w:bottom w:val="none" w:sz="0" w:space="0" w:color="auto"/>
        <w:right w:val="none" w:sz="0" w:space="0" w:color="auto"/>
      </w:divBdr>
    </w:div>
    <w:div w:id="1370884090">
      <w:bodyDiv w:val="1"/>
      <w:marLeft w:val="0"/>
      <w:marRight w:val="0"/>
      <w:marTop w:val="0"/>
      <w:marBottom w:val="0"/>
      <w:divBdr>
        <w:top w:val="none" w:sz="0" w:space="0" w:color="auto"/>
        <w:left w:val="none" w:sz="0" w:space="0" w:color="auto"/>
        <w:bottom w:val="none" w:sz="0" w:space="0" w:color="auto"/>
        <w:right w:val="none" w:sz="0" w:space="0" w:color="auto"/>
      </w:divBdr>
    </w:div>
    <w:div w:id="1410617080">
      <w:bodyDiv w:val="1"/>
      <w:marLeft w:val="0"/>
      <w:marRight w:val="0"/>
      <w:marTop w:val="0"/>
      <w:marBottom w:val="0"/>
      <w:divBdr>
        <w:top w:val="none" w:sz="0" w:space="0" w:color="auto"/>
        <w:left w:val="none" w:sz="0" w:space="0" w:color="auto"/>
        <w:bottom w:val="none" w:sz="0" w:space="0" w:color="auto"/>
        <w:right w:val="none" w:sz="0" w:space="0" w:color="auto"/>
      </w:divBdr>
    </w:div>
    <w:div w:id="1543789288">
      <w:bodyDiv w:val="1"/>
      <w:marLeft w:val="0"/>
      <w:marRight w:val="0"/>
      <w:marTop w:val="0"/>
      <w:marBottom w:val="0"/>
      <w:divBdr>
        <w:top w:val="none" w:sz="0" w:space="0" w:color="auto"/>
        <w:left w:val="none" w:sz="0" w:space="0" w:color="auto"/>
        <w:bottom w:val="none" w:sz="0" w:space="0" w:color="auto"/>
        <w:right w:val="none" w:sz="0" w:space="0" w:color="auto"/>
      </w:divBdr>
    </w:div>
    <w:div w:id="1592620378">
      <w:bodyDiv w:val="1"/>
      <w:marLeft w:val="0"/>
      <w:marRight w:val="0"/>
      <w:marTop w:val="0"/>
      <w:marBottom w:val="0"/>
      <w:divBdr>
        <w:top w:val="none" w:sz="0" w:space="0" w:color="auto"/>
        <w:left w:val="none" w:sz="0" w:space="0" w:color="auto"/>
        <w:bottom w:val="none" w:sz="0" w:space="0" w:color="auto"/>
        <w:right w:val="none" w:sz="0" w:space="0" w:color="auto"/>
      </w:divBdr>
    </w:div>
    <w:div w:id="1740520427">
      <w:bodyDiv w:val="1"/>
      <w:marLeft w:val="0"/>
      <w:marRight w:val="0"/>
      <w:marTop w:val="0"/>
      <w:marBottom w:val="0"/>
      <w:divBdr>
        <w:top w:val="none" w:sz="0" w:space="0" w:color="auto"/>
        <w:left w:val="none" w:sz="0" w:space="0" w:color="auto"/>
        <w:bottom w:val="none" w:sz="0" w:space="0" w:color="auto"/>
        <w:right w:val="none" w:sz="0" w:space="0" w:color="auto"/>
      </w:divBdr>
      <w:divsChild>
        <w:div w:id="1470510846">
          <w:marLeft w:val="0"/>
          <w:marRight w:val="0"/>
          <w:marTop w:val="0"/>
          <w:marBottom w:val="0"/>
          <w:divBdr>
            <w:top w:val="none" w:sz="0" w:space="0" w:color="auto"/>
            <w:left w:val="none" w:sz="0" w:space="0" w:color="auto"/>
            <w:bottom w:val="none" w:sz="0" w:space="0" w:color="auto"/>
            <w:right w:val="none" w:sz="0" w:space="0" w:color="auto"/>
          </w:divBdr>
          <w:divsChild>
            <w:div w:id="761603180">
              <w:marLeft w:val="0"/>
              <w:marRight w:val="0"/>
              <w:marTop w:val="0"/>
              <w:marBottom w:val="0"/>
              <w:divBdr>
                <w:top w:val="none" w:sz="0" w:space="0" w:color="auto"/>
                <w:left w:val="none" w:sz="0" w:space="0" w:color="auto"/>
                <w:bottom w:val="none" w:sz="0" w:space="0" w:color="auto"/>
                <w:right w:val="none" w:sz="0" w:space="0" w:color="auto"/>
              </w:divBdr>
              <w:divsChild>
                <w:div w:id="1934974263">
                  <w:marLeft w:val="0"/>
                  <w:marRight w:val="0"/>
                  <w:marTop w:val="0"/>
                  <w:marBottom w:val="0"/>
                  <w:divBdr>
                    <w:top w:val="none" w:sz="0" w:space="0" w:color="auto"/>
                    <w:left w:val="none" w:sz="0" w:space="0" w:color="auto"/>
                    <w:bottom w:val="none" w:sz="0" w:space="0" w:color="auto"/>
                    <w:right w:val="none" w:sz="0" w:space="0" w:color="auto"/>
                  </w:divBdr>
                  <w:divsChild>
                    <w:div w:id="1112096091">
                      <w:marLeft w:val="0"/>
                      <w:marRight w:val="0"/>
                      <w:marTop w:val="0"/>
                      <w:marBottom w:val="0"/>
                      <w:divBdr>
                        <w:top w:val="none" w:sz="0" w:space="0" w:color="auto"/>
                        <w:left w:val="none" w:sz="0" w:space="0" w:color="auto"/>
                        <w:bottom w:val="none" w:sz="0" w:space="0" w:color="auto"/>
                        <w:right w:val="none" w:sz="0" w:space="0" w:color="auto"/>
                      </w:divBdr>
                      <w:divsChild>
                        <w:div w:id="192351898">
                          <w:marLeft w:val="0"/>
                          <w:marRight w:val="0"/>
                          <w:marTop w:val="0"/>
                          <w:marBottom w:val="0"/>
                          <w:divBdr>
                            <w:top w:val="none" w:sz="0" w:space="0" w:color="auto"/>
                            <w:left w:val="none" w:sz="0" w:space="0" w:color="auto"/>
                            <w:bottom w:val="none" w:sz="0" w:space="0" w:color="auto"/>
                            <w:right w:val="none" w:sz="0" w:space="0" w:color="auto"/>
                          </w:divBdr>
                          <w:divsChild>
                            <w:div w:id="662511655">
                              <w:marLeft w:val="0"/>
                              <w:marRight w:val="0"/>
                              <w:marTop w:val="0"/>
                              <w:marBottom w:val="0"/>
                              <w:divBdr>
                                <w:top w:val="none" w:sz="0" w:space="0" w:color="auto"/>
                                <w:left w:val="none" w:sz="0" w:space="0" w:color="auto"/>
                                <w:bottom w:val="none" w:sz="0" w:space="0" w:color="auto"/>
                                <w:right w:val="none" w:sz="0" w:space="0" w:color="auto"/>
                              </w:divBdr>
                              <w:divsChild>
                                <w:div w:id="544177479">
                                  <w:marLeft w:val="0"/>
                                  <w:marRight w:val="0"/>
                                  <w:marTop w:val="0"/>
                                  <w:marBottom w:val="0"/>
                                  <w:divBdr>
                                    <w:top w:val="none" w:sz="0" w:space="0" w:color="auto"/>
                                    <w:left w:val="none" w:sz="0" w:space="0" w:color="auto"/>
                                    <w:bottom w:val="none" w:sz="0" w:space="0" w:color="auto"/>
                                    <w:right w:val="none" w:sz="0" w:space="0" w:color="auto"/>
                                  </w:divBdr>
                                  <w:divsChild>
                                    <w:div w:id="424427432">
                                      <w:marLeft w:val="0"/>
                                      <w:marRight w:val="0"/>
                                      <w:marTop w:val="0"/>
                                      <w:marBottom w:val="0"/>
                                      <w:divBdr>
                                        <w:top w:val="none" w:sz="0" w:space="0" w:color="auto"/>
                                        <w:left w:val="none" w:sz="0" w:space="0" w:color="auto"/>
                                        <w:bottom w:val="none" w:sz="0" w:space="0" w:color="auto"/>
                                        <w:right w:val="none" w:sz="0" w:space="0" w:color="auto"/>
                                      </w:divBdr>
                                      <w:divsChild>
                                        <w:div w:id="1983194015">
                                          <w:marLeft w:val="0"/>
                                          <w:marRight w:val="0"/>
                                          <w:marTop w:val="0"/>
                                          <w:marBottom w:val="0"/>
                                          <w:divBdr>
                                            <w:top w:val="none" w:sz="0" w:space="0" w:color="auto"/>
                                            <w:left w:val="none" w:sz="0" w:space="0" w:color="auto"/>
                                            <w:bottom w:val="none" w:sz="0" w:space="0" w:color="auto"/>
                                            <w:right w:val="none" w:sz="0" w:space="0" w:color="auto"/>
                                          </w:divBdr>
                                          <w:divsChild>
                                            <w:div w:id="11976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857904">
          <w:marLeft w:val="0"/>
          <w:marRight w:val="0"/>
          <w:marTop w:val="0"/>
          <w:marBottom w:val="0"/>
          <w:divBdr>
            <w:top w:val="none" w:sz="0" w:space="0" w:color="auto"/>
            <w:left w:val="none" w:sz="0" w:space="0" w:color="auto"/>
            <w:bottom w:val="none" w:sz="0" w:space="0" w:color="auto"/>
            <w:right w:val="none" w:sz="0" w:space="0" w:color="auto"/>
          </w:divBdr>
          <w:divsChild>
            <w:div w:id="382600275">
              <w:marLeft w:val="0"/>
              <w:marRight w:val="0"/>
              <w:marTop w:val="0"/>
              <w:marBottom w:val="0"/>
              <w:divBdr>
                <w:top w:val="none" w:sz="0" w:space="0" w:color="auto"/>
                <w:left w:val="none" w:sz="0" w:space="0" w:color="auto"/>
                <w:bottom w:val="none" w:sz="0" w:space="0" w:color="auto"/>
                <w:right w:val="none" w:sz="0" w:space="0" w:color="auto"/>
              </w:divBdr>
              <w:divsChild>
                <w:div w:id="856235681">
                  <w:marLeft w:val="0"/>
                  <w:marRight w:val="0"/>
                  <w:marTop w:val="0"/>
                  <w:marBottom w:val="0"/>
                  <w:divBdr>
                    <w:top w:val="none" w:sz="0" w:space="0" w:color="auto"/>
                    <w:left w:val="none" w:sz="0" w:space="0" w:color="auto"/>
                    <w:bottom w:val="none" w:sz="0" w:space="0" w:color="auto"/>
                    <w:right w:val="none" w:sz="0" w:space="0" w:color="auto"/>
                  </w:divBdr>
                  <w:divsChild>
                    <w:div w:id="153451273">
                      <w:marLeft w:val="0"/>
                      <w:marRight w:val="0"/>
                      <w:marTop w:val="0"/>
                      <w:marBottom w:val="0"/>
                      <w:divBdr>
                        <w:top w:val="none" w:sz="0" w:space="0" w:color="auto"/>
                        <w:left w:val="none" w:sz="0" w:space="0" w:color="auto"/>
                        <w:bottom w:val="none" w:sz="0" w:space="0" w:color="auto"/>
                        <w:right w:val="none" w:sz="0" w:space="0" w:color="auto"/>
                      </w:divBdr>
                      <w:divsChild>
                        <w:div w:id="1389453849">
                          <w:marLeft w:val="0"/>
                          <w:marRight w:val="0"/>
                          <w:marTop w:val="0"/>
                          <w:marBottom w:val="0"/>
                          <w:divBdr>
                            <w:top w:val="none" w:sz="0" w:space="0" w:color="auto"/>
                            <w:left w:val="none" w:sz="0" w:space="0" w:color="auto"/>
                            <w:bottom w:val="none" w:sz="0" w:space="0" w:color="auto"/>
                            <w:right w:val="none" w:sz="0" w:space="0" w:color="auto"/>
                          </w:divBdr>
                          <w:divsChild>
                            <w:div w:id="588002123">
                              <w:marLeft w:val="0"/>
                              <w:marRight w:val="0"/>
                              <w:marTop w:val="0"/>
                              <w:marBottom w:val="0"/>
                              <w:divBdr>
                                <w:top w:val="none" w:sz="0" w:space="0" w:color="auto"/>
                                <w:left w:val="none" w:sz="0" w:space="0" w:color="auto"/>
                                <w:bottom w:val="none" w:sz="0" w:space="0" w:color="auto"/>
                                <w:right w:val="none" w:sz="0" w:space="0" w:color="auto"/>
                              </w:divBdr>
                              <w:divsChild>
                                <w:div w:id="1959873792">
                                  <w:marLeft w:val="0"/>
                                  <w:marRight w:val="0"/>
                                  <w:marTop w:val="0"/>
                                  <w:marBottom w:val="0"/>
                                  <w:divBdr>
                                    <w:top w:val="none" w:sz="0" w:space="0" w:color="auto"/>
                                    <w:left w:val="none" w:sz="0" w:space="0" w:color="auto"/>
                                    <w:bottom w:val="none" w:sz="0" w:space="0" w:color="auto"/>
                                    <w:right w:val="none" w:sz="0" w:space="0" w:color="auto"/>
                                  </w:divBdr>
                                  <w:divsChild>
                                    <w:div w:id="46882609">
                                      <w:marLeft w:val="0"/>
                                      <w:marRight w:val="0"/>
                                      <w:marTop w:val="0"/>
                                      <w:marBottom w:val="0"/>
                                      <w:divBdr>
                                        <w:top w:val="none" w:sz="0" w:space="0" w:color="auto"/>
                                        <w:left w:val="none" w:sz="0" w:space="0" w:color="auto"/>
                                        <w:bottom w:val="none" w:sz="0" w:space="0" w:color="auto"/>
                                        <w:right w:val="none" w:sz="0" w:space="0" w:color="auto"/>
                                      </w:divBdr>
                                      <w:divsChild>
                                        <w:div w:id="4189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30571">
                              <w:marLeft w:val="0"/>
                              <w:marRight w:val="0"/>
                              <w:marTop w:val="0"/>
                              <w:marBottom w:val="0"/>
                              <w:divBdr>
                                <w:top w:val="none" w:sz="0" w:space="0" w:color="auto"/>
                                <w:left w:val="none" w:sz="0" w:space="0" w:color="auto"/>
                                <w:bottom w:val="none" w:sz="0" w:space="0" w:color="auto"/>
                                <w:right w:val="none" w:sz="0" w:space="0" w:color="auto"/>
                              </w:divBdr>
                              <w:divsChild>
                                <w:div w:id="104354626">
                                  <w:marLeft w:val="0"/>
                                  <w:marRight w:val="0"/>
                                  <w:marTop w:val="0"/>
                                  <w:marBottom w:val="0"/>
                                  <w:divBdr>
                                    <w:top w:val="none" w:sz="0" w:space="0" w:color="auto"/>
                                    <w:left w:val="none" w:sz="0" w:space="0" w:color="auto"/>
                                    <w:bottom w:val="none" w:sz="0" w:space="0" w:color="auto"/>
                                    <w:right w:val="none" w:sz="0" w:space="0" w:color="auto"/>
                                  </w:divBdr>
                                  <w:divsChild>
                                    <w:div w:id="1416895170">
                                      <w:marLeft w:val="0"/>
                                      <w:marRight w:val="0"/>
                                      <w:marTop w:val="0"/>
                                      <w:marBottom w:val="0"/>
                                      <w:divBdr>
                                        <w:top w:val="none" w:sz="0" w:space="0" w:color="auto"/>
                                        <w:left w:val="none" w:sz="0" w:space="0" w:color="auto"/>
                                        <w:bottom w:val="none" w:sz="0" w:space="0" w:color="auto"/>
                                        <w:right w:val="none" w:sz="0" w:space="0" w:color="auto"/>
                                      </w:divBdr>
                                      <w:divsChild>
                                        <w:div w:id="540360193">
                                          <w:marLeft w:val="0"/>
                                          <w:marRight w:val="0"/>
                                          <w:marTop w:val="0"/>
                                          <w:marBottom w:val="0"/>
                                          <w:divBdr>
                                            <w:top w:val="none" w:sz="0" w:space="0" w:color="auto"/>
                                            <w:left w:val="none" w:sz="0" w:space="0" w:color="auto"/>
                                            <w:bottom w:val="none" w:sz="0" w:space="0" w:color="auto"/>
                                            <w:right w:val="none" w:sz="0" w:space="0" w:color="auto"/>
                                          </w:divBdr>
                                        </w:div>
                                      </w:divsChild>
                                    </w:div>
                                    <w:div w:id="1856768678">
                                      <w:marLeft w:val="0"/>
                                      <w:marRight w:val="0"/>
                                      <w:marTop w:val="0"/>
                                      <w:marBottom w:val="0"/>
                                      <w:divBdr>
                                        <w:top w:val="none" w:sz="0" w:space="0" w:color="auto"/>
                                        <w:left w:val="none" w:sz="0" w:space="0" w:color="auto"/>
                                        <w:bottom w:val="none" w:sz="0" w:space="0" w:color="auto"/>
                                        <w:right w:val="none" w:sz="0" w:space="0" w:color="auto"/>
                                      </w:divBdr>
                                      <w:divsChild>
                                        <w:div w:id="18093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559761">
          <w:marLeft w:val="0"/>
          <w:marRight w:val="0"/>
          <w:marTop w:val="0"/>
          <w:marBottom w:val="0"/>
          <w:divBdr>
            <w:top w:val="none" w:sz="0" w:space="0" w:color="auto"/>
            <w:left w:val="none" w:sz="0" w:space="0" w:color="auto"/>
            <w:bottom w:val="none" w:sz="0" w:space="0" w:color="auto"/>
            <w:right w:val="none" w:sz="0" w:space="0" w:color="auto"/>
          </w:divBdr>
          <w:divsChild>
            <w:div w:id="367027146">
              <w:marLeft w:val="0"/>
              <w:marRight w:val="0"/>
              <w:marTop w:val="0"/>
              <w:marBottom w:val="0"/>
              <w:divBdr>
                <w:top w:val="none" w:sz="0" w:space="0" w:color="auto"/>
                <w:left w:val="none" w:sz="0" w:space="0" w:color="auto"/>
                <w:bottom w:val="none" w:sz="0" w:space="0" w:color="auto"/>
                <w:right w:val="none" w:sz="0" w:space="0" w:color="auto"/>
              </w:divBdr>
              <w:divsChild>
                <w:div w:id="74479935">
                  <w:marLeft w:val="0"/>
                  <w:marRight w:val="0"/>
                  <w:marTop w:val="0"/>
                  <w:marBottom w:val="0"/>
                  <w:divBdr>
                    <w:top w:val="none" w:sz="0" w:space="0" w:color="auto"/>
                    <w:left w:val="none" w:sz="0" w:space="0" w:color="auto"/>
                    <w:bottom w:val="none" w:sz="0" w:space="0" w:color="auto"/>
                    <w:right w:val="none" w:sz="0" w:space="0" w:color="auto"/>
                  </w:divBdr>
                  <w:divsChild>
                    <w:div w:id="464201414">
                      <w:marLeft w:val="0"/>
                      <w:marRight w:val="0"/>
                      <w:marTop w:val="0"/>
                      <w:marBottom w:val="0"/>
                      <w:divBdr>
                        <w:top w:val="none" w:sz="0" w:space="0" w:color="auto"/>
                        <w:left w:val="none" w:sz="0" w:space="0" w:color="auto"/>
                        <w:bottom w:val="none" w:sz="0" w:space="0" w:color="auto"/>
                        <w:right w:val="none" w:sz="0" w:space="0" w:color="auto"/>
                      </w:divBdr>
                      <w:divsChild>
                        <w:div w:id="1449394887">
                          <w:marLeft w:val="0"/>
                          <w:marRight w:val="0"/>
                          <w:marTop w:val="0"/>
                          <w:marBottom w:val="0"/>
                          <w:divBdr>
                            <w:top w:val="none" w:sz="0" w:space="0" w:color="auto"/>
                            <w:left w:val="none" w:sz="0" w:space="0" w:color="auto"/>
                            <w:bottom w:val="none" w:sz="0" w:space="0" w:color="auto"/>
                            <w:right w:val="none" w:sz="0" w:space="0" w:color="auto"/>
                          </w:divBdr>
                          <w:divsChild>
                            <w:div w:id="189032200">
                              <w:marLeft w:val="0"/>
                              <w:marRight w:val="0"/>
                              <w:marTop w:val="0"/>
                              <w:marBottom w:val="0"/>
                              <w:divBdr>
                                <w:top w:val="none" w:sz="0" w:space="0" w:color="auto"/>
                                <w:left w:val="none" w:sz="0" w:space="0" w:color="auto"/>
                                <w:bottom w:val="none" w:sz="0" w:space="0" w:color="auto"/>
                                <w:right w:val="none" w:sz="0" w:space="0" w:color="auto"/>
                              </w:divBdr>
                              <w:divsChild>
                                <w:div w:id="728041646">
                                  <w:marLeft w:val="0"/>
                                  <w:marRight w:val="0"/>
                                  <w:marTop w:val="0"/>
                                  <w:marBottom w:val="0"/>
                                  <w:divBdr>
                                    <w:top w:val="none" w:sz="0" w:space="0" w:color="auto"/>
                                    <w:left w:val="none" w:sz="0" w:space="0" w:color="auto"/>
                                    <w:bottom w:val="none" w:sz="0" w:space="0" w:color="auto"/>
                                    <w:right w:val="none" w:sz="0" w:space="0" w:color="auto"/>
                                  </w:divBdr>
                                  <w:divsChild>
                                    <w:div w:id="13013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4624">
                      <w:marLeft w:val="0"/>
                      <w:marRight w:val="0"/>
                      <w:marTop w:val="0"/>
                      <w:marBottom w:val="0"/>
                      <w:divBdr>
                        <w:top w:val="none" w:sz="0" w:space="0" w:color="auto"/>
                        <w:left w:val="none" w:sz="0" w:space="0" w:color="auto"/>
                        <w:bottom w:val="none" w:sz="0" w:space="0" w:color="auto"/>
                        <w:right w:val="none" w:sz="0" w:space="0" w:color="auto"/>
                      </w:divBdr>
                      <w:divsChild>
                        <w:div w:id="872037436">
                          <w:marLeft w:val="0"/>
                          <w:marRight w:val="0"/>
                          <w:marTop w:val="0"/>
                          <w:marBottom w:val="0"/>
                          <w:divBdr>
                            <w:top w:val="none" w:sz="0" w:space="0" w:color="auto"/>
                            <w:left w:val="none" w:sz="0" w:space="0" w:color="auto"/>
                            <w:bottom w:val="none" w:sz="0" w:space="0" w:color="auto"/>
                            <w:right w:val="none" w:sz="0" w:space="0" w:color="auto"/>
                          </w:divBdr>
                          <w:divsChild>
                            <w:div w:id="1163855847">
                              <w:marLeft w:val="0"/>
                              <w:marRight w:val="0"/>
                              <w:marTop w:val="0"/>
                              <w:marBottom w:val="0"/>
                              <w:divBdr>
                                <w:top w:val="none" w:sz="0" w:space="0" w:color="auto"/>
                                <w:left w:val="none" w:sz="0" w:space="0" w:color="auto"/>
                                <w:bottom w:val="none" w:sz="0" w:space="0" w:color="auto"/>
                                <w:right w:val="none" w:sz="0" w:space="0" w:color="auto"/>
                              </w:divBdr>
                              <w:divsChild>
                                <w:div w:id="759911455">
                                  <w:marLeft w:val="0"/>
                                  <w:marRight w:val="0"/>
                                  <w:marTop w:val="0"/>
                                  <w:marBottom w:val="0"/>
                                  <w:divBdr>
                                    <w:top w:val="none" w:sz="0" w:space="0" w:color="auto"/>
                                    <w:left w:val="none" w:sz="0" w:space="0" w:color="auto"/>
                                    <w:bottom w:val="none" w:sz="0" w:space="0" w:color="auto"/>
                                    <w:right w:val="none" w:sz="0" w:space="0" w:color="auto"/>
                                  </w:divBdr>
                                  <w:divsChild>
                                    <w:div w:id="867111228">
                                      <w:marLeft w:val="0"/>
                                      <w:marRight w:val="0"/>
                                      <w:marTop w:val="0"/>
                                      <w:marBottom w:val="0"/>
                                      <w:divBdr>
                                        <w:top w:val="none" w:sz="0" w:space="0" w:color="auto"/>
                                        <w:left w:val="none" w:sz="0" w:space="0" w:color="auto"/>
                                        <w:bottom w:val="none" w:sz="0" w:space="0" w:color="auto"/>
                                        <w:right w:val="none" w:sz="0" w:space="0" w:color="auto"/>
                                      </w:divBdr>
                                      <w:divsChild>
                                        <w:div w:id="794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882695">
      <w:bodyDiv w:val="1"/>
      <w:marLeft w:val="0"/>
      <w:marRight w:val="0"/>
      <w:marTop w:val="0"/>
      <w:marBottom w:val="0"/>
      <w:divBdr>
        <w:top w:val="none" w:sz="0" w:space="0" w:color="auto"/>
        <w:left w:val="none" w:sz="0" w:space="0" w:color="auto"/>
        <w:bottom w:val="none" w:sz="0" w:space="0" w:color="auto"/>
        <w:right w:val="none" w:sz="0" w:space="0" w:color="auto"/>
      </w:divBdr>
    </w:div>
    <w:div w:id="1787962262">
      <w:bodyDiv w:val="1"/>
      <w:marLeft w:val="0"/>
      <w:marRight w:val="0"/>
      <w:marTop w:val="0"/>
      <w:marBottom w:val="0"/>
      <w:divBdr>
        <w:top w:val="none" w:sz="0" w:space="0" w:color="auto"/>
        <w:left w:val="none" w:sz="0" w:space="0" w:color="auto"/>
        <w:bottom w:val="none" w:sz="0" w:space="0" w:color="auto"/>
        <w:right w:val="none" w:sz="0" w:space="0" w:color="auto"/>
      </w:divBdr>
    </w:div>
    <w:div w:id="1842893807">
      <w:bodyDiv w:val="1"/>
      <w:marLeft w:val="0"/>
      <w:marRight w:val="0"/>
      <w:marTop w:val="0"/>
      <w:marBottom w:val="0"/>
      <w:divBdr>
        <w:top w:val="none" w:sz="0" w:space="0" w:color="auto"/>
        <w:left w:val="none" w:sz="0" w:space="0" w:color="auto"/>
        <w:bottom w:val="none" w:sz="0" w:space="0" w:color="auto"/>
        <w:right w:val="none" w:sz="0" w:space="0" w:color="auto"/>
      </w:divBdr>
    </w:div>
    <w:div w:id="1865627140">
      <w:bodyDiv w:val="1"/>
      <w:marLeft w:val="0"/>
      <w:marRight w:val="0"/>
      <w:marTop w:val="0"/>
      <w:marBottom w:val="0"/>
      <w:divBdr>
        <w:top w:val="none" w:sz="0" w:space="0" w:color="auto"/>
        <w:left w:val="none" w:sz="0" w:space="0" w:color="auto"/>
        <w:bottom w:val="none" w:sz="0" w:space="0" w:color="auto"/>
        <w:right w:val="none" w:sz="0" w:space="0" w:color="auto"/>
      </w:divBdr>
    </w:div>
    <w:div w:id="1949390467">
      <w:bodyDiv w:val="1"/>
      <w:marLeft w:val="0"/>
      <w:marRight w:val="0"/>
      <w:marTop w:val="0"/>
      <w:marBottom w:val="0"/>
      <w:divBdr>
        <w:top w:val="none" w:sz="0" w:space="0" w:color="auto"/>
        <w:left w:val="none" w:sz="0" w:space="0" w:color="auto"/>
        <w:bottom w:val="none" w:sz="0" w:space="0" w:color="auto"/>
        <w:right w:val="none" w:sz="0" w:space="0" w:color="auto"/>
      </w:divBdr>
    </w:div>
    <w:div w:id="1997032864">
      <w:bodyDiv w:val="1"/>
      <w:marLeft w:val="0"/>
      <w:marRight w:val="0"/>
      <w:marTop w:val="0"/>
      <w:marBottom w:val="0"/>
      <w:divBdr>
        <w:top w:val="none" w:sz="0" w:space="0" w:color="auto"/>
        <w:left w:val="none" w:sz="0" w:space="0" w:color="auto"/>
        <w:bottom w:val="none" w:sz="0" w:space="0" w:color="auto"/>
        <w:right w:val="none" w:sz="0" w:space="0" w:color="auto"/>
      </w:divBdr>
    </w:div>
    <w:div w:id="202933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Gender</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B93-4840-BC93-D63802D2E5B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B93-4840-BC93-D63802D2E5B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26</c:v>
                </c:pt>
                <c:pt idx="1">
                  <c:v>14</c:v>
                </c:pt>
              </c:numCache>
            </c:numRef>
          </c:val>
          <c:extLst>
            <c:ext xmlns:c16="http://schemas.microsoft.com/office/drawing/2014/chart" uri="{C3380CC4-5D6E-409C-BE32-E72D297353CC}">
              <c16:uniqueId val="{00000004-1B93-4840-BC93-D63802D2E5BB}"/>
            </c:ext>
          </c:extLst>
        </c:ser>
        <c:dLbls>
          <c:dLblPos val="inEnd"/>
          <c:showLegendKey val="0"/>
          <c:showVal val="1"/>
          <c:showCatName val="0"/>
          <c:showSerName val="0"/>
          <c:showPercent val="0"/>
          <c:showBubbleSize val="0"/>
          <c:showLeaderLines val="0"/>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NCE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Sheet1!$B$2</c:f>
              <c:numCache>
                <c:formatCode>General</c:formatCode>
                <c:ptCount val="1"/>
                <c:pt idx="0">
                  <c:v>5</c:v>
                </c:pt>
              </c:numCache>
            </c:numRef>
          </c:val>
          <c:extLst>
            <c:ext xmlns:c16="http://schemas.microsoft.com/office/drawing/2014/chart" uri="{C3380CC4-5D6E-409C-BE32-E72D297353CC}">
              <c16:uniqueId val="{00000000-1D55-45BB-8F3C-3140F377FB10}"/>
            </c:ext>
          </c:extLst>
        </c:ser>
        <c:ser>
          <c:idx val="1"/>
          <c:order val="1"/>
          <c:tx>
            <c:strRef>
              <c:f>Sheet1!$C$1</c:f>
              <c:strCache>
                <c:ptCount val="1"/>
                <c:pt idx="0">
                  <c:v>HND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Sheet1!$C$2</c:f>
              <c:numCache>
                <c:formatCode>General</c:formatCode>
                <c:ptCount val="1"/>
                <c:pt idx="0">
                  <c:v>10</c:v>
                </c:pt>
              </c:numCache>
            </c:numRef>
          </c:val>
          <c:extLst>
            <c:ext xmlns:c16="http://schemas.microsoft.com/office/drawing/2014/chart" uri="{C3380CC4-5D6E-409C-BE32-E72D297353CC}">
              <c16:uniqueId val="{00000001-1D55-45BB-8F3C-3140F377FB10}"/>
            </c:ext>
          </c:extLst>
        </c:ser>
        <c:ser>
          <c:idx val="2"/>
          <c:order val="2"/>
          <c:tx>
            <c:strRef>
              <c:f>Sheet1!$D$1</c:f>
              <c:strCache>
                <c:ptCount val="1"/>
                <c:pt idx="0">
                  <c:v>B Sc.</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Sheet1!$D$2</c:f>
              <c:numCache>
                <c:formatCode>General</c:formatCode>
                <c:ptCount val="1"/>
                <c:pt idx="0">
                  <c:v>11</c:v>
                </c:pt>
              </c:numCache>
            </c:numRef>
          </c:val>
          <c:extLst>
            <c:ext xmlns:c16="http://schemas.microsoft.com/office/drawing/2014/chart" uri="{C3380CC4-5D6E-409C-BE32-E72D297353CC}">
              <c16:uniqueId val="{00000002-1D55-45BB-8F3C-3140F377FB10}"/>
            </c:ext>
          </c:extLst>
        </c:ser>
        <c:ser>
          <c:idx val="3"/>
          <c:order val="3"/>
          <c:tx>
            <c:strRef>
              <c:f>Sheet1!$E$1</c:f>
              <c:strCache>
                <c:ptCount val="1"/>
                <c:pt idx="0">
                  <c:v>B Sc. (Ed.)</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Sheet1!$E$2</c:f>
              <c:numCache>
                <c:formatCode>General</c:formatCode>
                <c:ptCount val="1"/>
                <c:pt idx="0">
                  <c:v>8</c:v>
                </c:pt>
              </c:numCache>
            </c:numRef>
          </c:val>
          <c:extLst>
            <c:ext xmlns:c16="http://schemas.microsoft.com/office/drawing/2014/chart" uri="{C3380CC4-5D6E-409C-BE32-E72D297353CC}">
              <c16:uniqueId val="{00000003-1D55-45BB-8F3C-3140F377FB10}"/>
            </c:ext>
          </c:extLst>
        </c:ser>
        <c:ser>
          <c:idx val="4"/>
          <c:order val="4"/>
          <c:tx>
            <c:strRef>
              <c:f>Sheet1!$F$1</c:f>
              <c:strCache>
                <c:ptCount val="1"/>
                <c:pt idx="0">
                  <c:v>M Sc.</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Sheet1!$F$2</c:f>
              <c:numCache>
                <c:formatCode>General</c:formatCode>
                <c:ptCount val="1"/>
                <c:pt idx="0">
                  <c:v>5</c:v>
                </c:pt>
              </c:numCache>
            </c:numRef>
          </c:val>
          <c:extLst>
            <c:ext xmlns:c16="http://schemas.microsoft.com/office/drawing/2014/chart" uri="{C3380CC4-5D6E-409C-BE32-E72D297353CC}">
              <c16:uniqueId val="{00000004-1D55-45BB-8F3C-3140F377FB10}"/>
            </c:ext>
          </c:extLst>
        </c:ser>
        <c:ser>
          <c:idx val="5"/>
          <c:order val="5"/>
          <c:tx>
            <c:strRef>
              <c:f>Sheet1!$G$1</c:f>
              <c:strCache>
                <c:ptCount val="1"/>
                <c:pt idx="0">
                  <c:v>Ph.D</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Sheet1!$G$2</c:f>
              <c:numCache>
                <c:formatCode>General</c:formatCode>
                <c:ptCount val="1"/>
                <c:pt idx="0">
                  <c:v>1</c:v>
                </c:pt>
              </c:numCache>
            </c:numRef>
          </c:val>
          <c:extLst>
            <c:ext xmlns:c16="http://schemas.microsoft.com/office/drawing/2014/chart" uri="{C3380CC4-5D6E-409C-BE32-E72D297353CC}">
              <c16:uniqueId val="{00000005-1D55-45BB-8F3C-3140F377FB10}"/>
            </c:ext>
          </c:extLst>
        </c:ser>
        <c:dLbls>
          <c:dLblPos val="outEnd"/>
          <c:showLegendKey val="0"/>
          <c:showVal val="1"/>
          <c:showCatName val="0"/>
          <c:showSerName val="0"/>
          <c:showPercent val="0"/>
          <c:showBubbleSize val="0"/>
        </c:dLbls>
        <c:gapWidth val="100"/>
        <c:overlap val="-24"/>
        <c:axId val="2031191344"/>
        <c:axId val="2031192784"/>
      </c:barChart>
      <c:catAx>
        <c:axId val="2031191344"/>
        <c:scaling>
          <c:orientation val="minMax"/>
        </c:scaling>
        <c:delete val="1"/>
        <c:axPos val="b"/>
        <c:numFmt formatCode="General" sourceLinked="1"/>
        <c:majorTickMark val="none"/>
        <c:minorTickMark val="none"/>
        <c:tickLblPos val="nextTo"/>
        <c:crossAx val="2031192784"/>
        <c:crosses val="autoZero"/>
        <c:auto val="1"/>
        <c:lblAlgn val="ctr"/>
        <c:lblOffset val="100"/>
        <c:noMultiLvlLbl val="0"/>
      </c:catAx>
      <c:valAx>
        <c:axId val="2031192784"/>
        <c:scaling>
          <c:orientation val="minMax"/>
        </c:scaling>
        <c:delete val="1"/>
        <c:axPos val="l"/>
        <c:numFmt formatCode="General" sourceLinked="1"/>
        <c:majorTickMark val="none"/>
        <c:minorTickMark val="none"/>
        <c:tickLblPos val="nextTo"/>
        <c:crossAx val="203119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Experience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78B-47EB-8D6B-F393C525330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78B-47EB-8D6B-F393C525330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78B-47EB-8D6B-F393C525330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Less than 5years</c:v>
                </c:pt>
                <c:pt idx="1">
                  <c:v>5-10 years</c:v>
                </c:pt>
                <c:pt idx="2">
                  <c:v>11years and above</c:v>
                </c:pt>
              </c:strCache>
            </c:strRef>
          </c:cat>
          <c:val>
            <c:numRef>
              <c:f>Sheet1!$B$2:$B$4</c:f>
              <c:numCache>
                <c:formatCode>General</c:formatCode>
                <c:ptCount val="3"/>
                <c:pt idx="0">
                  <c:v>23</c:v>
                </c:pt>
                <c:pt idx="1">
                  <c:v>10</c:v>
                </c:pt>
                <c:pt idx="2">
                  <c:v>7</c:v>
                </c:pt>
              </c:numCache>
            </c:numRef>
          </c:val>
          <c:extLst>
            <c:ext xmlns:c16="http://schemas.microsoft.com/office/drawing/2014/chart" uri="{C3380CC4-5D6E-409C-BE32-E72D297353CC}">
              <c16:uniqueId val="{00000006-678B-47EB-8D6B-F393C525330C}"/>
            </c:ext>
          </c:extLst>
        </c:ser>
        <c:dLbls>
          <c:dLblPos val="inEnd"/>
          <c:showLegendKey val="0"/>
          <c:showVal val="1"/>
          <c:showCatName val="0"/>
          <c:showSerName val="0"/>
          <c:showPercent val="0"/>
          <c:showBubbleSize val="0"/>
          <c:showLeaderLines val="0"/>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Gender</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670-44B5-9011-AA966A9A817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670-44B5-9011-AA966A9A817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111</c:v>
                </c:pt>
                <c:pt idx="1">
                  <c:v>89</c:v>
                </c:pt>
              </c:numCache>
            </c:numRef>
          </c:val>
          <c:extLst>
            <c:ext xmlns:c16="http://schemas.microsoft.com/office/drawing/2014/chart" uri="{C3380CC4-5D6E-409C-BE32-E72D297353CC}">
              <c16:uniqueId val="{00000004-1670-44B5-9011-AA966A9A817B}"/>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13-14 years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Age of Students</c:v>
                </c:pt>
              </c:strCache>
            </c:strRef>
          </c:cat>
          <c:val>
            <c:numRef>
              <c:f>Sheet1!$B$2</c:f>
              <c:numCache>
                <c:formatCode>General</c:formatCode>
                <c:ptCount val="1"/>
                <c:pt idx="0">
                  <c:v>32</c:v>
                </c:pt>
              </c:numCache>
            </c:numRef>
          </c:val>
          <c:extLst>
            <c:ext xmlns:c16="http://schemas.microsoft.com/office/drawing/2014/chart" uri="{C3380CC4-5D6E-409C-BE32-E72D297353CC}">
              <c16:uniqueId val="{00000000-7010-433A-9D67-EE9EFD740FC3}"/>
            </c:ext>
          </c:extLst>
        </c:ser>
        <c:ser>
          <c:idx val="1"/>
          <c:order val="1"/>
          <c:tx>
            <c:strRef>
              <c:f>Sheet1!$C$1</c:f>
              <c:strCache>
                <c:ptCount val="1"/>
                <c:pt idx="0">
                  <c:v>15-16 years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Age of Students</c:v>
                </c:pt>
              </c:strCache>
            </c:strRef>
          </c:cat>
          <c:val>
            <c:numRef>
              <c:f>Sheet1!$C$2</c:f>
              <c:numCache>
                <c:formatCode>General</c:formatCode>
                <c:ptCount val="1"/>
                <c:pt idx="0">
                  <c:v>105</c:v>
                </c:pt>
              </c:numCache>
            </c:numRef>
          </c:val>
          <c:extLst>
            <c:ext xmlns:c16="http://schemas.microsoft.com/office/drawing/2014/chart" uri="{C3380CC4-5D6E-409C-BE32-E72D297353CC}">
              <c16:uniqueId val="{00000001-7010-433A-9D67-EE9EFD740FC3}"/>
            </c:ext>
          </c:extLst>
        </c:ser>
        <c:ser>
          <c:idx val="2"/>
          <c:order val="2"/>
          <c:tx>
            <c:strRef>
              <c:f>Sheet1!$D$1</c:f>
              <c:strCache>
                <c:ptCount val="1"/>
                <c:pt idx="0">
                  <c:v>17-18 years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Age of Students</c:v>
                </c:pt>
              </c:strCache>
            </c:strRef>
          </c:cat>
          <c:val>
            <c:numRef>
              <c:f>Sheet1!$D$2</c:f>
              <c:numCache>
                <c:formatCode>General</c:formatCode>
                <c:ptCount val="1"/>
                <c:pt idx="0">
                  <c:v>48</c:v>
                </c:pt>
              </c:numCache>
            </c:numRef>
          </c:val>
          <c:extLst>
            <c:ext xmlns:c16="http://schemas.microsoft.com/office/drawing/2014/chart" uri="{C3380CC4-5D6E-409C-BE32-E72D297353CC}">
              <c16:uniqueId val="{00000002-7010-433A-9D67-EE9EFD740FC3}"/>
            </c:ext>
          </c:extLst>
        </c:ser>
        <c:ser>
          <c:idx val="3"/>
          <c:order val="3"/>
          <c:tx>
            <c:strRef>
              <c:f>Sheet1!$E$1</c:f>
              <c:strCache>
                <c:ptCount val="1"/>
                <c:pt idx="0">
                  <c:v>Above 18 years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Age of Students</c:v>
                </c:pt>
              </c:strCache>
            </c:strRef>
          </c:cat>
          <c:val>
            <c:numRef>
              <c:f>Sheet1!$E$2</c:f>
              <c:numCache>
                <c:formatCode>General</c:formatCode>
                <c:ptCount val="1"/>
                <c:pt idx="0">
                  <c:v>15</c:v>
                </c:pt>
              </c:numCache>
            </c:numRef>
          </c:val>
          <c:extLst>
            <c:ext xmlns:c16="http://schemas.microsoft.com/office/drawing/2014/chart" uri="{C3380CC4-5D6E-409C-BE32-E72D297353CC}">
              <c16:uniqueId val="{00000003-7010-433A-9D67-EE9EFD740FC3}"/>
            </c:ext>
          </c:extLst>
        </c:ser>
        <c:dLbls>
          <c:dLblPos val="outEnd"/>
          <c:showLegendKey val="0"/>
          <c:showVal val="1"/>
          <c:showCatName val="0"/>
          <c:showSerName val="0"/>
          <c:showPercent val="0"/>
          <c:showBubbleSize val="0"/>
        </c:dLbls>
        <c:gapWidth val="100"/>
        <c:overlap val="-24"/>
        <c:axId val="2053722976"/>
        <c:axId val="2054070368"/>
      </c:barChart>
      <c:catAx>
        <c:axId val="2053722976"/>
        <c:scaling>
          <c:orientation val="minMax"/>
        </c:scaling>
        <c:delete val="1"/>
        <c:axPos val="b"/>
        <c:numFmt formatCode="General" sourceLinked="1"/>
        <c:majorTickMark val="none"/>
        <c:minorTickMark val="none"/>
        <c:tickLblPos val="nextTo"/>
        <c:crossAx val="2054070368"/>
        <c:crosses val="autoZero"/>
        <c:auto val="1"/>
        <c:lblAlgn val="ctr"/>
        <c:lblOffset val="100"/>
        <c:noMultiLvlLbl val="0"/>
      </c:catAx>
      <c:valAx>
        <c:axId val="2054070368"/>
        <c:scaling>
          <c:orientation val="minMax"/>
        </c:scaling>
        <c:delete val="1"/>
        <c:axPos val="l"/>
        <c:numFmt formatCode="General" sourceLinked="1"/>
        <c:majorTickMark val="none"/>
        <c:minorTickMark val="none"/>
        <c:tickLblPos val="nextTo"/>
        <c:crossAx val="2053722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04857-3E94-482A-8332-620C1D5C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144</Pages>
  <Words>19511</Words>
  <Characters>111219</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rabiu gambari</cp:lastModifiedBy>
  <cp:revision>13</cp:revision>
  <cp:lastPrinted>2024-10-10T13:59:00Z</cp:lastPrinted>
  <dcterms:created xsi:type="dcterms:W3CDTF">2024-10-10T13:25:00Z</dcterms:created>
  <dcterms:modified xsi:type="dcterms:W3CDTF">2024-10-10T14:08:00Z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9f6319d9-8234-4849-ac39-ab5e20f88637</vt:lpwstr>
  </property>
</Properties>
</file>