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1D" w:rsidRPr="005B4AC0" w:rsidRDefault="00667E1D" w:rsidP="00667E1D">
      <w:pPr>
        <w:jc w:val="center"/>
        <w:rPr>
          <w:rFonts w:ascii="Berlin Sans FB Demi" w:hAnsi="Berlin Sans FB Demi"/>
          <w:b/>
          <w:sz w:val="40"/>
          <w:szCs w:val="40"/>
        </w:rPr>
      </w:pPr>
      <w:bookmarkStart w:id="0" w:name="_GoBack"/>
      <w:bookmarkEnd w:id="0"/>
      <w:r w:rsidRPr="005B4AC0">
        <w:rPr>
          <w:rFonts w:ascii="Berlin Sans FB Demi" w:hAnsi="Berlin Sans FB Demi"/>
          <w:b/>
          <w:sz w:val="40"/>
          <w:szCs w:val="40"/>
        </w:rPr>
        <w:t>INFLUENCE OF NUTRITION ON SOCIAL SKILLS OF PRE-PRIMARY CHILDREN IN ILORIN EAST LGA, KWARA STATE</w:t>
      </w:r>
    </w:p>
    <w:p w:rsidR="00667E1D" w:rsidRDefault="00667E1D" w:rsidP="00667E1D">
      <w:pPr>
        <w:spacing w:line="480" w:lineRule="auto"/>
        <w:jc w:val="center"/>
        <w:rPr>
          <w:rFonts w:ascii="Times New Roman" w:hAnsi="Times New Roman"/>
          <w:sz w:val="28"/>
          <w:szCs w:val="28"/>
        </w:rPr>
      </w:pPr>
    </w:p>
    <w:p w:rsidR="00667E1D" w:rsidRDefault="00667E1D" w:rsidP="00667E1D">
      <w:pPr>
        <w:spacing w:line="480" w:lineRule="auto"/>
        <w:jc w:val="center"/>
        <w:rPr>
          <w:rFonts w:ascii="Times New Roman" w:hAnsi="Times New Roman"/>
          <w:sz w:val="28"/>
          <w:szCs w:val="28"/>
        </w:rPr>
      </w:pPr>
      <w:r w:rsidRPr="00237114">
        <w:rPr>
          <w:rFonts w:ascii="Times New Roman" w:hAnsi="Times New Roman"/>
          <w:sz w:val="28"/>
          <w:szCs w:val="28"/>
        </w:rPr>
        <w:t>BY</w:t>
      </w:r>
    </w:p>
    <w:p w:rsidR="00667E1D" w:rsidRPr="00237114" w:rsidRDefault="00667E1D" w:rsidP="00667E1D">
      <w:pPr>
        <w:spacing w:line="480" w:lineRule="auto"/>
        <w:jc w:val="center"/>
        <w:rPr>
          <w:rFonts w:ascii="Times New Roman" w:hAnsi="Times New Roman"/>
          <w:sz w:val="28"/>
          <w:szCs w:val="28"/>
        </w:rPr>
      </w:pPr>
    </w:p>
    <w:p w:rsidR="00667E1D" w:rsidRPr="00237114" w:rsidRDefault="00667E1D" w:rsidP="00667E1D">
      <w:pPr>
        <w:spacing w:line="240" w:lineRule="auto"/>
        <w:jc w:val="center"/>
        <w:rPr>
          <w:rFonts w:ascii="Times New Roman" w:hAnsi="Times New Roman"/>
          <w:b/>
          <w:sz w:val="28"/>
          <w:szCs w:val="28"/>
        </w:rPr>
      </w:pPr>
      <w:r>
        <w:rPr>
          <w:rFonts w:ascii="Times New Roman" w:hAnsi="Times New Roman"/>
          <w:b/>
          <w:sz w:val="28"/>
          <w:szCs w:val="28"/>
        </w:rPr>
        <w:t>YUSUF BAEDOU DAMILOLA</w:t>
      </w:r>
    </w:p>
    <w:p w:rsidR="00667E1D" w:rsidRDefault="00667E1D" w:rsidP="00667E1D">
      <w:pPr>
        <w:jc w:val="center"/>
        <w:rPr>
          <w:rFonts w:ascii="Times New Roman" w:hAnsi="Times New Roman"/>
          <w:b/>
          <w:sz w:val="28"/>
          <w:szCs w:val="28"/>
        </w:rPr>
      </w:pPr>
      <w:r>
        <w:rPr>
          <w:rFonts w:ascii="Times New Roman" w:hAnsi="Times New Roman"/>
          <w:b/>
          <w:sz w:val="28"/>
          <w:szCs w:val="28"/>
        </w:rPr>
        <w:t>EKSU/IL/R3/20/0320</w:t>
      </w:r>
    </w:p>
    <w:p w:rsidR="00667E1D" w:rsidRDefault="00667E1D" w:rsidP="00667E1D">
      <w:pPr>
        <w:jc w:val="center"/>
        <w:rPr>
          <w:rFonts w:ascii="Times New Roman" w:hAnsi="Times New Roman"/>
          <w:b/>
          <w:sz w:val="28"/>
          <w:szCs w:val="28"/>
        </w:rPr>
      </w:pPr>
    </w:p>
    <w:p w:rsidR="00667E1D" w:rsidRDefault="00667E1D" w:rsidP="00667E1D">
      <w:pPr>
        <w:spacing w:line="360" w:lineRule="auto"/>
        <w:jc w:val="center"/>
        <w:rPr>
          <w:rFonts w:ascii="Times New Roman" w:hAnsi="Times New Roman"/>
          <w:b/>
          <w:sz w:val="28"/>
          <w:szCs w:val="28"/>
        </w:rPr>
      </w:pPr>
      <w:r w:rsidRPr="00237114">
        <w:rPr>
          <w:rFonts w:ascii="Times New Roman" w:hAnsi="Times New Roman"/>
          <w:b/>
          <w:sz w:val="28"/>
          <w:szCs w:val="28"/>
        </w:rPr>
        <w:t>A RESEARCH PROJECT SUBMITTED TO THE DEPARTMENT OF CHILDHOOD EDUCATION, EKITI STATE UNIVERSITY</w:t>
      </w:r>
    </w:p>
    <w:p w:rsidR="00667E1D" w:rsidRPr="00237114" w:rsidRDefault="00667E1D" w:rsidP="00667E1D">
      <w:pPr>
        <w:spacing w:line="360" w:lineRule="auto"/>
        <w:jc w:val="center"/>
        <w:rPr>
          <w:rFonts w:ascii="Times New Roman" w:hAnsi="Times New Roman"/>
          <w:b/>
          <w:sz w:val="28"/>
          <w:szCs w:val="28"/>
        </w:rPr>
      </w:pPr>
      <w:r w:rsidRPr="00237114">
        <w:rPr>
          <w:rFonts w:ascii="Times New Roman" w:hAnsi="Times New Roman"/>
          <w:b/>
          <w:sz w:val="28"/>
          <w:szCs w:val="28"/>
        </w:rPr>
        <w:t>IN PARTIAL FULFILMENT OF THE REQUIREMENTS FOR THE AWARD OF BACHELOR OF EDUCATION (B.ED) DEGREE.</w:t>
      </w:r>
    </w:p>
    <w:p w:rsidR="00667E1D" w:rsidRPr="00237114" w:rsidRDefault="00667E1D" w:rsidP="00667E1D">
      <w:pPr>
        <w:spacing w:line="480" w:lineRule="auto"/>
        <w:ind w:left="5040"/>
        <w:jc w:val="both"/>
        <w:rPr>
          <w:rFonts w:ascii="Times New Roman" w:hAnsi="Times New Roman"/>
          <w:b/>
          <w:sz w:val="28"/>
          <w:szCs w:val="28"/>
        </w:rPr>
      </w:pPr>
      <w:r>
        <w:rPr>
          <w:rFonts w:ascii="Times New Roman" w:hAnsi="Times New Roman"/>
          <w:b/>
          <w:sz w:val="28"/>
          <w:szCs w:val="28"/>
        </w:rPr>
        <w:t>SEPTEMBER, 2024</w:t>
      </w:r>
      <w:r w:rsidRPr="00237114">
        <w:rPr>
          <w:rFonts w:ascii="Times New Roman" w:hAnsi="Times New Roman"/>
          <w:b/>
          <w:sz w:val="28"/>
          <w:szCs w:val="28"/>
        </w:rPr>
        <w:t>.</w:t>
      </w:r>
    </w:p>
    <w:p w:rsidR="00667E1D" w:rsidRDefault="00667E1D" w:rsidP="00667E1D">
      <w:pPr>
        <w:spacing w:line="480" w:lineRule="auto"/>
        <w:jc w:val="center"/>
        <w:rPr>
          <w:rFonts w:ascii="Times New Roman" w:hAnsi="Times New Roman"/>
          <w:b/>
          <w:sz w:val="28"/>
          <w:szCs w:val="28"/>
        </w:rPr>
      </w:pPr>
    </w:p>
    <w:p w:rsidR="00667E1D" w:rsidRDefault="00667E1D" w:rsidP="00667E1D">
      <w:pPr>
        <w:spacing w:line="480" w:lineRule="auto"/>
        <w:jc w:val="center"/>
        <w:rPr>
          <w:rFonts w:ascii="Times New Roman" w:hAnsi="Times New Roman"/>
          <w:b/>
          <w:sz w:val="28"/>
          <w:szCs w:val="28"/>
        </w:rPr>
      </w:pPr>
    </w:p>
    <w:p w:rsidR="00667E1D" w:rsidRPr="00237114" w:rsidRDefault="00667E1D" w:rsidP="00667E1D">
      <w:pPr>
        <w:spacing w:line="480" w:lineRule="auto"/>
        <w:jc w:val="center"/>
        <w:rPr>
          <w:rFonts w:ascii="Times New Roman" w:hAnsi="Times New Roman"/>
          <w:sz w:val="28"/>
          <w:szCs w:val="28"/>
        </w:rPr>
      </w:pPr>
      <w:r w:rsidRPr="00237114">
        <w:rPr>
          <w:rFonts w:ascii="Times New Roman" w:hAnsi="Times New Roman"/>
          <w:b/>
          <w:sz w:val="28"/>
          <w:szCs w:val="28"/>
        </w:rPr>
        <w:lastRenderedPageBreak/>
        <w:t>CERTIFICATION</w:t>
      </w:r>
    </w:p>
    <w:p w:rsidR="00667E1D" w:rsidRPr="00237114" w:rsidRDefault="00667E1D" w:rsidP="00667E1D">
      <w:pPr>
        <w:spacing w:line="480" w:lineRule="auto"/>
        <w:ind w:firstLine="720"/>
        <w:jc w:val="both"/>
        <w:rPr>
          <w:rFonts w:ascii="Times New Roman" w:hAnsi="Times New Roman"/>
          <w:sz w:val="28"/>
          <w:szCs w:val="28"/>
        </w:rPr>
      </w:pPr>
      <w:r w:rsidRPr="00237114">
        <w:rPr>
          <w:rFonts w:ascii="Times New Roman" w:hAnsi="Times New Roman"/>
          <w:sz w:val="28"/>
          <w:szCs w:val="28"/>
        </w:rPr>
        <w:t xml:space="preserve">This is to certify that this research work was carried out by </w:t>
      </w:r>
      <w:r>
        <w:rPr>
          <w:rFonts w:ascii="Times New Roman" w:hAnsi="Times New Roman"/>
          <w:sz w:val="28"/>
          <w:szCs w:val="28"/>
        </w:rPr>
        <w:t xml:space="preserve">Yusuf Baedou Damilola </w:t>
      </w:r>
      <w:r w:rsidRPr="00237114">
        <w:rPr>
          <w:rFonts w:ascii="Times New Roman" w:hAnsi="Times New Roman"/>
          <w:sz w:val="28"/>
          <w:szCs w:val="28"/>
        </w:rPr>
        <w:t xml:space="preserve">and has been read and approved as meeting the requirements for the award of Bachelor in Education in the Department of Childhood Education, Ekiti State University, Nigeria. </w:t>
      </w:r>
    </w:p>
    <w:p w:rsidR="00667E1D" w:rsidRPr="00237114" w:rsidRDefault="00667E1D" w:rsidP="00667E1D">
      <w:pPr>
        <w:spacing w:line="480" w:lineRule="auto"/>
        <w:jc w:val="both"/>
        <w:rPr>
          <w:rFonts w:ascii="Times New Roman" w:hAnsi="Times New Roman"/>
          <w:sz w:val="28"/>
          <w:szCs w:val="28"/>
        </w:rPr>
      </w:pPr>
    </w:p>
    <w:p w:rsidR="00667E1D" w:rsidRPr="00237114" w:rsidRDefault="00667E1D" w:rsidP="00667E1D">
      <w:pPr>
        <w:spacing w:after="0" w:line="240" w:lineRule="auto"/>
        <w:jc w:val="both"/>
        <w:rPr>
          <w:rFonts w:ascii="Times New Roman" w:hAnsi="Times New Roman"/>
          <w:sz w:val="28"/>
          <w:szCs w:val="28"/>
        </w:rPr>
      </w:pPr>
      <w:r>
        <w:rPr>
          <w:rFonts w:ascii="Times New Roman" w:hAnsi="Times New Roman"/>
          <w:sz w:val="28"/>
          <w:szCs w:val="28"/>
        </w:rPr>
        <w:t>Mrs C. I. Adeoye</w:t>
      </w:r>
      <w:r w:rsidRPr="0023711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37114">
        <w:rPr>
          <w:rFonts w:ascii="Times New Roman" w:hAnsi="Times New Roman"/>
          <w:sz w:val="28"/>
          <w:szCs w:val="28"/>
        </w:rPr>
        <w:t>_____________</w:t>
      </w:r>
      <w:r>
        <w:rPr>
          <w:rFonts w:ascii="Times New Roman" w:hAnsi="Times New Roman"/>
          <w:sz w:val="28"/>
          <w:szCs w:val="28"/>
        </w:rPr>
        <w:tab/>
      </w:r>
      <w:r w:rsidRPr="00237114">
        <w:rPr>
          <w:rFonts w:ascii="Times New Roman" w:hAnsi="Times New Roman"/>
          <w:sz w:val="28"/>
          <w:szCs w:val="28"/>
        </w:rPr>
        <w:t>______________</w:t>
      </w:r>
    </w:p>
    <w:p w:rsidR="00667E1D" w:rsidRDefault="00667E1D" w:rsidP="00667E1D">
      <w:pPr>
        <w:spacing w:after="0" w:line="240" w:lineRule="auto"/>
        <w:jc w:val="both"/>
        <w:rPr>
          <w:rFonts w:ascii="Times New Roman" w:hAnsi="Times New Roman"/>
          <w:sz w:val="28"/>
          <w:szCs w:val="28"/>
        </w:rPr>
      </w:pPr>
      <w:r w:rsidRPr="00237114">
        <w:rPr>
          <w:rFonts w:ascii="Times New Roman" w:hAnsi="Times New Roman"/>
          <w:sz w:val="28"/>
          <w:szCs w:val="28"/>
        </w:rPr>
        <w:t>Project Supervisor</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Signature</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Date</w:t>
      </w:r>
    </w:p>
    <w:p w:rsidR="00667E1D" w:rsidRDefault="00667E1D" w:rsidP="00667E1D">
      <w:pPr>
        <w:spacing w:after="0" w:line="240" w:lineRule="auto"/>
        <w:jc w:val="both"/>
        <w:rPr>
          <w:rFonts w:ascii="Times New Roman" w:hAnsi="Times New Roman"/>
          <w:sz w:val="28"/>
          <w:szCs w:val="28"/>
        </w:rPr>
      </w:pPr>
    </w:p>
    <w:p w:rsidR="00667E1D" w:rsidRPr="00237114" w:rsidRDefault="00667E1D" w:rsidP="00667E1D">
      <w:pPr>
        <w:spacing w:after="0" w:line="240" w:lineRule="auto"/>
        <w:jc w:val="both"/>
        <w:rPr>
          <w:rFonts w:ascii="Times New Roman" w:hAnsi="Times New Roman"/>
          <w:sz w:val="28"/>
          <w:szCs w:val="28"/>
        </w:rPr>
      </w:pPr>
    </w:p>
    <w:p w:rsidR="00667E1D" w:rsidRDefault="00667E1D" w:rsidP="00667E1D">
      <w:pPr>
        <w:tabs>
          <w:tab w:val="left" w:pos="2340"/>
        </w:tabs>
        <w:spacing w:after="0" w:line="240" w:lineRule="auto"/>
        <w:jc w:val="both"/>
        <w:rPr>
          <w:rFonts w:ascii="Times New Roman" w:hAnsi="Times New Roman"/>
          <w:sz w:val="28"/>
          <w:szCs w:val="28"/>
        </w:rPr>
      </w:pPr>
    </w:p>
    <w:p w:rsidR="00667E1D" w:rsidRPr="00237114" w:rsidRDefault="00667E1D" w:rsidP="00667E1D">
      <w:pPr>
        <w:spacing w:after="0" w:line="240" w:lineRule="auto"/>
        <w:jc w:val="both"/>
        <w:rPr>
          <w:rFonts w:ascii="Times New Roman" w:hAnsi="Times New Roman"/>
          <w:sz w:val="28"/>
          <w:szCs w:val="28"/>
        </w:rPr>
      </w:pPr>
      <w:r>
        <w:rPr>
          <w:rFonts w:ascii="Times New Roman" w:hAnsi="Times New Roman"/>
          <w:sz w:val="28"/>
          <w:szCs w:val="28"/>
        </w:rPr>
        <w:t>________________</w:t>
      </w:r>
      <w:r>
        <w:rPr>
          <w:rFonts w:ascii="Times New Roman" w:hAnsi="Times New Roman"/>
          <w:sz w:val="28"/>
          <w:szCs w:val="28"/>
        </w:rPr>
        <w:tab/>
      </w:r>
      <w:r w:rsidRPr="00237114">
        <w:rPr>
          <w:rFonts w:ascii="Times New Roman" w:hAnsi="Times New Roman"/>
          <w:sz w:val="28"/>
          <w:szCs w:val="28"/>
        </w:rPr>
        <w:t>____</w:t>
      </w:r>
      <w:r>
        <w:rPr>
          <w:rFonts w:ascii="Times New Roman" w:hAnsi="Times New Roman"/>
          <w:sz w:val="28"/>
          <w:szCs w:val="28"/>
        </w:rPr>
        <w:t>____</w:t>
      </w:r>
      <w:r w:rsidRPr="00237114">
        <w:rPr>
          <w:rFonts w:ascii="Times New Roman" w:hAnsi="Times New Roman"/>
          <w:sz w:val="28"/>
          <w:szCs w:val="28"/>
        </w:rPr>
        <w:t>_________</w:t>
      </w:r>
      <w:r w:rsidRPr="00237114">
        <w:rPr>
          <w:rFonts w:ascii="Times New Roman" w:hAnsi="Times New Roman"/>
          <w:sz w:val="28"/>
          <w:szCs w:val="28"/>
        </w:rPr>
        <w:tab/>
        <w:t>______________</w:t>
      </w:r>
    </w:p>
    <w:p w:rsidR="00667E1D" w:rsidRPr="00237114" w:rsidRDefault="00667E1D" w:rsidP="00667E1D">
      <w:pPr>
        <w:spacing w:after="0" w:line="240" w:lineRule="auto"/>
        <w:jc w:val="both"/>
        <w:rPr>
          <w:rFonts w:ascii="Times New Roman" w:hAnsi="Times New Roman"/>
          <w:sz w:val="28"/>
          <w:szCs w:val="28"/>
        </w:rPr>
      </w:pPr>
      <w:r>
        <w:rPr>
          <w:rFonts w:ascii="Times New Roman" w:hAnsi="Times New Roman"/>
          <w:sz w:val="28"/>
          <w:szCs w:val="28"/>
        </w:rPr>
        <w:t>Project Coordinator</w:t>
      </w:r>
      <w:r w:rsidRPr="00237114">
        <w:rPr>
          <w:rFonts w:ascii="Times New Roman" w:hAnsi="Times New Roman"/>
          <w:sz w:val="28"/>
          <w:szCs w:val="28"/>
        </w:rPr>
        <w:tab/>
      </w:r>
      <w:r w:rsidRPr="00237114">
        <w:rPr>
          <w:rFonts w:ascii="Times New Roman" w:hAnsi="Times New Roman"/>
          <w:sz w:val="28"/>
          <w:szCs w:val="28"/>
        </w:rPr>
        <w:tab/>
        <w:t>Signature</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Date</w:t>
      </w:r>
    </w:p>
    <w:p w:rsidR="00667E1D" w:rsidRDefault="00667E1D" w:rsidP="00667E1D">
      <w:pPr>
        <w:spacing w:after="0" w:line="240" w:lineRule="auto"/>
        <w:jc w:val="both"/>
        <w:rPr>
          <w:rFonts w:ascii="Times New Roman" w:hAnsi="Times New Roman"/>
          <w:sz w:val="28"/>
          <w:szCs w:val="28"/>
        </w:rPr>
      </w:pPr>
    </w:p>
    <w:p w:rsidR="00667E1D" w:rsidRDefault="00667E1D" w:rsidP="00667E1D">
      <w:pPr>
        <w:spacing w:after="0" w:line="240" w:lineRule="auto"/>
        <w:jc w:val="both"/>
        <w:rPr>
          <w:rFonts w:ascii="Times New Roman" w:hAnsi="Times New Roman"/>
          <w:sz w:val="28"/>
          <w:szCs w:val="28"/>
        </w:rPr>
      </w:pPr>
    </w:p>
    <w:p w:rsidR="00667E1D" w:rsidRDefault="00667E1D" w:rsidP="00667E1D">
      <w:pPr>
        <w:spacing w:after="0" w:line="240" w:lineRule="auto"/>
        <w:jc w:val="both"/>
        <w:rPr>
          <w:rFonts w:ascii="Times New Roman" w:hAnsi="Times New Roman"/>
          <w:sz w:val="28"/>
          <w:szCs w:val="28"/>
        </w:rPr>
      </w:pPr>
    </w:p>
    <w:p w:rsidR="00667E1D" w:rsidRDefault="00667E1D" w:rsidP="00667E1D">
      <w:pPr>
        <w:spacing w:after="0" w:line="240" w:lineRule="auto"/>
        <w:jc w:val="both"/>
        <w:rPr>
          <w:rFonts w:ascii="Times New Roman" w:hAnsi="Times New Roman"/>
          <w:sz w:val="28"/>
          <w:szCs w:val="28"/>
        </w:rPr>
      </w:pPr>
    </w:p>
    <w:p w:rsidR="00667E1D" w:rsidRPr="00237114" w:rsidRDefault="00667E1D" w:rsidP="00667E1D">
      <w:pPr>
        <w:spacing w:after="0" w:line="240" w:lineRule="auto"/>
        <w:jc w:val="both"/>
        <w:rPr>
          <w:rFonts w:ascii="Times New Roman" w:hAnsi="Times New Roman"/>
          <w:sz w:val="28"/>
          <w:szCs w:val="28"/>
        </w:rPr>
      </w:pPr>
      <w:r>
        <w:rPr>
          <w:rFonts w:ascii="Times New Roman" w:hAnsi="Times New Roman"/>
          <w:sz w:val="28"/>
          <w:szCs w:val="28"/>
        </w:rPr>
        <w:t>__________________</w:t>
      </w:r>
      <w:r>
        <w:rPr>
          <w:rFonts w:ascii="Times New Roman" w:hAnsi="Times New Roman"/>
          <w:sz w:val="28"/>
          <w:szCs w:val="28"/>
        </w:rPr>
        <w:tab/>
      </w:r>
      <w:r w:rsidRPr="00237114">
        <w:rPr>
          <w:rFonts w:ascii="Times New Roman" w:hAnsi="Times New Roman"/>
          <w:sz w:val="28"/>
          <w:szCs w:val="28"/>
        </w:rPr>
        <w:t>_____________</w:t>
      </w:r>
      <w:r w:rsidRPr="00237114">
        <w:rPr>
          <w:rFonts w:ascii="Times New Roman" w:hAnsi="Times New Roman"/>
          <w:sz w:val="28"/>
          <w:szCs w:val="28"/>
        </w:rPr>
        <w:tab/>
      </w:r>
      <w:r w:rsidRPr="00237114">
        <w:rPr>
          <w:rFonts w:ascii="Times New Roman" w:hAnsi="Times New Roman"/>
          <w:sz w:val="28"/>
          <w:szCs w:val="28"/>
        </w:rPr>
        <w:tab/>
        <w:t>______________</w:t>
      </w:r>
    </w:p>
    <w:p w:rsidR="00667E1D" w:rsidRPr="00237114" w:rsidRDefault="00667E1D" w:rsidP="00667E1D">
      <w:pPr>
        <w:spacing w:after="0" w:line="240" w:lineRule="auto"/>
        <w:jc w:val="both"/>
        <w:rPr>
          <w:rFonts w:ascii="Times New Roman" w:hAnsi="Times New Roman"/>
          <w:b/>
          <w:sz w:val="28"/>
          <w:szCs w:val="28"/>
        </w:rPr>
      </w:pPr>
      <w:r w:rsidRPr="00237114">
        <w:rPr>
          <w:rFonts w:ascii="Times New Roman" w:hAnsi="Times New Roman"/>
          <w:sz w:val="28"/>
          <w:szCs w:val="28"/>
        </w:rPr>
        <w:t>External Examiner</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Signature</w:t>
      </w:r>
      <w:r w:rsidRPr="00237114">
        <w:rPr>
          <w:rFonts w:ascii="Times New Roman" w:hAnsi="Times New Roman"/>
          <w:sz w:val="28"/>
          <w:szCs w:val="28"/>
        </w:rPr>
        <w:tab/>
      </w:r>
      <w:r w:rsidRPr="00237114">
        <w:rPr>
          <w:rFonts w:ascii="Times New Roman" w:hAnsi="Times New Roman"/>
          <w:sz w:val="28"/>
          <w:szCs w:val="28"/>
        </w:rPr>
        <w:tab/>
      </w:r>
      <w:r w:rsidRPr="00237114">
        <w:rPr>
          <w:rFonts w:ascii="Times New Roman" w:hAnsi="Times New Roman"/>
          <w:sz w:val="28"/>
          <w:szCs w:val="28"/>
        </w:rPr>
        <w:tab/>
        <w:t>Date</w:t>
      </w:r>
    </w:p>
    <w:p w:rsidR="00667E1D" w:rsidRPr="00237114" w:rsidRDefault="00667E1D" w:rsidP="00667E1D">
      <w:pPr>
        <w:spacing w:line="480" w:lineRule="auto"/>
        <w:jc w:val="both"/>
        <w:rPr>
          <w:rFonts w:ascii="Times New Roman" w:hAnsi="Times New Roman"/>
          <w:b/>
          <w:sz w:val="28"/>
          <w:szCs w:val="28"/>
        </w:rPr>
      </w:pPr>
    </w:p>
    <w:p w:rsidR="00667E1D" w:rsidRDefault="00667E1D" w:rsidP="00667E1D">
      <w:pPr>
        <w:spacing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Pr="00237114" w:rsidRDefault="00667E1D" w:rsidP="00667E1D">
      <w:pPr>
        <w:spacing w:after="0" w:line="480" w:lineRule="auto"/>
        <w:jc w:val="center"/>
        <w:rPr>
          <w:rFonts w:ascii="Times New Roman" w:hAnsi="Times New Roman"/>
          <w:b/>
          <w:sz w:val="28"/>
          <w:szCs w:val="28"/>
        </w:rPr>
      </w:pPr>
      <w:r w:rsidRPr="00237114">
        <w:rPr>
          <w:rFonts w:ascii="Times New Roman" w:hAnsi="Times New Roman"/>
          <w:b/>
          <w:sz w:val="28"/>
          <w:szCs w:val="28"/>
        </w:rPr>
        <w:lastRenderedPageBreak/>
        <w:t>DEDICATION</w:t>
      </w:r>
    </w:p>
    <w:p w:rsidR="00667E1D" w:rsidRPr="00237114" w:rsidRDefault="00667E1D" w:rsidP="00667E1D">
      <w:pPr>
        <w:spacing w:after="0" w:line="480" w:lineRule="auto"/>
        <w:jc w:val="both"/>
        <w:rPr>
          <w:rFonts w:ascii="Times New Roman" w:hAnsi="Times New Roman"/>
          <w:sz w:val="28"/>
          <w:szCs w:val="28"/>
        </w:rPr>
      </w:pPr>
      <w:r w:rsidRPr="00237114">
        <w:rPr>
          <w:rFonts w:ascii="Times New Roman" w:hAnsi="Times New Roman"/>
          <w:bCs/>
          <w:sz w:val="28"/>
          <w:szCs w:val="28"/>
        </w:rPr>
        <w:tab/>
      </w:r>
      <w:r w:rsidRPr="00237114">
        <w:rPr>
          <w:rFonts w:ascii="Times New Roman" w:hAnsi="Times New Roman"/>
          <w:sz w:val="28"/>
          <w:szCs w:val="28"/>
        </w:rPr>
        <w:t xml:space="preserve">This research project is dedicated to almighty Allah for His mercy, Guardian over me throughout </w:t>
      </w:r>
      <w:r>
        <w:rPr>
          <w:rFonts w:ascii="Times New Roman" w:hAnsi="Times New Roman"/>
          <w:sz w:val="28"/>
          <w:szCs w:val="28"/>
        </w:rPr>
        <w:t>my</w:t>
      </w:r>
      <w:r w:rsidRPr="00237114">
        <w:rPr>
          <w:rFonts w:ascii="Times New Roman" w:hAnsi="Times New Roman"/>
          <w:sz w:val="28"/>
          <w:szCs w:val="28"/>
        </w:rPr>
        <w:t xml:space="preserve"> course</w:t>
      </w:r>
      <w:r>
        <w:rPr>
          <w:rFonts w:ascii="Times New Roman" w:hAnsi="Times New Roman"/>
          <w:sz w:val="28"/>
          <w:szCs w:val="28"/>
        </w:rPr>
        <w:t xml:space="preserve"> of study</w:t>
      </w:r>
      <w:r w:rsidRPr="00237114">
        <w:rPr>
          <w:rFonts w:ascii="Times New Roman" w:hAnsi="Times New Roman"/>
          <w:sz w:val="28"/>
          <w:szCs w:val="28"/>
        </w:rPr>
        <w:t xml:space="preserve">. </w:t>
      </w:r>
      <w:r>
        <w:rPr>
          <w:rFonts w:ascii="Times New Roman" w:hAnsi="Times New Roman"/>
          <w:sz w:val="28"/>
          <w:szCs w:val="28"/>
        </w:rPr>
        <w:t>I also dedicate to my beloved parents Mr and Mrs Yusuf.</w:t>
      </w: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p>
    <w:p w:rsidR="00667E1D" w:rsidRDefault="00667E1D" w:rsidP="00667E1D">
      <w:pPr>
        <w:spacing w:after="0" w:line="480" w:lineRule="auto"/>
        <w:jc w:val="center"/>
        <w:rPr>
          <w:rFonts w:ascii="Times New Roman" w:hAnsi="Times New Roman"/>
          <w:b/>
          <w:sz w:val="28"/>
          <w:szCs w:val="28"/>
        </w:rPr>
      </w:pPr>
      <w:r>
        <w:rPr>
          <w:rFonts w:ascii="Times New Roman" w:hAnsi="Times New Roman"/>
          <w:b/>
          <w:sz w:val="28"/>
          <w:szCs w:val="28"/>
        </w:rPr>
        <w:lastRenderedPageBreak/>
        <w:t xml:space="preserve">ACKNOWLEDGMENTS </w:t>
      </w:r>
    </w:p>
    <w:p w:rsidR="00667E1D" w:rsidRPr="005B4AC0" w:rsidRDefault="00667E1D" w:rsidP="00667E1D">
      <w:pPr>
        <w:spacing w:after="0" w:line="480" w:lineRule="auto"/>
        <w:ind w:firstLine="720"/>
        <w:jc w:val="both"/>
        <w:rPr>
          <w:rFonts w:ascii="Times New Roman" w:hAnsi="Times New Roman"/>
          <w:sz w:val="28"/>
          <w:szCs w:val="28"/>
        </w:rPr>
      </w:pPr>
      <w:r w:rsidRPr="005B4AC0">
        <w:rPr>
          <w:rFonts w:ascii="Times New Roman" w:hAnsi="Times New Roman"/>
          <w:sz w:val="28"/>
          <w:szCs w:val="28"/>
        </w:rPr>
        <w:t xml:space="preserve">My gratitude goes to the Almighty Allah for His guidance and giving me natural knowledge and understanding to write this project </w:t>
      </w:r>
    </w:p>
    <w:p w:rsidR="00667E1D" w:rsidRPr="005B4AC0" w:rsidRDefault="00667E1D" w:rsidP="00667E1D">
      <w:pPr>
        <w:spacing w:line="480" w:lineRule="auto"/>
        <w:jc w:val="both"/>
        <w:rPr>
          <w:rFonts w:ascii="Times New Roman" w:hAnsi="Times New Roman"/>
          <w:sz w:val="28"/>
          <w:szCs w:val="28"/>
        </w:rPr>
      </w:pPr>
      <w:r w:rsidRPr="005B4AC0">
        <w:rPr>
          <w:rFonts w:ascii="Times New Roman" w:hAnsi="Times New Roman"/>
          <w:sz w:val="28"/>
          <w:szCs w:val="28"/>
        </w:rPr>
        <w:t xml:space="preserve">        I wish to express my appreciation to my supervisor in person of Mrs Adeoye C.I who endeavor so much to make this research project a reality through her advice, guidance,</w:t>
      </w:r>
      <w:r>
        <w:rPr>
          <w:rFonts w:ascii="Times New Roman" w:hAnsi="Times New Roman"/>
          <w:sz w:val="28"/>
          <w:szCs w:val="28"/>
        </w:rPr>
        <w:t xml:space="preserve"> </w:t>
      </w:r>
      <w:r w:rsidRPr="005B4AC0">
        <w:rPr>
          <w:rFonts w:ascii="Times New Roman" w:hAnsi="Times New Roman"/>
          <w:sz w:val="28"/>
          <w:szCs w:val="28"/>
        </w:rPr>
        <w:t xml:space="preserve">contribution, </w:t>
      </w:r>
      <w:r>
        <w:rPr>
          <w:rFonts w:ascii="Times New Roman" w:hAnsi="Times New Roman"/>
          <w:sz w:val="28"/>
          <w:szCs w:val="28"/>
        </w:rPr>
        <w:t xml:space="preserve">and valuable </w:t>
      </w:r>
      <w:r w:rsidRPr="005B4AC0">
        <w:rPr>
          <w:rFonts w:ascii="Times New Roman" w:hAnsi="Times New Roman"/>
          <w:sz w:val="28"/>
          <w:szCs w:val="28"/>
        </w:rPr>
        <w:t>suggestion.</w:t>
      </w:r>
    </w:p>
    <w:p w:rsidR="00667E1D" w:rsidRPr="005B4AC0" w:rsidRDefault="00667E1D" w:rsidP="00667E1D">
      <w:pPr>
        <w:spacing w:line="480" w:lineRule="auto"/>
        <w:jc w:val="both"/>
        <w:rPr>
          <w:rFonts w:ascii="Times New Roman" w:hAnsi="Times New Roman"/>
          <w:sz w:val="28"/>
          <w:szCs w:val="28"/>
        </w:rPr>
      </w:pPr>
      <w:r w:rsidRPr="005B4AC0">
        <w:rPr>
          <w:rFonts w:ascii="Times New Roman" w:hAnsi="Times New Roman"/>
          <w:sz w:val="28"/>
          <w:szCs w:val="28"/>
        </w:rPr>
        <w:t xml:space="preserve">        My gratitude goes to all lecturers in the Childhood Education Department (CED) who has in</w:t>
      </w:r>
      <w:r>
        <w:rPr>
          <w:rFonts w:ascii="Times New Roman" w:hAnsi="Times New Roman"/>
          <w:sz w:val="28"/>
          <w:szCs w:val="28"/>
        </w:rPr>
        <w:t xml:space="preserve"> one way or the other make my study </w:t>
      </w:r>
      <w:r w:rsidRPr="005B4AC0">
        <w:rPr>
          <w:rFonts w:ascii="Times New Roman" w:hAnsi="Times New Roman"/>
          <w:sz w:val="28"/>
          <w:szCs w:val="28"/>
        </w:rPr>
        <w:t>a huge success.</w:t>
      </w:r>
    </w:p>
    <w:p w:rsidR="00667E1D" w:rsidRPr="005B4AC0" w:rsidRDefault="00667E1D" w:rsidP="00667E1D">
      <w:pPr>
        <w:spacing w:line="480" w:lineRule="auto"/>
        <w:jc w:val="both"/>
        <w:rPr>
          <w:rFonts w:ascii="Times New Roman" w:hAnsi="Times New Roman"/>
          <w:sz w:val="28"/>
          <w:szCs w:val="28"/>
        </w:rPr>
      </w:pPr>
      <w:r w:rsidRPr="005B4AC0">
        <w:rPr>
          <w:rFonts w:ascii="Times New Roman" w:hAnsi="Times New Roman"/>
          <w:sz w:val="28"/>
          <w:szCs w:val="28"/>
        </w:rPr>
        <w:t xml:space="preserve">        I would like to record my sincere appreciation to my lovely parents Mr and Mrs Yusuf for their guidance their support and cooperation both morally and financially towards the successful completion of this project. May Almighty Allah bless them abundantly (Aameen).</w:t>
      </w:r>
    </w:p>
    <w:p w:rsidR="00667E1D" w:rsidRPr="005B4AC0" w:rsidRDefault="00667E1D" w:rsidP="00667E1D">
      <w:pPr>
        <w:spacing w:line="480" w:lineRule="auto"/>
        <w:jc w:val="both"/>
        <w:rPr>
          <w:rFonts w:ascii="Times New Roman" w:hAnsi="Times New Roman"/>
          <w:sz w:val="28"/>
          <w:szCs w:val="28"/>
        </w:rPr>
      </w:pPr>
      <w:r w:rsidRPr="005B4AC0">
        <w:rPr>
          <w:rFonts w:ascii="Times New Roman" w:hAnsi="Times New Roman"/>
          <w:sz w:val="28"/>
          <w:szCs w:val="28"/>
        </w:rPr>
        <w:t xml:space="preserve">         Finally, I am s</w:t>
      </w:r>
      <w:r>
        <w:rPr>
          <w:rFonts w:ascii="Times New Roman" w:hAnsi="Times New Roman"/>
          <w:sz w:val="28"/>
          <w:szCs w:val="28"/>
        </w:rPr>
        <w:t xml:space="preserve">incerely grateful to my friends, colleagues and loved one. </w:t>
      </w:r>
      <w:r w:rsidRPr="005B4AC0">
        <w:rPr>
          <w:rFonts w:ascii="Times New Roman" w:hAnsi="Times New Roman"/>
          <w:sz w:val="28"/>
          <w:szCs w:val="28"/>
        </w:rPr>
        <w:t>we shall succeed in life (Aameen).</w:t>
      </w:r>
    </w:p>
    <w:p w:rsidR="00667E1D" w:rsidRPr="000E6734" w:rsidRDefault="00667E1D" w:rsidP="00667E1D">
      <w:pPr>
        <w:jc w:val="center"/>
        <w:rPr>
          <w:rFonts w:ascii="Times New Roman" w:hAnsi="Times New Roman"/>
          <w:sz w:val="28"/>
          <w:szCs w:val="28"/>
        </w:rPr>
      </w:pPr>
      <w:r w:rsidRPr="000E6734">
        <w:rPr>
          <w:rFonts w:ascii="Times New Roman" w:hAnsi="Times New Roman"/>
          <w:b/>
          <w:sz w:val="28"/>
          <w:szCs w:val="28"/>
        </w:rPr>
        <w:lastRenderedPageBreak/>
        <w:t>ABSTRACT</w:t>
      </w:r>
    </w:p>
    <w:p w:rsidR="00667E1D" w:rsidRPr="00806615" w:rsidRDefault="00667E1D" w:rsidP="00667E1D">
      <w:pPr>
        <w:spacing w:line="240" w:lineRule="auto"/>
        <w:jc w:val="both"/>
        <w:rPr>
          <w:rFonts w:ascii="Times New Roman" w:hAnsi="Times New Roman"/>
          <w:i/>
          <w:sz w:val="28"/>
          <w:szCs w:val="28"/>
        </w:rPr>
      </w:pPr>
      <w:r w:rsidRPr="00806615">
        <w:rPr>
          <w:rFonts w:ascii="Times New Roman" w:hAnsi="Times New Roman"/>
          <w:i/>
          <w:sz w:val="28"/>
          <w:szCs w:val="28"/>
        </w:rPr>
        <w:t>Nutrition is an essential component of children growth development and well-being it enhances children cognitive language and social skills development. Thus, the research work was carried out to examine the influence of nutrition on social skills of pr</w:t>
      </w:r>
      <w:r>
        <w:rPr>
          <w:rFonts w:ascii="Times New Roman" w:hAnsi="Times New Roman"/>
          <w:i/>
          <w:sz w:val="28"/>
          <w:szCs w:val="28"/>
        </w:rPr>
        <w:t>e- primary schools children in I</w:t>
      </w:r>
      <w:r w:rsidRPr="00806615">
        <w:rPr>
          <w:rFonts w:ascii="Times New Roman" w:hAnsi="Times New Roman"/>
          <w:i/>
          <w:sz w:val="28"/>
          <w:szCs w:val="28"/>
        </w:rPr>
        <w:t>lorin East Local Government Area of Kwara State. A descriptive research design of survey type was adopted for the study and a sample of fifty (50) teachers were randomly selected across ten (10) pre-primary schools (both public and private) in Ilorin East LGA, the research examine teachers expression of the influence of nutrition on social skills of pre-primary children on the basis of gender experience qualification and social type, thus a well-structured questionnaire was used for data collection and the data collected was analysed using both descriptive inferential statistical tools. Findings from the analysed data revealed that there was no significant different in the influence of nutrition on social skills of pre-primary children as expressed by teachers base on their gender teaching experience and qualification while teachers public and private pre-primary schools were different in their expression on the influence of nutrition on social skills of pre-primary children. Based on the findings, it was recommendations that health promotion campaign and nutrition education programme for mothers and school children, which would and in improvement of nutrition. And parents should be aware of importance of adequate nutrition on the cognitive and social skill development of the child thus, the need to follow strict nutritional guideline.</w:t>
      </w:r>
    </w:p>
    <w:p w:rsidR="00667E1D" w:rsidRDefault="00667E1D" w:rsidP="00667E1D">
      <w:pPr>
        <w:spacing w:line="480" w:lineRule="auto"/>
        <w:jc w:val="center"/>
        <w:rPr>
          <w:rFonts w:ascii="Times New Roman" w:hAnsi="Times New Roman"/>
          <w:b/>
          <w:sz w:val="28"/>
          <w:szCs w:val="28"/>
        </w:rPr>
      </w:pPr>
    </w:p>
    <w:p w:rsidR="00667E1D" w:rsidRDefault="00667E1D" w:rsidP="00667E1D">
      <w:pPr>
        <w:spacing w:after="0"/>
        <w:jc w:val="center"/>
        <w:rPr>
          <w:rFonts w:ascii="Times New Roman" w:hAnsi="Times New Roman"/>
          <w:b/>
          <w:sz w:val="28"/>
          <w:szCs w:val="28"/>
        </w:rPr>
      </w:pPr>
    </w:p>
    <w:p w:rsidR="00667E1D" w:rsidRDefault="00667E1D" w:rsidP="00667E1D">
      <w:pPr>
        <w:spacing w:after="0"/>
        <w:jc w:val="center"/>
        <w:rPr>
          <w:rFonts w:ascii="Times New Roman" w:hAnsi="Times New Roman"/>
          <w:b/>
          <w:sz w:val="28"/>
          <w:szCs w:val="28"/>
        </w:rPr>
      </w:pPr>
    </w:p>
    <w:p w:rsidR="00667E1D" w:rsidRDefault="00667E1D" w:rsidP="00667E1D">
      <w:pPr>
        <w:spacing w:after="0"/>
        <w:jc w:val="center"/>
        <w:rPr>
          <w:rFonts w:ascii="Times New Roman" w:hAnsi="Times New Roman"/>
          <w:b/>
          <w:sz w:val="28"/>
          <w:szCs w:val="28"/>
        </w:rPr>
      </w:pPr>
    </w:p>
    <w:p w:rsidR="00667E1D" w:rsidRDefault="00667E1D" w:rsidP="00667E1D">
      <w:pPr>
        <w:spacing w:after="0"/>
        <w:jc w:val="center"/>
        <w:rPr>
          <w:rFonts w:ascii="Times New Roman" w:hAnsi="Times New Roman"/>
          <w:b/>
          <w:sz w:val="28"/>
          <w:szCs w:val="28"/>
        </w:rPr>
      </w:pPr>
    </w:p>
    <w:p w:rsidR="00667E1D" w:rsidRDefault="00667E1D" w:rsidP="00667E1D">
      <w:pPr>
        <w:spacing w:after="0"/>
        <w:jc w:val="center"/>
        <w:rPr>
          <w:rFonts w:ascii="Times New Roman" w:hAnsi="Times New Roman"/>
          <w:b/>
          <w:sz w:val="28"/>
          <w:szCs w:val="28"/>
        </w:rPr>
      </w:pPr>
    </w:p>
    <w:p w:rsidR="00667E1D" w:rsidRPr="003B721D" w:rsidRDefault="00667E1D" w:rsidP="00667E1D">
      <w:pPr>
        <w:spacing w:after="0"/>
        <w:jc w:val="center"/>
        <w:rPr>
          <w:rFonts w:ascii="Times New Roman" w:hAnsi="Times New Roman"/>
          <w:b/>
          <w:sz w:val="28"/>
          <w:szCs w:val="28"/>
        </w:rPr>
      </w:pPr>
      <w:r w:rsidRPr="003B721D">
        <w:rPr>
          <w:rFonts w:ascii="Times New Roman" w:hAnsi="Times New Roman"/>
          <w:b/>
          <w:sz w:val="28"/>
          <w:szCs w:val="28"/>
        </w:rPr>
        <w:lastRenderedPageBreak/>
        <w:t>TABLE OF CONTENTS</w:t>
      </w:r>
    </w:p>
    <w:p w:rsidR="00667E1D" w:rsidRPr="00BF3529" w:rsidRDefault="00667E1D" w:rsidP="00667E1D">
      <w:pPr>
        <w:spacing w:after="0" w:line="480" w:lineRule="auto"/>
        <w:jc w:val="both"/>
        <w:rPr>
          <w:rFonts w:ascii="Times New Roman" w:hAnsi="Times New Roman"/>
          <w:sz w:val="28"/>
          <w:szCs w:val="28"/>
        </w:rPr>
      </w:pPr>
      <w:r w:rsidRPr="00BF3529">
        <w:rPr>
          <w:rFonts w:ascii="Times New Roman" w:hAnsi="Times New Roman"/>
          <w:sz w:val="28"/>
          <w:szCs w:val="28"/>
        </w:rPr>
        <w:t>TITLE PAGE</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i</w:t>
      </w:r>
    </w:p>
    <w:p w:rsidR="00667E1D" w:rsidRPr="00BF3529" w:rsidRDefault="00667E1D" w:rsidP="00667E1D">
      <w:pPr>
        <w:spacing w:after="0" w:line="480" w:lineRule="auto"/>
        <w:jc w:val="both"/>
        <w:rPr>
          <w:rFonts w:ascii="Times New Roman" w:hAnsi="Times New Roman"/>
          <w:sz w:val="28"/>
          <w:szCs w:val="28"/>
        </w:rPr>
      </w:pPr>
      <w:r w:rsidRPr="00BF3529">
        <w:rPr>
          <w:rFonts w:ascii="Times New Roman" w:hAnsi="Times New Roman"/>
          <w:sz w:val="28"/>
          <w:szCs w:val="28"/>
        </w:rPr>
        <w:t>CERTIFICATION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ii</w:t>
      </w:r>
    </w:p>
    <w:p w:rsidR="00667E1D" w:rsidRPr="00BF3529" w:rsidRDefault="00667E1D" w:rsidP="00667E1D">
      <w:pPr>
        <w:spacing w:after="0" w:line="480" w:lineRule="auto"/>
        <w:jc w:val="both"/>
        <w:rPr>
          <w:rFonts w:ascii="Times New Roman" w:hAnsi="Times New Roman"/>
          <w:sz w:val="28"/>
          <w:szCs w:val="28"/>
        </w:rPr>
      </w:pPr>
      <w:r w:rsidRPr="00BF3529">
        <w:rPr>
          <w:rFonts w:ascii="Times New Roman" w:hAnsi="Times New Roman"/>
          <w:sz w:val="28"/>
          <w:szCs w:val="28"/>
        </w:rPr>
        <w:t>DEDICATION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iii</w:t>
      </w:r>
    </w:p>
    <w:p w:rsidR="00667E1D" w:rsidRPr="00BF3529" w:rsidRDefault="00667E1D" w:rsidP="00667E1D">
      <w:pPr>
        <w:spacing w:after="0" w:line="480" w:lineRule="auto"/>
        <w:jc w:val="both"/>
        <w:rPr>
          <w:rFonts w:ascii="Times New Roman" w:hAnsi="Times New Roman"/>
          <w:sz w:val="28"/>
          <w:szCs w:val="28"/>
        </w:rPr>
      </w:pPr>
      <w:r>
        <w:rPr>
          <w:rFonts w:ascii="Times New Roman" w:hAnsi="Times New Roman"/>
          <w:sz w:val="28"/>
          <w:szCs w:val="28"/>
        </w:rPr>
        <w:t>ACKNOWLEDGEMENTS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iv</w:t>
      </w:r>
    </w:p>
    <w:p w:rsidR="00667E1D" w:rsidRPr="00BF3529" w:rsidRDefault="00667E1D" w:rsidP="00667E1D">
      <w:pPr>
        <w:spacing w:after="0" w:line="480" w:lineRule="auto"/>
        <w:jc w:val="both"/>
        <w:rPr>
          <w:rFonts w:ascii="Times New Roman" w:hAnsi="Times New Roman"/>
          <w:sz w:val="28"/>
          <w:szCs w:val="28"/>
        </w:rPr>
      </w:pPr>
      <w:r w:rsidRPr="00BF3529">
        <w:rPr>
          <w:rFonts w:ascii="Times New Roman" w:hAnsi="Times New Roman"/>
          <w:sz w:val="28"/>
          <w:szCs w:val="28"/>
        </w:rPr>
        <w:t>ABSTRACT</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vii</w:t>
      </w:r>
    </w:p>
    <w:p w:rsidR="00667E1D" w:rsidRPr="00BF3529" w:rsidRDefault="00667E1D" w:rsidP="00667E1D">
      <w:pPr>
        <w:spacing w:after="0" w:line="480" w:lineRule="auto"/>
        <w:jc w:val="both"/>
        <w:rPr>
          <w:rFonts w:ascii="Times New Roman" w:hAnsi="Times New Roman"/>
          <w:sz w:val="28"/>
          <w:szCs w:val="28"/>
        </w:rPr>
      </w:pPr>
      <w:r w:rsidRPr="00BF3529">
        <w:rPr>
          <w:rFonts w:ascii="Times New Roman" w:hAnsi="Times New Roman"/>
          <w:sz w:val="28"/>
          <w:szCs w:val="28"/>
        </w:rPr>
        <w:t>TABLE OF CONTENTS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v</w:t>
      </w:r>
    </w:p>
    <w:p w:rsidR="00667E1D" w:rsidRPr="00BF3529" w:rsidRDefault="00667E1D" w:rsidP="00667E1D">
      <w:pPr>
        <w:spacing w:before="240" w:after="0"/>
        <w:jc w:val="both"/>
        <w:rPr>
          <w:rFonts w:ascii="Times New Roman" w:hAnsi="Times New Roman"/>
          <w:b/>
          <w:sz w:val="28"/>
          <w:szCs w:val="28"/>
        </w:rPr>
      </w:pPr>
      <w:r w:rsidRPr="00BF3529">
        <w:rPr>
          <w:rFonts w:ascii="Times New Roman" w:hAnsi="Times New Roman"/>
          <w:b/>
          <w:sz w:val="28"/>
          <w:szCs w:val="28"/>
        </w:rPr>
        <w:t>CHAPTER ONE: INTRODUCTION</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Background to the Study</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t>1</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Statement of the Problem</w:t>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Research Question</w:t>
      </w:r>
      <w:r w:rsidRPr="00BF3529">
        <w:rPr>
          <w:rFonts w:ascii="Times New Roman" w:hAnsi="Times New Roman"/>
          <w:sz w:val="28"/>
          <w:szCs w:val="28"/>
        </w:rPr>
        <w:tab/>
      </w:r>
      <w:r>
        <w:rPr>
          <w:rFonts w:ascii="Times New Roman" w:hAnsi="Times New Roman"/>
          <w:sz w:val="28"/>
          <w:szCs w:val="28"/>
        </w:rPr>
        <w:t>s</w:t>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Research Hypothesis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Scope of the Study</w:t>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Significance of the study</w:t>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Operational Definition of Terms and Variables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667E1D" w:rsidRDefault="00667E1D" w:rsidP="00667E1D">
      <w:pPr>
        <w:spacing w:before="240" w:after="0" w:line="360" w:lineRule="auto"/>
        <w:jc w:val="both"/>
        <w:rPr>
          <w:rFonts w:ascii="Times New Roman" w:hAnsi="Times New Roman"/>
          <w:b/>
          <w:sz w:val="28"/>
          <w:szCs w:val="28"/>
        </w:rPr>
      </w:pPr>
    </w:p>
    <w:p w:rsidR="00667E1D" w:rsidRPr="001E2756" w:rsidRDefault="00667E1D" w:rsidP="00667E1D">
      <w:pPr>
        <w:spacing w:before="240" w:after="0" w:line="360" w:lineRule="auto"/>
        <w:jc w:val="both"/>
        <w:rPr>
          <w:rFonts w:ascii="Times New Roman" w:hAnsi="Times New Roman"/>
          <w:b/>
          <w:sz w:val="28"/>
          <w:szCs w:val="28"/>
        </w:rPr>
      </w:pPr>
      <w:r w:rsidRPr="00BF3529">
        <w:rPr>
          <w:rFonts w:ascii="Times New Roman" w:hAnsi="Times New Roman"/>
          <w:b/>
          <w:sz w:val="28"/>
          <w:szCs w:val="28"/>
        </w:rPr>
        <w:lastRenderedPageBreak/>
        <w:t>CHAPTER TWO: REVIEW OF LITERATURE</w:t>
      </w:r>
    </w:p>
    <w:p w:rsidR="00667E1D" w:rsidRPr="001E2756" w:rsidRDefault="00667E1D" w:rsidP="00667E1D">
      <w:pPr>
        <w:spacing w:before="240" w:after="0" w:line="360" w:lineRule="auto"/>
        <w:rPr>
          <w:rFonts w:ascii="Times New Roman" w:eastAsia="Times New Roman" w:hAnsi="Times New Roman"/>
          <w:sz w:val="28"/>
          <w:szCs w:val="28"/>
        </w:rPr>
      </w:pPr>
      <w:r w:rsidRPr="001E2756">
        <w:rPr>
          <w:rFonts w:ascii="Times New Roman" w:eastAsia="Times New Roman" w:hAnsi="Times New Roman"/>
          <w:sz w:val="28"/>
          <w:szCs w:val="28"/>
        </w:rPr>
        <w:t>Concept of Academic Performance</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19</w:t>
      </w:r>
    </w:p>
    <w:p w:rsidR="00667E1D" w:rsidRPr="001E2756" w:rsidRDefault="00667E1D" w:rsidP="00667E1D">
      <w:pPr>
        <w:spacing w:before="240" w:after="0" w:line="360" w:lineRule="auto"/>
        <w:rPr>
          <w:rFonts w:ascii="Times New Roman" w:eastAsia="Times New Roman" w:hAnsi="Times New Roman"/>
          <w:sz w:val="28"/>
          <w:szCs w:val="28"/>
        </w:rPr>
      </w:pPr>
      <w:r w:rsidRPr="001E2756">
        <w:rPr>
          <w:rFonts w:ascii="Times New Roman" w:eastAsia="Times New Roman" w:hAnsi="Times New Roman"/>
          <w:sz w:val="28"/>
          <w:szCs w:val="28"/>
        </w:rPr>
        <w:t>Concept of Nutrition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21</w:t>
      </w:r>
    </w:p>
    <w:p w:rsidR="00667E1D" w:rsidRPr="001E2756" w:rsidRDefault="00667E1D" w:rsidP="00667E1D">
      <w:pPr>
        <w:tabs>
          <w:tab w:val="left" w:pos="6526"/>
        </w:tabs>
        <w:spacing w:before="240" w:after="0" w:line="360" w:lineRule="auto"/>
        <w:rPr>
          <w:rFonts w:ascii="Times New Roman" w:eastAsia="Times New Roman" w:hAnsi="Times New Roman"/>
          <w:sz w:val="28"/>
          <w:szCs w:val="28"/>
        </w:rPr>
      </w:pPr>
      <w:r w:rsidRPr="001E2756">
        <w:rPr>
          <w:rFonts w:ascii="Times New Roman" w:eastAsia="Times New Roman" w:hAnsi="Times New Roman"/>
          <w:sz w:val="28"/>
          <w:szCs w:val="28"/>
        </w:rPr>
        <w:t>Essential Nutrients for Pre-primary school Aged Child</w:t>
      </w:r>
      <w:r>
        <w:rPr>
          <w:rFonts w:ascii="Times New Roman" w:eastAsia="Times New Roman" w:hAnsi="Times New Roman"/>
          <w:sz w:val="28"/>
          <w:szCs w:val="28"/>
        </w:rPr>
        <w:tab/>
      </w:r>
      <w:r>
        <w:rPr>
          <w:rFonts w:ascii="Times New Roman" w:eastAsia="Times New Roman" w:hAnsi="Times New Roman"/>
          <w:sz w:val="28"/>
          <w:szCs w:val="28"/>
        </w:rPr>
        <w:tab/>
        <w:t>25</w:t>
      </w:r>
    </w:p>
    <w:p w:rsidR="00667E1D" w:rsidRPr="001E2756" w:rsidRDefault="00667E1D" w:rsidP="00667E1D">
      <w:pPr>
        <w:spacing w:before="240" w:after="0" w:line="360" w:lineRule="auto"/>
        <w:rPr>
          <w:rFonts w:ascii="Times New Roman" w:eastAsia="Times New Roman" w:hAnsi="Times New Roman"/>
          <w:sz w:val="28"/>
          <w:szCs w:val="28"/>
        </w:rPr>
      </w:pPr>
      <w:r w:rsidRPr="001E2756">
        <w:rPr>
          <w:rFonts w:ascii="Times New Roman" w:eastAsia="Times New Roman" w:hAnsi="Times New Roman"/>
          <w:sz w:val="28"/>
          <w:szCs w:val="28"/>
        </w:rPr>
        <w:t>Nutritional Problems in Pre-primary School Children</w:t>
      </w:r>
      <w:r>
        <w:rPr>
          <w:rFonts w:ascii="Times New Roman" w:eastAsia="Times New Roman" w:hAnsi="Times New Roman"/>
          <w:sz w:val="28"/>
          <w:szCs w:val="28"/>
        </w:rPr>
        <w:tab/>
      </w:r>
      <w:r>
        <w:rPr>
          <w:rFonts w:ascii="Times New Roman" w:eastAsia="Times New Roman" w:hAnsi="Times New Roman"/>
          <w:sz w:val="28"/>
          <w:szCs w:val="28"/>
        </w:rPr>
        <w:tab/>
        <w:t>26</w:t>
      </w:r>
    </w:p>
    <w:p w:rsidR="00667E1D" w:rsidRPr="001E2756" w:rsidRDefault="00667E1D" w:rsidP="00667E1D">
      <w:pPr>
        <w:spacing w:before="240" w:after="0" w:line="360" w:lineRule="auto"/>
        <w:rPr>
          <w:rFonts w:ascii="Times New Roman" w:eastAsia="Times New Roman" w:hAnsi="Times New Roman"/>
          <w:sz w:val="28"/>
          <w:szCs w:val="28"/>
        </w:rPr>
      </w:pPr>
      <w:r w:rsidRPr="001E2756">
        <w:rPr>
          <w:rFonts w:ascii="Times New Roman" w:eastAsia="Times New Roman" w:hAnsi="Times New Roman"/>
          <w:sz w:val="28"/>
          <w:szCs w:val="28"/>
        </w:rPr>
        <w:t>Influence of Nutrition on Academic Performance of Pre-Primary School Children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29</w:t>
      </w:r>
    </w:p>
    <w:p w:rsidR="00667E1D" w:rsidRPr="001E2756" w:rsidRDefault="00667E1D" w:rsidP="00667E1D">
      <w:pPr>
        <w:spacing w:before="240" w:after="0" w:line="360" w:lineRule="auto"/>
        <w:rPr>
          <w:rFonts w:ascii="Times New Roman" w:eastAsia="Times New Roman" w:hAnsi="Times New Roman"/>
          <w:sz w:val="28"/>
          <w:szCs w:val="28"/>
        </w:rPr>
      </w:pPr>
      <w:r w:rsidRPr="001E2756">
        <w:rPr>
          <w:rFonts w:ascii="Times New Roman" w:hAnsi="Times New Roman"/>
          <w:sz w:val="28"/>
          <w:szCs w:val="28"/>
        </w:rPr>
        <w:t xml:space="preserve">Effect of Feeding Frequency on pre-primary school children social skills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Appraisal of the Reviewed Literature</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34</w:t>
      </w:r>
    </w:p>
    <w:p w:rsidR="00667E1D" w:rsidRPr="00BF3529" w:rsidRDefault="00667E1D" w:rsidP="00667E1D">
      <w:pPr>
        <w:spacing w:before="240" w:after="0" w:line="360" w:lineRule="auto"/>
        <w:jc w:val="both"/>
        <w:rPr>
          <w:rFonts w:ascii="Times New Roman" w:hAnsi="Times New Roman"/>
          <w:b/>
          <w:sz w:val="28"/>
          <w:szCs w:val="28"/>
        </w:rPr>
      </w:pPr>
      <w:r w:rsidRPr="00BF3529">
        <w:rPr>
          <w:rFonts w:ascii="Times New Roman" w:hAnsi="Times New Roman"/>
          <w:b/>
          <w:sz w:val="28"/>
          <w:szCs w:val="28"/>
        </w:rPr>
        <w:t>CHAPTER THREE: RESEARCH METHOD</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Research Design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37</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Population of the Study</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38</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Sample and Sampling Techniques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38</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Research Instruments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39</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Validity of Instrument</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39</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Reliability of the Instruments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40</w:t>
      </w:r>
    </w:p>
    <w:p w:rsidR="00667E1D" w:rsidRPr="00BF3529" w:rsidRDefault="00667E1D" w:rsidP="00667E1D">
      <w:pPr>
        <w:spacing w:before="240" w:after="0" w:line="360" w:lineRule="auto"/>
        <w:jc w:val="both"/>
        <w:rPr>
          <w:rFonts w:ascii="Times New Roman" w:hAnsi="Times New Roman"/>
          <w:sz w:val="28"/>
          <w:szCs w:val="28"/>
        </w:rPr>
      </w:pPr>
      <w:r>
        <w:rPr>
          <w:rFonts w:ascii="Times New Roman" w:hAnsi="Times New Roman"/>
          <w:sz w:val="28"/>
          <w:szCs w:val="28"/>
        </w:rPr>
        <w:lastRenderedPageBreak/>
        <w:t xml:space="preserve">Method of Data Collection </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 xml:space="preserve">Data </w:t>
      </w:r>
      <w:r>
        <w:rPr>
          <w:rFonts w:ascii="Times New Roman" w:hAnsi="Times New Roman"/>
          <w:sz w:val="28"/>
          <w:szCs w:val="28"/>
        </w:rPr>
        <w:t>Analysis</w:t>
      </w:r>
      <w:r>
        <w:rPr>
          <w:rFonts w:ascii="Times New Roman" w:hAnsi="Times New Roman"/>
          <w:sz w:val="28"/>
          <w:szCs w:val="28"/>
        </w:rPr>
        <w:tab/>
      </w:r>
      <w:r>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40</w:t>
      </w:r>
    </w:p>
    <w:p w:rsidR="00667E1D" w:rsidRPr="00BF3529" w:rsidRDefault="00667E1D" w:rsidP="00667E1D">
      <w:pPr>
        <w:spacing w:before="240" w:after="0" w:line="360" w:lineRule="auto"/>
        <w:jc w:val="both"/>
        <w:rPr>
          <w:rFonts w:ascii="Times New Roman" w:hAnsi="Times New Roman"/>
          <w:b/>
          <w:sz w:val="28"/>
          <w:szCs w:val="28"/>
        </w:rPr>
      </w:pPr>
      <w:r w:rsidRPr="00BF3529">
        <w:rPr>
          <w:rFonts w:ascii="Times New Roman" w:hAnsi="Times New Roman"/>
          <w:b/>
          <w:sz w:val="28"/>
          <w:szCs w:val="28"/>
        </w:rPr>
        <w:t>CHAPTER FOUR: RESULTS AND DISCUSSION</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Result and discussion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41</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Discussion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ab/>
        <w:t>53</w:t>
      </w:r>
    </w:p>
    <w:p w:rsidR="00667E1D" w:rsidRPr="00BF3529" w:rsidRDefault="00667E1D" w:rsidP="00667E1D">
      <w:pPr>
        <w:spacing w:before="240" w:after="0" w:line="360" w:lineRule="auto"/>
        <w:jc w:val="both"/>
        <w:rPr>
          <w:rFonts w:ascii="Times New Roman" w:hAnsi="Times New Roman"/>
          <w:b/>
          <w:sz w:val="28"/>
          <w:szCs w:val="28"/>
        </w:rPr>
      </w:pPr>
      <w:r w:rsidRPr="00BF3529">
        <w:rPr>
          <w:rFonts w:ascii="Times New Roman" w:hAnsi="Times New Roman"/>
          <w:b/>
          <w:sz w:val="28"/>
          <w:szCs w:val="28"/>
        </w:rPr>
        <w:t xml:space="preserve">CHAPTER FIVE: SUMMARY, CONCLUSION </w:t>
      </w:r>
      <w:r>
        <w:rPr>
          <w:rFonts w:ascii="Times New Roman" w:hAnsi="Times New Roman"/>
          <w:b/>
          <w:sz w:val="28"/>
          <w:szCs w:val="28"/>
        </w:rPr>
        <w:t>A</w:t>
      </w:r>
      <w:r w:rsidRPr="00BF3529">
        <w:rPr>
          <w:rFonts w:ascii="Times New Roman" w:hAnsi="Times New Roman"/>
          <w:b/>
          <w:sz w:val="28"/>
          <w:szCs w:val="28"/>
        </w:rPr>
        <w:t>ND</w:t>
      </w:r>
      <w:r>
        <w:rPr>
          <w:rFonts w:ascii="Times New Roman" w:hAnsi="Times New Roman"/>
          <w:b/>
          <w:sz w:val="28"/>
          <w:szCs w:val="28"/>
        </w:rPr>
        <w:t xml:space="preserve"> </w:t>
      </w:r>
      <w:r w:rsidRPr="00BF3529">
        <w:rPr>
          <w:rFonts w:ascii="Times New Roman" w:hAnsi="Times New Roman"/>
          <w:b/>
          <w:sz w:val="28"/>
          <w:szCs w:val="28"/>
        </w:rPr>
        <w:t>RECOMMENDATION</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Summary</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57</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Conclusion</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59</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Implications of the study</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60</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Recommendations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61</w:t>
      </w:r>
    </w:p>
    <w:p w:rsidR="00667E1D" w:rsidRDefault="00667E1D" w:rsidP="00667E1D">
      <w:pPr>
        <w:spacing w:before="240" w:after="0" w:line="360" w:lineRule="auto"/>
        <w:jc w:val="both"/>
        <w:rPr>
          <w:rFonts w:ascii="Times New Roman" w:hAnsi="Times New Roman"/>
          <w:sz w:val="28"/>
          <w:szCs w:val="28"/>
        </w:rPr>
      </w:pPr>
      <w:r>
        <w:rPr>
          <w:rFonts w:ascii="Times New Roman" w:hAnsi="Times New Roman"/>
          <w:sz w:val="28"/>
          <w:szCs w:val="28"/>
        </w:rPr>
        <w:t>Limitation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62</w:t>
      </w:r>
    </w:p>
    <w:p w:rsidR="00667E1D" w:rsidRPr="00BF3529" w:rsidRDefault="00667E1D" w:rsidP="00667E1D">
      <w:pPr>
        <w:spacing w:before="240" w:after="0" w:line="360" w:lineRule="auto"/>
        <w:jc w:val="both"/>
        <w:rPr>
          <w:rFonts w:ascii="Times New Roman" w:hAnsi="Times New Roman"/>
          <w:sz w:val="28"/>
          <w:szCs w:val="28"/>
        </w:rPr>
      </w:pPr>
      <w:r w:rsidRPr="00BF3529">
        <w:rPr>
          <w:rFonts w:ascii="Times New Roman" w:hAnsi="Times New Roman"/>
          <w:sz w:val="28"/>
          <w:szCs w:val="28"/>
        </w:rPr>
        <w:t>Suggestions for further Studies</w:t>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sidRPr="00BF3529">
        <w:rPr>
          <w:rFonts w:ascii="Times New Roman" w:hAnsi="Times New Roman"/>
          <w:sz w:val="28"/>
          <w:szCs w:val="28"/>
        </w:rPr>
        <w:tab/>
      </w:r>
      <w:r>
        <w:rPr>
          <w:rFonts w:ascii="Times New Roman" w:hAnsi="Times New Roman"/>
          <w:sz w:val="28"/>
          <w:szCs w:val="28"/>
        </w:rPr>
        <w:t>62</w:t>
      </w:r>
    </w:p>
    <w:p w:rsidR="00667E1D" w:rsidRPr="00CB5F07" w:rsidRDefault="00667E1D" w:rsidP="00667E1D">
      <w:pPr>
        <w:spacing w:before="240" w:after="0" w:line="36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63</w:t>
      </w:r>
    </w:p>
    <w:p w:rsidR="00667E1D" w:rsidRPr="00CB5F07" w:rsidRDefault="00667E1D" w:rsidP="00667E1D">
      <w:pPr>
        <w:spacing w:before="240" w:after="0" w:line="360" w:lineRule="auto"/>
        <w:rPr>
          <w:rFonts w:ascii="Times New Roman" w:hAnsi="Times New Roman"/>
          <w:b/>
          <w:sz w:val="28"/>
          <w:szCs w:val="28"/>
        </w:rPr>
      </w:pPr>
      <w:r w:rsidRPr="00CB5F07">
        <w:rPr>
          <w:rFonts w:ascii="Times New Roman" w:hAnsi="Times New Roman"/>
          <w:b/>
          <w:sz w:val="28"/>
          <w:szCs w:val="28"/>
        </w:rPr>
        <w:t>APPENDIX</w:t>
      </w:r>
      <w:r w:rsidRPr="00CB5F07">
        <w:rPr>
          <w:rFonts w:ascii="Times New Roman" w:hAnsi="Times New Roman"/>
          <w:b/>
          <w:sz w:val="28"/>
          <w:szCs w:val="28"/>
        </w:rPr>
        <w:tab/>
      </w:r>
      <w:r w:rsidRPr="00CB5F07">
        <w:rPr>
          <w:rFonts w:ascii="Times New Roman" w:hAnsi="Times New Roman"/>
          <w:b/>
          <w:sz w:val="28"/>
          <w:szCs w:val="28"/>
        </w:rPr>
        <w:tab/>
      </w:r>
      <w:r w:rsidRPr="00CB5F07">
        <w:rPr>
          <w:rFonts w:ascii="Times New Roman" w:hAnsi="Times New Roman"/>
          <w:b/>
          <w:sz w:val="28"/>
          <w:szCs w:val="28"/>
        </w:rPr>
        <w:tab/>
      </w:r>
      <w:r w:rsidRPr="00CB5F07">
        <w:rPr>
          <w:rFonts w:ascii="Times New Roman" w:hAnsi="Times New Roman"/>
          <w:b/>
          <w:sz w:val="28"/>
          <w:szCs w:val="28"/>
        </w:rPr>
        <w:tab/>
      </w:r>
      <w:r w:rsidRPr="00CB5F07">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70</w:t>
      </w:r>
    </w:p>
    <w:p w:rsidR="00667E1D" w:rsidRPr="00AB61C3" w:rsidRDefault="00667E1D" w:rsidP="00667E1D">
      <w:pPr>
        <w:spacing w:before="240" w:after="0" w:line="360" w:lineRule="auto"/>
        <w:jc w:val="both"/>
        <w:rPr>
          <w:rFonts w:ascii="Times New Roman" w:hAnsi="Times New Roman"/>
          <w:i/>
        </w:rPr>
      </w:pPr>
    </w:p>
    <w:p w:rsidR="00667E1D" w:rsidRDefault="00667E1D" w:rsidP="00667E1D"/>
    <w:p w:rsidR="00654234" w:rsidRPr="00A805BD" w:rsidRDefault="00A37F5E" w:rsidP="004E5428">
      <w:pPr>
        <w:spacing w:after="0" w:line="480" w:lineRule="auto"/>
        <w:jc w:val="center"/>
        <w:rPr>
          <w:rFonts w:ascii="Times New Roman" w:hAnsi="Times New Roman"/>
          <w:b/>
          <w:sz w:val="28"/>
          <w:szCs w:val="28"/>
        </w:rPr>
      </w:pPr>
      <w:r w:rsidRPr="00A805BD">
        <w:rPr>
          <w:rFonts w:ascii="Times New Roman" w:hAnsi="Times New Roman"/>
          <w:b/>
          <w:sz w:val="28"/>
          <w:szCs w:val="28"/>
        </w:rPr>
        <w:lastRenderedPageBreak/>
        <w:t>CHAPTER ONE</w:t>
      </w:r>
    </w:p>
    <w:p w:rsidR="00657B56" w:rsidRPr="00A805BD" w:rsidRDefault="00A37F5E" w:rsidP="004E5428">
      <w:pPr>
        <w:spacing w:after="0" w:line="480" w:lineRule="auto"/>
        <w:jc w:val="center"/>
        <w:rPr>
          <w:rFonts w:ascii="Times New Roman" w:hAnsi="Times New Roman"/>
          <w:b/>
          <w:sz w:val="28"/>
          <w:szCs w:val="28"/>
        </w:rPr>
      </w:pPr>
      <w:r w:rsidRPr="00A805BD">
        <w:rPr>
          <w:rFonts w:ascii="Times New Roman" w:hAnsi="Times New Roman"/>
          <w:b/>
          <w:sz w:val="28"/>
          <w:szCs w:val="28"/>
        </w:rPr>
        <w:t>INTRODUCTION</w:t>
      </w:r>
    </w:p>
    <w:p w:rsidR="00657B56" w:rsidRPr="00A805BD" w:rsidRDefault="00A37F5E" w:rsidP="00D07335">
      <w:pPr>
        <w:spacing w:after="0" w:line="480" w:lineRule="auto"/>
        <w:jc w:val="both"/>
        <w:rPr>
          <w:rFonts w:ascii="Times New Roman" w:hAnsi="Times New Roman"/>
          <w:b/>
          <w:sz w:val="28"/>
          <w:szCs w:val="28"/>
        </w:rPr>
      </w:pPr>
      <w:r w:rsidRPr="00A805BD">
        <w:rPr>
          <w:rFonts w:ascii="Times New Roman" w:hAnsi="Times New Roman"/>
          <w:b/>
          <w:sz w:val="28"/>
          <w:szCs w:val="28"/>
        </w:rPr>
        <w:t>Background to the Study</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Nutrition is an essential component of a good well-being as it enhance proper functioning of cells and organs in the bodies, it boost body immune system and facilitate coordinated activities of the brain </w:t>
      </w:r>
      <w:r w:rsidR="00654234" w:rsidRPr="00A805BD">
        <w:rPr>
          <w:rFonts w:ascii="Times New Roman" w:hAnsi="Times New Roman"/>
          <w:sz w:val="28"/>
          <w:szCs w:val="28"/>
        </w:rPr>
        <w:t xml:space="preserve">functioning. It </w:t>
      </w:r>
      <w:r w:rsidRPr="00A805BD">
        <w:rPr>
          <w:rFonts w:ascii="Times New Roman" w:hAnsi="Times New Roman"/>
          <w:sz w:val="28"/>
          <w:szCs w:val="28"/>
        </w:rPr>
        <w:t>improve</w:t>
      </w:r>
      <w:r w:rsidR="00654234" w:rsidRPr="00A805BD">
        <w:rPr>
          <w:rFonts w:ascii="Times New Roman" w:hAnsi="Times New Roman"/>
          <w:sz w:val="28"/>
          <w:szCs w:val="28"/>
        </w:rPr>
        <w:t>s</w:t>
      </w:r>
      <w:r w:rsidRPr="00A805BD">
        <w:rPr>
          <w:rFonts w:ascii="Times New Roman" w:hAnsi="Times New Roman"/>
          <w:sz w:val="28"/>
          <w:szCs w:val="28"/>
        </w:rPr>
        <w:t xml:space="preserve"> effective flows of blood and brings about quick response of the body to its immediate environment. Nutrition encompasses the processes by which an organisms or plant takes in and utilises food substances. Essential nutrients include protein, carbohydrate, fat, vitamins</w:t>
      </w:r>
      <w:r w:rsidR="00654234" w:rsidRPr="00A805BD">
        <w:rPr>
          <w:rFonts w:ascii="Times New Roman" w:hAnsi="Times New Roman"/>
          <w:sz w:val="28"/>
          <w:szCs w:val="28"/>
        </w:rPr>
        <w:t>,</w:t>
      </w:r>
      <w:r w:rsidR="00B36CDB" w:rsidRPr="00A805BD">
        <w:rPr>
          <w:rFonts w:ascii="Times New Roman" w:hAnsi="Times New Roman"/>
          <w:sz w:val="28"/>
          <w:szCs w:val="28"/>
        </w:rPr>
        <w:t xml:space="preserve"> minerals and electrolyte</w:t>
      </w:r>
      <w:r w:rsidRPr="00A805BD">
        <w:rPr>
          <w:rFonts w:ascii="Times New Roman" w:hAnsi="Times New Roman"/>
          <w:sz w:val="28"/>
          <w:szCs w:val="28"/>
        </w:rPr>
        <w:t>. Normally, 85% of daily energy use is from fat and carbohydrates and 15% from protein. In humans, nutrition is mainly achieved through the process of putting foods into our mouths, chewing and swallowing it</w:t>
      </w:r>
      <w:r w:rsidR="00B36CDB" w:rsidRPr="00A805BD">
        <w:rPr>
          <w:rFonts w:ascii="Times New Roman" w:hAnsi="Times New Roman"/>
          <w:sz w:val="28"/>
          <w:szCs w:val="28"/>
        </w:rPr>
        <w:t xml:space="preserve"> </w:t>
      </w:r>
      <w:r w:rsidR="001978F6" w:rsidRPr="00A805BD">
        <w:rPr>
          <w:rFonts w:ascii="Times New Roman" w:hAnsi="Times New Roman"/>
          <w:sz w:val="28"/>
          <w:szCs w:val="28"/>
        </w:rPr>
        <w:t>(Ros</w:t>
      </w:r>
      <w:r w:rsidR="00B36CDB" w:rsidRPr="00A805BD">
        <w:rPr>
          <w:rFonts w:ascii="Times New Roman" w:hAnsi="Times New Roman"/>
          <w:sz w:val="28"/>
          <w:szCs w:val="28"/>
        </w:rPr>
        <w:t>ales, Reznick &amp; Zeisel, 2019).</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The required amounts of the essential nutrients differ by age and the state of the body, for example: physical activity, diseases present (e.g. prostate cancer, breast cancer or weakened bones known </w:t>
      </w:r>
      <w:r w:rsidRPr="00A805BD">
        <w:rPr>
          <w:rFonts w:ascii="Times New Roman" w:hAnsi="Times New Roman"/>
          <w:sz w:val="28"/>
          <w:szCs w:val="28"/>
        </w:rPr>
        <w:lastRenderedPageBreak/>
        <w:t xml:space="preserve">as osteoporosis), medications, pregnancy and lactation. According to Olayemi (2019), the development of social skills in childhood is an area of interest for researchers and a global concern for parents, especially given the undeniably constructive role of social skills in shaping adaptive capacity from early childhood to </w:t>
      </w:r>
      <w:r w:rsidR="00654234" w:rsidRPr="00A805BD">
        <w:rPr>
          <w:rFonts w:ascii="Times New Roman" w:hAnsi="Times New Roman"/>
          <w:sz w:val="28"/>
          <w:szCs w:val="28"/>
        </w:rPr>
        <w:t>a</w:t>
      </w:r>
      <w:r w:rsidRPr="00A805BD">
        <w:rPr>
          <w:rFonts w:ascii="Times New Roman" w:hAnsi="Times New Roman"/>
          <w:sz w:val="28"/>
          <w:szCs w:val="28"/>
        </w:rPr>
        <w:t>dolescence.</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sz w:val="28"/>
          <w:szCs w:val="28"/>
        </w:rPr>
        <w:t>In the same manner, among the social-economic disadvantaged families, mostl</w:t>
      </w:r>
      <w:r w:rsidR="00960420" w:rsidRPr="00A805BD">
        <w:rPr>
          <w:rFonts w:ascii="Times New Roman" w:hAnsi="Times New Roman"/>
          <w:sz w:val="28"/>
          <w:szCs w:val="28"/>
        </w:rPr>
        <w:t>y the</w:t>
      </w:r>
      <w:r w:rsidRPr="00A805BD">
        <w:rPr>
          <w:rFonts w:ascii="Times New Roman" w:hAnsi="Times New Roman"/>
          <w:sz w:val="28"/>
          <w:szCs w:val="28"/>
        </w:rPr>
        <w:t>re is not enough food at home; left alone enough t</w:t>
      </w:r>
      <w:r w:rsidR="00960420" w:rsidRPr="00A805BD">
        <w:rPr>
          <w:rFonts w:ascii="Times New Roman" w:hAnsi="Times New Roman"/>
          <w:sz w:val="28"/>
          <w:szCs w:val="28"/>
        </w:rPr>
        <w:t xml:space="preserve">o carry to school. Currently, 26 </w:t>
      </w:r>
      <w:r w:rsidRPr="00A805BD">
        <w:rPr>
          <w:rFonts w:ascii="Times New Roman" w:hAnsi="Times New Roman"/>
          <w:sz w:val="28"/>
          <w:szCs w:val="28"/>
        </w:rPr>
        <w:t>million pre-primary school-age children attending ECDE(s) classes have no access to</w:t>
      </w:r>
      <w:r w:rsidR="00654234" w:rsidRPr="00A805BD">
        <w:rPr>
          <w:rFonts w:ascii="Times New Roman" w:hAnsi="Times New Roman"/>
          <w:sz w:val="28"/>
          <w:szCs w:val="28"/>
        </w:rPr>
        <w:t xml:space="preserve"> </w:t>
      </w:r>
      <w:r w:rsidRPr="00A805BD">
        <w:rPr>
          <w:rFonts w:ascii="Times New Roman" w:hAnsi="Times New Roman"/>
          <w:sz w:val="28"/>
          <w:szCs w:val="28"/>
        </w:rPr>
        <w:t>food across the developing world, with 11 million in Africa alone (</w:t>
      </w:r>
      <w:r w:rsidR="00960420" w:rsidRPr="00A805BD">
        <w:rPr>
          <w:rFonts w:ascii="Times New Roman" w:hAnsi="Times New Roman"/>
          <w:sz w:val="28"/>
          <w:szCs w:val="28"/>
        </w:rPr>
        <w:t xml:space="preserve">World </w:t>
      </w:r>
      <w:r w:rsidRPr="00A805BD">
        <w:rPr>
          <w:rFonts w:ascii="Times New Roman" w:hAnsi="Times New Roman"/>
          <w:sz w:val="28"/>
          <w:szCs w:val="28"/>
        </w:rPr>
        <w:t>F</w:t>
      </w:r>
      <w:r w:rsidR="00960420" w:rsidRPr="00A805BD">
        <w:rPr>
          <w:rFonts w:ascii="Times New Roman" w:hAnsi="Times New Roman"/>
          <w:sz w:val="28"/>
          <w:szCs w:val="28"/>
        </w:rPr>
        <w:t xml:space="preserve">ood </w:t>
      </w:r>
      <w:r w:rsidRPr="00A805BD">
        <w:rPr>
          <w:rFonts w:ascii="Times New Roman" w:hAnsi="Times New Roman"/>
          <w:sz w:val="28"/>
          <w:szCs w:val="28"/>
        </w:rPr>
        <w:t>P</w:t>
      </w:r>
      <w:r w:rsidR="00960420" w:rsidRPr="00A805BD">
        <w:rPr>
          <w:rFonts w:ascii="Times New Roman" w:hAnsi="Times New Roman"/>
          <w:sz w:val="28"/>
          <w:szCs w:val="28"/>
        </w:rPr>
        <w:t>rogramme</w:t>
      </w:r>
      <w:r w:rsidRPr="00A805BD">
        <w:rPr>
          <w:rFonts w:ascii="Times New Roman" w:hAnsi="Times New Roman"/>
          <w:sz w:val="28"/>
          <w:szCs w:val="28"/>
        </w:rPr>
        <w:t>, 201</w:t>
      </w:r>
      <w:r w:rsidR="00960420" w:rsidRPr="00A805BD">
        <w:rPr>
          <w:rFonts w:ascii="Times New Roman" w:hAnsi="Times New Roman"/>
          <w:sz w:val="28"/>
          <w:szCs w:val="28"/>
        </w:rPr>
        <w:t>9</w:t>
      </w:r>
      <w:r w:rsidRPr="00A805BD">
        <w:rPr>
          <w:rFonts w:ascii="Times New Roman" w:hAnsi="Times New Roman"/>
          <w:sz w:val="28"/>
          <w:szCs w:val="28"/>
        </w:rPr>
        <w:t>). For this</w:t>
      </w:r>
      <w:r w:rsidR="00654234" w:rsidRPr="00A805BD">
        <w:rPr>
          <w:rFonts w:ascii="Times New Roman" w:hAnsi="Times New Roman"/>
          <w:sz w:val="28"/>
          <w:szCs w:val="28"/>
        </w:rPr>
        <w:t xml:space="preserve"> </w:t>
      </w:r>
      <w:r w:rsidRPr="00A805BD">
        <w:rPr>
          <w:rFonts w:ascii="Times New Roman" w:hAnsi="Times New Roman"/>
          <w:sz w:val="28"/>
          <w:szCs w:val="28"/>
        </w:rPr>
        <w:t>reason, children in less developed countries suffer hunger since they are from low social-economic status. Lack of food among children has a negative impact on their education</w:t>
      </w:r>
      <w:r w:rsidR="00654234" w:rsidRPr="00A805BD">
        <w:rPr>
          <w:rFonts w:ascii="Times New Roman" w:hAnsi="Times New Roman"/>
          <w:sz w:val="28"/>
          <w:szCs w:val="28"/>
        </w:rPr>
        <w:t xml:space="preserve"> </w:t>
      </w:r>
      <w:r w:rsidRPr="00A805BD">
        <w:rPr>
          <w:rFonts w:ascii="Times New Roman" w:hAnsi="Times New Roman"/>
          <w:sz w:val="28"/>
          <w:szCs w:val="28"/>
        </w:rPr>
        <w:t>attainment and programs (Mukundiet, 2017). This directly links to the first SDG(s) which</w:t>
      </w:r>
      <w:r w:rsidR="00654234" w:rsidRPr="00A805BD">
        <w:rPr>
          <w:rFonts w:ascii="Times New Roman" w:hAnsi="Times New Roman"/>
          <w:sz w:val="28"/>
          <w:szCs w:val="28"/>
        </w:rPr>
        <w:t xml:space="preserve"> </w:t>
      </w:r>
      <w:r w:rsidRPr="00A805BD">
        <w:rPr>
          <w:rFonts w:ascii="Times New Roman" w:hAnsi="Times New Roman"/>
          <w:sz w:val="28"/>
          <w:szCs w:val="28"/>
        </w:rPr>
        <w:t>are to eradicate extreme poverty and hunger, achieve universal primary education,</w:t>
      </w:r>
      <w:r w:rsidR="00654234" w:rsidRPr="00A805BD">
        <w:rPr>
          <w:rFonts w:ascii="Times New Roman" w:hAnsi="Times New Roman"/>
          <w:sz w:val="28"/>
          <w:szCs w:val="28"/>
        </w:rPr>
        <w:t xml:space="preserve"> </w:t>
      </w:r>
      <w:r w:rsidRPr="00A805BD">
        <w:rPr>
          <w:rFonts w:ascii="Times New Roman" w:hAnsi="Times New Roman"/>
          <w:sz w:val="28"/>
          <w:szCs w:val="28"/>
        </w:rPr>
        <w:t>promote gender equality and empower women by 2030 (</w:t>
      </w:r>
      <w:r w:rsidR="00960420" w:rsidRPr="00A805BD">
        <w:rPr>
          <w:rFonts w:ascii="Times New Roman" w:hAnsi="Times New Roman"/>
          <w:sz w:val="28"/>
          <w:szCs w:val="28"/>
        </w:rPr>
        <w:t>World Food Programme</w:t>
      </w:r>
      <w:r w:rsidRPr="00A805BD">
        <w:rPr>
          <w:rFonts w:ascii="Times New Roman" w:hAnsi="Times New Roman"/>
          <w:sz w:val="28"/>
          <w:szCs w:val="28"/>
        </w:rPr>
        <w:t>,2019).</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lastRenderedPageBreak/>
        <w:t>Abubakar (2018) conclude in her findings that. Social skills are mainly based on the behavior that individuals wish to perfect in order to participate successfully in different social contexts such as withstanding peer pressure from individuals or groups, requesting assistance and resolving conflict situation. Also, social skills are related to their acceptance by their peers, their emotional health and their ability to create interpersonal relations show evidence of social adaptation. Children who are sociable, cooperative and friendly are more likely to succeed both in the social and academic school context while children lacking social skills usually exhibit behavioral problems.</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Social skills are acquired mainly through learning processes including observation, modeling, testing and receiving feedback, as they also refer to specific, developmentally appropriate verbal and non-verbal behaviors that are effective in the initiation, maintenance and termination of interpersonal interactions (Cartledge an Milbum, 2015). They are influenced by the characteristics, requirements and expectatio</w:t>
      </w:r>
      <w:r w:rsidR="00654234" w:rsidRPr="00A805BD">
        <w:rPr>
          <w:rFonts w:ascii="Times New Roman" w:hAnsi="Times New Roman"/>
          <w:sz w:val="28"/>
          <w:szCs w:val="28"/>
        </w:rPr>
        <w:t>n</w:t>
      </w:r>
      <w:r w:rsidRPr="00A805BD">
        <w:rPr>
          <w:rFonts w:ascii="Times New Roman" w:hAnsi="Times New Roman"/>
          <w:sz w:val="28"/>
          <w:szCs w:val="28"/>
        </w:rPr>
        <w:t xml:space="preserve"> encountered in specific environments and, furthermore, the assessment of social skil</w:t>
      </w:r>
      <w:r w:rsidR="00654234" w:rsidRPr="00A805BD">
        <w:rPr>
          <w:rFonts w:ascii="Times New Roman" w:hAnsi="Times New Roman"/>
          <w:sz w:val="28"/>
          <w:szCs w:val="28"/>
        </w:rPr>
        <w:t xml:space="preserve">l </w:t>
      </w:r>
      <w:r w:rsidRPr="00A805BD">
        <w:rPr>
          <w:rFonts w:ascii="Times New Roman" w:hAnsi="Times New Roman"/>
          <w:sz w:val="28"/>
          <w:szCs w:val="28"/>
        </w:rPr>
        <w:t>aims to identify and therefore design intervention programs (</w:t>
      </w:r>
      <w:r w:rsidR="00155CED" w:rsidRPr="00A805BD">
        <w:rPr>
          <w:rFonts w:ascii="Times New Roman" w:hAnsi="Times New Roman"/>
          <w:sz w:val="28"/>
          <w:szCs w:val="28"/>
        </w:rPr>
        <w:t xml:space="preserve">Han </w:t>
      </w:r>
      <w:r w:rsidR="00960420" w:rsidRPr="00A805BD">
        <w:rPr>
          <w:rFonts w:ascii="Times New Roman" w:hAnsi="Times New Roman"/>
          <w:sz w:val="28"/>
          <w:szCs w:val="28"/>
        </w:rPr>
        <w:t>et al.</w:t>
      </w:r>
      <w:r w:rsidRPr="00A805BD">
        <w:rPr>
          <w:rFonts w:ascii="Times New Roman" w:hAnsi="Times New Roman"/>
          <w:sz w:val="28"/>
          <w:szCs w:val="28"/>
        </w:rPr>
        <w:t>, 201</w:t>
      </w:r>
      <w:r w:rsidR="00960420" w:rsidRPr="00A805BD">
        <w:rPr>
          <w:rFonts w:ascii="Times New Roman" w:hAnsi="Times New Roman"/>
          <w:sz w:val="28"/>
          <w:szCs w:val="28"/>
        </w:rPr>
        <w:t>5</w:t>
      </w:r>
      <w:r w:rsidRPr="00A805BD">
        <w:rPr>
          <w:rFonts w:ascii="Times New Roman" w:hAnsi="Times New Roman"/>
          <w:sz w:val="28"/>
          <w:szCs w:val="28"/>
        </w:rPr>
        <w:t>).</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Also, it is clear that early detection and intervention in children's social skills in a significant way reduces the subsequent social cost and increases the effectiveness of interventions. Considering these facts, it becomes clear that studying their developmental inclinations through systematic intervention and early evaluation, long-term effects on their mental health and their school adjustment can be determined. Furthermore, there is evidence worldwide of the positive effects in young children through participation in physical activity programs outside the school framework.</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Researchers (McKenzie and Kahan, 2018; Parsad and Lewis, 2018; Adebayo &amp; Oloyede, 2019) in their various findings concludes that high quality structured out-of- school time physical activity programs create suitable surroundings that support and promote social benefits in children for the following reasons: (a) they are conducted in safe settings, (b) they prevent children from being involved in delinquent activities, (c) they teach them general and specific skills, attitudes and behaviors, (d) they provide them with opportunities to interact with other peers and adults (Traiwo, 2019). In kindergarten children's social life is arranged by teachers within the school environment while outsid</w:t>
      </w:r>
      <w:r w:rsidR="003E067F">
        <w:rPr>
          <w:rFonts w:ascii="Times New Roman" w:hAnsi="Times New Roman"/>
          <w:sz w:val="28"/>
          <w:szCs w:val="28"/>
        </w:rPr>
        <w:t xml:space="preserve">e </w:t>
      </w:r>
      <w:r w:rsidRPr="00A805BD">
        <w:rPr>
          <w:rFonts w:ascii="Times New Roman" w:hAnsi="Times New Roman"/>
          <w:sz w:val="28"/>
          <w:szCs w:val="28"/>
        </w:rPr>
        <w:t>school their social life depends largely on their parents' wishes, daily routine ar</w:t>
      </w:r>
      <w:r w:rsidR="00A805BD">
        <w:rPr>
          <w:rFonts w:ascii="Times New Roman" w:hAnsi="Times New Roman"/>
          <w:sz w:val="28"/>
          <w:szCs w:val="28"/>
        </w:rPr>
        <w:t>e</w:t>
      </w:r>
      <w:r w:rsidRPr="00A805BD">
        <w:rPr>
          <w:rFonts w:ascii="Times New Roman" w:hAnsi="Times New Roman"/>
          <w:sz w:val="28"/>
          <w:szCs w:val="28"/>
        </w:rPr>
        <w:t xml:space="preserve"> available resources (Oyedele, 2019). Younger children rely heavily on their parent involvement in order to develop both fellowships with other peers and social ski</w:t>
      </w:r>
      <w:r w:rsidR="003478E6" w:rsidRPr="00A805BD">
        <w:rPr>
          <w:rFonts w:ascii="Times New Roman" w:hAnsi="Times New Roman"/>
          <w:sz w:val="28"/>
          <w:szCs w:val="28"/>
        </w:rPr>
        <w:t>ll o</w:t>
      </w:r>
      <w:r w:rsidRPr="00A805BD">
        <w:rPr>
          <w:rFonts w:ascii="Times New Roman" w:hAnsi="Times New Roman"/>
          <w:sz w:val="28"/>
          <w:szCs w:val="28"/>
        </w:rPr>
        <w:t>utside the kindergarten (Schneider, 2019).</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Ladd and Hart (2019) provided evidence to the fact that the nutrient intake and quality of food in young children's activities is associated with high levels of social behavior in their children, greater acceptance of their peers (especially among boys) and less frequent occurrence of antisocial behaviors. Parental guidance may include facilitation of non-organized meeting opportunities with other peers (playful activities after school) or their participation in more structured and organized sports activities. The consumption of balanced diets and taking of appropriate nutrients in the right proportion contributes to a range of benefits for young children, such as improving their relationships, boosting their confidence and reducing anxiety (Smith, 2017).</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Vahedi, (2018) reported significant differences in the social skills between the two genders, argued that boys are more physically active, more committed to competitive activities that involve high risk and exhibit more anger and aggression than girls based on their nutrition balance. On the other hand, girls are friendlier, prefer to play in pairs or enjoy the company of their kindergarten teachers, who are usually female, and they seem to be more eager to develop their social skills and control their behavior in order to avoid their teachers' criticism (Brown, and Freeman, 2019). In accordance with our results are the finding powered by Zachopoulou and her colleagues (2018) in a study which was carried out in 16 Greek kindergartens, It was found that boys and girls showed nearly similar abilities in communicating, cooperating and sharing toys and had the similar potential with regard to the social skills between the two genders.</w:t>
      </w:r>
    </w:p>
    <w:p w:rsidR="00B77527"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Most children learn to acquire social skills through interaction with others: peers, family, friends and other adults (Barone and Lionetti, 2012). However, in order to achieve the maximum effect, the development of social skills seems to be supported through a process in which an adult organizes methodological interventions developmentally appropriate for each age group of children (DuPaul &amp; Eckert, 2014). A number of previous studies argued with the positive influe</w:t>
      </w:r>
      <w:r w:rsidR="00B77527" w:rsidRPr="00A805BD">
        <w:rPr>
          <w:rFonts w:ascii="Times New Roman" w:hAnsi="Times New Roman"/>
          <w:sz w:val="28"/>
          <w:szCs w:val="28"/>
        </w:rPr>
        <w:t>nce of the structured rest hour</w:t>
      </w:r>
      <w:r w:rsidRPr="00A805BD">
        <w:rPr>
          <w:rFonts w:ascii="Times New Roman" w:hAnsi="Times New Roman"/>
          <w:sz w:val="28"/>
          <w:szCs w:val="28"/>
        </w:rPr>
        <w:t xml:space="preserve"> when games are organized by educators so that they can enhance the participation and interaction of young children in playful activities. </w:t>
      </w:r>
    </w:p>
    <w:p w:rsidR="00657B56" w:rsidRPr="00A805BD" w:rsidRDefault="00A37F5E" w:rsidP="00D07335">
      <w:pPr>
        <w:spacing w:line="480" w:lineRule="auto"/>
        <w:jc w:val="both"/>
        <w:rPr>
          <w:rFonts w:ascii="Times New Roman" w:hAnsi="Times New Roman"/>
          <w:b/>
          <w:sz w:val="28"/>
          <w:szCs w:val="28"/>
        </w:rPr>
      </w:pPr>
      <w:r w:rsidRPr="00A805BD">
        <w:rPr>
          <w:rFonts w:ascii="Times New Roman" w:hAnsi="Times New Roman"/>
          <w:b/>
          <w:sz w:val="28"/>
          <w:szCs w:val="28"/>
        </w:rPr>
        <w:t>Statement of the Problem</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relationship between nutrition and learning is important for people who care for children. Social development is a term that covers human percept thinking, learning and the overall level of interaction and association of the children with his or her peers. Nutrition, genes and environment are three major factors impacting cognitive and social skills development. Researchers, Adegboyega (2018) carried out a survey study on the effect of malnutrition on learning process of children in selected crèches in</w:t>
      </w:r>
      <w:r w:rsidR="00654234" w:rsidRPr="00A805BD">
        <w:rPr>
          <w:rFonts w:ascii="Times New Roman" w:hAnsi="Times New Roman"/>
          <w:sz w:val="28"/>
          <w:szCs w:val="28"/>
        </w:rPr>
        <w:t xml:space="preserve"> </w:t>
      </w:r>
      <w:r w:rsidRPr="00A805BD">
        <w:rPr>
          <w:rFonts w:ascii="Times New Roman" w:hAnsi="Times New Roman"/>
          <w:sz w:val="28"/>
          <w:szCs w:val="28"/>
        </w:rPr>
        <w:t xml:space="preserve">Oye Local Government area of Ekiti state. Similarly Suleiman (2019) conduct a research on assessment of the impact of play on the learning process of pre-school children in Lokoja metropolis area of Kogi State. Akoth (2017) investigated the effect of nutrition on performance of children in number work </w:t>
      </w:r>
      <w:r w:rsidR="00B77527" w:rsidRPr="00A805BD">
        <w:rPr>
          <w:rFonts w:ascii="Times New Roman" w:hAnsi="Times New Roman"/>
          <w:sz w:val="28"/>
          <w:szCs w:val="28"/>
        </w:rPr>
        <w:t>activities in preschool in Moibe</w:t>
      </w:r>
      <w:r w:rsidRPr="00A805BD">
        <w:rPr>
          <w:rFonts w:ascii="Times New Roman" w:hAnsi="Times New Roman"/>
          <w:sz w:val="28"/>
          <w:szCs w:val="28"/>
        </w:rPr>
        <w:t>n Constituency and the study found out that the main type of food offered were porridge, maize, beans and vegetables and the provision of nutrients programs improved the overall</w:t>
      </w:r>
      <w:r w:rsidR="00654234" w:rsidRPr="00A805BD">
        <w:rPr>
          <w:rFonts w:ascii="Times New Roman" w:hAnsi="Times New Roman"/>
          <w:sz w:val="28"/>
          <w:szCs w:val="28"/>
        </w:rPr>
        <w:t xml:space="preserve"> </w:t>
      </w:r>
      <w:r w:rsidRPr="00A805BD">
        <w:rPr>
          <w:rFonts w:ascii="Times New Roman" w:hAnsi="Times New Roman"/>
          <w:sz w:val="28"/>
          <w:szCs w:val="28"/>
        </w:rPr>
        <w:t>performance</w:t>
      </w:r>
      <w:r w:rsidR="00B77527" w:rsidRPr="00A805BD">
        <w:rPr>
          <w:rFonts w:ascii="Times New Roman" w:hAnsi="Times New Roman"/>
          <w:sz w:val="28"/>
          <w:szCs w:val="28"/>
        </w:rPr>
        <w:t xml:space="preserve"> </w:t>
      </w:r>
      <w:r w:rsidRPr="00A805BD">
        <w:rPr>
          <w:rFonts w:ascii="Times New Roman" w:hAnsi="Times New Roman"/>
          <w:sz w:val="28"/>
          <w:szCs w:val="28"/>
        </w:rPr>
        <w:t>of the children in number work and these resear</w:t>
      </w:r>
      <w:r w:rsidR="00654234" w:rsidRPr="00A805BD">
        <w:rPr>
          <w:rFonts w:ascii="Times New Roman" w:hAnsi="Times New Roman"/>
          <w:sz w:val="28"/>
          <w:szCs w:val="28"/>
        </w:rPr>
        <w:t>ches have shown that poorly nouri</w:t>
      </w:r>
      <w:r w:rsidRPr="00A805BD">
        <w:rPr>
          <w:rFonts w:ascii="Times New Roman" w:hAnsi="Times New Roman"/>
          <w:sz w:val="28"/>
          <w:szCs w:val="28"/>
        </w:rPr>
        <w:t>sh children have more problems fight infections and most often influence their brain development to excel in their academic activities at early development age as well as their level of interaction within their peers.</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Waswa (2015) examined factors influencing nutritional status of pre-school children in Kimilili division and the findings revealed that the prevalence of the breast feeding was low with 95% of the children having received complimentary food by the fourth to fifth month. The longest breastfeeding among the mothers was between 13-18 months and most child stop breast feeding during this period and this was attributed to the next pregnancy. Slightly, less than a quarter of the mothers have lost either on</w:t>
      </w:r>
      <w:r w:rsidR="00934ADB">
        <w:rPr>
          <w:rFonts w:ascii="Times New Roman" w:hAnsi="Times New Roman"/>
          <w:sz w:val="28"/>
          <w:szCs w:val="28"/>
        </w:rPr>
        <w:t>e</w:t>
      </w:r>
      <w:r w:rsidRPr="00A805BD">
        <w:rPr>
          <w:rFonts w:ascii="Times New Roman" w:hAnsi="Times New Roman"/>
          <w:sz w:val="28"/>
          <w:szCs w:val="28"/>
        </w:rPr>
        <w:t xml:space="preserve"> or two pre-school children. Malaria, diarrhea, measles and diseases of upper respiratory track were reported to be the major causes of death among preschool children. A strong positive relationship was found to exist between stunting and underweight, and between underweight and wasting which implied that age is a factor in weight and height gain. No significant relationship was found between nutritional status of a preschool children and the various maternal characteristic such as the mother's age, marital status, income and length of breastfeeding.</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Moyo (2018) examined children practices, morbidity status and nutrition status of the preschool children (24-59 months) living in orphanage in Kwale</w:t>
      </w:r>
      <w:r w:rsidR="00654234" w:rsidRPr="00A805BD">
        <w:rPr>
          <w:rFonts w:ascii="Times New Roman" w:hAnsi="Times New Roman"/>
          <w:sz w:val="28"/>
          <w:szCs w:val="28"/>
        </w:rPr>
        <w:t xml:space="preserve"> </w:t>
      </w:r>
      <w:r w:rsidRPr="00A805BD">
        <w:rPr>
          <w:rFonts w:ascii="Times New Roman" w:hAnsi="Times New Roman"/>
          <w:sz w:val="28"/>
          <w:szCs w:val="28"/>
        </w:rPr>
        <w:t>County</w:t>
      </w:r>
      <w:r w:rsidR="00654234" w:rsidRPr="00A805BD">
        <w:rPr>
          <w:rFonts w:ascii="Times New Roman" w:hAnsi="Times New Roman"/>
          <w:sz w:val="28"/>
          <w:szCs w:val="28"/>
        </w:rPr>
        <w:t xml:space="preserve"> </w:t>
      </w:r>
      <w:r w:rsidRPr="00A805BD">
        <w:rPr>
          <w:rFonts w:ascii="Times New Roman" w:hAnsi="Times New Roman"/>
          <w:sz w:val="28"/>
          <w:szCs w:val="28"/>
        </w:rPr>
        <w:t>and the study revealed that the children who had been ill based on a two-week morbidity recall were</w:t>
      </w:r>
      <w:r w:rsidR="00654234" w:rsidRPr="00A805BD">
        <w:rPr>
          <w:rFonts w:ascii="Times New Roman" w:hAnsi="Times New Roman"/>
          <w:sz w:val="28"/>
          <w:szCs w:val="28"/>
        </w:rPr>
        <w:t xml:space="preserve"> </w:t>
      </w:r>
      <w:r w:rsidRPr="00A805BD">
        <w:rPr>
          <w:rFonts w:ascii="Times New Roman" w:hAnsi="Times New Roman"/>
          <w:sz w:val="28"/>
          <w:szCs w:val="28"/>
        </w:rPr>
        <w:t>likely to be stunted, underweight and wasted. Duration of stay of the children in the orphanage was positively associated with underweight. The results of the study can therefore be used to formulate and or strengthen strategies or systems that address the needs of children in orphanages in Kenya and other developing countries. Moyo (2018) study recommended that the government should ensure registered orphanages have adequate resources to take care of children in orphanages.</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However, to the best knowledge of the researcher, there is little or no researches on the influence of nutrition on the social development and</w:t>
      </w:r>
      <w:r w:rsidR="00B77527" w:rsidRPr="00A805BD">
        <w:rPr>
          <w:rFonts w:ascii="Times New Roman" w:hAnsi="Times New Roman"/>
          <w:sz w:val="28"/>
          <w:szCs w:val="28"/>
        </w:rPr>
        <w:t xml:space="preserve"> learning process of pre-school</w:t>
      </w:r>
      <w:r w:rsidRPr="00A805BD">
        <w:rPr>
          <w:rFonts w:ascii="Times New Roman" w:hAnsi="Times New Roman"/>
          <w:sz w:val="28"/>
          <w:szCs w:val="28"/>
        </w:rPr>
        <w:t xml:space="preserve"> children in Ilorin East LGA, Kwara State. Thus, this research work aimed at filling the gap left by the earlier researchers and</w:t>
      </w:r>
      <w:r w:rsidR="00B77527" w:rsidRPr="00A805BD">
        <w:rPr>
          <w:rFonts w:ascii="Times New Roman" w:hAnsi="Times New Roman"/>
          <w:sz w:val="28"/>
          <w:szCs w:val="28"/>
        </w:rPr>
        <w:t xml:space="preserve"> </w:t>
      </w:r>
      <w:r w:rsidRPr="00A805BD">
        <w:rPr>
          <w:rFonts w:ascii="Times New Roman" w:hAnsi="Times New Roman"/>
          <w:sz w:val="28"/>
          <w:szCs w:val="28"/>
        </w:rPr>
        <w:t>examined the role of nutrition on the social skill development process of pre-schools children in Ilorin East L.G.A. Kwara State.</w:t>
      </w:r>
    </w:p>
    <w:p w:rsidR="00657B56" w:rsidRPr="00A805BD" w:rsidRDefault="00A37F5E" w:rsidP="00D07335">
      <w:pPr>
        <w:spacing w:line="480" w:lineRule="auto"/>
        <w:jc w:val="both"/>
        <w:rPr>
          <w:rFonts w:ascii="Times New Roman" w:hAnsi="Times New Roman"/>
          <w:b/>
          <w:sz w:val="28"/>
          <w:szCs w:val="28"/>
        </w:rPr>
      </w:pPr>
      <w:r w:rsidRPr="00A805BD">
        <w:rPr>
          <w:rFonts w:ascii="Times New Roman" w:hAnsi="Times New Roman"/>
          <w:b/>
          <w:sz w:val="28"/>
          <w:szCs w:val="28"/>
        </w:rPr>
        <w:t>Purpose of the Study</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main purpose of this study is to investigate the influence of nutrition on soc skills of pre-primary children in Ilorin East Local Government Area, Kwara sta</w:t>
      </w:r>
      <w:r w:rsidR="00B77527" w:rsidRPr="00A805BD">
        <w:rPr>
          <w:rFonts w:ascii="Times New Roman" w:hAnsi="Times New Roman"/>
          <w:sz w:val="28"/>
          <w:szCs w:val="28"/>
        </w:rPr>
        <w:t>te.</w:t>
      </w:r>
      <w:r w:rsidRPr="00A805BD">
        <w:rPr>
          <w:rFonts w:ascii="Times New Roman" w:hAnsi="Times New Roman"/>
          <w:sz w:val="28"/>
          <w:szCs w:val="28"/>
        </w:rPr>
        <w:t xml:space="preserve"> Specifically, the study would investigate:</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sz w:val="28"/>
          <w:szCs w:val="28"/>
        </w:rPr>
        <w:t>1. Influence of nutrition on social skills of pre-primary children in Ilorin East Lo</w:t>
      </w:r>
      <w:r w:rsidR="00960420" w:rsidRPr="00A805BD">
        <w:rPr>
          <w:rFonts w:ascii="Times New Roman" w:hAnsi="Times New Roman"/>
          <w:sz w:val="28"/>
          <w:szCs w:val="28"/>
        </w:rPr>
        <w:t>cal</w:t>
      </w:r>
      <w:r w:rsidRPr="00A805BD">
        <w:rPr>
          <w:rFonts w:ascii="Times New Roman" w:hAnsi="Times New Roman"/>
          <w:sz w:val="28"/>
          <w:szCs w:val="28"/>
        </w:rPr>
        <w:t xml:space="preserve"> Government Area;</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sz w:val="28"/>
          <w:szCs w:val="28"/>
        </w:rPr>
        <w:t>2. Differences in the influence of nutrition on social skills of pre-primary childre</w:t>
      </w:r>
      <w:r w:rsidR="00654234" w:rsidRPr="00A805BD">
        <w:rPr>
          <w:rFonts w:ascii="Times New Roman" w:hAnsi="Times New Roman"/>
          <w:sz w:val="28"/>
          <w:szCs w:val="28"/>
        </w:rPr>
        <w:t>n</w:t>
      </w:r>
      <w:r w:rsidRPr="00A805BD">
        <w:rPr>
          <w:rFonts w:ascii="Times New Roman" w:hAnsi="Times New Roman"/>
          <w:sz w:val="28"/>
          <w:szCs w:val="28"/>
        </w:rPr>
        <w:t xml:space="preserve"> expressed by the teachers in Ilorin East LGA on</w:t>
      </w:r>
      <w:r w:rsidR="00744303" w:rsidRPr="00A805BD">
        <w:rPr>
          <w:rFonts w:ascii="Times New Roman" w:hAnsi="Times New Roman"/>
          <w:sz w:val="28"/>
          <w:szCs w:val="28"/>
        </w:rPr>
        <w:t xml:space="preserve"> the basis</w:t>
      </w:r>
      <w:r w:rsidRPr="00A805BD">
        <w:rPr>
          <w:rFonts w:ascii="Times New Roman" w:hAnsi="Times New Roman"/>
          <w:sz w:val="28"/>
          <w:szCs w:val="28"/>
        </w:rPr>
        <w:t xml:space="preserve"> gender;</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sz w:val="28"/>
          <w:szCs w:val="28"/>
        </w:rPr>
        <w:t>3. Difference in the influence of nutrition on social skills of pre-primary children as expressed by the teachers in Ilorin East LGA on</w:t>
      </w:r>
      <w:r w:rsidR="00744303" w:rsidRPr="00A805BD">
        <w:rPr>
          <w:rFonts w:ascii="Times New Roman" w:hAnsi="Times New Roman"/>
          <w:sz w:val="28"/>
          <w:szCs w:val="28"/>
        </w:rPr>
        <w:t xml:space="preserve"> the basis</w:t>
      </w:r>
      <w:r w:rsidRPr="00A805BD">
        <w:rPr>
          <w:rFonts w:ascii="Times New Roman" w:hAnsi="Times New Roman"/>
          <w:sz w:val="28"/>
          <w:szCs w:val="28"/>
        </w:rPr>
        <w:t xml:space="preserve"> teaching experience;</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sz w:val="28"/>
          <w:szCs w:val="28"/>
        </w:rPr>
        <w:t xml:space="preserve">4. Difference in the influence of nutrition on social skills of pre-primary children as expressed by the teachers in Ilorin East LGA </w:t>
      </w:r>
      <w:r w:rsidR="00155CED" w:rsidRPr="00A805BD">
        <w:rPr>
          <w:rFonts w:ascii="Times New Roman" w:hAnsi="Times New Roman"/>
          <w:sz w:val="28"/>
          <w:szCs w:val="28"/>
        </w:rPr>
        <w:t>on the basis of</w:t>
      </w:r>
      <w:r w:rsidRPr="00A805BD">
        <w:rPr>
          <w:rFonts w:ascii="Times New Roman" w:hAnsi="Times New Roman"/>
          <w:sz w:val="28"/>
          <w:szCs w:val="28"/>
        </w:rPr>
        <w:t xml:space="preserve"> school type:</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sz w:val="28"/>
          <w:szCs w:val="28"/>
        </w:rPr>
        <w:t xml:space="preserve">5. Difference in the influence of nutrition on social skills of pre-primary children as expressed by the teachers in Ilorin East LGA </w:t>
      </w:r>
      <w:r w:rsidR="00155CED" w:rsidRPr="00A805BD">
        <w:rPr>
          <w:rFonts w:ascii="Times New Roman" w:hAnsi="Times New Roman"/>
          <w:sz w:val="28"/>
          <w:szCs w:val="28"/>
        </w:rPr>
        <w:t xml:space="preserve">on the basis of </w:t>
      </w:r>
      <w:r w:rsidRPr="00A805BD">
        <w:rPr>
          <w:rFonts w:ascii="Times New Roman" w:hAnsi="Times New Roman"/>
          <w:sz w:val="28"/>
          <w:szCs w:val="28"/>
        </w:rPr>
        <w:t>qualification.</w:t>
      </w:r>
    </w:p>
    <w:p w:rsidR="00657B56" w:rsidRPr="00A805BD" w:rsidRDefault="00A37F5E" w:rsidP="00D07335">
      <w:pPr>
        <w:spacing w:line="480" w:lineRule="auto"/>
        <w:jc w:val="both"/>
        <w:rPr>
          <w:rFonts w:ascii="Times New Roman" w:hAnsi="Times New Roman"/>
          <w:b/>
          <w:sz w:val="28"/>
          <w:szCs w:val="28"/>
        </w:rPr>
      </w:pPr>
      <w:r w:rsidRPr="00A805BD">
        <w:rPr>
          <w:rFonts w:ascii="Times New Roman" w:hAnsi="Times New Roman"/>
          <w:b/>
          <w:sz w:val="28"/>
          <w:szCs w:val="28"/>
        </w:rPr>
        <w:t>Research Question</w:t>
      </w:r>
      <w:r w:rsidR="00934ADB">
        <w:rPr>
          <w:rFonts w:ascii="Times New Roman" w:hAnsi="Times New Roman"/>
          <w:b/>
          <w:sz w:val="28"/>
          <w:szCs w:val="28"/>
        </w:rPr>
        <w:t>s</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sz w:val="28"/>
          <w:szCs w:val="28"/>
        </w:rPr>
        <w:t>The following question would be answered in the study:</w:t>
      </w:r>
    </w:p>
    <w:p w:rsidR="00657B56" w:rsidRPr="00A805BD" w:rsidRDefault="00A37F5E" w:rsidP="00D07335">
      <w:pPr>
        <w:numPr>
          <w:ilvl w:val="0"/>
          <w:numId w:val="1"/>
        </w:numPr>
        <w:spacing w:line="480" w:lineRule="auto"/>
        <w:jc w:val="both"/>
        <w:rPr>
          <w:rFonts w:ascii="Times New Roman" w:hAnsi="Times New Roman"/>
          <w:sz w:val="28"/>
          <w:szCs w:val="28"/>
        </w:rPr>
      </w:pPr>
      <w:r w:rsidRPr="00A805BD">
        <w:rPr>
          <w:rFonts w:ascii="Times New Roman" w:hAnsi="Times New Roman"/>
          <w:sz w:val="28"/>
          <w:szCs w:val="28"/>
        </w:rPr>
        <w:t>Does nutrition have influence on social skills of pre-primary children as expressed by the teachers</w:t>
      </w:r>
      <w:r w:rsidR="00EE15CD" w:rsidRPr="00A805BD">
        <w:rPr>
          <w:rFonts w:ascii="Times New Roman" w:hAnsi="Times New Roman"/>
          <w:sz w:val="28"/>
          <w:szCs w:val="28"/>
        </w:rPr>
        <w:t xml:space="preserve"> on</w:t>
      </w:r>
      <w:r w:rsidR="00F361F0" w:rsidRPr="00A805BD">
        <w:rPr>
          <w:rFonts w:ascii="Times New Roman" w:hAnsi="Times New Roman"/>
          <w:sz w:val="28"/>
          <w:szCs w:val="28"/>
        </w:rPr>
        <w:t xml:space="preserve"> the basis of</w:t>
      </w:r>
      <w:r w:rsidR="00EE15CD" w:rsidRPr="00A805BD">
        <w:rPr>
          <w:rFonts w:ascii="Times New Roman" w:hAnsi="Times New Roman"/>
          <w:sz w:val="28"/>
          <w:szCs w:val="28"/>
        </w:rPr>
        <w:t xml:space="preserve"> gender</w:t>
      </w:r>
      <w:r w:rsidRPr="00A805BD">
        <w:rPr>
          <w:rFonts w:ascii="Times New Roman" w:hAnsi="Times New Roman"/>
          <w:sz w:val="28"/>
          <w:szCs w:val="28"/>
        </w:rPr>
        <w:t>?</w:t>
      </w:r>
    </w:p>
    <w:p w:rsidR="00EE15CD" w:rsidRPr="00A805BD" w:rsidRDefault="00EE15CD" w:rsidP="00D07335">
      <w:pPr>
        <w:numPr>
          <w:ilvl w:val="0"/>
          <w:numId w:val="1"/>
        </w:numPr>
        <w:spacing w:line="480" w:lineRule="auto"/>
        <w:jc w:val="both"/>
        <w:rPr>
          <w:rFonts w:ascii="Times New Roman" w:hAnsi="Times New Roman"/>
          <w:sz w:val="28"/>
          <w:szCs w:val="28"/>
        </w:rPr>
      </w:pPr>
      <w:r w:rsidRPr="00A805BD">
        <w:rPr>
          <w:rFonts w:ascii="Times New Roman" w:hAnsi="Times New Roman"/>
          <w:sz w:val="28"/>
          <w:szCs w:val="28"/>
        </w:rPr>
        <w:t xml:space="preserve">Does nutrition have influence on social skills of pre-primary children as expressed by the teachers </w:t>
      </w:r>
      <w:r w:rsidR="00F361F0" w:rsidRPr="00A805BD">
        <w:rPr>
          <w:rFonts w:ascii="Times New Roman" w:hAnsi="Times New Roman"/>
          <w:sz w:val="28"/>
          <w:szCs w:val="28"/>
        </w:rPr>
        <w:t xml:space="preserve">on the basis of </w:t>
      </w:r>
      <w:r w:rsidRPr="00A805BD">
        <w:rPr>
          <w:rFonts w:ascii="Times New Roman" w:hAnsi="Times New Roman"/>
          <w:sz w:val="28"/>
          <w:szCs w:val="28"/>
        </w:rPr>
        <w:t>teaching experience?</w:t>
      </w:r>
    </w:p>
    <w:p w:rsidR="00EE15CD" w:rsidRPr="00A805BD" w:rsidRDefault="00EE15CD" w:rsidP="00D07335">
      <w:pPr>
        <w:numPr>
          <w:ilvl w:val="0"/>
          <w:numId w:val="1"/>
        </w:numPr>
        <w:spacing w:line="480" w:lineRule="auto"/>
        <w:jc w:val="both"/>
        <w:rPr>
          <w:rFonts w:ascii="Times New Roman" w:hAnsi="Times New Roman"/>
          <w:sz w:val="28"/>
          <w:szCs w:val="28"/>
        </w:rPr>
      </w:pPr>
      <w:r w:rsidRPr="00A805BD">
        <w:rPr>
          <w:rFonts w:ascii="Times New Roman" w:hAnsi="Times New Roman"/>
          <w:sz w:val="28"/>
          <w:szCs w:val="28"/>
        </w:rPr>
        <w:t xml:space="preserve">Does nutrition have influence on social skills of pre-primary children as expressed by the teachers </w:t>
      </w:r>
      <w:r w:rsidR="00F361F0" w:rsidRPr="00A805BD">
        <w:rPr>
          <w:rFonts w:ascii="Times New Roman" w:hAnsi="Times New Roman"/>
          <w:sz w:val="28"/>
          <w:szCs w:val="28"/>
        </w:rPr>
        <w:t xml:space="preserve">on the basis of </w:t>
      </w:r>
      <w:r w:rsidRPr="00A805BD">
        <w:rPr>
          <w:rFonts w:ascii="Times New Roman" w:hAnsi="Times New Roman"/>
          <w:sz w:val="28"/>
          <w:szCs w:val="28"/>
        </w:rPr>
        <w:t>school type?</w:t>
      </w:r>
    </w:p>
    <w:p w:rsidR="00EE15CD" w:rsidRPr="00A805BD" w:rsidRDefault="00EE15CD" w:rsidP="00D07335">
      <w:pPr>
        <w:numPr>
          <w:ilvl w:val="0"/>
          <w:numId w:val="1"/>
        </w:numPr>
        <w:spacing w:line="480" w:lineRule="auto"/>
        <w:jc w:val="both"/>
        <w:rPr>
          <w:rFonts w:ascii="Times New Roman" w:hAnsi="Times New Roman"/>
          <w:sz w:val="28"/>
          <w:szCs w:val="28"/>
        </w:rPr>
      </w:pPr>
      <w:r w:rsidRPr="00A805BD">
        <w:rPr>
          <w:rFonts w:ascii="Times New Roman" w:hAnsi="Times New Roman"/>
          <w:sz w:val="28"/>
          <w:szCs w:val="28"/>
        </w:rPr>
        <w:t xml:space="preserve">Does nutrition have influence on social skills of pre-primary children as expressed by the teachers </w:t>
      </w:r>
      <w:r w:rsidR="00F361F0" w:rsidRPr="00A805BD">
        <w:rPr>
          <w:rFonts w:ascii="Times New Roman" w:hAnsi="Times New Roman"/>
          <w:sz w:val="28"/>
          <w:szCs w:val="28"/>
        </w:rPr>
        <w:t xml:space="preserve">on the basis of </w:t>
      </w:r>
      <w:r w:rsidRPr="00A805BD">
        <w:rPr>
          <w:rFonts w:ascii="Times New Roman" w:hAnsi="Times New Roman"/>
          <w:sz w:val="28"/>
          <w:szCs w:val="28"/>
        </w:rPr>
        <w:t>qualifications?</w:t>
      </w:r>
    </w:p>
    <w:p w:rsidR="00D07335" w:rsidRDefault="00D07335" w:rsidP="00D07335">
      <w:pPr>
        <w:spacing w:line="480" w:lineRule="auto"/>
        <w:jc w:val="both"/>
        <w:rPr>
          <w:rFonts w:ascii="Times New Roman" w:hAnsi="Times New Roman"/>
          <w:b/>
          <w:sz w:val="28"/>
          <w:szCs w:val="28"/>
        </w:rPr>
      </w:pPr>
    </w:p>
    <w:p w:rsidR="00D07335" w:rsidRDefault="00D07335" w:rsidP="00D07335">
      <w:pPr>
        <w:spacing w:line="480" w:lineRule="auto"/>
        <w:jc w:val="both"/>
        <w:rPr>
          <w:rFonts w:ascii="Times New Roman" w:hAnsi="Times New Roman"/>
          <w:b/>
          <w:sz w:val="28"/>
          <w:szCs w:val="28"/>
        </w:rPr>
      </w:pPr>
    </w:p>
    <w:p w:rsidR="00D07335" w:rsidRDefault="00D07335" w:rsidP="00D07335">
      <w:pPr>
        <w:spacing w:line="480" w:lineRule="auto"/>
        <w:jc w:val="both"/>
        <w:rPr>
          <w:rFonts w:ascii="Times New Roman" w:hAnsi="Times New Roman"/>
          <w:b/>
          <w:sz w:val="28"/>
          <w:szCs w:val="28"/>
        </w:rPr>
      </w:pPr>
    </w:p>
    <w:p w:rsidR="00657B56" w:rsidRPr="00A805BD" w:rsidRDefault="00A37F5E" w:rsidP="00D07335">
      <w:pPr>
        <w:spacing w:line="480" w:lineRule="auto"/>
        <w:jc w:val="both"/>
        <w:rPr>
          <w:rFonts w:ascii="Times New Roman" w:hAnsi="Times New Roman"/>
          <w:b/>
          <w:sz w:val="28"/>
          <w:szCs w:val="28"/>
        </w:rPr>
      </w:pPr>
      <w:r w:rsidRPr="00A805BD">
        <w:rPr>
          <w:rFonts w:ascii="Times New Roman" w:hAnsi="Times New Roman"/>
          <w:b/>
          <w:sz w:val="28"/>
          <w:szCs w:val="28"/>
        </w:rPr>
        <w:t>Research Hypotheses</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following hypotheses would be tested in the study:</w:t>
      </w:r>
    </w:p>
    <w:p w:rsidR="00EE15CD" w:rsidRPr="00A805BD" w:rsidRDefault="00EE15CD" w:rsidP="00D07335">
      <w:pPr>
        <w:spacing w:line="480" w:lineRule="auto"/>
        <w:jc w:val="both"/>
        <w:rPr>
          <w:rFonts w:ascii="Times New Roman" w:hAnsi="Times New Roman"/>
          <w:sz w:val="28"/>
          <w:szCs w:val="28"/>
        </w:rPr>
      </w:pPr>
      <w:r w:rsidRPr="00A805BD">
        <w:rPr>
          <w:rFonts w:ascii="Times New Roman" w:hAnsi="Times New Roman"/>
          <w:b/>
          <w:sz w:val="28"/>
          <w:szCs w:val="28"/>
        </w:rPr>
        <w:t>H0</w:t>
      </w:r>
      <w:r w:rsidRPr="00A805BD">
        <w:rPr>
          <w:rFonts w:ascii="Times New Roman" w:hAnsi="Times New Roman"/>
          <w:b/>
          <w:sz w:val="28"/>
          <w:szCs w:val="28"/>
          <w:vertAlign w:val="subscript"/>
        </w:rPr>
        <w:t>1</w:t>
      </w:r>
      <w:r w:rsidRPr="00A805BD">
        <w:rPr>
          <w:rFonts w:ascii="Times New Roman" w:hAnsi="Times New Roman"/>
          <w:b/>
          <w:sz w:val="28"/>
          <w:szCs w:val="28"/>
        </w:rPr>
        <w:t xml:space="preserve">: </w:t>
      </w:r>
      <w:r w:rsidR="00A37F5E" w:rsidRPr="00A805BD">
        <w:rPr>
          <w:rFonts w:ascii="Times New Roman" w:hAnsi="Times New Roman"/>
          <w:sz w:val="28"/>
          <w:szCs w:val="28"/>
        </w:rPr>
        <w:t xml:space="preserve">There is no significant difference in the influence of nutrition on social skills of pre-primary children as expressed by the teachers in Ilorin East LGA </w:t>
      </w:r>
      <w:r w:rsidR="00155CED" w:rsidRPr="00A805BD">
        <w:rPr>
          <w:rFonts w:ascii="Times New Roman" w:hAnsi="Times New Roman"/>
          <w:sz w:val="28"/>
          <w:szCs w:val="28"/>
        </w:rPr>
        <w:t xml:space="preserve">on the basis of </w:t>
      </w:r>
      <w:r w:rsidR="00A37F5E" w:rsidRPr="00A805BD">
        <w:rPr>
          <w:rFonts w:ascii="Times New Roman" w:hAnsi="Times New Roman"/>
          <w:sz w:val="28"/>
          <w:szCs w:val="28"/>
        </w:rPr>
        <w:t>gender.</w:t>
      </w:r>
    </w:p>
    <w:p w:rsidR="00654234" w:rsidRPr="00A805BD" w:rsidRDefault="00654234" w:rsidP="00D07335">
      <w:pPr>
        <w:spacing w:line="480" w:lineRule="auto"/>
        <w:jc w:val="both"/>
        <w:rPr>
          <w:rFonts w:ascii="Times New Roman" w:hAnsi="Times New Roman"/>
          <w:sz w:val="28"/>
          <w:szCs w:val="28"/>
        </w:rPr>
      </w:pPr>
      <w:r w:rsidRPr="00A805BD">
        <w:rPr>
          <w:rFonts w:ascii="Times New Roman" w:hAnsi="Times New Roman"/>
          <w:b/>
          <w:sz w:val="28"/>
          <w:szCs w:val="28"/>
        </w:rPr>
        <w:t>H0</w:t>
      </w:r>
      <w:r w:rsidRPr="00A805BD">
        <w:rPr>
          <w:rFonts w:ascii="Times New Roman" w:hAnsi="Times New Roman"/>
          <w:b/>
          <w:sz w:val="28"/>
          <w:szCs w:val="28"/>
          <w:vertAlign w:val="subscript"/>
        </w:rPr>
        <w:t>2</w:t>
      </w:r>
      <w:r w:rsidRPr="00A805BD">
        <w:rPr>
          <w:rFonts w:ascii="Times New Roman" w:hAnsi="Times New Roman"/>
          <w:sz w:val="28"/>
          <w:szCs w:val="28"/>
        </w:rPr>
        <w:t xml:space="preserve">: </w:t>
      </w:r>
      <w:r w:rsidR="00A37F5E" w:rsidRPr="00A805BD">
        <w:rPr>
          <w:rFonts w:ascii="Times New Roman" w:hAnsi="Times New Roman"/>
          <w:sz w:val="28"/>
          <w:szCs w:val="28"/>
        </w:rPr>
        <w:t>There is no significant difference in the influence of nutrition on social skills of pre-primary children as expressed by the teachers</w:t>
      </w:r>
      <w:r w:rsidRPr="00A805BD">
        <w:rPr>
          <w:rFonts w:ascii="Times New Roman" w:hAnsi="Times New Roman"/>
          <w:sz w:val="28"/>
          <w:szCs w:val="28"/>
        </w:rPr>
        <w:t xml:space="preserve"> </w:t>
      </w:r>
      <w:r w:rsidR="00A37F5E" w:rsidRPr="00A805BD">
        <w:rPr>
          <w:rFonts w:ascii="Times New Roman" w:hAnsi="Times New Roman"/>
          <w:sz w:val="28"/>
          <w:szCs w:val="28"/>
        </w:rPr>
        <w:t xml:space="preserve">in florin East LGA </w:t>
      </w:r>
      <w:r w:rsidR="00155CED" w:rsidRPr="00A805BD">
        <w:rPr>
          <w:rFonts w:ascii="Times New Roman" w:hAnsi="Times New Roman"/>
          <w:sz w:val="28"/>
          <w:szCs w:val="28"/>
        </w:rPr>
        <w:t xml:space="preserve">on the basis of </w:t>
      </w:r>
      <w:r w:rsidR="00A37F5E" w:rsidRPr="00A805BD">
        <w:rPr>
          <w:rFonts w:ascii="Times New Roman" w:hAnsi="Times New Roman"/>
          <w:sz w:val="28"/>
          <w:szCs w:val="28"/>
        </w:rPr>
        <w:t>teaching experience.</w:t>
      </w:r>
    </w:p>
    <w:p w:rsidR="00657B56" w:rsidRPr="00A805BD" w:rsidRDefault="00654234" w:rsidP="00D07335">
      <w:pPr>
        <w:spacing w:line="480" w:lineRule="auto"/>
        <w:jc w:val="both"/>
        <w:rPr>
          <w:rFonts w:ascii="Times New Roman" w:hAnsi="Times New Roman"/>
          <w:sz w:val="28"/>
          <w:szCs w:val="28"/>
        </w:rPr>
      </w:pPr>
      <w:r w:rsidRPr="00A805BD">
        <w:rPr>
          <w:rFonts w:ascii="Times New Roman" w:hAnsi="Times New Roman"/>
          <w:b/>
          <w:sz w:val="28"/>
          <w:szCs w:val="28"/>
        </w:rPr>
        <w:t>H0</w:t>
      </w:r>
      <w:r w:rsidRPr="00A805BD">
        <w:rPr>
          <w:rFonts w:ascii="Times New Roman" w:hAnsi="Times New Roman"/>
          <w:b/>
          <w:sz w:val="28"/>
          <w:szCs w:val="28"/>
          <w:vertAlign w:val="subscript"/>
        </w:rPr>
        <w:t xml:space="preserve">3: </w:t>
      </w:r>
      <w:r w:rsidRPr="00A805BD">
        <w:rPr>
          <w:rFonts w:ascii="Times New Roman" w:hAnsi="Times New Roman"/>
          <w:sz w:val="28"/>
          <w:szCs w:val="28"/>
        </w:rPr>
        <w:t>T</w:t>
      </w:r>
      <w:r w:rsidR="00A37F5E" w:rsidRPr="00A805BD">
        <w:rPr>
          <w:rFonts w:ascii="Times New Roman" w:hAnsi="Times New Roman"/>
          <w:sz w:val="28"/>
          <w:szCs w:val="28"/>
        </w:rPr>
        <w:t>here is no significant difference in the influence of nutrition on social skills of pre-primary children a</w:t>
      </w:r>
      <w:r w:rsidR="00744303" w:rsidRPr="00A805BD">
        <w:rPr>
          <w:rFonts w:ascii="Times New Roman" w:hAnsi="Times New Roman"/>
          <w:sz w:val="28"/>
          <w:szCs w:val="28"/>
        </w:rPr>
        <w:t>s expressed by the teachers in I</w:t>
      </w:r>
      <w:r w:rsidR="00A37F5E" w:rsidRPr="00A805BD">
        <w:rPr>
          <w:rFonts w:ascii="Times New Roman" w:hAnsi="Times New Roman"/>
          <w:sz w:val="28"/>
          <w:szCs w:val="28"/>
        </w:rPr>
        <w:t xml:space="preserve">lorin East LGA </w:t>
      </w:r>
      <w:r w:rsidR="00155CED" w:rsidRPr="00A805BD">
        <w:rPr>
          <w:rFonts w:ascii="Times New Roman" w:hAnsi="Times New Roman"/>
          <w:sz w:val="28"/>
          <w:szCs w:val="28"/>
        </w:rPr>
        <w:t xml:space="preserve">on the basis of </w:t>
      </w:r>
      <w:r w:rsidR="00A37F5E" w:rsidRPr="00A805BD">
        <w:rPr>
          <w:rFonts w:ascii="Times New Roman" w:hAnsi="Times New Roman"/>
          <w:sz w:val="28"/>
          <w:szCs w:val="28"/>
        </w:rPr>
        <w:t>school type.</w:t>
      </w:r>
    </w:p>
    <w:p w:rsidR="00657B56" w:rsidRPr="00A805BD" w:rsidRDefault="00654234" w:rsidP="00D07335">
      <w:pPr>
        <w:spacing w:line="480" w:lineRule="auto"/>
        <w:jc w:val="both"/>
        <w:rPr>
          <w:rFonts w:ascii="Times New Roman" w:hAnsi="Times New Roman"/>
          <w:sz w:val="28"/>
          <w:szCs w:val="28"/>
        </w:rPr>
      </w:pPr>
      <w:r w:rsidRPr="00A805BD">
        <w:rPr>
          <w:rFonts w:ascii="Times New Roman" w:hAnsi="Times New Roman"/>
          <w:b/>
          <w:sz w:val="28"/>
          <w:szCs w:val="28"/>
        </w:rPr>
        <w:t>H0</w:t>
      </w:r>
      <w:r w:rsidRPr="00A805BD">
        <w:rPr>
          <w:rFonts w:ascii="Times New Roman" w:hAnsi="Times New Roman"/>
          <w:b/>
          <w:sz w:val="28"/>
          <w:szCs w:val="28"/>
          <w:vertAlign w:val="subscript"/>
        </w:rPr>
        <w:t>4</w:t>
      </w:r>
      <w:r w:rsidRPr="00A805BD">
        <w:rPr>
          <w:rFonts w:ascii="Times New Roman" w:hAnsi="Times New Roman"/>
          <w:sz w:val="28"/>
          <w:szCs w:val="28"/>
        </w:rPr>
        <w:t xml:space="preserve">: </w:t>
      </w:r>
      <w:r w:rsidR="00A37F5E" w:rsidRPr="00A805BD">
        <w:rPr>
          <w:rFonts w:ascii="Times New Roman" w:hAnsi="Times New Roman"/>
          <w:sz w:val="28"/>
          <w:szCs w:val="28"/>
        </w:rPr>
        <w:t xml:space="preserve">There is no significant difference in the influence of nutrition on social skills of pre-primary children as expressed by the teachers in </w:t>
      </w:r>
      <w:r w:rsidR="00744303" w:rsidRPr="00A805BD">
        <w:rPr>
          <w:rFonts w:ascii="Times New Roman" w:hAnsi="Times New Roman"/>
          <w:sz w:val="28"/>
          <w:szCs w:val="28"/>
        </w:rPr>
        <w:t>I</w:t>
      </w:r>
      <w:r w:rsidR="00A37F5E" w:rsidRPr="00A805BD">
        <w:rPr>
          <w:rFonts w:ascii="Times New Roman" w:hAnsi="Times New Roman"/>
          <w:sz w:val="28"/>
          <w:szCs w:val="28"/>
        </w:rPr>
        <w:t xml:space="preserve">lorin East LGA </w:t>
      </w:r>
      <w:r w:rsidR="00155CED" w:rsidRPr="00A805BD">
        <w:rPr>
          <w:rFonts w:ascii="Times New Roman" w:hAnsi="Times New Roman"/>
          <w:sz w:val="28"/>
          <w:szCs w:val="28"/>
        </w:rPr>
        <w:t xml:space="preserve">on the basis of </w:t>
      </w:r>
      <w:r w:rsidR="00A37F5E" w:rsidRPr="00A805BD">
        <w:rPr>
          <w:rFonts w:ascii="Times New Roman" w:hAnsi="Times New Roman"/>
          <w:sz w:val="28"/>
          <w:szCs w:val="28"/>
        </w:rPr>
        <w:t>qualification.</w:t>
      </w:r>
    </w:p>
    <w:p w:rsidR="00D07335" w:rsidRDefault="00D07335" w:rsidP="00D07335">
      <w:pPr>
        <w:spacing w:line="480" w:lineRule="auto"/>
        <w:jc w:val="both"/>
        <w:rPr>
          <w:rFonts w:ascii="Times New Roman" w:hAnsi="Times New Roman"/>
          <w:b/>
          <w:sz w:val="28"/>
          <w:szCs w:val="28"/>
        </w:rPr>
      </w:pPr>
    </w:p>
    <w:p w:rsidR="00D07335" w:rsidRDefault="00D07335" w:rsidP="00D07335">
      <w:pPr>
        <w:spacing w:line="480" w:lineRule="auto"/>
        <w:jc w:val="both"/>
        <w:rPr>
          <w:rFonts w:ascii="Times New Roman" w:hAnsi="Times New Roman"/>
          <w:b/>
          <w:sz w:val="28"/>
          <w:szCs w:val="28"/>
        </w:rPr>
      </w:pPr>
    </w:p>
    <w:p w:rsidR="00657B56" w:rsidRPr="00A805BD" w:rsidRDefault="00A37F5E" w:rsidP="00D07335">
      <w:pPr>
        <w:spacing w:line="480" w:lineRule="auto"/>
        <w:jc w:val="both"/>
        <w:rPr>
          <w:rFonts w:ascii="Times New Roman" w:hAnsi="Times New Roman"/>
          <w:b/>
          <w:sz w:val="28"/>
          <w:szCs w:val="28"/>
        </w:rPr>
      </w:pPr>
      <w:r w:rsidRPr="00A805BD">
        <w:rPr>
          <w:rFonts w:ascii="Times New Roman" w:hAnsi="Times New Roman"/>
          <w:b/>
          <w:sz w:val="28"/>
          <w:szCs w:val="28"/>
        </w:rPr>
        <w:t>Scope of the Study</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This study investigated the influence of nutrition on social skills of pre-primary children. The Population of the study were all the pre-primary school teachers in Kwara state, while the target population is all the pre-primary school teachers in Ilorin East Local Government Area. Simple random sampling technique was used to select fifty (50) teachers across the forty-two</w:t>
      </w:r>
      <w:r w:rsidR="003478E6" w:rsidRPr="00A805BD">
        <w:rPr>
          <w:rFonts w:ascii="Times New Roman" w:hAnsi="Times New Roman"/>
          <w:sz w:val="28"/>
          <w:szCs w:val="28"/>
        </w:rPr>
        <w:t xml:space="preserve"> </w:t>
      </w:r>
      <w:r w:rsidRPr="00A805BD">
        <w:rPr>
          <w:rFonts w:ascii="Times New Roman" w:hAnsi="Times New Roman"/>
          <w:sz w:val="28"/>
          <w:szCs w:val="28"/>
        </w:rPr>
        <w:t>(42) existing schools both public and private schools (KWSUB</w:t>
      </w:r>
      <w:r w:rsidR="003478E6" w:rsidRPr="00A805BD">
        <w:rPr>
          <w:rFonts w:ascii="Times New Roman" w:hAnsi="Times New Roman"/>
          <w:sz w:val="28"/>
          <w:szCs w:val="28"/>
        </w:rPr>
        <w:t>EB, 2024). Five (5) teachers were</w:t>
      </w:r>
      <w:r w:rsidRPr="00A805BD">
        <w:rPr>
          <w:rFonts w:ascii="Times New Roman" w:hAnsi="Times New Roman"/>
          <w:sz w:val="28"/>
          <w:szCs w:val="28"/>
        </w:rPr>
        <w:t xml:space="preserve"> selected randomly from each of the 10 schools purposively selected. Thus, 50 teachers was selected out of the total population of three hundred and twelve (312) teachers in all sampled schools The justification for using teachers is because they are the care-giver of these children and they are in better position to answer questions based on their behavior. The instrument for data collection was a</w:t>
      </w:r>
      <w:r w:rsidR="00654234" w:rsidRPr="00A805BD">
        <w:rPr>
          <w:rFonts w:ascii="Times New Roman" w:hAnsi="Times New Roman"/>
          <w:sz w:val="28"/>
          <w:szCs w:val="28"/>
        </w:rPr>
        <w:t xml:space="preserve"> </w:t>
      </w:r>
      <w:r w:rsidR="00EE15CD" w:rsidRPr="00A805BD">
        <w:rPr>
          <w:rFonts w:ascii="Times New Roman" w:hAnsi="Times New Roman"/>
          <w:sz w:val="28"/>
          <w:szCs w:val="28"/>
        </w:rPr>
        <w:t xml:space="preserve">surveyed </w:t>
      </w:r>
      <w:r w:rsidRPr="00A805BD">
        <w:rPr>
          <w:rFonts w:ascii="Times New Roman" w:hAnsi="Times New Roman"/>
          <w:sz w:val="28"/>
          <w:szCs w:val="28"/>
        </w:rPr>
        <w:t>designed questionnaire titled "influence of nutrition on social skills of p</w:t>
      </w:r>
      <w:r w:rsidR="00654234" w:rsidRPr="00A805BD">
        <w:rPr>
          <w:rFonts w:ascii="Times New Roman" w:hAnsi="Times New Roman"/>
          <w:sz w:val="28"/>
          <w:szCs w:val="28"/>
        </w:rPr>
        <w:t xml:space="preserve">re- </w:t>
      </w:r>
      <w:r w:rsidRPr="00A805BD">
        <w:rPr>
          <w:rFonts w:ascii="Times New Roman" w:hAnsi="Times New Roman"/>
          <w:sz w:val="28"/>
          <w:szCs w:val="28"/>
        </w:rPr>
        <w:t>primary children".</w:t>
      </w:r>
    </w:p>
    <w:p w:rsidR="00D07335" w:rsidRDefault="00D07335" w:rsidP="00D07335">
      <w:pPr>
        <w:spacing w:line="480" w:lineRule="auto"/>
        <w:jc w:val="both"/>
        <w:rPr>
          <w:rFonts w:ascii="Times New Roman" w:hAnsi="Times New Roman"/>
          <w:b/>
          <w:sz w:val="28"/>
          <w:szCs w:val="28"/>
        </w:rPr>
      </w:pPr>
    </w:p>
    <w:p w:rsidR="00657B56" w:rsidRPr="00A805BD" w:rsidRDefault="00A37F5E" w:rsidP="00D07335">
      <w:pPr>
        <w:spacing w:line="480" w:lineRule="auto"/>
        <w:jc w:val="both"/>
        <w:rPr>
          <w:rFonts w:ascii="Times New Roman" w:hAnsi="Times New Roman"/>
          <w:b/>
          <w:sz w:val="28"/>
          <w:szCs w:val="28"/>
        </w:rPr>
      </w:pPr>
      <w:r w:rsidRPr="00A805BD">
        <w:rPr>
          <w:rFonts w:ascii="Times New Roman" w:hAnsi="Times New Roman"/>
          <w:b/>
          <w:sz w:val="28"/>
          <w:szCs w:val="28"/>
        </w:rPr>
        <w:t>Significance of the Study</w:t>
      </w:r>
    </w:p>
    <w:p w:rsidR="00654234"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study exam's the influence of nutrition on social skills of pre-school children. Therefore, the findings of the study would be finds useful to nutritionist, government, parent, teacher and students. The finding would be beneficial to the nutritionist to further understand the importance of good nutrition on proper functioning of the children's cognitive, social and emotional skills and assist them to come up with relevant document policy that will address issues relating to child malnutrition and development.</w:t>
      </w:r>
      <w:r w:rsidR="00654234" w:rsidRPr="00A805BD">
        <w:rPr>
          <w:rFonts w:ascii="Times New Roman" w:hAnsi="Times New Roman"/>
          <w:sz w:val="28"/>
          <w:szCs w:val="28"/>
        </w:rPr>
        <w:tab/>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finding of the study would assist parent in mixing the right proportion of nutrient which could influence their child growth and development of their learning</w:t>
      </w:r>
      <w:r w:rsidR="00654234" w:rsidRPr="00A805BD">
        <w:rPr>
          <w:rFonts w:ascii="Times New Roman" w:hAnsi="Times New Roman"/>
          <w:sz w:val="28"/>
          <w:szCs w:val="28"/>
        </w:rPr>
        <w:t xml:space="preserve"> </w:t>
      </w:r>
      <w:r w:rsidRPr="00A805BD">
        <w:rPr>
          <w:rFonts w:ascii="Times New Roman" w:hAnsi="Times New Roman"/>
          <w:sz w:val="28"/>
          <w:szCs w:val="28"/>
        </w:rPr>
        <w:t>process in school. The finding will also assist in further understanding of the vital role of nutrition in the growth process in children.</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finding from this work might also serve as useful tool to</w:t>
      </w:r>
      <w:r w:rsidR="00654234" w:rsidRPr="00A805BD">
        <w:rPr>
          <w:rFonts w:ascii="Times New Roman" w:hAnsi="Times New Roman"/>
          <w:sz w:val="28"/>
          <w:szCs w:val="28"/>
        </w:rPr>
        <w:t xml:space="preserve"> </w:t>
      </w:r>
      <w:r w:rsidRPr="00A805BD">
        <w:rPr>
          <w:rFonts w:ascii="Times New Roman" w:hAnsi="Times New Roman"/>
          <w:sz w:val="28"/>
          <w:szCs w:val="28"/>
        </w:rPr>
        <w:t>teachers to further appreciate the important of nutrition in the growth and learning process of pre-school children in pre-primary schools. Also it will provide useful insight to government battling the issue of child malnutrition and material mortality and come up with the appropriate programme to improve or children diet at tender age with the aim of enhancing their learning process.</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finding of this study would enable students to have better understanding that nursery education serve as the bedrock which helps in developing many skills and shaping behaviours that would help in having good human development and social integration.</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findings of this study would enable school administrators embark on appropriate strategies that will enhance pupils' social skills at early cognitive years. In the light of this study, the research findings might inform all parents on the benefits of sending their children to the nursery school.</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Also, the educational policy makers and administrators will realize the importance of pre-primary education which will encourage them in setting it up to standards and proper supervision.</w:t>
      </w:r>
    </w:p>
    <w:p w:rsidR="00657B56" w:rsidRPr="00A805BD" w:rsidRDefault="00A37F5E"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Finally it is hoped that the material of this research work would be find relevant and useful to students and researchers who wish to conduct similar or related research work.</w:t>
      </w:r>
    </w:p>
    <w:p w:rsidR="00657B56" w:rsidRPr="00A805BD" w:rsidRDefault="00A37F5E" w:rsidP="00D07335">
      <w:pPr>
        <w:spacing w:line="480" w:lineRule="auto"/>
        <w:jc w:val="both"/>
        <w:rPr>
          <w:rFonts w:ascii="Times New Roman" w:hAnsi="Times New Roman"/>
          <w:b/>
          <w:sz w:val="28"/>
          <w:szCs w:val="28"/>
        </w:rPr>
      </w:pPr>
      <w:r w:rsidRPr="00A805BD">
        <w:rPr>
          <w:rFonts w:ascii="Times New Roman" w:hAnsi="Times New Roman"/>
          <w:b/>
          <w:sz w:val="28"/>
          <w:szCs w:val="28"/>
        </w:rPr>
        <w:t>Operational Definition of Terms</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sz w:val="28"/>
          <w:szCs w:val="28"/>
        </w:rPr>
        <w:t>The following words were operational definition in this study:</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b/>
          <w:sz w:val="28"/>
          <w:szCs w:val="28"/>
        </w:rPr>
        <w:t>Influence</w:t>
      </w:r>
      <w:r w:rsidRPr="00A805BD">
        <w:rPr>
          <w:rFonts w:ascii="Times New Roman" w:hAnsi="Times New Roman"/>
          <w:sz w:val="28"/>
          <w:szCs w:val="28"/>
        </w:rPr>
        <w:t>: refers to how nutrition affect</w:t>
      </w:r>
      <w:r w:rsidR="00D07335">
        <w:rPr>
          <w:rFonts w:ascii="Times New Roman" w:hAnsi="Times New Roman"/>
          <w:sz w:val="28"/>
          <w:szCs w:val="28"/>
        </w:rPr>
        <w:t>s</w:t>
      </w:r>
      <w:r w:rsidRPr="00A805BD">
        <w:rPr>
          <w:rFonts w:ascii="Times New Roman" w:hAnsi="Times New Roman"/>
          <w:sz w:val="28"/>
          <w:szCs w:val="28"/>
        </w:rPr>
        <w:t xml:space="preserve"> the social skills of the pre-primary children</w:t>
      </w:r>
      <w:r w:rsidR="00654234" w:rsidRPr="00A805BD">
        <w:rPr>
          <w:rFonts w:ascii="Times New Roman" w:hAnsi="Times New Roman"/>
          <w:sz w:val="28"/>
          <w:szCs w:val="28"/>
        </w:rPr>
        <w:t xml:space="preserve"> </w:t>
      </w:r>
      <w:r w:rsidRPr="00A805BD">
        <w:rPr>
          <w:rFonts w:ascii="Times New Roman" w:hAnsi="Times New Roman"/>
          <w:sz w:val="28"/>
          <w:szCs w:val="28"/>
        </w:rPr>
        <w:t>in schools.</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b/>
          <w:sz w:val="28"/>
          <w:szCs w:val="28"/>
        </w:rPr>
        <w:t>Nutrition</w:t>
      </w:r>
      <w:r w:rsidRPr="00A805BD">
        <w:rPr>
          <w:rFonts w:ascii="Times New Roman" w:hAnsi="Times New Roman"/>
          <w:sz w:val="28"/>
          <w:szCs w:val="28"/>
        </w:rPr>
        <w:t>: refers to balanced diet given to the preprimary school children</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b/>
          <w:sz w:val="28"/>
          <w:szCs w:val="28"/>
        </w:rPr>
        <w:t>Social Skills</w:t>
      </w:r>
      <w:r w:rsidRPr="00A805BD">
        <w:rPr>
          <w:rFonts w:ascii="Times New Roman" w:hAnsi="Times New Roman"/>
          <w:sz w:val="28"/>
          <w:szCs w:val="28"/>
        </w:rPr>
        <w:t>: refers to the children's ability to interact well in their enviro</w:t>
      </w:r>
      <w:r w:rsidR="00654234" w:rsidRPr="00A805BD">
        <w:rPr>
          <w:rFonts w:ascii="Times New Roman" w:hAnsi="Times New Roman"/>
          <w:sz w:val="28"/>
          <w:szCs w:val="28"/>
        </w:rPr>
        <w:t>n</w:t>
      </w:r>
      <w:r w:rsidRPr="00A805BD">
        <w:rPr>
          <w:rFonts w:ascii="Times New Roman" w:hAnsi="Times New Roman"/>
          <w:sz w:val="28"/>
          <w:szCs w:val="28"/>
        </w:rPr>
        <w:t>ment</w:t>
      </w:r>
    </w:p>
    <w:p w:rsidR="00657B56" w:rsidRPr="00A805BD" w:rsidRDefault="00A37F5E" w:rsidP="00D07335">
      <w:pPr>
        <w:spacing w:line="480" w:lineRule="auto"/>
        <w:jc w:val="both"/>
        <w:rPr>
          <w:rFonts w:ascii="Times New Roman" w:hAnsi="Times New Roman"/>
          <w:sz w:val="28"/>
          <w:szCs w:val="28"/>
        </w:rPr>
      </w:pPr>
      <w:r w:rsidRPr="00A805BD">
        <w:rPr>
          <w:rFonts w:ascii="Times New Roman" w:hAnsi="Times New Roman"/>
          <w:b/>
          <w:sz w:val="28"/>
          <w:szCs w:val="28"/>
        </w:rPr>
        <w:t>Pre-primary Children</w:t>
      </w:r>
      <w:r w:rsidRPr="00A805BD">
        <w:rPr>
          <w:rFonts w:ascii="Times New Roman" w:hAnsi="Times New Roman"/>
          <w:sz w:val="28"/>
          <w:szCs w:val="28"/>
        </w:rPr>
        <w:t>: refers to preschoolers in Ilorin East Local Government Area of</w:t>
      </w:r>
      <w:r w:rsidR="00654234" w:rsidRPr="00A805BD">
        <w:rPr>
          <w:rFonts w:ascii="Times New Roman" w:hAnsi="Times New Roman"/>
          <w:sz w:val="28"/>
          <w:szCs w:val="28"/>
        </w:rPr>
        <w:t xml:space="preserve"> </w:t>
      </w:r>
      <w:r w:rsidRPr="00A805BD">
        <w:rPr>
          <w:rFonts w:ascii="Times New Roman" w:hAnsi="Times New Roman"/>
          <w:sz w:val="28"/>
          <w:szCs w:val="28"/>
        </w:rPr>
        <w:t>Kwara state</w:t>
      </w:r>
    </w:p>
    <w:p w:rsidR="00F63D8F" w:rsidRPr="00A805BD" w:rsidRDefault="00F63D8F" w:rsidP="00D07335">
      <w:pPr>
        <w:spacing w:line="480" w:lineRule="auto"/>
        <w:jc w:val="both"/>
        <w:rPr>
          <w:rFonts w:ascii="Times New Roman" w:hAnsi="Times New Roman"/>
          <w:sz w:val="28"/>
          <w:szCs w:val="28"/>
        </w:rPr>
      </w:pPr>
    </w:p>
    <w:p w:rsidR="00155CED" w:rsidRPr="00A805BD" w:rsidRDefault="00155CED" w:rsidP="00D07335">
      <w:pPr>
        <w:spacing w:line="480" w:lineRule="auto"/>
        <w:jc w:val="both"/>
        <w:rPr>
          <w:rFonts w:ascii="Times New Roman" w:hAnsi="Times New Roman"/>
          <w:sz w:val="28"/>
          <w:szCs w:val="28"/>
        </w:rPr>
      </w:pPr>
    </w:p>
    <w:p w:rsidR="001C3B61" w:rsidRPr="00A805BD" w:rsidRDefault="001C3B61" w:rsidP="00934ADB">
      <w:pPr>
        <w:spacing w:line="480" w:lineRule="auto"/>
        <w:jc w:val="center"/>
        <w:rPr>
          <w:rFonts w:ascii="Times New Roman" w:hAnsi="Times New Roman"/>
          <w:b/>
          <w:sz w:val="28"/>
          <w:szCs w:val="28"/>
        </w:rPr>
      </w:pPr>
      <w:r w:rsidRPr="00A805BD">
        <w:rPr>
          <w:rFonts w:ascii="Times New Roman" w:hAnsi="Times New Roman"/>
          <w:b/>
          <w:sz w:val="28"/>
          <w:szCs w:val="28"/>
        </w:rPr>
        <w:t>CHAPTER TWO</w:t>
      </w:r>
    </w:p>
    <w:p w:rsidR="001C3B61" w:rsidRPr="00A805BD" w:rsidRDefault="00934ADB" w:rsidP="00934ADB">
      <w:pPr>
        <w:spacing w:line="480" w:lineRule="auto"/>
        <w:jc w:val="center"/>
        <w:rPr>
          <w:rFonts w:ascii="Times New Roman" w:hAnsi="Times New Roman"/>
          <w:b/>
          <w:sz w:val="28"/>
          <w:szCs w:val="28"/>
        </w:rPr>
      </w:pPr>
      <w:r>
        <w:rPr>
          <w:rFonts w:ascii="Times New Roman" w:hAnsi="Times New Roman"/>
          <w:b/>
          <w:sz w:val="28"/>
          <w:szCs w:val="28"/>
        </w:rPr>
        <w:t>LITERATURE REVIEW</w:t>
      </w:r>
    </w:p>
    <w:p w:rsidR="001C3B61" w:rsidRPr="00A805BD" w:rsidRDefault="001C3B61" w:rsidP="00D07335">
      <w:pPr>
        <w:spacing w:line="480" w:lineRule="auto"/>
        <w:ind w:firstLine="360"/>
        <w:jc w:val="both"/>
        <w:rPr>
          <w:rFonts w:ascii="Times New Roman" w:hAnsi="Times New Roman"/>
          <w:sz w:val="28"/>
          <w:szCs w:val="28"/>
        </w:rPr>
      </w:pPr>
      <w:r w:rsidRPr="00A805BD">
        <w:rPr>
          <w:rFonts w:ascii="Times New Roman" w:hAnsi="Times New Roman"/>
          <w:sz w:val="28"/>
          <w:szCs w:val="28"/>
        </w:rPr>
        <w:t>This chapter present relevant literature for better understanding of fundamental concepts of variables involved in this study, specifically the review was carried out under the following sub-headings:</w:t>
      </w:r>
    </w:p>
    <w:p w:rsidR="001C3B61" w:rsidRPr="00A805BD" w:rsidRDefault="001C3B61" w:rsidP="00D07335">
      <w:pPr>
        <w:pStyle w:val="ListParagraph"/>
        <w:numPr>
          <w:ilvl w:val="0"/>
          <w:numId w:val="7"/>
        </w:numPr>
        <w:spacing w:line="480" w:lineRule="auto"/>
        <w:jc w:val="both"/>
        <w:rPr>
          <w:rFonts w:ascii="Times New Roman" w:eastAsia="Times New Roman" w:hAnsi="Times New Roman"/>
          <w:sz w:val="28"/>
          <w:szCs w:val="28"/>
        </w:rPr>
      </w:pPr>
      <w:r w:rsidRPr="00A805BD">
        <w:rPr>
          <w:rFonts w:ascii="Times New Roman" w:eastAsia="Times New Roman" w:hAnsi="Times New Roman"/>
          <w:sz w:val="28"/>
          <w:szCs w:val="28"/>
        </w:rPr>
        <w:t>Concept of Academic Performance</w:t>
      </w:r>
    </w:p>
    <w:p w:rsidR="001C3B61" w:rsidRPr="00A805BD" w:rsidRDefault="001C3B61" w:rsidP="00D07335">
      <w:pPr>
        <w:pStyle w:val="ListParagraph"/>
        <w:numPr>
          <w:ilvl w:val="0"/>
          <w:numId w:val="7"/>
        </w:numPr>
        <w:spacing w:line="480" w:lineRule="auto"/>
        <w:jc w:val="both"/>
        <w:rPr>
          <w:rFonts w:ascii="Times New Roman" w:eastAsia="Times New Roman" w:hAnsi="Times New Roman"/>
          <w:sz w:val="28"/>
          <w:szCs w:val="28"/>
        </w:rPr>
      </w:pPr>
      <w:r w:rsidRPr="00A805BD">
        <w:rPr>
          <w:rFonts w:ascii="Times New Roman" w:eastAsia="Times New Roman" w:hAnsi="Times New Roman"/>
          <w:sz w:val="28"/>
          <w:szCs w:val="28"/>
        </w:rPr>
        <w:t>Concept of Nutrition</w:t>
      </w:r>
    </w:p>
    <w:p w:rsidR="001C3B61" w:rsidRPr="00A805BD" w:rsidRDefault="001C3B61" w:rsidP="00D07335">
      <w:pPr>
        <w:pStyle w:val="ListParagraph"/>
        <w:numPr>
          <w:ilvl w:val="0"/>
          <w:numId w:val="7"/>
        </w:numPr>
        <w:spacing w:line="480" w:lineRule="auto"/>
        <w:jc w:val="both"/>
        <w:rPr>
          <w:rFonts w:ascii="Times New Roman" w:eastAsia="Times New Roman" w:hAnsi="Times New Roman"/>
          <w:sz w:val="28"/>
          <w:szCs w:val="28"/>
        </w:rPr>
      </w:pPr>
      <w:r w:rsidRPr="00A805BD">
        <w:rPr>
          <w:rFonts w:ascii="Times New Roman" w:eastAsia="Times New Roman" w:hAnsi="Times New Roman"/>
          <w:sz w:val="28"/>
          <w:szCs w:val="28"/>
        </w:rPr>
        <w:t>Essential Nutrients for Pre-primary school Aged Child</w:t>
      </w:r>
    </w:p>
    <w:p w:rsidR="001C3B61" w:rsidRPr="00A805BD" w:rsidRDefault="001C3B61" w:rsidP="00D07335">
      <w:pPr>
        <w:pStyle w:val="ListParagraph"/>
        <w:numPr>
          <w:ilvl w:val="0"/>
          <w:numId w:val="7"/>
        </w:numPr>
        <w:spacing w:line="480" w:lineRule="auto"/>
        <w:jc w:val="both"/>
        <w:rPr>
          <w:rFonts w:ascii="Times New Roman" w:eastAsia="Times New Roman" w:hAnsi="Times New Roman"/>
          <w:sz w:val="28"/>
          <w:szCs w:val="28"/>
        </w:rPr>
      </w:pPr>
      <w:r w:rsidRPr="00A805BD">
        <w:rPr>
          <w:rFonts w:ascii="Times New Roman" w:eastAsia="Times New Roman" w:hAnsi="Times New Roman"/>
          <w:sz w:val="28"/>
          <w:szCs w:val="28"/>
        </w:rPr>
        <w:t>Nutritional Problems in Pre-primary School Children</w:t>
      </w:r>
    </w:p>
    <w:p w:rsidR="001C3B61" w:rsidRPr="00A805BD" w:rsidRDefault="001C3B61" w:rsidP="00D07335">
      <w:pPr>
        <w:pStyle w:val="ListParagraph"/>
        <w:numPr>
          <w:ilvl w:val="0"/>
          <w:numId w:val="7"/>
        </w:numPr>
        <w:spacing w:line="480" w:lineRule="auto"/>
        <w:jc w:val="both"/>
        <w:rPr>
          <w:rFonts w:ascii="Times New Roman" w:eastAsia="Times New Roman" w:hAnsi="Times New Roman"/>
          <w:sz w:val="28"/>
          <w:szCs w:val="28"/>
        </w:rPr>
      </w:pPr>
      <w:r w:rsidRPr="00A805BD">
        <w:rPr>
          <w:rFonts w:ascii="Times New Roman" w:eastAsia="Times New Roman" w:hAnsi="Times New Roman"/>
          <w:sz w:val="28"/>
          <w:szCs w:val="28"/>
        </w:rPr>
        <w:t>Influence of Nutrition on Academic Performance of Pre-Primary School Children</w:t>
      </w:r>
    </w:p>
    <w:p w:rsidR="001C3B61" w:rsidRPr="00A805BD" w:rsidRDefault="001C3B61" w:rsidP="00D07335">
      <w:pPr>
        <w:pStyle w:val="ListParagraph"/>
        <w:numPr>
          <w:ilvl w:val="0"/>
          <w:numId w:val="7"/>
        </w:numPr>
        <w:spacing w:line="480" w:lineRule="auto"/>
        <w:jc w:val="both"/>
        <w:rPr>
          <w:rFonts w:ascii="Times New Roman" w:eastAsia="Times New Roman" w:hAnsi="Times New Roman"/>
          <w:sz w:val="28"/>
          <w:szCs w:val="28"/>
        </w:rPr>
      </w:pPr>
      <w:r w:rsidRPr="00A805BD">
        <w:rPr>
          <w:rFonts w:ascii="Times New Roman" w:hAnsi="Times New Roman"/>
          <w:sz w:val="28"/>
          <w:szCs w:val="28"/>
        </w:rPr>
        <w:t xml:space="preserve">Effect of Feeding Frequency on pre-primary school children social skills </w:t>
      </w:r>
    </w:p>
    <w:p w:rsidR="001C3B61" w:rsidRPr="00A805BD" w:rsidRDefault="001C3B61" w:rsidP="00D07335">
      <w:pPr>
        <w:pStyle w:val="ListParagraph"/>
        <w:numPr>
          <w:ilvl w:val="0"/>
          <w:numId w:val="7"/>
        </w:numPr>
        <w:spacing w:line="480" w:lineRule="auto"/>
        <w:jc w:val="both"/>
        <w:rPr>
          <w:rFonts w:ascii="Times New Roman" w:eastAsia="Times New Roman" w:hAnsi="Times New Roman"/>
          <w:sz w:val="28"/>
          <w:szCs w:val="28"/>
        </w:rPr>
      </w:pPr>
      <w:r w:rsidRPr="00A805BD">
        <w:rPr>
          <w:rFonts w:ascii="Times New Roman" w:eastAsia="Times New Roman" w:hAnsi="Times New Roman"/>
          <w:sz w:val="28"/>
          <w:szCs w:val="28"/>
        </w:rPr>
        <w:t>Appraisal of the literature reviewed</w:t>
      </w:r>
    </w:p>
    <w:p w:rsidR="00D07335" w:rsidRDefault="00D07335" w:rsidP="00D07335">
      <w:pPr>
        <w:spacing w:line="480" w:lineRule="auto"/>
        <w:jc w:val="both"/>
        <w:rPr>
          <w:rFonts w:ascii="Times New Roman" w:eastAsia="Times New Roman" w:hAnsi="Times New Roman"/>
          <w:b/>
          <w:sz w:val="28"/>
          <w:szCs w:val="28"/>
        </w:rPr>
      </w:pPr>
    </w:p>
    <w:p w:rsidR="00D07335" w:rsidRDefault="00D07335" w:rsidP="00D07335">
      <w:pPr>
        <w:spacing w:line="480" w:lineRule="auto"/>
        <w:jc w:val="both"/>
        <w:rPr>
          <w:rFonts w:ascii="Times New Roman" w:eastAsia="Times New Roman" w:hAnsi="Times New Roman"/>
          <w:b/>
          <w:sz w:val="28"/>
          <w:szCs w:val="28"/>
        </w:rPr>
      </w:pPr>
    </w:p>
    <w:p w:rsidR="00B22155" w:rsidRPr="00A805BD" w:rsidRDefault="00B22155" w:rsidP="00D07335">
      <w:pPr>
        <w:spacing w:line="480" w:lineRule="auto"/>
        <w:jc w:val="both"/>
        <w:rPr>
          <w:rFonts w:ascii="Times New Roman" w:eastAsia="Times New Roman" w:hAnsi="Times New Roman"/>
          <w:b/>
          <w:sz w:val="28"/>
          <w:szCs w:val="28"/>
        </w:rPr>
      </w:pPr>
      <w:r w:rsidRPr="00A805BD">
        <w:rPr>
          <w:rFonts w:ascii="Times New Roman" w:eastAsia="Times New Roman" w:hAnsi="Times New Roman"/>
          <w:b/>
          <w:sz w:val="28"/>
          <w:szCs w:val="28"/>
        </w:rPr>
        <w:t>Concept of Academic Performance</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Academic performance is the ability to study and remember facts and being able to communicate your knowledge verbally or down on paper (Berta, 2007). Parents care about their children’s academic performance because they believe good academic results will provide better opportunities for them. Bell (2012) observed that academic performance fulfils a number of purposes; areas of performance and failure in a learner’s academic career need to be evaluated in order to foster improvement and make full use of the learning process. Results provide a framework for talking about how learners fare in school, and a constant standard to which all are held. Academic performance is also determined by learners to be ranked and sorted on a scale that is numerically obvious, minimizing complaints by holding teachers and schools accountable for the components of each grade.</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At the pre-primary school level, academic performance of children is determined through assessment. Assessing children at the early childhood stage is quite different from assessing older children because they may not be able to read or write at this level. Assessment of children at this level of development is holistic- that is, it cover all areas of development such as cognitive, language, physical and socio-emotional. Descriptive form of reporting children’s performance is more developmentally appropriate at this level (Universal Basic Education Commission (UBEC), 2013).</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Observation is used by teachers to gather information and evidence about children’s academic performance. Teachers can also have conversation with the children, about their learning, help children to identify what they have learnt, gather samples of children’s work, and comment on the work as it relates to the curriculum. Teachers can introduce portfolios which are used to collect various samples of children’s work. The samples may contain notes from; developmental checklists, parent interviews self portraits, audio or video tapes and anecdotal records as well as samples of scribbling, drawing and writing. Children progresses are recorded and the recorded items must give a clear picture of the child’s learning and phases of development. The early learning record for assessment may help to collect reliable evidence and to monitor, assess and report on children’s learning.</w:t>
      </w:r>
    </w:p>
    <w:p w:rsidR="00B22155" w:rsidRPr="00A805BD" w:rsidRDefault="00B22155" w:rsidP="00D07335">
      <w:pPr>
        <w:spacing w:line="480" w:lineRule="auto"/>
        <w:jc w:val="both"/>
        <w:rPr>
          <w:rFonts w:ascii="Times New Roman" w:eastAsia="Times New Roman" w:hAnsi="Times New Roman"/>
          <w:b/>
          <w:sz w:val="28"/>
          <w:szCs w:val="28"/>
        </w:rPr>
      </w:pPr>
      <w:r w:rsidRPr="00A805BD">
        <w:rPr>
          <w:rFonts w:ascii="Times New Roman" w:eastAsia="Times New Roman" w:hAnsi="Times New Roman"/>
          <w:b/>
          <w:sz w:val="28"/>
          <w:szCs w:val="28"/>
        </w:rPr>
        <w:t>Concept of Nutrition</w:t>
      </w:r>
    </w:p>
    <w:p w:rsidR="00B22155" w:rsidRPr="00A805BD" w:rsidRDefault="00B22155" w:rsidP="00D07335">
      <w:pPr>
        <w:tabs>
          <w:tab w:val="left" w:pos="9180"/>
        </w:tabs>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The concept of nutrition as viewed by Mallum, Haggai and Ajaegbu (2002) involves the selection, preparation, eating and functioning of food in the body. To Brown, Isaacs, Krinke, Murtaugh, SharbaughStang and Wooldridge(2005), it is the study of foods, their nutrients and other chemical constituents, and the effects of food constituents on health. In this paper therefore, nutrition is seen as the process by which food substances (nutrients) taken by human beings and other living organisms are transformed from one form to another to focus on how diseases, conditions and problems caused by dietary factors such as poor diet (malnutrition) may be prevented or lessened with healthy diet. Malnutrition means poor nutrition that result from either inadequate or excessive availability of energy and nutrients. Niacin toxicity, obesity, iron deficiency, and kwashiorkor (protein deficiency in children) are examples of malnutrition. Nutrients are chemical substances in food that the body uses for a variety of functions that support growth, tissues maintenance and repair, and ongoing health.</w:t>
      </w:r>
    </w:p>
    <w:p w:rsidR="00B22155" w:rsidRPr="00A805BD" w:rsidRDefault="00B22155" w:rsidP="00D07335">
      <w:pPr>
        <w:tabs>
          <w:tab w:val="left" w:pos="9180"/>
        </w:tabs>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Macronutrients which provide energy and measured in Kilocalories (Kcal) or joules (1 Kcal = 4185.8 joules) according to MediLexicon (2014) are nutrients needed in relatively large quantities while micronutrients are needed in relatively small quantities. These nutrients consist of carbohydrates, proteins, fats, vitamins, mineral salts and water.</w:t>
      </w:r>
    </w:p>
    <w:p w:rsidR="00B22155" w:rsidRPr="00A805BD" w:rsidRDefault="00B22155" w:rsidP="00D07335">
      <w:pPr>
        <w:numPr>
          <w:ilvl w:val="0"/>
          <w:numId w:val="4"/>
        </w:numPr>
        <w:tabs>
          <w:tab w:val="left" w:pos="360"/>
          <w:tab w:val="left" w:pos="918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Carbohydrates (4 Kcal per gram) are substances in foods that consist of a single sugar molecule or multiples of sugar molecules in various forms. Molecules consist of carbon, hydrogen and oxygen atoms. Sugar, and fruits, starchy vegetables, and whole grain products are good dietary sources.</w:t>
      </w:r>
    </w:p>
    <w:p w:rsidR="00B22155" w:rsidRPr="00A805BD" w:rsidRDefault="00B22155" w:rsidP="00D07335">
      <w:pPr>
        <w:numPr>
          <w:ilvl w:val="0"/>
          <w:numId w:val="4"/>
        </w:numPr>
        <w:tabs>
          <w:tab w:val="left" w:pos="360"/>
          <w:tab w:val="left" w:pos="918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Proteins (4Kcal per gram) are substances in foods that are made up of chains of amino acids. Meat, beans are examples of protein.</w:t>
      </w:r>
    </w:p>
    <w:p w:rsidR="00B22155" w:rsidRPr="00A805BD" w:rsidRDefault="00B22155" w:rsidP="00D07335">
      <w:pPr>
        <w:numPr>
          <w:ilvl w:val="0"/>
          <w:numId w:val="4"/>
        </w:numPr>
        <w:tabs>
          <w:tab w:val="left" w:pos="360"/>
          <w:tab w:val="left" w:pos="918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Fats (Lipids) (9 Kcal per gram) are components of food that characterised by being insoluble in water and account for most of the fat present in human body. They are, however, soluble in non popular organic solvent. Examples of rich sources of dietary fats are oil, butter, and sausage.</w:t>
      </w:r>
    </w:p>
    <w:p w:rsidR="00B22155" w:rsidRPr="00A805BD" w:rsidRDefault="00B22155" w:rsidP="00D07335">
      <w:pPr>
        <w:numPr>
          <w:ilvl w:val="0"/>
          <w:numId w:val="4"/>
        </w:numPr>
        <w:tabs>
          <w:tab w:val="left" w:pos="36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Vitamins: Vitamins are present in many foods and are essential components of the diet. There are thirteen specific components that perform specific functions in the body. They are called vitamins when our body cannot synthesis (produce) enough or any of it. Vitamins are classified base on what they can do biologically (their biological and chemical) and not their structure. Vitamins are classified as water soluble (they can dissolve in water) or fat soluble (they can dissolve in fat) for human beings, there are four fat-soluble (A, D, E, and K) and nine water-soluble (8 B vitamins and vitamin C) vitamins. These give a total of thirteen vitamins. Good sources of vitamins include vegetables, fruits and grains.</w:t>
      </w:r>
    </w:p>
    <w:p w:rsidR="00B22155" w:rsidRPr="00A805BD" w:rsidRDefault="00B22155" w:rsidP="00D07335">
      <w:pPr>
        <w:numPr>
          <w:ilvl w:val="0"/>
          <w:numId w:val="4"/>
        </w:numPr>
        <w:tabs>
          <w:tab w:val="left" w:pos="36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Minerals: in the context of nutrition, minerals consist of sixteen (15) elements found in foods that perform particular functions in the body. Medilexicon an online dictionary (2014) noted that the sixteen key minerals are essential for human biochemical processes by serving structural and functional roles, as well as electrolytes. Minerals are often artificial added to some foods to make up for potential dietary shortages and subsequent health problems. Sources of minerals in the body include milk, leafy vegetables, and meat.</w:t>
      </w:r>
    </w:p>
    <w:p w:rsidR="00B22155" w:rsidRPr="00A805BD" w:rsidRDefault="00B22155" w:rsidP="00D07335">
      <w:pPr>
        <w:numPr>
          <w:ilvl w:val="0"/>
          <w:numId w:val="4"/>
        </w:numPr>
        <w:tabs>
          <w:tab w:val="left" w:pos="36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Water: is an essential component of the diet provided by food and fluid.</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There are many nutrient required for growth and development of the body. Some of which must be made by the body (non-essential nutrients) while others can be provided by diet (essential nutrients). Most foods contain a combination of some or all of the six nutrient classes. We require some of the nutrients regularly, and others less frequently. Poor health may be as a result of either not enough or too much of a nutrient, or some nutrients (an imbalance).</w:t>
      </w:r>
    </w:p>
    <w:p w:rsidR="00D07335" w:rsidRDefault="00D07335" w:rsidP="00D07335">
      <w:pPr>
        <w:spacing w:line="480" w:lineRule="auto"/>
        <w:jc w:val="both"/>
        <w:rPr>
          <w:rFonts w:ascii="Times New Roman" w:eastAsia="Times New Roman" w:hAnsi="Times New Roman"/>
          <w:b/>
          <w:sz w:val="28"/>
          <w:szCs w:val="28"/>
        </w:rPr>
      </w:pPr>
    </w:p>
    <w:p w:rsidR="00D07335" w:rsidRDefault="00D07335" w:rsidP="00D07335">
      <w:pPr>
        <w:spacing w:line="480" w:lineRule="auto"/>
        <w:jc w:val="both"/>
        <w:rPr>
          <w:rFonts w:ascii="Times New Roman" w:eastAsia="Times New Roman" w:hAnsi="Times New Roman"/>
          <w:b/>
          <w:sz w:val="28"/>
          <w:szCs w:val="28"/>
        </w:rPr>
      </w:pPr>
    </w:p>
    <w:p w:rsidR="00B22155" w:rsidRPr="00A805BD" w:rsidRDefault="00B22155" w:rsidP="00D07335">
      <w:pPr>
        <w:spacing w:line="480" w:lineRule="auto"/>
        <w:jc w:val="both"/>
        <w:rPr>
          <w:rFonts w:ascii="Times New Roman" w:eastAsia="Times New Roman" w:hAnsi="Times New Roman"/>
          <w:b/>
          <w:sz w:val="28"/>
          <w:szCs w:val="28"/>
        </w:rPr>
      </w:pPr>
      <w:r w:rsidRPr="00A805BD">
        <w:rPr>
          <w:rFonts w:ascii="Times New Roman" w:eastAsia="Times New Roman" w:hAnsi="Times New Roman"/>
          <w:b/>
          <w:sz w:val="28"/>
          <w:szCs w:val="28"/>
        </w:rPr>
        <w:t>Essential Nutrients for Pre-primary school Aged Child</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Pre-primary school-aged children grow significantly, but at lower rate, whilst being very physically active in general. As a result, their nutritional needs are critical. Additionally, genetic background, gender, size and shapes are all important determinants of nutrient requirements. The essential nutrients for optimal health of pre-school child as outlined by Vitual Medical Centre (2013) include:</w:t>
      </w:r>
    </w:p>
    <w:p w:rsidR="00B22155" w:rsidRPr="00A805BD" w:rsidRDefault="00B22155" w:rsidP="00D07335">
      <w:pPr>
        <w:spacing w:line="480" w:lineRule="auto"/>
        <w:jc w:val="both"/>
        <w:rPr>
          <w:rFonts w:ascii="Times New Roman" w:eastAsia="Times New Roman" w:hAnsi="Times New Roman"/>
          <w:sz w:val="28"/>
          <w:szCs w:val="28"/>
        </w:rPr>
      </w:pPr>
      <w:r w:rsidRPr="00A805BD">
        <w:rPr>
          <w:rFonts w:ascii="Times New Roman" w:eastAsia="Times New Roman" w:hAnsi="Times New Roman"/>
          <w:b/>
          <w:sz w:val="28"/>
          <w:szCs w:val="28"/>
        </w:rPr>
        <w:t>Energy:</w:t>
      </w:r>
      <w:r w:rsidRPr="00A805BD">
        <w:rPr>
          <w:rFonts w:ascii="Times New Roman" w:eastAsia="Times New Roman" w:hAnsi="Times New Roman"/>
          <w:sz w:val="28"/>
          <w:szCs w:val="28"/>
        </w:rPr>
        <w:t xml:space="preserve"> carbohydrate and fats provide energy for growth and physical activities. During periods of rapid growth, appetite increase and children tend to eat constantly. When growth slows, appetites diminish and children eat less at meal times. The brain needs energy to function properly and hence the supply of glucose is relevant and critical. Cognitively demanding tasks, such as schoolwork require regular supplies of glucose to the brain in order to enhance cognitive functioning and improves memory and mood.</w:t>
      </w:r>
    </w:p>
    <w:p w:rsidR="00B22155" w:rsidRPr="00A805BD" w:rsidRDefault="00B22155" w:rsidP="00D07335">
      <w:pPr>
        <w:spacing w:line="480" w:lineRule="auto"/>
        <w:jc w:val="both"/>
        <w:rPr>
          <w:rFonts w:ascii="Times New Roman" w:eastAsia="Times New Roman" w:hAnsi="Times New Roman"/>
          <w:sz w:val="28"/>
          <w:szCs w:val="28"/>
        </w:rPr>
      </w:pPr>
      <w:r w:rsidRPr="00A805BD">
        <w:rPr>
          <w:rFonts w:ascii="Times New Roman" w:eastAsia="Times New Roman" w:hAnsi="Times New Roman"/>
          <w:b/>
          <w:sz w:val="28"/>
          <w:szCs w:val="28"/>
        </w:rPr>
        <w:t>Protein:</w:t>
      </w:r>
      <w:r w:rsidRPr="00A805BD">
        <w:rPr>
          <w:rFonts w:ascii="Times New Roman" w:eastAsia="Times New Roman" w:hAnsi="Times New Roman"/>
          <w:sz w:val="28"/>
          <w:szCs w:val="28"/>
        </w:rPr>
        <w:t xml:space="preserve"> Protein builds, maintain and repairs body tissues. It is especially important for growth. It is important that parents encourage children to eat two to three servings of protein daily. Good source of protein for children include meat, fish, poultry, milk and other diary.</w:t>
      </w:r>
    </w:p>
    <w:p w:rsidR="00B22155" w:rsidRPr="00A805BD" w:rsidRDefault="00B22155" w:rsidP="00D07335">
      <w:pPr>
        <w:spacing w:line="480" w:lineRule="auto"/>
        <w:jc w:val="both"/>
        <w:rPr>
          <w:rFonts w:ascii="Times New Roman" w:eastAsia="Times New Roman" w:hAnsi="Times New Roman"/>
          <w:sz w:val="28"/>
          <w:szCs w:val="28"/>
        </w:rPr>
      </w:pPr>
      <w:r w:rsidRPr="00A805BD">
        <w:rPr>
          <w:rFonts w:ascii="Times New Roman" w:eastAsia="Times New Roman" w:hAnsi="Times New Roman"/>
          <w:b/>
          <w:sz w:val="28"/>
          <w:szCs w:val="28"/>
        </w:rPr>
        <w:t>Calcium:</w:t>
      </w:r>
      <w:r w:rsidRPr="00A805BD">
        <w:rPr>
          <w:rFonts w:ascii="Times New Roman" w:eastAsia="Times New Roman" w:hAnsi="Times New Roman"/>
          <w:sz w:val="28"/>
          <w:szCs w:val="28"/>
        </w:rPr>
        <w:t xml:space="preserve"> Calcium is important in building strong bones and teeth. Bone density suffers when calcium needs are not met during childhood years. Osteoporosis, a weakened bone disease affects a significant proportion of adults. This begins in childhood if diets are not providing adequate calcium-rich foods. Sources of calcium include milk and dairy products, some dark, green leafy vegetables.</w:t>
      </w:r>
    </w:p>
    <w:p w:rsidR="00B22155" w:rsidRPr="00A805BD" w:rsidRDefault="00B22155" w:rsidP="00D07335">
      <w:pPr>
        <w:spacing w:line="480" w:lineRule="auto"/>
        <w:jc w:val="both"/>
        <w:rPr>
          <w:rFonts w:ascii="Times New Roman" w:eastAsia="Times New Roman" w:hAnsi="Times New Roman"/>
          <w:sz w:val="28"/>
          <w:szCs w:val="28"/>
        </w:rPr>
      </w:pPr>
      <w:r w:rsidRPr="00A805BD">
        <w:rPr>
          <w:rFonts w:ascii="Times New Roman" w:eastAsia="Times New Roman" w:hAnsi="Times New Roman"/>
          <w:b/>
          <w:sz w:val="28"/>
          <w:szCs w:val="28"/>
        </w:rPr>
        <w:t>Iron:</w:t>
      </w:r>
      <w:r w:rsidRPr="00A805BD">
        <w:rPr>
          <w:rFonts w:ascii="Times New Roman" w:eastAsia="Times New Roman" w:hAnsi="Times New Roman"/>
          <w:sz w:val="28"/>
          <w:szCs w:val="28"/>
        </w:rPr>
        <w:t xml:space="preserve"> Children need iron because of rapidly expanding blood volume during growth.</w:t>
      </w:r>
      <w:r w:rsidR="00D07335">
        <w:rPr>
          <w:rFonts w:ascii="Times New Roman" w:eastAsia="Times New Roman" w:hAnsi="Times New Roman"/>
          <w:sz w:val="28"/>
          <w:szCs w:val="28"/>
        </w:rPr>
        <w:t xml:space="preserve"> </w:t>
      </w:r>
      <w:r w:rsidRPr="00A805BD">
        <w:rPr>
          <w:rFonts w:ascii="Times New Roman" w:eastAsia="Times New Roman" w:hAnsi="Times New Roman"/>
          <w:sz w:val="28"/>
          <w:szCs w:val="28"/>
        </w:rPr>
        <w:t>Meat, fish, poultry and enriched breads and cereals are the best sources of dietary iron.</w:t>
      </w:r>
    </w:p>
    <w:p w:rsidR="00B22155" w:rsidRPr="00A805BD" w:rsidRDefault="00B22155" w:rsidP="00D07335">
      <w:pPr>
        <w:spacing w:line="480" w:lineRule="auto"/>
        <w:jc w:val="both"/>
        <w:rPr>
          <w:rFonts w:ascii="Times New Roman" w:eastAsia="Times New Roman" w:hAnsi="Times New Roman"/>
          <w:b/>
          <w:sz w:val="28"/>
          <w:szCs w:val="28"/>
        </w:rPr>
      </w:pPr>
      <w:r w:rsidRPr="00A805BD">
        <w:rPr>
          <w:rFonts w:ascii="Times New Roman" w:eastAsia="Times New Roman" w:hAnsi="Times New Roman"/>
          <w:b/>
          <w:sz w:val="28"/>
          <w:szCs w:val="28"/>
        </w:rPr>
        <w:t>Nutritional Problems in Pre-primary School Children</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Some of the nutritional problems in this age group according to Cezars (2012) include the following:</w:t>
      </w:r>
    </w:p>
    <w:p w:rsidR="00B22155" w:rsidRPr="00A805BD" w:rsidRDefault="00B22155" w:rsidP="00D07335">
      <w:pPr>
        <w:numPr>
          <w:ilvl w:val="0"/>
          <w:numId w:val="5"/>
        </w:numPr>
        <w:tabs>
          <w:tab w:val="left" w:pos="36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Malnourished children sometimes look sick and very thin. However, there are many others who do not look that way and yet are malnourished because they are not receiving the nutrients they need to grow and develop to their full potentials. To these children Chukwuma (2015) held that, malnutrition over a period of time silently causes poor brain and body development, weakens the immune system, and worsens the impact of common illnesses such as diarrhoea and sometimes death of children.</w:t>
      </w:r>
    </w:p>
    <w:p w:rsidR="00B22155" w:rsidRPr="00A805BD" w:rsidRDefault="00B22155" w:rsidP="00D07335">
      <w:pPr>
        <w:numPr>
          <w:ilvl w:val="0"/>
          <w:numId w:val="5"/>
        </w:numPr>
        <w:tabs>
          <w:tab w:val="left" w:pos="36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Obesity: this is a nutritional disorder and is a major risk factor for cardiovascular disease in adulthood. Obesity is also implicated in the development of insulin resistance limiting the body’s ability to absorb glucose. Eating diets high in fats and being less physically active leads to positive energy balance which may be a predisposition to lifelong health problems.</w:t>
      </w:r>
    </w:p>
    <w:p w:rsidR="00B22155" w:rsidRPr="00A805BD" w:rsidRDefault="00B22155" w:rsidP="00D07335">
      <w:pPr>
        <w:numPr>
          <w:ilvl w:val="0"/>
          <w:numId w:val="6"/>
        </w:numPr>
        <w:tabs>
          <w:tab w:val="left" w:pos="36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Tooth Decay: Cavities are caused by over indulging in sugary foods such as soft drinks and confectionery may predispose pre-school aged children to poor dental health. This risk of tooth decay is greatest with the consumption of large amounts of sticky foods that stick to teeth. For example, sweets, candy and sodas.</w:t>
      </w:r>
    </w:p>
    <w:p w:rsidR="00B22155" w:rsidRPr="00A805BD" w:rsidRDefault="00B22155" w:rsidP="00D07335">
      <w:pPr>
        <w:numPr>
          <w:ilvl w:val="0"/>
          <w:numId w:val="6"/>
        </w:numPr>
        <w:tabs>
          <w:tab w:val="left" w:pos="36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Anaemia: Iron-deficiency anaemia may develop in children whose diet is iron-deficient. Iron is an oxygen carrying component of blood. Anaemia in pre-primary school aged children may result in deteriorating effects including poor academic performance due to impaired cognitive development, poor attention rate and general fatigue.</w:t>
      </w:r>
    </w:p>
    <w:p w:rsidR="00B22155" w:rsidRPr="00A805BD" w:rsidRDefault="00B22155" w:rsidP="00D07335">
      <w:pPr>
        <w:numPr>
          <w:ilvl w:val="0"/>
          <w:numId w:val="6"/>
        </w:numPr>
        <w:tabs>
          <w:tab w:val="left" w:pos="36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Eating Disorders: An increasing number of anorexia and bulimia are being more associated with this age group. Some children are being lured by media and other social activities such as watching of televisions, playing games with parents’ phone etc. Thereby causing eating disorder which result to malnutrition.</w:t>
      </w:r>
    </w:p>
    <w:p w:rsidR="00B22155" w:rsidRPr="00A805BD" w:rsidRDefault="00B22155" w:rsidP="00D07335">
      <w:pPr>
        <w:numPr>
          <w:ilvl w:val="0"/>
          <w:numId w:val="6"/>
        </w:numPr>
        <w:tabs>
          <w:tab w:val="left" w:pos="360"/>
        </w:tabs>
        <w:spacing w:after="0" w:line="480" w:lineRule="auto"/>
        <w:ind w:firstLine="10"/>
        <w:jc w:val="both"/>
        <w:rPr>
          <w:rFonts w:ascii="Times New Roman" w:eastAsia="Times New Roman" w:hAnsi="Times New Roman"/>
          <w:sz w:val="28"/>
          <w:szCs w:val="28"/>
        </w:rPr>
      </w:pPr>
      <w:r w:rsidRPr="00A805BD">
        <w:rPr>
          <w:rFonts w:ascii="Times New Roman" w:eastAsia="Times New Roman" w:hAnsi="Times New Roman"/>
          <w:sz w:val="28"/>
          <w:szCs w:val="28"/>
        </w:rPr>
        <w:t>Visually impaired or Blindness: Pre-primary school children who are visually impaired or blind because of severe vitamin A deficiency may have educational needs that must be met by special education. This could lead to poor academic performance where these special needs are unavailable.</w:t>
      </w:r>
    </w:p>
    <w:p w:rsidR="00D07335" w:rsidRDefault="00D07335" w:rsidP="00D07335">
      <w:pPr>
        <w:spacing w:line="480" w:lineRule="auto"/>
        <w:jc w:val="both"/>
        <w:rPr>
          <w:rFonts w:ascii="Times New Roman" w:eastAsia="Times New Roman" w:hAnsi="Times New Roman"/>
          <w:b/>
          <w:sz w:val="28"/>
          <w:szCs w:val="28"/>
        </w:rPr>
      </w:pPr>
    </w:p>
    <w:p w:rsidR="00B22155" w:rsidRPr="00A805BD" w:rsidRDefault="00B22155" w:rsidP="00D07335">
      <w:pPr>
        <w:spacing w:line="480" w:lineRule="auto"/>
        <w:jc w:val="both"/>
        <w:rPr>
          <w:rFonts w:ascii="Times New Roman" w:eastAsia="Times New Roman" w:hAnsi="Times New Roman"/>
          <w:b/>
          <w:sz w:val="28"/>
          <w:szCs w:val="28"/>
        </w:rPr>
      </w:pPr>
      <w:r w:rsidRPr="00A805BD">
        <w:rPr>
          <w:rFonts w:ascii="Times New Roman" w:eastAsia="Times New Roman" w:hAnsi="Times New Roman"/>
          <w:b/>
          <w:sz w:val="28"/>
          <w:szCs w:val="28"/>
        </w:rPr>
        <w:t>Influence of Nutrition on Academic Performance of Pre-Primary School Children</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As children proceed to grow and develop physically, cognitively and emotionally during childhood years in preparation for the physical and emotional changes of adolescence, they also continue to develop eating habits and physical activities that may affect their current and future states of health. At this stage, nutrition plays a significant role in ensuring that children reach their full potentials for growth, development and health. Nutritional problems can still occur during the pre-school age, such as iron deficiency, anaemia and dental caries. Regarding weight, both end of the spectrum are seen during this age. The prevalence of obesity may increase but the beginning of eating disorders can also be detected in some pre-primary school aged children (Story, Holt and Sofka, 2000). Thus, adequate nutrition and the establishment of healthy eating behaviours can help to prevent immediate health problems as well as promote a healthy lifestyle, which in turn may reduce the risk of the child developing a chronic condition, such as obesity, and/or cardiovascular diseases later in life.</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Adequate nutrition, especially eating breakfast has been associated with improved academic performance. Children who eat breakfast have better problem-solving abilities, recall, memory, verbal fluency and creativity compare to children who do not eat breakfast, or eat insufficient breakfast that may likely have behavioural, emotional and academic problems at school.</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Hookworm infection and schistosomiasis are often a contributory cause of iron-deficiency anaemia. The mechanism for causation in the case of hookwarm is parasites feeding on blood in the intestine and spillage, while for schistosomiasis, it is blood loss through either urine or stool. As iron-deficiency anaemia is associated with low IQ and attention deficits, hookworm infection and schistosomiasis should be considered educational risk factors (Pollitte, Watkins and Husaini, 1997).</w:t>
      </w:r>
    </w:p>
    <w:p w:rsidR="00B22155" w:rsidRPr="00A805BD" w:rsidRDefault="00B22155" w:rsidP="00D07335">
      <w:pPr>
        <w:spacing w:line="480" w:lineRule="auto"/>
        <w:ind w:firstLine="720"/>
        <w:jc w:val="both"/>
        <w:rPr>
          <w:rFonts w:ascii="Times New Roman" w:eastAsia="Times New Roman" w:hAnsi="Times New Roman"/>
          <w:sz w:val="28"/>
          <w:szCs w:val="28"/>
        </w:rPr>
      </w:pPr>
      <w:r w:rsidRPr="00A805BD">
        <w:rPr>
          <w:rFonts w:ascii="Times New Roman" w:eastAsia="Times New Roman" w:hAnsi="Times New Roman"/>
          <w:sz w:val="28"/>
          <w:szCs w:val="28"/>
        </w:rPr>
        <w:t>Elevated blood lead levels in pre-school children are associated with comparatively low IQ, poor performance in tests of information processing and low achievement scores in reading). Among pre-school aged children, adverse effects of elevated blood-lead levels on school learning variable are likely to make worse in those situations where there is inadequate nutrition.</w:t>
      </w:r>
    </w:p>
    <w:p w:rsidR="00B22155" w:rsidRPr="00A805BD" w:rsidRDefault="00B22155" w:rsidP="00D07335">
      <w:pPr>
        <w:spacing w:line="480" w:lineRule="auto"/>
        <w:jc w:val="both"/>
        <w:rPr>
          <w:rFonts w:ascii="Times New Roman" w:hAnsi="Times New Roman"/>
          <w:b/>
          <w:sz w:val="28"/>
          <w:szCs w:val="28"/>
        </w:rPr>
      </w:pPr>
      <w:r w:rsidRPr="00A805BD">
        <w:rPr>
          <w:rFonts w:ascii="Times New Roman" w:hAnsi="Times New Roman"/>
          <w:b/>
          <w:sz w:val="28"/>
          <w:szCs w:val="28"/>
        </w:rPr>
        <w:t xml:space="preserve">Effect of Feeding Frequency on pre-primary school </w:t>
      </w:r>
      <w:r w:rsidR="001C3B61" w:rsidRPr="00A805BD">
        <w:rPr>
          <w:rFonts w:ascii="Times New Roman" w:hAnsi="Times New Roman"/>
          <w:b/>
          <w:sz w:val="28"/>
          <w:szCs w:val="28"/>
        </w:rPr>
        <w:t xml:space="preserve">children </w:t>
      </w:r>
      <w:r w:rsidRPr="00A805BD">
        <w:rPr>
          <w:rFonts w:ascii="Times New Roman" w:hAnsi="Times New Roman"/>
          <w:b/>
          <w:sz w:val="28"/>
          <w:szCs w:val="28"/>
        </w:rPr>
        <w:t xml:space="preserve">social skills </w:t>
      </w:r>
    </w:p>
    <w:p w:rsidR="00B22155" w:rsidRPr="00A805BD" w:rsidRDefault="00B22155"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Teras (2015) states that proper frequency of nutrition enhances social skills. Human body require energy at regular interval and the body of a child although take low levels of energy, it requires the energy at more regular interval because the body burns the food supplied at faster rate (Ken, 2013). Therefore, debate will continue to rage on the most appropriate frequency of feeding that is suitable for a child and the impact such feeding frequency has on the performance. The provision of meals for children in school has been associated with their increased motivation and academic achievement. Teras (2015) notes that proper frequency of school feeding enhances academic achievement, school attendance and punctuality, reduces the impact of physical hunger on the psychological status of children and motivates learners to excel in school. It also improves the overall educational behaviours and emotional development of children. Moreover, quality and properly arranged nutritional supply has been found to contribute to children’s mental capacity to tackle math problems and improve their attitudes towards the subject (Teras, 2015). </w:t>
      </w:r>
    </w:p>
    <w:p w:rsidR="00B22155" w:rsidRPr="00A805BD" w:rsidRDefault="00B22155"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Proper frequency of supply of good quality food increases children’s active engagement in school leading to greater learning outcomes. Interestingly, in recent studies, it has been established that increased physical activity has a direct positive impact on improved cognitive functions in learners. These studies show that schools that go so far as to reduce the length of classwork and add more time to physical education register great improvements in math scores.  </w:t>
      </w:r>
    </w:p>
    <w:p w:rsidR="00B22155" w:rsidRPr="00A805BD" w:rsidRDefault="00B22155"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In other words, a child’s physical health directly relates to his or her mental capacity to tackle intellectual problems of learning (Tapsell, 2007). Tapsell’s study established that the most physically fit and active children garnered the highest marks in classroom exams. </w:t>
      </w:r>
    </w:p>
    <w:p w:rsidR="00B22155" w:rsidRPr="00A805BD" w:rsidRDefault="00B22155" w:rsidP="00D07335">
      <w:pPr>
        <w:spacing w:line="480" w:lineRule="auto"/>
        <w:jc w:val="both"/>
        <w:rPr>
          <w:rFonts w:ascii="Times New Roman" w:hAnsi="Times New Roman"/>
          <w:sz w:val="28"/>
          <w:szCs w:val="28"/>
        </w:rPr>
      </w:pPr>
      <w:r w:rsidRPr="00A805BD">
        <w:rPr>
          <w:rFonts w:ascii="Times New Roman" w:hAnsi="Times New Roman"/>
          <w:sz w:val="28"/>
          <w:szCs w:val="28"/>
        </w:rPr>
        <w:t xml:space="preserve">Understanding the impact of nutrition on educational outcomes is crucial for parents, learners and teachers alike. The concept of cognitive growth encompasses aspects of attitudes, reasoning and knowledge acquisition. The three major factors that affect cognitive development are nutrition, genes, and environment. Therefore, good nutrition should be provided at preschool level since its impact is usually observed in early years but has link with performance in later years. Poor nutrition leads to decreased physical activity, social maladjustment and impaired mental growth (Tapsell, 2007). In developing countries, parents have low access to information on proper nutrition for children. This is to the detriment of the children themselves. More research followed by awareness campaigns are necessary to improve services offered to pre-school children to help them learn better. </w:t>
      </w:r>
    </w:p>
    <w:p w:rsidR="00B22155" w:rsidRPr="00A805BD" w:rsidRDefault="00B22155"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Studies have shown that proper nutrition has a positive effect on number work competence. It is also worth noting that the rate of cognitive growth of children far exceeds that of their physical development (Benton, 2010a). In a study, Sigman (1995) has found that wellnourished Egyptian children showed greater propensity to engage in physical activity early in life. Sigman’s study focused mainly on protein intake. Proteins are integral to brain growth; the nutrient is the main source of energy and physical stimulation. A balanced nutrition is usually provided when meals are given at regular intervals and in appropriate quantities of carbohydrates, proteins, fats and vitamins. Bodies of human beings need time to digest and utilize food eaten. Hence frequency with which food are given to children has an impact in how the body uses the food for normal functioning. Preschool children require food at intervals in order to learn number work. However, more studies are needed to determine how feeding frequency in preschools influence performance in number work. Such information would be used to design good feeding programs for preschool children to enable preschool learners learn better. </w:t>
      </w:r>
    </w:p>
    <w:p w:rsidR="00B22155" w:rsidRPr="00A805BD" w:rsidRDefault="00B22155" w:rsidP="00D07335">
      <w:pPr>
        <w:spacing w:line="480" w:lineRule="auto"/>
        <w:jc w:val="both"/>
        <w:rPr>
          <w:rFonts w:ascii="Times New Roman" w:eastAsia="Times New Roman" w:hAnsi="Times New Roman"/>
          <w:b/>
          <w:sz w:val="28"/>
          <w:szCs w:val="28"/>
        </w:rPr>
      </w:pPr>
      <w:r w:rsidRPr="00A805BD">
        <w:rPr>
          <w:rFonts w:ascii="Times New Roman" w:eastAsia="Times New Roman" w:hAnsi="Times New Roman"/>
          <w:b/>
          <w:sz w:val="28"/>
          <w:szCs w:val="28"/>
        </w:rPr>
        <w:t>Appraisal of the Literature Reviewed</w:t>
      </w:r>
    </w:p>
    <w:p w:rsidR="00322550" w:rsidRPr="00A805BD" w:rsidRDefault="00B22155" w:rsidP="00D07335">
      <w:pPr>
        <w:spacing w:line="480" w:lineRule="auto"/>
        <w:ind w:firstLine="720"/>
        <w:jc w:val="both"/>
        <w:rPr>
          <w:rFonts w:ascii="Times New Roman" w:hAnsi="Times New Roman"/>
          <w:sz w:val="28"/>
          <w:szCs w:val="28"/>
        </w:rPr>
      </w:pPr>
      <w:r w:rsidRPr="00A805BD">
        <w:rPr>
          <w:rFonts w:ascii="Times New Roman" w:eastAsia="Times New Roman" w:hAnsi="Times New Roman"/>
          <w:sz w:val="28"/>
          <w:szCs w:val="28"/>
        </w:rPr>
        <w:t>Nutrition is essential for pre-primary school children to achieve their full academic performance, mental growth and lifelong health and wellbeing. When children are not receiving proper nutrition, they are unable to reach their full potentials. In achieving this, the school administrators, teachers, parents and pupils themselves needs to be involved.</w:t>
      </w:r>
      <w:r w:rsidRPr="00A805BD">
        <w:rPr>
          <w:rFonts w:ascii="Times New Roman" w:hAnsi="Times New Roman"/>
          <w:sz w:val="28"/>
          <w:szCs w:val="28"/>
        </w:rPr>
        <w:t xml:space="preserve"> </w:t>
      </w:r>
    </w:p>
    <w:p w:rsidR="00322550" w:rsidRPr="00A805BD" w:rsidRDefault="00322550" w:rsidP="00D07335">
      <w:pPr>
        <w:autoSpaceDE w:val="0"/>
        <w:autoSpaceDN w:val="0"/>
        <w:adjustRightInd w:val="0"/>
        <w:spacing w:after="0" w:line="480" w:lineRule="auto"/>
        <w:ind w:firstLine="720"/>
        <w:jc w:val="both"/>
        <w:rPr>
          <w:rFonts w:ascii="Times New Roman" w:hAnsi="Times New Roman"/>
          <w:sz w:val="28"/>
          <w:szCs w:val="28"/>
        </w:rPr>
      </w:pPr>
      <w:r w:rsidRPr="00A805BD">
        <w:rPr>
          <w:rFonts w:ascii="Times New Roman" w:hAnsi="Times New Roman"/>
          <w:sz w:val="28"/>
          <w:szCs w:val="28"/>
        </w:rPr>
        <w:t>Sadly, among the social–economic disadvantaged families mostly there is not enough food at home; leave alone enough to carry to school. Currently, 26 million pre-primary school</w:t>
      </w:r>
      <w:r w:rsidR="00D07335">
        <w:rPr>
          <w:rFonts w:ascii="Times New Roman" w:hAnsi="Times New Roman"/>
          <w:sz w:val="28"/>
          <w:szCs w:val="28"/>
        </w:rPr>
        <w:t xml:space="preserve"> </w:t>
      </w:r>
      <w:r w:rsidRPr="00A805BD">
        <w:rPr>
          <w:rFonts w:ascii="Times New Roman" w:hAnsi="Times New Roman"/>
          <w:sz w:val="28"/>
          <w:szCs w:val="28"/>
        </w:rPr>
        <w:t>age children attending ECDE(s) classes have no access to food across the developing world, with 11 million in Africa alone (WFP, 2003). For this reason, children in less developed countries suffer hunger since they are from low social economic status. Lack of food among children has a negative impact on their education attainment and programs (Mukundi</w:t>
      </w:r>
      <w:r w:rsidRPr="00A805BD">
        <w:rPr>
          <w:rFonts w:ascii="Times New Roman" w:hAnsi="Times New Roman"/>
          <w:i/>
          <w:iCs/>
          <w:sz w:val="28"/>
          <w:szCs w:val="28"/>
        </w:rPr>
        <w:t>et al</w:t>
      </w:r>
      <w:r w:rsidRPr="00A805BD">
        <w:rPr>
          <w:rFonts w:ascii="Times New Roman" w:hAnsi="Times New Roman"/>
          <w:sz w:val="28"/>
          <w:szCs w:val="28"/>
        </w:rPr>
        <w:t>, 2017). The government and non-governmental organization (NGO) employed some strategies that were used in targeted areas where a large population faced with poverty and chronic hunger, this strategy was food for education (FFE). The main aim for (FFE) was exchanged for enrolment and attendance in school which would provide food to the school children and their families. This directly links to the first MDG(s) which are to eradicate extreme poverty and hunger, achieve universal primary education, promote gender equality and empower women by 2015 (WFP,2013b). As a social safety net, FFE programs have also gained popularity among political leaders and Latin America (World Bank 2012, (Akoth, 2017).</w:t>
      </w:r>
    </w:p>
    <w:p w:rsidR="00322550" w:rsidRPr="00A805BD" w:rsidRDefault="00322550"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According to Akoth (2017) the nutrition programs have been implemented in Kenya since 1980s with varying degrees of success used primarily to incentives the enrolment and retention of rural children and girls, subsidized meals programs have played an integral part in realizing country’s goal of universal primary education. Historically, involvement of large foreign players has greatly limited the Nigeria’s government role in the direction and stewardship of those programs. Together these programs are recognized as to have a major contribution in the education sector over the last decade that is in terms of attendance achievement and increasing evolvement. </w:t>
      </w:r>
    </w:p>
    <w:p w:rsidR="00322550" w:rsidRPr="00A805BD" w:rsidRDefault="00322550" w:rsidP="00D07335">
      <w:pPr>
        <w:spacing w:line="480" w:lineRule="auto"/>
        <w:ind w:firstLine="720"/>
        <w:jc w:val="both"/>
        <w:rPr>
          <w:rFonts w:ascii="Times New Roman" w:hAnsi="Times New Roman"/>
          <w:sz w:val="28"/>
          <w:szCs w:val="28"/>
        </w:rPr>
      </w:pPr>
    </w:p>
    <w:p w:rsidR="00F63D8F" w:rsidRPr="00A805BD" w:rsidRDefault="00F63D8F" w:rsidP="00D07335">
      <w:pPr>
        <w:spacing w:line="480" w:lineRule="auto"/>
        <w:jc w:val="center"/>
        <w:rPr>
          <w:rFonts w:ascii="Times New Roman" w:hAnsi="Times New Roman"/>
          <w:b/>
          <w:sz w:val="28"/>
          <w:szCs w:val="28"/>
        </w:rPr>
      </w:pPr>
      <w:r w:rsidRPr="00A805BD">
        <w:rPr>
          <w:rFonts w:ascii="Times New Roman" w:hAnsi="Times New Roman"/>
          <w:b/>
          <w:sz w:val="28"/>
          <w:szCs w:val="28"/>
        </w:rPr>
        <w:t>CHAPTER THREE</w:t>
      </w:r>
    </w:p>
    <w:p w:rsidR="00F63D8F" w:rsidRPr="00A805BD" w:rsidRDefault="00F63D8F" w:rsidP="00D07335">
      <w:pPr>
        <w:spacing w:line="480" w:lineRule="auto"/>
        <w:jc w:val="center"/>
        <w:rPr>
          <w:rFonts w:ascii="Times New Roman" w:hAnsi="Times New Roman"/>
          <w:b/>
          <w:sz w:val="28"/>
          <w:szCs w:val="28"/>
        </w:rPr>
      </w:pPr>
      <w:r w:rsidRPr="00A805BD">
        <w:rPr>
          <w:rFonts w:ascii="Times New Roman" w:hAnsi="Times New Roman"/>
          <w:b/>
          <w:sz w:val="28"/>
          <w:szCs w:val="28"/>
        </w:rPr>
        <w:t>RESEARCH METHODOLOGY</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This chapter addresses the procedures to be employed in carrying out this study.</w:t>
      </w:r>
      <w:r w:rsidR="00B22155" w:rsidRPr="00A805BD">
        <w:rPr>
          <w:rFonts w:ascii="Times New Roman" w:hAnsi="Times New Roman"/>
          <w:sz w:val="28"/>
          <w:szCs w:val="28"/>
        </w:rPr>
        <w:t xml:space="preserve"> </w:t>
      </w:r>
      <w:r w:rsidRPr="00A805BD">
        <w:rPr>
          <w:rFonts w:ascii="Times New Roman" w:hAnsi="Times New Roman"/>
          <w:sz w:val="28"/>
          <w:szCs w:val="28"/>
        </w:rPr>
        <w:t>The procedures are thus discussed under the following sub-headings:</w:t>
      </w:r>
    </w:p>
    <w:p w:rsidR="00F63D8F" w:rsidRPr="00A805BD" w:rsidRDefault="00F63D8F" w:rsidP="00D07335">
      <w:pPr>
        <w:numPr>
          <w:ilvl w:val="0"/>
          <w:numId w:val="3"/>
        </w:numPr>
        <w:spacing w:after="0" w:line="480" w:lineRule="auto"/>
        <w:jc w:val="both"/>
        <w:rPr>
          <w:rFonts w:ascii="Times New Roman" w:hAnsi="Times New Roman"/>
          <w:sz w:val="28"/>
          <w:szCs w:val="28"/>
        </w:rPr>
      </w:pPr>
      <w:r w:rsidRPr="00A805BD">
        <w:rPr>
          <w:rFonts w:ascii="Times New Roman" w:hAnsi="Times New Roman"/>
          <w:sz w:val="28"/>
          <w:szCs w:val="28"/>
        </w:rPr>
        <w:t>Research Design</w:t>
      </w:r>
    </w:p>
    <w:p w:rsidR="00F63D8F" w:rsidRPr="00A805BD" w:rsidRDefault="00F63D8F" w:rsidP="00D07335">
      <w:pPr>
        <w:numPr>
          <w:ilvl w:val="0"/>
          <w:numId w:val="3"/>
        </w:numPr>
        <w:spacing w:after="0" w:line="480" w:lineRule="auto"/>
        <w:jc w:val="both"/>
        <w:rPr>
          <w:rFonts w:ascii="Times New Roman" w:hAnsi="Times New Roman"/>
          <w:sz w:val="28"/>
          <w:szCs w:val="28"/>
        </w:rPr>
      </w:pPr>
      <w:r w:rsidRPr="00A805BD">
        <w:rPr>
          <w:rFonts w:ascii="Times New Roman" w:hAnsi="Times New Roman"/>
          <w:sz w:val="28"/>
          <w:szCs w:val="28"/>
        </w:rPr>
        <w:t>Population of the Study</w:t>
      </w:r>
    </w:p>
    <w:p w:rsidR="00F63D8F" w:rsidRPr="00A805BD" w:rsidRDefault="00F63D8F" w:rsidP="00D07335">
      <w:pPr>
        <w:numPr>
          <w:ilvl w:val="0"/>
          <w:numId w:val="3"/>
        </w:numPr>
        <w:spacing w:after="0" w:line="480" w:lineRule="auto"/>
        <w:jc w:val="both"/>
        <w:rPr>
          <w:rFonts w:ascii="Times New Roman" w:hAnsi="Times New Roman"/>
          <w:sz w:val="28"/>
          <w:szCs w:val="28"/>
        </w:rPr>
      </w:pPr>
      <w:r w:rsidRPr="00A805BD">
        <w:rPr>
          <w:rFonts w:ascii="Times New Roman" w:hAnsi="Times New Roman"/>
          <w:sz w:val="28"/>
          <w:szCs w:val="28"/>
        </w:rPr>
        <w:t>Sample and Sampling Technique</w:t>
      </w:r>
    </w:p>
    <w:p w:rsidR="00F63D8F" w:rsidRPr="00A805BD" w:rsidRDefault="00F63D8F" w:rsidP="00D07335">
      <w:pPr>
        <w:numPr>
          <w:ilvl w:val="0"/>
          <w:numId w:val="3"/>
        </w:numPr>
        <w:spacing w:after="0" w:line="480" w:lineRule="auto"/>
        <w:jc w:val="both"/>
        <w:rPr>
          <w:rFonts w:ascii="Times New Roman" w:hAnsi="Times New Roman"/>
          <w:sz w:val="28"/>
          <w:szCs w:val="28"/>
        </w:rPr>
      </w:pPr>
      <w:r w:rsidRPr="00A805BD">
        <w:rPr>
          <w:rFonts w:ascii="Times New Roman" w:hAnsi="Times New Roman"/>
          <w:sz w:val="28"/>
          <w:szCs w:val="28"/>
        </w:rPr>
        <w:t>Research Instrument</w:t>
      </w:r>
    </w:p>
    <w:p w:rsidR="00F63D8F" w:rsidRPr="00A805BD" w:rsidRDefault="00F63D8F" w:rsidP="00D07335">
      <w:pPr>
        <w:numPr>
          <w:ilvl w:val="0"/>
          <w:numId w:val="3"/>
        </w:numPr>
        <w:spacing w:after="0" w:line="480" w:lineRule="auto"/>
        <w:jc w:val="both"/>
        <w:rPr>
          <w:rFonts w:ascii="Times New Roman" w:hAnsi="Times New Roman"/>
          <w:sz w:val="28"/>
          <w:szCs w:val="28"/>
        </w:rPr>
      </w:pPr>
      <w:r w:rsidRPr="00A805BD">
        <w:rPr>
          <w:rFonts w:ascii="Times New Roman" w:hAnsi="Times New Roman"/>
          <w:sz w:val="28"/>
          <w:szCs w:val="28"/>
        </w:rPr>
        <w:t>Validity of the Instrument</w:t>
      </w:r>
    </w:p>
    <w:p w:rsidR="00F63D8F" w:rsidRPr="00A805BD" w:rsidRDefault="00F63D8F" w:rsidP="00D07335">
      <w:pPr>
        <w:numPr>
          <w:ilvl w:val="0"/>
          <w:numId w:val="3"/>
        </w:numPr>
        <w:spacing w:after="0" w:line="480" w:lineRule="auto"/>
        <w:jc w:val="both"/>
        <w:rPr>
          <w:rFonts w:ascii="Times New Roman" w:hAnsi="Times New Roman"/>
          <w:sz w:val="28"/>
          <w:szCs w:val="28"/>
        </w:rPr>
      </w:pPr>
      <w:r w:rsidRPr="00A805BD">
        <w:rPr>
          <w:rFonts w:ascii="Times New Roman" w:hAnsi="Times New Roman"/>
          <w:sz w:val="28"/>
          <w:szCs w:val="28"/>
        </w:rPr>
        <w:t>Reliability of the Instrument</w:t>
      </w:r>
    </w:p>
    <w:p w:rsidR="00F63D8F" w:rsidRPr="00A805BD" w:rsidRDefault="00F63D8F" w:rsidP="00D07335">
      <w:pPr>
        <w:numPr>
          <w:ilvl w:val="0"/>
          <w:numId w:val="3"/>
        </w:numPr>
        <w:spacing w:after="0" w:line="480" w:lineRule="auto"/>
        <w:jc w:val="both"/>
        <w:rPr>
          <w:rFonts w:ascii="Times New Roman" w:hAnsi="Times New Roman"/>
          <w:sz w:val="28"/>
          <w:szCs w:val="28"/>
        </w:rPr>
      </w:pPr>
      <w:r w:rsidRPr="00A805BD">
        <w:rPr>
          <w:rFonts w:ascii="Times New Roman" w:hAnsi="Times New Roman"/>
          <w:sz w:val="28"/>
          <w:szCs w:val="28"/>
        </w:rPr>
        <w:t xml:space="preserve"> Method of Data Collection</w:t>
      </w:r>
    </w:p>
    <w:p w:rsidR="00F63D8F" w:rsidRPr="00A805BD" w:rsidRDefault="00F63D8F" w:rsidP="00D07335">
      <w:pPr>
        <w:numPr>
          <w:ilvl w:val="0"/>
          <w:numId w:val="3"/>
        </w:numPr>
        <w:spacing w:after="0" w:line="480" w:lineRule="auto"/>
        <w:jc w:val="both"/>
        <w:rPr>
          <w:rFonts w:ascii="Times New Roman" w:hAnsi="Times New Roman"/>
          <w:sz w:val="28"/>
          <w:szCs w:val="28"/>
        </w:rPr>
      </w:pPr>
      <w:r w:rsidRPr="00A805BD">
        <w:rPr>
          <w:rFonts w:ascii="Times New Roman" w:hAnsi="Times New Roman"/>
          <w:sz w:val="28"/>
          <w:szCs w:val="28"/>
        </w:rPr>
        <w:t>Data Analysis Techniques</w:t>
      </w: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Research Design</w:t>
      </w:r>
    </w:p>
    <w:p w:rsidR="00F63D8F" w:rsidRPr="00A805BD" w:rsidRDefault="00355504" w:rsidP="00D07335">
      <w:pPr>
        <w:spacing w:after="0" w:line="480" w:lineRule="auto"/>
        <w:ind w:firstLine="720"/>
        <w:jc w:val="both"/>
        <w:rPr>
          <w:rFonts w:ascii="Times New Roman" w:hAnsi="Times New Roman"/>
          <w:sz w:val="28"/>
          <w:szCs w:val="28"/>
        </w:rPr>
      </w:pPr>
      <w:r w:rsidRPr="00A805BD">
        <w:rPr>
          <w:rFonts w:ascii="Times New Roman" w:hAnsi="Times New Roman"/>
          <w:sz w:val="28"/>
          <w:szCs w:val="28"/>
        </w:rPr>
        <w:t xml:space="preserve">The research design of this study is a descriptive survey which according to Nworgu, (2016) is a design that collects data on a given population, and describes the data in a systematic manner pointing out the characteristic features or facts about that population. It was designated in such a way that their needed result will be accomplished to achieve a higher level of confidence. This </w:t>
      </w:r>
      <w:r w:rsidR="00F63D8F" w:rsidRPr="00A805BD">
        <w:rPr>
          <w:rFonts w:ascii="Times New Roman" w:hAnsi="Times New Roman"/>
          <w:sz w:val="28"/>
          <w:szCs w:val="28"/>
        </w:rPr>
        <w:t xml:space="preserve">design is believed to afford the researcher to generalize the findings of the study as a lection of influence of nutrition on social skills of pre-primary children in the local </w:t>
      </w:r>
      <w:r w:rsidR="00B22155" w:rsidRPr="00A805BD">
        <w:rPr>
          <w:rFonts w:ascii="Times New Roman" w:hAnsi="Times New Roman"/>
          <w:sz w:val="28"/>
          <w:szCs w:val="28"/>
        </w:rPr>
        <w:t>govern</w:t>
      </w:r>
      <w:r w:rsidR="00F63D8F" w:rsidRPr="00A805BD">
        <w:rPr>
          <w:rFonts w:ascii="Times New Roman" w:hAnsi="Times New Roman"/>
          <w:sz w:val="28"/>
          <w:szCs w:val="28"/>
        </w:rPr>
        <w:t>ment area.</w:t>
      </w:r>
    </w:p>
    <w:p w:rsidR="00E254E2" w:rsidRPr="00A805BD" w:rsidRDefault="00E254E2" w:rsidP="00D07335">
      <w:pPr>
        <w:spacing w:line="480" w:lineRule="auto"/>
        <w:jc w:val="both"/>
        <w:rPr>
          <w:rFonts w:ascii="Times New Roman" w:hAnsi="Times New Roman"/>
          <w:b/>
          <w:sz w:val="28"/>
          <w:szCs w:val="28"/>
        </w:rPr>
      </w:pPr>
      <w:r w:rsidRPr="00A805BD">
        <w:rPr>
          <w:rFonts w:ascii="Times New Roman" w:hAnsi="Times New Roman"/>
          <w:b/>
          <w:sz w:val="28"/>
          <w:szCs w:val="28"/>
        </w:rPr>
        <w:t>Population</w:t>
      </w:r>
    </w:p>
    <w:p w:rsidR="00E254E2"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The Population of the study </w:t>
      </w:r>
      <w:r w:rsidR="004C6E43" w:rsidRPr="00A805BD">
        <w:rPr>
          <w:rFonts w:ascii="Times New Roman" w:hAnsi="Times New Roman"/>
          <w:sz w:val="28"/>
          <w:szCs w:val="28"/>
        </w:rPr>
        <w:t>are</w:t>
      </w:r>
      <w:r w:rsidRPr="00A805BD">
        <w:rPr>
          <w:rFonts w:ascii="Times New Roman" w:hAnsi="Times New Roman"/>
          <w:sz w:val="28"/>
          <w:szCs w:val="28"/>
        </w:rPr>
        <w:t xml:space="preserve"> all </w:t>
      </w:r>
      <w:r w:rsidR="004C6E43" w:rsidRPr="00A805BD">
        <w:rPr>
          <w:rFonts w:ascii="Times New Roman" w:hAnsi="Times New Roman"/>
          <w:sz w:val="28"/>
          <w:szCs w:val="28"/>
        </w:rPr>
        <w:t>public pre-primary schools teachers in</w:t>
      </w:r>
      <w:r w:rsidRPr="00A805BD">
        <w:rPr>
          <w:rFonts w:ascii="Times New Roman" w:hAnsi="Times New Roman"/>
          <w:sz w:val="28"/>
          <w:szCs w:val="28"/>
        </w:rPr>
        <w:t xml:space="preserve"> Ilorin Eas</w:t>
      </w:r>
      <w:r w:rsidR="004C6E43" w:rsidRPr="00A805BD">
        <w:rPr>
          <w:rFonts w:ascii="Times New Roman" w:hAnsi="Times New Roman"/>
          <w:sz w:val="28"/>
          <w:szCs w:val="28"/>
        </w:rPr>
        <w:t>t LGA, Kwara State.</w:t>
      </w:r>
    </w:p>
    <w:p w:rsidR="00E254E2" w:rsidRPr="00A805BD" w:rsidRDefault="00E254E2" w:rsidP="00D07335">
      <w:pPr>
        <w:spacing w:line="480" w:lineRule="auto"/>
        <w:jc w:val="both"/>
        <w:rPr>
          <w:rFonts w:ascii="Times New Roman" w:hAnsi="Times New Roman"/>
          <w:b/>
          <w:sz w:val="28"/>
          <w:szCs w:val="28"/>
        </w:rPr>
      </w:pPr>
      <w:r w:rsidRPr="00A805BD">
        <w:rPr>
          <w:rFonts w:ascii="Times New Roman" w:hAnsi="Times New Roman"/>
          <w:b/>
          <w:sz w:val="28"/>
          <w:szCs w:val="28"/>
        </w:rPr>
        <w:t>Sample and Sampling Technique</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Ten (10)</w:t>
      </w:r>
      <w:r w:rsidR="00B22155" w:rsidRPr="00A805BD">
        <w:rPr>
          <w:rFonts w:ascii="Times New Roman" w:hAnsi="Times New Roman"/>
          <w:sz w:val="28"/>
          <w:szCs w:val="28"/>
        </w:rPr>
        <w:t xml:space="preserve"> </w:t>
      </w:r>
      <w:r w:rsidRPr="00A805BD">
        <w:rPr>
          <w:rFonts w:ascii="Times New Roman" w:hAnsi="Times New Roman"/>
          <w:sz w:val="28"/>
          <w:szCs w:val="28"/>
        </w:rPr>
        <w:t xml:space="preserve">schools </w:t>
      </w:r>
      <w:r w:rsidR="004C6E43" w:rsidRPr="00A805BD">
        <w:rPr>
          <w:rFonts w:ascii="Times New Roman" w:hAnsi="Times New Roman"/>
          <w:sz w:val="28"/>
          <w:szCs w:val="28"/>
        </w:rPr>
        <w:t>will be</w:t>
      </w:r>
      <w:r w:rsidRPr="00A805BD">
        <w:rPr>
          <w:rFonts w:ascii="Times New Roman" w:hAnsi="Times New Roman"/>
          <w:sz w:val="28"/>
          <w:szCs w:val="28"/>
        </w:rPr>
        <w:t xml:space="preserve"> purposively</w:t>
      </w:r>
      <w:r w:rsidR="00B22155" w:rsidRPr="00A805BD">
        <w:rPr>
          <w:rFonts w:ascii="Times New Roman" w:hAnsi="Times New Roman"/>
          <w:sz w:val="28"/>
          <w:szCs w:val="28"/>
        </w:rPr>
        <w:t xml:space="preserve"> sampled using</w:t>
      </w:r>
      <w:r w:rsidRPr="00A805BD">
        <w:rPr>
          <w:rFonts w:ascii="Times New Roman" w:hAnsi="Times New Roman"/>
          <w:sz w:val="28"/>
          <w:szCs w:val="28"/>
        </w:rPr>
        <w:t xml:space="preserve"> simple </w:t>
      </w:r>
      <w:r w:rsidR="004C6E43" w:rsidRPr="00A805BD">
        <w:rPr>
          <w:rFonts w:ascii="Times New Roman" w:hAnsi="Times New Roman"/>
          <w:sz w:val="28"/>
          <w:szCs w:val="28"/>
        </w:rPr>
        <w:t>from all the schools in Ilorin East</w:t>
      </w:r>
      <w:r w:rsidRPr="00A805BD">
        <w:rPr>
          <w:rFonts w:ascii="Times New Roman" w:hAnsi="Times New Roman"/>
          <w:sz w:val="28"/>
          <w:szCs w:val="28"/>
        </w:rPr>
        <w:t xml:space="preserve">, </w:t>
      </w:r>
      <w:r w:rsidR="004C6E43" w:rsidRPr="00A805BD">
        <w:rPr>
          <w:rFonts w:ascii="Times New Roman" w:hAnsi="Times New Roman"/>
          <w:sz w:val="28"/>
          <w:szCs w:val="28"/>
        </w:rPr>
        <w:t xml:space="preserve">while </w:t>
      </w:r>
      <w:r w:rsidRPr="00A805BD">
        <w:rPr>
          <w:rFonts w:ascii="Times New Roman" w:hAnsi="Times New Roman"/>
          <w:sz w:val="28"/>
          <w:szCs w:val="28"/>
        </w:rPr>
        <w:t xml:space="preserve">simple </w:t>
      </w:r>
      <w:r w:rsidR="00B22155" w:rsidRPr="00A805BD">
        <w:rPr>
          <w:rFonts w:ascii="Times New Roman" w:hAnsi="Times New Roman"/>
          <w:sz w:val="28"/>
          <w:szCs w:val="28"/>
        </w:rPr>
        <w:t>random sampling techniques was em</w:t>
      </w:r>
      <w:r w:rsidRPr="00A805BD">
        <w:rPr>
          <w:rFonts w:ascii="Times New Roman" w:hAnsi="Times New Roman"/>
          <w:sz w:val="28"/>
          <w:szCs w:val="28"/>
        </w:rPr>
        <w:t xml:space="preserve">ployed to select five (5) teachers from each of the </w:t>
      </w:r>
      <w:r w:rsidR="004C6E43" w:rsidRPr="00A805BD">
        <w:rPr>
          <w:rFonts w:ascii="Times New Roman" w:hAnsi="Times New Roman"/>
          <w:sz w:val="28"/>
          <w:szCs w:val="28"/>
        </w:rPr>
        <w:t>schools</w:t>
      </w:r>
      <w:r w:rsidR="00B22155" w:rsidRPr="00A805BD">
        <w:rPr>
          <w:rFonts w:ascii="Times New Roman" w:hAnsi="Times New Roman"/>
          <w:sz w:val="28"/>
          <w:szCs w:val="28"/>
        </w:rPr>
        <w:t xml:space="preserve">. </w:t>
      </w:r>
      <w:r w:rsidR="004C6E43" w:rsidRPr="00A805BD">
        <w:rPr>
          <w:rFonts w:ascii="Times New Roman" w:hAnsi="Times New Roman"/>
          <w:sz w:val="28"/>
          <w:szCs w:val="28"/>
        </w:rPr>
        <w:t>Hence</w:t>
      </w:r>
      <w:r w:rsidR="00B22155" w:rsidRPr="00A805BD">
        <w:rPr>
          <w:rFonts w:ascii="Times New Roman" w:hAnsi="Times New Roman"/>
          <w:sz w:val="28"/>
          <w:szCs w:val="28"/>
        </w:rPr>
        <w:t>,</w:t>
      </w:r>
      <w:r w:rsidR="004C6E43" w:rsidRPr="00A805BD">
        <w:rPr>
          <w:rFonts w:ascii="Times New Roman" w:hAnsi="Times New Roman"/>
          <w:sz w:val="28"/>
          <w:szCs w:val="28"/>
        </w:rPr>
        <w:t xml:space="preserve"> a total number of </w:t>
      </w:r>
      <w:r w:rsidR="00B22155" w:rsidRPr="00A805BD">
        <w:rPr>
          <w:rFonts w:ascii="Times New Roman" w:hAnsi="Times New Roman"/>
          <w:sz w:val="28"/>
          <w:szCs w:val="28"/>
        </w:rPr>
        <w:t>50 teachers were</w:t>
      </w:r>
      <w:r w:rsidRPr="00A805BD">
        <w:rPr>
          <w:rFonts w:ascii="Times New Roman" w:hAnsi="Times New Roman"/>
          <w:sz w:val="28"/>
          <w:szCs w:val="28"/>
        </w:rPr>
        <w:t xml:space="preserve"> selected out of the total population</w:t>
      </w:r>
      <w:r w:rsidR="004C6E43" w:rsidRPr="00A805BD">
        <w:rPr>
          <w:rFonts w:ascii="Times New Roman" w:hAnsi="Times New Roman"/>
          <w:sz w:val="28"/>
          <w:szCs w:val="28"/>
        </w:rPr>
        <w:t xml:space="preserve"> in the study area.</w:t>
      </w:r>
      <w:r w:rsidRPr="00A805BD">
        <w:rPr>
          <w:rFonts w:ascii="Times New Roman" w:hAnsi="Times New Roman"/>
          <w:sz w:val="28"/>
          <w:szCs w:val="28"/>
        </w:rPr>
        <w:t xml:space="preserve"> </w:t>
      </w:r>
    </w:p>
    <w:p w:rsidR="00290265" w:rsidRDefault="00290265" w:rsidP="00D07335">
      <w:pPr>
        <w:spacing w:line="480" w:lineRule="auto"/>
        <w:jc w:val="both"/>
        <w:rPr>
          <w:rFonts w:ascii="Times New Roman" w:hAnsi="Times New Roman"/>
          <w:b/>
          <w:sz w:val="28"/>
          <w:szCs w:val="28"/>
        </w:rPr>
      </w:pP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Research Instrument</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The instrument used for data collection was a researcher-designed questionnaire </w:t>
      </w:r>
      <w:r w:rsidR="004C6E43" w:rsidRPr="00A805BD">
        <w:rPr>
          <w:rFonts w:ascii="Times New Roman" w:hAnsi="Times New Roman"/>
          <w:sz w:val="28"/>
          <w:szCs w:val="28"/>
        </w:rPr>
        <w:t>titled</w:t>
      </w:r>
      <w:r w:rsidRPr="00A805BD">
        <w:rPr>
          <w:rFonts w:ascii="Times New Roman" w:hAnsi="Times New Roman"/>
          <w:sz w:val="28"/>
          <w:szCs w:val="28"/>
        </w:rPr>
        <w:t xml:space="preserve"> "Influence of Nutrition on Social Skills of Pre-primary Children (INSSPC)". The instrument</w:t>
      </w:r>
      <w:r w:rsidR="004C6E43" w:rsidRPr="00A805BD">
        <w:rPr>
          <w:rFonts w:ascii="Times New Roman" w:hAnsi="Times New Roman"/>
          <w:sz w:val="28"/>
          <w:szCs w:val="28"/>
        </w:rPr>
        <w:t xml:space="preserve"> consist of two sections, section A</w:t>
      </w:r>
      <w:r w:rsidRPr="00A805BD">
        <w:rPr>
          <w:rFonts w:ascii="Times New Roman" w:hAnsi="Times New Roman"/>
          <w:sz w:val="28"/>
          <w:szCs w:val="28"/>
        </w:rPr>
        <w:t xml:space="preserve"> </w:t>
      </w:r>
      <w:r w:rsidR="004C6E43" w:rsidRPr="00A805BD">
        <w:rPr>
          <w:rFonts w:ascii="Times New Roman" w:hAnsi="Times New Roman"/>
          <w:sz w:val="28"/>
          <w:szCs w:val="28"/>
        </w:rPr>
        <w:t xml:space="preserve">which deals with the demographic of the respondents and section B </w:t>
      </w:r>
      <w:r w:rsidRPr="00A805BD">
        <w:rPr>
          <w:rFonts w:ascii="Times New Roman" w:hAnsi="Times New Roman"/>
          <w:sz w:val="28"/>
          <w:szCs w:val="28"/>
        </w:rPr>
        <w:t>was design using Four-Likert format and scored as follows; Strongly Agreed = 4, Agreed 3, Disagreed 2, and Strongly Disagreed = 1.</w:t>
      </w:r>
      <w:r w:rsidR="004C6E43" w:rsidRPr="00A805BD">
        <w:rPr>
          <w:rFonts w:ascii="Times New Roman" w:hAnsi="Times New Roman"/>
          <w:sz w:val="28"/>
          <w:szCs w:val="28"/>
        </w:rPr>
        <w:t xml:space="preserve"> The questionnaire has 20 items</w:t>
      </w: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Validity of the Instrument</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instrument was given to lecturers in the Department of Early Childhood Care and Education in order to establish the face and content v</w:t>
      </w:r>
      <w:r w:rsidR="00B22155" w:rsidRPr="00A805BD">
        <w:rPr>
          <w:rFonts w:ascii="Times New Roman" w:hAnsi="Times New Roman"/>
          <w:sz w:val="28"/>
          <w:szCs w:val="28"/>
        </w:rPr>
        <w:t>alidity of the instrument. The co</w:t>
      </w:r>
      <w:r w:rsidRPr="00A805BD">
        <w:rPr>
          <w:rFonts w:ascii="Times New Roman" w:hAnsi="Times New Roman"/>
          <w:sz w:val="28"/>
          <w:szCs w:val="28"/>
        </w:rPr>
        <w:t xml:space="preserve">rrection raised by the lecturers and my supervisor </w:t>
      </w:r>
      <w:r w:rsidR="00B22155" w:rsidRPr="00A805BD">
        <w:rPr>
          <w:rFonts w:ascii="Times New Roman" w:hAnsi="Times New Roman"/>
          <w:sz w:val="28"/>
          <w:szCs w:val="28"/>
        </w:rPr>
        <w:t>will be</w:t>
      </w:r>
      <w:r w:rsidRPr="00A805BD">
        <w:rPr>
          <w:rFonts w:ascii="Times New Roman" w:hAnsi="Times New Roman"/>
          <w:sz w:val="28"/>
          <w:szCs w:val="28"/>
        </w:rPr>
        <w:t xml:space="preserve"> used to produce the final copy of the instrument for onward administration.</w:t>
      </w:r>
    </w:p>
    <w:p w:rsidR="00290265" w:rsidRDefault="00290265" w:rsidP="00D07335">
      <w:pPr>
        <w:spacing w:line="480" w:lineRule="auto"/>
        <w:jc w:val="both"/>
        <w:rPr>
          <w:rFonts w:ascii="Times New Roman" w:hAnsi="Times New Roman"/>
          <w:b/>
          <w:sz w:val="28"/>
          <w:szCs w:val="28"/>
        </w:rPr>
      </w:pPr>
    </w:p>
    <w:p w:rsidR="00290265" w:rsidRDefault="00290265" w:rsidP="00D07335">
      <w:pPr>
        <w:spacing w:line="480" w:lineRule="auto"/>
        <w:jc w:val="both"/>
        <w:rPr>
          <w:rFonts w:ascii="Times New Roman" w:hAnsi="Times New Roman"/>
          <w:b/>
          <w:sz w:val="28"/>
          <w:szCs w:val="28"/>
        </w:rPr>
      </w:pP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Reliability of the Instrument</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The reliability of the instrument was established through test re-test method. The </w:t>
      </w:r>
      <w:r w:rsidR="00E254E2" w:rsidRPr="00A805BD">
        <w:rPr>
          <w:rFonts w:ascii="Times New Roman" w:hAnsi="Times New Roman"/>
          <w:sz w:val="28"/>
          <w:szCs w:val="28"/>
        </w:rPr>
        <w:t>in</w:t>
      </w:r>
      <w:r w:rsidRPr="00A805BD">
        <w:rPr>
          <w:rFonts w:ascii="Times New Roman" w:hAnsi="Times New Roman"/>
          <w:sz w:val="28"/>
          <w:szCs w:val="28"/>
        </w:rPr>
        <w:t>strume</w:t>
      </w:r>
      <w:r w:rsidR="004C6E43" w:rsidRPr="00A805BD">
        <w:rPr>
          <w:rFonts w:ascii="Times New Roman" w:hAnsi="Times New Roman"/>
          <w:sz w:val="28"/>
          <w:szCs w:val="28"/>
        </w:rPr>
        <w:t>nt was administered to five (5</w:t>
      </w:r>
      <w:r w:rsidRPr="00A805BD">
        <w:rPr>
          <w:rFonts w:ascii="Times New Roman" w:hAnsi="Times New Roman"/>
          <w:sz w:val="28"/>
          <w:szCs w:val="28"/>
        </w:rPr>
        <w:t>) teachers that was not part of the respondents selected for the study within an interval of two weeks. The two scores were correlated sing split-half reliability method and a reliable coefficient of 0.78 was obtained which was considered reliable for the study.</w:t>
      </w: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Method of Data Collection</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A letter of introduction which </w:t>
      </w:r>
      <w:r w:rsidR="00E254E2" w:rsidRPr="00A805BD">
        <w:rPr>
          <w:rFonts w:ascii="Times New Roman" w:hAnsi="Times New Roman"/>
          <w:sz w:val="28"/>
          <w:szCs w:val="28"/>
        </w:rPr>
        <w:t xml:space="preserve">was </w:t>
      </w:r>
      <w:r w:rsidRPr="00A805BD">
        <w:rPr>
          <w:rFonts w:ascii="Times New Roman" w:hAnsi="Times New Roman"/>
          <w:sz w:val="28"/>
          <w:szCs w:val="28"/>
        </w:rPr>
        <w:t>obtained from the Department and proceed</w:t>
      </w:r>
      <w:r w:rsidR="00B22155" w:rsidRPr="00A805BD">
        <w:rPr>
          <w:rFonts w:ascii="Times New Roman" w:hAnsi="Times New Roman"/>
          <w:sz w:val="28"/>
          <w:szCs w:val="28"/>
        </w:rPr>
        <w:t>s</w:t>
      </w:r>
      <w:r w:rsidRPr="00A805BD">
        <w:rPr>
          <w:rFonts w:ascii="Times New Roman" w:hAnsi="Times New Roman"/>
          <w:sz w:val="28"/>
          <w:szCs w:val="28"/>
        </w:rPr>
        <w:t xml:space="preserve"> to the sample schools. The instrument </w:t>
      </w:r>
      <w:r w:rsidR="00B22155" w:rsidRPr="00A805BD">
        <w:rPr>
          <w:rFonts w:ascii="Times New Roman" w:hAnsi="Times New Roman"/>
          <w:sz w:val="28"/>
          <w:szCs w:val="28"/>
        </w:rPr>
        <w:t>will be</w:t>
      </w:r>
      <w:r w:rsidRPr="00A805BD">
        <w:rPr>
          <w:rFonts w:ascii="Times New Roman" w:hAnsi="Times New Roman"/>
          <w:sz w:val="28"/>
          <w:szCs w:val="28"/>
        </w:rPr>
        <w:t xml:space="preserve"> administered on the respondents after securing permission from the school authority.</w:t>
      </w: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Data Analysis Technique</w:t>
      </w:r>
    </w:p>
    <w:p w:rsidR="00F63D8F" w:rsidRPr="00A805BD" w:rsidRDefault="00B22155"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Data collected will be </w:t>
      </w:r>
      <w:r w:rsidR="00F63D8F" w:rsidRPr="00A805BD">
        <w:rPr>
          <w:rFonts w:ascii="Times New Roman" w:hAnsi="Times New Roman"/>
          <w:sz w:val="28"/>
          <w:szCs w:val="28"/>
        </w:rPr>
        <w:t xml:space="preserve">analyzed using frequency and percentage for the demographic information of the respondents. Descriptive Mean Score and Rank Order </w:t>
      </w:r>
      <w:r w:rsidRPr="00A805BD">
        <w:rPr>
          <w:rFonts w:ascii="Times New Roman" w:hAnsi="Times New Roman"/>
          <w:sz w:val="28"/>
          <w:szCs w:val="28"/>
        </w:rPr>
        <w:t>will be</w:t>
      </w:r>
      <w:r w:rsidR="00F63D8F" w:rsidRPr="00A805BD">
        <w:rPr>
          <w:rFonts w:ascii="Times New Roman" w:hAnsi="Times New Roman"/>
          <w:sz w:val="28"/>
          <w:szCs w:val="28"/>
        </w:rPr>
        <w:t xml:space="preserve"> used to answer the research question, while t-test and Analysis of Variance (ANOVA) was used to test the four hypotheses raised in the study at 0.05 level of significance.</w:t>
      </w:r>
    </w:p>
    <w:p w:rsidR="00F63D8F" w:rsidRPr="00A805BD" w:rsidRDefault="00F63D8F" w:rsidP="00D07335">
      <w:pPr>
        <w:spacing w:line="480" w:lineRule="auto"/>
        <w:jc w:val="both"/>
        <w:rPr>
          <w:rFonts w:ascii="Times New Roman" w:hAnsi="Times New Roman"/>
          <w:sz w:val="28"/>
          <w:szCs w:val="28"/>
        </w:rPr>
      </w:pPr>
    </w:p>
    <w:p w:rsidR="00B22155" w:rsidRPr="00A805BD" w:rsidRDefault="00B22155" w:rsidP="00D07335">
      <w:pPr>
        <w:spacing w:line="480" w:lineRule="auto"/>
        <w:jc w:val="both"/>
        <w:rPr>
          <w:rFonts w:ascii="Times New Roman" w:hAnsi="Times New Roman"/>
          <w:sz w:val="28"/>
          <w:szCs w:val="28"/>
        </w:rPr>
      </w:pPr>
    </w:p>
    <w:p w:rsidR="00B22155" w:rsidRPr="00A805BD" w:rsidRDefault="00B22155" w:rsidP="00D07335">
      <w:pPr>
        <w:spacing w:line="480" w:lineRule="auto"/>
        <w:jc w:val="both"/>
        <w:rPr>
          <w:rFonts w:ascii="Times New Roman" w:hAnsi="Times New Roman"/>
          <w:sz w:val="28"/>
          <w:szCs w:val="28"/>
        </w:rPr>
      </w:pPr>
    </w:p>
    <w:p w:rsidR="00B22155" w:rsidRPr="00A805BD" w:rsidRDefault="00B22155" w:rsidP="00D07335">
      <w:pPr>
        <w:spacing w:line="480" w:lineRule="auto"/>
        <w:jc w:val="both"/>
        <w:rPr>
          <w:rFonts w:ascii="Times New Roman" w:hAnsi="Times New Roman"/>
          <w:sz w:val="28"/>
          <w:szCs w:val="28"/>
        </w:rPr>
      </w:pPr>
    </w:p>
    <w:p w:rsidR="00B22155" w:rsidRPr="00A805BD" w:rsidRDefault="00B22155" w:rsidP="00D07335">
      <w:pPr>
        <w:spacing w:line="480" w:lineRule="auto"/>
        <w:jc w:val="both"/>
        <w:rPr>
          <w:rFonts w:ascii="Times New Roman" w:hAnsi="Times New Roman"/>
          <w:sz w:val="28"/>
          <w:szCs w:val="28"/>
        </w:rPr>
      </w:pPr>
    </w:p>
    <w:p w:rsidR="00B22155" w:rsidRPr="00A805BD" w:rsidRDefault="00B22155" w:rsidP="00D07335">
      <w:pPr>
        <w:spacing w:line="480" w:lineRule="auto"/>
        <w:jc w:val="both"/>
        <w:rPr>
          <w:rFonts w:ascii="Times New Roman" w:hAnsi="Times New Roman"/>
          <w:sz w:val="28"/>
          <w:szCs w:val="28"/>
        </w:rPr>
      </w:pPr>
    </w:p>
    <w:p w:rsidR="00B22155" w:rsidRPr="00A805BD" w:rsidRDefault="00B22155" w:rsidP="00D07335">
      <w:pPr>
        <w:spacing w:line="480" w:lineRule="auto"/>
        <w:jc w:val="both"/>
        <w:rPr>
          <w:rFonts w:ascii="Times New Roman" w:hAnsi="Times New Roman"/>
          <w:sz w:val="28"/>
          <w:szCs w:val="28"/>
        </w:rPr>
      </w:pPr>
    </w:p>
    <w:p w:rsidR="00B22155" w:rsidRPr="00A805BD" w:rsidRDefault="00B22155" w:rsidP="00D07335">
      <w:pPr>
        <w:spacing w:line="480" w:lineRule="auto"/>
        <w:jc w:val="both"/>
        <w:rPr>
          <w:rFonts w:ascii="Times New Roman" w:hAnsi="Times New Roman"/>
          <w:sz w:val="28"/>
          <w:szCs w:val="28"/>
        </w:rPr>
      </w:pPr>
    </w:p>
    <w:p w:rsidR="00B22155" w:rsidRPr="00A805BD" w:rsidRDefault="00B22155" w:rsidP="00D07335">
      <w:pPr>
        <w:spacing w:line="480" w:lineRule="auto"/>
        <w:jc w:val="both"/>
        <w:rPr>
          <w:rFonts w:ascii="Times New Roman" w:hAnsi="Times New Roman"/>
          <w:sz w:val="28"/>
          <w:szCs w:val="28"/>
        </w:rPr>
      </w:pPr>
    </w:p>
    <w:p w:rsidR="00B22155" w:rsidRPr="00A805BD" w:rsidRDefault="00B22155" w:rsidP="00D07335">
      <w:pPr>
        <w:spacing w:line="480" w:lineRule="auto"/>
        <w:jc w:val="both"/>
        <w:rPr>
          <w:rFonts w:ascii="Times New Roman" w:hAnsi="Times New Roman"/>
          <w:sz w:val="28"/>
          <w:szCs w:val="28"/>
        </w:rPr>
      </w:pPr>
    </w:p>
    <w:p w:rsidR="00290265" w:rsidRDefault="00290265" w:rsidP="00D07335">
      <w:pPr>
        <w:spacing w:after="0" w:line="480" w:lineRule="auto"/>
        <w:jc w:val="both"/>
        <w:rPr>
          <w:rFonts w:ascii="Times New Roman" w:hAnsi="Times New Roman"/>
          <w:b/>
          <w:sz w:val="28"/>
          <w:szCs w:val="28"/>
        </w:rPr>
      </w:pPr>
    </w:p>
    <w:p w:rsidR="00F63D8F" w:rsidRPr="00A805BD" w:rsidRDefault="00F63D8F" w:rsidP="00290265">
      <w:pPr>
        <w:spacing w:after="0" w:line="480" w:lineRule="auto"/>
        <w:jc w:val="center"/>
        <w:rPr>
          <w:rFonts w:ascii="Times New Roman" w:hAnsi="Times New Roman"/>
          <w:b/>
          <w:sz w:val="28"/>
          <w:szCs w:val="28"/>
        </w:rPr>
      </w:pPr>
      <w:r w:rsidRPr="00A805BD">
        <w:rPr>
          <w:rFonts w:ascii="Times New Roman" w:hAnsi="Times New Roman"/>
          <w:b/>
          <w:sz w:val="28"/>
          <w:szCs w:val="28"/>
        </w:rPr>
        <w:t>CHAPTER FOUR</w:t>
      </w:r>
    </w:p>
    <w:p w:rsidR="00F63D8F" w:rsidRPr="00A805BD" w:rsidRDefault="00F63D8F" w:rsidP="00290265">
      <w:pPr>
        <w:spacing w:after="0" w:line="480" w:lineRule="auto"/>
        <w:jc w:val="center"/>
        <w:rPr>
          <w:rFonts w:ascii="Times New Roman" w:hAnsi="Times New Roman"/>
          <w:b/>
          <w:sz w:val="28"/>
          <w:szCs w:val="28"/>
        </w:rPr>
      </w:pPr>
      <w:r w:rsidRPr="00A805BD">
        <w:rPr>
          <w:rFonts w:ascii="Times New Roman" w:hAnsi="Times New Roman"/>
          <w:b/>
          <w:sz w:val="28"/>
          <w:szCs w:val="28"/>
        </w:rPr>
        <w:t>PRESENTATION AND ANALYSIS OF DATA</w:t>
      </w:r>
    </w:p>
    <w:p w:rsidR="00F63D8F" w:rsidRPr="00A805BD" w:rsidRDefault="00F63D8F" w:rsidP="00290265">
      <w:pPr>
        <w:spacing w:after="0" w:line="480" w:lineRule="auto"/>
        <w:ind w:firstLine="720"/>
        <w:jc w:val="both"/>
        <w:rPr>
          <w:rFonts w:ascii="Times New Roman" w:hAnsi="Times New Roman"/>
          <w:sz w:val="28"/>
          <w:szCs w:val="28"/>
        </w:rPr>
      </w:pPr>
      <w:r w:rsidRPr="00A805BD">
        <w:rPr>
          <w:rFonts w:ascii="Times New Roman" w:hAnsi="Times New Roman"/>
          <w:sz w:val="28"/>
          <w:szCs w:val="28"/>
        </w:rPr>
        <w:t>This chapter deals with the analysis and presentation of data gathered in the study. The data were analyzed and presented based on the researc</w:t>
      </w:r>
      <w:r w:rsidR="00E254E2" w:rsidRPr="00A805BD">
        <w:rPr>
          <w:rFonts w:ascii="Times New Roman" w:hAnsi="Times New Roman"/>
          <w:sz w:val="28"/>
          <w:szCs w:val="28"/>
        </w:rPr>
        <w:t>h question and hypotheses that gui</w:t>
      </w:r>
      <w:r w:rsidRPr="00A805BD">
        <w:rPr>
          <w:rFonts w:ascii="Times New Roman" w:hAnsi="Times New Roman"/>
          <w:sz w:val="28"/>
          <w:szCs w:val="28"/>
        </w:rPr>
        <w:t>ded the study. The findings of the study were also discussed.</w:t>
      </w:r>
    </w:p>
    <w:p w:rsidR="00F63D8F" w:rsidRPr="00290265" w:rsidRDefault="00F63D8F" w:rsidP="00D07335">
      <w:pPr>
        <w:spacing w:line="480" w:lineRule="auto"/>
        <w:jc w:val="both"/>
        <w:rPr>
          <w:rFonts w:ascii="Times New Roman" w:hAnsi="Times New Roman"/>
          <w:b/>
          <w:sz w:val="28"/>
          <w:szCs w:val="28"/>
        </w:rPr>
      </w:pPr>
      <w:r w:rsidRPr="00290265">
        <w:rPr>
          <w:rFonts w:ascii="Times New Roman" w:hAnsi="Times New Roman"/>
          <w:b/>
          <w:sz w:val="28"/>
          <w:szCs w:val="28"/>
        </w:rPr>
        <w:t>Table 1: Demographic Information of Respondents</w:t>
      </w:r>
    </w:p>
    <w:tbl>
      <w:tblPr>
        <w:tblStyle w:val="TableGrid"/>
        <w:tblW w:w="0" w:type="auto"/>
        <w:tblLook w:val="04A0"/>
      </w:tblPr>
      <w:tblGrid>
        <w:gridCol w:w="3033"/>
        <w:gridCol w:w="2577"/>
        <w:gridCol w:w="2526"/>
      </w:tblGrid>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Variables</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Percentages</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Percentage</w:t>
            </w: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b/>
                <w:sz w:val="28"/>
                <w:szCs w:val="28"/>
              </w:rPr>
              <w:t>Gender</w:t>
            </w:r>
          </w:p>
        </w:tc>
        <w:tc>
          <w:tcPr>
            <w:tcW w:w="3492" w:type="dxa"/>
          </w:tcPr>
          <w:p w:rsidR="00702FFB" w:rsidRPr="00A805BD" w:rsidRDefault="00702FFB" w:rsidP="00290265">
            <w:pPr>
              <w:jc w:val="both"/>
              <w:rPr>
                <w:rFonts w:ascii="Times New Roman" w:hAnsi="Times New Roman"/>
                <w:sz w:val="28"/>
                <w:szCs w:val="28"/>
              </w:rPr>
            </w:pPr>
          </w:p>
        </w:tc>
        <w:tc>
          <w:tcPr>
            <w:tcW w:w="3492" w:type="dxa"/>
          </w:tcPr>
          <w:p w:rsidR="00702FFB" w:rsidRPr="00A805BD" w:rsidRDefault="00702FFB" w:rsidP="00290265">
            <w:pPr>
              <w:jc w:val="both"/>
              <w:rPr>
                <w:rFonts w:ascii="Times New Roman" w:hAnsi="Times New Roman"/>
                <w:sz w:val="28"/>
                <w:szCs w:val="28"/>
              </w:rPr>
            </w:pP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Male</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20</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40.0</w:t>
            </w: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Female</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30</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60.0</w:t>
            </w: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Total</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50</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100</w:t>
            </w: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b/>
                <w:sz w:val="28"/>
                <w:szCs w:val="28"/>
              </w:rPr>
              <w:t>Teaching</w:t>
            </w:r>
            <w:r w:rsidRPr="00A805BD">
              <w:rPr>
                <w:rFonts w:ascii="Times New Roman" w:hAnsi="Times New Roman"/>
                <w:sz w:val="28"/>
                <w:szCs w:val="28"/>
              </w:rPr>
              <w:t xml:space="preserve"> </w:t>
            </w:r>
            <w:r w:rsidRPr="00A805BD">
              <w:rPr>
                <w:rFonts w:ascii="Times New Roman" w:hAnsi="Times New Roman"/>
                <w:b/>
                <w:sz w:val="28"/>
                <w:szCs w:val="28"/>
              </w:rPr>
              <w:t>Experience</w:t>
            </w:r>
          </w:p>
        </w:tc>
        <w:tc>
          <w:tcPr>
            <w:tcW w:w="3492" w:type="dxa"/>
          </w:tcPr>
          <w:p w:rsidR="00702FFB" w:rsidRPr="00A805BD" w:rsidRDefault="00702FFB" w:rsidP="00290265">
            <w:pPr>
              <w:jc w:val="both"/>
              <w:rPr>
                <w:rFonts w:ascii="Times New Roman" w:hAnsi="Times New Roman"/>
                <w:sz w:val="28"/>
                <w:szCs w:val="28"/>
              </w:rPr>
            </w:pPr>
          </w:p>
        </w:tc>
        <w:tc>
          <w:tcPr>
            <w:tcW w:w="3492" w:type="dxa"/>
          </w:tcPr>
          <w:p w:rsidR="00702FFB" w:rsidRPr="00A805BD" w:rsidRDefault="00702FFB" w:rsidP="00290265">
            <w:pPr>
              <w:jc w:val="both"/>
              <w:rPr>
                <w:rFonts w:ascii="Times New Roman" w:hAnsi="Times New Roman"/>
                <w:sz w:val="28"/>
                <w:szCs w:val="28"/>
              </w:rPr>
            </w:pP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0-10</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23</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46</w:t>
            </w:r>
            <w:r w:rsidR="00702FFB" w:rsidRPr="00A805BD">
              <w:rPr>
                <w:rFonts w:ascii="Times New Roman" w:hAnsi="Times New Roman"/>
                <w:sz w:val="28"/>
                <w:szCs w:val="28"/>
              </w:rPr>
              <w:t>.0</w:t>
            </w: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11-20</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15</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30.0</w:t>
            </w: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21 and above</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12</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24</w:t>
            </w:r>
            <w:r w:rsidR="00702FFB" w:rsidRPr="00A805BD">
              <w:rPr>
                <w:rFonts w:ascii="Times New Roman" w:hAnsi="Times New Roman"/>
                <w:sz w:val="28"/>
                <w:szCs w:val="28"/>
              </w:rPr>
              <w:t>.0</w:t>
            </w: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Total</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5</w:t>
            </w:r>
            <w:r w:rsidR="00702FFB" w:rsidRPr="00A805BD">
              <w:rPr>
                <w:rFonts w:ascii="Times New Roman" w:hAnsi="Times New Roman"/>
                <w:sz w:val="28"/>
                <w:szCs w:val="28"/>
              </w:rPr>
              <w:t>0</w:t>
            </w:r>
          </w:p>
        </w:tc>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100.0</w:t>
            </w: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b/>
                <w:sz w:val="28"/>
                <w:szCs w:val="28"/>
              </w:rPr>
              <w:t>Qualification</w:t>
            </w:r>
          </w:p>
        </w:tc>
        <w:tc>
          <w:tcPr>
            <w:tcW w:w="3492" w:type="dxa"/>
          </w:tcPr>
          <w:p w:rsidR="00702FFB" w:rsidRPr="00A805BD" w:rsidRDefault="00702FFB" w:rsidP="00290265">
            <w:pPr>
              <w:jc w:val="both"/>
              <w:rPr>
                <w:rFonts w:ascii="Times New Roman" w:hAnsi="Times New Roman"/>
                <w:sz w:val="28"/>
                <w:szCs w:val="28"/>
              </w:rPr>
            </w:pPr>
          </w:p>
        </w:tc>
        <w:tc>
          <w:tcPr>
            <w:tcW w:w="3492" w:type="dxa"/>
          </w:tcPr>
          <w:p w:rsidR="00702FFB" w:rsidRPr="00A805BD" w:rsidRDefault="00702FFB" w:rsidP="00290265">
            <w:pPr>
              <w:jc w:val="both"/>
              <w:rPr>
                <w:rFonts w:ascii="Times New Roman" w:hAnsi="Times New Roman"/>
                <w:sz w:val="28"/>
                <w:szCs w:val="28"/>
              </w:rPr>
            </w:pPr>
          </w:p>
        </w:tc>
      </w:tr>
      <w:tr w:rsidR="00702FFB" w:rsidRPr="00A805BD" w:rsidTr="00702FFB">
        <w:tc>
          <w:tcPr>
            <w:tcW w:w="3492" w:type="dxa"/>
          </w:tcPr>
          <w:p w:rsidR="00702FFB" w:rsidRPr="00A805BD" w:rsidRDefault="00702FFB" w:rsidP="00290265">
            <w:pPr>
              <w:jc w:val="both"/>
              <w:rPr>
                <w:rFonts w:ascii="Times New Roman" w:hAnsi="Times New Roman"/>
                <w:sz w:val="28"/>
                <w:szCs w:val="28"/>
              </w:rPr>
            </w:pPr>
            <w:r w:rsidRPr="00A805BD">
              <w:rPr>
                <w:rFonts w:ascii="Times New Roman" w:hAnsi="Times New Roman"/>
                <w:sz w:val="28"/>
                <w:szCs w:val="28"/>
              </w:rPr>
              <w:t>M.Sc/M.Ed/. M.A</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5</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10</w:t>
            </w:r>
          </w:p>
        </w:tc>
      </w:tr>
      <w:tr w:rsidR="00702FFB" w:rsidRPr="00A805BD" w:rsidTr="00702FFB">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B.Sc/B.Ed/HND</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20</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40</w:t>
            </w:r>
          </w:p>
        </w:tc>
      </w:tr>
      <w:tr w:rsidR="00702FFB" w:rsidRPr="00A805BD" w:rsidTr="00702FFB">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NCE/OND/Diploma</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17</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34</w:t>
            </w:r>
          </w:p>
        </w:tc>
      </w:tr>
      <w:tr w:rsidR="00702FFB" w:rsidRPr="00A805BD" w:rsidTr="00702FFB">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Others</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8</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16</w:t>
            </w:r>
          </w:p>
        </w:tc>
      </w:tr>
      <w:tr w:rsidR="00702FFB" w:rsidRPr="00A805BD" w:rsidTr="00702FFB">
        <w:tc>
          <w:tcPr>
            <w:tcW w:w="3492" w:type="dxa"/>
          </w:tcPr>
          <w:p w:rsidR="00702FFB" w:rsidRPr="00A805BD" w:rsidRDefault="00DA66D3" w:rsidP="00290265">
            <w:pPr>
              <w:jc w:val="both"/>
              <w:rPr>
                <w:rFonts w:ascii="Times New Roman" w:hAnsi="Times New Roman"/>
                <w:sz w:val="28"/>
                <w:szCs w:val="28"/>
              </w:rPr>
            </w:pPr>
            <w:r w:rsidRPr="00A805BD">
              <w:rPr>
                <w:rFonts w:ascii="Times New Roman" w:hAnsi="Times New Roman"/>
                <w:sz w:val="28"/>
                <w:szCs w:val="28"/>
              </w:rPr>
              <w:t>Total</w:t>
            </w:r>
          </w:p>
        </w:tc>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sz w:val="28"/>
                <w:szCs w:val="28"/>
              </w:rPr>
              <w:t>50</w:t>
            </w:r>
          </w:p>
        </w:tc>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100</w:t>
            </w:r>
          </w:p>
        </w:tc>
      </w:tr>
      <w:tr w:rsidR="00702FFB" w:rsidRPr="00A805BD" w:rsidTr="00702FFB">
        <w:tc>
          <w:tcPr>
            <w:tcW w:w="3492" w:type="dxa"/>
          </w:tcPr>
          <w:p w:rsidR="00702FFB" w:rsidRPr="00A805BD" w:rsidRDefault="002B1324" w:rsidP="00290265">
            <w:pPr>
              <w:jc w:val="both"/>
              <w:rPr>
                <w:rFonts w:ascii="Times New Roman" w:hAnsi="Times New Roman"/>
                <w:sz w:val="28"/>
                <w:szCs w:val="28"/>
              </w:rPr>
            </w:pPr>
            <w:r w:rsidRPr="00A805BD">
              <w:rPr>
                <w:rFonts w:ascii="Times New Roman" w:hAnsi="Times New Roman"/>
                <w:b/>
                <w:sz w:val="28"/>
                <w:szCs w:val="28"/>
              </w:rPr>
              <w:t>School</w:t>
            </w:r>
            <w:r w:rsidRPr="00A805BD">
              <w:rPr>
                <w:rFonts w:ascii="Times New Roman" w:hAnsi="Times New Roman"/>
                <w:sz w:val="28"/>
                <w:szCs w:val="28"/>
              </w:rPr>
              <w:t xml:space="preserve"> </w:t>
            </w:r>
            <w:r w:rsidRPr="00A805BD">
              <w:rPr>
                <w:rFonts w:ascii="Times New Roman" w:hAnsi="Times New Roman"/>
                <w:b/>
                <w:sz w:val="28"/>
                <w:szCs w:val="28"/>
              </w:rPr>
              <w:t>Types</w:t>
            </w:r>
          </w:p>
        </w:tc>
        <w:tc>
          <w:tcPr>
            <w:tcW w:w="3492" w:type="dxa"/>
          </w:tcPr>
          <w:p w:rsidR="00702FFB" w:rsidRPr="00A805BD" w:rsidRDefault="00702FFB" w:rsidP="00290265">
            <w:pPr>
              <w:jc w:val="both"/>
              <w:rPr>
                <w:rFonts w:ascii="Times New Roman" w:hAnsi="Times New Roman"/>
                <w:sz w:val="28"/>
                <w:szCs w:val="28"/>
              </w:rPr>
            </w:pPr>
          </w:p>
        </w:tc>
        <w:tc>
          <w:tcPr>
            <w:tcW w:w="3492" w:type="dxa"/>
          </w:tcPr>
          <w:p w:rsidR="00702FFB" w:rsidRPr="00A805BD" w:rsidRDefault="00702FFB" w:rsidP="00290265">
            <w:pPr>
              <w:jc w:val="both"/>
              <w:rPr>
                <w:rFonts w:ascii="Times New Roman" w:hAnsi="Times New Roman"/>
                <w:sz w:val="28"/>
                <w:szCs w:val="28"/>
              </w:rPr>
            </w:pPr>
          </w:p>
        </w:tc>
      </w:tr>
      <w:tr w:rsidR="00702FFB" w:rsidRPr="00A805BD" w:rsidTr="00702FFB">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Private</w:t>
            </w:r>
          </w:p>
        </w:tc>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40</w:t>
            </w:r>
          </w:p>
        </w:tc>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80</w:t>
            </w:r>
          </w:p>
        </w:tc>
      </w:tr>
      <w:tr w:rsidR="00702FFB" w:rsidRPr="00A805BD" w:rsidTr="00702FFB">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Public</w:t>
            </w:r>
          </w:p>
        </w:tc>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10</w:t>
            </w:r>
          </w:p>
        </w:tc>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20</w:t>
            </w:r>
          </w:p>
        </w:tc>
      </w:tr>
      <w:tr w:rsidR="00702FFB" w:rsidRPr="00A805BD" w:rsidTr="00702FFB">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Total</w:t>
            </w:r>
          </w:p>
        </w:tc>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50</w:t>
            </w:r>
          </w:p>
        </w:tc>
        <w:tc>
          <w:tcPr>
            <w:tcW w:w="3492" w:type="dxa"/>
          </w:tcPr>
          <w:p w:rsidR="00702FFB" w:rsidRPr="00A805BD" w:rsidRDefault="0005217A" w:rsidP="00290265">
            <w:pPr>
              <w:jc w:val="both"/>
              <w:rPr>
                <w:rFonts w:ascii="Times New Roman" w:hAnsi="Times New Roman"/>
                <w:sz w:val="28"/>
                <w:szCs w:val="28"/>
              </w:rPr>
            </w:pPr>
            <w:r w:rsidRPr="00A805BD">
              <w:rPr>
                <w:rFonts w:ascii="Times New Roman" w:hAnsi="Times New Roman"/>
                <w:sz w:val="28"/>
                <w:szCs w:val="28"/>
              </w:rPr>
              <w:t>100</w:t>
            </w:r>
          </w:p>
        </w:tc>
      </w:tr>
    </w:tbl>
    <w:p w:rsidR="00F63D8F" w:rsidRPr="00A805BD" w:rsidRDefault="00F63D8F" w:rsidP="00D07335">
      <w:pPr>
        <w:spacing w:line="480" w:lineRule="auto"/>
        <w:jc w:val="both"/>
        <w:rPr>
          <w:rFonts w:ascii="Times New Roman" w:hAnsi="Times New Roman"/>
          <w:sz w:val="28"/>
          <w:szCs w:val="28"/>
        </w:rPr>
      </w:pPr>
      <w:r w:rsidRPr="00A805BD">
        <w:rPr>
          <w:rFonts w:ascii="Times New Roman" w:hAnsi="Times New Roman"/>
          <w:sz w:val="28"/>
          <w:szCs w:val="28"/>
        </w:rPr>
        <w:t>Sources:</w:t>
      </w:r>
      <w:r w:rsidR="001C269C" w:rsidRPr="00A805BD">
        <w:rPr>
          <w:rFonts w:ascii="Times New Roman" w:hAnsi="Times New Roman"/>
          <w:sz w:val="28"/>
          <w:szCs w:val="28"/>
        </w:rPr>
        <w:t xml:space="preserve"> Researcher's Field Survey (2024</w:t>
      </w:r>
      <w:r w:rsidRPr="00A805BD">
        <w:rPr>
          <w:rFonts w:ascii="Times New Roman" w:hAnsi="Times New Roman"/>
          <w:sz w:val="28"/>
          <w:szCs w:val="28"/>
        </w:rPr>
        <w:t>)</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From table 1 above the demographic distribution of sampled teachers shows the gender of the pre</w:t>
      </w:r>
      <w:r w:rsidR="00DA66D3" w:rsidRPr="00A805BD">
        <w:rPr>
          <w:rFonts w:ascii="Times New Roman" w:hAnsi="Times New Roman"/>
          <w:sz w:val="28"/>
          <w:szCs w:val="28"/>
        </w:rPr>
        <w:t xml:space="preserve">-primary school teachers where 20(40.0%) were male and 30(60.0%) were female. Also 23 </w:t>
      </w:r>
      <w:r w:rsidRPr="00A805BD">
        <w:rPr>
          <w:rFonts w:ascii="Times New Roman" w:hAnsi="Times New Roman"/>
          <w:sz w:val="28"/>
          <w:szCs w:val="28"/>
        </w:rPr>
        <w:t>(</w:t>
      </w:r>
      <w:r w:rsidR="00DA66D3" w:rsidRPr="00A805BD">
        <w:rPr>
          <w:rFonts w:ascii="Times New Roman" w:hAnsi="Times New Roman"/>
          <w:sz w:val="28"/>
          <w:szCs w:val="28"/>
        </w:rPr>
        <w:t>46</w:t>
      </w:r>
      <w:r w:rsidRPr="00A805BD">
        <w:rPr>
          <w:rFonts w:ascii="Times New Roman" w:hAnsi="Times New Roman"/>
          <w:sz w:val="28"/>
          <w:szCs w:val="28"/>
        </w:rPr>
        <w:t>.0%) of the sampled teachers had between 0-10years teaching</w:t>
      </w:r>
      <w:r w:rsidR="009D35F0" w:rsidRPr="00A805BD">
        <w:rPr>
          <w:rFonts w:ascii="Times New Roman" w:hAnsi="Times New Roman"/>
          <w:sz w:val="28"/>
          <w:szCs w:val="28"/>
        </w:rPr>
        <w:t xml:space="preserve"> ex</w:t>
      </w:r>
      <w:r w:rsidRPr="00A805BD">
        <w:rPr>
          <w:rFonts w:ascii="Times New Roman" w:hAnsi="Times New Roman"/>
          <w:sz w:val="28"/>
          <w:szCs w:val="28"/>
        </w:rPr>
        <w:t>pe</w:t>
      </w:r>
      <w:r w:rsidR="009D35F0" w:rsidRPr="00A805BD">
        <w:rPr>
          <w:rFonts w:ascii="Times New Roman" w:hAnsi="Times New Roman"/>
          <w:sz w:val="28"/>
          <w:szCs w:val="28"/>
        </w:rPr>
        <w:t>rie</w:t>
      </w:r>
      <w:r w:rsidR="00DA66D3" w:rsidRPr="00A805BD">
        <w:rPr>
          <w:rFonts w:ascii="Times New Roman" w:hAnsi="Times New Roman"/>
          <w:sz w:val="28"/>
          <w:szCs w:val="28"/>
        </w:rPr>
        <w:t>nce 20(4</w:t>
      </w:r>
      <w:r w:rsidRPr="00A805BD">
        <w:rPr>
          <w:rFonts w:ascii="Times New Roman" w:hAnsi="Times New Roman"/>
          <w:sz w:val="28"/>
          <w:szCs w:val="28"/>
        </w:rPr>
        <w:t>0.0%) had between 1</w:t>
      </w:r>
      <w:r w:rsidR="00DA66D3" w:rsidRPr="00A805BD">
        <w:rPr>
          <w:rFonts w:ascii="Times New Roman" w:hAnsi="Times New Roman"/>
          <w:sz w:val="28"/>
          <w:szCs w:val="28"/>
        </w:rPr>
        <w:t>1-20years while the remaining 12</w:t>
      </w:r>
      <w:r w:rsidRPr="00A805BD">
        <w:rPr>
          <w:rFonts w:ascii="Times New Roman" w:hAnsi="Times New Roman"/>
          <w:sz w:val="28"/>
          <w:szCs w:val="28"/>
        </w:rPr>
        <w:t>(2</w:t>
      </w:r>
      <w:r w:rsidR="00DA66D3" w:rsidRPr="00A805BD">
        <w:rPr>
          <w:rFonts w:ascii="Times New Roman" w:hAnsi="Times New Roman"/>
          <w:sz w:val="28"/>
          <w:szCs w:val="28"/>
        </w:rPr>
        <w:t>4</w:t>
      </w:r>
      <w:r w:rsidRPr="00A805BD">
        <w:rPr>
          <w:rFonts w:ascii="Times New Roman" w:hAnsi="Times New Roman"/>
          <w:sz w:val="28"/>
          <w:szCs w:val="28"/>
        </w:rPr>
        <w:t>.0%) had 21 years and above. On the qual</w:t>
      </w:r>
      <w:r w:rsidR="00DA66D3" w:rsidRPr="00A805BD">
        <w:rPr>
          <w:rFonts w:ascii="Times New Roman" w:hAnsi="Times New Roman"/>
          <w:sz w:val="28"/>
          <w:szCs w:val="28"/>
        </w:rPr>
        <w:t>ification of the respondents, 5</w:t>
      </w:r>
      <w:r w:rsidRPr="00A805BD">
        <w:rPr>
          <w:rFonts w:ascii="Times New Roman" w:hAnsi="Times New Roman"/>
          <w:sz w:val="28"/>
          <w:szCs w:val="28"/>
        </w:rPr>
        <w:t xml:space="preserve">(10.0%) had </w:t>
      </w:r>
      <w:r w:rsidR="00DA66D3" w:rsidRPr="00A805BD">
        <w:rPr>
          <w:rFonts w:ascii="Times New Roman" w:hAnsi="Times New Roman"/>
          <w:sz w:val="28"/>
          <w:szCs w:val="28"/>
        </w:rPr>
        <w:t>Master Degree (M.Ed/M.Sc/MA), 20</w:t>
      </w:r>
      <w:r w:rsidRPr="00A805BD">
        <w:rPr>
          <w:rFonts w:ascii="Times New Roman" w:hAnsi="Times New Roman"/>
          <w:sz w:val="28"/>
          <w:szCs w:val="28"/>
        </w:rPr>
        <w:t>(40,0%) had First</w:t>
      </w:r>
      <w:r w:rsidR="00DA66D3" w:rsidRPr="00A805BD">
        <w:rPr>
          <w:rFonts w:ascii="Times New Roman" w:hAnsi="Times New Roman"/>
          <w:sz w:val="28"/>
          <w:szCs w:val="28"/>
        </w:rPr>
        <w:t xml:space="preserve"> Degree (B.Sc/B.Ed/B.A/HND), 17 (34</w:t>
      </w:r>
      <w:r w:rsidRPr="00A805BD">
        <w:rPr>
          <w:rFonts w:ascii="Times New Roman" w:hAnsi="Times New Roman"/>
          <w:sz w:val="28"/>
          <w:szCs w:val="28"/>
        </w:rPr>
        <w:t>%) had NCE/OND/Diploma Ce</w:t>
      </w:r>
      <w:r w:rsidR="00DA66D3" w:rsidRPr="00A805BD">
        <w:rPr>
          <w:rFonts w:ascii="Times New Roman" w:hAnsi="Times New Roman"/>
          <w:sz w:val="28"/>
          <w:szCs w:val="28"/>
        </w:rPr>
        <w:t>rtificate while the remaining 8</w:t>
      </w:r>
      <w:r w:rsidRPr="00A805BD">
        <w:rPr>
          <w:rFonts w:ascii="Times New Roman" w:hAnsi="Times New Roman"/>
          <w:sz w:val="28"/>
          <w:szCs w:val="28"/>
        </w:rPr>
        <w:t xml:space="preserve">(16.0%) had other </w:t>
      </w:r>
      <w:r w:rsidR="009D35F0" w:rsidRPr="00A805BD">
        <w:rPr>
          <w:rFonts w:ascii="Times New Roman" w:hAnsi="Times New Roman"/>
          <w:sz w:val="28"/>
          <w:szCs w:val="28"/>
        </w:rPr>
        <w:t>r</w:t>
      </w:r>
      <w:r w:rsidR="001C269C" w:rsidRPr="00A805BD">
        <w:rPr>
          <w:rFonts w:ascii="Times New Roman" w:hAnsi="Times New Roman"/>
          <w:sz w:val="28"/>
          <w:szCs w:val="28"/>
        </w:rPr>
        <w:t>elevant qualifications.</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distribution of respondents the bas</w:t>
      </w:r>
      <w:r w:rsidR="00DA66D3" w:rsidRPr="00A805BD">
        <w:rPr>
          <w:rFonts w:ascii="Times New Roman" w:hAnsi="Times New Roman"/>
          <w:sz w:val="28"/>
          <w:szCs w:val="28"/>
        </w:rPr>
        <w:t>is of school types shows that 40(8</w:t>
      </w:r>
      <w:r w:rsidRPr="00A805BD">
        <w:rPr>
          <w:rFonts w:ascii="Times New Roman" w:hAnsi="Times New Roman"/>
          <w:sz w:val="28"/>
          <w:szCs w:val="28"/>
        </w:rPr>
        <w:t>0.0%) the teachers were from public schools while the remaining 10</w:t>
      </w:r>
      <w:r w:rsidR="00DA66D3" w:rsidRPr="00A805BD">
        <w:rPr>
          <w:rFonts w:ascii="Times New Roman" w:hAnsi="Times New Roman"/>
          <w:sz w:val="28"/>
          <w:szCs w:val="28"/>
        </w:rPr>
        <w:t xml:space="preserve"> </w:t>
      </w:r>
      <w:r w:rsidRPr="00A805BD">
        <w:rPr>
          <w:rFonts w:ascii="Times New Roman" w:hAnsi="Times New Roman"/>
          <w:sz w:val="28"/>
          <w:szCs w:val="28"/>
        </w:rPr>
        <w:t>(</w:t>
      </w:r>
      <w:r w:rsidR="00DA66D3" w:rsidRPr="00A805BD">
        <w:rPr>
          <w:rFonts w:ascii="Times New Roman" w:hAnsi="Times New Roman"/>
          <w:sz w:val="28"/>
          <w:szCs w:val="28"/>
        </w:rPr>
        <w:t>2</w:t>
      </w:r>
      <w:r w:rsidRPr="00A805BD">
        <w:rPr>
          <w:rFonts w:ascii="Times New Roman" w:hAnsi="Times New Roman"/>
          <w:sz w:val="28"/>
          <w:szCs w:val="28"/>
        </w:rPr>
        <w:t xml:space="preserve">0.0%) were from </w:t>
      </w:r>
      <w:r w:rsidR="001C269C" w:rsidRPr="00A805BD">
        <w:rPr>
          <w:rFonts w:ascii="Times New Roman" w:hAnsi="Times New Roman"/>
          <w:sz w:val="28"/>
          <w:szCs w:val="28"/>
        </w:rPr>
        <w:t>pri</w:t>
      </w:r>
      <w:r w:rsidRPr="00A805BD">
        <w:rPr>
          <w:rFonts w:ascii="Times New Roman" w:hAnsi="Times New Roman"/>
          <w:sz w:val="28"/>
          <w:szCs w:val="28"/>
        </w:rPr>
        <w:t>vate schools.</w:t>
      </w:r>
    </w:p>
    <w:p w:rsidR="00F63D8F" w:rsidRPr="00A805BD" w:rsidRDefault="001C269C" w:rsidP="00D07335">
      <w:pPr>
        <w:spacing w:line="480" w:lineRule="auto"/>
        <w:jc w:val="both"/>
        <w:rPr>
          <w:rFonts w:ascii="Times New Roman" w:hAnsi="Times New Roman"/>
          <w:b/>
          <w:sz w:val="28"/>
          <w:szCs w:val="28"/>
        </w:rPr>
      </w:pPr>
      <w:r w:rsidRPr="00A805BD">
        <w:rPr>
          <w:rFonts w:ascii="Times New Roman" w:hAnsi="Times New Roman"/>
          <w:b/>
          <w:sz w:val="28"/>
          <w:szCs w:val="28"/>
        </w:rPr>
        <w:t xml:space="preserve">Answering </w:t>
      </w:r>
      <w:r w:rsidR="00F63D8F" w:rsidRPr="00A805BD">
        <w:rPr>
          <w:rFonts w:ascii="Times New Roman" w:hAnsi="Times New Roman"/>
          <w:b/>
          <w:sz w:val="28"/>
          <w:szCs w:val="28"/>
        </w:rPr>
        <w:t>of Research Question and Test of Hypotheses</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One research question and four null hypotheses guided the study the question was </w:t>
      </w:r>
      <w:r w:rsidR="001C269C" w:rsidRPr="00A805BD">
        <w:rPr>
          <w:rFonts w:ascii="Times New Roman" w:hAnsi="Times New Roman"/>
          <w:sz w:val="28"/>
          <w:szCs w:val="28"/>
        </w:rPr>
        <w:t>de</w:t>
      </w:r>
      <w:r w:rsidRPr="00A805BD">
        <w:rPr>
          <w:rFonts w:ascii="Times New Roman" w:hAnsi="Times New Roman"/>
          <w:sz w:val="28"/>
          <w:szCs w:val="28"/>
        </w:rPr>
        <w:t>scriptively answered using mean scores and standard deviation with the mean score between 2.50 and above considered as agree while any score below the 2.50 was disagree in the criterion mean score of 2.50 (Benchmark) was used</w:t>
      </w:r>
      <w:r w:rsidR="001C269C" w:rsidRPr="00A805BD">
        <w:rPr>
          <w:rFonts w:ascii="Times New Roman" w:hAnsi="Times New Roman"/>
          <w:sz w:val="28"/>
          <w:szCs w:val="28"/>
        </w:rPr>
        <w:t xml:space="preserve"> to make decision based on the ou</w:t>
      </w:r>
      <w:r w:rsidRPr="00A805BD">
        <w:rPr>
          <w:rFonts w:ascii="Times New Roman" w:hAnsi="Times New Roman"/>
          <w:sz w:val="28"/>
          <w:szCs w:val="28"/>
        </w:rPr>
        <w:t>tcome of the analyzed data. The four null hypotheses were tested using t-test and Analysis of Variance (ANOVA) analysis at 0.05 level of significance.</w:t>
      </w:r>
    </w:p>
    <w:p w:rsidR="00F63D8F" w:rsidRPr="00A805BD" w:rsidRDefault="001C269C" w:rsidP="00D07335">
      <w:pPr>
        <w:spacing w:line="480" w:lineRule="auto"/>
        <w:jc w:val="both"/>
        <w:rPr>
          <w:rFonts w:ascii="Times New Roman" w:hAnsi="Times New Roman"/>
          <w:sz w:val="28"/>
          <w:szCs w:val="28"/>
        </w:rPr>
      </w:pPr>
      <w:r w:rsidRPr="00290265">
        <w:rPr>
          <w:rFonts w:ascii="Times New Roman" w:hAnsi="Times New Roman"/>
          <w:b/>
          <w:sz w:val="28"/>
          <w:szCs w:val="28"/>
        </w:rPr>
        <w:t>R</w:t>
      </w:r>
      <w:r w:rsidR="00F63D8F" w:rsidRPr="00290265">
        <w:rPr>
          <w:rFonts w:ascii="Times New Roman" w:hAnsi="Times New Roman"/>
          <w:b/>
          <w:sz w:val="28"/>
          <w:szCs w:val="28"/>
        </w:rPr>
        <w:t>Q</w:t>
      </w:r>
      <w:r w:rsidR="00F63D8F" w:rsidRPr="00A805BD">
        <w:rPr>
          <w:rFonts w:ascii="Times New Roman" w:hAnsi="Times New Roman"/>
          <w:sz w:val="28"/>
          <w:szCs w:val="28"/>
        </w:rPr>
        <w:t>. Does nutrition have influence on social skills of pre-primary school children as pressed by the teachers in Ilorin East LGA, Kwara State.</w:t>
      </w:r>
    </w:p>
    <w:p w:rsidR="00F63D8F" w:rsidRPr="00A805BD" w:rsidRDefault="00F63D8F" w:rsidP="00290265">
      <w:pPr>
        <w:spacing w:line="360" w:lineRule="auto"/>
        <w:jc w:val="both"/>
        <w:rPr>
          <w:rFonts w:ascii="Times New Roman" w:hAnsi="Times New Roman"/>
          <w:sz w:val="28"/>
          <w:szCs w:val="28"/>
        </w:rPr>
      </w:pPr>
      <w:r w:rsidRPr="00290265">
        <w:rPr>
          <w:rFonts w:ascii="Times New Roman" w:hAnsi="Times New Roman"/>
          <w:b/>
          <w:sz w:val="28"/>
          <w:szCs w:val="28"/>
        </w:rPr>
        <w:t>Table 2:</w:t>
      </w:r>
      <w:r w:rsidRPr="00A805BD">
        <w:rPr>
          <w:rFonts w:ascii="Times New Roman" w:hAnsi="Times New Roman"/>
          <w:sz w:val="28"/>
          <w:szCs w:val="28"/>
        </w:rPr>
        <w:t xml:space="preserve"> Description Statistics of Mean and Standard Deviation Ranked Showing the expression of Teachers on the influence of Nutrition on So</w:t>
      </w:r>
      <w:r w:rsidR="00DB14BA" w:rsidRPr="00A805BD">
        <w:rPr>
          <w:rFonts w:ascii="Times New Roman" w:hAnsi="Times New Roman"/>
          <w:sz w:val="28"/>
          <w:szCs w:val="28"/>
        </w:rPr>
        <w:t>c</w:t>
      </w:r>
      <w:r w:rsidRPr="00A805BD">
        <w:rPr>
          <w:rFonts w:ascii="Times New Roman" w:hAnsi="Times New Roman"/>
          <w:sz w:val="28"/>
          <w:szCs w:val="28"/>
        </w:rPr>
        <w:t>ial</w:t>
      </w:r>
      <w:r w:rsidR="00DB14BA" w:rsidRPr="00A805BD">
        <w:rPr>
          <w:rFonts w:ascii="Times New Roman" w:hAnsi="Times New Roman"/>
          <w:sz w:val="28"/>
          <w:szCs w:val="28"/>
        </w:rPr>
        <w:t xml:space="preserve"> skills</w:t>
      </w:r>
      <w:r w:rsidRPr="00A805BD">
        <w:rPr>
          <w:rFonts w:ascii="Times New Roman" w:hAnsi="Times New Roman"/>
          <w:sz w:val="28"/>
          <w:szCs w:val="28"/>
        </w:rPr>
        <w:t xml:space="preserve"> of P</w:t>
      </w:r>
      <w:r w:rsidR="00DB14BA" w:rsidRPr="00A805BD">
        <w:rPr>
          <w:rFonts w:ascii="Times New Roman" w:hAnsi="Times New Roman"/>
          <w:sz w:val="28"/>
          <w:szCs w:val="28"/>
        </w:rPr>
        <w:t>re-</w:t>
      </w:r>
      <w:r w:rsidRPr="00A805BD">
        <w:rPr>
          <w:rFonts w:ascii="Times New Roman" w:hAnsi="Times New Roman"/>
          <w:sz w:val="28"/>
          <w:szCs w:val="28"/>
        </w:rPr>
        <w:t>primary Children (N=200)</w:t>
      </w:r>
    </w:p>
    <w:tbl>
      <w:tblPr>
        <w:tblStyle w:val="TableGrid"/>
        <w:tblW w:w="9000" w:type="dxa"/>
        <w:tblInd w:w="-252" w:type="dxa"/>
        <w:tblLayout w:type="fixed"/>
        <w:tblLook w:val="04A0"/>
      </w:tblPr>
      <w:tblGrid>
        <w:gridCol w:w="652"/>
        <w:gridCol w:w="4478"/>
        <w:gridCol w:w="810"/>
        <w:gridCol w:w="1080"/>
        <w:gridCol w:w="810"/>
        <w:gridCol w:w="1170"/>
      </w:tblGrid>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S/N</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Items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Mean</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Std Dev</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Rank</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Remark</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In my opinion</w:t>
            </w:r>
          </w:p>
        </w:tc>
        <w:tc>
          <w:tcPr>
            <w:tcW w:w="810" w:type="dxa"/>
          </w:tcPr>
          <w:p w:rsidR="00DB14BA" w:rsidRPr="00290265" w:rsidRDefault="00DB14BA" w:rsidP="00290265">
            <w:pPr>
              <w:jc w:val="both"/>
              <w:rPr>
                <w:rFonts w:ascii="Times New Roman" w:hAnsi="Times New Roman"/>
                <w:sz w:val="26"/>
                <w:szCs w:val="26"/>
              </w:rPr>
            </w:pPr>
          </w:p>
        </w:tc>
        <w:tc>
          <w:tcPr>
            <w:tcW w:w="1080" w:type="dxa"/>
          </w:tcPr>
          <w:p w:rsidR="00DB14BA" w:rsidRPr="00290265" w:rsidRDefault="00DB14BA" w:rsidP="00290265">
            <w:pPr>
              <w:jc w:val="both"/>
              <w:rPr>
                <w:rFonts w:ascii="Times New Roman" w:hAnsi="Times New Roman"/>
                <w:sz w:val="26"/>
                <w:szCs w:val="26"/>
              </w:rPr>
            </w:pPr>
          </w:p>
        </w:tc>
        <w:tc>
          <w:tcPr>
            <w:tcW w:w="810" w:type="dxa"/>
          </w:tcPr>
          <w:p w:rsidR="00DB14BA" w:rsidRPr="00290265" w:rsidRDefault="00DB14BA" w:rsidP="00290265">
            <w:pPr>
              <w:jc w:val="both"/>
              <w:rPr>
                <w:rFonts w:ascii="Times New Roman" w:hAnsi="Times New Roman"/>
                <w:sz w:val="26"/>
                <w:szCs w:val="26"/>
              </w:rPr>
            </w:pPr>
          </w:p>
        </w:tc>
        <w:tc>
          <w:tcPr>
            <w:tcW w:w="1170" w:type="dxa"/>
          </w:tcPr>
          <w:p w:rsidR="00DB14BA" w:rsidRPr="00290265" w:rsidRDefault="00DB14BA" w:rsidP="00290265">
            <w:pPr>
              <w:jc w:val="both"/>
              <w:rPr>
                <w:rFonts w:ascii="Times New Roman" w:hAnsi="Times New Roman"/>
                <w:sz w:val="26"/>
                <w:szCs w:val="26"/>
              </w:rPr>
            </w:pP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Nutrition plays a significant role in the development of social skills in pre-primary school pupils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2.67</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1.38</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14</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Proper nutrition is for overall child development</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3.54</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0.98</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w:t>
            </w:r>
            <w:r w:rsidRPr="00290265">
              <w:rPr>
                <w:rFonts w:ascii="Times New Roman" w:hAnsi="Times New Roman"/>
                <w:sz w:val="26"/>
                <w:szCs w:val="26"/>
                <w:vertAlign w:val="superscript"/>
              </w:rPr>
              <w:t>st</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3</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There is correlation between a child's diet and their social interactions at school</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2.56</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1.42</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16</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4</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Providing healthy meals at school can improve social skills in children</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3.35</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1.18</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w:t>
            </w:r>
            <w:r w:rsidRPr="00290265">
              <w:rPr>
                <w:rFonts w:ascii="Times New Roman" w:hAnsi="Times New Roman"/>
                <w:sz w:val="26"/>
                <w:szCs w:val="26"/>
                <w:vertAlign w:val="superscript"/>
              </w:rPr>
              <w:t>nd</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5</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Poor nutrition impact on a child's ability to interact with their peers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2.68</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1.38</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13</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6</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There is little significance differences in social skills of children who eat a balanced diet than those who do not.</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2.24</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1.46</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18</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Disagree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7</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Proper nutrition help in shaping a child's behavior and social interactions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2.35</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1.65</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9</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8</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There is a connection between a child's dietary habits and their social development</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3.06</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1.20</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4</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9</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Schools can promote better nutrition among pre-primary school pupils to enhance their social skills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2.96</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1.23</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6</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10</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There is great long-term potential effects of poor nutrition on a child's social development</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2.18</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1.52</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19</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Disagreed</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11</w:t>
            </w:r>
          </w:p>
        </w:tc>
        <w:tc>
          <w:tcPr>
            <w:tcW w:w="4478"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Social skills of a child greatly improve after implementing nutrition-focused programs in schools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2.84</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1.13</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12</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12</w:t>
            </w:r>
          </w:p>
        </w:tc>
        <w:tc>
          <w:tcPr>
            <w:tcW w:w="4478" w:type="dxa"/>
          </w:tcPr>
          <w:p w:rsidR="00DB14BA" w:rsidRPr="00290265" w:rsidRDefault="00DB14BA" w:rsidP="00290265">
            <w:pPr>
              <w:spacing w:before="100" w:beforeAutospacing="1" w:after="100" w:afterAutospacing="1"/>
              <w:jc w:val="both"/>
              <w:rPr>
                <w:rFonts w:ascii="Times New Roman" w:eastAsia="Times New Roman" w:hAnsi="Times New Roman"/>
                <w:sz w:val="26"/>
                <w:szCs w:val="26"/>
                <w:lang w:eastAsia="en-US"/>
              </w:rPr>
            </w:pPr>
            <w:r w:rsidRPr="00290265">
              <w:rPr>
                <w:rFonts w:ascii="Times New Roman" w:eastAsia="Times New Roman" w:hAnsi="Times New Roman"/>
                <w:bCs/>
                <w:sz w:val="26"/>
                <w:szCs w:val="26"/>
                <w:lang w:eastAsia="en-US"/>
              </w:rPr>
              <w:t>Children who regularly consume fast food are more likely to struggle with social skills compared to those with a healthier diet.</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2.54</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1.52</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17</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13</w:t>
            </w:r>
          </w:p>
        </w:tc>
        <w:tc>
          <w:tcPr>
            <w:tcW w:w="4478" w:type="dxa"/>
          </w:tcPr>
          <w:p w:rsidR="00DB14BA" w:rsidRPr="00290265" w:rsidRDefault="00DB14BA" w:rsidP="00290265">
            <w:pPr>
              <w:spacing w:before="100" w:beforeAutospacing="1" w:after="100" w:afterAutospacing="1"/>
              <w:jc w:val="both"/>
              <w:rPr>
                <w:rFonts w:ascii="Times New Roman" w:eastAsia="Times New Roman" w:hAnsi="Times New Roman"/>
                <w:sz w:val="26"/>
                <w:szCs w:val="26"/>
                <w:lang w:eastAsia="en-US"/>
              </w:rPr>
            </w:pPr>
            <w:r w:rsidRPr="00290265">
              <w:rPr>
                <w:rFonts w:ascii="Times New Roman" w:eastAsia="Times New Roman" w:hAnsi="Times New Roman"/>
                <w:bCs/>
                <w:sz w:val="26"/>
                <w:szCs w:val="26"/>
                <w:lang w:eastAsia="en-US"/>
              </w:rPr>
              <w:t>A balanced diet positively influences a child's ability to interact with peers.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2.64</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0.986</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16</w:t>
            </w:r>
            <w:r w:rsidRPr="00290265">
              <w:rPr>
                <w:rFonts w:ascii="Times New Roman" w:hAnsi="Times New Roman"/>
                <w:sz w:val="26"/>
                <w:szCs w:val="26"/>
                <w:vertAlign w:val="superscript"/>
              </w:rPr>
              <w:t>th</w:t>
            </w:r>
            <w:r w:rsidRPr="00290265">
              <w:rPr>
                <w:rFonts w:ascii="Times New Roman" w:hAnsi="Times New Roman"/>
                <w:sz w:val="26"/>
                <w:szCs w:val="26"/>
              </w:rPr>
              <w:t xml:space="preserve"> </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14</w:t>
            </w:r>
          </w:p>
        </w:tc>
        <w:tc>
          <w:tcPr>
            <w:tcW w:w="4478" w:type="dxa"/>
          </w:tcPr>
          <w:p w:rsidR="00DB14BA" w:rsidRPr="00290265" w:rsidRDefault="00DB14BA" w:rsidP="00290265">
            <w:pPr>
              <w:spacing w:before="100" w:beforeAutospacing="1" w:after="100" w:afterAutospacing="1"/>
              <w:jc w:val="both"/>
              <w:rPr>
                <w:rFonts w:ascii="Times New Roman" w:eastAsia="Times New Roman" w:hAnsi="Times New Roman"/>
                <w:sz w:val="26"/>
                <w:szCs w:val="26"/>
                <w:lang w:eastAsia="en-US"/>
              </w:rPr>
            </w:pPr>
            <w:r w:rsidRPr="00290265">
              <w:rPr>
                <w:rFonts w:ascii="Times New Roman" w:eastAsia="Times New Roman" w:hAnsi="Times New Roman"/>
                <w:bCs/>
                <w:sz w:val="26"/>
                <w:szCs w:val="26"/>
                <w:lang w:eastAsia="en-US"/>
              </w:rPr>
              <w:t>High sugar intake negatively affects a child's behavior in social settings.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1.98</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1.63</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20</w:t>
            </w:r>
            <w:r w:rsidRPr="00290265">
              <w:rPr>
                <w:rFonts w:ascii="Times New Roman" w:hAnsi="Times New Roman"/>
                <w:sz w:val="26"/>
                <w:szCs w:val="26"/>
                <w:vertAlign w:val="superscript"/>
              </w:rPr>
              <w:t>th</w:t>
            </w:r>
            <w:r w:rsidRPr="00290265">
              <w:rPr>
                <w:rFonts w:ascii="Times New Roman" w:hAnsi="Times New Roman"/>
                <w:sz w:val="26"/>
                <w:szCs w:val="26"/>
              </w:rPr>
              <w:t xml:space="preserve"> </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Disagreed</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15</w:t>
            </w:r>
          </w:p>
        </w:tc>
        <w:tc>
          <w:tcPr>
            <w:tcW w:w="4478" w:type="dxa"/>
          </w:tcPr>
          <w:p w:rsidR="00DB14BA" w:rsidRPr="00290265" w:rsidRDefault="00DB14BA" w:rsidP="00290265">
            <w:pPr>
              <w:spacing w:before="100" w:beforeAutospacing="1" w:after="100" w:afterAutospacing="1"/>
              <w:jc w:val="both"/>
              <w:rPr>
                <w:rFonts w:ascii="Times New Roman" w:eastAsia="Times New Roman" w:hAnsi="Times New Roman"/>
                <w:sz w:val="26"/>
                <w:szCs w:val="26"/>
                <w:lang w:eastAsia="en-US"/>
              </w:rPr>
            </w:pPr>
            <w:r w:rsidRPr="00290265">
              <w:rPr>
                <w:rFonts w:ascii="Times New Roman" w:eastAsia="Times New Roman" w:hAnsi="Times New Roman"/>
                <w:bCs/>
                <w:sz w:val="26"/>
                <w:szCs w:val="26"/>
                <w:lang w:eastAsia="en-US"/>
              </w:rPr>
              <w:t>Adequate hydration is important for maintaining a child's focus during social activities.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2.85</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0.845</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11</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16</w:t>
            </w:r>
          </w:p>
        </w:tc>
        <w:tc>
          <w:tcPr>
            <w:tcW w:w="4478" w:type="dxa"/>
          </w:tcPr>
          <w:p w:rsidR="00DB14BA" w:rsidRPr="00290265" w:rsidRDefault="00DB14BA" w:rsidP="00290265">
            <w:pPr>
              <w:spacing w:before="100" w:beforeAutospacing="1" w:after="100" w:afterAutospacing="1"/>
              <w:jc w:val="both"/>
              <w:rPr>
                <w:rFonts w:ascii="Times New Roman" w:eastAsia="Times New Roman" w:hAnsi="Times New Roman"/>
                <w:sz w:val="26"/>
                <w:szCs w:val="26"/>
                <w:lang w:eastAsia="en-US"/>
              </w:rPr>
            </w:pPr>
            <w:r w:rsidRPr="00290265">
              <w:rPr>
                <w:rFonts w:ascii="Times New Roman" w:eastAsia="Times New Roman" w:hAnsi="Times New Roman"/>
                <w:bCs/>
                <w:sz w:val="26"/>
                <w:szCs w:val="26"/>
                <w:lang w:eastAsia="en-US"/>
              </w:rPr>
              <w:t>Nutrient-rich diets contribute to a child’s ability to empathize with others.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2.92</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0.693</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7</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17</w:t>
            </w:r>
          </w:p>
        </w:tc>
        <w:tc>
          <w:tcPr>
            <w:tcW w:w="4478" w:type="dxa"/>
          </w:tcPr>
          <w:p w:rsidR="00DB14BA" w:rsidRPr="00290265" w:rsidRDefault="00DB14BA" w:rsidP="00290265">
            <w:pPr>
              <w:spacing w:before="100" w:beforeAutospacing="1" w:after="100" w:afterAutospacing="1"/>
              <w:jc w:val="both"/>
              <w:rPr>
                <w:rFonts w:ascii="Times New Roman" w:eastAsia="Times New Roman" w:hAnsi="Times New Roman"/>
                <w:sz w:val="26"/>
                <w:szCs w:val="26"/>
                <w:lang w:eastAsia="en-US"/>
              </w:rPr>
            </w:pPr>
            <w:r w:rsidRPr="00290265">
              <w:rPr>
                <w:rFonts w:ascii="Times New Roman" w:eastAsia="Times New Roman" w:hAnsi="Times New Roman"/>
                <w:bCs/>
                <w:sz w:val="26"/>
                <w:szCs w:val="26"/>
                <w:lang w:eastAsia="en-US"/>
              </w:rPr>
              <w:t>Poor nutrition can lead to increased irritability, which affects social interactions in young children.</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2.88</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1.234</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10</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18</w:t>
            </w:r>
          </w:p>
        </w:tc>
        <w:tc>
          <w:tcPr>
            <w:tcW w:w="4478" w:type="dxa"/>
          </w:tcPr>
          <w:p w:rsidR="00DB14BA" w:rsidRPr="00290265" w:rsidRDefault="00DB14BA" w:rsidP="00290265">
            <w:pPr>
              <w:spacing w:before="100" w:beforeAutospacing="1" w:after="100" w:afterAutospacing="1"/>
              <w:jc w:val="both"/>
              <w:rPr>
                <w:rFonts w:ascii="Times New Roman" w:eastAsia="Times New Roman" w:hAnsi="Times New Roman"/>
                <w:sz w:val="26"/>
                <w:szCs w:val="26"/>
                <w:lang w:eastAsia="en-US"/>
              </w:rPr>
            </w:pPr>
            <w:r w:rsidRPr="00290265">
              <w:rPr>
                <w:rFonts w:ascii="Times New Roman" w:eastAsia="Times New Roman" w:hAnsi="Times New Roman"/>
                <w:bCs/>
                <w:sz w:val="26"/>
                <w:szCs w:val="26"/>
                <w:lang w:eastAsia="en-US"/>
              </w:rPr>
              <w:t>Children who consume a variety of fruits and vegetables are more likely to exhibit positive social behaviors.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3.28</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0.986</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3</w:t>
            </w:r>
            <w:r w:rsidRPr="00290265">
              <w:rPr>
                <w:rFonts w:ascii="Times New Roman" w:hAnsi="Times New Roman"/>
                <w:sz w:val="26"/>
                <w:szCs w:val="26"/>
                <w:vertAlign w:val="superscript"/>
              </w:rPr>
              <w:t>rd</w:t>
            </w:r>
            <w:r w:rsidRPr="00290265">
              <w:rPr>
                <w:rFonts w:ascii="Times New Roman" w:hAnsi="Times New Roman"/>
                <w:sz w:val="26"/>
                <w:szCs w:val="26"/>
              </w:rPr>
              <w:t xml:space="preserve"> </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19</w:t>
            </w:r>
          </w:p>
        </w:tc>
        <w:tc>
          <w:tcPr>
            <w:tcW w:w="4478" w:type="dxa"/>
          </w:tcPr>
          <w:p w:rsidR="00DB14BA" w:rsidRPr="00290265" w:rsidRDefault="00DB14BA" w:rsidP="00290265">
            <w:pPr>
              <w:spacing w:before="100" w:beforeAutospacing="1" w:after="100" w:afterAutospacing="1"/>
              <w:jc w:val="both"/>
              <w:rPr>
                <w:rFonts w:ascii="Times New Roman" w:eastAsia="Times New Roman" w:hAnsi="Times New Roman"/>
                <w:sz w:val="26"/>
                <w:szCs w:val="26"/>
                <w:lang w:eastAsia="en-US"/>
              </w:rPr>
            </w:pPr>
            <w:r w:rsidRPr="00290265">
              <w:rPr>
                <w:rFonts w:ascii="Times New Roman" w:eastAsia="Times New Roman" w:hAnsi="Times New Roman"/>
                <w:bCs/>
                <w:sz w:val="26"/>
                <w:szCs w:val="26"/>
                <w:lang w:eastAsia="en-US"/>
              </w:rPr>
              <w:t>Educating children about nutrition from an early age can enhance their social skills.</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2.90</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1.014</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8</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20</w:t>
            </w:r>
          </w:p>
        </w:tc>
        <w:tc>
          <w:tcPr>
            <w:tcW w:w="4478" w:type="dxa"/>
          </w:tcPr>
          <w:p w:rsidR="00DB14BA" w:rsidRPr="00290265" w:rsidRDefault="00DB14BA" w:rsidP="00290265">
            <w:pPr>
              <w:spacing w:before="100" w:beforeAutospacing="1" w:after="100" w:afterAutospacing="1"/>
              <w:jc w:val="both"/>
              <w:rPr>
                <w:rFonts w:ascii="Times New Roman" w:eastAsia="Times New Roman" w:hAnsi="Times New Roman"/>
                <w:sz w:val="26"/>
                <w:szCs w:val="26"/>
                <w:lang w:eastAsia="en-US"/>
              </w:rPr>
            </w:pPr>
            <w:r w:rsidRPr="00290265">
              <w:rPr>
                <w:rFonts w:ascii="Times New Roman" w:eastAsia="Times New Roman" w:hAnsi="Times New Roman"/>
                <w:bCs/>
                <w:sz w:val="26"/>
                <w:szCs w:val="26"/>
                <w:lang w:eastAsia="en-US"/>
              </w:rPr>
              <w:t>Protein-rich foods support a child's ability to engage in group activities and cooperative play.</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2.65</w:t>
            </w:r>
          </w:p>
        </w:tc>
        <w:tc>
          <w:tcPr>
            <w:tcW w:w="108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1.315</w:t>
            </w:r>
          </w:p>
        </w:tc>
        <w:tc>
          <w:tcPr>
            <w:tcW w:w="81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15</w:t>
            </w:r>
            <w:r w:rsidRPr="00290265">
              <w:rPr>
                <w:rFonts w:ascii="Times New Roman" w:hAnsi="Times New Roman"/>
                <w:sz w:val="26"/>
                <w:szCs w:val="26"/>
                <w:vertAlign w:val="superscript"/>
              </w:rPr>
              <w:t>th</w:t>
            </w:r>
          </w:p>
        </w:tc>
        <w:tc>
          <w:tcPr>
            <w:tcW w:w="1170" w:type="dxa"/>
          </w:tcPr>
          <w:p w:rsidR="00DB14BA" w:rsidRPr="00290265" w:rsidRDefault="00DB14BA" w:rsidP="00290265">
            <w:pPr>
              <w:jc w:val="both"/>
              <w:rPr>
                <w:rFonts w:ascii="Times New Roman" w:hAnsi="Times New Roman"/>
                <w:sz w:val="26"/>
                <w:szCs w:val="26"/>
              </w:rPr>
            </w:pPr>
            <w:r w:rsidRPr="00290265">
              <w:rPr>
                <w:rFonts w:ascii="Times New Roman" w:hAnsi="Times New Roman"/>
                <w:sz w:val="26"/>
                <w:szCs w:val="26"/>
              </w:rPr>
              <w:t>Agree</w:t>
            </w:r>
          </w:p>
        </w:tc>
      </w:tr>
      <w:tr w:rsidR="00DB14BA" w:rsidRPr="00290265" w:rsidTr="00290265">
        <w:tc>
          <w:tcPr>
            <w:tcW w:w="652" w:type="dxa"/>
          </w:tcPr>
          <w:p w:rsidR="00DB14BA" w:rsidRPr="00290265" w:rsidRDefault="00DB14BA" w:rsidP="00290265">
            <w:pPr>
              <w:jc w:val="both"/>
              <w:rPr>
                <w:rFonts w:ascii="Times New Roman" w:hAnsi="Times New Roman"/>
                <w:sz w:val="26"/>
                <w:szCs w:val="26"/>
              </w:rPr>
            </w:pPr>
          </w:p>
        </w:tc>
        <w:tc>
          <w:tcPr>
            <w:tcW w:w="4478" w:type="dxa"/>
          </w:tcPr>
          <w:p w:rsidR="00DB14BA" w:rsidRPr="00290265" w:rsidRDefault="004F60B6" w:rsidP="00290265">
            <w:pPr>
              <w:spacing w:before="100" w:beforeAutospacing="1" w:after="100" w:afterAutospacing="1"/>
              <w:jc w:val="both"/>
              <w:rPr>
                <w:rFonts w:ascii="Times New Roman" w:eastAsia="Times New Roman" w:hAnsi="Times New Roman"/>
                <w:b/>
                <w:bCs/>
                <w:sz w:val="26"/>
                <w:szCs w:val="26"/>
                <w:lang w:eastAsia="en-US"/>
              </w:rPr>
            </w:pPr>
            <w:r w:rsidRPr="00290265">
              <w:rPr>
                <w:rFonts w:ascii="Times New Roman" w:eastAsia="Times New Roman" w:hAnsi="Times New Roman"/>
                <w:b/>
                <w:bCs/>
                <w:sz w:val="26"/>
                <w:szCs w:val="26"/>
                <w:lang w:eastAsia="en-US"/>
              </w:rPr>
              <w:t>Aggre</w:t>
            </w:r>
            <w:r w:rsidR="00DB14BA" w:rsidRPr="00290265">
              <w:rPr>
                <w:rFonts w:ascii="Times New Roman" w:eastAsia="Times New Roman" w:hAnsi="Times New Roman"/>
                <w:b/>
                <w:bCs/>
                <w:sz w:val="26"/>
                <w:szCs w:val="26"/>
                <w:lang w:eastAsia="en-US"/>
              </w:rPr>
              <w:t>gate mean/average mean score</w:t>
            </w:r>
          </w:p>
        </w:tc>
        <w:tc>
          <w:tcPr>
            <w:tcW w:w="810" w:type="dxa"/>
          </w:tcPr>
          <w:p w:rsidR="00DB14BA" w:rsidRPr="00290265" w:rsidRDefault="00DB14BA" w:rsidP="00290265">
            <w:pPr>
              <w:jc w:val="both"/>
              <w:rPr>
                <w:rFonts w:ascii="Times New Roman" w:hAnsi="Times New Roman"/>
                <w:b/>
                <w:sz w:val="26"/>
                <w:szCs w:val="26"/>
              </w:rPr>
            </w:pPr>
            <w:r w:rsidRPr="00290265">
              <w:rPr>
                <w:rFonts w:ascii="Times New Roman" w:hAnsi="Times New Roman"/>
                <w:b/>
                <w:sz w:val="26"/>
                <w:szCs w:val="26"/>
              </w:rPr>
              <w:t>2.86</w:t>
            </w:r>
          </w:p>
        </w:tc>
        <w:tc>
          <w:tcPr>
            <w:tcW w:w="1080" w:type="dxa"/>
          </w:tcPr>
          <w:p w:rsidR="00DB14BA" w:rsidRPr="00290265" w:rsidRDefault="00DB14BA" w:rsidP="00290265">
            <w:pPr>
              <w:jc w:val="both"/>
              <w:rPr>
                <w:rFonts w:ascii="Times New Roman" w:hAnsi="Times New Roman"/>
                <w:b/>
                <w:sz w:val="26"/>
                <w:szCs w:val="26"/>
              </w:rPr>
            </w:pPr>
            <w:r w:rsidRPr="00290265">
              <w:rPr>
                <w:rFonts w:ascii="Times New Roman" w:hAnsi="Times New Roman"/>
                <w:b/>
                <w:sz w:val="26"/>
                <w:szCs w:val="26"/>
              </w:rPr>
              <w:t>1.18</w:t>
            </w:r>
          </w:p>
        </w:tc>
        <w:tc>
          <w:tcPr>
            <w:tcW w:w="810" w:type="dxa"/>
          </w:tcPr>
          <w:p w:rsidR="00DB14BA" w:rsidRPr="00290265" w:rsidRDefault="00DB14BA" w:rsidP="00290265">
            <w:pPr>
              <w:jc w:val="both"/>
              <w:rPr>
                <w:rFonts w:ascii="Times New Roman" w:hAnsi="Times New Roman"/>
                <w:sz w:val="26"/>
                <w:szCs w:val="26"/>
              </w:rPr>
            </w:pPr>
          </w:p>
        </w:tc>
        <w:tc>
          <w:tcPr>
            <w:tcW w:w="1170" w:type="dxa"/>
          </w:tcPr>
          <w:p w:rsidR="00DB14BA" w:rsidRPr="00290265" w:rsidRDefault="00DB14BA" w:rsidP="00290265">
            <w:pPr>
              <w:jc w:val="both"/>
              <w:rPr>
                <w:rFonts w:ascii="Times New Roman" w:hAnsi="Times New Roman"/>
                <w:sz w:val="26"/>
                <w:szCs w:val="26"/>
              </w:rPr>
            </w:pPr>
          </w:p>
        </w:tc>
      </w:tr>
    </w:tbl>
    <w:p w:rsidR="00F63D8F" w:rsidRPr="00A805BD" w:rsidRDefault="00DB14BA" w:rsidP="00D07335">
      <w:pPr>
        <w:spacing w:line="480" w:lineRule="auto"/>
        <w:jc w:val="both"/>
        <w:rPr>
          <w:rFonts w:ascii="Times New Roman" w:hAnsi="Times New Roman"/>
          <w:sz w:val="28"/>
          <w:szCs w:val="28"/>
        </w:rPr>
      </w:pPr>
      <w:r w:rsidRPr="00A805BD">
        <w:rPr>
          <w:rFonts w:ascii="Times New Roman" w:hAnsi="Times New Roman"/>
          <w:sz w:val="28"/>
          <w:szCs w:val="28"/>
        </w:rPr>
        <w:t>Source: field Survey, 2024</w:t>
      </w:r>
    </w:p>
    <w:p w:rsidR="00F63D8F" w:rsidRPr="00A805BD" w:rsidRDefault="00F63D8F" w:rsidP="00290265">
      <w:pPr>
        <w:spacing w:line="480" w:lineRule="auto"/>
        <w:ind w:firstLine="720"/>
        <w:jc w:val="both"/>
        <w:rPr>
          <w:rFonts w:ascii="Times New Roman" w:hAnsi="Times New Roman"/>
          <w:sz w:val="28"/>
          <w:szCs w:val="28"/>
        </w:rPr>
      </w:pPr>
      <w:r w:rsidRPr="00A805BD">
        <w:rPr>
          <w:rFonts w:ascii="Times New Roman" w:hAnsi="Times New Roman"/>
          <w:sz w:val="28"/>
          <w:szCs w:val="28"/>
        </w:rPr>
        <w:t>From the analysis depicted in table 2 above, it shows clearly that a respondent</w:t>
      </w:r>
      <w:r w:rsidR="00DB14BA" w:rsidRPr="00A805BD">
        <w:rPr>
          <w:rFonts w:ascii="Times New Roman" w:hAnsi="Times New Roman"/>
          <w:sz w:val="28"/>
          <w:szCs w:val="28"/>
        </w:rPr>
        <w:t xml:space="preserve"> (pre</w:t>
      </w:r>
      <w:r w:rsidRPr="00A805BD">
        <w:rPr>
          <w:rFonts w:ascii="Times New Roman" w:hAnsi="Times New Roman"/>
          <w:sz w:val="28"/>
          <w:szCs w:val="28"/>
        </w:rPr>
        <w:t xml:space="preserve">-primary school teachers) has positive expression that nutrition has significant </w:t>
      </w:r>
      <w:r w:rsidR="00DB14BA" w:rsidRPr="00A805BD">
        <w:rPr>
          <w:rFonts w:ascii="Times New Roman" w:hAnsi="Times New Roman"/>
          <w:sz w:val="28"/>
          <w:szCs w:val="28"/>
        </w:rPr>
        <w:t>infl</w:t>
      </w:r>
      <w:r w:rsidRPr="00A805BD">
        <w:rPr>
          <w:rFonts w:ascii="Times New Roman" w:hAnsi="Times New Roman"/>
          <w:sz w:val="28"/>
          <w:szCs w:val="28"/>
        </w:rPr>
        <w:t xml:space="preserve">uence on the social skills development of pre-primary children. From the table only am 6, 10 and 14 with criterion mean of 2.50 (Benchmark) and they are ranked low with </w:t>
      </w:r>
      <w:r w:rsidR="00DB14BA" w:rsidRPr="00A805BD">
        <w:rPr>
          <w:rFonts w:ascii="Times New Roman" w:hAnsi="Times New Roman"/>
          <w:sz w:val="28"/>
          <w:szCs w:val="28"/>
        </w:rPr>
        <w:t>18</w:t>
      </w:r>
      <w:r w:rsidR="00DB14BA" w:rsidRPr="00A805BD">
        <w:rPr>
          <w:rFonts w:ascii="Times New Roman" w:hAnsi="Times New Roman"/>
          <w:sz w:val="28"/>
          <w:szCs w:val="28"/>
          <w:vertAlign w:val="superscript"/>
        </w:rPr>
        <w:t>th</w:t>
      </w:r>
      <w:r w:rsidR="00DB14BA" w:rsidRPr="00A805BD">
        <w:rPr>
          <w:rFonts w:ascii="Times New Roman" w:hAnsi="Times New Roman"/>
          <w:sz w:val="28"/>
          <w:szCs w:val="28"/>
        </w:rPr>
        <w:t>,</w:t>
      </w:r>
      <w:r w:rsidRPr="00A805BD">
        <w:rPr>
          <w:rFonts w:ascii="Times New Roman" w:hAnsi="Times New Roman"/>
          <w:sz w:val="28"/>
          <w:szCs w:val="28"/>
        </w:rPr>
        <w:t xml:space="preserve"> 19th and 20th position respectively, other items (i.e items 23,4,5,7,8,9,11,12,13,15,16,17,18,19 and 20) had a mean score above the criterion 2.50 mean (Benchmark) while implies that large percent</w:t>
      </w:r>
      <w:r w:rsidR="00DB14BA" w:rsidRPr="00A805BD">
        <w:rPr>
          <w:rFonts w:ascii="Times New Roman" w:hAnsi="Times New Roman"/>
          <w:sz w:val="28"/>
          <w:szCs w:val="28"/>
        </w:rPr>
        <w:t>age of the respondents were of p</w:t>
      </w:r>
      <w:r w:rsidRPr="00A805BD">
        <w:rPr>
          <w:rFonts w:ascii="Times New Roman" w:hAnsi="Times New Roman"/>
          <w:sz w:val="28"/>
          <w:szCs w:val="28"/>
        </w:rPr>
        <w:t xml:space="preserve">ositive view that nutrition enhance the development of social skills among pre-primary school children in Ilorin East LGA, Kwara State. Item 2 which state that </w:t>
      </w:r>
      <w:r w:rsidR="00DB14BA" w:rsidRPr="00A805BD">
        <w:rPr>
          <w:rFonts w:ascii="Times New Roman" w:hAnsi="Times New Roman"/>
          <w:sz w:val="28"/>
          <w:szCs w:val="28"/>
        </w:rPr>
        <w:t xml:space="preserve">Proper nutrition is for overall child development </w:t>
      </w:r>
      <w:r w:rsidRPr="00A805BD">
        <w:rPr>
          <w:rFonts w:ascii="Times New Roman" w:hAnsi="Times New Roman"/>
          <w:sz w:val="28"/>
          <w:szCs w:val="28"/>
        </w:rPr>
        <w:t xml:space="preserve">was ranked 1" with the mean score of 3.54 and item 4, which states </w:t>
      </w:r>
      <w:r w:rsidR="00DB14BA" w:rsidRPr="00A805BD">
        <w:rPr>
          <w:rFonts w:ascii="Times New Roman" w:hAnsi="Times New Roman"/>
          <w:sz w:val="28"/>
          <w:szCs w:val="28"/>
        </w:rPr>
        <w:t xml:space="preserve">Providing healthy meals at school can improve social skills in children </w:t>
      </w:r>
      <w:r w:rsidRPr="00A805BD">
        <w:rPr>
          <w:rFonts w:ascii="Times New Roman" w:hAnsi="Times New Roman"/>
          <w:sz w:val="28"/>
          <w:szCs w:val="28"/>
        </w:rPr>
        <w:t>was ranked 2nd. The aggregate mean scores for the entire items which is 2.86 was also above the 2.50 criterion mean which indicates that respondents expression were positive as the regard the question statement.</w:t>
      </w: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Testing of Researcher Hypotheses</w:t>
      </w:r>
    </w:p>
    <w:p w:rsidR="00AC56D5" w:rsidRPr="00A805BD" w:rsidRDefault="00AC56D5" w:rsidP="00D07335">
      <w:pPr>
        <w:spacing w:line="480" w:lineRule="auto"/>
        <w:jc w:val="both"/>
        <w:rPr>
          <w:rFonts w:ascii="Times New Roman" w:hAnsi="Times New Roman"/>
          <w:sz w:val="28"/>
          <w:szCs w:val="28"/>
        </w:rPr>
      </w:pPr>
      <w:r w:rsidRPr="00A805BD">
        <w:rPr>
          <w:rFonts w:ascii="Times New Roman" w:hAnsi="Times New Roman"/>
          <w:sz w:val="28"/>
          <w:szCs w:val="28"/>
        </w:rPr>
        <w:t>F</w:t>
      </w:r>
      <w:r w:rsidR="00F63D8F" w:rsidRPr="00A805BD">
        <w:rPr>
          <w:rFonts w:ascii="Times New Roman" w:hAnsi="Times New Roman"/>
          <w:sz w:val="28"/>
          <w:szCs w:val="28"/>
        </w:rPr>
        <w:t>our null hypotheses guided the research, research h</w:t>
      </w:r>
      <w:r w:rsidR="00290265">
        <w:rPr>
          <w:rFonts w:ascii="Times New Roman" w:hAnsi="Times New Roman"/>
          <w:sz w:val="28"/>
          <w:szCs w:val="28"/>
        </w:rPr>
        <w:t>ypotheses 1 and 4 were tested with</w:t>
      </w:r>
      <w:r w:rsidR="00F63D8F" w:rsidRPr="00A805BD">
        <w:rPr>
          <w:rFonts w:ascii="Times New Roman" w:hAnsi="Times New Roman"/>
          <w:sz w:val="28"/>
          <w:szCs w:val="28"/>
        </w:rPr>
        <w:t xml:space="preserve"> statistical tool at 0.05 level of significance while hypotheses 2 and 3 were analysed using Analysis of Variance (ANOVA) statistics at 0.05 level of significance. </w:t>
      </w:r>
    </w:p>
    <w:p w:rsidR="00F63D8F" w:rsidRPr="00A805BD" w:rsidRDefault="00AC56D5" w:rsidP="00290265">
      <w:pPr>
        <w:spacing w:line="360" w:lineRule="auto"/>
        <w:jc w:val="both"/>
        <w:rPr>
          <w:rFonts w:ascii="Times New Roman" w:hAnsi="Times New Roman"/>
          <w:sz w:val="28"/>
          <w:szCs w:val="28"/>
        </w:rPr>
      </w:pPr>
      <w:r w:rsidRPr="00A805BD">
        <w:rPr>
          <w:rFonts w:ascii="Times New Roman" w:hAnsi="Times New Roman"/>
          <w:b/>
          <w:sz w:val="28"/>
          <w:szCs w:val="28"/>
        </w:rPr>
        <w:t>H0</w:t>
      </w:r>
      <w:r w:rsidRPr="00A805BD">
        <w:rPr>
          <w:rFonts w:ascii="Times New Roman" w:hAnsi="Times New Roman"/>
          <w:b/>
          <w:sz w:val="28"/>
          <w:szCs w:val="28"/>
          <w:vertAlign w:val="subscript"/>
        </w:rPr>
        <w:t>1</w:t>
      </w:r>
      <w:r w:rsidR="00F63D8F" w:rsidRPr="00A805BD">
        <w:rPr>
          <w:rFonts w:ascii="Times New Roman" w:hAnsi="Times New Roman"/>
          <w:sz w:val="28"/>
          <w:szCs w:val="28"/>
        </w:rPr>
        <w:t>: There is no significant difference in the influence of nutri</w:t>
      </w:r>
      <w:r w:rsidRPr="00A805BD">
        <w:rPr>
          <w:rFonts w:ascii="Times New Roman" w:hAnsi="Times New Roman"/>
          <w:sz w:val="28"/>
          <w:szCs w:val="28"/>
        </w:rPr>
        <w:t>tion on social skills of pre- pri</w:t>
      </w:r>
      <w:r w:rsidR="00F63D8F" w:rsidRPr="00A805BD">
        <w:rPr>
          <w:rFonts w:ascii="Times New Roman" w:hAnsi="Times New Roman"/>
          <w:sz w:val="28"/>
          <w:szCs w:val="28"/>
        </w:rPr>
        <w:t>mary children as expressed by the teachers florin East LGA based on gender.</w:t>
      </w:r>
    </w:p>
    <w:p w:rsidR="00290265" w:rsidRDefault="00290265" w:rsidP="00290265">
      <w:pPr>
        <w:spacing w:line="360" w:lineRule="auto"/>
        <w:jc w:val="both"/>
        <w:rPr>
          <w:rFonts w:ascii="Times New Roman" w:hAnsi="Times New Roman"/>
          <w:b/>
          <w:sz w:val="28"/>
          <w:szCs w:val="28"/>
        </w:rPr>
      </w:pPr>
    </w:p>
    <w:p w:rsidR="00290265" w:rsidRDefault="00290265" w:rsidP="00290265">
      <w:pPr>
        <w:spacing w:line="360" w:lineRule="auto"/>
        <w:jc w:val="both"/>
        <w:rPr>
          <w:rFonts w:ascii="Times New Roman" w:hAnsi="Times New Roman"/>
          <w:b/>
          <w:sz w:val="28"/>
          <w:szCs w:val="28"/>
        </w:rPr>
      </w:pPr>
    </w:p>
    <w:p w:rsidR="00290265" w:rsidRDefault="00290265" w:rsidP="00290265">
      <w:pPr>
        <w:spacing w:line="360" w:lineRule="auto"/>
        <w:jc w:val="both"/>
        <w:rPr>
          <w:rFonts w:ascii="Times New Roman" w:hAnsi="Times New Roman"/>
          <w:b/>
          <w:sz w:val="28"/>
          <w:szCs w:val="28"/>
        </w:rPr>
      </w:pPr>
    </w:p>
    <w:p w:rsidR="00290265" w:rsidRDefault="00290265" w:rsidP="00290265">
      <w:pPr>
        <w:spacing w:line="360" w:lineRule="auto"/>
        <w:jc w:val="both"/>
        <w:rPr>
          <w:rFonts w:ascii="Times New Roman" w:hAnsi="Times New Roman"/>
          <w:b/>
          <w:sz w:val="28"/>
          <w:szCs w:val="28"/>
        </w:rPr>
      </w:pPr>
    </w:p>
    <w:p w:rsidR="00290265" w:rsidRDefault="00290265" w:rsidP="00290265">
      <w:pPr>
        <w:spacing w:line="360" w:lineRule="auto"/>
        <w:jc w:val="both"/>
        <w:rPr>
          <w:rFonts w:ascii="Times New Roman" w:hAnsi="Times New Roman"/>
          <w:b/>
          <w:sz w:val="28"/>
          <w:szCs w:val="28"/>
        </w:rPr>
      </w:pPr>
    </w:p>
    <w:p w:rsidR="00F63D8F" w:rsidRPr="00A805BD" w:rsidRDefault="00F63D8F" w:rsidP="00290265">
      <w:pPr>
        <w:spacing w:line="360" w:lineRule="auto"/>
        <w:jc w:val="both"/>
        <w:rPr>
          <w:rFonts w:ascii="Times New Roman" w:hAnsi="Times New Roman"/>
          <w:sz w:val="28"/>
          <w:szCs w:val="28"/>
        </w:rPr>
      </w:pPr>
      <w:r w:rsidRPr="00A805BD">
        <w:rPr>
          <w:rFonts w:ascii="Times New Roman" w:hAnsi="Times New Roman"/>
          <w:b/>
          <w:sz w:val="28"/>
          <w:szCs w:val="28"/>
        </w:rPr>
        <w:t>Table 3</w:t>
      </w:r>
      <w:r w:rsidRPr="00A805BD">
        <w:rPr>
          <w:rFonts w:ascii="Times New Roman" w:hAnsi="Times New Roman"/>
          <w:sz w:val="28"/>
          <w:szCs w:val="28"/>
        </w:rPr>
        <w:t>: Summary of t-test statistics showing difference in the expression of teachers on influence of nutrition on social skills of pre-pr</w:t>
      </w:r>
      <w:r w:rsidR="00AC56D5" w:rsidRPr="00A805BD">
        <w:rPr>
          <w:rFonts w:ascii="Times New Roman" w:hAnsi="Times New Roman"/>
          <w:sz w:val="28"/>
          <w:szCs w:val="28"/>
        </w:rPr>
        <w:t xml:space="preserve">imary children based on gender </w:t>
      </w:r>
    </w:p>
    <w:tbl>
      <w:tblPr>
        <w:tblStyle w:val="TableGrid"/>
        <w:tblW w:w="0" w:type="auto"/>
        <w:tblLook w:val="04A0"/>
      </w:tblPr>
      <w:tblGrid>
        <w:gridCol w:w="1289"/>
        <w:gridCol w:w="593"/>
        <w:gridCol w:w="899"/>
        <w:gridCol w:w="892"/>
        <w:gridCol w:w="713"/>
        <w:gridCol w:w="873"/>
        <w:gridCol w:w="873"/>
        <w:gridCol w:w="892"/>
        <w:gridCol w:w="1112"/>
      </w:tblGrid>
      <w:tr w:rsidR="00AC56D5" w:rsidRPr="00A805BD" w:rsidTr="009D35F0">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Variables</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N</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Mean</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SD</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DF</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Cal t-value</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p-value</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Crit. T-value</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Remark</w:t>
            </w:r>
          </w:p>
        </w:tc>
      </w:tr>
      <w:tr w:rsidR="00AC56D5" w:rsidRPr="00A805BD" w:rsidTr="009D35F0">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Male</w:t>
            </w:r>
          </w:p>
        </w:tc>
        <w:tc>
          <w:tcPr>
            <w:tcW w:w="1164" w:type="dxa"/>
          </w:tcPr>
          <w:p w:rsidR="00AC56D5" w:rsidRPr="00A805BD" w:rsidRDefault="00702FFB" w:rsidP="00290265">
            <w:pPr>
              <w:jc w:val="both"/>
              <w:rPr>
                <w:rFonts w:ascii="Times New Roman" w:hAnsi="Times New Roman"/>
                <w:sz w:val="28"/>
                <w:szCs w:val="28"/>
              </w:rPr>
            </w:pPr>
            <w:r w:rsidRPr="00A805BD">
              <w:rPr>
                <w:rFonts w:ascii="Times New Roman" w:hAnsi="Times New Roman"/>
                <w:sz w:val="28"/>
                <w:szCs w:val="28"/>
              </w:rPr>
              <w:t>20</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24.16</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6.84</w:t>
            </w:r>
          </w:p>
        </w:tc>
        <w:tc>
          <w:tcPr>
            <w:tcW w:w="1164" w:type="dxa"/>
            <w:vMerge w:val="restart"/>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198</w:t>
            </w:r>
          </w:p>
        </w:tc>
        <w:tc>
          <w:tcPr>
            <w:tcW w:w="1164" w:type="dxa"/>
            <w:vMerge w:val="restart"/>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0.46</w:t>
            </w:r>
          </w:p>
        </w:tc>
        <w:tc>
          <w:tcPr>
            <w:tcW w:w="1164" w:type="dxa"/>
            <w:vMerge w:val="restart"/>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0.05</w:t>
            </w:r>
          </w:p>
        </w:tc>
        <w:tc>
          <w:tcPr>
            <w:tcW w:w="1164" w:type="dxa"/>
            <w:vMerge w:val="restart"/>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1.960</w:t>
            </w:r>
          </w:p>
        </w:tc>
        <w:tc>
          <w:tcPr>
            <w:tcW w:w="1164" w:type="dxa"/>
            <w:vMerge w:val="restart"/>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Not sign. rejected</w:t>
            </w:r>
          </w:p>
        </w:tc>
      </w:tr>
      <w:tr w:rsidR="00AC56D5" w:rsidRPr="00A805BD" w:rsidTr="009D35F0">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Female</w:t>
            </w:r>
          </w:p>
        </w:tc>
        <w:tc>
          <w:tcPr>
            <w:tcW w:w="1164" w:type="dxa"/>
          </w:tcPr>
          <w:p w:rsidR="00AC56D5" w:rsidRPr="00A805BD" w:rsidRDefault="00702FFB" w:rsidP="00290265">
            <w:pPr>
              <w:jc w:val="both"/>
              <w:rPr>
                <w:rFonts w:ascii="Times New Roman" w:hAnsi="Times New Roman"/>
                <w:sz w:val="28"/>
                <w:szCs w:val="28"/>
              </w:rPr>
            </w:pPr>
            <w:r w:rsidRPr="00A805BD">
              <w:rPr>
                <w:rFonts w:ascii="Times New Roman" w:hAnsi="Times New Roman"/>
                <w:sz w:val="28"/>
                <w:szCs w:val="28"/>
              </w:rPr>
              <w:t>3</w:t>
            </w:r>
            <w:r w:rsidR="00AC56D5" w:rsidRPr="00A805BD">
              <w:rPr>
                <w:rFonts w:ascii="Times New Roman" w:hAnsi="Times New Roman"/>
                <w:sz w:val="28"/>
                <w:szCs w:val="28"/>
              </w:rPr>
              <w:t>0</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32.04</w:t>
            </w:r>
          </w:p>
        </w:tc>
        <w:tc>
          <w:tcPr>
            <w:tcW w:w="1164" w:type="dxa"/>
          </w:tcPr>
          <w:p w:rsidR="00AC56D5" w:rsidRPr="00A805BD" w:rsidRDefault="00AC56D5" w:rsidP="00290265">
            <w:pPr>
              <w:jc w:val="both"/>
              <w:rPr>
                <w:rFonts w:ascii="Times New Roman" w:hAnsi="Times New Roman"/>
                <w:sz w:val="28"/>
                <w:szCs w:val="28"/>
              </w:rPr>
            </w:pPr>
            <w:r w:rsidRPr="00A805BD">
              <w:rPr>
                <w:rFonts w:ascii="Times New Roman" w:hAnsi="Times New Roman"/>
                <w:sz w:val="28"/>
                <w:szCs w:val="28"/>
              </w:rPr>
              <w:t>12.13</w:t>
            </w:r>
          </w:p>
        </w:tc>
        <w:tc>
          <w:tcPr>
            <w:tcW w:w="1164" w:type="dxa"/>
            <w:vMerge/>
          </w:tcPr>
          <w:p w:rsidR="00AC56D5" w:rsidRPr="00A805BD" w:rsidRDefault="00AC56D5" w:rsidP="00290265">
            <w:pPr>
              <w:jc w:val="both"/>
              <w:rPr>
                <w:rFonts w:ascii="Times New Roman" w:hAnsi="Times New Roman"/>
                <w:sz w:val="28"/>
                <w:szCs w:val="28"/>
              </w:rPr>
            </w:pPr>
          </w:p>
        </w:tc>
        <w:tc>
          <w:tcPr>
            <w:tcW w:w="1164" w:type="dxa"/>
            <w:vMerge/>
          </w:tcPr>
          <w:p w:rsidR="00AC56D5" w:rsidRPr="00A805BD" w:rsidRDefault="00AC56D5" w:rsidP="00290265">
            <w:pPr>
              <w:jc w:val="both"/>
              <w:rPr>
                <w:rFonts w:ascii="Times New Roman" w:hAnsi="Times New Roman"/>
                <w:sz w:val="28"/>
                <w:szCs w:val="28"/>
              </w:rPr>
            </w:pPr>
          </w:p>
        </w:tc>
        <w:tc>
          <w:tcPr>
            <w:tcW w:w="1164" w:type="dxa"/>
            <w:vMerge/>
          </w:tcPr>
          <w:p w:rsidR="00AC56D5" w:rsidRPr="00A805BD" w:rsidRDefault="00AC56D5" w:rsidP="00290265">
            <w:pPr>
              <w:jc w:val="both"/>
              <w:rPr>
                <w:rFonts w:ascii="Times New Roman" w:hAnsi="Times New Roman"/>
                <w:sz w:val="28"/>
                <w:szCs w:val="28"/>
              </w:rPr>
            </w:pPr>
          </w:p>
        </w:tc>
        <w:tc>
          <w:tcPr>
            <w:tcW w:w="1164" w:type="dxa"/>
            <w:vMerge/>
          </w:tcPr>
          <w:p w:rsidR="00AC56D5" w:rsidRPr="00A805BD" w:rsidRDefault="00AC56D5" w:rsidP="00290265">
            <w:pPr>
              <w:jc w:val="both"/>
              <w:rPr>
                <w:rFonts w:ascii="Times New Roman" w:hAnsi="Times New Roman"/>
                <w:sz w:val="28"/>
                <w:szCs w:val="28"/>
              </w:rPr>
            </w:pPr>
          </w:p>
        </w:tc>
        <w:tc>
          <w:tcPr>
            <w:tcW w:w="1164" w:type="dxa"/>
            <w:vMerge/>
          </w:tcPr>
          <w:p w:rsidR="00AC56D5" w:rsidRPr="00A805BD" w:rsidRDefault="00AC56D5" w:rsidP="00290265">
            <w:pPr>
              <w:jc w:val="both"/>
              <w:rPr>
                <w:rFonts w:ascii="Times New Roman" w:hAnsi="Times New Roman"/>
                <w:sz w:val="28"/>
                <w:szCs w:val="28"/>
              </w:rPr>
            </w:pPr>
          </w:p>
        </w:tc>
      </w:tr>
    </w:tbl>
    <w:p w:rsidR="00290265" w:rsidRDefault="00290265" w:rsidP="00290265">
      <w:pPr>
        <w:spacing w:line="480" w:lineRule="auto"/>
        <w:ind w:firstLine="720"/>
        <w:jc w:val="both"/>
        <w:rPr>
          <w:rFonts w:ascii="Times New Roman" w:hAnsi="Times New Roman"/>
          <w:sz w:val="28"/>
          <w:szCs w:val="28"/>
        </w:rPr>
      </w:pPr>
      <w:r>
        <w:rPr>
          <w:rFonts w:ascii="Times New Roman" w:hAnsi="Times New Roman"/>
          <w:sz w:val="28"/>
          <w:szCs w:val="28"/>
        </w:rPr>
        <w:t>Source: Field survey, 2024</w:t>
      </w:r>
    </w:p>
    <w:p w:rsidR="00F63D8F" w:rsidRPr="00A805BD" w:rsidRDefault="00F63D8F" w:rsidP="00290265">
      <w:pPr>
        <w:spacing w:line="480" w:lineRule="auto"/>
        <w:ind w:firstLine="720"/>
        <w:jc w:val="both"/>
        <w:rPr>
          <w:rFonts w:ascii="Times New Roman" w:hAnsi="Times New Roman"/>
          <w:sz w:val="28"/>
          <w:szCs w:val="28"/>
        </w:rPr>
      </w:pPr>
      <w:r w:rsidRPr="00A805BD">
        <w:rPr>
          <w:rFonts w:ascii="Times New Roman" w:hAnsi="Times New Roman"/>
          <w:sz w:val="28"/>
          <w:szCs w:val="28"/>
        </w:rPr>
        <w:t>From the analysis done in table 3 above, gender of the teacher has no significant on their expression on the influence of nutrition on social skills of pre-primary children at the calculated t-value of 0.46 is less than the critical t-value of 1.960 at the 198 degree of freedom and at 0.05 level of significance. Thus, the hypothesis (Ho) was not rejected. Thus, implies that there was no significant difference in the influence of nutrition on social skills of pre-primary children as expressed by teachers based on gender.</w:t>
      </w:r>
    </w:p>
    <w:p w:rsidR="00F63D8F" w:rsidRPr="00A805BD" w:rsidRDefault="00AC56D5" w:rsidP="00D07335">
      <w:pPr>
        <w:spacing w:line="480" w:lineRule="auto"/>
        <w:jc w:val="both"/>
        <w:rPr>
          <w:rFonts w:ascii="Times New Roman" w:hAnsi="Times New Roman"/>
          <w:sz w:val="28"/>
          <w:szCs w:val="28"/>
        </w:rPr>
      </w:pPr>
      <w:r w:rsidRPr="00A805BD">
        <w:rPr>
          <w:rFonts w:ascii="Times New Roman" w:hAnsi="Times New Roman"/>
          <w:b/>
          <w:sz w:val="28"/>
          <w:szCs w:val="28"/>
        </w:rPr>
        <w:t>H0</w:t>
      </w:r>
      <w:r w:rsidRPr="00A805BD">
        <w:rPr>
          <w:rFonts w:ascii="Times New Roman" w:hAnsi="Times New Roman"/>
          <w:b/>
          <w:sz w:val="28"/>
          <w:szCs w:val="28"/>
          <w:vertAlign w:val="subscript"/>
        </w:rPr>
        <w:t>2</w:t>
      </w:r>
      <w:r w:rsidRPr="00A805BD">
        <w:rPr>
          <w:rFonts w:ascii="Times New Roman" w:hAnsi="Times New Roman"/>
          <w:sz w:val="28"/>
          <w:szCs w:val="28"/>
        </w:rPr>
        <w:t xml:space="preserve">: </w:t>
      </w:r>
      <w:r w:rsidR="00F63D8F" w:rsidRPr="00A805BD">
        <w:rPr>
          <w:rFonts w:ascii="Times New Roman" w:hAnsi="Times New Roman"/>
          <w:sz w:val="28"/>
          <w:szCs w:val="28"/>
        </w:rPr>
        <w:t>There is no significant difference in the influence of nutrition on social skills of children as expressed by the teachers florin East LGA based on teaching</w:t>
      </w:r>
      <w:r w:rsidRPr="00A805BD">
        <w:rPr>
          <w:rFonts w:ascii="Times New Roman" w:hAnsi="Times New Roman"/>
          <w:sz w:val="28"/>
          <w:szCs w:val="28"/>
        </w:rPr>
        <w:t xml:space="preserve"> </w:t>
      </w:r>
      <w:r w:rsidR="00F63D8F" w:rsidRPr="00A805BD">
        <w:rPr>
          <w:rFonts w:ascii="Times New Roman" w:hAnsi="Times New Roman"/>
          <w:sz w:val="28"/>
          <w:szCs w:val="28"/>
        </w:rPr>
        <w:t>e</w:t>
      </w:r>
      <w:r w:rsidRPr="00A805BD">
        <w:rPr>
          <w:rFonts w:ascii="Times New Roman" w:hAnsi="Times New Roman"/>
          <w:sz w:val="28"/>
          <w:szCs w:val="28"/>
        </w:rPr>
        <w:t>xperi</w:t>
      </w:r>
      <w:r w:rsidR="00F63D8F" w:rsidRPr="00A805BD">
        <w:rPr>
          <w:rFonts w:ascii="Times New Roman" w:hAnsi="Times New Roman"/>
          <w:sz w:val="28"/>
          <w:szCs w:val="28"/>
        </w:rPr>
        <w:t>ence</w:t>
      </w:r>
    </w:p>
    <w:p w:rsidR="00F63D8F" w:rsidRPr="00A805BD" w:rsidRDefault="00F63D8F" w:rsidP="00D07335">
      <w:pPr>
        <w:spacing w:line="480" w:lineRule="auto"/>
        <w:jc w:val="both"/>
        <w:rPr>
          <w:rFonts w:ascii="Times New Roman" w:hAnsi="Times New Roman"/>
          <w:sz w:val="28"/>
          <w:szCs w:val="28"/>
        </w:rPr>
      </w:pPr>
      <w:r w:rsidRPr="00290265">
        <w:rPr>
          <w:rFonts w:ascii="Times New Roman" w:hAnsi="Times New Roman"/>
          <w:b/>
          <w:sz w:val="28"/>
          <w:szCs w:val="28"/>
        </w:rPr>
        <w:t>Table</w:t>
      </w:r>
      <w:r w:rsidR="00AC56D5" w:rsidRPr="00290265">
        <w:rPr>
          <w:rFonts w:ascii="Times New Roman" w:hAnsi="Times New Roman"/>
          <w:b/>
          <w:sz w:val="28"/>
          <w:szCs w:val="28"/>
        </w:rPr>
        <w:t xml:space="preserve"> 4</w:t>
      </w:r>
      <w:r w:rsidR="00AC56D5" w:rsidRPr="00A805BD">
        <w:rPr>
          <w:rFonts w:ascii="Times New Roman" w:hAnsi="Times New Roman"/>
          <w:sz w:val="28"/>
          <w:szCs w:val="28"/>
        </w:rPr>
        <w:t>:</w:t>
      </w:r>
      <w:r w:rsidR="00DA66D3" w:rsidRPr="00A805BD">
        <w:rPr>
          <w:rFonts w:ascii="Times New Roman" w:hAnsi="Times New Roman"/>
          <w:sz w:val="28"/>
          <w:szCs w:val="28"/>
        </w:rPr>
        <w:t xml:space="preserve"> </w:t>
      </w:r>
      <w:r w:rsidR="00AC56D5" w:rsidRPr="00A805BD">
        <w:rPr>
          <w:rFonts w:ascii="Times New Roman" w:hAnsi="Times New Roman"/>
          <w:sz w:val="28"/>
          <w:szCs w:val="28"/>
        </w:rPr>
        <w:t>Analysi</w:t>
      </w:r>
      <w:r w:rsidRPr="00A805BD">
        <w:rPr>
          <w:rFonts w:ascii="Times New Roman" w:hAnsi="Times New Roman"/>
          <w:sz w:val="28"/>
          <w:szCs w:val="28"/>
        </w:rPr>
        <w:t>s of Variance (ANOVA) analysis showing difference in the of nutrition on social skills of pre-primary</w:t>
      </w:r>
      <w:r w:rsidR="00AC56D5" w:rsidRPr="00A805BD">
        <w:rPr>
          <w:rFonts w:ascii="Times New Roman" w:hAnsi="Times New Roman"/>
          <w:sz w:val="28"/>
          <w:szCs w:val="28"/>
        </w:rPr>
        <w:t xml:space="preserve"> </w:t>
      </w:r>
      <w:r w:rsidRPr="00A805BD">
        <w:rPr>
          <w:rFonts w:ascii="Times New Roman" w:hAnsi="Times New Roman"/>
          <w:sz w:val="28"/>
          <w:szCs w:val="28"/>
        </w:rPr>
        <w:t>children based on teaching experience</w:t>
      </w:r>
    </w:p>
    <w:tbl>
      <w:tblPr>
        <w:tblStyle w:val="TableGrid"/>
        <w:tblW w:w="0" w:type="auto"/>
        <w:tblLook w:val="04A0"/>
      </w:tblPr>
      <w:tblGrid>
        <w:gridCol w:w="2210"/>
        <w:gridCol w:w="1300"/>
        <w:gridCol w:w="600"/>
        <w:gridCol w:w="1069"/>
        <w:gridCol w:w="801"/>
        <w:gridCol w:w="920"/>
        <w:gridCol w:w="1236"/>
      </w:tblGrid>
      <w:tr w:rsidR="00AC56D5" w:rsidRPr="00290265" w:rsidTr="00AC56D5">
        <w:tc>
          <w:tcPr>
            <w:tcW w:w="2718"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Source Variables: Teaching experience</w:t>
            </w:r>
          </w:p>
        </w:tc>
        <w:tc>
          <w:tcPr>
            <w:tcW w:w="1440"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Sum of square</w:t>
            </w:r>
          </w:p>
        </w:tc>
        <w:tc>
          <w:tcPr>
            <w:tcW w:w="630" w:type="dxa"/>
            <w:tcBorders>
              <w:bottom w:val="single" w:sz="4" w:space="0" w:color="auto"/>
            </w:tcBorders>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DF</w:t>
            </w:r>
          </w:p>
        </w:tc>
        <w:tc>
          <w:tcPr>
            <w:tcW w:w="1170" w:type="dxa"/>
            <w:tcBorders>
              <w:bottom w:val="single" w:sz="4" w:space="0" w:color="auto"/>
            </w:tcBorders>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Mean square</w:t>
            </w:r>
          </w:p>
        </w:tc>
        <w:tc>
          <w:tcPr>
            <w:tcW w:w="756"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F</w:t>
            </w:r>
          </w:p>
        </w:tc>
        <w:tc>
          <w:tcPr>
            <w:tcW w:w="990"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Sig. (P)</w:t>
            </w:r>
          </w:p>
        </w:tc>
        <w:tc>
          <w:tcPr>
            <w:tcW w:w="1350"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Remark</w:t>
            </w:r>
          </w:p>
        </w:tc>
      </w:tr>
      <w:tr w:rsidR="00AC56D5" w:rsidRPr="00290265" w:rsidTr="00AC56D5">
        <w:tc>
          <w:tcPr>
            <w:tcW w:w="2718"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Between groups</w:t>
            </w:r>
          </w:p>
        </w:tc>
        <w:tc>
          <w:tcPr>
            <w:tcW w:w="1440"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16.063</w:t>
            </w:r>
          </w:p>
        </w:tc>
        <w:tc>
          <w:tcPr>
            <w:tcW w:w="630" w:type="dxa"/>
            <w:tcBorders>
              <w:bottom w:val="single" w:sz="4" w:space="0" w:color="auto"/>
            </w:tcBorders>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3</w:t>
            </w:r>
          </w:p>
        </w:tc>
        <w:tc>
          <w:tcPr>
            <w:tcW w:w="1170" w:type="dxa"/>
            <w:tcBorders>
              <w:bottom w:val="single" w:sz="4" w:space="0" w:color="auto"/>
            </w:tcBorders>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8.740</w:t>
            </w:r>
          </w:p>
        </w:tc>
        <w:tc>
          <w:tcPr>
            <w:tcW w:w="756" w:type="dxa"/>
            <w:vMerge w:val="restart"/>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2.102</w:t>
            </w:r>
          </w:p>
        </w:tc>
        <w:tc>
          <w:tcPr>
            <w:tcW w:w="990" w:type="dxa"/>
            <w:vMerge w:val="restart"/>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0.684</w:t>
            </w:r>
          </w:p>
        </w:tc>
        <w:tc>
          <w:tcPr>
            <w:tcW w:w="1350" w:type="dxa"/>
            <w:vMerge w:val="restart"/>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Not sign. rejected</w:t>
            </w:r>
          </w:p>
        </w:tc>
      </w:tr>
      <w:tr w:rsidR="00AC56D5" w:rsidRPr="00290265" w:rsidTr="00AC56D5">
        <w:tc>
          <w:tcPr>
            <w:tcW w:w="2718"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Within groups</w:t>
            </w:r>
          </w:p>
        </w:tc>
        <w:tc>
          <w:tcPr>
            <w:tcW w:w="1440"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261.141</w:t>
            </w:r>
          </w:p>
        </w:tc>
        <w:tc>
          <w:tcPr>
            <w:tcW w:w="630" w:type="dxa"/>
            <w:tcBorders>
              <w:top w:val="single" w:sz="4" w:space="0" w:color="auto"/>
              <w:bottom w:val="single" w:sz="4" w:space="0" w:color="auto"/>
            </w:tcBorders>
          </w:tcPr>
          <w:p w:rsidR="00AC56D5" w:rsidRPr="00290265" w:rsidRDefault="00702FFB" w:rsidP="00290265">
            <w:pPr>
              <w:jc w:val="both"/>
              <w:rPr>
                <w:rFonts w:ascii="Times New Roman" w:hAnsi="Times New Roman"/>
                <w:sz w:val="26"/>
                <w:szCs w:val="26"/>
              </w:rPr>
            </w:pPr>
            <w:r w:rsidRPr="00290265">
              <w:rPr>
                <w:rFonts w:ascii="Times New Roman" w:hAnsi="Times New Roman"/>
                <w:sz w:val="26"/>
                <w:szCs w:val="26"/>
              </w:rPr>
              <w:t>4</w:t>
            </w:r>
            <w:r w:rsidR="00AC56D5" w:rsidRPr="00290265">
              <w:rPr>
                <w:rFonts w:ascii="Times New Roman" w:hAnsi="Times New Roman"/>
                <w:sz w:val="26"/>
                <w:szCs w:val="26"/>
              </w:rPr>
              <w:t>7</w:t>
            </w:r>
          </w:p>
        </w:tc>
        <w:tc>
          <w:tcPr>
            <w:tcW w:w="1170" w:type="dxa"/>
            <w:tcBorders>
              <w:top w:val="single" w:sz="4" w:space="0" w:color="auto"/>
            </w:tcBorders>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1.462</w:t>
            </w:r>
          </w:p>
        </w:tc>
        <w:tc>
          <w:tcPr>
            <w:tcW w:w="756" w:type="dxa"/>
            <w:vMerge/>
          </w:tcPr>
          <w:p w:rsidR="00AC56D5" w:rsidRPr="00290265" w:rsidRDefault="00AC56D5" w:rsidP="00290265">
            <w:pPr>
              <w:jc w:val="both"/>
              <w:rPr>
                <w:rFonts w:ascii="Times New Roman" w:hAnsi="Times New Roman"/>
                <w:sz w:val="26"/>
                <w:szCs w:val="26"/>
              </w:rPr>
            </w:pPr>
          </w:p>
        </w:tc>
        <w:tc>
          <w:tcPr>
            <w:tcW w:w="990" w:type="dxa"/>
            <w:vMerge/>
          </w:tcPr>
          <w:p w:rsidR="00AC56D5" w:rsidRPr="00290265" w:rsidRDefault="00AC56D5" w:rsidP="00290265">
            <w:pPr>
              <w:jc w:val="both"/>
              <w:rPr>
                <w:rFonts w:ascii="Times New Roman" w:hAnsi="Times New Roman"/>
                <w:sz w:val="26"/>
                <w:szCs w:val="26"/>
              </w:rPr>
            </w:pPr>
          </w:p>
        </w:tc>
        <w:tc>
          <w:tcPr>
            <w:tcW w:w="1350" w:type="dxa"/>
            <w:vMerge/>
          </w:tcPr>
          <w:p w:rsidR="00AC56D5" w:rsidRPr="00290265" w:rsidRDefault="00AC56D5" w:rsidP="00290265">
            <w:pPr>
              <w:jc w:val="both"/>
              <w:rPr>
                <w:rFonts w:ascii="Times New Roman" w:hAnsi="Times New Roman"/>
                <w:sz w:val="26"/>
                <w:szCs w:val="26"/>
              </w:rPr>
            </w:pPr>
          </w:p>
        </w:tc>
      </w:tr>
      <w:tr w:rsidR="00AC56D5" w:rsidRPr="00290265" w:rsidTr="00AC56D5">
        <w:tc>
          <w:tcPr>
            <w:tcW w:w="2718"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Total</w:t>
            </w:r>
          </w:p>
        </w:tc>
        <w:tc>
          <w:tcPr>
            <w:tcW w:w="1440" w:type="dxa"/>
          </w:tcPr>
          <w:p w:rsidR="00AC56D5" w:rsidRPr="00290265" w:rsidRDefault="00AC56D5" w:rsidP="00290265">
            <w:pPr>
              <w:jc w:val="both"/>
              <w:rPr>
                <w:rFonts w:ascii="Times New Roman" w:hAnsi="Times New Roman"/>
                <w:sz w:val="26"/>
                <w:szCs w:val="26"/>
              </w:rPr>
            </w:pPr>
            <w:r w:rsidRPr="00290265">
              <w:rPr>
                <w:rFonts w:ascii="Times New Roman" w:hAnsi="Times New Roman"/>
                <w:sz w:val="26"/>
                <w:szCs w:val="26"/>
              </w:rPr>
              <w:t>277.204</w:t>
            </w:r>
          </w:p>
        </w:tc>
        <w:tc>
          <w:tcPr>
            <w:tcW w:w="630" w:type="dxa"/>
            <w:tcBorders>
              <w:top w:val="single" w:sz="4" w:space="0" w:color="auto"/>
            </w:tcBorders>
          </w:tcPr>
          <w:p w:rsidR="00AC56D5" w:rsidRPr="00290265" w:rsidRDefault="00702FFB" w:rsidP="00290265">
            <w:pPr>
              <w:jc w:val="both"/>
              <w:rPr>
                <w:rFonts w:ascii="Times New Roman" w:hAnsi="Times New Roman"/>
                <w:sz w:val="26"/>
                <w:szCs w:val="26"/>
              </w:rPr>
            </w:pPr>
            <w:r w:rsidRPr="00290265">
              <w:rPr>
                <w:rFonts w:ascii="Times New Roman" w:hAnsi="Times New Roman"/>
                <w:sz w:val="26"/>
                <w:szCs w:val="26"/>
              </w:rPr>
              <w:t>5</w:t>
            </w:r>
            <w:r w:rsidR="00AC56D5" w:rsidRPr="00290265">
              <w:rPr>
                <w:rFonts w:ascii="Times New Roman" w:hAnsi="Times New Roman"/>
                <w:sz w:val="26"/>
                <w:szCs w:val="26"/>
              </w:rPr>
              <w:t>0</w:t>
            </w:r>
          </w:p>
        </w:tc>
        <w:tc>
          <w:tcPr>
            <w:tcW w:w="1170" w:type="dxa"/>
          </w:tcPr>
          <w:p w:rsidR="00AC56D5" w:rsidRPr="00290265" w:rsidRDefault="00AC56D5" w:rsidP="00290265">
            <w:pPr>
              <w:jc w:val="both"/>
              <w:rPr>
                <w:rFonts w:ascii="Times New Roman" w:hAnsi="Times New Roman"/>
                <w:sz w:val="26"/>
                <w:szCs w:val="26"/>
              </w:rPr>
            </w:pPr>
          </w:p>
        </w:tc>
        <w:tc>
          <w:tcPr>
            <w:tcW w:w="756" w:type="dxa"/>
            <w:vMerge/>
          </w:tcPr>
          <w:p w:rsidR="00AC56D5" w:rsidRPr="00290265" w:rsidRDefault="00AC56D5" w:rsidP="00290265">
            <w:pPr>
              <w:jc w:val="both"/>
              <w:rPr>
                <w:rFonts w:ascii="Times New Roman" w:hAnsi="Times New Roman"/>
                <w:sz w:val="26"/>
                <w:szCs w:val="26"/>
              </w:rPr>
            </w:pPr>
          </w:p>
        </w:tc>
        <w:tc>
          <w:tcPr>
            <w:tcW w:w="990" w:type="dxa"/>
            <w:vMerge/>
          </w:tcPr>
          <w:p w:rsidR="00AC56D5" w:rsidRPr="00290265" w:rsidRDefault="00AC56D5" w:rsidP="00290265">
            <w:pPr>
              <w:jc w:val="both"/>
              <w:rPr>
                <w:rFonts w:ascii="Times New Roman" w:hAnsi="Times New Roman"/>
                <w:sz w:val="26"/>
                <w:szCs w:val="26"/>
              </w:rPr>
            </w:pPr>
          </w:p>
        </w:tc>
        <w:tc>
          <w:tcPr>
            <w:tcW w:w="1350" w:type="dxa"/>
            <w:vMerge/>
          </w:tcPr>
          <w:p w:rsidR="00AC56D5" w:rsidRPr="00290265" w:rsidRDefault="00AC56D5" w:rsidP="00290265">
            <w:pPr>
              <w:jc w:val="both"/>
              <w:rPr>
                <w:rFonts w:ascii="Times New Roman" w:hAnsi="Times New Roman"/>
                <w:sz w:val="26"/>
                <w:szCs w:val="26"/>
              </w:rPr>
            </w:pPr>
          </w:p>
        </w:tc>
      </w:tr>
    </w:tbl>
    <w:p w:rsidR="00AC56D5" w:rsidRPr="00A805BD" w:rsidRDefault="00AC56D5" w:rsidP="00D07335">
      <w:pPr>
        <w:spacing w:line="480" w:lineRule="auto"/>
        <w:jc w:val="both"/>
        <w:rPr>
          <w:rFonts w:ascii="Times New Roman" w:hAnsi="Times New Roman"/>
          <w:sz w:val="28"/>
          <w:szCs w:val="28"/>
        </w:rPr>
      </w:pPr>
      <w:r w:rsidRPr="00A805BD">
        <w:rPr>
          <w:rFonts w:ascii="Times New Roman" w:hAnsi="Times New Roman"/>
          <w:sz w:val="28"/>
          <w:szCs w:val="28"/>
        </w:rPr>
        <w:t>Palue≤0.05</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Going by the analysis result in table 4, the null hypothesis (Ho</w:t>
      </w:r>
      <w:r w:rsidRPr="00A805BD">
        <w:rPr>
          <w:rFonts w:asciiTheme="minorHAnsi" w:hAnsiTheme="minorHAnsi"/>
          <w:sz w:val="28"/>
          <w:szCs w:val="28"/>
        </w:rPr>
        <w:t>₂</w:t>
      </w:r>
      <w:r w:rsidRPr="00A805BD">
        <w:rPr>
          <w:rFonts w:ascii="Times New Roman" w:hAnsi="Times New Roman"/>
          <w:sz w:val="28"/>
          <w:szCs w:val="28"/>
        </w:rPr>
        <w:t>) was not rejected because the alpha value of (0.684) of F(2.102) was greater than al</w:t>
      </w:r>
      <w:r w:rsidR="00AC56D5" w:rsidRPr="00A805BD">
        <w:rPr>
          <w:rFonts w:ascii="Times New Roman" w:hAnsi="Times New Roman"/>
          <w:sz w:val="28"/>
          <w:szCs w:val="28"/>
        </w:rPr>
        <w:t>pha value of 0.05 since the cho</w:t>
      </w:r>
      <w:r w:rsidRPr="00A805BD">
        <w:rPr>
          <w:rFonts w:ascii="Times New Roman" w:hAnsi="Times New Roman"/>
          <w:sz w:val="28"/>
          <w:szCs w:val="28"/>
        </w:rPr>
        <w:t xml:space="preserve">sen p-value (0.05) was less than the sig. (p) value (0.648) with F-value of 2.102, the null hypothesis was not rejected, thus, implies that pre-primary school teachers were indifferent on the basis of teaching experience in their expression on the influence of nutrition on social skills of pre-primary children. There, there was no significant </w:t>
      </w:r>
      <w:r w:rsidR="00AC56D5" w:rsidRPr="00A805BD">
        <w:rPr>
          <w:rFonts w:ascii="Times New Roman" w:hAnsi="Times New Roman"/>
          <w:sz w:val="28"/>
          <w:szCs w:val="28"/>
        </w:rPr>
        <w:t>i</w:t>
      </w:r>
      <w:r w:rsidRPr="00A805BD">
        <w:rPr>
          <w:rFonts w:ascii="Times New Roman" w:hAnsi="Times New Roman"/>
          <w:sz w:val="28"/>
          <w:szCs w:val="28"/>
        </w:rPr>
        <w:t>nfluence of nutrition on social skills of pre-primary children as expressed by the teacher the basis of teaching experience.</w:t>
      </w:r>
    </w:p>
    <w:p w:rsidR="00F63D8F" w:rsidRPr="00A805BD" w:rsidRDefault="00AC56D5" w:rsidP="00290265">
      <w:pPr>
        <w:spacing w:line="360" w:lineRule="auto"/>
        <w:jc w:val="both"/>
        <w:rPr>
          <w:rFonts w:ascii="Times New Roman" w:hAnsi="Times New Roman"/>
          <w:sz w:val="28"/>
          <w:szCs w:val="28"/>
        </w:rPr>
      </w:pPr>
      <w:r w:rsidRPr="00A805BD">
        <w:rPr>
          <w:rFonts w:ascii="Times New Roman" w:hAnsi="Times New Roman"/>
          <w:b/>
          <w:sz w:val="28"/>
          <w:szCs w:val="28"/>
        </w:rPr>
        <w:t>H0</w:t>
      </w:r>
      <w:r w:rsidRPr="00A805BD">
        <w:rPr>
          <w:rFonts w:ascii="Times New Roman" w:hAnsi="Times New Roman"/>
          <w:b/>
          <w:sz w:val="28"/>
          <w:szCs w:val="28"/>
          <w:vertAlign w:val="subscript"/>
        </w:rPr>
        <w:t>3</w:t>
      </w:r>
      <w:r w:rsidRPr="00A805BD">
        <w:rPr>
          <w:rFonts w:ascii="Times New Roman" w:hAnsi="Times New Roman"/>
          <w:sz w:val="28"/>
          <w:szCs w:val="28"/>
        </w:rPr>
        <w:t>:</w:t>
      </w:r>
      <w:r w:rsidR="00F63D8F" w:rsidRPr="00A805BD">
        <w:rPr>
          <w:rFonts w:ascii="Times New Roman" w:hAnsi="Times New Roman"/>
          <w:sz w:val="28"/>
          <w:szCs w:val="28"/>
        </w:rPr>
        <w:t xml:space="preserve"> There is no significant Difference in the influence of nutrition on social skills of pre-primary children as expressed by the teachers florin East LGA based on school type.</w:t>
      </w:r>
    </w:p>
    <w:p w:rsidR="00F63D8F" w:rsidRPr="00A805BD" w:rsidRDefault="00F63D8F" w:rsidP="00290265">
      <w:pPr>
        <w:spacing w:line="360" w:lineRule="auto"/>
        <w:jc w:val="both"/>
        <w:rPr>
          <w:rFonts w:ascii="Times New Roman" w:hAnsi="Times New Roman"/>
          <w:sz w:val="28"/>
          <w:szCs w:val="28"/>
        </w:rPr>
      </w:pPr>
      <w:r w:rsidRPr="00290265">
        <w:rPr>
          <w:rFonts w:ascii="Times New Roman" w:hAnsi="Times New Roman"/>
          <w:b/>
          <w:sz w:val="28"/>
          <w:szCs w:val="28"/>
        </w:rPr>
        <w:t>Table</w:t>
      </w:r>
      <w:r w:rsidR="00AC56D5" w:rsidRPr="00290265">
        <w:rPr>
          <w:rFonts w:ascii="Times New Roman" w:hAnsi="Times New Roman"/>
          <w:b/>
          <w:sz w:val="28"/>
          <w:szCs w:val="28"/>
        </w:rPr>
        <w:t xml:space="preserve"> 5</w:t>
      </w:r>
      <w:r w:rsidRPr="00A805BD">
        <w:rPr>
          <w:rFonts w:ascii="Times New Roman" w:hAnsi="Times New Roman"/>
          <w:sz w:val="28"/>
          <w:szCs w:val="28"/>
        </w:rPr>
        <w:t>: Analysis of Variance (ANOVA) analy</w:t>
      </w:r>
      <w:r w:rsidR="00AC56D5" w:rsidRPr="00A805BD">
        <w:rPr>
          <w:rFonts w:ascii="Times New Roman" w:hAnsi="Times New Roman"/>
          <w:sz w:val="28"/>
          <w:szCs w:val="28"/>
        </w:rPr>
        <w:t>sis showing differences in the ex</w:t>
      </w:r>
      <w:r w:rsidRPr="00A805BD">
        <w:rPr>
          <w:rFonts w:ascii="Times New Roman" w:hAnsi="Times New Roman"/>
          <w:sz w:val="28"/>
          <w:szCs w:val="28"/>
        </w:rPr>
        <w:t xml:space="preserve">pression of teachers on the influence of nutrition on social skills of preprimary </w:t>
      </w:r>
      <w:r w:rsidR="00AC56D5" w:rsidRPr="00A805BD">
        <w:rPr>
          <w:rFonts w:ascii="Times New Roman" w:hAnsi="Times New Roman"/>
          <w:sz w:val="28"/>
          <w:szCs w:val="28"/>
        </w:rPr>
        <w:t>c</w:t>
      </w:r>
      <w:r w:rsidRPr="00A805BD">
        <w:rPr>
          <w:rFonts w:ascii="Times New Roman" w:hAnsi="Times New Roman"/>
          <w:sz w:val="28"/>
          <w:szCs w:val="28"/>
        </w:rPr>
        <w:t>hildren based on qualification</w:t>
      </w:r>
    </w:p>
    <w:tbl>
      <w:tblPr>
        <w:tblStyle w:val="TableGrid"/>
        <w:tblW w:w="0" w:type="auto"/>
        <w:tblLook w:val="04A0"/>
      </w:tblPr>
      <w:tblGrid>
        <w:gridCol w:w="2260"/>
        <w:gridCol w:w="1300"/>
        <w:gridCol w:w="605"/>
        <w:gridCol w:w="1071"/>
        <w:gridCol w:w="734"/>
        <w:gridCol w:w="926"/>
        <w:gridCol w:w="1240"/>
      </w:tblGrid>
      <w:tr w:rsidR="00AC56D5" w:rsidRPr="00A805BD" w:rsidTr="009D35F0">
        <w:tc>
          <w:tcPr>
            <w:tcW w:w="2718"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Source Variables: Academic Qualification</w:t>
            </w:r>
          </w:p>
        </w:tc>
        <w:tc>
          <w:tcPr>
            <w:tcW w:w="1440"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Sum of square</w:t>
            </w:r>
          </w:p>
        </w:tc>
        <w:tc>
          <w:tcPr>
            <w:tcW w:w="630" w:type="dxa"/>
            <w:tcBorders>
              <w:bottom w:val="single" w:sz="4" w:space="0" w:color="auto"/>
            </w:tcBorders>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DF</w:t>
            </w:r>
          </w:p>
        </w:tc>
        <w:tc>
          <w:tcPr>
            <w:tcW w:w="1170" w:type="dxa"/>
            <w:tcBorders>
              <w:bottom w:val="single" w:sz="4" w:space="0" w:color="auto"/>
            </w:tcBorders>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Mean square</w:t>
            </w:r>
          </w:p>
        </w:tc>
        <w:tc>
          <w:tcPr>
            <w:tcW w:w="756"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F</w:t>
            </w:r>
          </w:p>
        </w:tc>
        <w:tc>
          <w:tcPr>
            <w:tcW w:w="990"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Sig. (P)</w:t>
            </w:r>
          </w:p>
        </w:tc>
        <w:tc>
          <w:tcPr>
            <w:tcW w:w="1350"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Remark</w:t>
            </w:r>
          </w:p>
        </w:tc>
      </w:tr>
      <w:tr w:rsidR="00AC56D5" w:rsidRPr="00A805BD" w:rsidTr="009D35F0">
        <w:tc>
          <w:tcPr>
            <w:tcW w:w="2718"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Between groups</w:t>
            </w:r>
          </w:p>
        </w:tc>
        <w:tc>
          <w:tcPr>
            <w:tcW w:w="1440"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9.772</w:t>
            </w:r>
          </w:p>
        </w:tc>
        <w:tc>
          <w:tcPr>
            <w:tcW w:w="630" w:type="dxa"/>
            <w:tcBorders>
              <w:bottom w:val="single" w:sz="4" w:space="0" w:color="auto"/>
            </w:tcBorders>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4</w:t>
            </w:r>
          </w:p>
        </w:tc>
        <w:tc>
          <w:tcPr>
            <w:tcW w:w="1170" w:type="dxa"/>
            <w:tcBorders>
              <w:bottom w:val="single" w:sz="4" w:space="0" w:color="auto"/>
            </w:tcBorders>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1.19</w:t>
            </w:r>
          </w:p>
        </w:tc>
        <w:tc>
          <w:tcPr>
            <w:tcW w:w="756" w:type="dxa"/>
            <w:vMerge w:val="restart"/>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3.63</w:t>
            </w:r>
          </w:p>
        </w:tc>
        <w:tc>
          <w:tcPr>
            <w:tcW w:w="990" w:type="dxa"/>
            <w:vMerge w:val="restart"/>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0.842</w:t>
            </w:r>
          </w:p>
        </w:tc>
        <w:tc>
          <w:tcPr>
            <w:tcW w:w="1350" w:type="dxa"/>
            <w:vMerge w:val="restart"/>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Not sign. rejected</w:t>
            </w:r>
          </w:p>
        </w:tc>
      </w:tr>
      <w:tr w:rsidR="00AC56D5" w:rsidRPr="00A805BD" w:rsidTr="009D35F0">
        <w:tc>
          <w:tcPr>
            <w:tcW w:w="2718"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Within groups</w:t>
            </w:r>
          </w:p>
        </w:tc>
        <w:tc>
          <w:tcPr>
            <w:tcW w:w="1440"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222.568</w:t>
            </w:r>
          </w:p>
        </w:tc>
        <w:tc>
          <w:tcPr>
            <w:tcW w:w="630" w:type="dxa"/>
            <w:tcBorders>
              <w:top w:val="single" w:sz="4" w:space="0" w:color="auto"/>
              <w:bottom w:val="single" w:sz="4" w:space="0" w:color="auto"/>
            </w:tcBorders>
          </w:tcPr>
          <w:p w:rsidR="00AC56D5" w:rsidRPr="00A805BD" w:rsidRDefault="00702FFB" w:rsidP="00290265">
            <w:pPr>
              <w:spacing w:line="360" w:lineRule="auto"/>
              <w:jc w:val="both"/>
              <w:rPr>
                <w:rFonts w:ascii="Times New Roman" w:hAnsi="Times New Roman"/>
                <w:sz w:val="28"/>
                <w:szCs w:val="28"/>
              </w:rPr>
            </w:pPr>
            <w:r w:rsidRPr="00A805BD">
              <w:rPr>
                <w:rFonts w:ascii="Times New Roman" w:hAnsi="Times New Roman"/>
                <w:sz w:val="28"/>
                <w:szCs w:val="28"/>
              </w:rPr>
              <w:t>4</w:t>
            </w:r>
            <w:r w:rsidR="00AC56D5" w:rsidRPr="00A805BD">
              <w:rPr>
                <w:rFonts w:ascii="Times New Roman" w:hAnsi="Times New Roman"/>
                <w:sz w:val="28"/>
                <w:szCs w:val="28"/>
              </w:rPr>
              <w:t>6</w:t>
            </w:r>
          </w:p>
        </w:tc>
        <w:tc>
          <w:tcPr>
            <w:tcW w:w="1170" w:type="dxa"/>
            <w:tcBorders>
              <w:top w:val="single" w:sz="4" w:space="0" w:color="auto"/>
            </w:tcBorders>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0.570</w:t>
            </w:r>
          </w:p>
        </w:tc>
        <w:tc>
          <w:tcPr>
            <w:tcW w:w="756" w:type="dxa"/>
            <w:vMerge/>
          </w:tcPr>
          <w:p w:rsidR="00AC56D5" w:rsidRPr="00A805BD" w:rsidRDefault="00AC56D5" w:rsidP="00290265">
            <w:pPr>
              <w:spacing w:line="360" w:lineRule="auto"/>
              <w:jc w:val="both"/>
              <w:rPr>
                <w:rFonts w:ascii="Times New Roman" w:hAnsi="Times New Roman"/>
                <w:sz w:val="28"/>
                <w:szCs w:val="28"/>
              </w:rPr>
            </w:pPr>
          </w:p>
        </w:tc>
        <w:tc>
          <w:tcPr>
            <w:tcW w:w="990" w:type="dxa"/>
            <w:vMerge/>
          </w:tcPr>
          <w:p w:rsidR="00AC56D5" w:rsidRPr="00A805BD" w:rsidRDefault="00AC56D5" w:rsidP="00290265">
            <w:pPr>
              <w:spacing w:line="360" w:lineRule="auto"/>
              <w:jc w:val="both"/>
              <w:rPr>
                <w:rFonts w:ascii="Times New Roman" w:hAnsi="Times New Roman"/>
                <w:sz w:val="28"/>
                <w:szCs w:val="28"/>
              </w:rPr>
            </w:pPr>
          </w:p>
        </w:tc>
        <w:tc>
          <w:tcPr>
            <w:tcW w:w="1350" w:type="dxa"/>
            <w:vMerge/>
          </w:tcPr>
          <w:p w:rsidR="00AC56D5" w:rsidRPr="00A805BD" w:rsidRDefault="00AC56D5" w:rsidP="00290265">
            <w:pPr>
              <w:spacing w:line="360" w:lineRule="auto"/>
              <w:jc w:val="both"/>
              <w:rPr>
                <w:rFonts w:ascii="Times New Roman" w:hAnsi="Times New Roman"/>
                <w:sz w:val="28"/>
                <w:szCs w:val="28"/>
              </w:rPr>
            </w:pPr>
          </w:p>
        </w:tc>
      </w:tr>
      <w:tr w:rsidR="00AC56D5" w:rsidRPr="00A805BD" w:rsidTr="009D35F0">
        <w:tc>
          <w:tcPr>
            <w:tcW w:w="2718"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Total</w:t>
            </w:r>
          </w:p>
        </w:tc>
        <w:tc>
          <w:tcPr>
            <w:tcW w:w="1440"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232.640</w:t>
            </w:r>
          </w:p>
        </w:tc>
        <w:tc>
          <w:tcPr>
            <w:tcW w:w="630" w:type="dxa"/>
            <w:tcBorders>
              <w:top w:val="single" w:sz="4" w:space="0" w:color="auto"/>
            </w:tcBorders>
          </w:tcPr>
          <w:p w:rsidR="00AC56D5" w:rsidRPr="00A805BD" w:rsidRDefault="00702FFB" w:rsidP="00290265">
            <w:pPr>
              <w:spacing w:line="360" w:lineRule="auto"/>
              <w:jc w:val="both"/>
              <w:rPr>
                <w:rFonts w:ascii="Times New Roman" w:hAnsi="Times New Roman"/>
                <w:sz w:val="28"/>
                <w:szCs w:val="28"/>
              </w:rPr>
            </w:pPr>
            <w:r w:rsidRPr="00A805BD">
              <w:rPr>
                <w:rFonts w:ascii="Times New Roman" w:hAnsi="Times New Roman"/>
                <w:sz w:val="28"/>
                <w:szCs w:val="28"/>
              </w:rPr>
              <w:t>5</w:t>
            </w:r>
            <w:r w:rsidR="00AC56D5" w:rsidRPr="00A805BD">
              <w:rPr>
                <w:rFonts w:ascii="Times New Roman" w:hAnsi="Times New Roman"/>
                <w:sz w:val="28"/>
                <w:szCs w:val="28"/>
              </w:rPr>
              <w:t>0</w:t>
            </w:r>
          </w:p>
        </w:tc>
        <w:tc>
          <w:tcPr>
            <w:tcW w:w="1170" w:type="dxa"/>
          </w:tcPr>
          <w:p w:rsidR="00AC56D5" w:rsidRPr="00A805BD" w:rsidRDefault="00AC56D5" w:rsidP="00290265">
            <w:pPr>
              <w:spacing w:line="360" w:lineRule="auto"/>
              <w:jc w:val="both"/>
              <w:rPr>
                <w:rFonts w:ascii="Times New Roman" w:hAnsi="Times New Roman"/>
                <w:sz w:val="28"/>
                <w:szCs w:val="28"/>
              </w:rPr>
            </w:pPr>
          </w:p>
        </w:tc>
        <w:tc>
          <w:tcPr>
            <w:tcW w:w="756" w:type="dxa"/>
            <w:vMerge/>
          </w:tcPr>
          <w:p w:rsidR="00AC56D5" w:rsidRPr="00A805BD" w:rsidRDefault="00AC56D5" w:rsidP="00290265">
            <w:pPr>
              <w:spacing w:line="360" w:lineRule="auto"/>
              <w:jc w:val="both"/>
              <w:rPr>
                <w:rFonts w:ascii="Times New Roman" w:hAnsi="Times New Roman"/>
                <w:sz w:val="28"/>
                <w:szCs w:val="28"/>
              </w:rPr>
            </w:pPr>
          </w:p>
        </w:tc>
        <w:tc>
          <w:tcPr>
            <w:tcW w:w="990" w:type="dxa"/>
            <w:vMerge/>
          </w:tcPr>
          <w:p w:rsidR="00AC56D5" w:rsidRPr="00A805BD" w:rsidRDefault="00AC56D5" w:rsidP="00290265">
            <w:pPr>
              <w:spacing w:line="360" w:lineRule="auto"/>
              <w:jc w:val="both"/>
              <w:rPr>
                <w:rFonts w:ascii="Times New Roman" w:hAnsi="Times New Roman"/>
                <w:sz w:val="28"/>
                <w:szCs w:val="28"/>
              </w:rPr>
            </w:pPr>
          </w:p>
        </w:tc>
        <w:tc>
          <w:tcPr>
            <w:tcW w:w="1350" w:type="dxa"/>
            <w:vMerge/>
          </w:tcPr>
          <w:p w:rsidR="00AC56D5" w:rsidRPr="00A805BD" w:rsidRDefault="00AC56D5" w:rsidP="00290265">
            <w:pPr>
              <w:spacing w:line="360" w:lineRule="auto"/>
              <w:jc w:val="both"/>
              <w:rPr>
                <w:rFonts w:ascii="Times New Roman" w:hAnsi="Times New Roman"/>
                <w:sz w:val="28"/>
                <w:szCs w:val="28"/>
              </w:rPr>
            </w:pPr>
          </w:p>
        </w:tc>
      </w:tr>
    </w:tbl>
    <w:p w:rsidR="00AC56D5" w:rsidRPr="00A805BD" w:rsidRDefault="00AC56D5" w:rsidP="00D07335">
      <w:pPr>
        <w:spacing w:line="480" w:lineRule="auto"/>
        <w:jc w:val="both"/>
        <w:rPr>
          <w:rFonts w:ascii="Times New Roman" w:hAnsi="Times New Roman"/>
          <w:sz w:val="28"/>
          <w:szCs w:val="28"/>
        </w:rPr>
      </w:pPr>
      <w:r w:rsidRPr="00A805BD">
        <w:rPr>
          <w:rFonts w:ascii="Times New Roman" w:hAnsi="Times New Roman"/>
          <w:sz w:val="28"/>
          <w:szCs w:val="28"/>
        </w:rPr>
        <w:t>Palue≤0.05</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test result (ANOVA) analysis depicted in table 5 above indicates that qualification of respondents has no significant influence on their expression on influence of nutrition on social skills of pre-primary children, s</w:t>
      </w:r>
      <w:r w:rsidR="00AC56D5" w:rsidRPr="00A805BD">
        <w:rPr>
          <w:rFonts w:ascii="Times New Roman" w:hAnsi="Times New Roman"/>
          <w:sz w:val="28"/>
          <w:szCs w:val="28"/>
        </w:rPr>
        <w:t>ig.(p) (0.842) F(3.62) with cho</w:t>
      </w:r>
      <w:r w:rsidRPr="00A805BD">
        <w:rPr>
          <w:rFonts w:ascii="Times New Roman" w:hAnsi="Times New Roman"/>
          <w:sz w:val="28"/>
          <w:szCs w:val="28"/>
        </w:rPr>
        <w:t>sen p-value (0.05) less than the sig. value (0.842), therefore the null hypothesis which states that there is no significant difference in the influence of nutrition on social skills of pre- primary children as expressed by the teacher on the teaches based on qualification was not rejected.</w:t>
      </w:r>
    </w:p>
    <w:p w:rsidR="00F63D8F" w:rsidRPr="00A805BD" w:rsidRDefault="00AC56D5" w:rsidP="00290265">
      <w:pPr>
        <w:spacing w:line="360" w:lineRule="auto"/>
        <w:jc w:val="both"/>
        <w:rPr>
          <w:rFonts w:ascii="Times New Roman" w:hAnsi="Times New Roman"/>
          <w:sz w:val="28"/>
          <w:szCs w:val="28"/>
        </w:rPr>
      </w:pPr>
      <w:r w:rsidRPr="00A805BD">
        <w:rPr>
          <w:rFonts w:ascii="Times New Roman" w:hAnsi="Times New Roman"/>
          <w:b/>
          <w:sz w:val="28"/>
          <w:szCs w:val="28"/>
        </w:rPr>
        <w:t>H0</w:t>
      </w:r>
      <w:r w:rsidR="00F63D8F" w:rsidRPr="00A805BD">
        <w:rPr>
          <w:rFonts w:ascii="Times New Roman" w:hAnsi="Times New Roman"/>
          <w:b/>
          <w:sz w:val="28"/>
          <w:szCs w:val="28"/>
          <w:vertAlign w:val="subscript"/>
        </w:rPr>
        <w:t>4</w:t>
      </w:r>
      <w:r w:rsidR="00F63D8F" w:rsidRPr="00A805BD">
        <w:rPr>
          <w:rFonts w:ascii="Times New Roman" w:hAnsi="Times New Roman"/>
          <w:sz w:val="28"/>
          <w:szCs w:val="28"/>
        </w:rPr>
        <w:t>: There is no significant difference in the influence of nutrition on social skills of pre-primary children as expressed by the teachers Ilorin East LGA based on qualification</w:t>
      </w:r>
    </w:p>
    <w:p w:rsidR="00F63D8F" w:rsidRPr="00A805BD" w:rsidRDefault="00F63D8F" w:rsidP="00290265">
      <w:pPr>
        <w:spacing w:line="360" w:lineRule="auto"/>
        <w:jc w:val="both"/>
        <w:rPr>
          <w:rFonts w:ascii="Times New Roman" w:hAnsi="Times New Roman"/>
          <w:sz w:val="28"/>
          <w:szCs w:val="28"/>
        </w:rPr>
      </w:pPr>
      <w:r w:rsidRPr="00A805BD">
        <w:rPr>
          <w:rFonts w:ascii="Times New Roman" w:hAnsi="Times New Roman"/>
          <w:sz w:val="28"/>
          <w:szCs w:val="28"/>
        </w:rPr>
        <w:t>Table 6: Summary of t-test statistics showing difference in the expression influence of nutrition on social skills of pre-primary children based on school of teachers</w:t>
      </w:r>
    </w:p>
    <w:tbl>
      <w:tblPr>
        <w:tblStyle w:val="TableGrid"/>
        <w:tblW w:w="8568" w:type="dxa"/>
        <w:tblLook w:val="04A0"/>
      </w:tblPr>
      <w:tblGrid>
        <w:gridCol w:w="1213"/>
        <w:gridCol w:w="719"/>
        <w:gridCol w:w="1014"/>
        <w:gridCol w:w="896"/>
        <w:gridCol w:w="694"/>
        <w:gridCol w:w="841"/>
        <w:gridCol w:w="841"/>
        <w:gridCol w:w="1270"/>
        <w:gridCol w:w="1080"/>
      </w:tblGrid>
      <w:tr w:rsidR="00AC56D5" w:rsidRPr="00A805BD" w:rsidTr="0092102B">
        <w:tc>
          <w:tcPr>
            <w:tcW w:w="1213"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Variables</w:t>
            </w:r>
          </w:p>
        </w:tc>
        <w:tc>
          <w:tcPr>
            <w:tcW w:w="719"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N</w:t>
            </w:r>
          </w:p>
        </w:tc>
        <w:tc>
          <w:tcPr>
            <w:tcW w:w="1014"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Mean</w:t>
            </w:r>
          </w:p>
        </w:tc>
        <w:tc>
          <w:tcPr>
            <w:tcW w:w="896"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SD</w:t>
            </w:r>
          </w:p>
        </w:tc>
        <w:tc>
          <w:tcPr>
            <w:tcW w:w="694"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DF</w:t>
            </w:r>
          </w:p>
        </w:tc>
        <w:tc>
          <w:tcPr>
            <w:tcW w:w="841"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Cal t-value</w:t>
            </w:r>
          </w:p>
        </w:tc>
        <w:tc>
          <w:tcPr>
            <w:tcW w:w="841"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p-value</w:t>
            </w:r>
          </w:p>
        </w:tc>
        <w:tc>
          <w:tcPr>
            <w:tcW w:w="1270"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Crit. T-value</w:t>
            </w:r>
          </w:p>
        </w:tc>
        <w:tc>
          <w:tcPr>
            <w:tcW w:w="1080"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Remark</w:t>
            </w:r>
          </w:p>
        </w:tc>
      </w:tr>
      <w:tr w:rsidR="00AC56D5" w:rsidRPr="00A805BD" w:rsidTr="0092102B">
        <w:tc>
          <w:tcPr>
            <w:tcW w:w="1213"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Public</w:t>
            </w:r>
          </w:p>
        </w:tc>
        <w:tc>
          <w:tcPr>
            <w:tcW w:w="719"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100</w:t>
            </w:r>
          </w:p>
        </w:tc>
        <w:tc>
          <w:tcPr>
            <w:tcW w:w="1014"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34.168</w:t>
            </w:r>
          </w:p>
        </w:tc>
        <w:tc>
          <w:tcPr>
            <w:tcW w:w="896" w:type="dxa"/>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11. 42</w:t>
            </w:r>
          </w:p>
        </w:tc>
        <w:tc>
          <w:tcPr>
            <w:tcW w:w="694" w:type="dxa"/>
            <w:vMerge w:val="restart"/>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198</w:t>
            </w:r>
          </w:p>
        </w:tc>
        <w:tc>
          <w:tcPr>
            <w:tcW w:w="841" w:type="dxa"/>
            <w:vMerge w:val="restart"/>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3.64</w:t>
            </w:r>
          </w:p>
        </w:tc>
        <w:tc>
          <w:tcPr>
            <w:tcW w:w="841" w:type="dxa"/>
            <w:vMerge w:val="restart"/>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0.05</w:t>
            </w:r>
          </w:p>
        </w:tc>
        <w:tc>
          <w:tcPr>
            <w:tcW w:w="1270" w:type="dxa"/>
            <w:vMerge w:val="restart"/>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1.960</w:t>
            </w:r>
          </w:p>
        </w:tc>
        <w:tc>
          <w:tcPr>
            <w:tcW w:w="1080" w:type="dxa"/>
            <w:vMerge w:val="restart"/>
          </w:tcPr>
          <w:p w:rsidR="00AC56D5" w:rsidRPr="0092102B" w:rsidRDefault="00AC56D5" w:rsidP="00290265">
            <w:pPr>
              <w:spacing w:line="360" w:lineRule="auto"/>
              <w:jc w:val="both"/>
              <w:rPr>
                <w:rFonts w:ascii="Times New Roman" w:hAnsi="Times New Roman"/>
                <w:sz w:val="26"/>
                <w:szCs w:val="26"/>
              </w:rPr>
            </w:pPr>
            <w:r w:rsidRPr="0092102B">
              <w:rPr>
                <w:rFonts w:ascii="Times New Roman" w:hAnsi="Times New Roman"/>
                <w:sz w:val="26"/>
                <w:szCs w:val="26"/>
              </w:rPr>
              <w:t>Not sign. rejected</w:t>
            </w:r>
          </w:p>
        </w:tc>
      </w:tr>
      <w:tr w:rsidR="00AC56D5" w:rsidRPr="00A805BD" w:rsidTr="0092102B">
        <w:tc>
          <w:tcPr>
            <w:tcW w:w="1213"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Private</w:t>
            </w:r>
          </w:p>
        </w:tc>
        <w:tc>
          <w:tcPr>
            <w:tcW w:w="719"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100</w:t>
            </w:r>
          </w:p>
        </w:tc>
        <w:tc>
          <w:tcPr>
            <w:tcW w:w="1014"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28.664</w:t>
            </w:r>
          </w:p>
        </w:tc>
        <w:tc>
          <w:tcPr>
            <w:tcW w:w="896" w:type="dxa"/>
          </w:tcPr>
          <w:p w:rsidR="00AC56D5" w:rsidRPr="00A805BD" w:rsidRDefault="00AC56D5" w:rsidP="00290265">
            <w:pPr>
              <w:spacing w:line="360" w:lineRule="auto"/>
              <w:jc w:val="both"/>
              <w:rPr>
                <w:rFonts w:ascii="Times New Roman" w:hAnsi="Times New Roman"/>
                <w:sz w:val="28"/>
                <w:szCs w:val="28"/>
              </w:rPr>
            </w:pPr>
            <w:r w:rsidRPr="00A805BD">
              <w:rPr>
                <w:rFonts w:ascii="Times New Roman" w:hAnsi="Times New Roman"/>
                <w:sz w:val="28"/>
                <w:szCs w:val="28"/>
              </w:rPr>
              <w:t>8.654</w:t>
            </w:r>
          </w:p>
        </w:tc>
        <w:tc>
          <w:tcPr>
            <w:tcW w:w="694" w:type="dxa"/>
            <w:vMerge/>
          </w:tcPr>
          <w:p w:rsidR="00AC56D5" w:rsidRPr="00A805BD" w:rsidRDefault="00AC56D5" w:rsidP="00290265">
            <w:pPr>
              <w:spacing w:line="360" w:lineRule="auto"/>
              <w:jc w:val="both"/>
              <w:rPr>
                <w:rFonts w:ascii="Times New Roman" w:hAnsi="Times New Roman"/>
                <w:sz w:val="28"/>
                <w:szCs w:val="28"/>
              </w:rPr>
            </w:pPr>
          </w:p>
        </w:tc>
        <w:tc>
          <w:tcPr>
            <w:tcW w:w="841" w:type="dxa"/>
            <w:vMerge/>
          </w:tcPr>
          <w:p w:rsidR="00AC56D5" w:rsidRPr="00A805BD" w:rsidRDefault="00AC56D5" w:rsidP="00290265">
            <w:pPr>
              <w:spacing w:line="360" w:lineRule="auto"/>
              <w:jc w:val="both"/>
              <w:rPr>
                <w:rFonts w:ascii="Times New Roman" w:hAnsi="Times New Roman"/>
                <w:sz w:val="28"/>
                <w:szCs w:val="28"/>
              </w:rPr>
            </w:pPr>
          </w:p>
        </w:tc>
        <w:tc>
          <w:tcPr>
            <w:tcW w:w="841" w:type="dxa"/>
            <w:vMerge/>
          </w:tcPr>
          <w:p w:rsidR="00AC56D5" w:rsidRPr="00A805BD" w:rsidRDefault="00AC56D5" w:rsidP="00290265">
            <w:pPr>
              <w:spacing w:line="360" w:lineRule="auto"/>
              <w:jc w:val="both"/>
              <w:rPr>
                <w:rFonts w:ascii="Times New Roman" w:hAnsi="Times New Roman"/>
                <w:sz w:val="28"/>
                <w:szCs w:val="28"/>
              </w:rPr>
            </w:pPr>
          </w:p>
        </w:tc>
        <w:tc>
          <w:tcPr>
            <w:tcW w:w="1270" w:type="dxa"/>
            <w:vMerge/>
          </w:tcPr>
          <w:p w:rsidR="00AC56D5" w:rsidRPr="00A805BD" w:rsidRDefault="00AC56D5" w:rsidP="00290265">
            <w:pPr>
              <w:spacing w:line="360" w:lineRule="auto"/>
              <w:jc w:val="both"/>
              <w:rPr>
                <w:rFonts w:ascii="Times New Roman" w:hAnsi="Times New Roman"/>
                <w:sz w:val="28"/>
                <w:szCs w:val="28"/>
              </w:rPr>
            </w:pPr>
          </w:p>
        </w:tc>
        <w:tc>
          <w:tcPr>
            <w:tcW w:w="1080" w:type="dxa"/>
            <w:vMerge/>
          </w:tcPr>
          <w:p w:rsidR="00AC56D5" w:rsidRPr="00A805BD" w:rsidRDefault="00AC56D5" w:rsidP="00290265">
            <w:pPr>
              <w:spacing w:line="360" w:lineRule="auto"/>
              <w:jc w:val="both"/>
              <w:rPr>
                <w:rFonts w:ascii="Times New Roman" w:hAnsi="Times New Roman"/>
                <w:sz w:val="28"/>
                <w:szCs w:val="28"/>
              </w:rPr>
            </w:pPr>
          </w:p>
        </w:tc>
      </w:tr>
    </w:tbl>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summary of t-test statistical analysis shown in table &amp; above indicate that there was a significant difference in the expression of pre-primary school teachers as rejected the i</w:t>
      </w:r>
      <w:r w:rsidR="00AC56D5" w:rsidRPr="00A805BD">
        <w:rPr>
          <w:rFonts w:ascii="Times New Roman" w:hAnsi="Times New Roman"/>
          <w:sz w:val="28"/>
          <w:szCs w:val="28"/>
        </w:rPr>
        <w:t xml:space="preserve">nfluence of nutrition on social </w:t>
      </w:r>
      <w:r w:rsidRPr="00A805BD">
        <w:rPr>
          <w:rFonts w:ascii="Times New Roman" w:hAnsi="Times New Roman"/>
          <w:sz w:val="28"/>
          <w:szCs w:val="28"/>
        </w:rPr>
        <w:t>skills of pre-primary children on the basis of school types as the calculated t-value of 3.64 was greater than the critical t-value of 1.960 at the 198 degree of freedom and at 0.05 level</w:t>
      </w:r>
      <w:r w:rsidR="00AC56D5" w:rsidRPr="00A805BD">
        <w:rPr>
          <w:rFonts w:ascii="Times New Roman" w:hAnsi="Times New Roman"/>
          <w:sz w:val="28"/>
          <w:szCs w:val="28"/>
        </w:rPr>
        <w:t xml:space="preserve"> of significance. Since the calculated </w:t>
      </w:r>
      <w:r w:rsidRPr="00A805BD">
        <w:rPr>
          <w:rFonts w:ascii="Times New Roman" w:hAnsi="Times New Roman"/>
          <w:sz w:val="28"/>
          <w:szCs w:val="28"/>
        </w:rPr>
        <w:t>value</w:t>
      </w:r>
      <w:r w:rsidR="00DA66D3" w:rsidRPr="00A805BD">
        <w:rPr>
          <w:rFonts w:ascii="Times New Roman" w:hAnsi="Times New Roman"/>
          <w:sz w:val="28"/>
          <w:szCs w:val="28"/>
        </w:rPr>
        <w:t xml:space="preserve"> </w:t>
      </w:r>
      <w:r w:rsidRPr="00A805BD">
        <w:rPr>
          <w:rFonts w:ascii="Times New Roman" w:hAnsi="Times New Roman"/>
          <w:sz w:val="28"/>
          <w:szCs w:val="28"/>
        </w:rPr>
        <w:t xml:space="preserve">(3.64) is greater than the critical t-value </w:t>
      </w:r>
      <w:r w:rsidR="00AC56D5" w:rsidRPr="00A805BD">
        <w:rPr>
          <w:rFonts w:ascii="Times New Roman" w:hAnsi="Times New Roman"/>
          <w:sz w:val="28"/>
          <w:szCs w:val="28"/>
        </w:rPr>
        <w:t>(1,960), the null hypothesis (H04</w:t>
      </w:r>
      <w:r w:rsidRPr="00A805BD">
        <w:rPr>
          <w:rFonts w:ascii="Times New Roman" w:hAnsi="Times New Roman"/>
          <w:sz w:val="28"/>
          <w:szCs w:val="28"/>
        </w:rPr>
        <w:t>) is hereby rejected. This implies that there was a significant difference in the influence of nutrition on social skills of pre-primary children as expressed by teachers based on school types (public and private).</w:t>
      </w: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Discussion of Findings</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findings from the analysis data were discussed based on the authoritative source to further express the justification of the study for empirical relevance. As shows from the tables, table 2,3,4,5 and 6, the sampled teachers were of positive expression that</w:t>
      </w:r>
      <w:r w:rsidR="00AC56D5" w:rsidRPr="00A805BD">
        <w:rPr>
          <w:rFonts w:ascii="Times New Roman" w:hAnsi="Times New Roman"/>
          <w:sz w:val="28"/>
          <w:szCs w:val="28"/>
        </w:rPr>
        <w:t xml:space="preserve"> </w:t>
      </w:r>
      <w:r w:rsidRPr="00A805BD">
        <w:rPr>
          <w:rFonts w:ascii="Times New Roman" w:hAnsi="Times New Roman"/>
          <w:sz w:val="28"/>
          <w:szCs w:val="28"/>
        </w:rPr>
        <w:t>nutrition has significant influence on the social skills development and acquisition of pre- primary school children.</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findings from the first hypothesis (Ho) was not rejected which implies that these was no significant difference in the influence of nutrition on social skills of pre- primary children as expressed by teachers</w:t>
      </w:r>
      <w:r w:rsidR="00AC56D5" w:rsidRPr="00A805BD">
        <w:rPr>
          <w:rFonts w:ascii="Times New Roman" w:hAnsi="Times New Roman"/>
          <w:sz w:val="28"/>
          <w:szCs w:val="28"/>
        </w:rPr>
        <w:t xml:space="preserve"> </w:t>
      </w:r>
      <w:r w:rsidR="00D94559">
        <w:rPr>
          <w:rFonts w:ascii="Times New Roman" w:hAnsi="Times New Roman"/>
          <w:sz w:val="28"/>
          <w:szCs w:val="28"/>
        </w:rPr>
        <w:t>Il</w:t>
      </w:r>
      <w:r w:rsidRPr="00A805BD">
        <w:rPr>
          <w:rFonts w:ascii="Times New Roman" w:hAnsi="Times New Roman"/>
          <w:sz w:val="28"/>
          <w:szCs w:val="28"/>
        </w:rPr>
        <w:t>orin East LGA based on gender this is an indication that both male and female teachers had equal expression regarding the influence of nutrition on social skills of pre-primary children. This finding corroborate</w:t>
      </w:r>
      <w:r w:rsidR="00DA66D3" w:rsidRPr="00A805BD">
        <w:rPr>
          <w:rFonts w:ascii="Times New Roman" w:hAnsi="Times New Roman"/>
          <w:sz w:val="28"/>
          <w:szCs w:val="28"/>
        </w:rPr>
        <w:t>s</w:t>
      </w:r>
      <w:r w:rsidRPr="00A805BD">
        <w:rPr>
          <w:rFonts w:ascii="Times New Roman" w:hAnsi="Times New Roman"/>
          <w:sz w:val="28"/>
          <w:szCs w:val="28"/>
        </w:rPr>
        <w:t xml:space="preserve"> that of Lawal, (2016) carried out among pre-basic school children in Anambra state which concludes that nutrition promote</w:t>
      </w:r>
      <w:r w:rsidR="00DA66D3" w:rsidRPr="00A805BD">
        <w:rPr>
          <w:rFonts w:ascii="Times New Roman" w:hAnsi="Times New Roman"/>
          <w:sz w:val="28"/>
          <w:szCs w:val="28"/>
        </w:rPr>
        <w:t>s</w:t>
      </w:r>
      <w:r w:rsidRPr="00A805BD">
        <w:rPr>
          <w:rFonts w:ascii="Times New Roman" w:hAnsi="Times New Roman"/>
          <w:sz w:val="28"/>
          <w:szCs w:val="28"/>
        </w:rPr>
        <w:t xml:space="preserve"> children effectiveness and learning process across schools.</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findings agree with the view of earlier researchers that food taboos especially parents in sub-Saharan Africa, have been identified as one of the factors contributing to maternal under-nutrition of children (</w:t>
      </w:r>
      <w:r w:rsidR="00AC56D5" w:rsidRPr="00A805BD">
        <w:rPr>
          <w:rFonts w:ascii="Times New Roman" w:hAnsi="Times New Roman"/>
          <w:sz w:val="28"/>
          <w:szCs w:val="28"/>
        </w:rPr>
        <w:t>UNICEF</w:t>
      </w:r>
      <w:r w:rsidRPr="00A805BD">
        <w:rPr>
          <w:rFonts w:ascii="Times New Roman" w:hAnsi="Times New Roman"/>
          <w:sz w:val="28"/>
          <w:szCs w:val="28"/>
        </w:rPr>
        <w:t>, 2016). According to the UNICEF Food- Care Health conceptual framework, cultural norms, taboos and beliefs lie within the contextual factors included as one of the basic causes of malnutrition (Garba, 2017 Middleton, Lassi, Tran, Bubner, Flenady, 2018)</w:t>
      </w:r>
      <w:r w:rsidR="00AC56D5" w:rsidRPr="00A805BD">
        <w:rPr>
          <w:rFonts w:ascii="Times New Roman" w:hAnsi="Times New Roman"/>
          <w:sz w:val="28"/>
          <w:szCs w:val="28"/>
        </w:rPr>
        <w:t>. This is because poor nutrition</w:t>
      </w:r>
      <w:r w:rsidRPr="00A805BD">
        <w:rPr>
          <w:rFonts w:ascii="Times New Roman" w:hAnsi="Times New Roman"/>
          <w:sz w:val="28"/>
          <w:szCs w:val="28"/>
        </w:rPr>
        <w:t>a</w:t>
      </w:r>
      <w:r w:rsidR="00AC56D5" w:rsidRPr="00A805BD">
        <w:rPr>
          <w:rFonts w:ascii="Times New Roman" w:hAnsi="Times New Roman"/>
          <w:sz w:val="28"/>
          <w:szCs w:val="28"/>
        </w:rPr>
        <w:t>l</w:t>
      </w:r>
      <w:r w:rsidRPr="00A805BD">
        <w:rPr>
          <w:rFonts w:ascii="Times New Roman" w:hAnsi="Times New Roman"/>
          <w:sz w:val="28"/>
          <w:szCs w:val="28"/>
        </w:rPr>
        <w:t xml:space="preserve"> practices, especially during early years of children or at early childhood, can have marke</w:t>
      </w:r>
      <w:r w:rsidR="00AC56D5" w:rsidRPr="00A805BD">
        <w:rPr>
          <w:rFonts w:ascii="Times New Roman" w:hAnsi="Times New Roman"/>
          <w:sz w:val="28"/>
          <w:szCs w:val="28"/>
        </w:rPr>
        <w:t>d</w:t>
      </w:r>
      <w:r w:rsidRPr="00A805BD">
        <w:rPr>
          <w:rFonts w:ascii="Times New Roman" w:hAnsi="Times New Roman"/>
          <w:sz w:val="28"/>
          <w:szCs w:val="28"/>
        </w:rPr>
        <w:t xml:space="preserve"> consequences for children's growth and development. In many communities, paren</w:t>
      </w:r>
      <w:r w:rsidR="00AC56D5" w:rsidRPr="00A805BD">
        <w:rPr>
          <w:rFonts w:ascii="Times New Roman" w:hAnsi="Times New Roman"/>
          <w:sz w:val="28"/>
          <w:szCs w:val="28"/>
        </w:rPr>
        <w:t>ts</w:t>
      </w:r>
      <w:r w:rsidRPr="00A805BD">
        <w:rPr>
          <w:rFonts w:ascii="Times New Roman" w:hAnsi="Times New Roman"/>
          <w:sz w:val="28"/>
          <w:szCs w:val="28"/>
        </w:rPr>
        <w:t xml:space="preserve"> have to follow some cultural taboos and practices, which influences the food they e</w:t>
      </w:r>
      <w:r w:rsidR="00AC56D5" w:rsidRPr="00A805BD">
        <w:rPr>
          <w:rFonts w:ascii="Times New Roman" w:hAnsi="Times New Roman"/>
          <w:sz w:val="28"/>
          <w:szCs w:val="28"/>
        </w:rPr>
        <w:t>at</w:t>
      </w:r>
      <w:r w:rsidRPr="00A805BD">
        <w:rPr>
          <w:rFonts w:ascii="Times New Roman" w:hAnsi="Times New Roman"/>
          <w:sz w:val="28"/>
          <w:szCs w:val="28"/>
        </w:rPr>
        <w:t xml:space="preserve"> thus, making the children more vulnerable to several micronutrient deficienci</w:t>
      </w:r>
      <w:r w:rsidR="00AC56D5" w:rsidRPr="00A805BD">
        <w:rPr>
          <w:rFonts w:ascii="Times New Roman" w:hAnsi="Times New Roman"/>
          <w:sz w:val="28"/>
          <w:szCs w:val="28"/>
        </w:rPr>
        <w:t xml:space="preserve">es </w:t>
      </w:r>
      <w:r w:rsidRPr="00A805BD">
        <w:rPr>
          <w:rFonts w:ascii="Times New Roman" w:hAnsi="Times New Roman"/>
          <w:sz w:val="28"/>
          <w:szCs w:val="28"/>
        </w:rPr>
        <w:t>especially vitamin A. folate, iodine, iron, calcium and zinc, all of which are crucial during the tender age of children (Daba, Beyene, Fekadu</w:t>
      </w:r>
      <w:r w:rsidR="00AC56D5" w:rsidRPr="00A805BD">
        <w:rPr>
          <w:rFonts w:ascii="Times New Roman" w:hAnsi="Times New Roman"/>
          <w:sz w:val="28"/>
          <w:szCs w:val="28"/>
        </w:rPr>
        <w:t xml:space="preserve"> </w:t>
      </w:r>
      <w:r w:rsidRPr="00A805BD">
        <w:rPr>
          <w:rFonts w:ascii="Times New Roman" w:hAnsi="Times New Roman"/>
          <w:sz w:val="28"/>
          <w:szCs w:val="28"/>
        </w:rPr>
        <w:t>&amp;</w:t>
      </w:r>
      <w:r w:rsidR="00AC56D5" w:rsidRPr="00A805BD">
        <w:rPr>
          <w:rFonts w:ascii="Times New Roman" w:hAnsi="Times New Roman"/>
          <w:sz w:val="28"/>
          <w:szCs w:val="28"/>
        </w:rPr>
        <w:t xml:space="preserve"> </w:t>
      </w:r>
      <w:r w:rsidRPr="00A805BD">
        <w:rPr>
          <w:rFonts w:ascii="Times New Roman" w:hAnsi="Times New Roman"/>
          <w:sz w:val="28"/>
          <w:szCs w:val="28"/>
        </w:rPr>
        <w:t>Garoma, 2018)</w:t>
      </w:r>
      <w:r w:rsidR="00AC56D5" w:rsidRPr="00A805BD">
        <w:rPr>
          <w:rFonts w:ascii="Times New Roman" w:hAnsi="Times New Roman"/>
          <w:sz w:val="28"/>
          <w:szCs w:val="28"/>
        </w:rPr>
        <w:t>.</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finding also revealed adequate nutrition as significant effect on children</w:t>
      </w:r>
      <w:r w:rsidR="00AC56D5" w:rsidRPr="00A805BD">
        <w:rPr>
          <w:rFonts w:ascii="Times New Roman" w:hAnsi="Times New Roman"/>
          <w:sz w:val="28"/>
          <w:szCs w:val="28"/>
        </w:rPr>
        <w:t xml:space="preserve"> </w:t>
      </w:r>
      <w:r w:rsidRPr="00A805BD">
        <w:rPr>
          <w:rFonts w:ascii="Times New Roman" w:hAnsi="Times New Roman"/>
          <w:sz w:val="28"/>
          <w:szCs w:val="28"/>
        </w:rPr>
        <w:t>social skills development and enhance cognitive development. This finding agreed with views of some researchers which in their respective findings conclude that an appropriate and right nutritional intake during child early years has significant influence on proper development and promotes growth of the child (Oloyede</w:t>
      </w:r>
      <w:r w:rsidR="00AC56D5" w:rsidRPr="00A805BD">
        <w:rPr>
          <w:rFonts w:ascii="Times New Roman" w:hAnsi="Times New Roman"/>
          <w:sz w:val="28"/>
          <w:szCs w:val="28"/>
        </w:rPr>
        <w:t xml:space="preserve"> </w:t>
      </w:r>
      <w:r w:rsidRPr="00A805BD">
        <w:rPr>
          <w:rFonts w:ascii="Times New Roman" w:hAnsi="Times New Roman"/>
          <w:sz w:val="28"/>
          <w:szCs w:val="28"/>
        </w:rPr>
        <w:t>&amp; Adebayo 2017). This finding was supported from researches findings reported elsewhere in some African and Asian countries, where an entire food group can be restricted during pregnancy. However, the reasons behind avoiding consuming these foods differed with</w:t>
      </w:r>
      <w:r w:rsidR="00AC56D5" w:rsidRPr="00A805BD">
        <w:rPr>
          <w:rFonts w:ascii="Times New Roman" w:hAnsi="Times New Roman"/>
          <w:sz w:val="28"/>
          <w:szCs w:val="28"/>
        </w:rPr>
        <w:t xml:space="preserve"> </w:t>
      </w:r>
      <w:r w:rsidRPr="00A805BD">
        <w:rPr>
          <w:rFonts w:ascii="Times New Roman" w:hAnsi="Times New Roman"/>
          <w:sz w:val="28"/>
          <w:szCs w:val="28"/>
        </w:rPr>
        <w:t>communities (Girard, Olude 2017). Poor nourishment during child early years has also put many children at risk. According to the 2018 Global Nutrition Report (UNICEF, 2016), South Africa is one of the countries with a triple burden of malnutrition. That is, the country has high rates of childhood stunting, anaemia in adult</w:t>
      </w:r>
      <w:r w:rsidR="00AC56D5" w:rsidRPr="00A805BD">
        <w:rPr>
          <w:rFonts w:ascii="Times New Roman" w:hAnsi="Times New Roman"/>
          <w:sz w:val="28"/>
          <w:szCs w:val="28"/>
        </w:rPr>
        <w:t xml:space="preserve"> and children and overweight</w:t>
      </w:r>
      <w:r w:rsidRPr="00A805BD">
        <w:rPr>
          <w:rFonts w:ascii="Times New Roman" w:hAnsi="Times New Roman"/>
          <w:sz w:val="28"/>
          <w:szCs w:val="28"/>
        </w:rPr>
        <w:t xml:space="preserve"> in women. The latter is mainly due to children eating too many refined grains, sugary, fatty and salty foods, and not enough foods that promote health, such as fruits, vegetables, legumes and whole grains and this co</w:t>
      </w:r>
      <w:r w:rsidR="00AC56D5" w:rsidRPr="00A805BD">
        <w:rPr>
          <w:rFonts w:ascii="Times New Roman" w:hAnsi="Times New Roman"/>
          <w:sz w:val="28"/>
          <w:szCs w:val="28"/>
        </w:rPr>
        <w:t>uld affect their social skills D</w:t>
      </w:r>
      <w:r w:rsidRPr="00A805BD">
        <w:rPr>
          <w:rFonts w:ascii="Times New Roman" w:hAnsi="Times New Roman"/>
          <w:sz w:val="28"/>
          <w:szCs w:val="28"/>
        </w:rPr>
        <w:t>evelopment.</w:t>
      </w:r>
    </w:p>
    <w:p w:rsidR="00DA66D3" w:rsidRPr="00A805BD" w:rsidRDefault="00DA66D3" w:rsidP="00D07335">
      <w:pPr>
        <w:spacing w:line="480" w:lineRule="auto"/>
        <w:jc w:val="both"/>
        <w:rPr>
          <w:rFonts w:ascii="Times New Roman" w:hAnsi="Times New Roman"/>
          <w:b/>
          <w:sz w:val="28"/>
          <w:szCs w:val="28"/>
        </w:rPr>
      </w:pPr>
    </w:p>
    <w:p w:rsidR="0092102B" w:rsidRDefault="0092102B" w:rsidP="00D07335">
      <w:pPr>
        <w:spacing w:line="480" w:lineRule="auto"/>
        <w:jc w:val="both"/>
        <w:rPr>
          <w:rFonts w:ascii="Times New Roman" w:hAnsi="Times New Roman"/>
          <w:b/>
          <w:sz w:val="28"/>
          <w:szCs w:val="28"/>
        </w:rPr>
      </w:pPr>
    </w:p>
    <w:p w:rsidR="0092102B" w:rsidRDefault="0092102B" w:rsidP="00D07335">
      <w:pPr>
        <w:spacing w:line="480" w:lineRule="auto"/>
        <w:jc w:val="both"/>
        <w:rPr>
          <w:rFonts w:ascii="Times New Roman" w:hAnsi="Times New Roman"/>
          <w:b/>
          <w:sz w:val="28"/>
          <w:szCs w:val="28"/>
        </w:rPr>
      </w:pPr>
    </w:p>
    <w:p w:rsidR="0092102B" w:rsidRDefault="0092102B" w:rsidP="00D07335">
      <w:pPr>
        <w:spacing w:line="480" w:lineRule="auto"/>
        <w:jc w:val="both"/>
        <w:rPr>
          <w:rFonts w:ascii="Times New Roman" w:hAnsi="Times New Roman"/>
          <w:b/>
          <w:sz w:val="28"/>
          <w:szCs w:val="28"/>
        </w:rPr>
      </w:pPr>
    </w:p>
    <w:p w:rsidR="00F63D8F" w:rsidRPr="00A805BD" w:rsidRDefault="00F63D8F" w:rsidP="0092102B">
      <w:pPr>
        <w:spacing w:line="480" w:lineRule="auto"/>
        <w:jc w:val="center"/>
        <w:rPr>
          <w:rFonts w:ascii="Times New Roman" w:hAnsi="Times New Roman"/>
          <w:b/>
          <w:sz w:val="28"/>
          <w:szCs w:val="28"/>
        </w:rPr>
      </w:pPr>
      <w:r w:rsidRPr="00A805BD">
        <w:rPr>
          <w:rFonts w:ascii="Times New Roman" w:hAnsi="Times New Roman"/>
          <w:b/>
          <w:sz w:val="28"/>
          <w:szCs w:val="28"/>
        </w:rPr>
        <w:t>CHAPTER FIVE</w:t>
      </w:r>
    </w:p>
    <w:p w:rsidR="00F63D8F" w:rsidRPr="00A805BD" w:rsidRDefault="00F63D8F" w:rsidP="0092102B">
      <w:pPr>
        <w:spacing w:line="480" w:lineRule="auto"/>
        <w:jc w:val="center"/>
        <w:rPr>
          <w:rFonts w:ascii="Times New Roman" w:hAnsi="Times New Roman"/>
          <w:b/>
          <w:sz w:val="28"/>
          <w:szCs w:val="28"/>
        </w:rPr>
      </w:pPr>
      <w:r w:rsidRPr="00A805BD">
        <w:rPr>
          <w:rFonts w:ascii="Times New Roman" w:hAnsi="Times New Roman"/>
          <w:b/>
          <w:sz w:val="28"/>
          <w:szCs w:val="28"/>
        </w:rPr>
        <w:t>SUMMARY, CONCLUSION AND RECOMMENDATIONS</w:t>
      </w:r>
    </w:p>
    <w:p w:rsidR="00AC56D5"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 xml:space="preserve">This chapter presents the summary of the whole findings conclusion drawn from the findings of the researcher, recommendations and suggestions for further studies </w:t>
      </w: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Summary</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research was carried out to investigate the influence of nutrition on social dills of pre-primary children in Ilorin East Local Government Area of Kwara State. Four research questions were raised and answered and four (4) null hypotheses were formulated.</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A descriptive research design of survey type was adopted for the study when involve the use of a well-structured questionnaire to elicit relevant information based on the research question raised from a sample of two hundred (200) pre-primary school teachers randomly selected across twenty (20) preprimary schools (10 public and 10 private). The data collected through the administered questionnaire was subjected to both descriptive and inferential statistics, frequency count, percentage, mean score and rank order. T-test statistics and Analysis of Variance (ANOVA) was used to test the hypotheses formulated at 0.05 level of significance.</w:t>
      </w:r>
    </w:p>
    <w:p w:rsidR="00F63D8F" w:rsidRPr="00A805BD" w:rsidRDefault="00F63D8F" w:rsidP="00D07335">
      <w:pPr>
        <w:spacing w:line="480" w:lineRule="auto"/>
        <w:jc w:val="both"/>
        <w:rPr>
          <w:rFonts w:ascii="Times New Roman" w:hAnsi="Times New Roman"/>
          <w:sz w:val="28"/>
          <w:szCs w:val="28"/>
        </w:rPr>
      </w:pPr>
      <w:r w:rsidRPr="00A805BD">
        <w:rPr>
          <w:rFonts w:ascii="Times New Roman" w:hAnsi="Times New Roman"/>
          <w:sz w:val="28"/>
          <w:szCs w:val="28"/>
        </w:rPr>
        <w:t>Based on the analysed data, findings from the study revealed that</w:t>
      </w:r>
    </w:p>
    <w:p w:rsidR="009D35F0" w:rsidRPr="00A805BD" w:rsidRDefault="00F63D8F" w:rsidP="00D07335">
      <w:pPr>
        <w:numPr>
          <w:ilvl w:val="0"/>
          <w:numId w:val="7"/>
        </w:numPr>
        <w:spacing w:line="480" w:lineRule="auto"/>
        <w:jc w:val="both"/>
        <w:rPr>
          <w:rFonts w:ascii="Times New Roman" w:hAnsi="Times New Roman"/>
          <w:sz w:val="28"/>
          <w:szCs w:val="28"/>
        </w:rPr>
      </w:pPr>
      <w:r w:rsidRPr="00A805BD">
        <w:rPr>
          <w:rFonts w:ascii="Times New Roman" w:hAnsi="Times New Roman"/>
          <w:sz w:val="28"/>
          <w:szCs w:val="28"/>
        </w:rPr>
        <w:t>There was no significant difference in the influence of nutrition on social skills of pre-primary children as expressed by the teachers based on gender at 0.05 level of significance.</w:t>
      </w:r>
    </w:p>
    <w:p w:rsidR="009D35F0" w:rsidRPr="00A805BD" w:rsidRDefault="00F63D8F" w:rsidP="00D07335">
      <w:pPr>
        <w:numPr>
          <w:ilvl w:val="0"/>
          <w:numId w:val="7"/>
        </w:numPr>
        <w:spacing w:line="480" w:lineRule="auto"/>
        <w:jc w:val="both"/>
        <w:rPr>
          <w:rFonts w:ascii="Times New Roman" w:hAnsi="Times New Roman"/>
          <w:sz w:val="28"/>
          <w:szCs w:val="28"/>
        </w:rPr>
      </w:pPr>
      <w:r w:rsidRPr="00A805BD">
        <w:rPr>
          <w:rFonts w:ascii="Times New Roman" w:hAnsi="Times New Roman"/>
          <w:sz w:val="28"/>
          <w:szCs w:val="28"/>
        </w:rPr>
        <w:t>There was no significant difference in the influence of nutrition on social skills of pre-primary children as expressed by the teachers based on teaching experience at 005 level of significance</w:t>
      </w:r>
    </w:p>
    <w:p w:rsidR="009D35F0" w:rsidRPr="00A805BD" w:rsidRDefault="00F63D8F" w:rsidP="00D07335">
      <w:pPr>
        <w:numPr>
          <w:ilvl w:val="0"/>
          <w:numId w:val="7"/>
        </w:numPr>
        <w:spacing w:line="480" w:lineRule="auto"/>
        <w:jc w:val="both"/>
        <w:rPr>
          <w:rFonts w:ascii="Times New Roman" w:hAnsi="Times New Roman"/>
          <w:sz w:val="28"/>
          <w:szCs w:val="28"/>
        </w:rPr>
      </w:pPr>
      <w:r w:rsidRPr="00A805BD">
        <w:rPr>
          <w:rFonts w:ascii="Times New Roman" w:hAnsi="Times New Roman"/>
          <w:sz w:val="28"/>
          <w:szCs w:val="28"/>
        </w:rPr>
        <w:t>There was no significant Difference in the influence of nutrition on social skills of pre-primary children as expressed by the teachers based on school type at 0.05 level of significance.</w:t>
      </w:r>
    </w:p>
    <w:p w:rsidR="00F63D8F" w:rsidRPr="00A805BD" w:rsidRDefault="00F63D8F" w:rsidP="00D07335">
      <w:pPr>
        <w:numPr>
          <w:ilvl w:val="0"/>
          <w:numId w:val="7"/>
        </w:numPr>
        <w:spacing w:line="480" w:lineRule="auto"/>
        <w:jc w:val="both"/>
        <w:rPr>
          <w:rFonts w:ascii="Times New Roman" w:hAnsi="Times New Roman"/>
          <w:sz w:val="28"/>
          <w:szCs w:val="28"/>
        </w:rPr>
      </w:pPr>
      <w:r w:rsidRPr="00A805BD">
        <w:rPr>
          <w:rFonts w:ascii="Times New Roman" w:hAnsi="Times New Roman"/>
          <w:sz w:val="28"/>
          <w:szCs w:val="28"/>
        </w:rPr>
        <w:t>There was significant difference in the influence of nutrition on social skills of pre-primary children as expressed by the teachers based on qualification</w:t>
      </w:r>
      <w:r w:rsidR="009D35F0" w:rsidRPr="00A805BD">
        <w:rPr>
          <w:rFonts w:ascii="Times New Roman" w:hAnsi="Times New Roman"/>
          <w:sz w:val="28"/>
          <w:szCs w:val="28"/>
        </w:rPr>
        <w:t xml:space="preserve"> </w:t>
      </w:r>
      <w:r w:rsidRPr="00A805BD">
        <w:rPr>
          <w:rFonts w:ascii="Times New Roman" w:hAnsi="Times New Roman"/>
          <w:sz w:val="28"/>
          <w:szCs w:val="28"/>
        </w:rPr>
        <w:t>at 0.05 level of significance.</w:t>
      </w:r>
    </w:p>
    <w:p w:rsidR="00F63D8F" w:rsidRPr="00A805BD" w:rsidRDefault="00F63D8F" w:rsidP="00D07335">
      <w:pPr>
        <w:spacing w:line="480" w:lineRule="auto"/>
        <w:jc w:val="both"/>
        <w:rPr>
          <w:rFonts w:ascii="Times New Roman" w:hAnsi="Times New Roman"/>
          <w:sz w:val="28"/>
          <w:szCs w:val="28"/>
        </w:rPr>
      </w:pPr>
      <w:r w:rsidRPr="00A805BD">
        <w:rPr>
          <w:rFonts w:ascii="Times New Roman" w:hAnsi="Times New Roman"/>
          <w:b/>
          <w:sz w:val="28"/>
          <w:szCs w:val="28"/>
        </w:rPr>
        <w:t>Conclusion</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In conclusion, the findings in this study shows that pre-primary school teachers were indifferent in the expression of the influence of nutrition of social skills development of pre-primary school children on the basis of gender, teaching experience and academic qualification while there is a significant different on the influence of nutrition while there is a significant difference on the influence of nutrition on social skills of pre-primary school children based on school types. Therefore pertinent that parent care givers, and even the children be educated on the benefits of optimal nutrition and balanced diet on children social skills development.</w:t>
      </w:r>
    </w:p>
    <w:p w:rsidR="00DA66D3" w:rsidRPr="00A805BD" w:rsidRDefault="00DA66D3" w:rsidP="00D07335">
      <w:pPr>
        <w:spacing w:line="480" w:lineRule="auto"/>
        <w:jc w:val="both"/>
        <w:rPr>
          <w:rFonts w:ascii="Times New Roman" w:hAnsi="Times New Roman"/>
          <w:b/>
          <w:sz w:val="28"/>
          <w:szCs w:val="28"/>
        </w:rPr>
      </w:pPr>
    </w:p>
    <w:p w:rsidR="0092102B" w:rsidRDefault="0092102B" w:rsidP="00D07335">
      <w:pPr>
        <w:spacing w:line="480" w:lineRule="auto"/>
        <w:jc w:val="both"/>
        <w:rPr>
          <w:rFonts w:ascii="Times New Roman" w:hAnsi="Times New Roman"/>
          <w:b/>
          <w:sz w:val="28"/>
          <w:szCs w:val="28"/>
        </w:rPr>
      </w:pP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Implications of the Study</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The finding from this work might also serve as useful tool to teachers to further appreciate the important of nutrition in the growth and learning process of pre-school</w:t>
      </w:r>
      <w:r w:rsidR="009D35F0" w:rsidRPr="00A805BD">
        <w:rPr>
          <w:rFonts w:ascii="Times New Roman" w:hAnsi="Times New Roman"/>
          <w:sz w:val="28"/>
          <w:szCs w:val="28"/>
        </w:rPr>
        <w:t xml:space="preserve"> c</w:t>
      </w:r>
      <w:r w:rsidRPr="00A805BD">
        <w:rPr>
          <w:rFonts w:ascii="Times New Roman" w:hAnsi="Times New Roman"/>
          <w:sz w:val="28"/>
          <w:szCs w:val="28"/>
        </w:rPr>
        <w:t>hi</w:t>
      </w:r>
      <w:r w:rsidR="009D35F0" w:rsidRPr="00A805BD">
        <w:rPr>
          <w:rFonts w:ascii="Times New Roman" w:hAnsi="Times New Roman"/>
          <w:sz w:val="28"/>
          <w:szCs w:val="28"/>
        </w:rPr>
        <w:t>l</w:t>
      </w:r>
      <w:r w:rsidRPr="00A805BD">
        <w:rPr>
          <w:rFonts w:ascii="Times New Roman" w:hAnsi="Times New Roman"/>
          <w:sz w:val="28"/>
          <w:szCs w:val="28"/>
        </w:rPr>
        <w:t>dre</w:t>
      </w:r>
      <w:r w:rsidR="009D35F0" w:rsidRPr="00A805BD">
        <w:rPr>
          <w:rFonts w:ascii="Times New Roman" w:hAnsi="Times New Roman"/>
          <w:sz w:val="28"/>
          <w:szCs w:val="28"/>
        </w:rPr>
        <w:t>n</w:t>
      </w:r>
      <w:r w:rsidRPr="00A805BD">
        <w:rPr>
          <w:rFonts w:ascii="Times New Roman" w:hAnsi="Times New Roman"/>
          <w:sz w:val="28"/>
          <w:szCs w:val="28"/>
        </w:rPr>
        <w:t xml:space="preserve"> in pre-primary schools. Also it will provide useful insight to government battling the issue of child malnutrition and material mortality and come </w:t>
      </w:r>
      <w:r w:rsidR="009D35F0" w:rsidRPr="00A805BD">
        <w:rPr>
          <w:rFonts w:ascii="Times New Roman" w:hAnsi="Times New Roman"/>
          <w:sz w:val="28"/>
          <w:szCs w:val="28"/>
        </w:rPr>
        <w:t>up with the appropriate programm</w:t>
      </w:r>
      <w:r w:rsidRPr="00A805BD">
        <w:rPr>
          <w:rFonts w:ascii="Times New Roman" w:hAnsi="Times New Roman"/>
          <w:sz w:val="28"/>
          <w:szCs w:val="28"/>
        </w:rPr>
        <w:t>e to improve or children, diet at tender age with the aim of enhancing their learning process. The finding of this study would enable students to have better understanding that nursery education serve as the bedrock which helps in developing many skills and shaping behaviours that would help in having good human development and social integration. The findings of this study would enable school administrators embark on appropriate strategies that will enhance pupils social skills at early cognitive years. In the light of this study, the research findings might inform all parents on the benefits of sending their children to the nursery school.</w:t>
      </w:r>
    </w:p>
    <w:p w:rsidR="0092102B" w:rsidRDefault="0092102B" w:rsidP="00D07335">
      <w:pPr>
        <w:spacing w:line="480" w:lineRule="auto"/>
        <w:jc w:val="both"/>
        <w:rPr>
          <w:rFonts w:ascii="Times New Roman" w:hAnsi="Times New Roman"/>
          <w:b/>
          <w:sz w:val="28"/>
          <w:szCs w:val="28"/>
        </w:rPr>
      </w:pPr>
    </w:p>
    <w:p w:rsidR="00F63D8F" w:rsidRPr="00A805BD" w:rsidRDefault="00F63D8F" w:rsidP="00D07335">
      <w:pPr>
        <w:spacing w:line="480" w:lineRule="auto"/>
        <w:jc w:val="both"/>
        <w:rPr>
          <w:rFonts w:ascii="Times New Roman" w:hAnsi="Times New Roman"/>
          <w:sz w:val="28"/>
          <w:szCs w:val="28"/>
        </w:rPr>
      </w:pPr>
      <w:r w:rsidRPr="0092102B">
        <w:rPr>
          <w:rFonts w:ascii="Times New Roman" w:hAnsi="Times New Roman"/>
          <w:b/>
          <w:sz w:val="28"/>
          <w:szCs w:val="28"/>
        </w:rPr>
        <w:t>Recommendations</w:t>
      </w:r>
    </w:p>
    <w:p w:rsidR="009D35F0" w:rsidRPr="00A805BD" w:rsidRDefault="00F63D8F" w:rsidP="00D94559">
      <w:pPr>
        <w:spacing w:line="480" w:lineRule="auto"/>
        <w:ind w:firstLine="720"/>
        <w:jc w:val="both"/>
        <w:rPr>
          <w:rFonts w:ascii="Times New Roman" w:hAnsi="Times New Roman"/>
          <w:sz w:val="28"/>
          <w:szCs w:val="28"/>
        </w:rPr>
      </w:pPr>
      <w:r w:rsidRPr="00A805BD">
        <w:rPr>
          <w:rFonts w:ascii="Times New Roman" w:hAnsi="Times New Roman"/>
          <w:sz w:val="28"/>
          <w:szCs w:val="28"/>
        </w:rPr>
        <w:t>Based on the findings and conclusions drawn the following recommendations were made;</w:t>
      </w:r>
    </w:p>
    <w:p w:rsidR="009D35F0" w:rsidRPr="00A805BD" w:rsidRDefault="00F63D8F" w:rsidP="00D07335">
      <w:pPr>
        <w:numPr>
          <w:ilvl w:val="0"/>
          <w:numId w:val="19"/>
        </w:numPr>
        <w:spacing w:line="480" w:lineRule="auto"/>
        <w:jc w:val="both"/>
        <w:rPr>
          <w:rFonts w:ascii="Times New Roman" w:hAnsi="Times New Roman"/>
          <w:sz w:val="28"/>
          <w:szCs w:val="28"/>
        </w:rPr>
      </w:pPr>
      <w:r w:rsidRPr="00A805BD">
        <w:rPr>
          <w:rFonts w:ascii="Times New Roman" w:hAnsi="Times New Roman"/>
          <w:sz w:val="28"/>
          <w:szCs w:val="28"/>
        </w:rPr>
        <w:t>Establishment of school feeding programmes by government and private partners especially in the government owned public schools where under nutrition is more prevalent.</w:t>
      </w:r>
    </w:p>
    <w:p w:rsidR="009D35F0" w:rsidRPr="00A805BD" w:rsidRDefault="00F63D8F" w:rsidP="00D07335">
      <w:pPr>
        <w:numPr>
          <w:ilvl w:val="0"/>
          <w:numId w:val="19"/>
        </w:numPr>
        <w:spacing w:line="480" w:lineRule="auto"/>
        <w:jc w:val="both"/>
        <w:rPr>
          <w:rFonts w:ascii="Times New Roman" w:hAnsi="Times New Roman"/>
          <w:sz w:val="28"/>
          <w:szCs w:val="28"/>
        </w:rPr>
      </w:pPr>
      <w:r w:rsidRPr="00A805BD">
        <w:rPr>
          <w:rFonts w:ascii="Times New Roman" w:hAnsi="Times New Roman"/>
          <w:sz w:val="28"/>
          <w:szCs w:val="28"/>
        </w:rPr>
        <w:t>Health promotion campaign and nutrition education programme for mothers and school children, which would and in improvement of nutrition.</w:t>
      </w:r>
    </w:p>
    <w:p w:rsidR="009D35F0" w:rsidRPr="00A805BD" w:rsidRDefault="00F63D8F" w:rsidP="00D07335">
      <w:pPr>
        <w:numPr>
          <w:ilvl w:val="0"/>
          <w:numId w:val="19"/>
        </w:numPr>
        <w:spacing w:line="480" w:lineRule="auto"/>
        <w:jc w:val="both"/>
        <w:rPr>
          <w:rFonts w:ascii="Times New Roman" w:hAnsi="Times New Roman"/>
          <w:sz w:val="28"/>
          <w:szCs w:val="28"/>
        </w:rPr>
      </w:pPr>
      <w:r w:rsidRPr="00A805BD">
        <w:rPr>
          <w:rFonts w:ascii="Times New Roman" w:hAnsi="Times New Roman"/>
          <w:sz w:val="28"/>
          <w:szCs w:val="28"/>
        </w:rPr>
        <w:t>Parents should be aware of importance of adequate nutrition on the cognitive and social skill development of the child thus, the need to follow strict nutritional guideline.</w:t>
      </w:r>
    </w:p>
    <w:p w:rsidR="009D35F0" w:rsidRPr="00A805BD" w:rsidRDefault="00F63D8F" w:rsidP="00D07335">
      <w:pPr>
        <w:numPr>
          <w:ilvl w:val="0"/>
          <w:numId w:val="19"/>
        </w:numPr>
        <w:spacing w:line="480" w:lineRule="auto"/>
        <w:jc w:val="both"/>
        <w:rPr>
          <w:rFonts w:ascii="Times New Roman" w:hAnsi="Times New Roman"/>
          <w:sz w:val="28"/>
          <w:szCs w:val="28"/>
        </w:rPr>
      </w:pPr>
      <w:r w:rsidRPr="00A805BD">
        <w:rPr>
          <w:rFonts w:ascii="Times New Roman" w:hAnsi="Times New Roman"/>
          <w:sz w:val="28"/>
          <w:szCs w:val="28"/>
        </w:rPr>
        <w:t>Proper understanding of food taboos among children to help in designing appropriate nutrition intervention programmes for children at tender age.</w:t>
      </w:r>
    </w:p>
    <w:p w:rsidR="00F63D8F" w:rsidRPr="00A805BD" w:rsidRDefault="00F63D8F" w:rsidP="00D07335">
      <w:pPr>
        <w:numPr>
          <w:ilvl w:val="0"/>
          <w:numId w:val="19"/>
        </w:numPr>
        <w:spacing w:line="480" w:lineRule="auto"/>
        <w:jc w:val="both"/>
        <w:rPr>
          <w:rFonts w:ascii="Times New Roman" w:hAnsi="Times New Roman"/>
          <w:sz w:val="28"/>
          <w:szCs w:val="28"/>
        </w:rPr>
      </w:pPr>
      <w:r w:rsidRPr="00A805BD">
        <w:rPr>
          <w:rFonts w:ascii="Times New Roman" w:hAnsi="Times New Roman"/>
          <w:sz w:val="28"/>
          <w:szCs w:val="28"/>
        </w:rPr>
        <w:t>Nutrient supplementation for children at tender age because there is growing evidence that combined supplement are usually more effective in improving micro nutrient status than a single supplement.</w:t>
      </w: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Limitation of the Study</w:t>
      </w:r>
    </w:p>
    <w:p w:rsidR="00F63D8F" w:rsidRPr="00A805BD" w:rsidRDefault="00F63D8F" w:rsidP="00D07335">
      <w:pPr>
        <w:spacing w:line="480" w:lineRule="auto"/>
        <w:ind w:firstLine="720"/>
        <w:jc w:val="both"/>
        <w:rPr>
          <w:rFonts w:ascii="Times New Roman" w:hAnsi="Times New Roman"/>
          <w:sz w:val="28"/>
          <w:szCs w:val="28"/>
        </w:rPr>
      </w:pPr>
      <w:r w:rsidRPr="00A805BD">
        <w:rPr>
          <w:rFonts w:ascii="Times New Roman" w:hAnsi="Times New Roman"/>
          <w:sz w:val="28"/>
          <w:szCs w:val="28"/>
        </w:rPr>
        <w:t>Time and financial constitute part of the constraints the researchers faced in the conduct of this research. However, the findings and recommendation could be generalized to give the overview of the whole situations within the state and the entire country at large.</w:t>
      </w:r>
    </w:p>
    <w:p w:rsidR="00F63D8F" w:rsidRPr="00A805BD" w:rsidRDefault="00F63D8F" w:rsidP="00D07335">
      <w:pPr>
        <w:spacing w:line="480" w:lineRule="auto"/>
        <w:jc w:val="both"/>
        <w:rPr>
          <w:rFonts w:ascii="Times New Roman" w:hAnsi="Times New Roman"/>
          <w:b/>
          <w:sz w:val="28"/>
          <w:szCs w:val="28"/>
        </w:rPr>
      </w:pPr>
      <w:r w:rsidRPr="00A805BD">
        <w:rPr>
          <w:rFonts w:ascii="Times New Roman" w:hAnsi="Times New Roman"/>
          <w:b/>
          <w:sz w:val="28"/>
          <w:szCs w:val="28"/>
        </w:rPr>
        <w:t>Suggestions for Further Research</w:t>
      </w:r>
    </w:p>
    <w:p w:rsidR="00F63D8F" w:rsidRPr="00A805BD" w:rsidRDefault="00F63D8F" w:rsidP="00D07335">
      <w:pPr>
        <w:numPr>
          <w:ilvl w:val="0"/>
          <w:numId w:val="20"/>
        </w:numPr>
        <w:spacing w:line="480" w:lineRule="auto"/>
        <w:jc w:val="both"/>
        <w:rPr>
          <w:rFonts w:ascii="Times New Roman" w:hAnsi="Times New Roman"/>
          <w:sz w:val="28"/>
          <w:szCs w:val="28"/>
        </w:rPr>
      </w:pPr>
      <w:r w:rsidRPr="00A805BD">
        <w:rPr>
          <w:rFonts w:ascii="Times New Roman" w:hAnsi="Times New Roman"/>
          <w:sz w:val="28"/>
          <w:szCs w:val="28"/>
        </w:rPr>
        <w:t xml:space="preserve">An appraisal of nutritional guidelines for children aged 3-10 years in </w:t>
      </w:r>
      <w:r w:rsidR="00DA66D3" w:rsidRPr="00A805BD">
        <w:rPr>
          <w:rFonts w:ascii="Times New Roman" w:hAnsi="Times New Roman"/>
          <w:sz w:val="28"/>
          <w:szCs w:val="28"/>
        </w:rPr>
        <w:t>Ilorin West</w:t>
      </w:r>
      <w:r w:rsidRPr="00A805BD">
        <w:rPr>
          <w:rFonts w:ascii="Times New Roman" w:hAnsi="Times New Roman"/>
          <w:sz w:val="28"/>
          <w:szCs w:val="28"/>
        </w:rPr>
        <w:t xml:space="preserve"> Kwara State.</w:t>
      </w:r>
    </w:p>
    <w:p w:rsidR="009D35F0" w:rsidRPr="00A805BD" w:rsidRDefault="00F63D8F" w:rsidP="00D07335">
      <w:pPr>
        <w:numPr>
          <w:ilvl w:val="0"/>
          <w:numId w:val="20"/>
        </w:numPr>
        <w:spacing w:line="480" w:lineRule="auto"/>
        <w:ind w:left="720" w:hanging="360"/>
        <w:jc w:val="both"/>
        <w:rPr>
          <w:rFonts w:ascii="Times New Roman" w:hAnsi="Times New Roman"/>
          <w:sz w:val="28"/>
          <w:szCs w:val="28"/>
        </w:rPr>
      </w:pPr>
      <w:r w:rsidRPr="00A805BD">
        <w:rPr>
          <w:rFonts w:ascii="Times New Roman" w:hAnsi="Times New Roman"/>
          <w:sz w:val="28"/>
          <w:szCs w:val="28"/>
        </w:rPr>
        <w:t xml:space="preserve">Knowledge and attitude of parents towards basic nutritional diets in </w:t>
      </w:r>
      <w:r w:rsidR="00DA66D3" w:rsidRPr="00A805BD">
        <w:rPr>
          <w:rFonts w:ascii="Times New Roman" w:hAnsi="Times New Roman"/>
          <w:sz w:val="28"/>
          <w:szCs w:val="28"/>
        </w:rPr>
        <w:t>Ilorin West</w:t>
      </w:r>
      <w:r w:rsidR="009D35F0" w:rsidRPr="00A805BD">
        <w:rPr>
          <w:rFonts w:ascii="Times New Roman" w:hAnsi="Times New Roman"/>
          <w:sz w:val="28"/>
          <w:szCs w:val="28"/>
        </w:rPr>
        <w:t xml:space="preserve"> </w:t>
      </w:r>
      <w:r w:rsidRPr="00A805BD">
        <w:rPr>
          <w:rFonts w:ascii="Times New Roman" w:hAnsi="Times New Roman"/>
          <w:sz w:val="28"/>
          <w:szCs w:val="28"/>
        </w:rPr>
        <w:t>LGA, Kwara State.</w:t>
      </w:r>
    </w:p>
    <w:p w:rsidR="0092102B" w:rsidRDefault="0092102B" w:rsidP="0092102B">
      <w:pPr>
        <w:spacing w:after="0"/>
        <w:jc w:val="center"/>
        <w:rPr>
          <w:rFonts w:ascii="Times New Roman" w:hAnsi="Times New Roman"/>
          <w:b/>
          <w:sz w:val="28"/>
          <w:szCs w:val="28"/>
        </w:rPr>
      </w:pPr>
    </w:p>
    <w:p w:rsidR="00F63D8F" w:rsidRPr="00A805BD" w:rsidRDefault="00F63D8F" w:rsidP="0092102B">
      <w:pPr>
        <w:spacing w:after="0"/>
        <w:jc w:val="center"/>
        <w:rPr>
          <w:rFonts w:ascii="Times New Roman" w:hAnsi="Times New Roman"/>
          <w:sz w:val="28"/>
          <w:szCs w:val="28"/>
        </w:rPr>
      </w:pPr>
      <w:r w:rsidRPr="0092102B">
        <w:rPr>
          <w:rFonts w:ascii="Times New Roman" w:hAnsi="Times New Roman"/>
          <w:b/>
          <w:sz w:val="28"/>
          <w:szCs w:val="28"/>
        </w:rPr>
        <w:t>REFERENCES</w:t>
      </w:r>
    </w:p>
    <w:p w:rsidR="0092102B" w:rsidRPr="0092102B" w:rsidRDefault="0092102B" w:rsidP="0092102B">
      <w:pPr>
        <w:spacing w:before="240" w:after="0"/>
        <w:ind w:left="720" w:hanging="720"/>
        <w:jc w:val="both"/>
        <w:rPr>
          <w:rFonts w:ascii="Times New Roman" w:hAnsi="Times New Roman"/>
          <w:sz w:val="26"/>
          <w:szCs w:val="26"/>
        </w:rPr>
      </w:pPr>
      <w:r w:rsidRPr="0092102B">
        <w:rPr>
          <w:rFonts w:ascii="Times New Roman" w:hAnsi="Times New Roman"/>
          <w:sz w:val="26"/>
          <w:szCs w:val="26"/>
        </w:rPr>
        <w:t>Abubakar. S.O. (2010). Environmental factors Affecting preschoolers motor Development. Early childhood Education Journal. Springer, Netherlands 31 (4). 319-327</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Adeboye, Z. (2009). Prevalence and 10 fear secular trend of obesity in children Saudi medical. Journal, said, A.2s (3), 3ko-351</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Adehayo, N.A. (2019). Malnutrition of Under-two Children. Evidence from Bangladesh. Asian Journal of Medical Sciences, 2011; 2:113-118.</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Adeyemi, A.A. (2006), Noo. 28-30 http/www. Bibalexorgisupercourse, supercourseppt 32001-33001 32691 ppt. Accessed July 12, 2009.</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Alaimo, K., Olson, C., Frongillo, E., &amp;Briefel, R. (2011). Food insufficiency, family income, and health in US preschool and school-aged children. American Journal of Public Health, 91, 781-786.</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Barone, L., &amp;Lionetti, F. (2012). Attachment and social competence: A study using MCAST in low-risk Italian preschoolers. Attachment &amp; Human Development, 14(4), 391-403.</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Bell, J. (2015). Doing your Research Project. A Guide for first-time Researchers in Education. Health and Social Science (4th Edition). Buckinghamshire, Open University Press.</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Bhavnagri, N. P., &amp; Parke, R. D. (1991). Parents as direct facilitators of children's peer relationships: Effects of age of child and sex of parent. Journal of Social and Personal Relationships, 8(3), 423-440.</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Bjorklund. D. F., &amp; Brown, R. D. (1998). Physical play and cognitive development: Integrating activity, cognition, and education. Child Development, 69(3), 604-606.</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Bodrova, E., &amp; Leong, D. J. (2015). Vygotskian and Post-Vygotskian Views on Children's Play. American Journal of Play, 7(3), 371-388.</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 xml:space="preserve">Brown, M. H., &amp; Freeman, N. K. (2011). "We don't play that way at preschool": The moral and ethical dimensions of controlling children's play. In Early education and care and reconceptualizing play (pp. 259-274) Emerald Group Publishing Limited. </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Bryant, D. (2018). Grow trends of hunger and food insecurity for children: evidence from recent scientific studies. Waltham, MA: Brandeis University. Center for Disease Control and Prevention, National Center for Health Statistics. CDC growth charts. Retrieved from www.cdc.gov/growthcharts</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Buckingham, D. (2019). After the Death of Childhood: growing up in the age of Multimedia</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Cartledge. G., &amp; Milbum. J. F. (1995). Teaching social skills to children and youth: Innovative approaches. Allyn &amp; Bacon</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Coolahan, K., Fantuzzo, J., Mendez, J., &amp; McDermott, P. (2019) Preschool peer interactions and readiness to learn: Relationships between classroom peer play and learning behaviors and conduct. Journal of Educational Psychology, 92(3), 458.</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Corsaro, W. A., &amp; Molinari, L. (2015). I compagni: Understanding children's transition from preschool to elementary school. Teachers College Press.</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Darwish, D., Esquivel, G. B., Houtz, J. C., &amp; Alfonso, V. C. (2011). Play and social skills in maltreated and non-maltreated preschoolers during peer interactions! Child abuse &amp; neglect, 25(1), 13-31.</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DeLong. R.G (2018). Effects of nutrition on brain development in humans. American Journal of Clinical Nutrition, 1993; 57: 2865-2905.</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Doliopoulou, E., &amp;Rizou, C. (2012). Greek kindergarten teachers' and parents' views about changes in play since their own childhood. European Early Childhood Education Research Journal, 20(1), 133-147,</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Duda, J. L., &amp;Ntoumanis, N. (2015). After-school sport for children: Implications of a task-involving motivational climate. Organized activities as contexts of development: Extracurricular activities, after-school and community programs, 311-330.</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Fox, C. L., &amp; Boulton, M. J. (2015). The social skills problems of victims of bullying: Self, peer and teacher perceptions. British Journal of Educational Psychology, 75(2), 313-328.</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Garba, A. (2017). Integrating program theory and systems-based procedures in program A dynamic Research and Evaluation, 18(1), 53-64</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Geler Schulter (2012mblee Grey MeLaughlin, J. Borradaile, K., Nachmanı, 1 Schults. J. (2017). The relationship between relative weight and school attendance among elementary schoolchildren. Obesity, 15, 2157-2161.</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Gouley, K. K., Brotman, L. M., Huang. K. Y., &amp;Shrout, P. E. (2018). Construct validation of the social competence scale in preschool-age children. Social Development, 17(2), 380-398.</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Greene J (2020). Models of adult communication skill acquisition: Practice and the course of performance improvement. In Handbook of communication and social interaction skills (pp. 69-110). Routledge.</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Gresham. F. M. &amp; Elliott, S. N. (1990). Social skills rating system. Cedar Pines, MN: American Guidance Service.</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 xml:space="preserve">Growden, H.O. &amp;Wurtman, A.S. (1980): Breastfeeding in United States, findings from the national Health &amp; nutrition examination survey, 1999-2006. Number 5. 2002 Available at http:f/www.cdc.gov/nchs </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Han, S. S., Catron, T., Weiss, B., &amp;Marciel, K. K. (2015). A teacher-consultation approach to social skills training for pre-kindergarten children: Treatment model and short-term outcome effects. Journal of Abnormal Child Psychology. 33(6). 681-693.</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Herndon Vizzard, L., Willoughby, M., &amp; Kupersmidt, J. (1999). A review of interventions for preschoolers with aggressive and disruptive behavior. Early Education and Development, 10(1), 47-68. John Wiley &amp; Sons.</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Kretsch, E. (2011). Effects of physical Activity on mathematical computation Among young children journal of psychology 103-287. Ibadan.</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Kublik, LS.. Lytle, H.Hannan, S., Perry, Y. and Story, A.S. (2013). Physical exertion and immediate mental performance of sixth-grade children perceptual and motor 77(3).206-209</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Lawal, O.O. (2019): Breastfeeding in United States, findings from the national Health &amp; nutrition examination survey, Number 5. 2019 Available at http:f/www.cdc. gov/nchs</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Meyer, S.A. (2015). Infant and youth child under nutrition where lies the solution? Economic and political weekly 39(49) 522-540.</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Middleton. AL. Lassi, T. Bubner, S.OFlenady. D (2018). Contemporary nutrition: nutrients and neurotransmitters. New York State Journal of Medicine. September.</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Morgane, P.J., Mokler, D. J. Galler J.R (2017). Effects of prenatal protein malnutrition on the hippocampal formation. Neuroscience and Biobehavioral Reviews, 2012: 26: 471-483.</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Muray, A.B. &amp; Lopez Z.O., (2016), Antenatal dietary education and supplementation to increase energy and protein intake.Cochrane Database Syst Rev 6.</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Oloyede M.Y and Adebayo A.S. (2018). Healthy life style project, planning and implementation Experience 1999-2008 N.D. http/wwwbibalex.org/supercourseppt/3201133001/32671.pp.Acessed July 12, 2017</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Park, K. Kersey, M. Geppert J, (2018). Household food insecurity is a risk factor for iron- deficiency anaemia in a multi-ethnic, low-income sample of infants and toddlers. Public Health Nutrition. 2019; 12: 2120-2128.</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Rosales, F,J.Reznick, J. S.Zeisel, S.H (2016). Understanding the role of nutrition in the brain and behavioral development of toddlers and preschool children: identifying and addressing methodological barriers. Nutritional Neuroscience. 2019; 12(5): 190-202.</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Sampson, 0.0 (1995). Healthy life style project, planning and implementation Experience 1995-1996 N.D, http\www bibalex.org/supercourse/supercourseppt|32011-33001|32671.pp.Acessed July 12, 2009</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Suleiman D (2021). Children's citizenship and the structuring of adult-child relations in the primary school. Childhood, 9(3), 303-320</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Wight, V.R. Thampi, K. Briggs, 1 (2015). Who are America's poor children? Examining food insecurity among children in the United States. National Center for Children in Possed Mare Available at: http://www.ncep.org/publicationsepdex.p Accessed 1, 2011</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Wolpert, H.A. &amp; Wheeler (2018). The level of physical Activity among school children. Paper presented at the first Gulf conference for school children and Adolescent Nutrition,</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World Health Organization: (2016): Infant and Young Pregnant women Nutrition: 55th World Health Assembly.</w:t>
      </w:r>
    </w:p>
    <w:p w:rsidR="0092102B" w:rsidRPr="0092102B" w:rsidRDefault="0092102B" w:rsidP="0092102B">
      <w:pPr>
        <w:spacing w:before="240"/>
        <w:ind w:left="720" w:hanging="720"/>
        <w:jc w:val="both"/>
        <w:rPr>
          <w:rFonts w:ascii="Times New Roman" w:hAnsi="Times New Roman"/>
          <w:sz w:val="26"/>
          <w:szCs w:val="26"/>
        </w:rPr>
      </w:pPr>
      <w:r w:rsidRPr="0092102B">
        <w:rPr>
          <w:rFonts w:ascii="Times New Roman" w:hAnsi="Times New Roman"/>
          <w:sz w:val="26"/>
          <w:szCs w:val="26"/>
        </w:rPr>
        <w:t>Zeisel A. (2019): Twin children in Gambia: Evidence for Genetic Regulation of physical characteristics in the presence of sub-optimal Nutrition.</w:t>
      </w:r>
    </w:p>
    <w:p w:rsidR="00C97BC0" w:rsidRDefault="00C97BC0"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Default="00B27EB2" w:rsidP="0092102B">
      <w:pPr>
        <w:spacing w:before="240"/>
        <w:ind w:left="720" w:hanging="720"/>
        <w:jc w:val="both"/>
        <w:rPr>
          <w:rFonts w:ascii="Times New Roman" w:hAnsi="Times New Roman"/>
          <w:sz w:val="28"/>
          <w:szCs w:val="28"/>
        </w:rPr>
      </w:pPr>
    </w:p>
    <w:p w:rsidR="00B27EB2" w:rsidRPr="0085596E" w:rsidRDefault="00B27EB2" w:rsidP="00B927B2">
      <w:pPr>
        <w:spacing w:after="0"/>
        <w:jc w:val="center"/>
        <w:rPr>
          <w:rFonts w:ascii="Times New Roman" w:hAnsi="Times New Roman"/>
          <w:b/>
          <w:sz w:val="26"/>
          <w:szCs w:val="26"/>
        </w:rPr>
      </w:pPr>
      <w:r w:rsidRPr="0085596E">
        <w:rPr>
          <w:rFonts w:ascii="Times New Roman" w:hAnsi="Times New Roman"/>
          <w:b/>
          <w:sz w:val="26"/>
          <w:szCs w:val="26"/>
        </w:rPr>
        <w:t>QUESTIONNAIRE</w:t>
      </w:r>
    </w:p>
    <w:p w:rsidR="00B27EB2" w:rsidRPr="0085596E" w:rsidRDefault="00B27EB2" w:rsidP="00B927B2">
      <w:pPr>
        <w:spacing w:after="0"/>
        <w:jc w:val="center"/>
        <w:rPr>
          <w:rFonts w:ascii="Times New Roman" w:hAnsi="Times New Roman"/>
          <w:b/>
          <w:sz w:val="26"/>
          <w:szCs w:val="26"/>
        </w:rPr>
      </w:pPr>
      <w:r w:rsidRPr="0085596E">
        <w:rPr>
          <w:rFonts w:ascii="Times New Roman" w:hAnsi="Times New Roman"/>
          <w:b/>
          <w:sz w:val="26"/>
          <w:szCs w:val="26"/>
        </w:rPr>
        <w:t>EKITI STATE UNIVERSITY ADO EKITI FACULTY OF EDUCATION</w:t>
      </w:r>
    </w:p>
    <w:p w:rsidR="00B27EB2" w:rsidRPr="0085596E" w:rsidRDefault="00B27EB2" w:rsidP="00B927B2">
      <w:pPr>
        <w:spacing w:after="0"/>
        <w:jc w:val="center"/>
        <w:rPr>
          <w:rFonts w:ascii="Times New Roman" w:hAnsi="Times New Roman"/>
          <w:b/>
          <w:sz w:val="26"/>
          <w:szCs w:val="26"/>
        </w:rPr>
      </w:pPr>
      <w:r w:rsidRPr="0085596E">
        <w:rPr>
          <w:rFonts w:ascii="Times New Roman" w:hAnsi="Times New Roman"/>
          <w:b/>
          <w:sz w:val="26"/>
          <w:szCs w:val="26"/>
        </w:rPr>
        <w:t>DEPARTMENT OF EARLY CHILDHOOD CARE EDUCATION</w:t>
      </w:r>
    </w:p>
    <w:p w:rsidR="00B27EB2" w:rsidRPr="0085596E" w:rsidRDefault="00B27EB2" w:rsidP="00B927B2">
      <w:pPr>
        <w:spacing w:after="0"/>
        <w:jc w:val="center"/>
        <w:rPr>
          <w:rFonts w:ascii="Times New Roman" w:hAnsi="Times New Roman"/>
          <w:b/>
          <w:sz w:val="26"/>
          <w:szCs w:val="26"/>
        </w:rPr>
      </w:pPr>
      <w:r w:rsidRPr="0085596E">
        <w:rPr>
          <w:rFonts w:ascii="Times New Roman" w:hAnsi="Times New Roman"/>
          <w:b/>
          <w:sz w:val="26"/>
          <w:szCs w:val="26"/>
        </w:rPr>
        <w:t>INFLUENCE OF NUTRITION ON SOCIAL SKILLS OF PRE-PRIMARY CHILDREN IN ILORIN EAST LOCAL GOVERNMENT AREA, KWARA STATE</w:t>
      </w:r>
    </w:p>
    <w:p w:rsidR="00B27EB2" w:rsidRPr="0085596E" w:rsidRDefault="00B27EB2" w:rsidP="00B27EB2">
      <w:pPr>
        <w:spacing w:after="0"/>
        <w:jc w:val="both"/>
        <w:rPr>
          <w:rFonts w:ascii="Times New Roman" w:hAnsi="Times New Roman"/>
          <w:sz w:val="26"/>
          <w:szCs w:val="26"/>
        </w:rPr>
      </w:pPr>
      <w:r w:rsidRPr="0085596E">
        <w:rPr>
          <w:rFonts w:ascii="Times New Roman" w:hAnsi="Times New Roman"/>
          <w:sz w:val="26"/>
          <w:szCs w:val="26"/>
        </w:rPr>
        <w:t>Dear Respondent,</w:t>
      </w:r>
    </w:p>
    <w:p w:rsidR="00B27EB2" w:rsidRPr="0085596E" w:rsidRDefault="00B27EB2" w:rsidP="00B27EB2">
      <w:pPr>
        <w:jc w:val="both"/>
        <w:rPr>
          <w:rFonts w:ascii="Times New Roman" w:hAnsi="Times New Roman"/>
          <w:sz w:val="26"/>
          <w:szCs w:val="26"/>
        </w:rPr>
      </w:pPr>
      <w:r w:rsidRPr="0085596E">
        <w:rPr>
          <w:rFonts w:ascii="Times New Roman" w:hAnsi="Times New Roman"/>
          <w:sz w:val="26"/>
          <w:szCs w:val="26"/>
        </w:rPr>
        <w:t>The questionnaire is designed to elicit your opinion on the influence of nutrition on social skil</w:t>
      </w:r>
      <w:r w:rsidR="00B927B2">
        <w:rPr>
          <w:rFonts w:ascii="Times New Roman" w:hAnsi="Times New Roman"/>
          <w:sz w:val="26"/>
          <w:szCs w:val="26"/>
        </w:rPr>
        <w:t>ls of pre-primary children in Il</w:t>
      </w:r>
      <w:r w:rsidRPr="0085596E">
        <w:rPr>
          <w:rFonts w:ascii="Times New Roman" w:hAnsi="Times New Roman"/>
          <w:sz w:val="26"/>
          <w:szCs w:val="26"/>
        </w:rPr>
        <w:t>orin East Local Government Area, Kwara State. You are kindly requested to supply the information as honestly as possible. All information obtained will be used only for research purpose and will be treated with strict confidence. Thanks in anticipation of your maximum cooperation.</w:t>
      </w:r>
    </w:p>
    <w:p w:rsidR="00B27EB2" w:rsidRPr="0085596E" w:rsidRDefault="00B27EB2" w:rsidP="004E5428">
      <w:pPr>
        <w:ind w:left="5760"/>
        <w:jc w:val="both"/>
        <w:rPr>
          <w:rFonts w:ascii="Times New Roman" w:hAnsi="Times New Roman"/>
          <w:sz w:val="26"/>
          <w:szCs w:val="26"/>
        </w:rPr>
      </w:pPr>
      <w:r w:rsidRPr="0085596E">
        <w:rPr>
          <w:rFonts w:ascii="Times New Roman" w:hAnsi="Times New Roman"/>
          <w:sz w:val="26"/>
          <w:szCs w:val="26"/>
        </w:rPr>
        <w:t>Yours Faithfully</w:t>
      </w:r>
    </w:p>
    <w:p w:rsidR="00B27EB2" w:rsidRPr="0085596E" w:rsidRDefault="00B27EB2" w:rsidP="004E5428">
      <w:pPr>
        <w:ind w:left="5040" w:firstLine="720"/>
        <w:jc w:val="both"/>
        <w:rPr>
          <w:rFonts w:ascii="Times New Roman" w:hAnsi="Times New Roman"/>
          <w:sz w:val="26"/>
          <w:szCs w:val="26"/>
        </w:rPr>
      </w:pPr>
      <w:r w:rsidRPr="0085596E">
        <w:rPr>
          <w:rFonts w:ascii="Times New Roman" w:hAnsi="Times New Roman"/>
          <w:sz w:val="26"/>
          <w:szCs w:val="26"/>
        </w:rPr>
        <w:t>Yusuf Baedou</w:t>
      </w:r>
      <w:r w:rsidR="004E5428">
        <w:rPr>
          <w:rFonts w:ascii="Times New Roman" w:hAnsi="Times New Roman"/>
          <w:sz w:val="26"/>
          <w:szCs w:val="26"/>
        </w:rPr>
        <w:t xml:space="preserve"> D.</w:t>
      </w:r>
    </w:p>
    <w:p w:rsidR="00B27EB2" w:rsidRPr="0085596E" w:rsidRDefault="00B27EB2" w:rsidP="00B27EB2">
      <w:pPr>
        <w:jc w:val="both"/>
        <w:rPr>
          <w:rFonts w:ascii="Times New Roman" w:hAnsi="Times New Roman"/>
          <w:sz w:val="26"/>
          <w:szCs w:val="26"/>
        </w:rPr>
      </w:pPr>
      <w:r w:rsidRPr="0085596E">
        <w:rPr>
          <w:rFonts w:ascii="Times New Roman" w:hAnsi="Times New Roman"/>
          <w:b/>
          <w:sz w:val="26"/>
          <w:szCs w:val="26"/>
        </w:rPr>
        <w:t>SECTION A</w:t>
      </w:r>
      <w:r w:rsidRPr="0085596E">
        <w:rPr>
          <w:rFonts w:ascii="Times New Roman" w:hAnsi="Times New Roman"/>
          <w:sz w:val="26"/>
          <w:szCs w:val="26"/>
        </w:rPr>
        <w:t xml:space="preserve">: </w:t>
      </w:r>
      <w:r w:rsidRPr="0085596E">
        <w:rPr>
          <w:rFonts w:ascii="Times New Roman" w:hAnsi="Times New Roman"/>
          <w:b/>
          <w:sz w:val="26"/>
          <w:szCs w:val="26"/>
        </w:rPr>
        <w:t>PERSONAL</w:t>
      </w:r>
      <w:r w:rsidRPr="0085596E">
        <w:rPr>
          <w:rFonts w:ascii="Times New Roman" w:hAnsi="Times New Roman"/>
          <w:sz w:val="26"/>
          <w:szCs w:val="26"/>
        </w:rPr>
        <w:t xml:space="preserve"> </w:t>
      </w:r>
      <w:r w:rsidRPr="0085596E">
        <w:rPr>
          <w:rFonts w:ascii="Times New Roman" w:hAnsi="Times New Roman"/>
          <w:b/>
          <w:sz w:val="26"/>
          <w:szCs w:val="26"/>
        </w:rPr>
        <w:t>INFORMATION</w:t>
      </w:r>
    </w:p>
    <w:p w:rsidR="00B27EB2" w:rsidRPr="0085596E" w:rsidRDefault="00B27EB2" w:rsidP="00B27EB2">
      <w:pPr>
        <w:jc w:val="both"/>
        <w:rPr>
          <w:rFonts w:ascii="Times New Roman" w:hAnsi="Times New Roman"/>
          <w:sz w:val="26"/>
          <w:szCs w:val="26"/>
        </w:rPr>
      </w:pPr>
      <w:r w:rsidRPr="0085596E">
        <w:rPr>
          <w:rFonts w:ascii="Times New Roman" w:hAnsi="Times New Roman"/>
          <w:sz w:val="26"/>
          <w:szCs w:val="26"/>
        </w:rPr>
        <w:t>Instruction: Please tick [V] the column that is appropriate to your response</w:t>
      </w:r>
    </w:p>
    <w:p w:rsidR="00B27EB2" w:rsidRPr="0085596E" w:rsidRDefault="00B27EB2" w:rsidP="00B27EB2">
      <w:pPr>
        <w:jc w:val="both"/>
        <w:rPr>
          <w:rFonts w:ascii="Times New Roman" w:hAnsi="Times New Roman"/>
          <w:sz w:val="26"/>
          <w:szCs w:val="26"/>
        </w:rPr>
      </w:pPr>
      <w:r w:rsidRPr="0085596E">
        <w:rPr>
          <w:rFonts w:ascii="Times New Roman" w:hAnsi="Times New Roman"/>
          <w:sz w:val="26"/>
          <w:szCs w:val="26"/>
        </w:rPr>
        <w:t>1. Gender: (a) Male () (b) Female ()</w:t>
      </w:r>
    </w:p>
    <w:p w:rsidR="00B27EB2" w:rsidRPr="0085596E" w:rsidRDefault="00B27EB2" w:rsidP="00B27EB2">
      <w:pPr>
        <w:jc w:val="both"/>
        <w:rPr>
          <w:rFonts w:ascii="Times New Roman" w:hAnsi="Times New Roman"/>
          <w:sz w:val="26"/>
          <w:szCs w:val="26"/>
        </w:rPr>
      </w:pPr>
      <w:r w:rsidRPr="0085596E">
        <w:rPr>
          <w:rFonts w:ascii="Times New Roman" w:hAnsi="Times New Roman"/>
          <w:sz w:val="26"/>
          <w:szCs w:val="26"/>
        </w:rPr>
        <w:t>2. Academic Qualification: (a) NCE/OND () (b) B.Sc.Ed/HND ( ) (c) M.Sc./M.Ed () (d) Others ()</w:t>
      </w:r>
    </w:p>
    <w:p w:rsidR="00B27EB2" w:rsidRPr="0085596E" w:rsidRDefault="00B27EB2" w:rsidP="00B27EB2">
      <w:pPr>
        <w:jc w:val="both"/>
        <w:rPr>
          <w:rFonts w:ascii="Times New Roman" w:hAnsi="Times New Roman"/>
          <w:sz w:val="26"/>
          <w:szCs w:val="26"/>
        </w:rPr>
      </w:pPr>
      <w:r w:rsidRPr="0085596E">
        <w:rPr>
          <w:rFonts w:ascii="Times New Roman" w:hAnsi="Times New Roman"/>
          <w:sz w:val="26"/>
          <w:szCs w:val="26"/>
        </w:rPr>
        <w:t>3. Working Experience: (a) 0-10 years () (b) 11-20 years () (c) 21 years and above ()</w:t>
      </w:r>
    </w:p>
    <w:p w:rsidR="00B27EB2" w:rsidRPr="0085596E" w:rsidRDefault="00B27EB2" w:rsidP="00B27EB2">
      <w:pPr>
        <w:jc w:val="both"/>
        <w:rPr>
          <w:rFonts w:ascii="Times New Roman" w:hAnsi="Times New Roman"/>
          <w:sz w:val="26"/>
          <w:szCs w:val="26"/>
        </w:rPr>
      </w:pPr>
      <w:r w:rsidRPr="0085596E">
        <w:rPr>
          <w:rFonts w:ascii="Times New Roman" w:hAnsi="Times New Roman"/>
          <w:sz w:val="26"/>
          <w:szCs w:val="26"/>
        </w:rPr>
        <w:t>4. School type:</w:t>
      </w:r>
      <w:r w:rsidRPr="0085596E">
        <w:rPr>
          <w:rFonts w:ascii="Times New Roman" w:hAnsi="Times New Roman"/>
          <w:sz w:val="26"/>
          <w:szCs w:val="26"/>
        </w:rPr>
        <w:tab/>
        <w:t>Private ()</w:t>
      </w:r>
      <w:r w:rsidRPr="0085596E">
        <w:rPr>
          <w:rFonts w:ascii="Times New Roman" w:hAnsi="Times New Roman"/>
          <w:sz w:val="26"/>
          <w:szCs w:val="26"/>
        </w:rPr>
        <w:tab/>
      </w:r>
      <w:r w:rsidRPr="0085596E">
        <w:rPr>
          <w:rFonts w:ascii="Times New Roman" w:hAnsi="Times New Roman"/>
          <w:sz w:val="26"/>
          <w:szCs w:val="26"/>
        </w:rPr>
        <w:tab/>
        <w:t>Public ( )</w:t>
      </w:r>
    </w:p>
    <w:p w:rsidR="004E5428" w:rsidRDefault="004E5428" w:rsidP="00B27EB2">
      <w:pPr>
        <w:jc w:val="both"/>
        <w:rPr>
          <w:rFonts w:ascii="Times New Roman" w:hAnsi="Times New Roman"/>
          <w:b/>
          <w:sz w:val="26"/>
          <w:szCs w:val="26"/>
        </w:rPr>
      </w:pPr>
    </w:p>
    <w:p w:rsidR="004E5428" w:rsidRDefault="004E5428" w:rsidP="00B27EB2">
      <w:pPr>
        <w:jc w:val="both"/>
        <w:rPr>
          <w:rFonts w:ascii="Times New Roman" w:hAnsi="Times New Roman"/>
          <w:b/>
          <w:sz w:val="26"/>
          <w:szCs w:val="26"/>
        </w:rPr>
      </w:pPr>
    </w:p>
    <w:p w:rsidR="004E5428" w:rsidRDefault="004E5428" w:rsidP="00B27EB2">
      <w:pPr>
        <w:jc w:val="both"/>
        <w:rPr>
          <w:rFonts w:ascii="Times New Roman" w:hAnsi="Times New Roman"/>
          <w:b/>
          <w:sz w:val="26"/>
          <w:szCs w:val="26"/>
        </w:rPr>
      </w:pPr>
    </w:p>
    <w:p w:rsidR="00B27EB2" w:rsidRPr="0085596E" w:rsidRDefault="00B27EB2" w:rsidP="00B27EB2">
      <w:pPr>
        <w:jc w:val="both"/>
        <w:rPr>
          <w:rFonts w:ascii="Times New Roman" w:hAnsi="Times New Roman"/>
          <w:b/>
          <w:sz w:val="26"/>
          <w:szCs w:val="26"/>
        </w:rPr>
      </w:pPr>
      <w:r w:rsidRPr="0085596E">
        <w:rPr>
          <w:rFonts w:ascii="Times New Roman" w:hAnsi="Times New Roman"/>
          <w:b/>
          <w:sz w:val="26"/>
          <w:szCs w:val="26"/>
        </w:rPr>
        <w:t>SECTION B:</w:t>
      </w:r>
    </w:p>
    <w:p w:rsidR="00B27EB2" w:rsidRPr="0085596E" w:rsidRDefault="00B27EB2" w:rsidP="00B27EB2">
      <w:pPr>
        <w:jc w:val="both"/>
        <w:rPr>
          <w:rFonts w:ascii="Times New Roman" w:hAnsi="Times New Roman"/>
          <w:sz w:val="26"/>
          <w:szCs w:val="26"/>
        </w:rPr>
      </w:pPr>
      <w:r w:rsidRPr="0085596E">
        <w:rPr>
          <w:rFonts w:ascii="Times New Roman" w:hAnsi="Times New Roman"/>
          <w:b/>
          <w:sz w:val="26"/>
          <w:szCs w:val="26"/>
        </w:rPr>
        <w:t>INSTRUCTION</w:t>
      </w:r>
      <w:r w:rsidRPr="0085596E">
        <w:rPr>
          <w:rFonts w:ascii="Times New Roman" w:hAnsi="Times New Roman"/>
          <w:sz w:val="26"/>
          <w:szCs w:val="26"/>
        </w:rPr>
        <w:t>: Please tick [V] the appropriate column as applicable to you Use the following ways, SA: Strongly, A: Agreed, D. Disagreed, SD: Strongly Disagreed</w:t>
      </w:r>
    </w:p>
    <w:tbl>
      <w:tblPr>
        <w:tblStyle w:val="TableGrid"/>
        <w:tblW w:w="0" w:type="auto"/>
        <w:tblInd w:w="-252" w:type="dxa"/>
        <w:tblLook w:val="04A0"/>
      </w:tblPr>
      <w:tblGrid>
        <w:gridCol w:w="627"/>
        <w:gridCol w:w="5824"/>
        <w:gridCol w:w="549"/>
        <w:gridCol w:w="404"/>
        <w:gridCol w:w="435"/>
        <w:gridCol w:w="549"/>
      </w:tblGrid>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S/N</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Items</w:t>
            </w:r>
          </w:p>
        </w:tc>
        <w:tc>
          <w:tcPr>
            <w:tcW w:w="523"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SA</w:t>
            </w:r>
          </w:p>
        </w:tc>
        <w:tc>
          <w:tcPr>
            <w:tcW w:w="39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A</w:t>
            </w:r>
          </w:p>
        </w:tc>
        <w:tc>
          <w:tcPr>
            <w:tcW w:w="45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D</w:t>
            </w:r>
          </w:p>
        </w:tc>
        <w:tc>
          <w:tcPr>
            <w:tcW w:w="54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SD</w:t>
            </w: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In my opinion</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Nutrition plays a significant role in the development of social skills in pre-primary school pupils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2</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Proper nutrition is for overall child development</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3</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There is correlation between a child's diet and their social interactions at school</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4</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Providing healthy meals at school can improve social skills in children</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5</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Poor nutrition impact on a child's ability to interact with their peers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6</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There is significance differences in social skills of children who eat a balanced diet than those who do not.</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7</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Proper nutrition help in shaping a child's behavior and social interactions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8</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There is a connection between a child's dietary habits and their social development</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9</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Schools can promote better nutrition among pre-primary school pupils to enhance their social skills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10</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There is great long-term potential effects of poor nutrition on a child's social development</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11</w:t>
            </w:r>
          </w:p>
        </w:tc>
        <w:tc>
          <w:tcPr>
            <w:tcW w:w="7817"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Social skills of a child greatly improve after implementing nutrition-focused programs in schools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12</w:t>
            </w:r>
          </w:p>
        </w:tc>
        <w:tc>
          <w:tcPr>
            <w:tcW w:w="7817" w:type="dxa"/>
          </w:tcPr>
          <w:p w:rsidR="00B27EB2" w:rsidRPr="0085596E" w:rsidRDefault="00B27EB2" w:rsidP="00AE50A5">
            <w:pPr>
              <w:spacing w:before="100" w:beforeAutospacing="1" w:after="100" w:afterAutospacing="1"/>
              <w:jc w:val="both"/>
              <w:rPr>
                <w:rFonts w:ascii="Times New Roman" w:eastAsia="Times New Roman" w:hAnsi="Times New Roman"/>
                <w:sz w:val="26"/>
                <w:szCs w:val="26"/>
                <w:lang w:eastAsia="en-US"/>
              </w:rPr>
            </w:pPr>
            <w:r w:rsidRPr="0085596E">
              <w:rPr>
                <w:rFonts w:ascii="Times New Roman" w:eastAsia="Times New Roman" w:hAnsi="Times New Roman"/>
                <w:bCs/>
                <w:sz w:val="26"/>
                <w:szCs w:val="26"/>
                <w:lang w:eastAsia="en-US"/>
              </w:rPr>
              <w:t>Children who regularly consume fast food are more likely to struggle with social skills compared to those with a healthier diet.</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13</w:t>
            </w:r>
          </w:p>
        </w:tc>
        <w:tc>
          <w:tcPr>
            <w:tcW w:w="7817" w:type="dxa"/>
          </w:tcPr>
          <w:p w:rsidR="00B27EB2" w:rsidRPr="0085596E" w:rsidRDefault="00B27EB2" w:rsidP="00AE50A5">
            <w:pPr>
              <w:spacing w:before="100" w:beforeAutospacing="1" w:after="100" w:afterAutospacing="1"/>
              <w:jc w:val="both"/>
              <w:rPr>
                <w:rFonts w:ascii="Times New Roman" w:eastAsia="Times New Roman" w:hAnsi="Times New Roman"/>
                <w:sz w:val="26"/>
                <w:szCs w:val="26"/>
                <w:lang w:eastAsia="en-US"/>
              </w:rPr>
            </w:pPr>
            <w:r w:rsidRPr="0085596E">
              <w:rPr>
                <w:rFonts w:ascii="Times New Roman" w:eastAsia="Times New Roman" w:hAnsi="Times New Roman"/>
                <w:bCs/>
                <w:sz w:val="26"/>
                <w:szCs w:val="26"/>
                <w:lang w:eastAsia="en-US"/>
              </w:rPr>
              <w:t>A balanced diet positively influences a child's ability to interact with peers.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14</w:t>
            </w:r>
          </w:p>
        </w:tc>
        <w:tc>
          <w:tcPr>
            <w:tcW w:w="7817" w:type="dxa"/>
          </w:tcPr>
          <w:p w:rsidR="00B27EB2" w:rsidRPr="0085596E" w:rsidRDefault="00B27EB2" w:rsidP="00AE50A5">
            <w:pPr>
              <w:spacing w:before="100" w:beforeAutospacing="1" w:after="100" w:afterAutospacing="1"/>
              <w:jc w:val="both"/>
              <w:rPr>
                <w:rFonts w:ascii="Times New Roman" w:eastAsia="Times New Roman" w:hAnsi="Times New Roman"/>
                <w:sz w:val="26"/>
                <w:szCs w:val="26"/>
                <w:lang w:eastAsia="en-US"/>
              </w:rPr>
            </w:pPr>
            <w:r w:rsidRPr="0085596E">
              <w:rPr>
                <w:rFonts w:ascii="Times New Roman" w:eastAsia="Times New Roman" w:hAnsi="Times New Roman"/>
                <w:bCs/>
                <w:sz w:val="26"/>
                <w:szCs w:val="26"/>
                <w:lang w:eastAsia="en-US"/>
              </w:rPr>
              <w:t>High sugar intake negatively affects a child's behavior in social settings.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15</w:t>
            </w:r>
          </w:p>
        </w:tc>
        <w:tc>
          <w:tcPr>
            <w:tcW w:w="7817" w:type="dxa"/>
          </w:tcPr>
          <w:p w:rsidR="00B27EB2" w:rsidRPr="0085596E" w:rsidRDefault="00B27EB2" w:rsidP="00AE50A5">
            <w:pPr>
              <w:spacing w:before="100" w:beforeAutospacing="1" w:after="100" w:afterAutospacing="1"/>
              <w:jc w:val="both"/>
              <w:rPr>
                <w:rFonts w:ascii="Times New Roman" w:eastAsia="Times New Roman" w:hAnsi="Times New Roman"/>
                <w:sz w:val="26"/>
                <w:szCs w:val="26"/>
                <w:lang w:eastAsia="en-US"/>
              </w:rPr>
            </w:pPr>
            <w:r w:rsidRPr="0085596E">
              <w:rPr>
                <w:rFonts w:ascii="Times New Roman" w:eastAsia="Times New Roman" w:hAnsi="Times New Roman"/>
                <w:bCs/>
                <w:sz w:val="26"/>
                <w:szCs w:val="26"/>
                <w:lang w:eastAsia="en-US"/>
              </w:rPr>
              <w:t>Adequate hydration is important for maintaining a child's focus during social activities.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16</w:t>
            </w:r>
          </w:p>
        </w:tc>
        <w:tc>
          <w:tcPr>
            <w:tcW w:w="7817" w:type="dxa"/>
          </w:tcPr>
          <w:p w:rsidR="00B27EB2" w:rsidRPr="0085596E" w:rsidRDefault="00B27EB2" w:rsidP="00AE50A5">
            <w:pPr>
              <w:spacing w:before="100" w:beforeAutospacing="1" w:after="100" w:afterAutospacing="1"/>
              <w:jc w:val="both"/>
              <w:rPr>
                <w:rFonts w:ascii="Times New Roman" w:eastAsia="Times New Roman" w:hAnsi="Times New Roman"/>
                <w:sz w:val="26"/>
                <w:szCs w:val="26"/>
                <w:lang w:eastAsia="en-US"/>
              </w:rPr>
            </w:pPr>
            <w:r w:rsidRPr="0085596E">
              <w:rPr>
                <w:rFonts w:ascii="Times New Roman" w:eastAsia="Times New Roman" w:hAnsi="Times New Roman"/>
                <w:bCs/>
                <w:sz w:val="26"/>
                <w:szCs w:val="26"/>
                <w:lang w:eastAsia="en-US"/>
              </w:rPr>
              <w:t>Nutrient-rich diets contribute to a child’s ability to empathize with others.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17</w:t>
            </w:r>
          </w:p>
        </w:tc>
        <w:tc>
          <w:tcPr>
            <w:tcW w:w="7817" w:type="dxa"/>
          </w:tcPr>
          <w:p w:rsidR="00B27EB2" w:rsidRPr="0085596E" w:rsidRDefault="00B27EB2" w:rsidP="00AE50A5">
            <w:pPr>
              <w:spacing w:before="100" w:beforeAutospacing="1" w:after="100" w:afterAutospacing="1"/>
              <w:jc w:val="both"/>
              <w:rPr>
                <w:rFonts w:ascii="Times New Roman" w:eastAsia="Times New Roman" w:hAnsi="Times New Roman"/>
                <w:sz w:val="26"/>
                <w:szCs w:val="26"/>
                <w:lang w:eastAsia="en-US"/>
              </w:rPr>
            </w:pPr>
            <w:r w:rsidRPr="0085596E">
              <w:rPr>
                <w:rFonts w:ascii="Times New Roman" w:eastAsia="Times New Roman" w:hAnsi="Times New Roman"/>
                <w:bCs/>
                <w:sz w:val="26"/>
                <w:szCs w:val="26"/>
                <w:lang w:eastAsia="en-US"/>
              </w:rPr>
              <w:t>Poor nutrition can lead to increased irritability, which affects social interactions in young children.</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18</w:t>
            </w:r>
          </w:p>
        </w:tc>
        <w:tc>
          <w:tcPr>
            <w:tcW w:w="7817" w:type="dxa"/>
          </w:tcPr>
          <w:p w:rsidR="00B27EB2" w:rsidRPr="0085596E" w:rsidRDefault="00B27EB2" w:rsidP="00AE50A5">
            <w:pPr>
              <w:spacing w:before="100" w:beforeAutospacing="1" w:after="100" w:afterAutospacing="1"/>
              <w:jc w:val="both"/>
              <w:rPr>
                <w:rFonts w:ascii="Times New Roman" w:eastAsia="Times New Roman" w:hAnsi="Times New Roman"/>
                <w:sz w:val="26"/>
                <w:szCs w:val="26"/>
                <w:lang w:eastAsia="en-US"/>
              </w:rPr>
            </w:pPr>
            <w:r w:rsidRPr="0085596E">
              <w:rPr>
                <w:rFonts w:ascii="Times New Roman" w:eastAsia="Times New Roman" w:hAnsi="Times New Roman"/>
                <w:bCs/>
                <w:sz w:val="26"/>
                <w:szCs w:val="26"/>
                <w:lang w:eastAsia="en-US"/>
              </w:rPr>
              <w:t>Children who consume a variety of fruits and vegetables are more likely to exhibit positive social behaviors.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19</w:t>
            </w:r>
          </w:p>
        </w:tc>
        <w:tc>
          <w:tcPr>
            <w:tcW w:w="7817" w:type="dxa"/>
          </w:tcPr>
          <w:p w:rsidR="00B27EB2" w:rsidRPr="0085596E" w:rsidRDefault="00B27EB2" w:rsidP="00AE50A5">
            <w:pPr>
              <w:spacing w:before="100" w:beforeAutospacing="1" w:after="100" w:afterAutospacing="1"/>
              <w:jc w:val="both"/>
              <w:rPr>
                <w:rFonts w:ascii="Times New Roman" w:eastAsia="Times New Roman" w:hAnsi="Times New Roman"/>
                <w:sz w:val="26"/>
                <w:szCs w:val="26"/>
                <w:lang w:eastAsia="en-US"/>
              </w:rPr>
            </w:pPr>
            <w:r w:rsidRPr="0085596E">
              <w:rPr>
                <w:rFonts w:ascii="Times New Roman" w:eastAsia="Times New Roman" w:hAnsi="Times New Roman"/>
                <w:bCs/>
                <w:sz w:val="26"/>
                <w:szCs w:val="26"/>
                <w:lang w:eastAsia="en-US"/>
              </w:rPr>
              <w:t>Educating children about nutrition from an early age can enhance their social skills.</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r w:rsidR="00B27EB2" w:rsidRPr="0085596E" w:rsidTr="00AE50A5">
        <w:tc>
          <w:tcPr>
            <w:tcW w:w="630" w:type="dxa"/>
          </w:tcPr>
          <w:p w:rsidR="00B27EB2" w:rsidRPr="0085596E" w:rsidRDefault="00B27EB2" w:rsidP="00AE50A5">
            <w:pPr>
              <w:jc w:val="both"/>
              <w:rPr>
                <w:rFonts w:ascii="Times New Roman" w:hAnsi="Times New Roman"/>
                <w:sz w:val="26"/>
                <w:szCs w:val="26"/>
              </w:rPr>
            </w:pPr>
            <w:r w:rsidRPr="0085596E">
              <w:rPr>
                <w:rFonts w:ascii="Times New Roman" w:hAnsi="Times New Roman"/>
                <w:sz w:val="26"/>
                <w:szCs w:val="26"/>
              </w:rPr>
              <w:t>20</w:t>
            </w:r>
          </w:p>
        </w:tc>
        <w:tc>
          <w:tcPr>
            <w:tcW w:w="7817" w:type="dxa"/>
          </w:tcPr>
          <w:p w:rsidR="00B27EB2" w:rsidRPr="0085596E" w:rsidRDefault="00B27EB2" w:rsidP="00AE50A5">
            <w:pPr>
              <w:spacing w:before="100" w:beforeAutospacing="1" w:after="100" w:afterAutospacing="1"/>
              <w:jc w:val="both"/>
              <w:rPr>
                <w:rFonts w:ascii="Times New Roman" w:eastAsia="Times New Roman" w:hAnsi="Times New Roman"/>
                <w:sz w:val="26"/>
                <w:szCs w:val="26"/>
                <w:lang w:eastAsia="en-US"/>
              </w:rPr>
            </w:pPr>
            <w:r w:rsidRPr="0085596E">
              <w:rPr>
                <w:rFonts w:ascii="Times New Roman" w:eastAsia="Times New Roman" w:hAnsi="Times New Roman"/>
                <w:bCs/>
                <w:sz w:val="26"/>
                <w:szCs w:val="26"/>
                <w:lang w:eastAsia="en-US"/>
              </w:rPr>
              <w:t>Protein-rich foods support a child's ability to engage in group activities and cooperative play.</w:t>
            </w:r>
          </w:p>
        </w:tc>
        <w:tc>
          <w:tcPr>
            <w:tcW w:w="523" w:type="dxa"/>
          </w:tcPr>
          <w:p w:rsidR="00B27EB2" w:rsidRPr="0085596E" w:rsidRDefault="00B27EB2" w:rsidP="00AE50A5">
            <w:pPr>
              <w:jc w:val="both"/>
              <w:rPr>
                <w:rFonts w:ascii="Times New Roman" w:hAnsi="Times New Roman"/>
                <w:sz w:val="26"/>
                <w:szCs w:val="26"/>
              </w:rPr>
            </w:pPr>
          </w:p>
        </w:tc>
        <w:tc>
          <w:tcPr>
            <w:tcW w:w="390" w:type="dxa"/>
          </w:tcPr>
          <w:p w:rsidR="00B27EB2" w:rsidRPr="0085596E" w:rsidRDefault="00B27EB2" w:rsidP="00AE50A5">
            <w:pPr>
              <w:jc w:val="both"/>
              <w:rPr>
                <w:rFonts w:ascii="Times New Roman" w:hAnsi="Times New Roman"/>
                <w:sz w:val="26"/>
                <w:szCs w:val="26"/>
              </w:rPr>
            </w:pPr>
          </w:p>
        </w:tc>
        <w:tc>
          <w:tcPr>
            <w:tcW w:w="450" w:type="dxa"/>
          </w:tcPr>
          <w:p w:rsidR="00B27EB2" w:rsidRPr="0085596E" w:rsidRDefault="00B27EB2" w:rsidP="00AE50A5">
            <w:pPr>
              <w:jc w:val="both"/>
              <w:rPr>
                <w:rFonts w:ascii="Times New Roman" w:hAnsi="Times New Roman"/>
                <w:sz w:val="26"/>
                <w:szCs w:val="26"/>
              </w:rPr>
            </w:pPr>
          </w:p>
        </w:tc>
        <w:tc>
          <w:tcPr>
            <w:tcW w:w="540" w:type="dxa"/>
          </w:tcPr>
          <w:p w:rsidR="00B27EB2" w:rsidRPr="0085596E" w:rsidRDefault="00B27EB2" w:rsidP="00AE50A5">
            <w:pPr>
              <w:jc w:val="both"/>
              <w:rPr>
                <w:rFonts w:ascii="Times New Roman" w:hAnsi="Times New Roman"/>
                <w:sz w:val="26"/>
                <w:szCs w:val="26"/>
              </w:rPr>
            </w:pPr>
          </w:p>
        </w:tc>
      </w:tr>
    </w:tbl>
    <w:p w:rsidR="00B27EB2" w:rsidRPr="0085596E" w:rsidRDefault="00B27EB2" w:rsidP="00B27EB2">
      <w:pPr>
        <w:jc w:val="both"/>
        <w:rPr>
          <w:rFonts w:ascii="Times New Roman" w:hAnsi="Times New Roman"/>
          <w:sz w:val="26"/>
          <w:szCs w:val="26"/>
        </w:rPr>
      </w:pPr>
    </w:p>
    <w:p w:rsidR="00B27EB2" w:rsidRPr="0085596E" w:rsidRDefault="00B27EB2" w:rsidP="00B27EB2">
      <w:pPr>
        <w:jc w:val="both"/>
        <w:rPr>
          <w:rFonts w:ascii="Times New Roman" w:hAnsi="Times New Roman"/>
          <w:sz w:val="26"/>
          <w:szCs w:val="26"/>
        </w:rPr>
      </w:pPr>
    </w:p>
    <w:p w:rsidR="00B27EB2" w:rsidRPr="0085596E" w:rsidRDefault="00B27EB2" w:rsidP="00B27EB2">
      <w:pPr>
        <w:rPr>
          <w:sz w:val="26"/>
          <w:szCs w:val="26"/>
        </w:rPr>
      </w:pPr>
    </w:p>
    <w:p w:rsidR="00B27EB2" w:rsidRDefault="00B27EB2" w:rsidP="0092102B">
      <w:pPr>
        <w:spacing w:before="240"/>
        <w:ind w:left="720" w:hanging="720"/>
        <w:jc w:val="both"/>
        <w:rPr>
          <w:rFonts w:ascii="Times New Roman" w:hAnsi="Times New Roman"/>
          <w:sz w:val="28"/>
          <w:szCs w:val="28"/>
        </w:rPr>
      </w:pPr>
    </w:p>
    <w:p w:rsidR="00B27EB2" w:rsidRPr="00A805BD" w:rsidRDefault="00B27EB2" w:rsidP="0092102B">
      <w:pPr>
        <w:spacing w:before="240"/>
        <w:ind w:left="720" w:hanging="720"/>
        <w:jc w:val="both"/>
        <w:rPr>
          <w:rFonts w:ascii="Times New Roman" w:hAnsi="Times New Roman"/>
          <w:sz w:val="28"/>
          <w:szCs w:val="28"/>
        </w:rPr>
      </w:pPr>
    </w:p>
    <w:sectPr w:rsidR="00B27EB2" w:rsidRPr="00A805BD" w:rsidSect="00A805BD">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DB0" w:rsidRDefault="00913DB0" w:rsidP="00F63D8F">
      <w:pPr>
        <w:spacing w:after="0" w:line="240" w:lineRule="auto"/>
      </w:pPr>
      <w:r>
        <w:separator/>
      </w:r>
    </w:p>
  </w:endnote>
  <w:endnote w:type="continuationSeparator" w:id="1">
    <w:p w:rsidR="00913DB0" w:rsidRDefault="00913DB0" w:rsidP="00F63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588"/>
      <w:docPartObj>
        <w:docPartGallery w:val="Page Numbers (Bottom of Page)"/>
        <w:docPartUnique/>
      </w:docPartObj>
    </w:sdtPr>
    <w:sdtContent>
      <w:p w:rsidR="00290265" w:rsidRDefault="00791CBA">
        <w:pPr>
          <w:pStyle w:val="Footer"/>
          <w:jc w:val="center"/>
        </w:pPr>
        <w:fldSimple w:instr=" PAGE   \* MERGEFORMAT ">
          <w:r w:rsidR="00667E1D">
            <w:rPr>
              <w:noProof/>
            </w:rPr>
            <w:t>9</w:t>
          </w:r>
        </w:fldSimple>
      </w:p>
    </w:sdtContent>
  </w:sdt>
  <w:p w:rsidR="00290265" w:rsidRDefault="00290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DB0" w:rsidRDefault="00913DB0" w:rsidP="00F63D8F">
      <w:pPr>
        <w:spacing w:after="0" w:line="240" w:lineRule="auto"/>
      </w:pPr>
      <w:r>
        <w:separator/>
      </w:r>
    </w:p>
  </w:footnote>
  <w:footnote w:type="continuationSeparator" w:id="1">
    <w:p w:rsidR="00913DB0" w:rsidRDefault="00913DB0" w:rsidP="00F63D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38E1F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590BA2"/>
    <w:multiLevelType w:val="multilevel"/>
    <w:tmpl w:val="D56C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B0C8D"/>
    <w:multiLevelType w:val="multilevel"/>
    <w:tmpl w:val="784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44D33"/>
    <w:multiLevelType w:val="multilevel"/>
    <w:tmpl w:val="C0EE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73FFC"/>
    <w:multiLevelType w:val="multilevel"/>
    <w:tmpl w:val="C2C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A12F5E"/>
    <w:multiLevelType w:val="multilevel"/>
    <w:tmpl w:val="E954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B95F0F"/>
    <w:multiLevelType w:val="multilevel"/>
    <w:tmpl w:val="27AE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576EB6"/>
    <w:multiLevelType w:val="multilevel"/>
    <w:tmpl w:val="2F66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BF741A"/>
    <w:multiLevelType w:val="hybridMultilevel"/>
    <w:tmpl w:val="B3AC6BA6"/>
    <w:lvl w:ilvl="0" w:tplc="2E5AB8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E2EE1"/>
    <w:multiLevelType w:val="hybridMultilevel"/>
    <w:tmpl w:val="9348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4D6CE9"/>
    <w:multiLevelType w:val="hybridMultilevel"/>
    <w:tmpl w:val="D2B4FE48"/>
    <w:lvl w:ilvl="0" w:tplc="525C1C6C">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252F9"/>
    <w:multiLevelType w:val="hybridMultilevel"/>
    <w:tmpl w:val="D0445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43288F"/>
    <w:multiLevelType w:val="multilevel"/>
    <w:tmpl w:val="7FD0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2852A3"/>
    <w:multiLevelType w:val="hybridMultilevel"/>
    <w:tmpl w:val="D1EA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17235"/>
    <w:multiLevelType w:val="hybridMultilevel"/>
    <w:tmpl w:val="FBCC5D96"/>
    <w:lvl w:ilvl="0" w:tplc="08A02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782AE0"/>
    <w:multiLevelType w:val="multilevel"/>
    <w:tmpl w:val="16B0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EA4033"/>
    <w:multiLevelType w:val="multilevel"/>
    <w:tmpl w:val="2F3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B0CE5"/>
    <w:multiLevelType w:val="multilevel"/>
    <w:tmpl w:val="A004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13"/>
  </w:num>
  <w:num w:numId="4">
    <w:abstractNumId w:val="0"/>
  </w:num>
  <w:num w:numId="5">
    <w:abstractNumId w:val="1"/>
  </w:num>
  <w:num w:numId="6">
    <w:abstractNumId w:val="2"/>
  </w:num>
  <w:num w:numId="7">
    <w:abstractNumId w:val="10"/>
  </w:num>
  <w:num w:numId="8">
    <w:abstractNumId w:val="18"/>
  </w:num>
  <w:num w:numId="9">
    <w:abstractNumId w:val="8"/>
  </w:num>
  <w:num w:numId="10">
    <w:abstractNumId w:val="6"/>
  </w:num>
  <w:num w:numId="11">
    <w:abstractNumId w:val="3"/>
  </w:num>
  <w:num w:numId="12">
    <w:abstractNumId w:val="17"/>
  </w:num>
  <w:num w:numId="13">
    <w:abstractNumId w:val="5"/>
  </w:num>
  <w:num w:numId="14">
    <w:abstractNumId w:val="7"/>
  </w:num>
  <w:num w:numId="15">
    <w:abstractNumId w:val="4"/>
  </w:num>
  <w:num w:numId="16">
    <w:abstractNumId w:val="14"/>
  </w:num>
  <w:num w:numId="17">
    <w:abstractNumId w:val="19"/>
  </w:num>
  <w:num w:numId="18">
    <w:abstractNumId w:val="9"/>
  </w:num>
  <w:num w:numId="19">
    <w:abstractNumId w:val="1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7B56"/>
    <w:rsid w:val="000030AB"/>
    <w:rsid w:val="000254B1"/>
    <w:rsid w:val="000319B0"/>
    <w:rsid w:val="0005217A"/>
    <w:rsid w:val="000729C2"/>
    <w:rsid w:val="000B2D58"/>
    <w:rsid w:val="00155CED"/>
    <w:rsid w:val="001978F6"/>
    <w:rsid w:val="001C269C"/>
    <w:rsid w:val="001C3B61"/>
    <w:rsid w:val="00290265"/>
    <w:rsid w:val="002B1324"/>
    <w:rsid w:val="00322550"/>
    <w:rsid w:val="003478E6"/>
    <w:rsid w:val="00355504"/>
    <w:rsid w:val="003631D8"/>
    <w:rsid w:val="0036699F"/>
    <w:rsid w:val="003A606A"/>
    <w:rsid w:val="003E067F"/>
    <w:rsid w:val="00484FFF"/>
    <w:rsid w:val="004C6E43"/>
    <w:rsid w:val="004E5428"/>
    <w:rsid w:val="004F60B6"/>
    <w:rsid w:val="00501846"/>
    <w:rsid w:val="00515FB4"/>
    <w:rsid w:val="005B0EAF"/>
    <w:rsid w:val="00654234"/>
    <w:rsid w:val="00657B56"/>
    <w:rsid w:val="00667E1D"/>
    <w:rsid w:val="00702FFB"/>
    <w:rsid w:val="00744303"/>
    <w:rsid w:val="00791CBA"/>
    <w:rsid w:val="007C2A9F"/>
    <w:rsid w:val="007D2477"/>
    <w:rsid w:val="00821483"/>
    <w:rsid w:val="008B7673"/>
    <w:rsid w:val="00913DB0"/>
    <w:rsid w:val="0092102B"/>
    <w:rsid w:val="00934ADB"/>
    <w:rsid w:val="009518B9"/>
    <w:rsid w:val="00960420"/>
    <w:rsid w:val="009D35F0"/>
    <w:rsid w:val="009F7EFB"/>
    <w:rsid w:val="00A37F5E"/>
    <w:rsid w:val="00A404B5"/>
    <w:rsid w:val="00A805BD"/>
    <w:rsid w:val="00A93A18"/>
    <w:rsid w:val="00AC56D5"/>
    <w:rsid w:val="00AE498C"/>
    <w:rsid w:val="00AE5983"/>
    <w:rsid w:val="00B22155"/>
    <w:rsid w:val="00B27EB2"/>
    <w:rsid w:val="00B36CDB"/>
    <w:rsid w:val="00B43937"/>
    <w:rsid w:val="00B5610B"/>
    <w:rsid w:val="00B77527"/>
    <w:rsid w:val="00B927B2"/>
    <w:rsid w:val="00BA365C"/>
    <w:rsid w:val="00C30F8E"/>
    <w:rsid w:val="00C622B1"/>
    <w:rsid w:val="00C95619"/>
    <w:rsid w:val="00C97BC0"/>
    <w:rsid w:val="00D07335"/>
    <w:rsid w:val="00D14757"/>
    <w:rsid w:val="00D83897"/>
    <w:rsid w:val="00D94559"/>
    <w:rsid w:val="00DA66D3"/>
    <w:rsid w:val="00DB14BA"/>
    <w:rsid w:val="00DD32E8"/>
    <w:rsid w:val="00DE792D"/>
    <w:rsid w:val="00DF3632"/>
    <w:rsid w:val="00E11752"/>
    <w:rsid w:val="00E254E2"/>
    <w:rsid w:val="00E36B01"/>
    <w:rsid w:val="00E418A0"/>
    <w:rsid w:val="00E9178C"/>
    <w:rsid w:val="00ED1AD7"/>
    <w:rsid w:val="00EE15CD"/>
    <w:rsid w:val="00F26455"/>
    <w:rsid w:val="00F361F0"/>
    <w:rsid w:val="00F63D8F"/>
    <w:rsid w:val="00FE34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D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3D8F"/>
    <w:rPr>
      <w:sz w:val="22"/>
      <w:szCs w:val="22"/>
    </w:rPr>
  </w:style>
  <w:style w:type="paragraph" w:styleId="Footer">
    <w:name w:val="footer"/>
    <w:basedOn w:val="Normal"/>
    <w:link w:val="FooterChar"/>
    <w:uiPriority w:val="99"/>
    <w:unhideWhenUsed/>
    <w:rsid w:val="00F63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8F"/>
    <w:rPr>
      <w:sz w:val="22"/>
      <w:szCs w:val="22"/>
    </w:rPr>
  </w:style>
  <w:style w:type="paragraph" w:styleId="ListParagraph">
    <w:name w:val="List Paragraph"/>
    <w:basedOn w:val="Normal"/>
    <w:uiPriority w:val="34"/>
    <w:qFormat/>
    <w:rsid w:val="001C3B61"/>
    <w:pPr>
      <w:ind w:left="720"/>
      <w:contextualSpacing/>
    </w:pPr>
  </w:style>
  <w:style w:type="table" w:styleId="TableGrid">
    <w:name w:val="Table Grid"/>
    <w:basedOn w:val="TableNormal"/>
    <w:uiPriority w:val="59"/>
    <w:rsid w:val="003555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21483"/>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821483"/>
    <w:rPr>
      <w:b/>
      <w:bCs/>
    </w:rPr>
  </w:style>
</w:styles>
</file>

<file path=word/webSettings.xml><?xml version="1.0" encoding="utf-8"?>
<w:webSettings xmlns:r="http://schemas.openxmlformats.org/officeDocument/2006/relationships" xmlns:w="http://schemas.openxmlformats.org/wordprocessingml/2006/main">
  <w:divs>
    <w:div w:id="65416551">
      <w:bodyDiv w:val="1"/>
      <w:marLeft w:val="0"/>
      <w:marRight w:val="0"/>
      <w:marTop w:val="0"/>
      <w:marBottom w:val="0"/>
      <w:divBdr>
        <w:top w:val="none" w:sz="0" w:space="0" w:color="auto"/>
        <w:left w:val="none" w:sz="0" w:space="0" w:color="auto"/>
        <w:bottom w:val="none" w:sz="0" w:space="0" w:color="auto"/>
        <w:right w:val="none" w:sz="0" w:space="0" w:color="auto"/>
      </w:divBdr>
    </w:div>
    <w:div w:id="458957443">
      <w:bodyDiv w:val="1"/>
      <w:marLeft w:val="0"/>
      <w:marRight w:val="0"/>
      <w:marTop w:val="0"/>
      <w:marBottom w:val="0"/>
      <w:divBdr>
        <w:top w:val="none" w:sz="0" w:space="0" w:color="auto"/>
        <w:left w:val="none" w:sz="0" w:space="0" w:color="auto"/>
        <w:bottom w:val="none" w:sz="0" w:space="0" w:color="auto"/>
        <w:right w:val="none" w:sz="0" w:space="0" w:color="auto"/>
      </w:divBdr>
    </w:div>
    <w:div w:id="549197235">
      <w:bodyDiv w:val="1"/>
      <w:marLeft w:val="0"/>
      <w:marRight w:val="0"/>
      <w:marTop w:val="0"/>
      <w:marBottom w:val="0"/>
      <w:divBdr>
        <w:top w:val="none" w:sz="0" w:space="0" w:color="auto"/>
        <w:left w:val="none" w:sz="0" w:space="0" w:color="auto"/>
        <w:bottom w:val="none" w:sz="0" w:space="0" w:color="auto"/>
        <w:right w:val="none" w:sz="0" w:space="0" w:color="auto"/>
      </w:divBdr>
    </w:div>
    <w:div w:id="627203117">
      <w:bodyDiv w:val="1"/>
      <w:marLeft w:val="0"/>
      <w:marRight w:val="0"/>
      <w:marTop w:val="0"/>
      <w:marBottom w:val="0"/>
      <w:divBdr>
        <w:top w:val="none" w:sz="0" w:space="0" w:color="auto"/>
        <w:left w:val="none" w:sz="0" w:space="0" w:color="auto"/>
        <w:bottom w:val="none" w:sz="0" w:space="0" w:color="auto"/>
        <w:right w:val="none" w:sz="0" w:space="0" w:color="auto"/>
      </w:divBdr>
    </w:div>
    <w:div w:id="1114517494">
      <w:bodyDiv w:val="1"/>
      <w:marLeft w:val="0"/>
      <w:marRight w:val="0"/>
      <w:marTop w:val="0"/>
      <w:marBottom w:val="0"/>
      <w:divBdr>
        <w:top w:val="none" w:sz="0" w:space="0" w:color="auto"/>
        <w:left w:val="none" w:sz="0" w:space="0" w:color="auto"/>
        <w:bottom w:val="none" w:sz="0" w:space="0" w:color="auto"/>
        <w:right w:val="none" w:sz="0" w:space="0" w:color="auto"/>
      </w:divBdr>
    </w:div>
    <w:div w:id="1122453631">
      <w:bodyDiv w:val="1"/>
      <w:marLeft w:val="0"/>
      <w:marRight w:val="0"/>
      <w:marTop w:val="0"/>
      <w:marBottom w:val="0"/>
      <w:divBdr>
        <w:top w:val="none" w:sz="0" w:space="0" w:color="auto"/>
        <w:left w:val="none" w:sz="0" w:space="0" w:color="auto"/>
        <w:bottom w:val="none" w:sz="0" w:space="0" w:color="auto"/>
        <w:right w:val="none" w:sz="0" w:space="0" w:color="auto"/>
      </w:divBdr>
    </w:div>
    <w:div w:id="1254512738">
      <w:bodyDiv w:val="1"/>
      <w:marLeft w:val="0"/>
      <w:marRight w:val="0"/>
      <w:marTop w:val="0"/>
      <w:marBottom w:val="0"/>
      <w:divBdr>
        <w:top w:val="none" w:sz="0" w:space="0" w:color="auto"/>
        <w:left w:val="none" w:sz="0" w:space="0" w:color="auto"/>
        <w:bottom w:val="none" w:sz="0" w:space="0" w:color="auto"/>
        <w:right w:val="none" w:sz="0" w:space="0" w:color="auto"/>
      </w:divBdr>
    </w:div>
    <w:div w:id="1380671733">
      <w:bodyDiv w:val="1"/>
      <w:marLeft w:val="0"/>
      <w:marRight w:val="0"/>
      <w:marTop w:val="0"/>
      <w:marBottom w:val="0"/>
      <w:divBdr>
        <w:top w:val="none" w:sz="0" w:space="0" w:color="auto"/>
        <w:left w:val="none" w:sz="0" w:space="0" w:color="auto"/>
        <w:bottom w:val="none" w:sz="0" w:space="0" w:color="auto"/>
        <w:right w:val="none" w:sz="0" w:space="0" w:color="auto"/>
      </w:divBdr>
    </w:div>
    <w:div w:id="1482575828">
      <w:bodyDiv w:val="1"/>
      <w:marLeft w:val="0"/>
      <w:marRight w:val="0"/>
      <w:marTop w:val="0"/>
      <w:marBottom w:val="0"/>
      <w:divBdr>
        <w:top w:val="none" w:sz="0" w:space="0" w:color="auto"/>
        <w:left w:val="none" w:sz="0" w:space="0" w:color="auto"/>
        <w:bottom w:val="none" w:sz="0" w:space="0" w:color="auto"/>
        <w:right w:val="none" w:sz="0" w:space="0" w:color="auto"/>
      </w:divBdr>
    </w:div>
    <w:div w:id="1900901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11</Pages>
  <Words>11287</Words>
  <Characters>64337</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X6517</dc:creator>
  <cp:lastModifiedBy>LG</cp:lastModifiedBy>
  <cp:revision>29</cp:revision>
  <cp:lastPrinted>2024-09-24T12:46:00Z</cp:lastPrinted>
  <dcterms:created xsi:type="dcterms:W3CDTF">2024-03-08T09:53:00Z</dcterms:created>
  <dcterms:modified xsi:type="dcterms:W3CDTF">2024-10-14T10:30:00Z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ba69f49bc3c44f67955842d9de366a09</vt:lpwstr>
  </property>
</Properties>
</file>