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46" w:rsidRPr="000A5157" w:rsidRDefault="00183105" w:rsidP="008B5F8B">
      <w:pPr>
        <w:spacing w:after="0" w:line="276" w:lineRule="auto"/>
        <w:jc w:val="center"/>
        <w:rPr>
          <w:rFonts w:ascii="Times New Roman" w:hAnsi="Times New Roman" w:cs="Times New Roman"/>
          <w:b/>
          <w:bCs/>
          <w:sz w:val="28"/>
          <w:szCs w:val="28"/>
        </w:rPr>
      </w:pPr>
      <w:r w:rsidRPr="000A5157">
        <w:rPr>
          <w:rFonts w:ascii="Times New Roman" w:hAnsi="Times New Roman" w:cs="Times New Roman"/>
          <w:b/>
          <w:bCs/>
          <w:sz w:val="28"/>
          <w:szCs w:val="28"/>
        </w:rPr>
        <w:t>A COMPARATIVE STUDY OF THE EFFECTS OF STAFF WELFA</w:t>
      </w:r>
      <w:r w:rsidR="001A35BE">
        <w:rPr>
          <w:rFonts w:ascii="Times New Roman" w:hAnsi="Times New Roman" w:cs="Times New Roman"/>
          <w:b/>
          <w:bCs/>
          <w:sz w:val="28"/>
          <w:szCs w:val="28"/>
        </w:rPr>
        <w:t>R</w:t>
      </w:r>
      <w:r w:rsidRPr="000A5157">
        <w:rPr>
          <w:rFonts w:ascii="Times New Roman" w:hAnsi="Times New Roman" w:cs="Times New Roman"/>
          <w:b/>
          <w:bCs/>
          <w:sz w:val="28"/>
          <w:szCs w:val="28"/>
        </w:rPr>
        <w:t>ISM ON THE TEACHING OF ENGLISH LANGUAGE</w:t>
      </w:r>
      <w:r w:rsidR="008B5F8B">
        <w:rPr>
          <w:rFonts w:ascii="Times New Roman" w:hAnsi="Times New Roman" w:cs="Times New Roman"/>
          <w:b/>
          <w:bCs/>
          <w:sz w:val="28"/>
          <w:szCs w:val="28"/>
        </w:rPr>
        <w:t>. A CASE STUDY OF SELECTED PUBLIC AND PRIVATE SCHOOL TEACHER</w:t>
      </w:r>
      <w:r w:rsidR="001A35BE">
        <w:rPr>
          <w:rFonts w:ascii="Times New Roman" w:hAnsi="Times New Roman" w:cs="Times New Roman"/>
          <w:b/>
          <w:bCs/>
          <w:sz w:val="28"/>
          <w:szCs w:val="28"/>
        </w:rPr>
        <w:t>S</w:t>
      </w:r>
    </w:p>
    <w:p w:rsidR="000A5157" w:rsidRPr="000A5157" w:rsidRDefault="000A5157" w:rsidP="00DF48BB">
      <w:pPr>
        <w:spacing w:after="0" w:line="480" w:lineRule="auto"/>
        <w:jc w:val="center"/>
        <w:rPr>
          <w:rFonts w:ascii="Times New Roman" w:hAnsi="Times New Roman" w:cs="Times New Roman"/>
          <w:b/>
          <w:bCs/>
          <w:sz w:val="28"/>
          <w:szCs w:val="28"/>
        </w:rPr>
      </w:pPr>
    </w:p>
    <w:p w:rsidR="000A5157" w:rsidRPr="000A5157" w:rsidRDefault="000A5157" w:rsidP="00DF48BB">
      <w:pPr>
        <w:spacing w:after="0" w:line="480" w:lineRule="auto"/>
        <w:jc w:val="center"/>
        <w:rPr>
          <w:rFonts w:ascii="Times New Roman" w:hAnsi="Times New Roman" w:cs="Times New Roman"/>
          <w:b/>
          <w:bCs/>
          <w:sz w:val="28"/>
          <w:szCs w:val="28"/>
        </w:rPr>
      </w:pPr>
    </w:p>
    <w:p w:rsidR="000A5157" w:rsidRDefault="000A5157" w:rsidP="000A5157">
      <w:pPr>
        <w:spacing w:after="0" w:line="240" w:lineRule="auto"/>
        <w:jc w:val="center"/>
        <w:rPr>
          <w:rFonts w:ascii="Times New Roman" w:hAnsi="Times New Roman" w:cs="Times New Roman"/>
          <w:b/>
          <w:bCs/>
          <w:sz w:val="28"/>
          <w:szCs w:val="28"/>
        </w:rPr>
      </w:pPr>
      <w:r w:rsidRPr="000A5157">
        <w:rPr>
          <w:rFonts w:ascii="Times New Roman" w:hAnsi="Times New Roman" w:cs="Times New Roman"/>
          <w:b/>
          <w:bCs/>
          <w:sz w:val="28"/>
          <w:szCs w:val="28"/>
        </w:rPr>
        <w:t>BY</w:t>
      </w:r>
    </w:p>
    <w:p w:rsidR="000A5157" w:rsidRPr="000A5157" w:rsidRDefault="000A5157" w:rsidP="000A5157">
      <w:pPr>
        <w:spacing w:after="0" w:line="240" w:lineRule="auto"/>
        <w:jc w:val="center"/>
        <w:rPr>
          <w:rFonts w:ascii="Times New Roman" w:hAnsi="Times New Roman" w:cs="Times New Roman"/>
          <w:b/>
          <w:bCs/>
          <w:sz w:val="28"/>
          <w:szCs w:val="28"/>
        </w:rPr>
      </w:pPr>
    </w:p>
    <w:p w:rsidR="000A5157" w:rsidRDefault="00C645CD" w:rsidP="000A5157">
      <w:pPr>
        <w:spacing w:line="240" w:lineRule="auto"/>
        <w:jc w:val="center"/>
        <w:rPr>
          <w:rFonts w:ascii="Times New Roman" w:hAnsi="Times New Roman" w:cs="Times New Roman"/>
          <w:b/>
          <w:bCs/>
          <w:sz w:val="28"/>
          <w:szCs w:val="28"/>
        </w:rPr>
      </w:pPr>
      <w:r w:rsidRPr="000A5157">
        <w:rPr>
          <w:rFonts w:ascii="Times New Roman" w:hAnsi="Times New Roman" w:cs="Times New Roman"/>
          <w:b/>
          <w:bCs/>
          <w:sz w:val="28"/>
          <w:szCs w:val="28"/>
        </w:rPr>
        <w:t>SANNI </w:t>
      </w:r>
      <w:r w:rsidR="000A5157" w:rsidRPr="000A5157">
        <w:rPr>
          <w:rFonts w:ascii="Times New Roman" w:hAnsi="Times New Roman" w:cs="Times New Roman"/>
          <w:b/>
          <w:bCs/>
          <w:sz w:val="28"/>
          <w:szCs w:val="28"/>
        </w:rPr>
        <w:t>MARYAM </w:t>
      </w:r>
      <w:r w:rsidR="00241993">
        <w:rPr>
          <w:rFonts w:ascii="Times New Roman" w:hAnsi="Times New Roman" w:cs="Times New Roman"/>
          <w:b/>
          <w:bCs/>
          <w:sz w:val="28"/>
          <w:szCs w:val="28"/>
        </w:rPr>
        <w:t>I</w:t>
      </w:r>
      <w:r w:rsidR="000A5157" w:rsidRPr="000A5157">
        <w:rPr>
          <w:rFonts w:ascii="Times New Roman" w:hAnsi="Times New Roman" w:cs="Times New Roman"/>
          <w:b/>
          <w:bCs/>
          <w:sz w:val="28"/>
          <w:szCs w:val="28"/>
        </w:rPr>
        <w:t>FEOLUWA</w:t>
      </w:r>
    </w:p>
    <w:p w:rsidR="000A5157" w:rsidRDefault="000A5157" w:rsidP="000A5157">
      <w:pPr>
        <w:spacing w:line="240" w:lineRule="auto"/>
        <w:jc w:val="center"/>
        <w:rPr>
          <w:rFonts w:ascii="Times New Roman" w:hAnsi="Times New Roman" w:cs="Times New Roman"/>
          <w:b/>
          <w:bCs/>
          <w:sz w:val="28"/>
          <w:szCs w:val="28"/>
        </w:rPr>
      </w:pPr>
      <w:r w:rsidRPr="000A5157">
        <w:rPr>
          <w:rFonts w:ascii="Times New Roman" w:hAnsi="Times New Roman" w:cs="Times New Roman"/>
          <w:b/>
          <w:bCs/>
          <w:sz w:val="28"/>
          <w:szCs w:val="28"/>
        </w:rPr>
        <w:t>KWCOED/IL/</w:t>
      </w:r>
      <w:r w:rsidR="003A59D9">
        <w:rPr>
          <w:rFonts w:ascii="Times New Roman" w:hAnsi="Times New Roman" w:cs="Times New Roman"/>
          <w:b/>
          <w:bCs/>
          <w:sz w:val="28"/>
          <w:szCs w:val="28"/>
        </w:rPr>
        <w:t>21</w:t>
      </w:r>
      <w:r w:rsidRPr="000A5157">
        <w:rPr>
          <w:rFonts w:ascii="Times New Roman" w:hAnsi="Times New Roman" w:cs="Times New Roman"/>
          <w:b/>
          <w:bCs/>
          <w:sz w:val="28"/>
          <w:szCs w:val="28"/>
        </w:rPr>
        <w:t>/</w:t>
      </w:r>
      <w:r w:rsidR="008B5F8B">
        <w:rPr>
          <w:rFonts w:ascii="Times New Roman" w:hAnsi="Times New Roman" w:cs="Times New Roman"/>
          <w:b/>
          <w:bCs/>
          <w:sz w:val="28"/>
          <w:szCs w:val="28"/>
        </w:rPr>
        <w:t>0400</w:t>
      </w:r>
    </w:p>
    <w:p w:rsidR="00636072" w:rsidRDefault="00636072" w:rsidP="000A5157">
      <w:pPr>
        <w:spacing w:line="240" w:lineRule="auto"/>
        <w:jc w:val="center"/>
        <w:rPr>
          <w:rFonts w:ascii="Times New Roman" w:hAnsi="Times New Roman" w:cs="Times New Roman"/>
          <w:b/>
          <w:bCs/>
          <w:sz w:val="28"/>
          <w:szCs w:val="28"/>
        </w:rPr>
      </w:pPr>
    </w:p>
    <w:p w:rsidR="00636072" w:rsidRDefault="00636072" w:rsidP="000A5157">
      <w:pPr>
        <w:spacing w:line="240" w:lineRule="auto"/>
        <w:jc w:val="center"/>
        <w:rPr>
          <w:rFonts w:ascii="Times New Roman" w:hAnsi="Times New Roman" w:cs="Times New Roman"/>
          <w:b/>
          <w:bCs/>
          <w:sz w:val="28"/>
          <w:szCs w:val="28"/>
        </w:rPr>
      </w:pPr>
    </w:p>
    <w:p w:rsidR="00636072" w:rsidRDefault="00636072" w:rsidP="000A5157">
      <w:pPr>
        <w:spacing w:line="240" w:lineRule="auto"/>
        <w:jc w:val="center"/>
        <w:rPr>
          <w:rFonts w:ascii="Times New Roman" w:hAnsi="Times New Roman" w:cs="Times New Roman"/>
          <w:b/>
          <w:bCs/>
          <w:sz w:val="28"/>
          <w:szCs w:val="28"/>
        </w:rPr>
      </w:pPr>
    </w:p>
    <w:p w:rsidR="00636072" w:rsidRPr="00636072" w:rsidRDefault="00636072" w:rsidP="00636072">
      <w:pPr>
        <w:spacing w:line="240" w:lineRule="auto"/>
        <w:jc w:val="center"/>
        <w:rPr>
          <w:rFonts w:ascii="Times New Roman" w:hAnsi="Times New Roman" w:cs="Times New Roman"/>
          <w:b/>
          <w:bCs/>
          <w:sz w:val="28"/>
          <w:szCs w:val="28"/>
        </w:rPr>
      </w:pPr>
      <w:r w:rsidRPr="00636072">
        <w:rPr>
          <w:rFonts w:ascii="Times New Roman" w:hAnsi="Times New Roman" w:cs="Times New Roman"/>
          <w:b/>
          <w:bCs/>
          <w:sz w:val="28"/>
          <w:szCs w:val="28"/>
        </w:rPr>
        <w:t xml:space="preserve">A RESEARCH PROJECT REPORT SUBMITTED TO THE DEPARTMENT OF </w:t>
      </w:r>
      <w:r w:rsidR="008B5F8B">
        <w:rPr>
          <w:rFonts w:ascii="Times New Roman" w:hAnsi="Times New Roman" w:cs="Times New Roman"/>
          <w:b/>
          <w:bCs/>
          <w:sz w:val="28"/>
          <w:szCs w:val="28"/>
        </w:rPr>
        <w:t>ENGLISH</w:t>
      </w:r>
      <w:r w:rsidR="00FA4D92">
        <w:rPr>
          <w:rFonts w:ascii="Times New Roman" w:hAnsi="Times New Roman" w:cs="Times New Roman"/>
          <w:b/>
          <w:bCs/>
          <w:sz w:val="28"/>
          <w:szCs w:val="28"/>
        </w:rPr>
        <w:t xml:space="preserve"> LANGUAGE</w:t>
      </w:r>
      <w:r w:rsidRPr="00636072">
        <w:rPr>
          <w:rFonts w:ascii="Times New Roman" w:hAnsi="Times New Roman" w:cs="Times New Roman"/>
          <w:b/>
          <w:bCs/>
          <w:sz w:val="28"/>
          <w:szCs w:val="28"/>
        </w:rPr>
        <w:t xml:space="preserve">, SCHOOL OF </w:t>
      </w:r>
      <w:r w:rsidR="008B5F8B">
        <w:rPr>
          <w:rFonts w:ascii="Times New Roman" w:hAnsi="Times New Roman" w:cs="Times New Roman"/>
          <w:b/>
          <w:bCs/>
          <w:sz w:val="28"/>
          <w:szCs w:val="28"/>
        </w:rPr>
        <w:t>LANGUAGES</w:t>
      </w:r>
      <w:r w:rsidRPr="00636072">
        <w:rPr>
          <w:rFonts w:ascii="Times New Roman" w:hAnsi="Times New Roman" w:cs="Times New Roman"/>
          <w:b/>
          <w:bCs/>
          <w:sz w:val="28"/>
          <w:szCs w:val="28"/>
        </w:rPr>
        <w:t xml:space="preserve">, KWARA STATE COLLEGE OF EDUCATION ILORIN </w:t>
      </w:r>
    </w:p>
    <w:p w:rsidR="00636072" w:rsidRDefault="00636072" w:rsidP="00636072">
      <w:pPr>
        <w:spacing w:line="240" w:lineRule="auto"/>
        <w:jc w:val="center"/>
        <w:rPr>
          <w:rFonts w:ascii="Times New Roman" w:hAnsi="Times New Roman" w:cs="Times New Roman"/>
          <w:b/>
          <w:bCs/>
          <w:sz w:val="28"/>
          <w:szCs w:val="28"/>
        </w:rPr>
      </w:pPr>
      <w:r w:rsidRPr="00636072">
        <w:rPr>
          <w:rFonts w:ascii="Times New Roman" w:hAnsi="Times New Roman" w:cs="Times New Roman"/>
          <w:b/>
          <w:bCs/>
          <w:sz w:val="28"/>
          <w:szCs w:val="28"/>
        </w:rPr>
        <w:t xml:space="preserve">IN PARTIAL FULFILLMENT OF THE REQUIREMENT FOR THE AWARD OF NIGERIA CERTIFICATE IN EDUCATION (NCE) IN </w:t>
      </w:r>
      <w:r w:rsidR="008B5F8B">
        <w:rPr>
          <w:rFonts w:ascii="Times New Roman" w:hAnsi="Times New Roman" w:cs="Times New Roman"/>
          <w:b/>
          <w:bCs/>
          <w:sz w:val="28"/>
          <w:szCs w:val="28"/>
        </w:rPr>
        <w:t>ENGLISH</w:t>
      </w:r>
      <w:r w:rsidR="009C298D">
        <w:rPr>
          <w:rFonts w:ascii="Times New Roman" w:hAnsi="Times New Roman" w:cs="Times New Roman"/>
          <w:b/>
          <w:bCs/>
          <w:sz w:val="28"/>
          <w:szCs w:val="28"/>
        </w:rPr>
        <w:t xml:space="preserve"> LANGUAGE</w:t>
      </w:r>
    </w:p>
    <w:p w:rsidR="000A5157" w:rsidRDefault="000A5157" w:rsidP="000A5157">
      <w:pPr>
        <w:spacing w:line="240" w:lineRule="auto"/>
        <w:jc w:val="center"/>
        <w:rPr>
          <w:rFonts w:ascii="Times New Roman" w:hAnsi="Times New Roman" w:cs="Times New Roman"/>
          <w:b/>
          <w:bCs/>
          <w:sz w:val="28"/>
          <w:szCs w:val="28"/>
        </w:rPr>
      </w:pPr>
    </w:p>
    <w:p w:rsidR="000A5157" w:rsidRDefault="000A5157" w:rsidP="000A5157">
      <w:pPr>
        <w:spacing w:line="240" w:lineRule="auto"/>
        <w:jc w:val="center"/>
        <w:rPr>
          <w:rFonts w:ascii="Times New Roman" w:hAnsi="Times New Roman" w:cs="Times New Roman"/>
          <w:b/>
          <w:bCs/>
          <w:sz w:val="28"/>
          <w:szCs w:val="28"/>
        </w:rPr>
      </w:pPr>
    </w:p>
    <w:p w:rsidR="000A5157" w:rsidRDefault="000A5157" w:rsidP="000A5157">
      <w:pPr>
        <w:spacing w:line="240" w:lineRule="auto"/>
        <w:jc w:val="center"/>
        <w:rPr>
          <w:rFonts w:ascii="Times New Roman" w:hAnsi="Times New Roman" w:cs="Times New Roman"/>
          <w:b/>
          <w:bCs/>
          <w:sz w:val="28"/>
          <w:szCs w:val="28"/>
        </w:rPr>
      </w:pPr>
    </w:p>
    <w:p w:rsidR="000A5157" w:rsidRDefault="000A5157" w:rsidP="000A5157">
      <w:pPr>
        <w:spacing w:line="240" w:lineRule="auto"/>
        <w:jc w:val="center"/>
        <w:rPr>
          <w:rFonts w:ascii="Times New Roman" w:hAnsi="Times New Roman" w:cs="Times New Roman"/>
          <w:b/>
          <w:bCs/>
          <w:sz w:val="28"/>
          <w:szCs w:val="28"/>
        </w:rPr>
      </w:pPr>
    </w:p>
    <w:p w:rsidR="000A5157" w:rsidRDefault="000A5157" w:rsidP="000A5157">
      <w:pPr>
        <w:spacing w:line="240" w:lineRule="auto"/>
        <w:jc w:val="center"/>
        <w:rPr>
          <w:rFonts w:ascii="Times New Roman" w:hAnsi="Times New Roman" w:cs="Times New Roman"/>
          <w:b/>
          <w:bCs/>
          <w:sz w:val="28"/>
          <w:szCs w:val="28"/>
        </w:rPr>
      </w:pPr>
    </w:p>
    <w:p w:rsidR="000A5157" w:rsidRDefault="000A5157" w:rsidP="00636072">
      <w:pPr>
        <w:spacing w:line="240" w:lineRule="auto"/>
        <w:rPr>
          <w:rFonts w:ascii="Times New Roman" w:hAnsi="Times New Roman" w:cs="Times New Roman"/>
          <w:b/>
          <w:bCs/>
          <w:sz w:val="28"/>
          <w:szCs w:val="28"/>
        </w:rPr>
      </w:pPr>
    </w:p>
    <w:p w:rsidR="000A5157" w:rsidRPr="000A5157" w:rsidRDefault="000A5157" w:rsidP="000A5157">
      <w:pPr>
        <w:spacing w:line="240" w:lineRule="auto"/>
        <w:ind w:left="6480" w:firstLine="720"/>
        <w:jc w:val="center"/>
        <w:rPr>
          <w:rFonts w:ascii="Times New Roman" w:hAnsi="Times New Roman" w:cs="Times New Roman"/>
          <w:b/>
          <w:bCs/>
          <w:sz w:val="28"/>
          <w:szCs w:val="28"/>
        </w:rPr>
      </w:pPr>
      <w:r>
        <w:rPr>
          <w:rFonts w:ascii="Times New Roman" w:hAnsi="Times New Roman" w:cs="Times New Roman"/>
          <w:b/>
          <w:bCs/>
          <w:sz w:val="28"/>
          <w:szCs w:val="28"/>
        </w:rPr>
        <w:t>JULY 2024</w:t>
      </w:r>
    </w:p>
    <w:p w:rsidR="000A5157" w:rsidRDefault="000A5157" w:rsidP="00DF48BB">
      <w:pPr>
        <w:spacing w:after="0" w:line="480" w:lineRule="auto"/>
        <w:jc w:val="center"/>
        <w:rPr>
          <w:rFonts w:ascii="Times New Roman" w:hAnsi="Times New Roman" w:cs="Times New Roman"/>
          <w:b/>
          <w:bCs/>
          <w:sz w:val="24"/>
          <w:szCs w:val="24"/>
        </w:rPr>
      </w:pPr>
    </w:p>
    <w:p w:rsidR="00307846" w:rsidRDefault="00307846">
      <w:pPr>
        <w:rPr>
          <w:rFonts w:ascii="Times New Roman" w:hAnsi="Times New Roman" w:cs="Times New Roman"/>
          <w:b/>
          <w:bCs/>
          <w:sz w:val="24"/>
          <w:szCs w:val="24"/>
        </w:rPr>
      </w:pPr>
      <w:r>
        <w:rPr>
          <w:rFonts w:ascii="Times New Roman" w:hAnsi="Times New Roman" w:cs="Times New Roman"/>
          <w:b/>
          <w:bCs/>
          <w:sz w:val="24"/>
          <w:szCs w:val="24"/>
        </w:rPr>
        <w:br w:type="page"/>
      </w:r>
    </w:p>
    <w:p w:rsidR="00307846" w:rsidRPr="00F92721" w:rsidRDefault="00307846" w:rsidP="00307846">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CERTIFICATION</w:t>
      </w:r>
    </w:p>
    <w:p w:rsidR="00307846" w:rsidRPr="006F5549" w:rsidRDefault="00307846" w:rsidP="00307846">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NCE in </w:t>
      </w:r>
      <w:r w:rsidR="008B5F8B">
        <w:rPr>
          <w:rFonts w:ascii="Times New Roman" w:hAnsi="Times New Roman" w:cs="Times New Roman"/>
          <w:sz w:val="28"/>
          <w:szCs w:val="28"/>
        </w:rPr>
        <w:t>English</w:t>
      </w:r>
      <w:r w:rsidR="00FA4D92">
        <w:rPr>
          <w:rFonts w:ascii="Times New Roman" w:hAnsi="Times New Roman" w:cs="Times New Roman"/>
          <w:sz w:val="28"/>
          <w:szCs w:val="28"/>
        </w:rPr>
        <w:t xml:space="preserve"> Language</w:t>
      </w:r>
      <w:r>
        <w:rPr>
          <w:rFonts w:ascii="Times New Roman" w:hAnsi="Times New Roman" w:cs="Times New Roman"/>
          <w:sz w:val="28"/>
          <w:szCs w:val="28"/>
        </w:rPr>
        <w:t xml:space="preserve">, </w:t>
      </w:r>
      <w:r w:rsidRPr="006F5549">
        <w:rPr>
          <w:rFonts w:ascii="Times New Roman" w:hAnsi="Times New Roman" w:cs="Times New Roman"/>
          <w:sz w:val="28"/>
          <w:szCs w:val="28"/>
        </w:rPr>
        <w:t>Kwara State College of Education, Ilorin.</w:t>
      </w:r>
    </w:p>
    <w:p w:rsidR="00307846" w:rsidRDefault="00307846" w:rsidP="00307846">
      <w:pPr>
        <w:spacing w:after="0" w:line="360" w:lineRule="auto"/>
        <w:ind w:firstLine="720"/>
        <w:jc w:val="both"/>
        <w:rPr>
          <w:rFonts w:ascii="Times New Roman" w:hAnsi="Times New Roman" w:cs="Times New Roman"/>
          <w:sz w:val="28"/>
          <w:szCs w:val="28"/>
        </w:rPr>
      </w:pPr>
    </w:p>
    <w:p w:rsidR="00307846" w:rsidRDefault="00307846" w:rsidP="00307846">
      <w:pPr>
        <w:spacing w:after="0" w:line="360" w:lineRule="auto"/>
        <w:jc w:val="both"/>
        <w:rPr>
          <w:rFonts w:ascii="Times New Roman" w:hAnsi="Times New Roman" w:cs="Times New Roman"/>
          <w:sz w:val="28"/>
          <w:szCs w:val="28"/>
        </w:rPr>
      </w:pPr>
    </w:p>
    <w:p w:rsidR="00307846" w:rsidRDefault="00307846" w:rsidP="00307846">
      <w:pPr>
        <w:spacing w:after="0" w:line="360" w:lineRule="auto"/>
        <w:ind w:firstLine="720"/>
        <w:jc w:val="both"/>
        <w:rPr>
          <w:rFonts w:ascii="Times New Roman" w:hAnsi="Times New Roman" w:cs="Times New Roman"/>
          <w:sz w:val="28"/>
          <w:szCs w:val="28"/>
        </w:rPr>
      </w:pPr>
    </w:p>
    <w:p w:rsidR="00307846" w:rsidRDefault="00307846" w:rsidP="00307846">
      <w:pPr>
        <w:spacing w:after="0" w:line="360" w:lineRule="auto"/>
        <w:ind w:firstLine="720"/>
        <w:jc w:val="both"/>
        <w:rPr>
          <w:rFonts w:ascii="Times New Roman" w:hAnsi="Times New Roman" w:cs="Times New Roman"/>
          <w:sz w:val="28"/>
          <w:szCs w:val="28"/>
        </w:rPr>
      </w:pPr>
    </w:p>
    <w:p w:rsidR="00307846" w:rsidRPr="006F5549" w:rsidRDefault="00307846" w:rsidP="00307846">
      <w:pPr>
        <w:spacing w:after="0" w:line="360" w:lineRule="auto"/>
        <w:ind w:firstLine="720"/>
        <w:jc w:val="both"/>
        <w:rPr>
          <w:rFonts w:ascii="Times New Roman" w:hAnsi="Times New Roman" w:cs="Times New Roman"/>
          <w:sz w:val="28"/>
          <w:szCs w:val="28"/>
        </w:rPr>
      </w:pPr>
    </w:p>
    <w:p w:rsidR="00307846" w:rsidRPr="006F5549" w:rsidRDefault="00307846" w:rsidP="00307846">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rsidR="00307846" w:rsidRPr="006F5549" w:rsidRDefault="00307846" w:rsidP="00307846">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p>
    <w:p w:rsidR="00307846" w:rsidRDefault="00307846" w:rsidP="00307846">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4E2F52" w:rsidRPr="006F5549" w:rsidRDefault="004E2F52" w:rsidP="004E2F52">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rsidR="004E2F52" w:rsidRPr="006F5549" w:rsidRDefault="004E2F52" w:rsidP="004E2F52">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Pr="006F5549" w:rsidRDefault="00307846" w:rsidP="00307846">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rsidR="00307846" w:rsidRPr="006F5549" w:rsidRDefault="00307846" w:rsidP="00307846">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rsidR="00307846" w:rsidRPr="006F5549" w:rsidRDefault="00307846" w:rsidP="00307846">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HOD</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p>
    <w:p w:rsidR="00307846" w:rsidRDefault="00307846" w:rsidP="00307846">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Default="00307846" w:rsidP="00307846">
      <w:pPr>
        <w:tabs>
          <w:tab w:val="left" w:pos="5595"/>
        </w:tabs>
        <w:spacing w:after="0" w:line="240" w:lineRule="auto"/>
        <w:jc w:val="both"/>
        <w:rPr>
          <w:rFonts w:ascii="Times New Roman" w:hAnsi="Times New Roman" w:cs="Times New Roman"/>
          <w:sz w:val="28"/>
          <w:szCs w:val="28"/>
        </w:rPr>
      </w:pPr>
    </w:p>
    <w:p w:rsidR="00307846" w:rsidRPr="006F5549" w:rsidRDefault="00307846" w:rsidP="00307846">
      <w:pPr>
        <w:tabs>
          <w:tab w:val="left" w:pos="5595"/>
        </w:tabs>
        <w:spacing w:after="0" w:line="360" w:lineRule="auto"/>
        <w:jc w:val="both"/>
        <w:rPr>
          <w:rFonts w:ascii="Times New Roman" w:hAnsi="Times New Roman" w:cs="Times New Roman"/>
          <w:sz w:val="28"/>
          <w:szCs w:val="28"/>
        </w:rPr>
      </w:pPr>
    </w:p>
    <w:p w:rsidR="00307846" w:rsidRDefault="00307846" w:rsidP="00307846">
      <w:pPr>
        <w:tabs>
          <w:tab w:val="left" w:pos="5595"/>
        </w:tabs>
        <w:spacing w:after="0" w:line="360" w:lineRule="auto"/>
        <w:jc w:val="center"/>
        <w:rPr>
          <w:rFonts w:ascii="Times New Roman" w:hAnsi="Times New Roman" w:cs="Times New Roman"/>
          <w:b/>
          <w:sz w:val="28"/>
          <w:szCs w:val="28"/>
        </w:rPr>
      </w:pPr>
    </w:p>
    <w:p w:rsidR="00307846" w:rsidRDefault="00307846" w:rsidP="00307846">
      <w:pPr>
        <w:tabs>
          <w:tab w:val="left" w:pos="5595"/>
        </w:tabs>
        <w:spacing w:after="0" w:line="360" w:lineRule="auto"/>
        <w:jc w:val="center"/>
        <w:rPr>
          <w:rFonts w:ascii="Times New Roman" w:hAnsi="Times New Roman" w:cs="Times New Roman"/>
          <w:b/>
          <w:sz w:val="28"/>
          <w:szCs w:val="28"/>
        </w:rPr>
      </w:pPr>
    </w:p>
    <w:p w:rsidR="00307846" w:rsidRDefault="00307846" w:rsidP="00307846">
      <w:pPr>
        <w:tabs>
          <w:tab w:val="left" w:pos="5595"/>
        </w:tabs>
        <w:spacing w:after="0" w:line="360" w:lineRule="auto"/>
        <w:jc w:val="center"/>
        <w:rPr>
          <w:rFonts w:ascii="Times New Roman" w:hAnsi="Times New Roman" w:cs="Times New Roman"/>
          <w:b/>
          <w:sz w:val="28"/>
          <w:szCs w:val="28"/>
        </w:rPr>
      </w:pPr>
    </w:p>
    <w:p w:rsidR="00307846" w:rsidRDefault="00001A3A" w:rsidP="00001A3A">
      <w:pPr>
        <w:rPr>
          <w:rFonts w:ascii="Times New Roman" w:hAnsi="Times New Roman" w:cs="Times New Roman"/>
          <w:b/>
          <w:sz w:val="28"/>
          <w:szCs w:val="28"/>
        </w:rPr>
      </w:pPr>
      <w:r>
        <w:rPr>
          <w:rFonts w:ascii="Times New Roman" w:hAnsi="Times New Roman" w:cs="Times New Roman"/>
          <w:b/>
          <w:sz w:val="28"/>
          <w:szCs w:val="28"/>
        </w:rPr>
        <w:br w:type="page"/>
      </w:r>
    </w:p>
    <w:p w:rsidR="00307846" w:rsidRPr="006F5549" w:rsidRDefault="00307846" w:rsidP="00766538">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rsidR="00307846" w:rsidRPr="006F5549" w:rsidRDefault="00307846" w:rsidP="00307846">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This research work is dedicated to God Almighty.</w:t>
      </w:r>
    </w:p>
    <w:p w:rsidR="00307846" w:rsidRPr="006F5549" w:rsidRDefault="00307846" w:rsidP="00307846">
      <w:pPr>
        <w:spacing w:after="0" w:line="360" w:lineRule="auto"/>
        <w:ind w:firstLine="720"/>
        <w:jc w:val="both"/>
        <w:rPr>
          <w:rFonts w:ascii="Times New Roman" w:hAnsi="Times New Roman" w:cs="Times New Roman"/>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307846" w:rsidP="00307846">
      <w:pPr>
        <w:tabs>
          <w:tab w:val="left" w:pos="5580"/>
        </w:tabs>
        <w:spacing w:after="0" w:line="360" w:lineRule="auto"/>
        <w:jc w:val="both"/>
        <w:rPr>
          <w:rFonts w:ascii="Times New Roman" w:hAnsi="Times New Roman" w:cs="Times New Roman"/>
          <w:b/>
          <w:sz w:val="28"/>
          <w:szCs w:val="28"/>
        </w:rPr>
      </w:pPr>
    </w:p>
    <w:p w:rsidR="00307846" w:rsidRDefault="00001A3A" w:rsidP="00D334C7">
      <w:pPr>
        <w:rPr>
          <w:rFonts w:ascii="Times New Roman" w:hAnsi="Times New Roman" w:cs="Times New Roman"/>
          <w:b/>
          <w:sz w:val="28"/>
          <w:szCs w:val="28"/>
        </w:rPr>
      </w:pPr>
      <w:r>
        <w:rPr>
          <w:rFonts w:ascii="Times New Roman" w:hAnsi="Times New Roman" w:cs="Times New Roman"/>
          <w:b/>
          <w:sz w:val="28"/>
          <w:szCs w:val="28"/>
        </w:rPr>
        <w:br w:type="page"/>
      </w:r>
    </w:p>
    <w:p w:rsidR="00001A3A" w:rsidRPr="00F63E07" w:rsidRDefault="00001A3A" w:rsidP="00001A3A">
      <w:pPr>
        <w:tabs>
          <w:tab w:val="left" w:pos="5580"/>
        </w:tabs>
        <w:spacing w:after="0"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w:t>
      </w:r>
      <w:r w:rsidR="00192015">
        <w:rPr>
          <w:rFonts w:ascii="Times New Roman" w:hAnsi="Times New Roman" w:cs="Times New Roman"/>
          <w:b/>
          <w:sz w:val="28"/>
          <w:szCs w:val="28"/>
        </w:rPr>
        <w:t>S</w:t>
      </w:r>
    </w:p>
    <w:p w:rsidR="00001A3A" w:rsidRPr="005D6757" w:rsidRDefault="00001A3A" w:rsidP="00001A3A">
      <w:pPr>
        <w:spacing w:line="360" w:lineRule="auto"/>
        <w:ind w:firstLine="720"/>
        <w:jc w:val="both"/>
        <w:rPr>
          <w:rFonts w:ascii="Times New Roman" w:hAnsi="Times New Roman" w:cs="Times New Roman"/>
          <w:sz w:val="24"/>
          <w:szCs w:val="24"/>
        </w:rPr>
      </w:pPr>
      <w:r w:rsidRPr="005D6757">
        <w:rPr>
          <w:rFonts w:ascii="Times New Roman" w:hAnsi="Times New Roman" w:cs="Times New Roman"/>
          <w:sz w:val="24"/>
          <w:szCs w:val="24"/>
        </w:rPr>
        <w:t xml:space="preserve">All praises to Almighty Allah the creator of all that spares my life and who has enabled me to start and finish my academic </w:t>
      </w:r>
      <w:r w:rsidR="0065360B">
        <w:rPr>
          <w:rFonts w:ascii="Times New Roman" w:hAnsi="Times New Roman" w:cs="Times New Roman"/>
          <w:sz w:val="24"/>
          <w:szCs w:val="24"/>
        </w:rPr>
        <w:t>journey</w:t>
      </w:r>
      <w:r w:rsidRPr="005D6757">
        <w:rPr>
          <w:rFonts w:ascii="Times New Roman" w:hAnsi="Times New Roman" w:cs="Times New Roman"/>
          <w:sz w:val="24"/>
          <w:szCs w:val="24"/>
        </w:rPr>
        <w:t xml:space="preserve"> at Kwara State College of Education Ilorin.  </w:t>
      </w:r>
    </w:p>
    <w:p w:rsidR="00001A3A" w:rsidRPr="005D6757" w:rsidRDefault="00001A3A" w:rsidP="00001A3A">
      <w:pPr>
        <w:spacing w:line="360" w:lineRule="auto"/>
        <w:ind w:firstLine="720"/>
        <w:jc w:val="both"/>
        <w:rPr>
          <w:rFonts w:ascii="Times New Roman" w:hAnsi="Times New Roman" w:cs="Times New Roman"/>
          <w:sz w:val="24"/>
          <w:szCs w:val="24"/>
        </w:rPr>
      </w:pPr>
      <w:r w:rsidRPr="005D6757">
        <w:rPr>
          <w:rFonts w:ascii="Times New Roman" w:eastAsia="Calibri" w:hAnsi="Times New Roman"/>
          <w:bCs/>
          <w:sz w:val="24"/>
          <w:szCs w:val="24"/>
          <w:lang w:val="en-GB"/>
        </w:rPr>
        <w:t>With due respect and hono</w:t>
      </w:r>
      <w:r>
        <w:rPr>
          <w:rFonts w:ascii="Times New Roman" w:eastAsia="Calibri" w:hAnsi="Times New Roman"/>
          <w:bCs/>
          <w:sz w:val="24"/>
          <w:szCs w:val="24"/>
          <w:lang w:val="en-GB"/>
        </w:rPr>
        <w:t>u</w:t>
      </w:r>
      <w:r w:rsidRPr="005D6757">
        <w:rPr>
          <w:rFonts w:ascii="Times New Roman" w:eastAsia="Calibri" w:hAnsi="Times New Roman"/>
          <w:bCs/>
          <w:sz w:val="24"/>
          <w:szCs w:val="24"/>
          <w:lang w:val="en-GB"/>
        </w:rPr>
        <w:t xml:space="preserve">r, I express my utmost gratitude to my resourceful supervisor </w:t>
      </w:r>
      <w:r w:rsidRPr="005D6757">
        <w:rPr>
          <w:rFonts w:ascii="Times New Roman" w:hAnsi="Times New Roman" w:cs="Times New Roman"/>
          <w:sz w:val="24"/>
          <w:szCs w:val="24"/>
        </w:rPr>
        <w:t>Mr Akinola</w:t>
      </w:r>
      <w:r w:rsidR="000C4D8D">
        <w:rPr>
          <w:rFonts w:ascii="Times New Roman" w:hAnsi="Times New Roman" w:cs="Times New Roman"/>
          <w:sz w:val="24"/>
          <w:szCs w:val="24"/>
        </w:rPr>
        <w:t xml:space="preserve"> </w:t>
      </w:r>
      <w:r w:rsidRPr="005D6757">
        <w:rPr>
          <w:rFonts w:ascii="Times New Roman" w:hAnsi="Times New Roman" w:cs="Times New Roman"/>
          <w:sz w:val="24"/>
          <w:szCs w:val="24"/>
        </w:rPr>
        <w:t>Johnson</w:t>
      </w:r>
      <w:r w:rsidRPr="005D6757">
        <w:rPr>
          <w:rFonts w:ascii="Times New Roman" w:eastAsia="Calibri" w:hAnsi="Times New Roman"/>
          <w:bCs/>
          <w:sz w:val="24"/>
          <w:szCs w:val="24"/>
          <w:lang w:val="en-GB"/>
        </w:rPr>
        <w:t>, a person who has so much inspired me to be the best</w:t>
      </w:r>
      <w:r w:rsidR="00051659">
        <w:rPr>
          <w:rFonts w:ascii="Times New Roman" w:eastAsia="Calibri" w:hAnsi="Times New Roman"/>
          <w:bCs/>
          <w:sz w:val="24"/>
          <w:szCs w:val="24"/>
          <w:lang w:val="en-GB"/>
        </w:rPr>
        <w:t xml:space="preserve"> and who serves as</w:t>
      </w:r>
      <w:r w:rsidRPr="005D6757">
        <w:rPr>
          <w:rFonts w:ascii="Times New Roman" w:eastAsia="Calibri" w:hAnsi="Times New Roman"/>
          <w:bCs/>
          <w:sz w:val="24"/>
          <w:szCs w:val="24"/>
          <w:lang w:val="en-GB"/>
        </w:rPr>
        <w:t xml:space="preserve"> role model </w:t>
      </w:r>
      <w:r w:rsidR="00051659">
        <w:rPr>
          <w:rFonts w:ascii="Times New Roman" w:eastAsia="Calibri" w:hAnsi="Times New Roman"/>
          <w:bCs/>
          <w:sz w:val="24"/>
          <w:szCs w:val="24"/>
          <w:lang w:val="en-GB"/>
        </w:rPr>
        <w:t xml:space="preserve">to me. I really thankful for his </w:t>
      </w:r>
      <w:r w:rsidRPr="005D6757">
        <w:rPr>
          <w:rFonts w:ascii="Times New Roman" w:eastAsia="Calibri" w:hAnsi="Times New Roman"/>
          <w:bCs/>
          <w:sz w:val="24"/>
          <w:szCs w:val="24"/>
          <w:lang w:val="en-GB"/>
        </w:rPr>
        <w:t xml:space="preserve">patience and kindness in guiding me through this work. Your painstaking and analytical assessments are deeply appreciated. God bless you ma (AMEN). </w:t>
      </w:r>
    </w:p>
    <w:p w:rsidR="00001A3A" w:rsidRPr="005D6757" w:rsidRDefault="00001A3A" w:rsidP="00001A3A">
      <w:pPr>
        <w:spacing w:before="240" w:line="360" w:lineRule="auto"/>
        <w:ind w:firstLine="720"/>
        <w:jc w:val="both"/>
        <w:rPr>
          <w:rFonts w:ascii="Times New Roman" w:eastAsia="Calibri" w:hAnsi="Times New Roman"/>
          <w:bCs/>
          <w:sz w:val="24"/>
          <w:szCs w:val="24"/>
          <w:lang w:val="en-GB"/>
        </w:rPr>
      </w:pPr>
      <w:r w:rsidRPr="005D6757">
        <w:rPr>
          <w:rFonts w:ascii="Times New Roman" w:eastAsia="Calibri" w:hAnsi="Times New Roman"/>
          <w:bCs/>
          <w:sz w:val="24"/>
          <w:szCs w:val="24"/>
          <w:lang w:val="en-GB"/>
        </w:rPr>
        <w:t xml:space="preserve">I also appreciate the Dean of the </w:t>
      </w:r>
      <w:r w:rsidR="00B76446">
        <w:rPr>
          <w:rFonts w:ascii="Times New Roman" w:eastAsia="Calibri" w:hAnsi="Times New Roman"/>
          <w:bCs/>
          <w:sz w:val="24"/>
          <w:szCs w:val="24"/>
          <w:lang w:val="en-GB"/>
        </w:rPr>
        <w:t>School</w:t>
      </w:r>
      <w:r w:rsidRPr="005D6757">
        <w:rPr>
          <w:rFonts w:ascii="Times New Roman" w:eastAsia="Calibri" w:hAnsi="Times New Roman"/>
          <w:bCs/>
          <w:sz w:val="24"/>
          <w:szCs w:val="24"/>
          <w:lang w:val="en-GB"/>
        </w:rPr>
        <w:t xml:space="preserve"> of </w:t>
      </w:r>
      <w:r w:rsidR="00C9101D">
        <w:rPr>
          <w:rFonts w:ascii="Times New Roman" w:eastAsia="Calibri" w:hAnsi="Times New Roman"/>
          <w:bCs/>
          <w:sz w:val="24"/>
          <w:szCs w:val="24"/>
          <w:lang w:val="en-GB"/>
        </w:rPr>
        <w:t>Language</w:t>
      </w:r>
      <w:r w:rsidR="00AD3C4A">
        <w:rPr>
          <w:rFonts w:ascii="Times New Roman" w:eastAsia="Calibri" w:hAnsi="Times New Roman"/>
          <w:bCs/>
          <w:sz w:val="24"/>
          <w:szCs w:val="24"/>
          <w:lang w:val="en-GB"/>
        </w:rPr>
        <w:t>s</w:t>
      </w:r>
      <w:r w:rsidRPr="005D6757">
        <w:rPr>
          <w:rFonts w:ascii="Times New Roman" w:eastAsia="Calibri" w:hAnsi="Times New Roman"/>
          <w:bCs/>
          <w:sz w:val="24"/>
          <w:szCs w:val="24"/>
          <w:lang w:val="en-GB"/>
        </w:rPr>
        <w:t xml:space="preserve"> in person of </w:t>
      </w:r>
      <w:r w:rsidRPr="005D6757">
        <w:rPr>
          <w:rFonts w:ascii="Times New Roman" w:hAnsi="Times New Roman" w:cs="Times New Roman"/>
          <w:sz w:val="24"/>
          <w:szCs w:val="24"/>
        </w:rPr>
        <w:t>Dr. Ahmed. K.S</w:t>
      </w:r>
      <w:r w:rsidRPr="005D6757">
        <w:rPr>
          <w:rFonts w:ascii="Times New Roman" w:eastAsia="Calibri" w:hAnsi="Times New Roman"/>
          <w:bCs/>
          <w:sz w:val="24"/>
          <w:szCs w:val="24"/>
          <w:lang w:val="en-GB"/>
        </w:rPr>
        <w:t xml:space="preserve"> and the Head of Department in person of </w:t>
      </w:r>
      <w:r w:rsidRPr="005D6757">
        <w:rPr>
          <w:rFonts w:ascii="Times New Roman" w:hAnsi="Times New Roman" w:cs="Times New Roman"/>
          <w:sz w:val="24"/>
          <w:szCs w:val="24"/>
        </w:rPr>
        <w:t xml:space="preserve">Dr. Mrs Oluwole </w:t>
      </w:r>
      <w:r w:rsidR="004B16BE">
        <w:rPr>
          <w:rFonts w:ascii="Times New Roman" w:hAnsi="Times New Roman" w:cs="Times New Roman"/>
          <w:sz w:val="24"/>
          <w:szCs w:val="24"/>
        </w:rPr>
        <w:t>G.Y</w:t>
      </w:r>
      <w:r w:rsidR="0065360B">
        <w:rPr>
          <w:rFonts w:ascii="Times New Roman" w:hAnsi="Times New Roman" w:cs="Times New Roman"/>
          <w:sz w:val="24"/>
          <w:szCs w:val="24"/>
        </w:rPr>
        <w:t>.</w:t>
      </w:r>
      <w:r w:rsidRPr="005D6757">
        <w:rPr>
          <w:rFonts w:ascii="Times New Roman" w:eastAsia="Calibri" w:hAnsi="Times New Roman"/>
          <w:bCs/>
          <w:sz w:val="24"/>
          <w:szCs w:val="24"/>
          <w:lang w:val="en-GB"/>
        </w:rPr>
        <w:t xml:space="preserve"> for the fatherly and motherly support they gave me throughout </w:t>
      </w:r>
      <w:r w:rsidR="004B16BE">
        <w:rPr>
          <w:rFonts w:ascii="Times New Roman" w:eastAsia="Calibri" w:hAnsi="Times New Roman"/>
          <w:bCs/>
          <w:sz w:val="24"/>
          <w:szCs w:val="24"/>
          <w:lang w:val="en-GB"/>
        </w:rPr>
        <w:t>this academi</w:t>
      </w:r>
      <w:r w:rsidR="0065360B">
        <w:rPr>
          <w:rFonts w:ascii="Times New Roman" w:eastAsia="Calibri" w:hAnsi="Times New Roman"/>
          <w:bCs/>
          <w:sz w:val="24"/>
          <w:szCs w:val="24"/>
          <w:lang w:val="en-GB"/>
        </w:rPr>
        <w:t>c session</w:t>
      </w:r>
      <w:r w:rsidRPr="005D6757">
        <w:rPr>
          <w:rFonts w:ascii="Times New Roman" w:eastAsia="Calibri" w:hAnsi="Times New Roman"/>
          <w:bCs/>
          <w:sz w:val="24"/>
          <w:szCs w:val="24"/>
          <w:lang w:val="en-GB"/>
        </w:rPr>
        <w:t xml:space="preserve">. Also, my special gratitude goes to all </w:t>
      </w:r>
      <w:r>
        <w:rPr>
          <w:rFonts w:ascii="Times New Roman" w:eastAsia="Calibri" w:hAnsi="Times New Roman"/>
          <w:bCs/>
          <w:sz w:val="24"/>
          <w:szCs w:val="24"/>
          <w:lang w:val="en-GB"/>
        </w:rPr>
        <w:t>t</w:t>
      </w:r>
      <w:r w:rsidRPr="005D6757">
        <w:rPr>
          <w:rFonts w:ascii="Times New Roman" w:eastAsia="Calibri" w:hAnsi="Times New Roman"/>
          <w:bCs/>
          <w:sz w:val="24"/>
          <w:szCs w:val="24"/>
          <w:lang w:val="en-GB"/>
        </w:rPr>
        <w:t>he lecturers in the department,</w:t>
      </w:r>
      <w:r>
        <w:rPr>
          <w:rFonts w:ascii="Times New Roman" w:eastAsia="Calibri" w:hAnsi="Times New Roman"/>
          <w:bCs/>
          <w:sz w:val="24"/>
          <w:szCs w:val="24"/>
          <w:lang w:val="en-GB"/>
        </w:rPr>
        <w:t>Mrs. Issa Asabe, Mrs. Ad</w:t>
      </w:r>
      <w:r w:rsidR="00FC68CB">
        <w:rPr>
          <w:rFonts w:ascii="Times New Roman" w:eastAsia="Calibri" w:hAnsi="Times New Roman"/>
          <w:bCs/>
          <w:sz w:val="24"/>
          <w:szCs w:val="24"/>
          <w:lang w:val="en-GB"/>
        </w:rPr>
        <w:t>o</w:t>
      </w:r>
      <w:r>
        <w:rPr>
          <w:rFonts w:ascii="Times New Roman" w:eastAsia="Calibri" w:hAnsi="Times New Roman"/>
          <w:bCs/>
          <w:sz w:val="24"/>
          <w:szCs w:val="24"/>
          <w:lang w:val="en-GB"/>
        </w:rPr>
        <w:t>kutu. A, Mrs Olanrewaju. R.F</w:t>
      </w:r>
      <w:r w:rsidR="0065360B">
        <w:rPr>
          <w:rFonts w:ascii="Times New Roman" w:eastAsia="Calibri" w:hAnsi="Times New Roman"/>
          <w:bCs/>
          <w:sz w:val="24"/>
          <w:szCs w:val="24"/>
          <w:lang w:val="en-GB"/>
        </w:rPr>
        <w:t>.</w:t>
      </w:r>
      <w:r w:rsidRPr="005D6757">
        <w:rPr>
          <w:rFonts w:ascii="Times New Roman" w:eastAsia="Calibri" w:hAnsi="Times New Roman"/>
          <w:bCs/>
          <w:sz w:val="24"/>
          <w:szCs w:val="24"/>
          <w:lang w:val="en-GB"/>
        </w:rPr>
        <w:t xml:space="preserve">and to all the non-academic staff of the </w:t>
      </w:r>
      <w:r w:rsidR="0065360B">
        <w:rPr>
          <w:rFonts w:ascii="Times New Roman" w:eastAsia="Calibri" w:hAnsi="Times New Roman"/>
          <w:bCs/>
          <w:sz w:val="24"/>
          <w:szCs w:val="24"/>
          <w:lang w:val="en-GB"/>
        </w:rPr>
        <w:t>school of language</w:t>
      </w:r>
      <w:r w:rsidRPr="005D6757">
        <w:rPr>
          <w:rFonts w:ascii="Times New Roman" w:eastAsia="Calibri" w:hAnsi="Times New Roman"/>
          <w:bCs/>
          <w:sz w:val="24"/>
          <w:szCs w:val="24"/>
          <w:lang w:val="en-GB"/>
        </w:rPr>
        <w:t xml:space="preserve">. May the blessings of Almighty </w:t>
      </w:r>
      <w:r w:rsidR="0065360B">
        <w:rPr>
          <w:rFonts w:ascii="Times New Roman" w:eastAsia="Calibri" w:hAnsi="Times New Roman"/>
          <w:bCs/>
          <w:sz w:val="24"/>
          <w:szCs w:val="24"/>
          <w:lang w:val="en-GB"/>
        </w:rPr>
        <w:t>Allah</w:t>
      </w:r>
      <w:r w:rsidRPr="005D6757">
        <w:rPr>
          <w:rFonts w:ascii="Times New Roman" w:eastAsia="Calibri" w:hAnsi="Times New Roman"/>
          <w:bCs/>
          <w:sz w:val="24"/>
          <w:szCs w:val="24"/>
          <w:lang w:val="en-GB"/>
        </w:rPr>
        <w:t xml:space="preserve"> be upon them all, for their encouragement, moral support and for their immeasurable impact of knowledge and wisdom in my life. </w:t>
      </w:r>
    </w:p>
    <w:p w:rsidR="00001A3A" w:rsidRPr="00AF1151" w:rsidRDefault="00001A3A" w:rsidP="00001A3A">
      <w:pPr>
        <w:spacing w:before="240" w:line="360" w:lineRule="auto"/>
        <w:ind w:firstLine="720"/>
        <w:jc w:val="both"/>
        <w:rPr>
          <w:rFonts w:ascii="Times New Roman" w:eastAsia="Calibri" w:hAnsi="Times New Roman"/>
          <w:bCs/>
          <w:sz w:val="24"/>
          <w:szCs w:val="24"/>
          <w:lang w:val="en-GB"/>
        </w:rPr>
      </w:pPr>
      <w:r w:rsidRPr="005D6757">
        <w:rPr>
          <w:rFonts w:ascii="Times New Roman" w:eastAsia="Calibri" w:hAnsi="Times New Roman"/>
          <w:bCs/>
          <w:sz w:val="24"/>
          <w:szCs w:val="24"/>
          <w:lang w:val="en-GB"/>
        </w:rPr>
        <w:t xml:space="preserve">I will like to express my deepest gratitude and appreciation to my parents Mr. and Mrs. </w:t>
      </w:r>
      <w:r>
        <w:rPr>
          <w:rFonts w:ascii="Times New Roman" w:eastAsia="Calibri" w:hAnsi="Times New Roman"/>
          <w:bCs/>
          <w:sz w:val="24"/>
          <w:szCs w:val="24"/>
          <w:lang w:val="en-GB"/>
        </w:rPr>
        <w:t>SANNI</w:t>
      </w:r>
      <w:r w:rsidRPr="005D6757">
        <w:rPr>
          <w:rFonts w:ascii="Times New Roman" w:eastAsia="Calibri" w:hAnsi="Times New Roman"/>
          <w:bCs/>
          <w:sz w:val="24"/>
          <w:szCs w:val="24"/>
          <w:lang w:val="en-GB"/>
        </w:rPr>
        <w:t xml:space="preserve"> for their unwavering spiritual and financial support and encouragement throughout </w:t>
      </w:r>
      <w:r w:rsidR="0065360B">
        <w:rPr>
          <w:rFonts w:ascii="Times New Roman" w:eastAsia="Calibri" w:hAnsi="Times New Roman"/>
          <w:bCs/>
          <w:sz w:val="24"/>
          <w:szCs w:val="24"/>
          <w:lang w:val="en-GB"/>
        </w:rPr>
        <w:t>of my journey</w:t>
      </w:r>
      <w:r w:rsidRPr="005D6757">
        <w:rPr>
          <w:rFonts w:ascii="Times New Roman" w:eastAsia="Calibri" w:hAnsi="Times New Roman"/>
          <w:bCs/>
          <w:sz w:val="24"/>
          <w:szCs w:val="24"/>
          <w:lang w:val="en-GB"/>
        </w:rPr>
        <w:t xml:space="preserve">. Their love, guidance, and sacrifices have been instrumental to my success.  I pray when it is time for them to enjoy the fruit of their labour may it not be in tears and sorrow (AMEN). </w:t>
      </w:r>
    </w:p>
    <w:p w:rsidR="00001A3A" w:rsidRPr="005D6757" w:rsidRDefault="00001A3A" w:rsidP="00001A3A">
      <w:pPr>
        <w:spacing w:line="360" w:lineRule="auto"/>
        <w:ind w:firstLine="720"/>
        <w:jc w:val="both"/>
        <w:rPr>
          <w:rFonts w:ascii="Times New Roman" w:hAnsi="Times New Roman" w:cs="Times New Roman"/>
          <w:sz w:val="24"/>
          <w:szCs w:val="24"/>
        </w:rPr>
      </w:pPr>
      <w:r w:rsidRPr="005D6757">
        <w:rPr>
          <w:rFonts w:ascii="Times New Roman" w:hAnsi="Times New Roman" w:cs="Times New Roman"/>
          <w:sz w:val="24"/>
          <w:szCs w:val="24"/>
        </w:rPr>
        <w:t xml:space="preserve">Special thanks go to my siblings (Abdulrahman, Halimat, Salim, Fatima Abdulrasheed, Afusat, and Zainab) for their support and spiritual action may Almighty Allah be with you (Amin).                                </w:t>
      </w:r>
    </w:p>
    <w:p w:rsidR="00001A3A" w:rsidRPr="005D6757" w:rsidRDefault="00001A3A" w:rsidP="00001A3A">
      <w:pPr>
        <w:spacing w:line="360" w:lineRule="auto"/>
        <w:ind w:firstLine="720"/>
        <w:rPr>
          <w:rFonts w:ascii="Times New Roman" w:hAnsi="Times New Roman" w:cs="Times New Roman"/>
          <w:sz w:val="24"/>
          <w:szCs w:val="24"/>
        </w:rPr>
        <w:sectPr w:rsidR="00001A3A" w:rsidRPr="005D6757" w:rsidSect="00001A3A">
          <w:footerReference w:type="default" r:id="rId7"/>
          <w:pgSz w:w="11906" w:h="16838"/>
          <w:pgMar w:top="1440" w:right="1440" w:bottom="1440" w:left="1440" w:header="708" w:footer="708" w:gutter="0"/>
          <w:pgNumType w:fmt="lowerRoman" w:start="4"/>
          <w:cols w:space="708"/>
          <w:docGrid w:linePitch="360"/>
        </w:sectPr>
      </w:pPr>
      <w:r w:rsidRPr="005D6757">
        <w:rPr>
          <w:rFonts w:ascii="Times New Roman" w:hAnsi="Times New Roman" w:cs="Times New Roman"/>
          <w:sz w:val="24"/>
          <w:szCs w:val="24"/>
        </w:rPr>
        <w:t xml:space="preserve"> My thanks and gratitude go to my friends (Giwa Maryam, Sulaiman Mariam Anike, Abdulsalam Kaosarat Remilekun and Isiaq Ramatallahi Yetunde, thanks for your contribution in making my dream a reality.    </w:t>
      </w:r>
    </w:p>
    <w:p w:rsidR="00001A3A" w:rsidRPr="00427D96" w:rsidRDefault="00001A3A" w:rsidP="00001A3A">
      <w:pPr>
        <w:tabs>
          <w:tab w:val="left" w:pos="5580"/>
        </w:tabs>
        <w:spacing w:after="0" w:line="240" w:lineRule="auto"/>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rsidR="00001A3A" w:rsidRPr="003378A1" w:rsidRDefault="00001A3A" w:rsidP="00001A3A">
      <w:pPr>
        <w:tabs>
          <w:tab w:val="left" w:pos="5190"/>
        </w:tabs>
        <w:spacing w:after="0" w:line="360" w:lineRule="auto"/>
        <w:jc w:val="both"/>
        <w:rPr>
          <w:rFonts w:ascii="Times New Roman" w:hAnsi="Times New Roman" w:cs="Times New Roman"/>
          <w:i/>
          <w:sz w:val="28"/>
          <w:szCs w:val="28"/>
        </w:rPr>
      </w:pPr>
    </w:p>
    <w:p w:rsidR="00001A3A" w:rsidRDefault="00001A3A" w:rsidP="00001A3A">
      <w:pPr>
        <w:tabs>
          <w:tab w:val="left" w:pos="5190"/>
        </w:tabs>
        <w:spacing w:after="0" w:line="360" w:lineRule="auto"/>
        <w:jc w:val="both"/>
        <w:rPr>
          <w:rFonts w:ascii="Times New Roman" w:hAnsi="Times New Roman" w:cs="Times New Roman"/>
          <w:i/>
          <w:sz w:val="28"/>
          <w:szCs w:val="28"/>
        </w:rPr>
      </w:pPr>
      <w:r w:rsidRPr="003378A1">
        <w:rPr>
          <w:rFonts w:ascii="Times New Roman" w:hAnsi="Times New Roman" w:cs="Times New Roman"/>
          <w:i/>
          <w:sz w:val="28"/>
          <w:szCs w:val="28"/>
        </w:rPr>
        <w:t xml:space="preserve">This study investigates the impact of staff welfarism on the teaching of English Language in selected public and private secondary schools in Ilorin West Local Government Area. The study aims </w:t>
      </w:r>
      <w:r>
        <w:rPr>
          <w:rFonts w:ascii="Times New Roman" w:hAnsi="Times New Roman" w:cs="Times New Roman"/>
          <w:i/>
          <w:sz w:val="28"/>
          <w:szCs w:val="28"/>
        </w:rPr>
        <w:t>at</w:t>
      </w:r>
      <w:r w:rsidRPr="003378A1">
        <w:rPr>
          <w:rFonts w:ascii="Times New Roman" w:hAnsi="Times New Roman" w:cs="Times New Roman"/>
          <w:i/>
          <w:sz w:val="28"/>
          <w:szCs w:val="28"/>
        </w:rPr>
        <w:t xml:space="preserve"> compar</w:t>
      </w:r>
      <w:r>
        <w:rPr>
          <w:rFonts w:ascii="Times New Roman" w:hAnsi="Times New Roman" w:cs="Times New Roman"/>
          <w:i/>
          <w:sz w:val="28"/>
          <w:szCs w:val="28"/>
        </w:rPr>
        <w:t>ing</w:t>
      </w:r>
      <w:r w:rsidRPr="003378A1">
        <w:rPr>
          <w:rFonts w:ascii="Times New Roman" w:hAnsi="Times New Roman" w:cs="Times New Roman"/>
          <w:i/>
          <w:sz w:val="28"/>
          <w:szCs w:val="28"/>
        </w:rPr>
        <w:t xml:space="preserve"> the differences in teaching effectiveness and educational outcomes resulting from the welfare policies implemented in public and private schools. </w:t>
      </w:r>
    </w:p>
    <w:p w:rsidR="00001A3A" w:rsidRPr="003378A1" w:rsidRDefault="00001A3A" w:rsidP="00001A3A">
      <w:pPr>
        <w:tabs>
          <w:tab w:val="left" w:pos="5190"/>
        </w:tabs>
        <w:spacing w:after="0" w:line="360" w:lineRule="auto"/>
        <w:jc w:val="both"/>
        <w:rPr>
          <w:rFonts w:ascii="Times New Roman" w:hAnsi="Times New Roman" w:cs="Times New Roman"/>
          <w:i/>
          <w:sz w:val="28"/>
          <w:szCs w:val="28"/>
        </w:rPr>
      </w:pPr>
      <w:r w:rsidRPr="003378A1">
        <w:rPr>
          <w:rFonts w:ascii="Times New Roman" w:hAnsi="Times New Roman" w:cs="Times New Roman"/>
          <w:i/>
          <w:sz w:val="28"/>
          <w:szCs w:val="28"/>
        </w:rPr>
        <w:t xml:space="preserve">A descriptive survey method was employed, involving a sample of 20 English Language teachers, 10 from public and 10 from private secondary schools. Data were collected using a structured questionnaire, CSESWTEL (Comparative Study of the Effects of Staff Welfarism on the Teaching of English Language Questionnaire), which measured various aspects of staff welfare and its perceived impact on teaching. The validity and reliability of the instrument were ensured through expert review and a test-retest method, yielding a reliability coefficient of 0.65. The findings were analyzed using frequency counts and percentages. The study provides insights into how staff welfare practices can influence the quality of English Language instruction, with implications for policy makers and educational administrators aiming </w:t>
      </w:r>
      <w:r>
        <w:rPr>
          <w:rFonts w:ascii="Times New Roman" w:hAnsi="Times New Roman" w:cs="Times New Roman"/>
          <w:i/>
          <w:sz w:val="28"/>
          <w:szCs w:val="28"/>
        </w:rPr>
        <w:t>at</w:t>
      </w:r>
      <w:r w:rsidRPr="003378A1">
        <w:rPr>
          <w:rFonts w:ascii="Times New Roman" w:hAnsi="Times New Roman" w:cs="Times New Roman"/>
          <w:i/>
          <w:sz w:val="28"/>
          <w:szCs w:val="28"/>
        </w:rPr>
        <w:t xml:space="preserve"> enhanc</w:t>
      </w:r>
      <w:r>
        <w:rPr>
          <w:rFonts w:ascii="Times New Roman" w:hAnsi="Times New Roman" w:cs="Times New Roman"/>
          <w:i/>
          <w:sz w:val="28"/>
          <w:szCs w:val="28"/>
        </w:rPr>
        <w:t xml:space="preserve">ing </w:t>
      </w:r>
      <w:r w:rsidRPr="003378A1">
        <w:rPr>
          <w:rFonts w:ascii="Times New Roman" w:hAnsi="Times New Roman" w:cs="Times New Roman"/>
          <w:i/>
          <w:sz w:val="28"/>
          <w:szCs w:val="28"/>
        </w:rPr>
        <w:t>teaching effectiveness.</w:t>
      </w:r>
    </w:p>
    <w:p w:rsidR="00307846" w:rsidRPr="003378A1" w:rsidRDefault="00307846" w:rsidP="00307846">
      <w:pPr>
        <w:tabs>
          <w:tab w:val="left" w:pos="5190"/>
        </w:tabs>
        <w:spacing w:after="0" w:line="360" w:lineRule="auto"/>
        <w:jc w:val="both"/>
        <w:rPr>
          <w:rFonts w:ascii="Times New Roman" w:hAnsi="Times New Roman" w:cs="Times New Roman"/>
          <w:i/>
          <w:sz w:val="28"/>
          <w:szCs w:val="28"/>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Default="00307846" w:rsidP="00307846">
      <w:pPr>
        <w:tabs>
          <w:tab w:val="left" w:pos="5190"/>
        </w:tabs>
        <w:spacing w:after="0" w:line="360" w:lineRule="auto"/>
        <w:jc w:val="both"/>
        <w:rPr>
          <w:rFonts w:ascii="Times New Roman" w:hAnsi="Times New Roman" w:cs="Times New Roman"/>
          <w:sz w:val="24"/>
          <w:szCs w:val="24"/>
        </w:rPr>
      </w:pPr>
    </w:p>
    <w:p w:rsidR="00307846" w:rsidRPr="003378A1" w:rsidRDefault="00307846" w:rsidP="003378A1">
      <w:pPr>
        <w:jc w:val="center"/>
        <w:rPr>
          <w:rFonts w:ascii="Times New Roman" w:hAnsi="Times New Roman" w:cs="Times New Roman"/>
          <w:sz w:val="24"/>
          <w:szCs w:val="24"/>
        </w:rPr>
      </w:pPr>
      <w:r w:rsidRPr="00307846">
        <w:rPr>
          <w:rFonts w:ascii="Times New Roman" w:hAnsi="Times New Roman" w:cs="Times New Roman"/>
          <w:b/>
          <w:bCs/>
          <w:sz w:val="28"/>
          <w:szCs w:val="28"/>
        </w:rPr>
        <w:t>TABLE OF CONTENTS</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Title Page</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Certification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Dedication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III</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Acknowledgements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IV</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Abstract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w:t>
      </w:r>
      <w:r w:rsidR="00130F33">
        <w:rPr>
          <w:rFonts w:ascii="Times New Roman" w:hAnsi="Times New Roman" w:cs="Times New Roman"/>
          <w:sz w:val="28"/>
          <w:szCs w:val="28"/>
        </w:rPr>
        <w:t>I</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Table of Contents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VI</w:t>
      </w:r>
      <w:r w:rsidR="00130F33">
        <w:rPr>
          <w:rFonts w:ascii="Times New Roman" w:hAnsi="Times New Roman" w:cs="Times New Roman"/>
          <w:sz w:val="28"/>
          <w:szCs w:val="28"/>
        </w:rPr>
        <w:t>I</w:t>
      </w:r>
    </w:p>
    <w:p w:rsidR="00307846" w:rsidRPr="00F63E07" w:rsidRDefault="00307846" w:rsidP="00307846">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ONE: INTRODUCTION</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Background to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t>1</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Statement of the Problem</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3</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Purpose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3</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Questions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4</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Significant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4</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Scope and Limitation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5</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Definition of Terms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F7009C">
        <w:rPr>
          <w:rFonts w:ascii="Times New Roman" w:hAnsi="Times New Roman" w:cs="Times New Roman"/>
          <w:sz w:val="28"/>
          <w:szCs w:val="28"/>
        </w:rPr>
        <w:t>6</w:t>
      </w:r>
    </w:p>
    <w:p w:rsidR="00307846" w:rsidRPr="00F63E07" w:rsidRDefault="00307846" w:rsidP="00307846">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TWO: REVIEW OF RELATED LITERATURE</w:t>
      </w:r>
    </w:p>
    <w:p w:rsidR="00307846" w:rsidRPr="00F63E07" w:rsidRDefault="00307846" w:rsidP="00307846">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THREE: RESEARCH METHOD</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Design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22</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Population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23</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Sample and Sampling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23</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Instrument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23</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Validity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24</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Reliability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24</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Administration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24</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lastRenderedPageBreak/>
        <w:t>Data Analysis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DA01E9">
        <w:rPr>
          <w:rFonts w:ascii="Times New Roman" w:hAnsi="Times New Roman" w:cs="Times New Roman"/>
          <w:sz w:val="28"/>
          <w:szCs w:val="28"/>
        </w:rPr>
        <w:t>25</w:t>
      </w:r>
    </w:p>
    <w:p w:rsidR="00766538" w:rsidRDefault="00766538" w:rsidP="00307846">
      <w:pPr>
        <w:tabs>
          <w:tab w:val="left" w:pos="5190"/>
        </w:tabs>
        <w:spacing w:after="0" w:line="360" w:lineRule="auto"/>
        <w:jc w:val="both"/>
        <w:rPr>
          <w:rFonts w:ascii="Times New Roman" w:hAnsi="Times New Roman" w:cs="Times New Roman"/>
          <w:b/>
          <w:sz w:val="28"/>
          <w:szCs w:val="28"/>
        </w:rPr>
      </w:pPr>
    </w:p>
    <w:p w:rsidR="00307846" w:rsidRPr="00F63E07" w:rsidRDefault="00307846" w:rsidP="00307846">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FOUR: RESULTS AND DISCUSSION</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Results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3110B2">
        <w:rPr>
          <w:rFonts w:ascii="Times New Roman" w:hAnsi="Times New Roman" w:cs="Times New Roman"/>
          <w:sz w:val="28"/>
          <w:szCs w:val="28"/>
        </w:rPr>
        <w:t>26</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Discussion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3110B2">
        <w:rPr>
          <w:rFonts w:ascii="Times New Roman" w:hAnsi="Times New Roman" w:cs="Times New Roman"/>
          <w:sz w:val="28"/>
          <w:szCs w:val="28"/>
        </w:rPr>
        <w:t>34</w:t>
      </w:r>
    </w:p>
    <w:p w:rsidR="00307846" w:rsidRPr="00F63E07" w:rsidRDefault="00307846" w:rsidP="00307846">
      <w:pPr>
        <w:tabs>
          <w:tab w:val="left" w:pos="5190"/>
        </w:tabs>
        <w:spacing w:after="0" w:line="360" w:lineRule="auto"/>
        <w:ind w:left="2880" w:hanging="2880"/>
        <w:rPr>
          <w:rFonts w:ascii="Times New Roman" w:hAnsi="Times New Roman" w:cs="Times New Roman"/>
          <w:b/>
          <w:sz w:val="28"/>
          <w:szCs w:val="28"/>
        </w:rPr>
      </w:pPr>
      <w:r w:rsidRPr="00F63E07">
        <w:rPr>
          <w:rFonts w:ascii="Times New Roman" w:hAnsi="Times New Roman" w:cs="Times New Roman"/>
          <w:b/>
          <w:sz w:val="28"/>
          <w:szCs w:val="28"/>
        </w:rPr>
        <w:t xml:space="preserve">CHAPTER FIVE: SUMMARY CONCLUSION AND   RECOMMENDATIONS </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Summary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B63B18">
        <w:rPr>
          <w:rFonts w:ascii="Times New Roman" w:hAnsi="Times New Roman" w:cs="Times New Roman"/>
          <w:sz w:val="28"/>
          <w:szCs w:val="28"/>
        </w:rPr>
        <w:t>36</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Conclusion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B63B18">
        <w:rPr>
          <w:rFonts w:ascii="Times New Roman" w:hAnsi="Times New Roman" w:cs="Times New Roman"/>
          <w:sz w:val="28"/>
          <w:szCs w:val="28"/>
        </w:rPr>
        <w:t>36</w:t>
      </w:r>
    </w:p>
    <w:p w:rsidR="00307846" w:rsidRPr="00F63E07" w:rsidRDefault="00307846" w:rsidP="00307846">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Recommendation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B63B18">
        <w:rPr>
          <w:rFonts w:ascii="Times New Roman" w:hAnsi="Times New Roman" w:cs="Times New Roman"/>
          <w:sz w:val="28"/>
          <w:szCs w:val="28"/>
        </w:rPr>
        <w:t>37</w:t>
      </w:r>
    </w:p>
    <w:p w:rsidR="00307846" w:rsidRPr="00B63B18" w:rsidRDefault="00307846" w:rsidP="00307846">
      <w:pPr>
        <w:tabs>
          <w:tab w:val="left" w:pos="5190"/>
        </w:tabs>
        <w:spacing w:after="0" w:line="360" w:lineRule="auto"/>
        <w:jc w:val="both"/>
        <w:rPr>
          <w:rFonts w:ascii="Times New Roman" w:hAnsi="Times New Roman" w:cs="Times New Roman"/>
          <w:bCs/>
          <w:sz w:val="28"/>
          <w:szCs w:val="28"/>
        </w:rPr>
      </w:pPr>
      <w:r w:rsidRPr="00AB6F0C">
        <w:rPr>
          <w:rFonts w:ascii="Times New Roman" w:hAnsi="Times New Roman" w:cs="Times New Roman"/>
          <w:b/>
          <w:sz w:val="28"/>
          <w:szCs w:val="28"/>
        </w:rPr>
        <w:t>REFERENCES</w:t>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Cs/>
          <w:sz w:val="28"/>
          <w:szCs w:val="28"/>
        </w:rPr>
        <w:t>39</w:t>
      </w:r>
    </w:p>
    <w:p w:rsidR="00307846" w:rsidRPr="00B63B18" w:rsidRDefault="00307846" w:rsidP="00307846">
      <w:pPr>
        <w:tabs>
          <w:tab w:val="left" w:pos="5190"/>
        </w:tabs>
        <w:spacing w:after="0" w:line="360" w:lineRule="auto"/>
        <w:jc w:val="both"/>
        <w:rPr>
          <w:rFonts w:ascii="Times New Roman" w:hAnsi="Times New Roman" w:cs="Times New Roman"/>
          <w:bCs/>
          <w:sz w:val="24"/>
          <w:szCs w:val="24"/>
        </w:rPr>
      </w:pPr>
      <w:r w:rsidRPr="00AB6F0C">
        <w:rPr>
          <w:rFonts w:ascii="Times New Roman" w:hAnsi="Times New Roman" w:cs="Times New Roman"/>
          <w:b/>
          <w:sz w:val="28"/>
          <w:szCs w:val="28"/>
        </w:rPr>
        <w:t>APPENDIX</w:t>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
          <w:sz w:val="28"/>
          <w:szCs w:val="28"/>
        </w:rPr>
        <w:tab/>
      </w:r>
      <w:r w:rsidR="00B63B18">
        <w:rPr>
          <w:rFonts w:ascii="Times New Roman" w:hAnsi="Times New Roman" w:cs="Times New Roman"/>
          <w:bCs/>
          <w:sz w:val="28"/>
          <w:szCs w:val="28"/>
        </w:rPr>
        <w:t>45</w:t>
      </w:r>
    </w:p>
    <w:p w:rsidR="00183105" w:rsidRPr="00307846" w:rsidRDefault="00183105" w:rsidP="00307846">
      <w:pPr>
        <w:spacing w:after="0" w:line="480" w:lineRule="auto"/>
        <w:rPr>
          <w:rFonts w:ascii="Times New Roman" w:hAnsi="Times New Roman" w:cs="Times New Roman"/>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DF48BB">
      <w:pPr>
        <w:spacing w:after="0" w:line="480" w:lineRule="auto"/>
        <w:jc w:val="center"/>
        <w:rPr>
          <w:rFonts w:ascii="Times New Roman" w:hAnsi="Times New Roman" w:cs="Times New Roman"/>
          <w:b/>
          <w:bCs/>
          <w:sz w:val="24"/>
          <w:szCs w:val="24"/>
        </w:rPr>
      </w:pPr>
    </w:p>
    <w:p w:rsidR="00183105" w:rsidRDefault="00183105" w:rsidP="00035938">
      <w:pPr>
        <w:spacing w:after="0" w:line="480" w:lineRule="auto"/>
        <w:rPr>
          <w:rFonts w:ascii="Times New Roman" w:hAnsi="Times New Roman" w:cs="Times New Roman"/>
          <w:b/>
          <w:bCs/>
          <w:sz w:val="24"/>
          <w:szCs w:val="24"/>
        </w:rPr>
      </w:pPr>
    </w:p>
    <w:p w:rsidR="00196A6D" w:rsidRDefault="00196A6D" w:rsidP="00196A6D">
      <w:pPr>
        <w:spacing w:after="0" w:line="480" w:lineRule="auto"/>
        <w:rPr>
          <w:rFonts w:ascii="Times New Roman" w:hAnsi="Times New Roman" w:cs="Times New Roman"/>
          <w:b/>
          <w:bCs/>
          <w:sz w:val="24"/>
          <w:szCs w:val="24"/>
        </w:rPr>
        <w:sectPr w:rsidR="00196A6D" w:rsidSect="00766538">
          <w:footerReference w:type="default" r:id="rId8"/>
          <w:pgSz w:w="11906" w:h="16838"/>
          <w:pgMar w:top="1440" w:right="1440" w:bottom="1440" w:left="1440" w:header="708" w:footer="2268" w:gutter="0"/>
          <w:pgNumType w:fmt="lowerRoman" w:start="1"/>
          <w:cols w:space="708"/>
          <w:docGrid w:linePitch="360"/>
        </w:sectPr>
      </w:pPr>
    </w:p>
    <w:p w:rsidR="008B23BB" w:rsidRPr="008B23BB" w:rsidRDefault="00DF48BB" w:rsidP="00196A6D">
      <w:pPr>
        <w:spacing w:after="0" w:line="480" w:lineRule="auto"/>
        <w:jc w:val="center"/>
        <w:rPr>
          <w:rFonts w:ascii="Times New Roman" w:hAnsi="Times New Roman" w:cs="Times New Roman"/>
          <w:b/>
          <w:bCs/>
          <w:sz w:val="24"/>
          <w:szCs w:val="24"/>
        </w:rPr>
      </w:pPr>
      <w:r w:rsidRPr="008B23BB">
        <w:rPr>
          <w:rFonts w:ascii="Times New Roman" w:hAnsi="Times New Roman" w:cs="Times New Roman"/>
          <w:b/>
          <w:bCs/>
          <w:sz w:val="24"/>
          <w:szCs w:val="24"/>
        </w:rPr>
        <w:lastRenderedPageBreak/>
        <w:t>CHAPTER ONE</w:t>
      </w:r>
    </w:p>
    <w:p w:rsidR="008B23BB" w:rsidRDefault="00573BA4" w:rsidP="00EB4871">
      <w:pPr>
        <w:spacing w:after="0" w:line="480" w:lineRule="auto"/>
        <w:rPr>
          <w:rFonts w:ascii="Times New Roman" w:hAnsi="Times New Roman" w:cs="Times New Roman"/>
          <w:b/>
          <w:bCs/>
          <w:sz w:val="24"/>
          <w:szCs w:val="24"/>
        </w:rPr>
      </w:pPr>
      <w:r w:rsidRPr="008B23BB">
        <w:rPr>
          <w:rFonts w:ascii="Times New Roman" w:hAnsi="Times New Roman" w:cs="Times New Roman"/>
          <w:b/>
          <w:bCs/>
          <w:sz w:val="24"/>
          <w:szCs w:val="24"/>
        </w:rPr>
        <w:t>Introduction</w:t>
      </w:r>
    </w:p>
    <w:p w:rsidR="00EB4871" w:rsidRPr="008B23BB" w:rsidRDefault="00573BA4" w:rsidP="00EB487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8B23BB" w:rsidRPr="008B23BB" w:rsidRDefault="00E80DB5" w:rsidP="00662F81">
      <w:pPr>
        <w:spacing w:line="480" w:lineRule="auto"/>
        <w:jc w:val="both"/>
        <w:rPr>
          <w:rFonts w:ascii="Times New Roman" w:hAnsi="Times New Roman" w:cs="Times New Roman"/>
          <w:sz w:val="24"/>
          <w:szCs w:val="24"/>
        </w:rPr>
      </w:pPr>
      <w:r w:rsidRPr="00E80DB5">
        <w:rPr>
          <w:rFonts w:ascii="Times New Roman" w:hAnsi="Times New Roman" w:cs="Times New Roman"/>
          <w:sz w:val="24"/>
          <w:szCs w:val="24"/>
        </w:rPr>
        <w:t xml:space="preserve">English language teaching is essential in today's interconnected world, serving as a crucial tool for effective communication across diverse cultures and regions. The ability to speak and understand English opens doors to a wealth of information and opportunities, enabling individuals to participate in global discourse, access academic resources, and engage in international collaboration </w:t>
      </w:r>
      <w:r w:rsidR="008B23BB" w:rsidRPr="008B23BB">
        <w:rPr>
          <w:rFonts w:ascii="Times New Roman" w:hAnsi="Times New Roman" w:cs="Times New Roman"/>
          <w:sz w:val="24"/>
          <w:szCs w:val="24"/>
        </w:rPr>
        <w:t>(</w:t>
      </w:r>
      <w:r w:rsidR="00C75BFC" w:rsidRPr="00C75BFC">
        <w:rPr>
          <w:rFonts w:ascii="Times New Roman" w:hAnsi="Times New Roman" w:cs="Times New Roman"/>
          <w:bCs/>
          <w:sz w:val="24"/>
          <w:szCs w:val="24"/>
        </w:rPr>
        <w:t>Kilag, Dacanay, Vestal, Rabi, &amp; Pantilgan,202</w:t>
      </w:r>
      <w:r w:rsidR="005C4AF7">
        <w:rPr>
          <w:rFonts w:ascii="Times New Roman" w:hAnsi="Times New Roman" w:cs="Times New Roman"/>
          <w:bCs/>
          <w:sz w:val="24"/>
          <w:szCs w:val="24"/>
        </w:rPr>
        <w:t>2</w:t>
      </w:r>
      <w:r w:rsidR="008B23BB" w:rsidRPr="008B23BB">
        <w:rPr>
          <w:rFonts w:ascii="Times New Roman" w:hAnsi="Times New Roman" w:cs="Times New Roman"/>
          <w:sz w:val="24"/>
          <w:szCs w:val="24"/>
        </w:rPr>
        <w:t xml:space="preserve">). Whether in public institutions serving diverse communities or private schools catering to specific demographics, the quality of English language instruction profoundly shapes the educational experience and future prospects of students </w:t>
      </w:r>
      <w:r w:rsidR="00C75BFC">
        <w:rPr>
          <w:rFonts w:ascii="Times New Roman" w:hAnsi="Times New Roman" w:cs="Times New Roman"/>
          <w:sz w:val="24"/>
          <w:szCs w:val="24"/>
        </w:rPr>
        <w:t>(</w:t>
      </w:r>
      <w:r w:rsidR="00C75BFC" w:rsidRPr="00C75BFC">
        <w:rPr>
          <w:rFonts w:ascii="Times New Roman" w:hAnsi="Times New Roman" w:cs="Times New Roman"/>
          <w:bCs/>
          <w:sz w:val="24"/>
          <w:szCs w:val="24"/>
        </w:rPr>
        <w:t>Bourne,Franks, &amp; Reid,20</w:t>
      </w:r>
      <w:r w:rsidR="00DA264B">
        <w:rPr>
          <w:rFonts w:ascii="Times New Roman" w:hAnsi="Times New Roman" w:cs="Times New Roman"/>
          <w:bCs/>
          <w:sz w:val="24"/>
          <w:szCs w:val="24"/>
        </w:rPr>
        <w:t>21</w:t>
      </w:r>
      <w:r w:rsidR="00C75BFC" w:rsidRPr="00C75BFC">
        <w:rPr>
          <w:rFonts w:ascii="Times New Roman" w:hAnsi="Times New Roman" w:cs="Times New Roman"/>
          <w:bCs/>
          <w:sz w:val="24"/>
          <w:szCs w:val="24"/>
        </w:rPr>
        <w:t>)</w:t>
      </w:r>
      <w:r w:rsidR="008B23BB" w:rsidRPr="008B23BB">
        <w:rPr>
          <w:rFonts w:ascii="Times New Roman" w:hAnsi="Times New Roman" w:cs="Times New Roman"/>
          <w:sz w:val="24"/>
          <w:szCs w:val="24"/>
        </w:rPr>
        <w:t>. However, behind the scenes of effective teaching lies a critical factor often overlooked: the wellbeing of the educators themselves.</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 xml:space="preserve">Staff welfare, </w:t>
      </w:r>
      <w:r w:rsidR="00CD5F25">
        <w:rPr>
          <w:rFonts w:ascii="Times New Roman" w:hAnsi="Times New Roman" w:cs="Times New Roman"/>
          <w:sz w:val="24"/>
          <w:szCs w:val="24"/>
        </w:rPr>
        <w:t>which covers variables</w:t>
      </w:r>
      <w:r w:rsidRPr="008B23BB">
        <w:rPr>
          <w:rFonts w:ascii="Times New Roman" w:hAnsi="Times New Roman" w:cs="Times New Roman"/>
          <w:sz w:val="24"/>
          <w:szCs w:val="24"/>
        </w:rPr>
        <w:t xml:space="preserve"> such as job satisfaction, </w:t>
      </w:r>
      <w:r w:rsidR="00A00BB8">
        <w:rPr>
          <w:rFonts w:ascii="Times New Roman" w:hAnsi="Times New Roman" w:cs="Times New Roman"/>
          <w:sz w:val="24"/>
          <w:szCs w:val="24"/>
        </w:rPr>
        <w:t xml:space="preserve">pleasant </w:t>
      </w:r>
      <w:r w:rsidRPr="008B23BB">
        <w:rPr>
          <w:rFonts w:ascii="Times New Roman" w:hAnsi="Times New Roman" w:cs="Times New Roman"/>
          <w:sz w:val="24"/>
          <w:szCs w:val="24"/>
        </w:rPr>
        <w:t xml:space="preserve">working conditions, </w:t>
      </w:r>
      <w:r w:rsidR="00A00BB8">
        <w:rPr>
          <w:rFonts w:ascii="Times New Roman" w:hAnsi="Times New Roman" w:cs="Times New Roman"/>
          <w:sz w:val="24"/>
          <w:szCs w:val="24"/>
        </w:rPr>
        <w:t xml:space="preserve">timely </w:t>
      </w:r>
      <w:r w:rsidRPr="008B23BB">
        <w:rPr>
          <w:rFonts w:ascii="Times New Roman" w:hAnsi="Times New Roman" w:cs="Times New Roman"/>
          <w:sz w:val="24"/>
          <w:szCs w:val="24"/>
        </w:rPr>
        <w:t>compensation, and professional</w:t>
      </w:r>
      <w:r w:rsidR="00A00BB8">
        <w:rPr>
          <w:rFonts w:ascii="Times New Roman" w:hAnsi="Times New Roman" w:cs="Times New Roman"/>
          <w:sz w:val="24"/>
          <w:szCs w:val="24"/>
        </w:rPr>
        <w:t>ism</w:t>
      </w:r>
      <w:r w:rsidRPr="008B23BB">
        <w:rPr>
          <w:rFonts w:ascii="Times New Roman" w:hAnsi="Times New Roman" w:cs="Times New Roman"/>
          <w:sz w:val="24"/>
          <w:szCs w:val="24"/>
        </w:rPr>
        <w:t xml:space="preserve"> support, </w:t>
      </w:r>
      <w:r w:rsidR="00A00BB8">
        <w:rPr>
          <w:rFonts w:ascii="Times New Roman" w:hAnsi="Times New Roman" w:cs="Times New Roman"/>
          <w:sz w:val="24"/>
          <w:szCs w:val="24"/>
        </w:rPr>
        <w:t xml:space="preserve">scheme </w:t>
      </w:r>
      <w:r w:rsidRPr="008B23BB">
        <w:rPr>
          <w:rFonts w:ascii="Times New Roman" w:hAnsi="Times New Roman" w:cs="Times New Roman"/>
          <w:sz w:val="24"/>
          <w:szCs w:val="24"/>
        </w:rPr>
        <w:t xml:space="preserve">play a </w:t>
      </w:r>
      <w:r w:rsidR="00A00BB8">
        <w:rPr>
          <w:rFonts w:ascii="Times New Roman" w:hAnsi="Times New Roman" w:cs="Times New Roman"/>
          <w:sz w:val="24"/>
          <w:szCs w:val="24"/>
        </w:rPr>
        <w:t>significant</w:t>
      </w:r>
      <w:r w:rsidRPr="008B23BB">
        <w:rPr>
          <w:rFonts w:ascii="Times New Roman" w:hAnsi="Times New Roman" w:cs="Times New Roman"/>
          <w:sz w:val="24"/>
          <w:szCs w:val="24"/>
        </w:rPr>
        <w:t xml:space="preserve"> role in shaping the teaching </w:t>
      </w:r>
      <w:r w:rsidR="00A81DED">
        <w:rPr>
          <w:rFonts w:ascii="Times New Roman" w:hAnsi="Times New Roman" w:cs="Times New Roman"/>
          <w:sz w:val="24"/>
          <w:szCs w:val="24"/>
        </w:rPr>
        <w:t>profession</w:t>
      </w:r>
      <w:r w:rsidRPr="008B23BB">
        <w:rPr>
          <w:rFonts w:ascii="Times New Roman" w:hAnsi="Times New Roman" w:cs="Times New Roman"/>
          <w:sz w:val="24"/>
          <w:szCs w:val="24"/>
        </w:rPr>
        <w:t xml:space="preserve"> and outcomes </w:t>
      </w:r>
      <w:r w:rsidR="002D684D">
        <w:rPr>
          <w:rFonts w:ascii="Times New Roman" w:hAnsi="Times New Roman" w:cs="Times New Roman"/>
          <w:sz w:val="24"/>
          <w:szCs w:val="24"/>
        </w:rPr>
        <w:t>(</w:t>
      </w:r>
      <w:r w:rsidR="002D684D" w:rsidRPr="002D684D">
        <w:rPr>
          <w:rFonts w:ascii="Times New Roman" w:hAnsi="Times New Roman" w:cs="Times New Roman"/>
          <w:bCs/>
          <w:sz w:val="24"/>
          <w:szCs w:val="24"/>
        </w:rPr>
        <w:t>Wilson, Richardson, &amp; Mcgrath, 20</w:t>
      </w:r>
      <w:r w:rsidR="0072544B">
        <w:rPr>
          <w:rFonts w:ascii="Times New Roman" w:hAnsi="Times New Roman" w:cs="Times New Roman"/>
          <w:bCs/>
          <w:sz w:val="24"/>
          <w:szCs w:val="24"/>
        </w:rPr>
        <w:t>22</w:t>
      </w:r>
      <w:r w:rsidR="002D684D" w:rsidRPr="002D684D">
        <w:rPr>
          <w:rFonts w:ascii="Times New Roman" w:hAnsi="Times New Roman" w:cs="Times New Roman"/>
          <w:bCs/>
          <w:sz w:val="24"/>
          <w:szCs w:val="24"/>
        </w:rPr>
        <w:t>)</w:t>
      </w:r>
      <w:r w:rsidRPr="008B23BB">
        <w:rPr>
          <w:rFonts w:ascii="Times New Roman" w:hAnsi="Times New Roman" w:cs="Times New Roman"/>
          <w:sz w:val="24"/>
          <w:szCs w:val="24"/>
        </w:rPr>
        <w:t>. While extensive research exists on the importance of staff welfare in educational settings (Liu &amp; Ramsey, 20</w:t>
      </w:r>
      <w:r w:rsidR="009E568B">
        <w:rPr>
          <w:rFonts w:ascii="Times New Roman" w:hAnsi="Times New Roman" w:cs="Times New Roman"/>
          <w:sz w:val="24"/>
          <w:szCs w:val="24"/>
        </w:rPr>
        <w:t>1</w:t>
      </w:r>
      <w:r w:rsidRPr="008B23BB">
        <w:rPr>
          <w:rFonts w:ascii="Times New Roman" w:hAnsi="Times New Roman" w:cs="Times New Roman"/>
          <w:sz w:val="24"/>
          <w:szCs w:val="24"/>
        </w:rPr>
        <w:t>8), limited attention has been paid to its specific impact on the teaching of English language, particularly in the comparative context of public and private schools.</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 xml:space="preserve">This project embarks on a comparative exploration of the effects of staff welfarism on the teaching of English language in selected public and private schools. By delving into this nuanced interplay, we aim to shed light on how the welfare of educators influences their </w:t>
      </w:r>
      <w:r w:rsidRPr="008B23BB">
        <w:rPr>
          <w:rFonts w:ascii="Times New Roman" w:hAnsi="Times New Roman" w:cs="Times New Roman"/>
          <w:sz w:val="24"/>
          <w:szCs w:val="24"/>
        </w:rPr>
        <w:lastRenderedPageBreak/>
        <w:t>pedagogical practices, student engagement, and ultimately, the attainment of language learning objectives.</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The significance of English language proficiency in today's interconnected world cannot be overstated. As the lingua franca of global communication, commerce, and academia, proficiency in English opens doors to a myriad of opportunities, empowering individuals to participate actively in an increasingly multicultural and multilingual society (Graddol, 20</w:t>
      </w:r>
      <w:r w:rsidR="009E568B">
        <w:rPr>
          <w:rFonts w:ascii="Times New Roman" w:hAnsi="Times New Roman" w:cs="Times New Roman"/>
          <w:sz w:val="24"/>
          <w:szCs w:val="24"/>
        </w:rPr>
        <w:t>18</w:t>
      </w:r>
      <w:r w:rsidRPr="008B23BB">
        <w:rPr>
          <w:rFonts w:ascii="Times New Roman" w:hAnsi="Times New Roman" w:cs="Times New Roman"/>
          <w:sz w:val="24"/>
          <w:szCs w:val="24"/>
        </w:rPr>
        <w:t>).</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Central to the delivery of effective English language instruction are the educators who serve as facilitators, mentors, and role models for their students. However, the challenging and demanding nature of teaching can take a toll on educators' wellbeing, impacting their morale, motivation, and ultimately, their effectiveness in the classroom (Buchanan &amp; Preston, 201</w:t>
      </w:r>
      <w:r w:rsidR="009E568B">
        <w:rPr>
          <w:rFonts w:ascii="Times New Roman" w:hAnsi="Times New Roman" w:cs="Times New Roman"/>
          <w:sz w:val="24"/>
          <w:szCs w:val="24"/>
        </w:rPr>
        <w:t>8</w:t>
      </w:r>
      <w:r w:rsidRPr="008B23BB">
        <w:rPr>
          <w:rFonts w:ascii="Times New Roman" w:hAnsi="Times New Roman" w:cs="Times New Roman"/>
          <w:sz w:val="24"/>
          <w:szCs w:val="24"/>
        </w:rPr>
        <w:t>).</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Research indicates that satisfied and supported teachers are more likely to exhibit enthusiasm, creativity, and dedication in their teaching practices, fostering a positive learning environment conducive to student success (Hakanen et al., 20</w:t>
      </w:r>
      <w:r w:rsidR="00B11B7F">
        <w:rPr>
          <w:rFonts w:ascii="Times New Roman" w:hAnsi="Times New Roman" w:cs="Times New Roman"/>
          <w:sz w:val="24"/>
          <w:szCs w:val="24"/>
        </w:rPr>
        <w:t>1</w:t>
      </w:r>
      <w:r w:rsidR="009E568B">
        <w:rPr>
          <w:rFonts w:ascii="Times New Roman" w:hAnsi="Times New Roman" w:cs="Times New Roman"/>
          <w:sz w:val="24"/>
          <w:szCs w:val="24"/>
        </w:rPr>
        <w:t>8</w:t>
      </w:r>
      <w:r w:rsidRPr="008B23BB">
        <w:rPr>
          <w:rFonts w:ascii="Times New Roman" w:hAnsi="Times New Roman" w:cs="Times New Roman"/>
          <w:sz w:val="24"/>
          <w:szCs w:val="24"/>
        </w:rPr>
        <w:t>). Conversely, inadequate support, high workload, and limited resources can lead to burnout, disengagement, and diminished teaching quality (Kyriacou, 20</w:t>
      </w:r>
      <w:r w:rsidR="00B11B7F">
        <w:rPr>
          <w:rFonts w:ascii="Times New Roman" w:hAnsi="Times New Roman" w:cs="Times New Roman"/>
          <w:sz w:val="24"/>
          <w:szCs w:val="24"/>
        </w:rPr>
        <w:t>2</w:t>
      </w:r>
      <w:r w:rsidRPr="008B23BB">
        <w:rPr>
          <w:rFonts w:ascii="Times New Roman" w:hAnsi="Times New Roman" w:cs="Times New Roman"/>
          <w:sz w:val="24"/>
          <w:szCs w:val="24"/>
        </w:rPr>
        <w:t>1).</w:t>
      </w:r>
    </w:p>
    <w:p w:rsid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Public and private schools, while sharing the common goal of providing quality education, often operate within distinct contexts shaped by factors such as funding, governance, and organizational culture (Bogotch &amp; McGlinn, 20</w:t>
      </w:r>
      <w:r w:rsidR="00EF12E6">
        <w:rPr>
          <w:rFonts w:ascii="Times New Roman" w:hAnsi="Times New Roman" w:cs="Times New Roman"/>
          <w:sz w:val="24"/>
          <w:szCs w:val="24"/>
        </w:rPr>
        <w:t>1</w:t>
      </w:r>
      <w:r w:rsidR="009E568B">
        <w:rPr>
          <w:rFonts w:ascii="Times New Roman" w:hAnsi="Times New Roman" w:cs="Times New Roman"/>
          <w:sz w:val="24"/>
          <w:szCs w:val="24"/>
        </w:rPr>
        <w:t>8</w:t>
      </w:r>
      <w:r w:rsidRPr="008B23BB">
        <w:rPr>
          <w:rFonts w:ascii="Times New Roman" w:hAnsi="Times New Roman" w:cs="Times New Roman"/>
          <w:sz w:val="24"/>
          <w:szCs w:val="24"/>
        </w:rPr>
        <w:t>). Understanding the differential impact of staff welfare in these settings is crucial for informing policies and practices that enhance teaching effectiveness and promote teacher wellbeing across diverse educational landscapes.</w:t>
      </w:r>
    </w:p>
    <w:p w:rsidR="00C05274" w:rsidRPr="00C05274" w:rsidRDefault="008B23BB" w:rsidP="00C05274">
      <w:pPr>
        <w:pStyle w:val="Heading5"/>
        <w:tabs>
          <w:tab w:val="center" w:pos="2048"/>
        </w:tabs>
        <w:spacing w:after="0" w:line="480" w:lineRule="auto"/>
        <w:ind w:left="0" w:right="-4" w:firstLine="0"/>
        <w:jc w:val="left"/>
        <w:rPr>
          <w:szCs w:val="24"/>
        </w:rPr>
      </w:pPr>
      <w:r w:rsidRPr="00071408">
        <w:rPr>
          <w:szCs w:val="24"/>
        </w:rPr>
        <w:lastRenderedPageBreak/>
        <w:t xml:space="preserve">Statement of the Problem </w:t>
      </w:r>
    </w:p>
    <w:p w:rsidR="00C05274" w:rsidRPr="00C05274" w:rsidRDefault="00C05274" w:rsidP="00196A6D">
      <w:pPr>
        <w:pStyle w:val="NormalWeb"/>
        <w:shd w:val="clear" w:color="auto" w:fill="FFFFFF"/>
        <w:spacing w:line="480" w:lineRule="auto"/>
        <w:jc w:val="both"/>
        <w:rPr>
          <w:rFonts w:eastAsiaTheme="minorHAnsi"/>
          <w:kern w:val="2"/>
        </w:rPr>
      </w:pPr>
      <w:r w:rsidRPr="00C05274">
        <w:rPr>
          <w:rFonts w:eastAsiaTheme="minorHAnsi"/>
          <w:kern w:val="2"/>
        </w:rPr>
        <w:t xml:space="preserve">The statement of the problem outlined in this study is rooted in the recognition of the significance of staff welfarism on the teaching of English language in educational settings. </w:t>
      </w:r>
      <w:r w:rsidR="0044170B">
        <w:t>In</w:t>
      </w:r>
      <w:r w:rsidR="00FA4D92">
        <w:t>-</w:t>
      </w:r>
      <w:r w:rsidR="0044170B">
        <w:t>depth studies</w:t>
      </w:r>
      <w:r w:rsidRPr="00C05274">
        <w:rPr>
          <w:rFonts w:eastAsiaTheme="minorHAnsi"/>
          <w:kern w:val="2"/>
        </w:rPr>
        <w:t>have highlighted the importance of educators' wellbeing in shaping teaching practices and student outcomes (Wilson, Richardson, &amp; McGrath, 2022). However, there exists a notable gap in research focusing specifically on the impact of staff welfare factors on the quality of English language instruction in both public and private schools.</w:t>
      </w:r>
    </w:p>
    <w:p w:rsidR="00C05274" w:rsidRPr="00C05274" w:rsidRDefault="00C05274" w:rsidP="00C05274">
      <w:pPr>
        <w:pStyle w:val="NormalWeb"/>
        <w:numPr>
          <w:ilvl w:val="0"/>
          <w:numId w:val="3"/>
        </w:numPr>
        <w:shd w:val="clear" w:color="auto" w:fill="FFFFFF"/>
        <w:spacing w:after="0" w:line="480" w:lineRule="auto"/>
        <w:jc w:val="both"/>
        <w:rPr>
          <w:rFonts w:eastAsiaTheme="minorHAnsi"/>
          <w:kern w:val="2"/>
        </w:rPr>
      </w:pPr>
      <w:r w:rsidRPr="00C05274">
        <w:rPr>
          <w:rFonts w:eastAsiaTheme="minorHAnsi"/>
          <w:kern w:val="2"/>
        </w:rPr>
        <w:t>Gap in Research on Staff Welfare and English Language Instruction</w:t>
      </w:r>
    </w:p>
    <w:p w:rsidR="00C05274" w:rsidRPr="00C05274" w:rsidRDefault="00C05274" w:rsidP="00C05274">
      <w:pPr>
        <w:pStyle w:val="NormalWeb"/>
        <w:numPr>
          <w:ilvl w:val="0"/>
          <w:numId w:val="3"/>
        </w:numPr>
        <w:shd w:val="clear" w:color="auto" w:fill="FFFFFF"/>
        <w:spacing w:after="0" w:line="480" w:lineRule="auto"/>
        <w:jc w:val="both"/>
        <w:rPr>
          <w:rFonts w:eastAsiaTheme="minorHAnsi"/>
          <w:kern w:val="2"/>
        </w:rPr>
      </w:pPr>
      <w:r w:rsidRPr="00C05274">
        <w:rPr>
          <w:rFonts w:eastAsiaTheme="minorHAnsi"/>
          <w:kern w:val="2"/>
        </w:rPr>
        <w:t>Influence of Educators' Well</w:t>
      </w:r>
      <w:r w:rsidR="00FA4D92">
        <w:rPr>
          <w:rFonts w:eastAsiaTheme="minorHAnsi"/>
          <w:kern w:val="2"/>
        </w:rPr>
        <w:t>-</w:t>
      </w:r>
      <w:r w:rsidRPr="00C05274">
        <w:rPr>
          <w:rFonts w:eastAsiaTheme="minorHAnsi"/>
          <w:kern w:val="2"/>
        </w:rPr>
        <w:t>Being on Pedagogical Approaches</w:t>
      </w:r>
    </w:p>
    <w:p w:rsidR="00C05274" w:rsidRPr="00C05274" w:rsidRDefault="00C05274" w:rsidP="00C05274">
      <w:pPr>
        <w:pStyle w:val="NormalWeb"/>
        <w:numPr>
          <w:ilvl w:val="0"/>
          <w:numId w:val="3"/>
        </w:numPr>
        <w:shd w:val="clear" w:color="auto" w:fill="FFFFFF"/>
        <w:spacing w:after="0" w:line="480" w:lineRule="auto"/>
        <w:jc w:val="both"/>
        <w:rPr>
          <w:rFonts w:eastAsiaTheme="minorHAnsi"/>
          <w:kern w:val="2"/>
        </w:rPr>
      </w:pPr>
      <w:r w:rsidRPr="00C05274">
        <w:rPr>
          <w:rFonts w:eastAsiaTheme="minorHAnsi"/>
          <w:kern w:val="2"/>
        </w:rPr>
        <w:t>Comparison Between Public and Private School Contexts</w:t>
      </w:r>
    </w:p>
    <w:p w:rsidR="00C05274" w:rsidRDefault="00C05274" w:rsidP="00C05274">
      <w:pPr>
        <w:pStyle w:val="NormalWeb"/>
        <w:numPr>
          <w:ilvl w:val="0"/>
          <w:numId w:val="3"/>
        </w:numPr>
        <w:shd w:val="clear" w:color="auto" w:fill="FFFFFF"/>
        <w:spacing w:after="0" w:line="480" w:lineRule="auto"/>
        <w:jc w:val="both"/>
        <w:rPr>
          <w:rFonts w:eastAsiaTheme="minorHAnsi"/>
          <w:kern w:val="2"/>
        </w:rPr>
      </w:pPr>
      <w:r w:rsidRPr="00C05274">
        <w:rPr>
          <w:rFonts w:eastAsiaTheme="minorHAnsi"/>
          <w:kern w:val="2"/>
        </w:rPr>
        <w:t>Identification of Unique Challenges and Opportunities</w:t>
      </w:r>
    </w:p>
    <w:p w:rsidR="00C05274" w:rsidRPr="00C05274" w:rsidRDefault="00C05274" w:rsidP="00C05274">
      <w:pPr>
        <w:pStyle w:val="NormalWeb"/>
        <w:numPr>
          <w:ilvl w:val="0"/>
          <w:numId w:val="3"/>
        </w:numPr>
        <w:shd w:val="clear" w:color="auto" w:fill="FFFFFF"/>
        <w:spacing w:after="0" w:line="480" w:lineRule="auto"/>
        <w:jc w:val="both"/>
        <w:rPr>
          <w:rFonts w:eastAsiaTheme="minorHAnsi"/>
          <w:kern w:val="2"/>
        </w:rPr>
      </w:pPr>
      <w:r w:rsidRPr="00C05274">
        <w:rPr>
          <w:rFonts w:eastAsiaTheme="minorHAnsi"/>
          <w:kern w:val="2"/>
        </w:rPr>
        <w:t>Development of Evidence</w:t>
      </w:r>
      <w:r w:rsidR="00FA4D92">
        <w:rPr>
          <w:rFonts w:eastAsiaTheme="minorHAnsi"/>
          <w:kern w:val="2"/>
        </w:rPr>
        <w:t>-</w:t>
      </w:r>
      <w:r w:rsidRPr="00C05274">
        <w:rPr>
          <w:rFonts w:eastAsiaTheme="minorHAnsi"/>
          <w:kern w:val="2"/>
        </w:rPr>
        <w:t>Based Policy Recommendations</w:t>
      </w:r>
    </w:p>
    <w:p w:rsidR="008B23BB" w:rsidRPr="007B34D2" w:rsidRDefault="008B23BB" w:rsidP="00C05274">
      <w:pPr>
        <w:pStyle w:val="NormalWeb"/>
        <w:shd w:val="clear" w:color="auto" w:fill="FFFFFF"/>
        <w:spacing w:before="0" w:beforeAutospacing="0" w:after="0" w:afterAutospacing="0" w:line="480" w:lineRule="auto"/>
        <w:jc w:val="both"/>
        <w:rPr>
          <w:b/>
        </w:rPr>
      </w:pPr>
      <w:r w:rsidRPr="007B34D2">
        <w:rPr>
          <w:b/>
        </w:rPr>
        <w:t>Purpose of the Study</w:t>
      </w:r>
    </w:p>
    <w:p w:rsidR="007B34D2" w:rsidRPr="007B34D2" w:rsidRDefault="007B34D2" w:rsidP="005A09B0">
      <w:pPr>
        <w:pStyle w:val="NormalWeb"/>
        <w:shd w:val="clear" w:color="auto" w:fill="FFFFFF"/>
        <w:spacing w:before="0" w:beforeAutospacing="0" w:after="0" w:afterAutospacing="0" w:line="480" w:lineRule="auto"/>
        <w:ind w:firstLine="720"/>
        <w:jc w:val="both"/>
      </w:pPr>
      <w:r w:rsidRPr="007B34D2">
        <w:t xml:space="preserve">This study </w:t>
      </w:r>
      <w:r w:rsidR="00D40592">
        <w:t>is</w:t>
      </w:r>
      <w:r w:rsidR="00811D20">
        <w:t>purposely embarked upon to</w:t>
      </w:r>
      <w:r w:rsidRPr="007B34D2">
        <w:t>;</w:t>
      </w:r>
    </w:p>
    <w:p w:rsidR="007B34D2" w:rsidRPr="008B23BB" w:rsidRDefault="007B34D2" w:rsidP="007B34D2">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 xml:space="preserve">1. </w:t>
      </w:r>
      <w:r w:rsidR="001B1C11">
        <w:rPr>
          <w:rFonts w:ascii="Times New Roman" w:hAnsi="Times New Roman" w:cs="Times New Roman"/>
          <w:sz w:val="24"/>
          <w:szCs w:val="24"/>
        </w:rPr>
        <w:t>E</w:t>
      </w:r>
      <w:r w:rsidRPr="008B23BB">
        <w:rPr>
          <w:rFonts w:ascii="Times New Roman" w:hAnsi="Times New Roman" w:cs="Times New Roman"/>
          <w:sz w:val="24"/>
          <w:szCs w:val="24"/>
        </w:rPr>
        <w:t>xamine the relationship between staff welfare and the quality of English language instruction in public schools.</w:t>
      </w:r>
    </w:p>
    <w:p w:rsidR="007B34D2" w:rsidRPr="008B23BB" w:rsidRDefault="007B34D2" w:rsidP="007B34D2">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 xml:space="preserve">2. </w:t>
      </w:r>
      <w:r w:rsidR="001B1C11">
        <w:rPr>
          <w:rFonts w:ascii="Times New Roman" w:hAnsi="Times New Roman" w:cs="Times New Roman"/>
          <w:sz w:val="24"/>
          <w:szCs w:val="24"/>
        </w:rPr>
        <w:t>I</w:t>
      </w:r>
      <w:r w:rsidRPr="008B23BB">
        <w:rPr>
          <w:rFonts w:ascii="Times New Roman" w:hAnsi="Times New Roman" w:cs="Times New Roman"/>
          <w:sz w:val="24"/>
          <w:szCs w:val="24"/>
        </w:rPr>
        <w:t>nvestigate the relationship between staff welfare and the quality of English language instruction in private schools.</w:t>
      </w:r>
    </w:p>
    <w:p w:rsidR="007B34D2" w:rsidRPr="008B23BB" w:rsidRDefault="007B34D2" w:rsidP="007B34D2">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 xml:space="preserve">3. </w:t>
      </w:r>
      <w:r w:rsidR="001B1C11">
        <w:rPr>
          <w:rFonts w:ascii="Times New Roman" w:hAnsi="Times New Roman" w:cs="Times New Roman"/>
          <w:sz w:val="24"/>
          <w:szCs w:val="24"/>
        </w:rPr>
        <w:t>C</w:t>
      </w:r>
      <w:r w:rsidRPr="008B23BB">
        <w:rPr>
          <w:rFonts w:ascii="Times New Roman" w:hAnsi="Times New Roman" w:cs="Times New Roman"/>
          <w:sz w:val="24"/>
          <w:szCs w:val="24"/>
        </w:rPr>
        <w:t>ompare and contrast the effects of staff welfarism on English language teaching between public and private schools.</w:t>
      </w:r>
    </w:p>
    <w:p w:rsidR="008B23BB" w:rsidRPr="007B34D2" w:rsidRDefault="008B23BB" w:rsidP="008B23BB">
      <w:pPr>
        <w:spacing w:line="480" w:lineRule="auto"/>
        <w:jc w:val="both"/>
        <w:rPr>
          <w:rFonts w:ascii="Times New Roman" w:hAnsi="Times New Roman" w:cs="Times New Roman"/>
          <w:b/>
          <w:bCs/>
          <w:sz w:val="24"/>
          <w:szCs w:val="24"/>
        </w:rPr>
      </w:pPr>
      <w:r w:rsidRPr="007B34D2">
        <w:rPr>
          <w:rFonts w:ascii="Times New Roman" w:hAnsi="Times New Roman" w:cs="Times New Roman"/>
          <w:b/>
          <w:bCs/>
          <w:sz w:val="24"/>
          <w:szCs w:val="24"/>
        </w:rPr>
        <w:lastRenderedPageBreak/>
        <w:t>Research Questions</w:t>
      </w:r>
    </w:p>
    <w:p w:rsidR="007B34D2" w:rsidRPr="007B34D2" w:rsidRDefault="007B34D2" w:rsidP="001C1A4F">
      <w:pPr>
        <w:autoSpaceDE w:val="0"/>
        <w:autoSpaceDN w:val="0"/>
        <w:adjustRightInd w:val="0"/>
        <w:spacing w:after="0" w:line="480" w:lineRule="auto"/>
        <w:ind w:firstLine="720"/>
        <w:jc w:val="both"/>
        <w:rPr>
          <w:rFonts w:ascii="Times New Roman" w:hAnsi="Times New Roman" w:cs="Times New Roman"/>
          <w:sz w:val="24"/>
          <w:szCs w:val="24"/>
        </w:rPr>
      </w:pPr>
      <w:r w:rsidRPr="007B34D2">
        <w:rPr>
          <w:rFonts w:ascii="Times New Roman" w:hAnsi="Times New Roman" w:cs="Times New Roman"/>
          <w:sz w:val="24"/>
          <w:szCs w:val="24"/>
        </w:rPr>
        <w:t xml:space="preserve">The </w:t>
      </w:r>
      <w:r w:rsidR="00BC6C76">
        <w:rPr>
          <w:rFonts w:ascii="Times New Roman" w:hAnsi="Times New Roman" w:cs="Times New Roman"/>
          <w:sz w:val="24"/>
          <w:szCs w:val="24"/>
        </w:rPr>
        <w:t>research work is guided under the following questions</w:t>
      </w:r>
      <w:r w:rsidRPr="007B34D2">
        <w:rPr>
          <w:rFonts w:ascii="Times New Roman" w:hAnsi="Times New Roman" w:cs="Times New Roman"/>
          <w:sz w:val="24"/>
          <w:szCs w:val="24"/>
        </w:rPr>
        <w:t>:</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1. How does staff welfarism influence the teaching of English language in public schools?</w:t>
      </w:r>
    </w:p>
    <w:p w:rsidR="008B23BB" w:rsidRP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2. How does staff welfarism influence the teaching of English language in private schools?</w:t>
      </w:r>
    </w:p>
    <w:p w:rsidR="008B23BB" w:rsidRDefault="008B23BB" w:rsidP="008B23BB">
      <w:pPr>
        <w:spacing w:line="480" w:lineRule="auto"/>
        <w:jc w:val="both"/>
        <w:rPr>
          <w:rFonts w:ascii="Times New Roman" w:hAnsi="Times New Roman" w:cs="Times New Roman"/>
          <w:sz w:val="24"/>
          <w:szCs w:val="24"/>
        </w:rPr>
      </w:pPr>
      <w:r w:rsidRPr="008B23BB">
        <w:rPr>
          <w:rFonts w:ascii="Times New Roman" w:hAnsi="Times New Roman" w:cs="Times New Roman"/>
          <w:sz w:val="24"/>
          <w:szCs w:val="24"/>
        </w:rPr>
        <w:t>3. What are the similarities and differences in the effects of staff welfarism on English language teaching between public and private schools?</w:t>
      </w:r>
    </w:p>
    <w:p w:rsidR="009A3C4D" w:rsidRDefault="009A3C4D" w:rsidP="008B23BB">
      <w:pPr>
        <w:spacing w:line="480" w:lineRule="auto"/>
        <w:jc w:val="both"/>
        <w:rPr>
          <w:rFonts w:ascii="Times New Roman" w:hAnsi="Times New Roman" w:cs="Times New Roman"/>
          <w:sz w:val="24"/>
          <w:szCs w:val="24"/>
        </w:rPr>
      </w:pPr>
    </w:p>
    <w:p w:rsidR="007B34D2" w:rsidRDefault="007B34D2" w:rsidP="007B34D2">
      <w:pPr>
        <w:autoSpaceDE w:val="0"/>
        <w:autoSpaceDN w:val="0"/>
        <w:adjustRightInd w:val="0"/>
        <w:spacing w:after="0" w:line="480" w:lineRule="auto"/>
        <w:rPr>
          <w:rFonts w:ascii="Times New Roman" w:hAnsi="Times New Roman" w:cs="Times New Roman"/>
          <w:b/>
          <w:bCs/>
          <w:sz w:val="24"/>
          <w:szCs w:val="24"/>
        </w:rPr>
      </w:pPr>
      <w:bookmarkStart w:id="0" w:name="_Hlk166231750"/>
      <w:bookmarkStart w:id="1" w:name="_Hlk160738715"/>
      <w:r w:rsidRPr="007B34D2">
        <w:rPr>
          <w:rFonts w:ascii="Times New Roman" w:hAnsi="Times New Roman" w:cs="Times New Roman"/>
          <w:b/>
          <w:bCs/>
          <w:sz w:val="24"/>
          <w:szCs w:val="24"/>
        </w:rPr>
        <w:t>Significance of the Study</w:t>
      </w:r>
    </w:p>
    <w:bookmarkEnd w:id="0"/>
    <w:p w:rsidR="007B34D2" w:rsidRPr="007B34D2" w:rsidRDefault="007B34D2" w:rsidP="007B34D2">
      <w:pPr>
        <w:autoSpaceDE w:val="0"/>
        <w:autoSpaceDN w:val="0"/>
        <w:adjustRightInd w:val="0"/>
        <w:spacing w:after="0" w:line="480" w:lineRule="auto"/>
        <w:jc w:val="both"/>
        <w:rPr>
          <w:rFonts w:ascii="Times New Roman" w:hAnsi="Times New Roman" w:cs="Times New Roman"/>
          <w:sz w:val="24"/>
          <w:szCs w:val="24"/>
        </w:rPr>
      </w:pPr>
      <w:r w:rsidRPr="007B34D2">
        <w:rPr>
          <w:rFonts w:ascii="Times New Roman" w:hAnsi="Times New Roman" w:cs="Times New Roman"/>
          <w:sz w:val="24"/>
          <w:szCs w:val="24"/>
        </w:rPr>
        <w:t>This study holds significant importance for various stakeholders in the education sector. Firstly, it aims to provide empirical evidence on how staff welfarism, including factors such as job satisfaction, working conditions, compensation, and professional support, influence the teaching of English language in both public and private schools. By doing so, it offers valuable insights for policymakers and school administrators to develop evidencebased policies and practices that can improve teaching effectiveness and promote teacher wellbeing.</w:t>
      </w:r>
    </w:p>
    <w:p w:rsidR="007B34D2" w:rsidRPr="007B34D2" w:rsidRDefault="000D6842" w:rsidP="009A3C4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w:t>
      </w:r>
      <w:r w:rsidR="007B34D2" w:rsidRPr="007B34D2">
        <w:rPr>
          <w:rFonts w:ascii="Times New Roman" w:hAnsi="Times New Roman" w:cs="Times New Roman"/>
          <w:sz w:val="24"/>
          <w:szCs w:val="24"/>
        </w:rPr>
        <w:t xml:space="preserve">his study seeks to enhancing teaching quality by understanding how staff welfare factors </w:t>
      </w:r>
      <w:r w:rsidR="00854194">
        <w:rPr>
          <w:rFonts w:ascii="Times New Roman" w:hAnsi="Times New Roman" w:cs="Times New Roman"/>
          <w:sz w:val="24"/>
          <w:szCs w:val="24"/>
        </w:rPr>
        <w:t>impede</w:t>
      </w:r>
      <w:r w:rsidR="007B34D2" w:rsidRPr="007B34D2">
        <w:rPr>
          <w:rFonts w:ascii="Times New Roman" w:hAnsi="Times New Roman" w:cs="Times New Roman"/>
          <w:sz w:val="24"/>
          <w:szCs w:val="24"/>
        </w:rPr>
        <w:t xml:space="preserve"> teaching </w:t>
      </w:r>
      <w:r w:rsidR="0009352C">
        <w:rPr>
          <w:rFonts w:ascii="Times New Roman" w:hAnsi="Times New Roman" w:cs="Times New Roman"/>
          <w:sz w:val="24"/>
          <w:szCs w:val="24"/>
        </w:rPr>
        <w:t>professionalism</w:t>
      </w:r>
      <w:r w:rsidR="007B34D2" w:rsidRPr="007B34D2">
        <w:rPr>
          <w:rFonts w:ascii="Times New Roman" w:hAnsi="Times New Roman" w:cs="Times New Roman"/>
          <w:sz w:val="24"/>
          <w:szCs w:val="24"/>
        </w:rPr>
        <w:t>. Educators can use the findings to make informed decisions about their professional development and create supportive environments conducive to effective teaching. Research has shown that supportive working conditions and job satisfaction are closely linked to teaching quality and student outcomes.</w:t>
      </w:r>
    </w:p>
    <w:p w:rsidR="007B34D2" w:rsidRPr="007B34D2" w:rsidRDefault="007B34D2" w:rsidP="009A3C4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B34D2">
        <w:rPr>
          <w:rFonts w:ascii="Times New Roman" w:hAnsi="Times New Roman" w:cs="Times New Roman"/>
          <w:sz w:val="24"/>
          <w:szCs w:val="24"/>
        </w:rPr>
        <w:t xml:space="preserve">he study aims to address issues of equity and inequality in education by comparing the effects of staff welfarism across different school contexts. By identifying disparities in </w:t>
      </w:r>
      <w:r w:rsidRPr="007B34D2">
        <w:rPr>
          <w:rFonts w:ascii="Times New Roman" w:hAnsi="Times New Roman" w:cs="Times New Roman"/>
          <w:sz w:val="24"/>
          <w:szCs w:val="24"/>
        </w:rPr>
        <w:lastRenderedPageBreak/>
        <w:t>teaching conditions and opportunities for professional development, it can inform efforts to promote equity and equality in education. This is particularly important given the diverse organizational cultures and resource allocations between public and private schools.</w:t>
      </w:r>
    </w:p>
    <w:p w:rsidR="007B34D2" w:rsidRDefault="007B34D2" w:rsidP="009A3C4D">
      <w:pPr>
        <w:autoSpaceDE w:val="0"/>
        <w:autoSpaceDN w:val="0"/>
        <w:adjustRightInd w:val="0"/>
        <w:spacing w:after="0" w:line="480" w:lineRule="auto"/>
        <w:ind w:firstLine="720"/>
        <w:jc w:val="both"/>
        <w:rPr>
          <w:rFonts w:ascii="Times New Roman" w:hAnsi="Times New Roman" w:cs="Times New Roman"/>
          <w:sz w:val="24"/>
          <w:szCs w:val="24"/>
        </w:rPr>
      </w:pPr>
      <w:r w:rsidRPr="007B34D2">
        <w:rPr>
          <w:rFonts w:ascii="Times New Roman" w:hAnsi="Times New Roman" w:cs="Times New Roman"/>
          <w:sz w:val="24"/>
          <w:szCs w:val="24"/>
        </w:rPr>
        <w:t>Lastly, the study contributes to advancing research knowledge by providing new insights into the relationship between staff welfarism and English language teaching. By examining the specific mechanisms through which staff welfare influences teaching practices and student outcomes, it adds to the existing body of literature on educator wellbeing and teaching effectiveness.</w:t>
      </w:r>
    </w:p>
    <w:p w:rsidR="007B34D2" w:rsidRPr="007B34D2" w:rsidRDefault="007B34D2" w:rsidP="007B34D2">
      <w:pPr>
        <w:autoSpaceDE w:val="0"/>
        <w:autoSpaceDN w:val="0"/>
        <w:adjustRightInd w:val="0"/>
        <w:spacing w:after="0" w:line="480" w:lineRule="auto"/>
        <w:rPr>
          <w:rFonts w:ascii="Times New Roman" w:hAnsi="Times New Roman" w:cs="Times New Roman"/>
          <w:b/>
          <w:sz w:val="24"/>
          <w:szCs w:val="24"/>
        </w:rPr>
      </w:pPr>
      <w:bookmarkStart w:id="2" w:name="_Hlk160738757"/>
      <w:r w:rsidRPr="007B34D2">
        <w:rPr>
          <w:rFonts w:ascii="Times New Roman" w:hAnsi="Times New Roman" w:cs="Times New Roman"/>
          <w:b/>
          <w:sz w:val="24"/>
          <w:szCs w:val="24"/>
        </w:rPr>
        <w:t>Scope of the Study</w:t>
      </w:r>
    </w:p>
    <w:p w:rsidR="002A7364" w:rsidRDefault="007B34D2" w:rsidP="002A7364">
      <w:pPr>
        <w:autoSpaceDE w:val="0"/>
        <w:autoSpaceDN w:val="0"/>
        <w:adjustRightInd w:val="0"/>
        <w:spacing w:after="0" w:line="480" w:lineRule="auto"/>
        <w:jc w:val="both"/>
        <w:rPr>
          <w:rFonts w:ascii="Times New Roman" w:hAnsi="Times New Roman" w:cs="Times New Roman"/>
          <w:bCs/>
          <w:sz w:val="24"/>
          <w:szCs w:val="24"/>
        </w:rPr>
      </w:pPr>
      <w:bookmarkStart w:id="3" w:name="_Hlk160738778"/>
      <w:bookmarkEnd w:id="2"/>
      <w:r w:rsidRPr="007B34D2">
        <w:rPr>
          <w:rFonts w:ascii="Times New Roman" w:hAnsi="Times New Roman" w:cs="Times New Roman"/>
          <w:bCs/>
          <w:sz w:val="24"/>
          <w:szCs w:val="24"/>
        </w:rPr>
        <w:t xml:space="preserve">The study encompasses a focused examination of the relationship between staff welfarism and English language teaching in selected public and private schools within a specific geographic region and educational level. </w:t>
      </w:r>
      <w:r w:rsidR="00CF2F62" w:rsidRPr="007B34D2">
        <w:rPr>
          <w:rFonts w:ascii="Times New Roman" w:hAnsi="Times New Roman" w:cs="Times New Roman"/>
          <w:bCs/>
          <w:sz w:val="24"/>
          <w:szCs w:val="24"/>
        </w:rPr>
        <w:t>The study includes a comparative analysis between public and private schools</w:t>
      </w:r>
      <w:r w:rsidR="00CF2F62">
        <w:rPr>
          <w:rFonts w:ascii="Times New Roman" w:hAnsi="Times New Roman" w:cs="Times New Roman"/>
          <w:bCs/>
          <w:sz w:val="24"/>
          <w:szCs w:val="24"/>
        </w:rPr>
        <w:t xml:space="preserve">. </w:t>
      </w: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042317" w:rsidRDefault="00042317" w:rsidP="002A7364">
      <w:pPr>
        <w:autoSpaceDE w:val="0"/>
        <w:autoSpaceDN w:val="0"/>
        <w:adjustRightInd w:val="0"/>
        <w:spacing w:after="0" w:line="480" w:lineRule="auto"/>
        <w:jc w:val="both"/>
        <w:rPr>
          <w:rFonts w:ascii="Times New Roman" w:hAnsi="Times New Roman" w:cs="Times New Roman"/>
          <w:bCs/>
          <w:sz w:val="24"/>
          <w:szCs w:val="24"/>
        </w:rPr>
      </w:pPr>
    </w:p>
    <w:p w:rsidR="00360914" w:rsidRDefault="00360914" w:rsidP="002A7364">
      <w:pPr>
        <w:autoSpaceDE w:val="0"/>
        <w:autoSpaceDN w:val="0"/>
        <w:adjustRightInd w:val="0"/>
        <w:spacing w:after="0" w:line="480" w:lineRule="auto"/>
        <w:jc w:val="both"/>
        <w:rPr>
          <w:rFonts w:ascii="Times New Roman" w:hAnsi="Times New Roman" w:cs="Times New Roman"/>
          <w:bCs/>
          <w:sz w:val="24"/>
          <w:szCs w:val="24"/>
        </w:rPr>
      </w:pPr>
    </w:p>
    <w:p w:rsidR="00360914" w:rsidRDefault="00360914" w:rsidP="002A7364">
      <w:pPr>
        <w:autoSpaceDE w:val="0"/>
        <w:autoSpaceDN w:val="0"/>
        <w:adjustRightInd w:val="0"/>
        <w:spacing w:after="0" w:line="480" w:lineRule="auto"/>
        <w:jc w:val="both"/>
        <w:rPr>
          <w:rFonts w:ascii="Times New Roman" w:hAnsi="Times New Roman" w:cs="Times New Roman"/>
          <w:bCs/>
          <w:sz w:val="24"/>
          <w:szCs w:val="24"/>
        </w:rPr>
      </w:pPr>
    </w:p>
    <w:p w:rsidR="00360914" w:rsidRDefault="00360914" w:rsidP="002A7364">
      <w:pPr>
        <w:autoSpaceDE w:val="0"/>
        <w:autoSpaceDN w:val="0"/>
        <w:adjustRightInd w:val="0"/>
        <w:spacing w:after="0" w:line="480" w:lineRule="auto"/>
        <w:jc w:val="both"/>
        <w:rPr>
          <w:rFonts w:ascii="Times New Roman" w:hAnsi="Times New Roman" w:cs="Times New Roman"/>
          <w:bCs/>
          <w:sz w:val="24"/>
          <w:szCs w:val="24"/>
        </w:rPr>
      </w:pPr>
    </w:p>
    <w:p w:rsidR="00360914" w:rsidRDefault="00360914" w:rsidP="002A7364">
      <w:pPr>
        <w:autoSpaceDE w:val="0"/>
        <w:autoSpaceDN w:val="0"/>
        <w:adjustRightInd w:val="0"/>
        <w:spacing w:after="0" w:line="480" w:lineRule="auto"/>
        <w:jc w:val="both"/>
        <w:rPr>
          <w:rFonts w:ascii="Times New Roman" w:hAnsi="Times New Roman" w:cs="Times New Roman"/>
          <w:bCs/>
          <w:sz w:val="24"/>
          <w:szCs w:val="24"/>
        </w:rPr>
      </w:pPr>
    </w:p>
    <w:p w:rsidR="00DF48BB" w:rsidRDefault="007B34D2" w:rsidP="00DF48BB">
      <w:pPr>
        <w:autoSpaceDE w:val="0"/>
        <w:autoSpaceDN w:val="0"/>
        <w:adjustRightInd w:val="0"/>
        <w:spacing w:after="0" w:line="480" w:lineRule="auto"/>
        <w:rPr>
          <w:rFonts w:ascii="Times New Roman" w:hAnsi="Times New Roman" w:cs="Times New Roman"/>
          <w:b/>
          <w:sz w:val="24"/>
          <w:szCs w:val="24"/>
        </w:rPr>
      </w:pPr>
      <w:r w:rsidRPr="007B34D2">
        <w:rPr>
          <w:rFonts w:ascii="Times New Roman" w:hAnsi="Times New Roman" w:cs="Times New Roman"/>
          <w:b/>
          <w:sz w:val="24"/>
          <w:szCs w:val="24"/>
        </w:rPr>
        <w:lastRenderedPageBreak/>
        <w:t>Operational Definition of Terms</w:t>
      </w:r>
    </w:p>
    <w:p w:rsidR="00F23228" w:rsidRPr="00DF48BB" w:rsidRDefault="00DF48BB" w:rsidP="00DF48BB">
      <w:pPr>
        <w:autoSpaceDE w:val="0"/>
        <w:autoSpaceDN w:val="0"/>
        <w:adjustRightInd w:val="0"/>
        <w:spacing w:after="0" w:line="480" w:lineRule="auto"/>
        <w:jc w:val="both"/>
        <w:rPr>
          <w:rFonts w:ascii="Times New Roman" w:hAnsi="Times New Roman" w:cs="Times New Roman"/>
          <w:b/>
          <w:sz w:val="24"/>
          <w:szCs w:val="24"/>
        </w:rPr>
      </w:pPr>
      <w:r w:rsidRPr="00DF48BB">
        <w:rPr>
          <w:rFonts w:ascii="Times New Roman" w:hAnsi="Times New Roman" w:cs="Times New Roman"/>
          <w:b/>
          <w:sz w:val="24"/>
          <w:szCs w:val="24"/>
        </w:rPr>
        <w:t>C</w:t>
      </w:r>
      <w:r w:rsidR="00F23228" w:rsidRPr="00DF48BB">
        <w:rPr>
          <w:rFonts w:ascii="Times New Roman" w:hAnsi="Times New Roman" w:cs="Times New Roman"/>
          <w:b/>
          <w:sz w:val="24"/>
          <w:szCs w:val="24"/>
        </w:rPr>
        <w:t>omparative Study</w:t>
      </w:r>
      <w:r w:rsidR="00F23228" w:rsidRPr="00F23228">
        <w:rPr>
          <w:rFonts w:ascii="Times New Roman" w:hAnsi="Times New Roman" w:cs="Times New Roman"/>
          <w:bCs/>
          <w:sz w:val="24"/>
          <w:szCs w:val="24"/>
        </w:rPr>
        <w:t>: For the purposes of this study, a comparative study refers to the systematic analysis of the effects of staff welfarism on the teaching of English language in both public and private school settings. It involves comparing and contrasting the experiences, perceptions, and outcomes of teachers from different school types.</w:t>
      </w:r>
    </w:p>
    <w:p w:rsidR="00F23228" w:rsidRPr="00F23228" w:rsidRDefault="00F23228" w:rsidP="00DF48BB">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t>Staff Welfarism</w:t>
      </w:r>
      <w:r w:rsidRPr="00F23228">
        <w:rPr>
          <w:rFonts w:ascii="Times New Roman" w:hAnsi="Times New Roman" w:cs="Times New Roman"/>
          <w:bCs/>
          <w:sz w:val="24"/>
          <w:szCs w:val="24"/>
        </w:rPr>
        <w:t>: Staff welfarism encompasses various factors related to the wellbeing and working conditions of teachers, including but not limited to job satisfaction, working conditions, compensation (salary, benefits), and professional support (training, resources). In this study, staff welfarism will be operationalized as the combination of these factors and their impact on teachers' overall satisfaction and performance.</w:t>
      </w:r>
    </w:p>
    <w:p w:rsidR="00F23228" w:rsidRPr="00F23228" w:rsidRDefault="00F23228" w:rsidP="00DF48BB">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t>Teaching of English Language</w:t>
      </w:r>
      <w:r w:rsidRPr="00F23228">
        <w:rPr>
          <w:rFonts w:ascii="Times New Roman" w:hAnsi="Times New Roman" w:cs="Times New Roman"/>
          <w:bCs/>
          <w:sz w:val="24"/>
          <w:szCs w:val="24"/>
        </w:rPr>
        <w:t>: The teaching of English language refers to the pedagogical practices, strategies, and techniques employed by educators to facilitate the learning and acquisition of English language skills (reading, writing, listening, speaking) among students.</w:t>
      </w:r>
    </w:p>
    <w:p w:rsidR="00DF48BB" w:rsidRDefault="00F23228" w:rsidP="00DF48BB">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t>Public Schools</w:t>
      </w:r>
      <w:r w:rsidRPr="00F23228">
        <w:rPr>
          <w:rFonts w:ascii="Times New Roman" w:hAnsi="Times New Roman" w:cs="Times New Roman"/>
          <w:bCs/>
          <w:sz w:val="24"/>
          <w:szCs w:val="24"/>
        </w:rPr>
        <w:t>: Public schools are educational institutions that are funded and operated by government agencies, typically providing education to students from diverse socioeconomic backgrounds. In this study, public schools will refer to institutions that receive government funding and are subject to government regulations and oversight.</w:t>
      </w:r>
    </w:p>
    <w:p w:rsidR="00F23228" w:rsidRPr="00F23228" w:rsidRDefault="00F23228" w:rsidP="00DF48BB">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t>Private Schools</w:t>
      </w:r>
      <w:r w:rsidRPr="00F23228">
        <w:rPr>
          <w:rFonts w:ascii="Times New Roman" w:hAnsi="Times New Roman" w:cs="Times New Roman"/>
          <w:bCs/>
          <w:sz w:val="24"/>
          <w:szCs w:val="24"/>
        </w:rPr>
        <w:t>: Private schools are educational institutions that are privately owned and operated, often funded through tuition fees and donations. They may offer specialized curricula or cater to specific demographics. In this study, private schools will refer to institutions that operate independently of government funding and regulations.</w:t>
      </w:r>
    </w:p>
    <w:p w:rsidR="00F23228" w:rsidRPr="00F23228" w:rsidRDefault="00F23228" w:rsidP="00DF48BB">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lastRenderedPageBreak/>
        <w:t>Teachers:</w:t>
      </w:r>
      <w:r w:rsidRPr="00F23228">
        <w:rPr>
          <w:rFonts w:ascii="Times New Roman" w:hAnsi="Times New Roman" w:cs="Times New Roman"/>
          <w:bCs/>
          <w:sz w:val="24"/>
          <w:szCs w:val="24"/>
        </w:rPr>
        <w:t xml:space="preserve"> Teachers are individuals employed by educational institutions to facilitate student learning and development. In this study, teachers specifically refer to educators responsible for teaching English language subjects in public and private schools.</w:t>
      </w:r>
    </w:p>
    <w:p w:rsidR="00215C7C" w:rsidRDefault="00F23228" w:rsidP="00F23228">
      <w:pPr>
        <w:autoSpaceDE w:val="0"/>
        <w:autoSpaceDN w:val="0"/>
        <w:adjustRightInd w:val="0"/>
        <w:spacing w:after="0" w:line="480" w:lineRule="auto"/>
        <w:jc w:val="both"/>
        <w:rPr>
          <w:rFonts w:ascii="Times New Roman" w:hAnsi="Times New Roman" w:cs="Times New Roman"/>
          <w:bCs/>
          <w:sz w:val="24"/>
          <w:szCs w:val="24"/>
        </w:rPr>
      </w:pPr>
      <w:r w:rsidRPr="00DF48BB">
        <w:rPr>
          <w:rFonts w:ascii="Times New Roman" w:hAnsi="Times New Roman" w:cs="Times New Roman"/>
          <w:b/>
          <w:sz w:val="24"/>
          <w:szCs w:val="24"/>
        </w:rPr>
        <w:t>Case Study</w:t>
      </w:r>
      <w:r w:rsidRPr="00F23228">
        <w:rPr>
          <w:rFonts w:ascii="Times New Roman" w:hAnsi="Times New Roman" w:cs="Times New Roman"/>
          <w:bCs/>
          <w:sz w:val="24"/>
          <w:szCs w:val="24"/>
        </w:rPr>
        <w:t>: A case study is a research method that involves indepth examination and analysis of a specific case or cases to understand phenomena within its reallife context. In this study, a case study approach will be employed to investigate the effects of staff welfarism on English language teaching within selected public and private schools.</w:t>
      </w:r>
    </w:p>
    <w:p w:rsidR="00F23228" w:rsidRDefault="00215C7C" w:rsidP="00F13EE4">
      <w:pPr>
        <w:rPr>
          <w:rFonts w:ascii="Times New Roman" w:hAnsi="Times New Roman" w:cs="Times New Roman"/>
          <w:bCs/>
          <w:sz w:val="24"/>
          <w:szCs w:val="24"/>
        </w:rPr>
      </w:pPr>
      <w:r>
        <w:rPr>
          <w:rFonts w:ascii="Times New Roman" w:hAnsi="Times New Roman" w:cs="Times New Roman"/>
          <w:bCs/>
          <w:sz w:val="24"/>
          <w:szCs w:val="24"/>
        </w:rPr>
        <w:br w:type="page"/>
      </w:r>
    </w:p>
    <w:p w:rsidR="00AC4BA9" w:rsidRPr="00695EFE" w:rsidRDefault="00AC4BA9" w:rsidP="00AC4BA9">
      <w:pPr>
        <w:jc w:val="center"/>
        <w:rPr>
          <w:rFonts w:ascii="Times New Roman" w:hAnsi="Times New Roman" w:cs="Times New Roman"/>
          <w:b/>
          <w:sz w:val="24"/>
          <w:szCs w:val="24"/>
        </w:rPr>
      </w:pPr>
      <w:r w:rsidRPr="00695EFE">
        <w:rPr>
          <w:rFonts w:ascii="Times New Roman" w:hAnsi="Times New Roman" w:cs="Times New Roman"/>
          <w:b/>
          <w:sz w:val="24"/>
          <w:szCs w:val="24"/>
        </w:rPr>
        <w:lastRenderedPageBreak/>
        <w:t>CHAPTER TWO</w:t>
      </w:r>
    </w:p>
    <w:p w:rsidR="00AC4BA9" w:rsidRPr="00695EFE" w:rsidRDefault="00AC4BA9" w:rsidP="00AC4BA9">
      <w:pPr>
        <w:jc w:val="center"/>
        <w:rPr>
          <w:rFonts w:ascii="Times New Roman" w:hAnsi="Times New Roman" w:cs="Times New Roman"/>
          <w:b/>
          <w:sz w:val="24"/>
          <w:szCs w:val="24"/>
        </w:rPr>
      </w:pPr>
      <w:r w:rsidRPr="00695EFE">
        <w:rPr>
          <w:rFonts w:ascii="Times New Roman" w:hAnsi="Times New Roman" w:cs="Times New Roman"/>
          <w:b/>
          <w:sz w:val="24"/>
          <w:szCs w:val="24"/>
        </w:rPr>
        <w:t>LITERATURE REVIEW</w:t>
      </w:r>
    </w:p>
    <w:p w:rsidR="00695EFE" w:rsidRPr="00695EFE" w:rsidRDefault="00BB0CB7" w:rsidP="00695EFE">
      <w:pPr>
        <w:rPr>
          <w:rFonts w:ascii="Times New Roman" w:hAnsi="Times New Roman" w:cs="Times New Roman"/>
          <w:b/>
          <w:sz w:val="24"/>
          <w:szCs w:val="24"/>
        </w:rPr>
      </w:pPr>
      <w:r>
        <w:rPr>
          <w:rFonts w:ascii="Times New Roman" w:hAnsi="Times New Roman" w:cs="Times New Roman"/>
          <w:b/>
          <w:sz w:val="24"/>
          <w:szCs w:val="24"/>
        </w:rPr>
        <w:t>Introduction</w:t>
      </w:r>
    </w:p>
    <w:p w:rsidR="00AC4BA9" w:rsidRDefault="00AC4BA9" w:rsidP="00EE351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chapter reviews relevant literatures related to “</w:t>
      </w:r>
      <w:r w:rsidRPr="00AC4BA9">
        <w:rPr>
          <w:rFonts w:ascii="Times New Roman" w:hAnsi="Times New Roman" w:cs="Times New Roman"/>
          <w:bCs/>
          <w:sz w:val="24"/>
          <w:szCs w:val="24"/>
        </w:rPr>
        <w:t>A comparative study of the effects of staff welfa</w:t>
      </w:r>
      <w:r w:rsidR="00FA5D4A">
        <w:rPr>
          <w:rFonts w:ascii="Times New Roman" w:hAnsi="Times New Roman" w:cs="Times New Roman"/>
          <w:bCs/>
          <w:sz w:val="24"/>
          <w:szCs w:val="24"/>
        </w:rPr>
        <w:t>ri</w:t>
      </w:r>
      <w:r w:rsidRPr="00AC4BA9">
        <w:rPr>
          <w:rFonts w:ascii="Times New Roman" w:hAnsi="Times New Roman" w:cs="Times New Roman"/>
          <w:bCs/>
          <w:sz w:val="24"/>
          <w:szCs w:val="24"/>
        </w:rPr>
        <w:t>sm on the teaching of English language</w:t>
      </w:r>
      <w:r>
        <w:rPr>
          <w:rFonts w:ascii="Times New Roman" w:hAnsi="Times New Roman" w:cs="Times New Roman"/>
          <w:bCs/>
          <w:sz w:val="24"/>
          <w:szCs w:val="24"/>
        </w:rPr>
        <w:t xml:space="preserve"> (A case study of selected public and private school teacher)</w:t>
      </w:r>
      <w:r w:rsidR="009402FF">
        <w:rPr>
          <w:rFonts w:ascii="Times New Roman" w:hAnsi="Times New Roman" w:cs="Times New Roman"/>
          <w:bCs/>
          <w:sz w:val="24"/>
          <w:szCs w:val="24"/>
        </w:rPr>
        <w:t>.</w:t>
      </w:r>
    </w:p>
    <w:p w:rsidR="009402FF" w:rsidRDefault="009402FF" w:rsidP="00EE351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review is done under the following subheading:</w:t>
      </w:r>
    </w:p>
    <w:p w:rsidR="001D0AF5" w:rsidRPr="001D0AF5" w:rsidRDefault="00067113" w:rsidP="001D0AF5">
      <w:pPr>
        <w:pStyle w:val="ListParagraph"/>
        <w:numPr>
          <w:ilvl w:val="0"/>
          <w:numId w:val="1"/>
        </w:numPr>
        <w:spacing w:line="480" w:lineRule="auto"/>
        <w:jc w:val="both"/>
        <w:rPr>
          <w:rFonts w:ascii="Times New Roman" w:hAnsi="Times New Roman" w:cs="Times New Roman"/>
          <w:bCs/>
          <w:sz w:val="24"/>
          <w:szCs w:val="24"/>
        </w:rPr>
      </w:pPr>
      <w:r w:rsidRPr="001D0AF5">
        <w:rPr>
          <w:rFonts w:ascii="Times New Roman" w:hAnsi="Times New Roman" w:cs="Times New Roman"/>
          <w:bCs/>
          <w:sz w:val="24"/>
          <w:szCs w:val="24"/>
        </w:rPr>
        <w:t xml:space="preserve">Concept </w:t>
      </w:r>
      <w:r>
        <w:rPr>
          <w:rFonts w:ascii="Times New Roman" w:hAnsi="Times New Roman" w:cs="Times New Roman"/>
          <w:bCs/>
          <w:sz w:val="24"/>
          <w:szCs w:val="24"/>
        </w:rPr>
        <w:t>o</w:t>
      </w:r>
      <w:r w:rsidRPr="001D0AF5">
        <w:rPr>
          <w:rFonts w:ascii="Times New Roman" w:hAnsi="Times New Roman" w:cs="Times New Roman"/>
          <w:bCs/>
          <w:sz w:val="24"/>
          <w:szCs w:val="24"/>
        </w:rPr>
        <w:t>f Staff Welfare</w:t>
      </w:r>
    </w:p>
    <w:p w:rsidR="001D0AF5" w:rsidRPr="001D0AF5" w:rsidRDefault="00067113" w:rsidP="001D0AF5">
      <w:pPr>
        <w:pStyle w:val="ListParagraph"/>
        <w:numPr>
          <w:ilvl w:val="0"/>
          <w:numId w:val="1"/>
        </w:numPr>
        <w:spacing w:line="480" w:lineRule="auto"/>
        <w:jc w:val="both"/>
        <w:rPr>
          <w:rFonts w:ascii="Times New Roman" w:hAnsi="Times New Roman" w:cs="Times New Roman"/>
          <w:bCs/>
          <w:sz w:val="24"/>
          <w:szCs w:val="24"/>
        </w:rPr>
      </w:pPr>
      <w:r w:rsidRPr="001D0AF5">
        <w:rPr>
          <w:rFonts w:ascii="Times New Roman" w:hAnsi="Times New Roman" w:cs="Times New Roman"/>
          <w:bCs/>
          <w:sz w:val="24"/>
          <w:szCs w:val="24"/>
        </w:rPr>
        <w:t xml:space="preserve">Impact </w:t>
      </w:r>
      <w:r>
        <w:rPr>
          <w:rFonts w:ascii="Times New Roman" w:hAnsi="Times New Roman" w:cs="Times New Roman"/>
          <w:bCs/>
          <w:sz w:val="24"/>
          <w:szCs w:val="24"/>
        </w:rPr>
        <w:t>o</w:t>
      </w:r>
      <w:r w:rsidRPr="001D0AF5">
        <w:rPr>
          <w:rFonts w:ascii="Times New Roman" w:hAnsi="Times New Roman" w:cs="Times New Roman"/>
          <w:bCs/>
          <w:sz w:val="24"/>
          <w:szCs w:val="24"/>
        </w:rPr>
        <w:t xml:space="preserve">f Staff Welfare </w:t>
      </w:r>
      <w:r>
        <w:rPr>
          <w:rFonts w:ascii="Times New Roman" w:hAnsi="Times New Roman" w:cs="Times New Roman"/>
          <w:bCs/>
          <w:sz w:val="24"/>
          <w:szCs w:val="24"/>
        </w:rPr>
        <w:t>o</w:t>
      </w:r>
      <w:r w:rsidRPr="001D0AF5">
        <w:rPr>
          <w:rFonts w:ascii="Times New Roman" w:hAnsi="Times New Roman" w:cs="Times New Roman"/>
          <w:bCs/>
          <w:sz w:val="24"/>
          <w:szCs w:val="24"/>
        </w:rPr>
        <w:t>n Teaching Effectiveness</w:t>
      </w:r>
    </w:p>
    <w:p w:rsidR="001D0AF5" w:rsidRDefault="00067113" w:rsidP="001D0AF5">
      <w:pPr>
        <w:pStyle w:val="ListParagraph"/>
        <w:numPr>
          <w:ilvl w:val="0"/>
          <w:numId w:val="1"/>
        </w:numPr>
        <w:spacing w:line="480" w:lineRule="auto"/>
        <w:jc w:val="both"/>
        <w:rPr>
          <w:rFonts w:ascii="Times New Roman" w:hAnsi="Times New Roman" w:cs="Times New Roman"/>
          <w:bCs/>
          <w:sz w:val="24"/>
          <w:szCs w:val="24"/>
        </w:rPr>
      </w:pPr>
      <w:r w:rsidRPr="001D0AF5">
        <w:rPr>
          <w:rFonts w:ascii="Times New Roman" w:hAnsi="Times New Roman" w:cs="Times New Roman"/>
          <w:bCs/>
          <w:sz w:val="24"/>
          <w:szCs w:val="24"/>
        </w:rPr>
        <w:t xml:space="preserve">Comparative </w:t>
      </w:r>
      <w:r>
        <w:rPr>
          <w:rFonts w:ascii="Times New Roman" w:hAnsi="Times New Roman" w:cs="Times New Roman"/>
          <w:bCs/>
          <w:sz w:val="24"/>
          <w:szCs w:val="24"/>
        </w:rPr>
        <w:t>Analysisin Teaching Environment</w:t>
      </w:r>
    </w:p>
    <w:p w:rsidR="00B00A45" w:rsidRPr="001D0AF5" w:rsidRDefault="00067113" w:rsidP="001D0AF5">
      <w:pPr>
        <w:pStyle w:val="ListParagraph"/>
        <w:numPr>
          <w:ilvl w:val="0"/>
          <w:numId w:val="1"/>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Empirical Review</w:t>
      </w:r>
    </w:p>
    <w:p w:rsidR="009B2057" w:rsidRPr="00637842" w:rsidRDefault="00067113" w:rsidP="009B2057">
      <w:pPr>
        <w:pStyle w:val="ListParagraph"/>
        <w:numPr>
          <w:ilvl w:val="0"/>
          <w:numId w:val="1"/>
        </w:numPr>
        <w:spacing w:line="480" w:lineRule="auto"/>
        <w:jc w:val="both"/>
        <w:rPr>
          <w:rFonts w:ascii="Times New Roman" w:hAnsi="Times New Roman" w:cs="Times New Roman"/>
          <w:bCs/>
          <w:sz w:val="24"/>
          <w:szCs w:val="24"/>
        </w:rPr>
      </w:pPr>
      <w:r w:rsidRPr="001D0AF5">
        <w:rPr>
          <w:rFonts w:ascii="Times New Roman" w:hAnsi="Times New Roman" w:cs="Times New Roman"/>
          <w:bCs/>
          <w:sz w:val="24"/>
          <w:szCs w:val="24"/>
        </w:rPr>
        <w:t xml:space="preserve">Appraisal </w:t>
      </w:r>
      <w:r>
        <w:rPr>
          <w:rFonts w:ascii="Times New Roman" w:hAnsi="Times New Roman" w:cs="Times New Roman"/>
          <w:bCs/>
          <w:sz w:val="24"/>
          <w:szCs w:val="24"/>
        </w:rPr>
        <w:t>o</w:t>
      </w:r>
      <w:r w:rsidRPr="001D0AF5">
        <w:rPr>
          <w:rFonts w:ascii="Times New Roman" w:hAnsi="Times New Roman" w:cs="Times New Roman"/>
          <w:bCs/>
          <w:sz w:val="24"/>
          <w:szCs w:val="24"/>
        </w:rPr>
        <w:t>f Literature Review</w:t>
      </w:r>
    </w:p>
    <w:p w:rsidR="009B2057" w:rsidRPr="009B2057" w:rsidRDefault="00C84FB9" w:rsidP="009B2057">
      <w:pPr>
        <w:spacing w:line="480" w:lineRule="auto"/>
        <w:jc w:val="both"/>
        <w:rPr>
          <w:rFonts w:ascii="Times New Roman" w:hAnsi="Times New Roman" w:cs="Times New Roman"/>
          <w:b/>
          <w:sz w:val="24"/>
          <w:szCs w:val="24"/>
        </w:rPr>
      </w:pPr>
      <w:r w:rsidRPr="009B2057">
        <w:rPr>
          <w:rFonts w:ascii="Times New Roman" w:hAnsi="Times New Roman" w:cs="Times New Roman"/>
          <w:b/>
          <w:sz w:val="24"/>
          <w:szCs w:val="24"/>
        </w:rPr>
        <w:t xml:space="preserve">Concept </w:t>
      </w:r>
      <w:r>
        <w:rPr>
          <w:rFonts w:ascii="Times New Roman" w:hAnsi="Times New Roman" w:cs="Times New Roman"/>
          <w:b/>
          <w:sz w:val="24"/>
          <w:szCs w:val="24"/>
        </w:rPr>
        <w:t>o</w:t>
      </w:r>
      <w:r w:rsidRPr="009B2057">
        <w:rPr>
          <w:rFonts w:ascii="Times New Roman" w:hAnsi="Times New Roman" w:cs="Times New Roman"/>
          <w:b/>
          <w:sz w:val="24"/>
          <w:szCs w:val="24"/>
        </w:rPr>
        <w:t>f Staff Welfare</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Staff welfare, also known as employee welfare, encompasses a range of services, benefits, and facilities provided by employers to ensure the wellbeing and satisfaction of their employees (Armstrong, </w:t>
      </w:r>
      <w:r>
        <w:rPr>
          <w:rFonts w:ascii="Times New Roman" w:hAnsi="Times New Roman" w:cs="Times New Roman"/>
          <w:bCs/>
          <w:sz w:val="24"/>
          <w:szCs w:val="24"/>
        </w:rPr>
        <w:t>2021</w:t>
      </w:r>
      <w:r w:rsidRPr="00497FD2">
        <w:rPr>
          <w:rFonts w:ascii="Times New Roman" w:hAnsi="Times New Roman" w:cs="Times New Roman"/>
          <w:bCs/>
          <w:sz w:val="24"/>
          <w:szCs w:val="24"/>
        </w:rPr>
        <w:t xml:space="preserve">; Cascio, </w:t>
      </w:r>
      <w:r>
        <w:rPr>
          <w:rFonts w:ascii="Times New Roman" w:hAnsi="Times New Roman" w:cs="Times New Roman"/>
          <w:bCs/>
          <w:sz w:val="24"/>
          <w:szCs w:val="24"/>
        </w:rPr>
        <w:t>2020</w:t>
      </w:r>
      <w:r w:rsidRPr="00497FD2">
        <w:rPr>
          <w:rFonts w:ascii="Times New Roman" w:hAnsi="Times New Roman" w:cs="Times New Roman"/>
          <w:bCs/>
          <w:sz w:val="24"/>
          <w:szCs w:val="24"/>
        </w:rPr>
        <w:t>). In the context of an educational institution, staff welfare is crucial as it directly influences the performance, motivation, and job satisfaction of teachers. This section explores the various components of staff welfare, its importance, and its application within the educational sector.</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Staff welfare refers to a comprehensive set of measures that employers implement to enhance the wellbeing and job satisfaction of their employees (Dessler, </w:t>
      </w:r>
      <w:r>
        <w:rPr>
          <w:rFonts w:ascii="Times New Roman" w:hAnsi="Times New Roman" w:cs="Times New Roman"/>
          <w:bCs/>
          <w:sz w:val="24"/>
          <w:szCs w:val="24"/>
        </w:rPr>
        <w:t>2021</w:t>
      </w:r>
      <w:r w:rsidRPr="00497FD2">
        <w:rPr>
          <w:rFonts w:ascii="Times New Roman" w:hAnsi="Times New Roman" w:cs="Times New Roman"/>
          <w:bCs/>
          <w:sz w:val="24"/>
          <w:szCs w:val="24"/>
        </w:rPr>
        <w:t xml:space="preserve">; Schuler &amp; Jackson, </w:t>
      </w:r>
      <w:r>
        <w:rPr>
          <w:rFonts w:ascii="Times New Roman" w:hAnsi="Times New Roman" w:cs="Times New Roman"/>
          <w:bCs/>
          <w:sz w:val="24"/>
          <w:szCs w:val="24"/>
        </w:rPr>
        <w:t>2020</w:t>
      </w:r>
      <w:r w:rsidRPr="00497FD2">
        <w:rPr>
          <w:rFonts w:ascii="Times New Roman" w:hAnsi="Times New Roman" w:cs="Times New Roman"/>
          <w:bCs/>
          <w:sz w:val="24"/>
          <w:szCs w:val="24"/>
        </w:rPr>
        <w:t xml:space="preserve">). This concept is significant in ensuring that employees are not only productive but also </w:t>
      </w:r>
      <w:r w:rsidRPr="00497FD2">
        <w:rPr>
          <w:rFonts w:ascii="Times New Roman" w:hAnsi="Times New Roman" w:cs="Times New Roman"/>
          <w:bCs/>
          <w:sz w:val="24"/>
          <w:szCs w:val="24"/>
        </w:rPr>
        <w:lastRenderedPageBreak/>
        <w:t xml:space="preserve">motivated and committed to their roles within the organization. In educational institutions such as schools, staff welfare plays a crucial role in influencing the performance and satisfaction of teachers, which directly impacts the quality of education (Rhodes, Nevill, &amp; Allan, </w:t>
      </w:r>
      <w:r>
        <w:rPr>
          <w:rFonts w:ascii="Times New Roman" w:hAnsi="Times New Roman" w:cs="Times New Roman"/>
          <w:bCs/>
          <w:sz w:val="24"/>
          <w:szCs w:val="24"/>
        </w:rPr>
        <w:t>2021</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Fundamentally, staff welfare encompasses various aspects designed to support and improve employees' overall work experience. Financial benefits form a significant part of staff welfare, where competitive salaries and wages are crucial in ensuring that employees feel adequately compensated for their efforts. Additionally, bonuses and incentives act as motivational tools, rewarding employees for exceptional performance and achievements, thereby encouraging a culture of excellence (Milkovich, Newman, &amp; Gerhart, </w:t>
      </w:r>
      <w:r>
        <w:rPr>
          <w:rFonts w:ascii="Times New Roman" w:hAnsi="Times New Roman" w:cs="Times New Roman"/>
          <w:bCs/>
          <w:sz w:val="24"/>
          <w:szCs w:val="24"/>
        </w:rPr>
        <w:t>2022</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Health and safety are another critical component of staff welfare. Ensuring that employees have access to comprehensive healthcare benefits, including medical insurance and mental health support, is vital for maintaining their physical and psychological wellbeing. Moreover, implementing stringent workplace safety measures helps create a secure environment, minimizing the risk of accidents and injuries, which is particularly important in environments like schools where the wellbeing and safety of both staff and students are paramount (Goetsch, </w:t>
      </w:r>
      <w:r>
        <w:rPr>
          <w:rFonts w:ascii="Times New Roman" w:hAnsi="Times New Roman" w:cs="Times New Roman"/>
          <w:bCs/>
          <w:sz w:val="24"/>
          <w:szCs w:val="24"/>
        </w:rPr>
        <w:t>2020</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Worklife balance is also an essential aspect of staff welfare. Employers can support this by providing flexible work arrangements, such as flexible hours and opportunities for telecommuting. Additionally, comprehensive leave policies that include provisions for paid vacation, sick leave, and maternity or paternity leave help employees manage their personal and professional lives more effectively. These measures ensure that teachers can balance their </w:t>
      </w:r>
      <w:r w:rsidRPr="00497FD2">
        <w:rPr>
          <w:rFonts w:ascii="Times New Roman" w:hAnsi="Times New Roman" w:cs="Times New Roman"/>
          <w:bCs/>
          <w:sz w:val="24"/>
          <w:szCs w:val="24"/>
        </w:rPr>
        <w:lastRenderedPageBreak/>
        <w:t xml:space="preserve">responsibilities without feeling overwhelmed, leading to better job satisfaction and reduced burnout (Greenhaus, Collins, &amp; Shaw, </w:t>
      </w:r>
      <w:r>
        <w:rPr>
          <w:rFonts w:ascii="Times New Roman" w:hAnsi="Times New Roman" w:cs="Times New Roman"/>
          <w:bCs/>
          <w:sz w:val="24"/>
          <w:szCs w:val="24"/>
        </w:rPr>
        <w:t>2022</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Professional development opportunities are a cornerstone of staff welfare, particularly in educational settings. Continuous learning and development are crucial for teachers to stay updated with the latest educational practices and methodologies. Providing access to training programs, workshops, and further education opportunities enables teachers to enhance their skills and advance their careers. This not only benefits the teachers but also positively impacts the quality of education that students receive (Day &amp; Sachs, </w:t>
      </w:r>
      <w:r>
        <w:rPr>
          <w:rFonts w:ascii="Times New Roman" w:hAnsi="Times New Roman" w:cs="Times New Roman"/>
          <w:bCs/>
          <w:sz w:val="24"/>
          <w:szCs w:val="24"/>
        </w:rPr>
        <w:t>2021</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Support services, such as employee assistance programs (EAPs), play a vital role in staff welfare by offering confidential counseling and support for personal and professional issues. These services can help employees navigate challenges and stressors, contributing to a healthier and more supportive work environment. Additionally, services like onsite childcare facilities and family support policies are particularly valuable, allowing teachers to focus on their work knowing that their family needs are being taken care of (Cooper &amp; Cartwright, </w:t>
      </w:r>
      <w:r>
        <w:rPr>
          <w:rFonts w:ascii="Times New Roman" w:hAnsi="Times New Roman" w:cs="Times New Roman"/>
          <w:bCs/>
          <w:sz w:val="24"/>
          <w:szCs w:val="24"/>
        </w:rPr>
        <w:t>2020</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 xml:space="preserve">The importance of staff welfare cannot be overstated. A wellimplemented staff welfare program enhances employee morale and motivation by making employees feel valued and supported. This, in turn, leads to higher levels of engagement and productivity. Moreover, comprehensive welfare programs can reduce employee turnover and absenteeism, as satisfied employees are more likely to remain with the organization and take fewer sick days (Armstrong, </w:t>
      </w:r>
      <w:r>
        <w:rPr>
          <w:rFonts w:ascii="Times New Roman" w:hAnsi="Times New Roman" w:cs="Times New Roman"/>
          <w:bCs/>
          <w:sz w:val="24"/>
          <w:szCs w:val="24"/>
        </w:rPr>
        <w:t>2021</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lastRenderedPageBreak/>
        <w:t xml:space="preserve">In the context of educational institutions, the implications of staff welfare are profound. Teachers who benefit from robust welfare programs are better equipped to handle the demands of their profession. They are more motivated, less stressed, and more committed to delivering highquality education. This has a direct impact on student outcomes, as motivated and wellsupported teachers are more effective in the classroom (Rhodes, Nevill, &amp; Allan, </w:t>
      </w:r>
      <w:r>
        <w:rPr>
          <w:rFonts w:ascii="Times New Roman" w:hAnsi="Times New Roman" w:cs="Times New Roman"/>
          <w:bCs/>
          <w:sz w:val="24"/>
          <w:szCs w:val="24"/>
        </w:rPr>
        <w:t>2023</w:t>
      </w:r>
      <w:r w:rsidRPr="00497FD2">
        <w:rPr>
          <w:rFonts w:ascii="Times New Roman" w:hAnsi="Times New Roman" w:cs="Times New Roman"/>
          <w:bCs/>
          <w:sz w:val="24"/>
          <w:szCs w:val="24"/>
        </w:rPr>
        <w:t>).</w:t>
      </w:r>
    </w:p>
    <w:p w:rsidR="00497FD2" w:rsidRPr="00497FD2" w:rsidRDefault="00497FD2" w:rsidP="00497FD2">
      <w:pPr>
        <w:spacing w:line="480" w:lineRule="auto"/>
        <w:jc w:val="both"/>
        <w:rPr>
          <w:rFonts w:ascii="Times New Roman" w:hAnsi="Times New Roman" w:cs="Times New Roman"/>
          <w:bCs/>
          <w:sz w:val="24"/>
          <w:szCs w:val="24"/>
        </w:rPr>
      </w:pPr>
    </w:p>
    <w:p w:rsidR="00497FD2" w:rsidRDefault="00497FD2" w:rsidP="00497FD2">
      <w:pPr>
        <w:spacing w:line="480" w:lineRule="auto"/>
        <w:jc w:val="both"/>
        <w:rPr>
          <w:rFonts w:ascii="Times New Roman" w:hAnsi="Times New Roman" w:cs="Times New Roman"/>
          <w:bCs/>
          <w:sz w:val="24"/>
          <w:szCs w:val="24"/>
        </w:rPr>
      </w:pPr>
      <w:r w:rsidRPr="00497FD2">
        <w:rPr>
          <w:rFonts w:ascii="Times New Roman" w:hAnsi="Times New Roman" w:cs="Times New Roman"/>
          <w:bCs/>
          <w:sz w:val="24"/>
          <w:szCs w:val="24"/>
        </w:rPr>
        <w:t>Understanding the concept of staff welfare is fundamental to this research, which aims to compare the effects of staff welfare on the teaching of English language in public and private schools. By examining how different aspects of staff welfare influence teacher performance and job satisfaction, this study seeks to identify best practices and areas for improvement in both public and private educational settings. This understanding provides a solid foundation for evaluating the impact of staff welfare policies on educational outcomes and offers insights into how to create a supportive and productive work environment for teachers.</w:t>
      </w:r>
    </w:p>
    <w:p w:rsidR="00703713" w:rsidRDefault="00C84FB9" w:rsidP="00497FD2">
      <w:pPr>
        <w:spacing w:line="480" w:lineRule="auto"/>
        <w:jc w:val="both"/>
        <w:rPr>
          <w:rFonts w:ascii="Times New Roman" w:hAnsi="Times New Roman" w:cs="Times New Roman"/>
          <w:b/>
          <w:sz w:val="24"/>
          <w:szCs w:val="24"/>
        </w:rPr>
      </w:pPr>
      <w:r w:rsidRPr="00703713">
        <w:rPr>
          <w:rFonts w:ascii="Times New Roman" w:hAnsi="Times New Roman" w:cs="Times New Roman"/>
          <w:b/>
          <w:sz w:val="24"/>
          <w:szCs w:val="24"/>
        </w:rPr>
        <w:t xml:space="preserve">Impact </w:t>
      </w:r>
      <w:r>
        <w:rPr>
          <w:rFonts w:ascii="Times New Roman" w:hAnsi="Times New Roman" w:cs="Times New Roman"/>
          <w:b/>
          <w:sz w:val="24"/>
          <w:szCs w:val="24"/>
        </w:rPr>
        <w:t>o</w:t>
      </w:r>
      <w:r w:rsidRPr="00703713">
        <w:rPr>
          <w:rFonts w:ascii="Times New Roman" w:hAnsi="Times New Roman" w:cs="Times New Roman"/>
          <w:b/>
          <w:sz w:val="24"/>
          <w:szCs w:val="24"/>
        </w:rPr>
        <w:t>f Staff Welfare on Teaching Effectiveness</w:t>
      </w:r>
    </w:p>
    <w:p w:rsidR="00773184" w:rsidRPr="00773184" w:rsidRDefault="00773184" w:rsidP="00773184">
      <w:pPr>
        <w:spacing w:line="480" w:lineRule="auto"/>
        <w:jc w:val="both"/>
        <w:rPr>
          <w:rFonts w:ascii="Times New Roman" w:hAnsi="Times New Roman" w:cs="Times New Roman"/>
          <w:bCs/>
          <w:sz w:val="24"/>
          <w:szCs w:val="24"/>
        </w:rPr>
      </w:pPr>
      <w:r w:rsidRPr="00773184">
        <w:rPr>
          <w:rFonts w:ascii="Times New Roman" w:hAnsi="Times New Roman" w:cs="Times New Roman"/>
          <w:bCs/>
          <w:sz w:val="24"/>
          <w:szCs w:val="24"/>
        </w:rPr>
        <w:t>Staff welfare has a significant impact on teaching effectiveness, particularly in the context of teaching English language, where teacher engagement and expertise are critical for student success. Various studies and expert opinions highlight the importance of different aspects of staff welfare, including job satisfaction, professional development, health and safety, and worklife balance, in enhancing teaching outcomes. This comparative study examines these impacts in both public and private schools.</w:t>
      </w:r>
    </w:p>
    <w:p w:rsidR="00773184" w:rsidRPr="00773184" w:rsidRDefault="00C84FB9" w:rsidP="00773184">
      <w:pPr>
        <w:spacing w:line="480" w:lineRule="auto"/>
        <w:jc w:val="both"/>
        <w:rPr>
          <w:rFonts w:ascii="Times New Roman" w:hAnsi="Times New Roman" w:cs="Times New Roman"/>
          <w:bCs/>
          <w:sz w:val="24"/>
          <w:szCs w:val="24"/>
        </w:rPr>
      </w:pPr>
      <w:r w:rsidRPr="00773184">
        <w:rPr>
          <w:rFonts w:ascii="Times New Roman" w:hAnsi="Times New Roman" w:cs="Times New Roman"/>
          <w:b/>
          <w:sz w:val="24"/>
          <w:szCs w:val="24"/>
        </w:rPr>
        <w:lastRenderedPageBreak/>
        <w:t xml:space="preserve">Job Satisfaction </w:t>
      </w:r>
      <w:r>
        <w:rPr>
          <w:rFonts w:ascii="Times New Roman" w:hAnsi="Times New Roman" w:cs="Times New Roman"/>
          <w:b/>
          <w:sz w:val="24"/>
          <w:szCs w:val="24"/>
        </w:rPr>
        <w:t>a</w:t>
      </w:r>
      <w:r w:rsidRPr="00773184">
        <w:rPr>
          <w:rFonts w:ascii="Times New Roman" w:hAnsi="Times New Roman" w:cs="Times New Roman"/>
          <w:b/>
          <w:sz w:val="24"/>
          <w:szCs w:val="24"/>
        </w:rPr>
        <w:t>nd Motivation</w:t>
      </w:r>
    </w:p>
    <w:p w:rsidR="00773184" w:rsidRPr="00773184" w:rsidRDefault="00773184" w:rsidP="00773184">
      <w:pPr>
        <w:spacing w:line="480" w:lineRule="auto"/>
        <w:jc w:val="both"/>
        <w:rPr>
          <w:rFonts w:ascii="Times New Roman" w:hAnsi="Times New Roman" w:cs="Times New Roman"/>
          <w:bCs/>
          <w:sz w:val="24"/>
          <w:szCs w:val="24"/>
        </w:rPr>
      </w:pPr>
      <w:r w:rsidRPr="00773184">
        <w:rPr>
          <w:rFonts w:ascii="Times New Roman" w:hAnsi="Times New Roman" w:cs="Times New Roman"/>
          <w:bCs/>
          <w:sz w:val="24"/>
          <w:szCs w:val="24"/>
        </w:rPr>
        <w:t>Job satisfaction is a crucial element of staff welfare that directly influences teacher motivation and engagement. According to Dinham and Scott (20</w:t>
      </w:r>
      <w:r w:rsidR="00D055A8">
        <w:rPr>
          <w:rFonts w:ascii="Times New Roman" w:hAnsi="Times New Roman" w:cs="Times New Roman"/>
          <w:bCs/>
          <w:sz w:val="24"/>
          <w:szCs w:val="24"/>
        </w:rPr>
        <w:t>20</w:t>
      </w:r>
      <w:r w:rsidRPr="00773184">
        <w:rPr>
          <w:rFonts w:ascii="Times New Roman" w:hAnsi="Times New Roman" w:cs="Times New Roman"/>
          <w:bCs/>
          <w:sz w:val="24"/>
          <w:szCs w:val="24"/>
        </w:rPr>
        <w:t>), teachers who feel valued and adequately compensated are more likely to exhibit high levels of enthusiasm and commitment in their teaching. In public schools, standardized salaries provide financial stability, but the absence of substantial bonuses or incentives can limit motivation (Hanushek et al., 20</w:t>
      </w:r>
      <w:r w:rsidR="00D055A8">
        <w:rPr>
          <w:rFonts w:ascii="Times New Roman" w:hAnsi="Times New Roman" w:cs="Times New Roman"/>
          <w:bCs/>
          <w:sz w:val="24"/>
          <w:szCs w:val="24"/>
        </w:rPr>
        <w:t>19</w:t>
      </w:r>
      <w:r w:rsidRPr="00773184">
        <w:rPr>
          <w:rFonts w:ascii="Times New Roman" w:hAnsi="Times New Roman" w:cs="Times New Roman"/>
          <w:bCs/>
          <w:sz w:val="24"/>
          <w:szCs w:val="24"/>
        </w:rPr>
        <w:t xml:space="preserve">). Conversely, private schools often offer more competitive compensation packages, including bonuses and incentives, which significantly enhance job satisfaction. As a result, teachers in private schools tend to be more motivated and effective in delivering highquality English language instruction (Dolton &amp; Van der Klaauw, </w:t>
      </w:r>
      <w:r w:rsidR="00D055A8">
        <w:rPr>
          <w:rFonts w:ascii="Times New Roman" w:hAnsi="Times New Roman" w:cs="Times New Roman"/>
          <w:bCs/>
          <w:sz w:val="24"/>
          <w:szCs w:val="24"/>
        </w:rPr>
        <w:t>2019</w:t>
      </w:r>
      <w:r w:rsidRPr="00773184">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
          <w:sz w:val="24"/>
          <w:szCs w:val="24"/>
        </w:rPr>
      </w:pPr>
      <w:r w:rsidRPr="001F5F7B">
        <w:rPr>
          <w:rFonts w:ascii="Times New Roman" w:hAnsi="Times New Roman" w:cs="Times New Roman"/>
          <w:b/>
          <w:sz w:val="24"/>
          <w:szCs w:val="24"/>
        </w:rPr>
        <w:t>Professional Development</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Access to ongoing training and professional development is essential for maintaining and improving teaching effectiveness. Research by Guskey (2022) indicates that professional development allows teachers to stay updated with the latest educational practices and technologies. In public schools, professional development is typically funded by the government, providing teachers with essential skills to improve their instructional methods. However, bureaucratic hurdles and limited resources can restrict the frequency and quality of these opportunities (Desimone, </w:t>
      </w:r>
      <w:r w:rsidR="00CB18CA">
        <w:rPr>
          <w:rFonts w:ascii="Times New Roman" w:hAnsi="Times New Roman" w:cs="Times New Roman"/>
          <w:bCs/>
          <w:sz w:val="24"/>
          <w:szCs w:val="24"/>
        </w:rPr>
        <w:t>2020</w:t>
      </w:r>
      <w:r w:rsidRPr="001F5F7B">
        <w:rPr>
          <w:rFonts w:ascii="Times New Roman" w:hAnsi="Times New Roman" w:cs="Times New Roman"/>
          <w:bCs/>
          <w:sz w:val="24"/>
          <w:szCs w:val="24"/>
        </w:rPr>
        <w:t xml:space="preserve">). Private schools, with greater financial flexibility, often invest more in professional development, offering frequent and diverse training sessions. This continuous improvement in teaching methods is particularly beneficial for English language teachers, enabling them to adopt innovative approaches and address diverse student needs effectively (Borko, </w:t>
      </w:r>
      <w:r w:rsidR="00CB18CA">
        <w:rPr>
          <w:rFonts w:ascii="Times New Roman" w:hAnsi="Times New Roman" w:cs="Times New Roman"/>
          <w:bCs/>
          <w:sz w:val="24"/>
          <w:szCs w:val="24"/>
        </w:rPr>
        <w:t>2021</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lastRenderedPageBreak/>
        <w:t xml:space="preserve">In Nigeria, professional development for teachers is often hampered by limited resources and insufficient funding in public schools. However, initiatives by the Nigerian government and international organizations aim to enhance teachers' skills through various training programs (Ogunyemi, 2020). Private schools in Nigeria tend to have more resources to invest in continuous professional development, providing their teachers with more opportunities for growth and skill enhancement (Akinyemi, </w:t>
      </w:r>
      <w:r w:rsidR="00CB18CA">
        <w:rPr>
          <w:rFonts w:ascii="Times New Roman" w:hAnsi="Times New Roman" w:cs="Times New Roman"/>
          <w:bCs/>
          <w:sz w:val="24"/>
          <w:szCs w:val="24"/>
        </w:rPr>
        <w:t>2021</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
          <w:sz w:val="24"/>
          <w:szCs w:val="24"/>
        </w:rPr>
      </w:pPr>
      <w:r w:rsidRPr="001F5F7B">
        <w:rPr>
          <w:rFonts w:ascii="Times New Roman" w:hAnsi="Times New Roman" w:cs="Times New Roman"/>
          <w:b/>
          <w:sz w:val="24"/>
          <w:szCs w:val="24"/>
        </w:rPr>
        <w:t>Health and Safety</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Health and safety measures are vital for ensuring that teachers can perform their duties effectively. Public schools adhere to stringent government regulations, ensuring teachers have access to healthcare benefits and work in safe environments. These measures help reduce stress and absenteeism, allowing teachers to focus more on their instructional responsibilities (OECD, </w:t>
      </w:r>
      <w:r w:rsidR="00CB18CA">
        <w:rPr>
          <w:rFonts w:ascii="Times New Roman" w:hAnsi="Times New Roman" w:cs="Times New Roman"/>
          <w:bCs/>
          <w:sz w:val="24"/>
          <w:szCs w:val="24"/>
        </w:rPr>
        <w:t>2022</w:t>
      </w:r>
      <w:r w:rsidRPr="001F5F7B">
        <w:rPr>
          <w:rFonts w:ascii="Times New Roman" w:hAnsi="Times New Roman" w:cs="Times New Roman"/>
          <w:bCs/>
          <w:sz w:val="24"/>
          <w:szCs w:val="24"/>
        </w:rPr>
        <w:t xml:space="preserve">). In private schools, comprehensive healthcare benefits and wellness programs are often prioritized, including additional mental health support services. Ensuring a safe and healthy working environment enhances teachers' physical and mental wellbeing, contributing to their overall effectiveness in teaching English language (Richards, </w:t>
      </w:r>
      <w:r w:rsidR="00CB18CA">
        <w:rPr>
          <w:rFonts w:ascii="Times New Roman" w:hAnsi="Times New Roman" w:cs="Times New Roman"/>
          <w:bCs/>
          <w:sz w:val="24"/>
          <w:szCs w:val="24"/>
        </w:rPr>
        <w:t>2022</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In Nigeria, public schools often face challenges in maintaining high standards of health and safety due to limited funding and infrastructural deficits. However, efforts by the government and NGOs aim to improve these conditions (Eze, 2018). Private schools in Nigeria generally have better resources to ensure the health and safety of their teachers, providing more comprehensive healthcare benefits and better working conditions (Okeke, </w:t>
      </w:r>
      <w:r w:rsidR="00CB18CA">
        <w:rPr>
          <w:rFonts w:ascii="Times New Roman" w:hAnsi="Times New Roman" w:cs="Times New Roman"/>
          <w:bCs/>
          <w:sz w:val="24"/>
          <w:szCs w:val="24"/>
        </w:rPr>
        <w:t>2021</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
          <w:sz w:val="24"/>
          <w:szCs w:val="24"/>
        </w:rPr>
      </w:pPr>
      <w:r w:rsidRPr="001F5F7B">
        <w:rPr>
          <w:rFonts w:ascii="Times New Roman" w:hAnsi="Times New Roman" w:cs="Times New Roman"/>
          <w:b/>
          <w:sz w:val="24"/>
          <w:szCs w:val="24"/>
        </w:rPr>
        <w:t>WorkLife Balance</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lastRenderedPageBreak/>
        <w:t xml:space="preserve">Worklife balance is a critical component of staff welfare that affects teachers' ability to maintain their enthusiasm and energy for teaching. Public school teachers generally have access to standard leave policies, including paid vacations and sick leave. However, large class sizes and additional administrative duties can sometimes lead to an overwhelming workload, impacting their worklife balance (Lundström, </w:t>
      </w:r>
      <w:r w:rsidR="00CB18CA">
        <w:rPr>
          <w:rFonts w:ascii="Times New Roman" w:hAnsi="Times New Roman" w:cs="Times New Roman"/>
          <w:bCs/>
          <w:sz w:val="24"/>
          <w:szCs w:val="24"/>
        </w:rPr>
        <w:t>2023</w:t>
      </w:r>
      <w:r w:rsidRPr="001F5F7B">
        <w:rPr>
          <w:rFonts w:ascii="Times New Roman" w:hAnsi="Times New Roman" w:cs="Times New Roman"/>
          <w:bCs/>
          <w:sz w:val="24"/>
          <w:szCs w:val="24"/>
        </w:rPr>
        <w:t xml:space="preserve">). Private schools, with more flexible work arrangements and smaller class sizes, often provide better worklife balance. Opportunities for parttime work, telecommuting, and flexible scheduling options help teachers manage their personal and professional responsibilities more effectively, reducing stress and preventing burnout (Torres, </w:t>
      </w:r>
      <w:r w:rsidR="00CB18CA">
        <w:rPr>
          <w:rFonts w:ascii="Times New Roman" w:hAnsi="Times New Roman" w:cs="Times New Roman"/>
          <w:bCs/>
          <w:sz w:val="24"/>
          <w:szCs w:val="24"/>
        </w:rPr>
        <w:t>2021</w:t>
      </w:r>
      <w:r w:rsidRPr="001F5F7B">
        <w:rPr>
          <w:rFonts w:ascii="Times New Roman" w:hAnsi="Times New Roman" w:cs="Times New Roman"/>
          <w:bCs/>
          <w:sz w:val="24"/>
          <w:szCs w:val="24"/>
        </w:rPr>
        <w:t xml:space="preserve">). This improved worklife balance allows teachers to maintain their enthusiasm for teaching, leading to better student engagement and learning outcomes in English language classes (Skaalvik, </w:t>
      </w:r>
      <w:r w:rsidR="00CB18CA">
        <w:rPr>
          <w:rFonts w:ascii="Times New Roman" w:hAnsi="Times New Roman" w:cs="Times New Roman"/>
          <w:bCs/>
          <w:sz w:val="24"/>
          <w:szCs w:val="24"/>
        </w:rPr>
        <w:t>2020</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In Nigeria, teachers in public schools often struggle with maintaining a worklife balance due to heavy workloads and large class sizes. Efforts are being made to address these issues through policy changes and support programs (Adewale, </w:t>
      </w:r>
      <w:r w:rsidR="00CB18CA">
        <w:rPr>
          <w:rFonts w:ascii="Times New Roman" w:hAnsi="Times New Roman" w:cs="Times New Roman"/>
          <w:bCs/>
          <w:sz w:val="24"/>
          <w:szCs w:val="24"/>
        </w:rPr>
        <w:t>2021</w:t>
      </w:r>
      <w:r w:rsidRPr="001F5F7B">
        <w:rPr>
          <w:rFonts w:ascii="Times New Roman" w:hAnsi="Times New Roman" w:cs="Times New Roman"/>
          <w:bCs/>
          <w:sz w:val="24"/>
          <w:szCs w:val="24"/>
        </w:rPr>
        <w:t xml:space="preserve">). Private schools in Nigeria, with better resources and more manageable class sizes, offer teachers a better worklife balance, contributing to higher job satisfaction and effectiveness in the classroom (Onyeike, </w:t>
      </w:r>
      <w:r w:rsidR="00CB18CA">
        <w:rPr>
          <w:rFonts w:ascii="Times New Roman" w:hAnsi="Times New Roman" w:cs="Times New Roman"/>
          <w:bCs/>
          <w:sz w:val="24"/>
          <w:szCs w:val="24"/>
        </w:rPr>
        <w:t>2022</w:t>
      </w:r>
      <w:r w:rsidRPr="001F5F7B">
        <w:rPr>
          <w:rFonts w:ascii="Times New Roman" w:hAnsi="Times New Roman" w:cs="Times New Roman"/>
          <w:bCs/>
          <w:sz w:val="24"/>
          <w:szCs w:val="24"/>
        </w:rPr>
        <w:t>).</w:t>
      </w:r>
    </w:p>
    <w:p w:rsidR="001F5F7B" w:rsidRPr="001F5F7B" w:rsidRDefault="001F5F7B" w:rsidP="001F5F7B">
      <w:pPr>
        <w:spacing w:line="480" w:lineRule="auto"/>
        <w:jc w:val="both"/>
        <w:rPr>
          <w:rFonts w:ascii="Times New Roman" w:hAnsi="Times New Roman" w:cs="Times New Roman"/>
          <w:b/>
          <w:sz w:val="24"/>
          <w:szCs w:val="24"/>
        </w:rPr>
      </w:pPr>
      <w:r w:rsidRPr="001F5F7B">
        <w:rPr>
          <w:rFonts w:ascii="Times New Roman" w:hAnsi="Times New Roman" w:cs="Times New Roman"/>
          <w:b/>
          <w:sz w:val="24"/>
          <w:szCs w:val="24"/>
        </w:rPr>
        <w:t>Comparative Analysis in Teaching Environment</w:t>
      </w:r>
    </w:p>
    <w:p w:rsidR="001F5F7B" w:rsidRPr="001F5F7B" w:rsidRDefault="001F5F7B" w:rsidP="001F5F7B">
      <w:pPr>
        <w:spacing w:line="480" w:lineRule="auto"/>
        <w:jc w:val="both"/>
        <w:rPr>
          <w:rFonts w:ascii="Times New Roman" w:hAnsi="Times New Roman" w:cs="Times New Roman"/>
          <w:b/>
          <w:sz w:val="24"/>
          <w:szCs w:val="24"/>
        </w:rPr>
      </w:pPr>
      <w:r w:rsidRPr="001F5F7B">
        <w:rPr>
          <w:rFonts w:ascii="Times New Roman" w:hAnsi="Times New Roman" w:cs="Times New Roman"/>
          <w:b/>
          <w:sz w:val="24"/>
          <w:szCs w:val="24"/>
        </w:rPr>
        <w:t>Public Schools</w:t>
      </w:r>
    </w:p>
    <w:p w:rsidR="001F5F7B" w:rsidRPr="001F5F7B" w:rsidRDefault="001F5F7B" w:rsidP="001F5F7B">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Public schools in Nigeria are primarily funded by government sources, such as local, state, and federal taxes. Funding allocation is often determined by government formulas and policies, aiming to ensure equitable distribution of resources across schools and districts </w:t>
      </w:r>
      <w:r w:rsidRPr="001F5F7B">
        <w:rPr>
          <w:rFonts w:ascii="Times New Roman" w:hAnsi="Times New Roman" w:cs="Times New Roman"/>
          <w:bCs/>
          <w:sz w:val="24"/>
          <w:szCs w:val="24"/>
        </w:rPr>
        <w:lastRenderedPageBreak/>
        <w:t xml:space="preserve">(Baker et al., 2018). Teachers' salaries and benefits in public schools are typically governed by government regulations, providing standardized compensation packages for educators (Lovenheim &amp; Willen, </w:t>
      </w:r>
      <w:r w:rsidR="00CB18CA">
        <w:rPr>
          <w:rFonts w:ascii="Times New Roman" w:hAnsi="Times New Roman" w:cs="Times New Roman"/>
          <w:bCs/>
          <w:sz w:val="24"/>
          <w:szCs w:val="24"/>
        </w:rPr>
        <w:t>2021</w:t>
      </w:r>
      <w:r w:rsidRPr="001F5F7B">
        <w:rPr>
          <w:rFonts w:ascii="Times New Roman" w:hAnsi="Times New Roman" w:cs="Times New Roman"/>
          <w:bCs/>
          <w:sz w:val="24"/>
          <w:szCs w:val="24"/>
        </w:rPr>
        <w:t xml:space="preserve">). Workload and class size in public schools may be regulated by government mandates, with the aim of ensuring manageable workloads for teachers and optimal learning environments for students (Boyd et al., </w:t>
      </w:r>
      <w:r w:rsidR="00CB18CA">
        <w:rPr>
          <w:rFonts w:ascii="Times New Roman" w:hAnsi="Times New Roman" w:cs="Times New Roman"/>
          <w:bCs/>
          <w:sz w:val="24"/>
          <w:szCs w:val="24"/>
        </w:rPr>
        <w:t>2022</w:t>
      </w:r>
      <w:r w:rsidRPr="001F5F7B">
        <w:rPr>
          <w:rFonts w:ascii="Times New Roman" w:hAnsi="Times New Roman" w:cs="Times New Roman"/>
          <w:bCs/>
          <w:sz w:val="24"/>
          <w:szCs w:val="24"/>
        </w:rPr>
        <w:t xml:space="preserve">). Professional development opportunities in public schools are often funded by government initiatives, offering workshops, seminars, and training sessions to enhance teachers' skills and knowledge (Lustick et al., </w:t>
      </w:r>
      <w:r w:rsidR="00CB18CA">
        <w:rPr>
          <w:rFonts w:ascii="Times New Roman" w:hAnsi="Times New Roman" w:cs="Times New Roman"/>
          <w:bCs/>
          <w:sz w:val="24"/>
          <w:szCs w:val="24"/>
        </w:rPr>
        <w:t>2020</w:t>
      </w:r>
      <w:r w:rsidRPr="001F5F7B">
        <w:rPr>
          <w:rFonts w:ascii="Times New Roman" w:hAnsi="Times New Roman" w:cs="Times New Roman"/>
          <w:bCs/>
          <w:sz w:val="24"/>
          <w:szCs w:val="24"/>
        </w:rPr>
        <w:t xml:space="preserve">). </w:t>
      </w:r>
    </w:p>
    <w:p w:rsidR="007579E3" w:rsidRPr="007579E3" w:rsidRDefault="007579E3" w:rsidP="007579E3">
      <w:pPr>
        <w:spacing w:line="480" w:lineRule="auto"/>
        <w:jc w:val="both"/>
        <w:rPr>
          <w:rFonts w:ascii="Times New Roman" w:hAnsi="Times New Roman" w:cs="Times New Roman"/>
          <w:bCs/>
          <w:sz w:val="24"/>
          <w:szCs w:val="24"/>
        </w:rPr>
      </w:pPr>
      <w:r w:rsidRPr="007579E3">
        <w:rPr>
          <w:rFonts w:ascii="Times New Roman" w:hAnsi="Times New Roman" w:cs="Times New Roman"/>
          <w:bCs/>
          <w:sz w:val="24"/>
          <w:szCs w:val="24"/>
        </w:rPr>
        <w:t>Public schools in Nigeria form the backbone of the national education system, providing education to the majority of the student population. These schools rely heavily on government funding and are subject to various regulations and policies set by educational authorities. The primary goal of these policies is to ensure equitable access to education and resources for all students and teachers, thereby promoting inclusivity and reducing disparities within the educational system (Olawale, 2020).</w:t>
      </w:r>
    </w:p>
    <w:p w:rsidR="007579E3" w:rsidRPr="007579E3" w:rsidRDefault="007579E3" w:rsidP="007579E3">
      <w:pPr>
        <w:spacing w:line="480" w:lineRule="auto"/>
        <w:jc w:val="both"/>
        <w:rPr>
          <w:rFonts w:ascii="Times New Roman" w:hAnsi="Times New Roman" w:cs="Times New Roman"/>
          <w:bCs/>
          <w:sz w:val="24"/>
          <w:szCs w:val="24"/>
        </w:rPr>
      </w:pPr>
      <w:r w:rsidRPr="007579E3">
        <w:rPr>
          <w:rFonts w:ascii="Times New Roman" w:hAnsi="Times New Roman" w:cs="Times New Roman"/>
          <w:bCs/>
          <w:sz w:val="24"/>
          <w:szCs w:val="24"/>
        </w:rPr>
        <w:t>Salary and benefits for teachers in public schools are typically standardized and governed by government policies and collective bargaining agreements. These standardized salary structures aim to ensure fair compensation for teachers across different regions and school districts. However, while this approach promotes equity, it may also limit the flexibility of salary negotiations and the implementation of incentive programs that could reward outstanding performance (Adewale, 2021).</w:t>
      </w:r>
    </w:p>
    <w:p w:rsidR="007579E3" w:rsidRPr="007579E3" w:rsidRDefault="007579E3" w:rsidP="007579E3">
      <w:pPr>
        <w:spacing w:line="480" w:lineRule="auto"/>
        <w:jc w:val="both"/>
        <w:rPr>
          <w:rFonts w:ascii="Times New Roman" w:hAnsi="Times New Roman" w:cs="Times New Roman"/>
          <w:bCs/>
          <w:sz w:val="24"/>
          <w:szCs w:val="24"/>
        </w:rPr>
      </w:pPr>
      <w:r w:rsidRPr="007579E3">
        <w:rPr>
          <w:rFonts w:ascii="Times New Roman" w:hAnsi="Times New Roman" w:cs="Times New Roman"/>
          <w:bCs/>
          <w:sz w:val="24"/>
          <w:szCs w:val="24"/>
        </w:rPr>
        <w:t xml:space="preserve">The workload and class size in public schools are also influenced by government mandates and collective agreements. These regulations often set limits on class sizes and teaching hours </w:t>
      </w:r>
      <w:r w:rsidRPr="007579E3">
        <w:rPr>
          <w:rFonts w:ascii="Times New Roman" w:hAnsi="Times New Roman" w:cs="Times New Roman"/>
          <w:bCs/>
          <w:sz w:val="24"/>
          <w:szCs w:val="24"/>
        </w:rPr>
        <w:lastRenderedPageBreak/>
        <w:t>to ensure that teachers have manageable workloads and that students receive adequate attention. Despite these regulations, public schools in Nigeria often face challenges such as overcrowded classrooms and insufficient teaching staff, which can impact the quality of education and teacher effectiveness (Ogunyemi, 2022).</w:t>
      </w:r>
    </w:p>
    <w:p w:rsidR="007579E3" w:rsidRPr="007579E3" w:rsidRDefault="007579E3" w:rsidP="007579E3">
      <w:pPr>
        <w:spacing w:line="480" w:lineRule="auto"/>
        <w:jc w:val="both"/>
        <w:rPr>
          <w:rFonts w:ascii="Times New Roman" w:hAnsi="Times New Roman" w:cs="Times New Roman"/>
          <w:bCs/>
          <w:sz w:val="24"/>
          <w:szCs w:val="24"/>
        </w:rPr>
      </w:pPr>
      <w:r w:rsidRPr="007579E3">
        <w:rPr>
          <w:rFonts w:ascii="Times New Roman" w:hAnsi="Times New Roman" w:cs="Times New Roman"/>
          <w:bCs/>
          <w:sz w:val="24"/>
          <w:szCs w:val="24"/>
        </w:rPr>
        <w:t>Professional development opportunities in public schools are typically funded by government initiatives and districtlevel programs. These opportunities aim to enhance teachers' skills and knowledge through workshops, seminars, and training sessions. However, bureaucratic hurdles and limited resources can restrict the frequency and quality of these professional development programs, potentially affecting teachers' ability to stay updated with the latest educational practices and technologies (Emiola, 2021).</w:t>
      </w:r>
    </w:p>
    <w:p w:rsidR="007579E3" w:rsidRPr="007579E3" w:rsidRDefault="007579E3" w:rsidP="007579E3">
      <w:pPr>
        <w:spacing w:line="480" w:lineRule="auto"/>
        <w:jc w:val="both"/>
        <w:rPr>
          <w:rFonts w:ascii="Times New Roman" w:hAnsi="Times New Roman" w:cs="Times New Roman"/>
          <w:bCs/>
          <w:sz w:val="24"/>
          <w:szCs w:val="24"/>
        </w:rPr>
      </w:pPr>
      <w:r w:rsidRPr="007579E3">
        <w:rPr>
          <w:rFonts w:ascii="Times New Roman" w:hAnsi="Times New Roman" w:cs="Times New Roman"/>
          <w:bCs/>
          <w:sz w:val="24"/>
          <w:szCs w:val="24"/>
        </w:rPr>
        <w:t>Job security in public schools is generally provided through tenure systems and employment protections established by government policies. These systems offer stability and longterm career prospects for teachers, contributing to job satisfaction and retention. However, the bureaucratic nature of public school administration can sometimes lead to inefficiencies and delays in addressing individual teacher needs and concerns. Despite these challenges, the standardized welfare policies in public schools play a crucial role in maintaining a stable and equitable education system (Obanya, 2020)</w:t>
      </w:r>
      <w:r>
        <w:rPr>
          <w:rFonts w:ascii="Times New Roman" w:hAnsi="Times New Roman" w:cs="Times New Roman"/>
          <w:bCs/>
          <w:sz w:val="24"/>
          <w:szCs w:val="24"/>
        </w:rPr>
        <w:t>.</w:t>
      </w:r>
    </w:p>
    <w:p w:rsidR="00BC7A98" w:rsidRPr="00806796" w:rsidRDefault="00BC7A98" w:rsidP="007579E3">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Salary and Benefits</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Teachers in public schools often have standardized salary structures and benefits determined by government policies and collective bargaining agreements. These policies aim to ensure fair compensation and benefits for teachers, but they may also limit flexibility in salary negotiations and incentive programs (Olalekan, 2021).</w:t>
      </w:r>
    </w:p>
    <w:p w:rsidR="00BC7A98" w:rsidRPr="00BC7A98" w:rsidRDefault="00BC7A98" w:rsidP="00BC7A98">
      <w:pPr>
        <w:spacing w:line="480" w:lineRule="auto"/>
        <w:jc w:val="both"/>
        <w:rPr>
          <w:rFonts w:ascii="Times New Roman" w:hAnsi="Times New Roman" w:cs="Times New Roman"/>
          <w:bCs/>
          <w:sz w:val="24"/>
          <w:szCs w:val="24"/>
        </w:rPr>
      </w:pPr>
      <w:r w:rsidRPr="00806796">
        <w:rPr>
          <w:rFonts w:ascii="Times New Roman" w:hAnsi="Times New Roman" w:cs="Times New Roman"/>
          <w:b/>
          <w:sz w:val="24"/>
          <w:szCs w:val="24"/>
        </w:rPr>
        <w:lastRenderedPageBreak/>
        <w:t>Workload and Class Size</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Welfare policies in public schools may influence workload management and class size regulations. Government mandates or collective agreements often set limits on class sizes and teaching hours to ensure manageable workloads for teachers and optimal learning environments for students (Akinyele, 2020).</w:t>
      </w:r>
    </w:p>
    <w:p w:rsidR="00BC7A98" w:rsidRPr="00806796" w:rsidRDefault="00BC7A98" w:rsidP="00BC7A98">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Private Schools</w:t>
      </w:r>
    </w:p>
    <w:p w:rsidR="00806796" w:rsidRPr="001F5F7B" w:rsidRDefault="00806796" w:rsidP="00806796">
      <w:pPr>
        <w:spacing w:line="480" w:lineRule="auto"/>
        <w:jc w:val="both"/>
        <w:rPr>
          <w:rFonts w:ascii="Times New Roman" w:hAnsi="Times New Roman" w:cs="Times New Roman"/>
          <w:bCs/>
          <w:sz w:val="24"/>
          <w:szCs w:val="24"/>
        </w:rPr>
      </w:pPr>
      <w:r w:rsidRPr="001F5F7B">
        <w:rPr>
          <w:rFonts w:ascii="Times New Roman" w:hAnsi="Times New Roman" w:cs="Times New Roman"/>
          <w:bCs/>
          <w:sz w:val="24"/>
          <w:szCs w:val="24"/>
        </w:rPr>
        <w:t xml:space="preserve">Private schools in Nigeria, benefiting from greater financial flexibility, invest significantly in teacher development and welfare. These schools often offer competitive salaries, better working conditions, and comprehensive professional development opportunities (Akinyemi, 2019). Additionally, private schools maintain smaller class sizes and flexible work arrangements, which contribute to a more favorable worklife balance and higher job satisfaction among teachers (Onyeike, </w:t>
      </w:r>
      <w:r>
        <w:rPr>
          <w:rFonts w:ascii="Times New Roman" w:hAnsi="Times New Roman" w:cs="Times New Roman"/>
          <w:bCs/>
          <w:sz w:val="24"/>
          <w:szCs w:val="24"/>
        </w:rPr>
        <w:t>2022</w:t>
      </w:r>
      <w:r w:rsidRPr="001F5F7B">
        <w:rPr>
          <w:rFonts w:ascii="Times New Roman" w:hAnsi="Times New Roman" w:cs="Times New Roman"/>
          <w:bCs/>
          <w:sz w:val="24"/>
          <w:szCs w:val="24"/>
        </w:rPr>
        <w:t>).</w:t>
      </w:r>
    </w:p>
    <w:p w:rsidR="00BE68CA" w:rsidRPr="00BE68CA" w:rsidRDefault="00BE68CA" w:rsidP="00BE68CA">
      <w:pPr>
        <w:spacing w:line="480" w:lineRule="auto"/>
        <w:jc w:val="both"/>
        <w:rPr>
          <w:rFonts w:ascii="Times New Roman" w:hAnsi="Times New Roman" w:cs="Times New Roman"/>
          <w:bCs/>
          <w:sz w:val="24"/>
          <w:szCs w:val="24"/>
        </w:rPr>
      </w:pPr>
      <w:r w:rsidRPr="00BE68CA">
        <w:rPr>
          <w:rFonts w:ascii="Times New Roman" w:hAnsi="Times New Roman" w:cs="Times New Roman"/>
          <w:bCs/>
          <w:sz w:val="24"/>
          <w:szCs w:val="24"/>
        </w:rPr>
        <w:t>Private schools in Nigeria play a significant role in the educational landscape, offering alternative options to the public school system. These institutions often rely on diverse funding sources, including tuition fees, donations, endowments, and fundraising activities, which provide them with greater financial flexibility and autonomy. This financial independence allows private schools to implement unique welfare policies that can be tailored to the specific needs of their teachers and students (Eze, 2021).</w:t>
      </w:r>
    </w:p>
    <w:p w:rsidR="00BE68CA" w:rsidRPr="00BE68CA" w:rsidRDefault="00BE68CA" w:rsidP="00BE68CA">
      <w:pPr>
        <w:spacing w:line="480" w:lineRule="auto"/>
        <w:jc w:val="both"/>
        <w:rPr>
          <w:rFonts w:ascii="Times New Roman" w:hAnsi="Times New Roman" w:cs="Times New Roman"/>
          <w:bCs/>
          <w:sz w:val="24"/>
          <w:szCs w:val="24"/>
        </w:rPr>
      </w:pPr>
      <w:r w:rsidRPr="00BE68CA">
        <w:rPr>
          <w:rFonts w:ascii="Times New Roman" w:hAnsi="Times New Roman" w:cs="Times New Roman"/>
          <w:bCs/>
          <w:sz w:val="24"/>
          <w:szCs w:val="24"/>
        </w:rPr>
        <w:t xml:space="preserve">One of the critical areas where private schools can leverage their autonomy is in the compensation and benefits they offer to their teachers. Unlike public schools, where salaries and benefits are typically standardized and regulated by government policies, private schools </w:t>
      </w:r>
      <w:r w:rsidRPr="00BE68CA">
        <w:rPr>
          <w:rFonts w:ascii="Times New Roman" w:hAnsi="Times New Roman" w:cs="Times New Roman"/>
          <w:bCs/>
          <w:sz w:val="24"/>
          <w:szCs w:val="24"/>
        </w:rPr>
        <w:lastRenderedPageBreak/>
        <w:t>can create competitive compensation packages. These packages may include higher salaries, comprehensive health insurance, retirement plans, and performancebased incentives, aimed at attracting and retaining highly qualified educators (Sowell, 2020).</w:t>
      </w:r>
    </w:p>
    <w:p w:rsidR="00BE68CA" w:rsidRPr="00BE68CA" w:rsidRDefault="00BE68CA" w:rsidP="00BE68CA">
      <w:pPr>
        <w:spacing w:line="480" w:lineRule="auto"/>
        <w:jc w:val="both"/>
        <w:rPr>
          <w:rFonts w:ascii="Times New Roman" w:hAnsi="Times New Roman" w:cs="Times New Roman"/>
          <w:bCs/>
          <w:sz w:val="24"/>
          <w:szCs w:val="24"/>
        </w:rPr>
      </w:pPr>
      <w:r w:rsidRPr="00BE68CA">
        <w:rPr>
          <w:rFonts w:ascii="Times New Roman" w:hAnsi="Times New Roman" w:cs="Times New Roman"/>
          <w:bCs/>
          <w:sz w:val="24"/>
          <w:szCs w:val="24"/>
        </w:rPr>
        <w:t>Moreover, the management of workload and class sizes in private schools can significantly differ from that in public schools. Private institutions often have the flexibility to maintain smaller class sizes and provide personalized instruction. This approach can enhance the quality of education by allowing teachers to focus more on individual students, which is particularly beneficial in subjects requiring detailed attention such as English language instruction. Smaller class sizes and manageable workloads contribute to a more supportive teaching environment, reducing stress and burnout among teachers (Murnane &amp; Cohen, 2021).</w:t>
      </w:r>
    </w:p>
    <w:p w:rsidR="00BE68CA" w:rsidRPr="00BE68CA" w:rsidRDefault="00BE68CA" w:rsidP="00BE68CA">
      <w:pPr>
        <w:spacing w:line="480" w:lineRule="auto"/>
        <w:jc w:val="both"/>
        <w:rPr>
          <w:rFonts w:ascii="Times New Roman" w:hAnsi="Times New Roman" w:cs="Times New Roman"/>
          <w:bCs/>
          <w:sz w:val="24"/>
          <w:szCs w:val="24"/>
        </w:rPr>
      </w:pPr>
      <w:r w:rsidRPr="00BE68CA">
        <w:rPr>
          <w:rFonts w:ascii="Times New Roman" w:hAnsi="Times New Roman" w:cs="Times New Roman"/>
          <w:bCs/>
          <w:sz w:val="24"/>
          <w:szCs w:val="24"/>
        </w:rPr>
        <w:t>Professional development is another area where private schools can excel due to their financial resources and institutional priorities. Many private schools invest heavily in the continuous growth of their teachers by offering access to a variety of professional development opportunities. These opportunities can include workshops, seminars, and continuing education courses, which help teachers stay updated with the latest educational practices and technologies. Such investments in professional development can lead to enhanced instructional methods and overall teacher effectiveness (Garcia, 2022).</w:t>
      </w:r>
    </w:p>
    <w:p w:rsidR="00BE68CA" w:rsidRPr="00BE68CA" w:rsidRDefault="00BE68CA" w:rsidP="00BE68CA">
      <w:pPr>
        <w:spacing w:line="480" w:lineRule="auto"/>
        <w:jc w:val="both"/>
        <w:rPr>
          <w:rFonts w:ascii="Times New Roman" w:hAnsi="Times New Roman" w:cs="Times New Roman"/>
          <w:bCs/>
          <w:sz w:val="24"/>
          <w:szCs w:val="24"/>
        </w:rPr>
      </w:pPr>
      <w:r w:rsidRPr="00BE68CA">
        <w:rPr>
          <w:rFonts w:ascii="Times New Roman" w:hAnsi="Times New Roman" w:cs="Times New Roman"/>
          <w:bCs/>
          <w:sz w:val="24"/>
          <w:szCs w:val="24"/>
        </w:rPr>
        <w:t xml:space="preserve">However, job security in private schools is often less standardized compared to public schools. Employment terms in private schools can vary widely, with some offering renewable contracts and others employing teachers on an atwill basis. This variability can lead to differences in job stability and longterm career prospects for teachers. Despite this, the </w:t>
      </w:r>
      <w:r w:rsidRPr="00BE68CA">
        <w:rPr>
          <w:rFonts w:ascii="Times New Roman" w:hAnsi="Times New Roman" w:cs="Times New Roman"/>
          <w:bCs/>
          <w:sz w:val="24"/>
          <w:szCs w:val="24"/>
        </w:rPr>
        <w:lastRenderedPageBreak/>
        <w:t>autonomy that private schools possess allows them to create innovative and supportive working environments, including wellness programs and additional mental health support, which can significantly boost teacher morale and motivation (Sass, 2020).</w:t>
      </w:r>
    </w:p>
    <w:p w:rsidR="00C76E5D" w:rsidRDefault="00C76E5D" w:rsidP="00BE68CA">
      <w:pPr>
        <w:spacing w:line="480" w:lineRule="auto"/>
        <w:jc w:val="both"/>
        <w:rPr>
          <w:rFonts w:ascii="Times New Roman" w:hAnsi="Times New Roman" w:cs="Times New Roman"/>
          <w:b/>
          <w:sz w:val="24"/>
          <w:szCs w:val="24"/>
        </w:rPr>
      </w:pPr>
    </w:p>
    <w:p w:rsidR="00D0424F" w:rsidRDefault="00D0424F" w:rsidP="00BE68CA">
      <w:pPr>
        <w:spacing w:line="480" w:lineRule="auto"/>
        <w:jc w:val="both"/>
        <w:rPr>
          <w:rFonts w:ascii="Times New Roman" w:hAnsi="Times New Roman" w:cs="Times New Roman"/>
          <w:b/>
          <w:sz w:val="24"/>
          <w:szCs w:val="24"/>
        </w:rPr>
      </w:pPr>
    </w:p>
    <w:p w:rsidR="00D0424F" w:rsidRDefault="00D0424F" w:rsidP="00BE68CA">
      <w:pPr>
        <w:spacing w:line="480" w:lineRule="auto"/>
        <w:jc w:val="both"/>
        <w:rPr>
          <w:rFonts w:ascii="Times New Roman" w:hAnsi="Times New Roman" w:cs="Times New Roman"/>
          <w:b/>
          <w:sz w:val="24"/>
          <w:szCs w:val="24"/>
        </w:rPr>
      </w:pPr>
    </w:p>
    <w:p w:rsidR="00BC7A98" w:rsidRPr="00806796" w:rsidRDefault="00BC7A98" w:rsidP="00BE68CA">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Salary and Benefits</w:t>
      </w:r>
    </w:p>
    <w:p w:rsidR="00BE68CA"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Salary and benefits in private schools vary widely depending on the school's financial resources, market demand, and institutional priorities. Compensation packages may range from competitive salaries and comprehensive benefits to more modest offerings (Eze, 2021).</w:t>
      </w:r>
    </w:p>
    <w:p w:rsidR="00BC7A98" w:rsidRPr="00BE68CA" w:rsidRDefault="00BC7A98" w:rsidP="00BC7A98">
      <w:pPr>
        <w:spacing w:line="480" w:lineRule="auto"/>
        <w:jc w:val="both"/>
        <w:rPr>
          <w:rFonts w:ascii="Times New Roman" w:hAnsi="Times New Roman" w:cs="Times New Roman"/>
          <w:bCs/>
          <w:sz w:val="24"/>
          <w:szCs w:val="24"/>
        </w:rPr>
      </w:pPr>
      <w:r w:rsidRPr="00806796">
        <w:rPr>
          <w:rFonts w:ascii="Times New Roman" w:hAnsi="Times New Roman" w:cs="Times New Roman"/>
          <w:b/>
          <w:sz w:val="24"/>
          <w:szCs w:val="24"/>
        </w:rPr>
        <w:t>Workload and Class Size</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Private schools have more flexibility in managing workload and class sizes compared to public schools. Some prioritize small class sizes and personalized instruction, while others may have larger classes for efficiency and costeffectiveness (Murnane &amp; Cohen, 2021).</w:t>
      </w:r>
    </w:p>
    <w:p w:rsidR="00DE12EE" w:rsidRDefault="00BC7A98" w:rsidP="00BC7A98">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Professional Development</w:t>
      </w:r>
    </w:p>
    <w:p w:rsidR="00BC7A98" w:rsidRPr="00DE12EE" w:rsidRDefault="00BC7A98" w:rsidP="00BC7A98">
      <w:pPr>
        <w:spacing w:line="480" w:lineRule="auto"/>
        <w:jc w:val="both"/>
        <w:rPr>
          <w:rFonts w:ascii="Times New Roman" w:hAnsi="Times New Roman" w:cs="Times New Roman"/>
          <w:b/>
          <w:sz w:val="24"/>
          <w:szCs w:val="24"/>
        </w:rPr>
      </w:pPr>
      <w:r w:rsidRPr="00BC7A98">
        <w:rPr>
          <w:rFonts w:ascii="Times New Roman" w:hAnsi="Times New Roman" w:cs="Times New Roman"/>
          <w:bCs/>
          <w:sz w:val="24"/>
          <w:szCs w:val="24"/>
        </w:rPr>
        <w:t>Professional development opportunities in private schools may vary depending on the school's budget and priorities. Some offer extensive programs to support teacher growth, while others may have limited resources for professional development initiatives (Kardos et al., 2022).</w:t>
      </w:r>
    </w:p>
    <w:p w:rsidR="00BC7A98" w:rsidRPr="00806796" w:rsidRDefault="00BC7A98" w:rsidP="00BC7A98">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Job Security</w:t>
      </w:r>
    </w:p>
    <w:p w:rsidR="00C76E5D" w:rsidRPr="00067113"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lastRenderedPageBreak/>
        <w:t>Job security for private school teachers varies based on contractual agreements and school policies. While some offer renewable contracts and employment protections, others may hire teachers on an atwill basis with fewer job security provisions (Sass, 2020).</w:t>
      </w:r>
    </w:p>
    <w:p w:rsidR="00BC7A98" w:rsidRPr="00806796" w:rsidRDefault="00BC7A98" w:rsidP="00BC7A98">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Empirical Review</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Several studies have investigated the link between job satisfaction and teaching performance among educators. For instance, Johnson (2020) found a positive correlation between job satisfaction and teacher effectiveness in the classroom. Teachers who reported higher levels of job satisfaction were more likely to demonstrate enthusiasm, engagement, and effectiveness in teaching English language skills.</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Research suggests that high levels of workload and stress can negatively impact teaching effectiveness. Brown (2020) and Lee (2021) investigated the detrimental effects of excessive workload on teacher morale and instructional quality. Teachers who experienced high levels of stress and burnout were less likely to deliver engaging and effective English language instruction (Kyriacou, 2021).</w:t>
      </w:r>
    </w:p>
    <w:p w:rsidR="00C76E5D" w:rsidRPr="00067113"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The availability of professional development opportunities has been identified as a contributing factor to teaching effectiveness. Research by Garcia (2022) emphasized the importance of ongoing training and support for teachers to enhance their pedagogical skills and subject matter knowledge. Teachers who participated in professional development activities reported greater confidence and effectiveness in teaching English language concepts (Hargreaves, 2021).</w:t>
      </w:r>
    </w:p>
    <w:p w:rsidR="00BC7A98" w:rsidRPr="00806796" w:rsidRDefault="00BC7A98" w:rsidP="00BC7A98">
      <w:pPr>
        <w:spacing w:line="480" w:lineRule="auto"/>
        <w:jc w:val="both"/>
        <w:rPr>
          <w:rFonts w:ascii="Times New Roman" w:hAnsi="Times New Roman" w:cs="Times New Roman"/>
          <w:b/>
          <w:sz w:val="24"/>
          <w:szCs w:val="24"/>
        </w:rPr>
      </w:pPr>
      <w:r w:rsidRPr="00806796">
        <w:rPr>
          <w:rFonts w:ascii="Times New Roman" w:hAnsi="Times New Roman" w:cs="Times New Roman"/>
          <w:b/>
          <w:sz w:val="24"/>
          <w:szCs w:val="24"/>
        </w:rPr>
        <w:t>Appraisal of Literature Review</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lastRenderedPageBreak/>
        <w:t>Staff welfare, or employee welfare, encompasses a comprehensive range of services, benefits, and facilities provided by employers to ensure employees' wellbeing and job satisfaction. In educational institutions, staff welfare is crucial as it directly impacts the performance, motivation, and satisfaction of teachers, ultimately influencing student outcomes (Dinham &amp; Scott, 2020; Hanushek et al., 2021).</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The study also reviewed literature on financial benefits, highlighting their importance in ensuring that employees feel adequately compensated. Competitive salaries and wages, along with bonuses and incentives, significantly boost job satisfaction and motivation among teachers, leading to more effective teaching (Guskey, 2021; Borko, 2021).</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Health and safety provisions, such as comprehensive healthcare benefits and workplace safety measures, are vital for maintaining teachers' physical and psychological wellbeing. Effective health and safety measures reduce stress and absenteeism, allowing teachers to focus more on their instructional responsibilities (Richards, 2021; OECD, 2020).</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Access to training programs, workshops, and further education allows teachers to stay updated with the latest educational methodologies, benefiting both their professional growth and student learning outcomes (Garcia, 2022; Borko, 2021).</w:t>
      </w:r>
    </w:p>
    <w:p w:rsidR="00BC7A98" w:rsidRP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 xml:space="preserve">Based on the literature review, public schools typically rely on government funding and adhere to regulations and policies that ensure standardized salary structures and benefits. These standardized approaches aim to provide financial stability and equitable compensation (Baker et al., 2020; Lovenheim &amp; Willen, 2020). However, bureaucratic limitations can restrict flexibility in addressing individual teacher needs. Private schools, on the other hand, </w:t>
      </w:r>
      <w:r w:rsidRPr="00BC7A98">
        <w:rPr>
          <w:rFonts w:ascii="Times New Roman" w:hAnsi="Times New Roman" w:cs="Times New Roman"/>
          <w:bCs/>
          <w:sz w:val="24"/>
          <w:szCs w:val="24"/>
        </w:rPr>
        <w:lastRenderedPageBreak/>
        <w:t>have more autonomy in setting their welfare policies due to their reliance on tuition fees, donations, and endowments.</w:t>
      </w:r>
    </w:p>
    <w:p w:rsidR="00BC7A98" w:rsidRDefault="00BC7A98" w:rsidP="00BC7A98">
      <w:pPr>
        <w:spacing w:line="480" w:lineRule="auto"/>
        <w:jc w:val="both"/>
        <w:rPr>
          <w:rFonts w:ascii="Times New Roman" w:hAnsi="Times New Roman" w:cs="Times New Roman"/>
          <w:bCs/>
          <w:sz w:val="24"/>
          <w:szCs w:val="24"/>
        </w:rPr>
      </w:pPr>
      <w:r w:rsidRPr="00BC7A98">
        <w:rPr>
          <w:rFonts w:ascii="Times New Roman" w:hAnsi="Times New Roman" w:cs="Times New Roman"/>
          <w:bCs/>
          <w:sz w:val="24"/>
          <w:szCs w:val="24"/>
        </w:rPr>
        <w:t>The review concluded with empirical studies related to staff welfare, highlighting how various aspects of welfare policies impact teacher performance and job satisfaction (Garcia, 2022; Johnson, 2020).</w:t>
      </w:r>
    </w:p>
    <w:p w:rsidR="00BC7A98" w:rsidRPr="00BC7A98" w:rsidRDefault="00BC7A98" w:rsidP="007579E3">
      <w:pPr>
        <w:rPr>
          <w:rFonts w:ascii="Times New Roman" w:hAnsi="Times New Roman" w:cs="Times New Roman"/>
          <w:bCs/>
          <w:sz w:val="24"/>
          <w:szCs w:val="24"/>
        </w:rPr>
      </w:pPr>
      <w:r>
        <w:rPr>
          <w:rFonts w:ascii="Times New Roman" w:hAnsi="Times New Roman" w:cs="Times New Roman"/>
          <w:bCs/>
          <w:sz w:val="24"/>
          <w:szCs w:val="24"/>
        </w:rPr>
        <w:br w:type="page"/>
      </w:r>
    </w:p>
    <w:p w:rsidR="00EE266E" w:rsidRDefault="00EE266E" w:rsidP="00FE0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E0A2B" w:rsidRPr="009849AC" w:rsidRDefault="00FE0A2B" w:rsidP="00FE0A2B">
      <w:pPr>
        <w:spacing w:line="480" w:lineRule="auto"/>
        <w:jc w:val="center"/>
        <w:rPr>
          <w:rFonts w:ascii="Times New Roman" w:hAnsi="Times New Roman"/>
          <w:b/>
          <w:bCs/>
          <w:sz w:val="24"/>
          <w:szCs w:val="24"/>
        </w:rPr>
      </w:pPr>
      <w:r w:rsidRPr="009849AC">
        <w:rPr>
          <w:rFonts w:ascii="Times New Roman" w:hAnsi="Times New Roman"/>
          <w:b/>
          <w:bCs/>
          <w:sz w:val="24"/>
          <w:szCs w:val="24"/>
        </w:rPr>
        <w:t>RESEARCH METHODOLOGY</w:t>
      </w:r>
    </w:p>
    <w:p w:rsidR="006551DC" w:rsidRPr="003C051C" w:rsidRDefault="006551DC" w:rsidP="003C051C">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This chapter presents the methodology, which was used to carry out the study. It further describes the type and source of data, the target population and sampling methods and the techniques that were used to select the sample size. </w:t>
      </w:r>
      <w:r w:rsidR="002B7CCA">
        <w:rPr>
          <w:rFonts w:ascii="Times New Roman" w:hAnsi="Times New Roman" w:cs="Times New Roman"/>
          <w:sz w:val="24"/>
          <w:szCs w:val="24"/>
        </w:rPr>
        <w:t xml:space="preserve">It is presented under the following subheadings; </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Research Design</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Population</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Sample and Sampling Techniques</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Research Instrument</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Validity of the Instrument</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 xml:space="preserve">Reliability of the instrument </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 xml:space="preserve">Administration of the instrument </w:t>
      </w:r>
    </w:p>
    <w:p w:rsidR="00E33FA9" w:rsidRPr="00067113" w:rsidRDefault="00E33FA9" w:rsidP="00067113">
      <w:pPr>
        <w:pStyle w:val="ListParagraph"/>
        <w:numPr>
          <w:ilvl w:val="0"/>
          <w:numId w:val="4"/>
        </w:numPr>
        <w:spacing w:after="0" w:line="480" w:lineRule="auto"/>
        <w:ind w:left="142"/>
        <w:jc w:val="lowKashida"/>
        <w:rPr>
          <w:rFonts w:ascii="Times New Roman" w:hAnsi="Times New Roman"/>
          <w:sz w:val="24"/>
          <w:szCs w:val="24"/>
        </w:rPr>
      </w:pPr>
      <w:r w:rsidRPr="00067113">
        <w:rPr>
          <w:rFonts w:ascii="Times New Roman" w:hAnsi="Times New Roman"/>
          <w:sz w:val="24"/>
          <w:szCs w:val="24"/>
        </w:rPr>
        <w:t xml:space="preserve">Data Analysis Techniques </w:t>
      </w:r>
    </w:p>
    <w:p w:rsidR="00716C8E" w:rsidRDefault="00716C8E" w:rsidP="00E33FA9">
      <w:pPr>
        <w:spacing w:line="480" w:lineRule="auto"/>
        <w:jc w:val="lowKashida"/>
        <w:rPr>
          <w:rFonts w:ascii="Times New Roman" w:hAnsi="Times New Roman"/>
          <w:b/>
          <w:bCs/>
          <w:sz w:val="24"/>
          <w:szCs w:val="24"/>
        </w:rPr>
      </w:pP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t>Research Design</w:t>
      </w:r>
    </w:p>
    <w:p w:rsidR="00D0424F"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The research design used for this study is a descriptive survey method. According to Adegboye (2001), descriptive survey method is basic for all types of research in assessing the situation as a prerequisite to inference and generalization. In this study, attempt was made to examine the effects of the language of social media on secondary school learners of English Language in Ilorin West L.G.A</w:t>
      </w:r>
    </w:p>
    <w:p w:rsidR="00E33FA9" w:rsidRPr="00D0424F" w:rsidRDefault="00E33FA9" w:rsidP="00E33FA9">
      <w:pPr>
        <w:spacing w:line="480" w:lineRule="auto"/>
        <w:jc w:val="lowKashida"/>
        <w:rPr>
          <w:rFonts w:ascii="Times New Roman" w:hAnsi="Times New Roman"/>
          <w:sz w:val="24"/>
          <w:szCs w:val="24"/>
        </w:rPr>
      </w:pPr>
      <w:r w:rsidRPr="009849AC">
        <w:rPr>
          <w:rFonts w:ascii="Times New Roman" w:hAnsi="Times New Roman"/>
          <w:b/>
          <w:bCs/>
          <w:sz w:val="24"/>
          <w:szCs w:val="24"/>
        </w:rPr>
        <w:lastRenderedPageBreak/>
        <w:t>Population</w:t>
      </w:r>
    </w:p>
    <w:p w:rsidR="003F1C03" w:rsidRPr="00BD3F6D"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The population of the study comprises all secondary in Ilorin West L.G.A where English language is taught. It was from this population that a representative was selected.</w:t>
      </w: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t>Sample and Sampling Techniques</w:t>
      </w:r>
    </w:p>
    <w:p w:rsidR="00E33FA9" w:rsidRPr="009849AC"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 xml:space="preserve">The sample size for the study comprises two (2) </w:t>
      </w:r>
      <w:r w:rsidR="006D277F">
        <w:rPr>
          <w:rFonts w:ascii="Times New Roman" w:hAnsi="Times New Roman"/>
          <w:sz w:val="24"/>
          <w:szCs w:val="24"/>
        </w:rPr>
        <w:t>public</w:t>
      </w:r>
      <w:r w:rsidRPr="009849AC">
        <w:rPr>
          <w:rFonts w:ascii="Times New Roman" w:hAnsi="Times New Roman"/>
          <w:sz w:val="24"/>
          <w:szCs w:val="24"/>
        </w:rPr>
        <w:t xml:space="preserve"> secondary schools and two (2) </w:t>
      </w:r>
      <w:r w:rsidR="006D277F">
        <w:rPr>
          <w:rFonts w:ascii="Times New Roman" w:hAnsi="Times New Roman"/>
          <w:sz w:val="24"/>
          <w:szCs w:val="24"/>
        </w:rPr>
        <w:t>private</w:t>
      </w:r>
      <w:r w:rsidRPr="009849AC">
        <w:rPr>
          <w:rFonts w:ascii="Times New Roman" w:hAnsi="Times New Roman"/>
          <w:sz w:val="24"/>
          <w:szCs w:val="24"/>
        </w:rPr>
        <w:t xml:space="preserve"> secondary school were randomly selected in Ilorin West L.G.A. in each secondary schools, </w:t>
      </w:r>
      <w:r w:rsidR="00345DC1">
        <w:rPr>
          <w:rFonts w:ascii="Times New Roman" w:hAnsi="Times New Roman"/>
          <w:sz w:val="24"/>
          <w:szCs w:val="24"/>
        </w:rPr>
        <w:t>10</w:t>
      </w:r>
      <w:r w:rsidRPr="009849AC">
        <w:rPr>
          <w:rFonts w:ascii="Times New Roman" w:hAnsi="Times New Roman"/>
          <w:sz w:val="24"/>
          <w:szCs w:val="24"/>
        </w:rPr>
        <w:t xml:space="preserve"> English language teachers will be randomly selected for the study, yielding a total of 20 respondents (teachers) that will be used for the study.</w:t>
      </w: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t>Research Instrument</w:t>
      </w:r>
    </w:p>
    <w:p w:rsidR="00E33FA9" w:rsidRPr="009849AC"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 xml:space="preserve">In order to explore the </w:t>
      </w:r>
      <w:r w:rsidR="001C7849" w:rsidRPr="001C7849">
        <w:rPr>
          <w:rFonts w:ascii="Times New Roman" w:hAnsi="Times New Roman"/>
          <w:sz w:val="24"/>
          <w:szCs w:val="24"/>
        </w:rPr>
        <w:t>comparative study of the effects of staff welfanism on the teaching of English language</w:t>
      </w:r>
      <w:r w:rsidR="001C7849">
        <w:rPr>
          <w:rFonts w:ascii="Times New Roman" w:hAnsi="Times New Roman"/>
          <w:sz w:val="24"/>
          <w:szCs w:val="24"/>
        </w:rPr>
        <w:t xml:space="preserve">, </w:t>
      </w:r>
      <w:r w:rsidRPr="009849AC">
        <w:rPr>
          <w:rFonts w:ascii="Times New Roman" w:hAnsi="Times New Roman"/>
          <w:sz w:val="24"/>
          <w:szCs w:val="24"/>
        </w:rPr>
        <w:t xml:space="preserve">data will be collected using structured questionnaire. The questionnaire attempted to answer the research questions developed by the study. The questionnaire tagged </w:t>
      </w:r>
      <w:r w:rsidR="001C7849">
        <w:rPr>
          <w:rFonts w:ascii="Times New Roman" w:hAnsi="Times New Roman"/>
          <w:sz w:val="24"/>
          <w:szCs w:val="24"/>
        </w:rPr>
        <w:t>CSESWTEL</w:t>
      </w:r>
      <w:r w:rsidRPr="009849AC">
        <w:rPr>
          <w:rFonts w:ascii="Times New Roman" w:hAnsi="Times New Roman"/>
          <w:sz w:val="24"/>
          <w:szCs w:val="24"/>
        </w:rPr>
        <w:t xml:space="preserve"> (</w:t>
      </w:r>
      <w:r w:rsidR="001C7849" w:rsidRPr="001C7849">
        <w:rPr>
          <w:rFonts w:ascii="Times New Roman" w:hAnsi="Times New Roman"/>
          <w:sz w:val="24"/>
          <w:szCs w:val="24"/>
        </w:rPr>
        <w:t xml:space="preserve">Comparative Study </w:t>
      </w:r>
      <w:r w:rsidR="004B77CC">
        <w:rPr>
          <w:rFonts w:ascii="Times New Roman" w:hAnsi="Times New Roman"/>
          <w:sz w:val="24"/>
          <w:szCs w:val="24"/>
        </w:rPr>
        <w:t>o</w:t>
      </w:r>
      <w:r w:rsidR="001C7849" w:rsidRPr="001C7849">
        <w:rPr>
          <w:rFonts w:ascii="Times New Roman" w:hAnsi="Times New Roman"/>
          <w:sz w:val="24"/>
          <w:szCs w:val="24"/>
        </w:rPr>
        <w:t xml:space="preserve">f </w:t>
      </w:r>
      <w:r w:rsidR="00765FDA">
        <w:rPr>
          <w:rFonts w:ascii="Times New Roman" w:hAnsi="Times New Roman"/>
          <w:sz w:val="24"/>
          <w:szCs w:val="24"/>
        </w:rPr>
        <w:t>t</w:t>
      </w:r>
      <w:r w:rsidR="001C7849" w:rsidRPr="001C7849">
        <w:rPr>
          <w:rFonts w:ascii="Times New Roman" w:hAnsi="Times New Roman"/>
          <w:sz w:val="24"/>
          <w:szCs w:val="24"/>
        </w:rPr>
        <w:t xml:space="preserve">he Effects </w:t>
      </w:r>
      <w:r w:rsidR="00765FDA">
        <w:rPr>
          <w:rFonts w:ascii="Times New Roman" w:hAnsi="Times New Roman"/>
          <w:sz w:val="24"/>
          <w:szCs w:val="24"/>
        </w:rPr>
        <w:t>o</w:t>
      </w:r>
      <w:r w:rsidR="001C7849" w:rsidRPr="001C7849">
        <w:rPr>
          <w:rFonts w:ascii="Times New Roman" w:hAnsi="Times New Roman"/>
          <w:sz w:val="24"/>
          <w:szCs w:val="24"/>
        </w:rPr>
        <w:t xml:space="preserve">f Staff Welfanism </w:t>
      </w:r>
      <w:r w:rsidR="00321FC2">
        <w:rPr>
          <w:rFonts w:ascii="Times New Roman" w:hAnsi="Times New Roman"/>
          <w:sz w:val="24"/>
          <w:szCs w:val="24"/>
        </w:rPr>
        <w:t>o</w:t>
      </w:r>
      <w:r w:rsidR="001C7849" w:rsidRPr="001C7849">
        <w:rPr>
          <w:rFonts w:ascii="Times New Roman" w:hAnsi="Times New Roman"/>
          <w:sz w:val="24"/>
          <w:szCs w:val="24"/>
        </w:rPr>
        <w:t xml:space="preserve">n </w:t>
      </w:r>
      <w:r w:rsidR="00321FC2">
        <w:rPr>
          <w:rFonts w:ascii="Times New Roman" w:hAnsi="Times New Roman"/>
          <w:sz w:val="24"/>
          <w:szCs w:val="24"/>
        </w:rPr>
        <w:t>t</w:t>
      </w:r>
      <w:r w:rsidR="001C7849" w:rsidRPr="001C7849">
        <w:rPr>
          <w:rFonts w:ascii="Times New Roman" w:hAnsi="Times New Roman"/>
          <w:sz w:val="24"/>
          <w:szCs w:val="24"/>
        </w:rPr>
        <w:t xml:space="preserve">he Teaching </w:t>
      </w:r>
      <w:r w:rsidR="00321FC2">
        <w:rPr>
          <w:rFonts w:ascii="Times New Roman" w:hAnsi="Times New Roman"/>
          <w:sz w:val="24"/>
          <w:szCs w:val="24"/>
        </w:rPr>
        <w:t>o</w:t>
      </w:r>
      <w:r w:rsidR="001C7849" w:rsidRPr="001C7849">
        <w:rPr>
          <w:rFonts w:ascii="Times New Roman" w:hAnsi="Times New Roman"/>
          <w:sz w:val="24"/>
          <w:szCs w:val="24"/>
        </w:rPr>
        <w:t>f English Language</w:t>
      </w:r>
      <w:r w:rsidRPr="009849AC">
        <w:rPr>
          <w:rFonts w:ascii="Times New Roman" w:hAnsi="Times New Roman"/>
          <w:sz w:val="24"/>
          <w:szCs w:val="24"/>
        </w:rPr>
        <w:t>Questionnaire) contained two sections. Section A to elicit the respondent's information and section B to elicit information on the research topic "</w:t>
      </w:r>
      <w:r w:rsidR="008F15CC" w:rsidRPr="001C7849">
        <w:rPr>
          <w:rFonts w:ascii="Times New Roman" w:hAnsi="Times New Roman"/>
          <w:sz w:val="24"/>
          <w:szCs w:val="24"/>
        </w:rPr>
        <w:t xml:space="preserve">Comparative Study </w:t>
      </w:r>
      <w:r w:rsidR="000B4D00">
        <w:rPr>
          <w:rFonts w:ascii="Times New Roman" w:hAnsi="Times New Roman"/>
          <w:sz w:val="24"/>
          <w:szCs w:val="24"/>
        </w:rPr>
        <w:t>o</w:t>
      </w:r>
      <w:r w:rsidR="008F15CC" w:rsidRPr="001C7849">
        <w:rPr>
          <w:rFonts w:ascii="Times New Roman" w:hAnsi="Times New Roman"/>
          <w:sz w:val="24"/>
          <w:szCs w:val="24"/>
        </w:rPr>
        <w:t xml:space="preserve">f </w:t>
      </w:r>
      <w:r w:rsidR="000B4D00">
        <w:rPr>
          <w:rFonts w:ascii="Times New Roman" w:hAnsi="Times New Roman"/>
          <w:sz w:val="24"/>
          <w:szCs w:val="24"/>
        </w:rPr>
        <w:t>t</w:t>
      </w:r>
      <w:r w:rsidR="008F15CC" w:rsidRPr="001C7849">
        <w:rPr>
          <w:rFonts w:ascii="Times New Roman" w:hAnsi="Times New Roman"/>
          <w:sz w:val="24"/>
          <w:szCs w:val="24"/>
        </w:rPr>
        <w:t xml:space="preserve">he Effects </w:t>
      </w:r>
      <w:r w:rsidR="000B4D00">
        <w:rPr>
          <w:rFonts w:ascii="Times New Roman" w:hAnsi="Times New Roman"/>
          <w:sz w:val="24"/>
          <w:szCs w:val="24"/>
        </w:rPr>
        <w:t>o</w:t>
      </w:r>
      <w:r w:rsidR="008F15CC" w:rsidRPr="001C7849">
        <w:rPr>
          <w:rFonts w:ascii="Times New Roman" w:hAnsi="Times New Roman"/>
          <w:sz w:val="24"/>
          <w:szCs w:val="24"/>
        </w:rPr>
        <w:t xml:space="preserve">f Staff Welfanism </w:t>
      </w:r>
      <w:r w:rsidR="000B4D00">
        <w:rPr>
          <w:rFonts w:ascii="Times New Roman" w:hAnsi="Times New Roman"/>
          <w:sz w:val="24"/>
          <w:szCs w:val="24"/>
        </w:rPr>
        <w:t>o</w:t>
      </w:r>
      <w:r w:rsidR="008F15CC" w:rsidRPr="001C7849">
        <w:rPr>
          <w:rFonts w:ascii="Times New Roman" w:hAnsi="Times New Roman"/>
          <w:sz w:val="24"/>
          <w:szCs w:val="24"/>
        </w:rPr>
        <w:t xml:space="preserve">n </w:t>
      </w:r>
      <w:r w:rsidR="000B4D00">
        <w:rPr>
          <w:rFonts w:ascii="Times New Roman" w:hAnsi="Times New Roman"/>
          <w:sz w:val="24"/>
          <w:szCs w:val="24"/>
        </w:rPr>
        <w:t>t</w:t>
      </w:r>
      <w:r w:rsidR="008F15CC" w:rsidRPr="001C7849">
        <w:rPr>
          <w:rFonts w:ascii="Times New Roman" w:hAnsi="Times New Roman"/>
          <w:sz w:val="24"/>
          <w:szCs w:val="24"/>
        </w:rPr>
        <w:t xml:space="preserve">he Teaching </w:t>
      </w:r>
      <w:r w:rsidR="000B4D00">
        <w:rPr>
          <w:rFonts w:ascii="Times New Roman" w:hAnsi="Times New Roman"/>
          <w:sz w:val="24"/>
          <w:szCs w:val="24"/>
        </w:rPr>
        <w:t>o</w:t>
      </w:r>
      <w:r w:rsidR="008F15CC" w:rsidRPr="001C7849">
        <w:rPr>
          <w:rFonts w:ascii="Times New Roman" w:hAnsi="Times New Roman"/>
          <w:sz w:val="24"/>
          <w:szCs w:val="24"/>
        </w:rPr>
        <w:t>f English Language</w:t>
      </w:r>
      <w:r w:rsidRPr="009849AC">
        <w:rPr>
          <w:rFonts w:ascii="Times New Roman" w:hAnsi="Times New Roman"/>
          <w:sz w:val="24"/>
          <w:szCs w:val="24"/>
        </w:rPr>
        <w:t>".</w:t>
      </w:r>
    </w:p>
    <w:p w:rsidR="003B44E6" w:rsidRPr="003B44E6" w:rsidRDefault="003B44E6" w:rsidP="003B44E6">
      <w:pPr>
        <w:pStyle w:val="Default"/>
        <w:spacing w:line="480" w:lineRule="auto"/>
        <w:ind w:firstLine="720"/>
        <w:jc w:val="both"/>
      </w:pPr>
      <w:r w:rsidRPr="003B44E6">
        <w:t>The questionnaire will be in four liker</w:t>
      </w:r>
      <w:r w:rsidR="00BC5E79">
        <w:t xml:space="preserve">s </w:t>
      </w:r>
      <w:r w:rsidRPr="003B44E6">
        <w:t xml:space="preserve">scale of Strongly Agree (SA) =4, Agree (A)=3 Disagree =2, Strongly Disagree (SD)=1 which is to be attended to by the secondary school students. Each section of the instrument would have instruction on the response format to follow. </w:t>
      </w:r>
    </w:p>
    <w:p w:rsidR="00D0424F" w:rsidRDefault="00D0424F" w:rsidP="00E33FA9">
      <w:pPr>
        <w:spacing w:line="480" w:lineRule="auto"/>
        <w:jc w:val="lowKashida"/>
        <w:rPr>
          <w:rFonts w:ascii="Times New Roman" w:hAnsi="Times New Roman"/>
          <w:b/>
          <w:bCs/>
          <w:sz w:val="24"/>
          <w:szCs w:val="24"/>
        </w:rPr>
      </w:pP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lastRenderedPageBreak/>
        <w:t>Validity of the Instrument</w:t>
      </w:r>
    </w:p>
    <w:p w:rsidR="00B055B1" w:rsidRPr="005B16D5"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Validity of instrument is defined as whether the data is plausible, credible and reliable and can be defended when challenged. This principle when designing the interview guide and observation through the pretesting for the purpose of validity of instrument, a draft copy was given to the supervisor and expert</w:t>
      </w:r>
      <w:r w:rsidR="0072597D">
        <w:rPr>
          <w:rFonts w:ascii="Times New Roman" w:hAnsi="Times New Roman"/>
          <w:sz w:val="24"/>
          <w:szCs w:val="24"/>
        </w:rPr>
        <w:t>s</w:t>
      </w:r>
      <w:r w:rsidRPr="009849AC">
        <w:rPr>
          <w:rFonts w:ascii="Times New Roman" w:hAnsi="Times New Roman"/>
          <w:sz w:val="24"/>
          <w:szCs w:val="24"/>
        </w:rPr>
        <w:t xml:space="preserve"> in the field of English language for the face and content validity. A final copy was printed after the supervisor and expert's advice and input.</w:t>
      </w: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t>Reliability of the Instrument</w:t>
      </w:r>
    </w:p>
    <w:p w:rsidR="00E33FA9" w:rsidRPr="009849AC"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The reliability was determined by using test retest method. The instrument was used on twenty respondents outside the population and after ten days, the same instrument was used on the respondents, the two results were correlating using Pearson Moment Correlation Coefficient and the result was around 0.65. this in turn makes instrument reliable.</w:t>
      </w: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t>Administration of the Instrument</w:t>
      </w:r>
    </w:p>
    <w:p w:rsidR="00E33FA9" w:rsidRPr="009849AC"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 xml:space="preserve">The researcher paid a personal visit to each of the </w:t>
      </w:r>
      <w:r w:rsidR="00926765" w:rsidRPr="009849AC">
        <w:rPr>
          <w:rFonts w:ascii="Times New Roman" w:hAnsi="Times New Roman"/>
          <w:sz w:val="24"/>
          <w:szCs w:val="24"/>
        </w:rPr>
        <w:t>sample’s</w:t>
      </w:r>
      <w:r w:rsidRPr="009849AC">
        <w:rPr>
          <w:rFonts w:ascii="Times New Roman" w:hAnsi="Times New Roman"/>
          <w:sz w:val="24"/>
          <w:szCs w:val="24"/>
        </w:rPr>
        <w:t xml:space="preserve"> schools in Ilorin West L.G.A to administer the instrument. After a few days, he went back to the schools to retrieve the instrument. She had to pay several visits to some of the schools before finally successfully retrieving all the copies.</w:t>
      </w:r>
    </w:p>
    <w:p w:rsidR="00E33FA9" w:rsidRPr="009849AC" w:rsidRDefault="00E33FA9" w:rsidP="00E33FA9">
      <w:pPr>
        <w:spacing w:line="480" w:lineRule="auto"/>
        <w:jc w:val="lowKashida"/>
        <w:rPr>
          <w:rFonts w:ascii="Times New Roman" w:hAnsi="Times New Roman"/>
          <w:sz w:val="24"/>
          <w:szCs w:val="24"/>
        </w:rPr>
      </w:pPr>
      <w:r w:rsidRPr="009849AC">
        <w:rPr>
          <w:rFonts w:ascii="Times New Roman" w:hAnsi="Times New Roman"/>
          <w:sz w:val="24"/>
          <w:szCs w:val="24"/>
        </w:rPr>
        <w:tab/>
        <w:t>The questionnaire was personally administered and collected by the researchers. This was done during the school hours.</w:t>
      </w:r>
    </w:p>
    <w:p w:rsidR="00D0424F" w:rsidRDefault="00D0424F" w:rsidP="00E33FA9">
      <w:pPr>
        <w:spacing w:line="480" w:lineRule="auto"/>
        <w:jc w:val="lowKashida"/>
        <w:rPr>
          <w:rFonts w:ascii="Times New Roman" w:hAnsi="Times New Roman"/>
          <w:b/>
          <w:bCs/>
          <w:sz w:val="24"/>
          <w:szCs w:val="24"/>
        </w:rPr>
      </w:pPr>
    </w:p>
    <w:p w:rsidR="00D0424F" w:rsidRDefault="00D0424F" w:rsidP="00E33FA9">
      <w:pPr>
        <w:spacing w:line="480" w:lineRule="auto"/>
        <w:jc w:val="lowKashida"/>
        <w:rPr>
          <w:rFonts w:ascii="Times New Roman" w:hAnsi="Times New Roman"/>
          <w:b/>
          <w:bCs/>
          <w:sz w:val="24"/>
          <w:szCs w:val="24"/>
        </w:rPr>
      </w:pPr>
    </w:p>
    <w:p w:rsidR="00E33FA9" w:rsidRPr="009849AC" w:rsidRDefault="00E33FA9" w:rsidP="00E33FA9">
      <w:pPr>
        <w:spacing w:line="480" w:lineRule="auto"/>
        <w:jc w:val="lowKashida"/>
        <w:rPr>
          <w:rFonts w:ascii="Times New Roman" w:hAnsi="Times New Roman"/>
          <w:b/>
          <w:bCs/>
          <w:sz w:val="24"/>
          <w:szCs w:val="24"/>
        </w:rPr>
      </w:pPr>
      <w:r w:rsidRPr="009849AC">
        <w:rPr>
          <w:rFonts w:ascii="Times New Roman" w:hAnsi="Times New Roman"/>
          <w:b/>
          <w:bCs/>
          <w:sz w:val="24"/>
          <w:szCs w:val="24"/>
        </w:rPr>
        <w:lastRenderedPageBreak/>
        <w:t>Data Analysis Techniques</w:t>
      </w:r>
    </w:p>
    <w:p w:rsidR="008F4BC4" w:rsidRDefault="00E33FA9" w:rsidP="00E33FA9">
      <w:pPr>
        <w:spacing w:after="0" w:line="480" w:lineRule="auto"/>
        <w:jc w:val="lowKashida"/>
        <w:rPr>
          <w:rFonts w:ascii="Times New Roman" w:hAnsi="Times New Roman"/>
          <w:sz w:val="24"/>
          <w:szCs w:val="24"/>
        </w:rPr>
      </w:pPr>
      <w:r w:rsidRPr="009849AC">
        <w:rPr>
          <w:rFonts w:ascii="Times New Roman" w:hAnsi="Times New Roman"/>
          <w:sz w:val="24"/>
          <w:szCs w:val="24"/>
        </w:rPr>
        <w:tab/>
        <w:t>The data collected would be analyzed and the result would be presented using the frequency count and percentage. A Fourpoint liker scale items was developed using a decision rule which consists of the element: SA – strongly agree, A –agree, D – disagree, SD – strongly disagree</w:t>
      </w:r>
    </w:p>
    <w:p w:rsidR="005413AE" w:rsidRDefault="008F4BC4" w:rsidP="005413AE">
      <w:pPr>
        <w:jc w:val="center"/>
        <w:rPr>
          <w:rFonts w:ascii="Times New Roman" w:hAnsi="Times New Roman"/>
          <w:b/>
          <w:bCs/>
          <w:sz w:val="24"/>
          <w:szCs w:val="24"/>
        </w:rPr>
      </w:pPr>
      <w:r w:rsidRPr="005413AE">
        <w:rPr>
          <w:rFonts w:ascii="Times New Roman" w:hAnsi="Times New Roman"/>
          <w:b/>
          <w:bCs/>
          <w:sz w:val="24"/>
          <w:szCs w:val="24"/>
        </w:rPr>
        <w:br w:type="page"/>
      </w:r>
      <w:r w:rsidR="005413AE" w:rsidRPr="005413AE">
        <w:rPr>
          <w:rFonts w:ascii="Times New Roman" w:hAnsi="Times New Roman"/>
          <w:b/>
          <w:bCs/>
          <w:sz w:val="24"/>
          <w:szCs w:val="24"/>
        </w:rPr>
        <w:lastRenderedPageBreak/>
        <w:t>CHAPTER FOUR</w:t>
      </w:r>
    </w:p>
    <w:p w:rsidR="009C2311" w:rsidRPr="003A2A38" w:rsidRDefault="009C2311" w:rsidP="009C2311">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rsidR="009C2311" w:rsidRPr="009C2311" w:rsidRDefault="009C2311" w:rsidP="009C2311">
      <w:pPr>
        <w:spacing w:after="0" w:line="480" w:lineRule="auto"/>
        <w:ind w:firstLine="720"/>
        <w:jc w:val="both"/>
        <w:rPr>
          <w:rFonts w:ascii="Times New Roman" w:hAnsi="Times New Roman"/>
          <w:sz w:val="24"/>
          <w:szCs w:val="24"/>
        </w:rPr>
      </w:pPr>
      <w:r w:rsidRPr="009C2311">
        <w:rPr>
          <w:rFonts w:ascii="Times New Roman" w:hAnsi="Times New Roman"/>
          <w:sz w:val="24"/>
          <w:szCs w:val="24"/>
        </w:rPr>
        <w:t xml:space="preserve">This chapter describes the methods used in the presentation and analysis of data collected during the study. The data collected will be analyzed and the results would be presented using the weighted mean. A </w:t>
      </w:r>
      <w:r w:rsidR="00CC3E9B" w:rsidRPr="009C2311">
        <w:rPr>
          <w:rFonts w:ascii="Times New Roman" w:hAnsi="Times New Roman"/>
          <w:sz w:val="24"/>
          <w:szCs w:val="24"/>
        </w:rPr>
        <w:t>fourpoint</w:t>
      </w:r>
      <w:r w:rsidRPr="009C2311">
        <w:rPr>
          <w:rFonts w:ascii="Times New Roman" w:hAnsi="Times New Roman"/>
          <w:sz w:val="24"/>
          <w:szCs w:val="24"/>
        </w:rPr>
        <w:t xml:space="preserve"> liker scale item was developed using a decision rule.</w:t>
      </w:r>
    </w:p>
    <w:p w:rsidR="009C2311" w:rsidRPr="003A2A38" w:rsidRDefault="009C2311" w:rsidP="009C2311">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
        <w:tblW w:w="0" w:type="auto"/>
        <w:tblLook w:val="04A0"/>
      </w:tblPr>
      <w:tblGrid>
        <w:gridCol w:w="3075"/>
        <w:gridCol w:w="3083"/>
        <w:gridCol w:w="3084"/>
      </w:tblGrid>
      <w:tr w:rsidR="009C2311" w:rsidRPr="003A2A38" w:rsidTr="00424078">
        <w:tc>
          <w:tcPr>
            <w:tcW w:w="3116"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b/>
                <w:sz w:val="24"/>
                <w:szCs w:val="24"/>
              </w:rPr>
              <w:t xml:space="preserve">Percentage </w:t>
            </w:r>
          </w:p>
        </w:tc>
      </w:tr>
      <w:tr w:rsidR="009C2311" w:rsidRPr="003A2A38" w:rsidTr="00424078">
        <w:tc>
          <w:tcPr>
            <w:tcW w:w="3116"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sz w:val="24"/>
                <w:szCs w:val="24"/>
              </w:rPr>
              <w:t>Female</w:t>
            </w:r>
          </w:p>
        </w:tc>
        <w:tc>
          <w:tcPr>
            <w:tcW w:w="3117" w:type="dxa"/>
          </w:tcPr>
          <w:p w:rsidR="009C2311" w:rsidRPr="009C2311" w:rsidRDefault="009C2311" w:rsidP="00424078">
            <w:pPr>
              <w:rPr>
                <w:rFonts w:ascii="Times New Roman" w:hAnsi="Times New Roman" w:cs="Times New Roman"/>
                <w:bCs/>
                <w:sz w:val="24"/>
                <w:szCs w:val="24"/>
              </w:rPr>
            </w:pPr>
            <w:r w:rsidRPr="009C2311">
              <w:rPr>
                <w:rFonts w:ascii="Times New Roman" w:hAnsi="Times New Roman" w:cs="Times New Roman"/>
                <w:bCs/>
                <w:sz w:val="24"/>
                <w:szCs w:val="24"/>
              </w:rPr>
              <w:t>10</w:t>
            </w:r>
          </w:p>
        </w:tc>
        <w:tc>
          <w:tcPr>
            <w:tcW w:w="3117" w:type="dxa"/>
          </w:tcPr>
          <w:p w:rsidR="009C2311" w:rsidRPr="009C2311" w:rsidRDefault="009C2311" w:rsidP="00424078">
            <w:pPr>
              <w:rPr>
                <w:rFonts w:ascii="Times New Roman" w:hAnsi="Times New Roman" w:cs="Times New Roman"/>
                <w:bCs/>
                <w:sz w:val="24"/>
                <w:szCs w:val="24"/>
              </w:rPr>
            </w:pPr>
            <w:r w:rsidRPr="009C2311">
              <w:rPr>
                <w:rFonts w:ascii="Times New Roman" w:hAnsi="Times New Roman" w:cs="Times New Roman"/>
                <w:bCs/>
                <w:sz w:val="24"/>
                <w:szCs w:val="24"/>
              </w:rPr>
              <w:t>50</w:t>
            </w:r>
            <w:r w:rsidRPr="003A2A38">
              <w:rPr>
                <w:rFonts w:ascii="Times New Roman" w:hAnsi="Times New Roman" w:cs="Times New Roman"/>
                <w:b/>
                <w:sz w:val="24"/>
                <w:szCs w:val="24"/>
              </w:rPr>
              <w:t>%</w:t>
            </w:r>
          </w:p>
        </w:tc>
      </w:tr>
      <w:tr w:rsidR="009C2311" w:rsidRPr="003A2A38" w:rsidTr="00424078">
        <w:tc>
          <w:tcPr>
            <w:tcW w:w="3116"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sz w:val="24"/>
                <w:szCs w:val="24"/>
              </w:rPr>
              <w:t>Male</w:t>
            </w:r>
          </w:p>
        </w:tc>
        <w:tc>
          <w:tcPr>
            <w:tcW w:w="3117" w:type="dxa"/>
          </w:tcPr>
          <w:p w:rsidR="009C2311" w:rsidRPr="009C2311" w:rsidRDefault="009C2311" w:rsidP="00424078">
            <w:pPr>
              <w:rPr>
                <w:rFonts w:ascii="Times New Roman" w:hAnsi="Times New Roman" w:cs="Times New Roman"/>
                <w:bCs/>
                <w:sz w:val="24"/>
                <w:szCs w:val="24"/>
              </w:rPr>
            </w:pPr>
            <w:r w:rsidRPr="009C2311">
              <w:rPr>
                <w:rFonts w:ascii="Times New Roman" w:hAnsi="Times New Roman" w:cs="Times New Roman"/>
                <w:bCs/>
                <w:sz w:val="24"/>
                <w:szCs w:val="24"/>
              </w:rPr>
              <w:t>10</w:t>
            </w:r>
          </w:p>
        </w:tc>
        <w:tc>
          <w:tcPr>
            <w:tcW w:w="3117" w:type="dxa"/>
          </w:tcPr>
          <w:p w:rsidR="009C2311" w:rsidRPr="009C2311" w:rsidRDefault="009C2311" w:rsidP="00424078">
            <w:pPr>
              <w:rPr>
                <w:rFonts w:ascii="Times New Roman" w:hAnsi="Times New Roman" w:cs="Times New Roman"/>
                <w:bCs/>
                <w:sz w:val="24"/>
                <w:szCs w:val="24"/>
              </w:rPr>
            </w:pPr>
            <w:r w:rsidRPr="009C2311">
              <w:rPr>
                <w:rFonts w:ascii="Times New Roman" w:hAnsi="Times New Roman" w:cs="Times New Roman"/>
                <w:bCs/>
                <w:sz w:val="24"/>
                <w:szCs w:val="24"/>
              </w:rPr>
              <w:t>50</w:t>
            </w:r>
            <w:r w:rsidRPr="003A2A38">
              <w:rPr>
                <w:rFonts w:ascii="Times New Roman" w:hAnsi="Times New Roman" w:cs="Times New Roman"/>
                <w:b/>
                <w:sz w:val="24"/>
                <w:szCs w:val="24"/>
              </w:rPr>
              <w:t>%</w:t>
            </w:r>
          </w:p>
        </w:tc>
      </w:tr>
      <w:tr w:rsidR="009C2311" w:rsidRPr="003A2A38" w:rsidTr="00424078">
        <w:tc>
          <w:tcPr>
            <w:tcW w:w="3116"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sz w:val="24"/>
                <w:szCs w:val="24"/>
              </w:rPr>
              <w:t>Total</w:t>
            </w:r>
          </w:p>
        </w:tc>
        <w:tc>
          <w:tcPr>
            <w:tcW w:w="3117" w:type="dxa"/>
          </w:tcPr>
          <w:p w:rsidR="009C2311" w:rsidRPr="003A2A38" w:rsidRDefault="009C2311" w:rsidP="00424078">
            <w:pPr>
              <w:rPr>
                <w:rFonts w:ascii="Times New Roman" w:hAnsi="Times New Roman" w:cs="Times New Roman"/>
                <w:b/>
                <w:sz w:val="24"/>
                <w:szCs w:val="24"/>
              </w:rPr>
            </w:pPr>
            <w:r>
              <w:rPr>
                <w:rFonts w:ascii="Times New Roman" w:hAnsi="Times New Roman" w:cs="Times New Roman"/>
                <w:sz w:val="24"/>
                <w:szCs w:val="24"/>
              </w:rPr>
              <w:t>20</w:t>
            </w:r>
          </w:p>
        </w:tc>
        <w:tc>
          <w:tcPr>
            <w:tcW w:w="3117" w:type="dxa"/>
          </w:tcPr>
          <w:p w:rsidR="009C2311" w:rsidRPr="003A2A38" w:rsidRDefault="009C2311" w:rsidP="00424078">
            <w:pPr>
              <w:rPr>
                <w:rFonts w:ascii="Times New Roman" w:hAnsi="Times New Roman" w:cs="Times New Roman"/>
                <w:b/>
                <w:sz w:val="24"/>
                <w:szCs w:val="24"/>
              </w:rPr>
            </w:pPr>
            <w:r w:rsidRPr="003A2A38">
              <w:rPr>
                <w:rFonts w:ascii="Times New Roman" w:hAnsi="Times New Roman" w:cs="Times New Roman"/>
                <w:sz w:val="24"/>
                <w:szCs w:val="24"/>
              </w:rPr>
              <w:t>100</w:t>
            </w:r>
            <w:r w:rsidRPr="003A2A38">
              <w:rPr>
                <w:rFonts w:ascii="Times New Roman" w:hAnsi="Times New Roman" w:cs="Times New Roman"/>
                <w:b/>
                <w:sz w:val="24"/>
                <w:szCs w:val="24"/>
              </w:rPr>
              <w:t>%</w:t>
            </w:r>
          </w:p>
        </w:tc>
      </w:tr>
    </w:tbl>
    <w:p w:rsidR="009C2311" w:rsidRPr="003A2A38" w:rsidRDefault="009C2311" w:rsidP="009C2311">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w:t>
      </w:r>
      <w:r w:rsidR="00C074BF">
        <w:rPr>
          <w:rFonts w:ascii="Times New Roman" w:hAnsi="Times New Roman" w:cs="Times New Roman"/>
          <w:b/>
          <w:sz w:val="24"/>
          <w:szCs w:val="24"/>
        </w:rPr>
        <w:t xml:space="preserve"> by Sanni</w:t>
      </w:r>
      <w:r w:rsidR="00A365E7">
        <w:rPr>
          <w:rFonts w:ascii="Times New Roman" w:hAnsi="Times New Roman" w:cs="Times New Roman"/>
          <w:b/>
          <w:sz w:val="24"/>
          <w:szCs w:val="24"/>
        </w:rPr>
        <w:t>,</w:t>
      </w:r>
      <w:r w:rsidR="00C074BF">
        <w:rPr>
          <w:rFonts w:ascii="Times New Roman" w:hAnsi="Times New Roman" w:cs="Times New Roman"/>
          <w:b/>
          <w:sz w:val="24"/>
          <w:szCs w:val="24"/>
        </w:rPr>
        <w:t xml:space="preserve"> Maryam</w:t>
      </w:r>
      <w:r w:rsidR="00A365E7">
        <w:rPr>
          <w:rFonts w:ascii="Times New Roman" w:hAnsi="Times New Roman" w:cs="Times New Roman"/>
          <w:b/>
          <w:sz w:val="24"/>
          <w:szCs w:val="24"/>
        </w:rPr>
        <w:t xml:space="preserve"> Ifeoluwa</w:t>
      </w:r>
      <w:r w:rsidR="00C074BF">
        <w:rPr>
          <w:rFonts w:ascii="Times New Roman" w:hAnsi="Times New Roman" w:cs="Times New Roman"/>
          <w:b/>
          <w:sz w:val="24"/>
          <w:szCs w:val="24"/>
        </w:rPr>
        <w:t xml:space="preserve">, </w:t>
      </w:r>
      <w:r w:rsidRPr="003A2A38">
        <w:rPr>
          <w:rFonts w:ascii="Times New Roman" w:hAnsi="Times New Roman" w:cs="Times New Roman"/>
          <w:b/>
          <w:sz w:val="24"/>
          <w:szCs w:val="24"/>
        </w:rPr>
        <w:t>202</w:t>
      </w:r>
      <w:r w:rsidR="0018425E">
        <w:rPr>
          <w:rFonts w:ascii="Times New Roman" w:hAnsi="Times New Roman" w:cs="Times New Roman"/>
          <w:b/>
          <w:sz w:val="24"/>
          <w:szCs w:val="24"/>
        </w:rPr>
        <w:t>4</w:t>
      </w:r>
    </w:p>
    <w:p w:rsidR="009C2311" w:rsidRPr="003A2A38" w:rsidRDefault="009C2311" w:rsidP="009C2311">
      <w:pPr>
        <w:spacing w:after="0"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 xml:space="preserve">Table 1 shows that </w:t>
      </w:r>
      <w:r w:rsidR="0018425E">
        <w:rPr>
          <w:rFonts w:ascii="Times New Roman" w:hAnsi="Times New Roman" w:cs="Times New Roman"/>
          <w:sz w:val="24"/>
          <w:szCs w:val="24"/>
        </w:rPr>
        <w:t>10</w:t>
      </w:r>
      <w:r w:rsidRPr="003A2A38">
        <w:rPr>
          <w:rFonts w:ascii="Times New Roman" w:hAnsi="Times New Roman" w:cs="Times New Roman"/>
          <w:sz w:val="24"/>
          <w:szCs w:val="24"/>
        </w:rPr>
        <w:t xml:space="preserve"> representing 5</w:t>
      </w:r>
      <w:r w:rsidR="0018425E">
        <w:rPr>
          <w:rFonts w:ascii="Times New Roman" w:hAnsi="Times New Roman" w:cs="Times New Roman"/>
          <w:sz w:val="24"/>
          <w:szCs w:val="24"/>
        </w:rPr>
        <w:t>0</w:t>
      </w:r>
      <w:r w:rsidRPr="003A2A38">
        <w:rPr>
          <w:rFonts w:ascii="Times New Roman" w:hAnsi="Times New Roman" w:cs="Times New Roman"/>
          <w:sz w:val="24"/>
          <w:szCs w:val="24"/>
        </w:rPr>
        <w:t xml:space="preserve">% of the respondents were female, while the remaining </w:t>
      </w:r>
      <w:r w:rsidR="0018425E">
        <w:rPr>
          <w:rFonts w:ascii="Times New Roman" w:hAnsi="Times New Roman" w:cs="Times New Roman"/>
          <w:sz w:val="24"/>
          <w:szCs w:val="24"/>
        </w:rPr>
        <w:t>10</w:t>
      </w:r>
      <w:r w:rsidRPr="003A2A38">
        <w:rPr>
          <w:rFonts w:ascii="Times New Roman" w:hAnsi="Times New Roman" w:cs="Times New Roman"/>
          <w:sz w:val="24"/>
          <w:szCs w:val="24"/>
        </w:rPr>
        <w:t xml:space="preserve"> representing </w:t>
      </w:r>
      <w:r w:rsidR="0018425E">
        <w:rPr>
          <w:rFonts w:ascii="Times New Roman" w:hAnsi="Times New Roman" w:cs="Times New Roman"/>
          <w:sz w:val="24"/>
          <w:szCs w:val="24"/>
        </w:rPr>
        <w:t>50</w:t>
      </w:r>
      <w:r w:rsidRPr="003A2A38">
        <w:rPr>
          <w:rFonts w:ascii="Times New Roman" w:hAnsi="Times New Roman" w:cs="Times New Roman"/>
          <w:sz w:val="24"/>
          <w:szCs w:val="24"/>
        </w:rPr>
        <w:t>% of the respondents were male teachers. The implication of the above analysis is that both male and female secondary school teachers participated in the study.</w:t>
      </w:r>
    </w:p>
    <w:p w:rsidR="009C2311" w:rsidRPr="003A2A38" w:rsidRDefault="009C2311" w:rsidP="009C2311">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660"/>
        <w:gridCol w:w="2904"/>
      </w:tblGrid>
      <w:tr w:rsidR="009C2311" w:rsidRPr="003A2A38" w:rsidTr="00424078">
        <w:trPr>
          <w:trHeight w:val="521"/>
        </w:trPr>
        <w:tc>
          <w:tcPr>
            <w:tcW w:w="2537" w:type="dxa"/>
          </w:tcPr>
          <w:p w:rsidR="009C2311" w:rsidRPr="003A2A38" w:rsidRDefault="009C2311" w:rsidP="00424078">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rsidR="009C2311" w:rsidRPr="003A2A38" w:rsidRDefault="009C2311" w:rsidP="00424078">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rsidR="009C2311" w:rsidRPr="003A2A38" w:rsidRDefault="009C2311" w:rsidP="00424078">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9C2311" w:rsidRPr="003A2A38" w:rsidTr="00424078">
        <w:trPr>
          <w:trHeight w:val="386"/>
        </w:trPr>
        <w:tc>
          <w:tcPr>
            <w:tcW w:w="2537" w:type="dxa"/>
          </w:tcPr>
          <w:p w:rsidR="009C2311" w:rsidRPr="003A2A38" w:rsidRDefault="0018425E" w:rsidP="00424078">
            <w:pPr>
              <w:spacing w:after="0" w:line="240" w:lineRule="auto"/>
              <w:rPr>
                <w:rFonts w:ascii="Times New Roman" w:hAnsi="Times New Roman" w:cs="Times New Roman"/>
                <w:sz w:val="24"/>
                <w:szCs w:val="24"/>
              </w:rPr>
            </w:pPr>
            <w:r>
              <w:rPr>
                <w:rFonts w:ascii="Times New Roman" w:hAnsi="Times New Roman" w:cs="Times New Roman"/>
                <w:sz w:val="24"/>
                <w:szCs w:val="24"/>
              </w:rPr>
              <w:t>Below25</w:t>
            </w:r>
          </w:p>
        </w:tc>
        <w:tc>
          <w:tcPr>
            <w:tcW w:w="2660" w:type="dxa"/>
          </w:tcPr>
          <w:p w:rsidR="009C2311" w:rsidRPr="003A2A38" w:rsidRDefault="0018425E" w:rsidP="0042407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04" w:type="dxa"/>
          </w:tcPr>
          <w:p w:rsidR="009C2311" w:rsidRPr="003A2A38" w:rsidRDefault="0018425E" w:rsidP="00424078">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C2311" w:rsidRPr="003A2A38">
              <w:rPr>
                <w:rFonts w:ascii="Times New Roman" w:hAnsi="Times New Roman" w:cs="Times New Roman"/>
                <w:sz w:val="24"/>
                <w:szCs w:val="24"/>
              </w:rPr>
              <w:t>5</w:t>
            </w:r>
          </w:p>
        </w:tc>
      </w:tr>
      <w:tr w:rsidR="009C2311" w:rsidRPr="003A2A38" w:rsidTr="00424078">
        <w:trPr>
          <w:trHeight w:val="420"/>
        </w:trPr>
        <w:tc>
          <w:tcPr>
            <w:tcW w:w="2537" w:type="dxa"/>
          </w:tcPr>
          <w:p w:rsidR="009C2311" w:rsidRPr="003A2A38" w:rsidRDefault="009C2311" w:rsidP="00424078">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Above </w:t>
            </w:r>
            <w:r w:rsidR="0018425E">
              <w:rPr>
                <w:rFonts w:ascii="Times New Roman" w:hAnsi="Times New Roman" w:cs="Times New Roman"/>
                <w:sz w:val="24"/>
                <w:szCs w:val="24"/>
              </w:rPr>
              <w:t>25</w:t>
            </w:r>
          </w:p>
        </w:tc>
        <w:tc>
          <w:tcPr>
            <w:tcW w:w="2660" w:type="dxa"/>
          </w:tcPr>
          <w:p w:rsidR="009C2311" w:rsidRPr="003A2A38" w:rsidRDefault="0018425E" w:rsidP="0042407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04" w:type="dxa"/>
          </w:tcPr>
          <w:p w:rsidR="009C2311" w:rsidRPr="003A2A38" w:rsidRDefault="0018425E" w:rsidP="00424078">
            <w:pPr>
              <w:tabs>
                <w:tab w:val="left" w:pos="78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C2311" w:rsidRPr="003A2A38">
              <w:rPr>
                <w:rFonts w:ascii="Times New Roman" w:hAnsi="Times New Roman" w:cs="Times New Roman"/>
                <w:sz w:val="24"/>
                <w:szCs w:val="24"/>
              </w:rPr>
              <w:t>5</w:t>
            </w:r>
          </w:p>
        </w:tc>
      </w:tr>
      <w:tr w:rsidR="009C2311" w:rsidRPr="003A2A38" w:rsidTr="00424078">
        <w:tc>
          <w:tcPr>
            <w:tcW w:w="2537" w:type="dxa"/>
          </w:tcPr>
          <w:p w:rsidR="009C2311" w:rsidRPr="003A2A38" w:rsidRDefault="009C2311" w:rsidP="00424078">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rsidR="009C2311" w:rsidRPr="003A2A38" w:rsidRDefault="00DC7711" w:rsidP="00424078">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2904" w:type="dxa"/>
          </w:tcPr>
          <w:p w:rsidR="009C2311" w:rsidRPr="003A2A38" w:rsidRDefault="009C2311" w:rsidP="00424078">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100</w:t>
            </w:r>
          </w:p>
        </w:tc>
      </w:tr>
    </w:tbl>
    <w:p w:rsidR="009C2311" w:rsidRPr="0018425E" w:rsidRDefault="00A365E7" w:rsidP="0018425E">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w:t>
      </w:r>
      <w:r>
        <w:rPr>
          <w:rFonts w:ascii="Times New Roman" w:hAnsi="Times New Roman" w:cs="Times New Roman"/>
          <w:b/>
          <w:sz w:val="24"/>
          <w:szCs w:val="24"/>
        </w:rPr>
        <w:t xml:space="preserve"> by Sanni, Maryam Ifeoluwa, </w:t>
      </w:r>
      <w:r w:rsidRPr="003A2A38">
        <w:rPr>
          <w:rFonts w:ascii="Times New Roman" w:hAnsi="Times New Roman" w:cs="Times New Roman"/>
          <w:b/>
          <w:sz w:val="24"/>
          <w:szCs w:val="24"/>
        </w:rPr>
        <w:t>202</w:t>
      </w:r>
      <w:r>
        <w:rPr>
          <w:rFonts w:ascii="Times New Roman" w:hAnsi="Times New Roman" w:cs="Times New Roman"/>
          <w:b/>
          <w:sz w:val="24"/>
          <w:szCs w:val="24"/>
        </w:rPr>
        <w:t>4</w:t>
      </w:r>
    </w:p>
    <w:p w:rsidR="009C2311" w:rsidRPr="003A2A38" w:rsidRDefault="0018425E" w:rsidP="009C231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9C2311" w:rsidRPr="003A2A38">
        <w:rPr>
          <w:rFonts w:ascii="Times New Roman" w:hAnsi="Times New Roman" w:cs="Times New Roman"/>
          <w:sz w:val="24"/>
          <w:szCs w:val="24"/>
        </w:rPr>
        <w:t xml:space="preserve">2 shows that </w:t>
      </w:r>
      <w:r w:rsidR="00DC7711">
        <w:rPr>
          <w:rFonts w:ascii="Times New Roman" w:hAnsi="Times New Roman" w:cs="Times New Roman"/>
          <w:sz w:val="24"/>
          <w:szCs w:val="24"/>
        </w:rPr>
        <w:t>15</w:t>
      </w:r>
      <w:r w:rsidR="009C2311" w:rsidRPr="003A2A38">
        <w:rPr>
          <w:rFonts w:ascii="Times New Roman" w:hAnsi="Times New Roman" w:cs="Times New Roman"/>
          <w:sz w:val="24"/>
          <w:szCs w:val="24"/>
        </w:rPr>
        <w:t xml:space="preserve"> representing </w:t>
      </w:r>
      <w:r w:rsidR="00DC7711">
        <w:rPr>
          <w:rFonts w:ascii="Times New Roman" w:hAnsi="Times New Roman" w:cs="Times New Roman"/>
          <w:sz w:val="24"/>
          <w:szCs w:val="24"/>
        </w:rPr>
        <w:t>75</w:t>
      </w:r>
      <w:r w:rsidR="009C2311" w:rsidRPr="003A2A38">
        <w:rPr>
          <w:rFonts w:ascii="Times New Roman" w:hAnsi="Times New Roman" w:cs="Times New Roman"/>
          <w:sz w:val="24"/>
          <w:szCs w:val="24"/>
        </w:rPr>
        <w:t xml:space="preserve">% of the respondents were below </w:t>
      </w:r>
      <w:r w:rsidR="00DC7711">
        <w:rPr>
          <w:rFonts w:ascii="Times New Roman" w:hAnsi="Times New Roman" w:cs="Times New Roman"/>
          <w:sz w:val="24"/>
          <w:szCs w:val="24"/>
        </w:rPr>
        <w:t>25</w:t>
      </w:r>
      <w:r w:rsidR="009C2311" w:rsidRPr="003A2A38">
        <w:rPr>
          <w:rFonts w:ascii="Times New Roman" w:hAnsi="Times New Roman" w:cs="Times New Roman"/>
          <w:sz w:val="24"/>
          <w:szCs w:val="24"/>
        </w:rPr>
        <w:t xml:space="preserve"> years while </w:t>
      </w:r>
      <w:r w:rsidR="00DC7711">
        <w:rPr>
          <w:rFonts w:ascii="Times New Roman" w:hAnsi="Times New Roman" w:cs="Times New Roman"/>
          <w:sz w:val="24"/>
          <w:szCs w:val="24"/>
        </w:rPr>
        <w:t>5</w:t>
      </w:r>
      <w:r w:rsidR="009C2311" w:rsidRPr="003A2A38">
        <w:rPr>
          <w:rFonts w:ascii="Times New Roman" w:hAnsi="Times New Roman" w:cs="Times New Roman"/>
          <w:sz w:val="24"/>
          <w:szCs w:val="24"/>
        </w:rPr>
        <w:t xml:space="preserve"> representing </w:t>
      </w:r>
      <w:r w:rsidR="00DC7711">
        <w:rPr>
          <w:rFonts w:ascii="Times New Roman" w:hAnsi="Times New Roman" w:cs="Times New Roman"/>
          <w:sz w:val="24"/>
          <w:szCs w:val="24"/>
        </w:rPr>
        <w:t>25</w:t>
      </w:r>
      <w:r w:rsidR="009C2311" w:rsidRPr="003A2A38">
        <w:rPr>
          <w:rFonts w:ascii="Times New Roman" w:hAnsi="Times New Roman" w:cs="Times New Roman"/>
          <w:sz w:val="24"/>
          <w:szCs w:val="24"/>
        </w:rPr>
        <w:t xml:space="preserve">% of the respondents were </w:t>
      </w:r>
      <w:r w:rsidR="00DC7711">
        <w:rPr>
          <w:rFonts w:ascii="Times New Roman" w:hAnsi="Times New Roman" w:cs="Times New Roman"/>
          <w:sz w:val="24"/>
          <w:szCs w:val="24"/>
        </w:rPr>
        <w:t>25</w:t>
      </w:r>
      <w:r w:rsidR="009C2311" w:rsidRPr="003A2A38">
        <w:rPr>
          <w:rFonts w:ascii="Times New Roman" w:hAnsi="Times New Roman" w:cs="Times New Roman"/>
          <w:sz w:val="24"/>
          <w:szCs w:val="24"/>
        </w:rPr>
        <w:t xml:space="preserve"> years above. The implication of the above analysis is that majority of the respondents were </w:t>
      </w:r>
      <w:r w:rsidR="000D1DD8">
        <w:rPr>
          <w:rFonts w:ascii="Times New Roman" w:hAnsi="Times New Roman" w:cs="Times New Roman"/>
          <w:sz w:val="24"/>
          <w:szCs w:val="24"/>
        </w:rPr>
        <w:t>below 25</w:t>
      </w:r>
      <w:r w:rsidR="009C2311" w:rsidRPr="003A2A38">
        <w:rPr>
          <w:rFonts w:ascii="Times New Roman" w:hAnsi="Times New Roman" w:cs="Times New Roman"/>
          <w:sz w:val="24"/>
          <w:szCs w:val="24"/>
        </w:rPr>
        <w:t>. This also shows that majority of the respondents were mature and familiar with internet activities.</w:t>
      </w:r>
    </w:p>
    <w:p w:rsidR="00CC3E9B" w:rsidRDefault="00CC3E9B" w:rsidP="009C2311">
      <w:pPr>
        <w:spacing w:after="0" w:line="480" w:lineRule="auto"/>
        <w:ind w:hanging="15"/>
        <w:jc w:val="both"/>
        <w:rPr>
          <w:rFonts w:ascii="Times New Roman" w:eastAsia="Times New Roman" w:hAnsi="Times New Roman" w:cs="Times New Roman"/>
          <w:b/>
          <w:sz w:val="24"/>
          <w:szCs w:val="24"/>
        </w:rPr>
      </w:pPr>
    </w:p>
    <w:p w:rsidR="00CC3E9B" w:rsidRDefault="00CC3E9B" w:rsidP="009C2311">
      <w:pPr>
        <w:spacing w:after="0" w:line="480" w:lineRule="auto"/>
        <w:ind w:hanging="15"/>
        <w:jc w:val="both"/>
        <w:rPr>
          <w:rFonts w:ascii="Times New Roman" w:eastAsia="Times New Roman" w:hAnsi="Times New Roman" w:cs="Times New Roman"/>
          <w:b/>
          <w:sz w:val="24"/>
          <w:szCs w:val="24"/>
        </w:rPr>
      </w:pPr>
    </w:p>
    <w:p w:rsidR="009C2311" w:rsidRPr="003A2A38" w:rsidRDefault="009C2311" w:rsidP="009C2311">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Research Question One: </w:t>
      </w:r>
      <w:r w:rsidR="00CC3E9B">
        <w:rPr>
          <w:rFonts w:ascii="Times New Roman" w:eastAsia="Times New Roman" w:hAnsi="Times New Roman" w:cs="Times New Roman"/>
          <w:b/>
          <w:sz w:val="24"/>
          <w:szCs w:val="24"/>
        </w:rPr>
        <w:t>How does staff welfarism influence the teaching of English language in public schools?</w:t>
      </w:r>
    </w:p>
    <w:p w:rsidR="009C2311" w:rsidRDefault="009C2311" w:rsidP="009C2311">
      <w:pPr>
        <w:spacing w:after="0" w:line="480" w:lineRule="auto"/>
        <w:ind w:left="-5"/>
        <w:jc w:val="both"/>
        <w:rPr>
          <w:rFonts w:ascii="Times New Roman" w:eastAsia="Times New Roman" w:hAnsi="Times New Roman" w:cs="Times New Roman"/>
          <w:sz w:val="24"/>
          <w:szCs w:val="24"/>
        </w:rPr>
      </w:pPr>
      <w:r w:rsidRPr="003A2A38">
        <w:rPr>
          <w:rFonts w:ascii="Times New Roman" w:eastAsia="Times New Roman" w:hAnsi="Times New Roman" w:cs="Times New Roman"/>
          <w:b/>
          <w:sz w:val="24"/>
          <w:szCs w:val="24"/>
        </w:rPr>
        <w:t>Table 3:</w:t>
      </w:r>
      <w:r w:rsidR="006620B4">
        <w:rPr>
          <w:rFonts w:ascii="Times New Roman" w:eastAsia="Times New Roman" w:hAnsi="Times New Roman" w:cs="Times New Roman"/>
          <w:sz w:val="24"/>
          <w:szCs w:val="24"/>
        </w:rPr>
        <w:t xml:space="preserve"> Teacher’s response</w:t>
      </w:r>
      <w:r w:rsidRPr="003A2A38">
        <w:rPr>
          <w:rFonts w:ascii="Times New Roman" w:eastAsia="Times New Roman" w:hAnsi="Times New Roman" w:cs="Times New Roman"/>
          <w:sz w:val="24"/>
          <w:szCs w:val="24"/>
        </w:rPr>
        <w:t xml:space="preserve"> on </w:t>
      </w:r>
      <w:r w:rsidR="006620B4">
        <w:rPr>
          <w:rFonts w:ascii="Times New Roman" w:eastAsia="Times New Roman" w:hAnsi="Times New Roman" w:cs="Times New Roman"/>
          <w:sz w:val="24"/>
          <w:szCs w:val="24"/>
        </w:rPr>
        <w:t>how staff welfarism influences the teaching of English Languages in public schools</w:t>
      </w:r>
    </w:p>
    <w:tbl>
      <w:tblPr>
        <w:tblStyle w:val="TableGrid"/>
        <w:tblW w:w="0" w:type="auto"/>
        <w:tblLook w:val="04A0"/>
      </w:tblPr>
      <w:tblGrid>
        <w:gridCol w:w="673"/>
        <w:gridCol w:w="5597"/>
        <w:gridCol w:w="656"/>
        <w:gridCol w:w="695"/>
        <w:gridCol w:w="696"/>
        <w:gridCol w:w="699"/>
      </w:tblGrid>
      <w:tr w:rsidR="005D00D8" w:rsidTr="002C6D05">
        <w:tc>
          <w:tcPr>
            <w:tcW w:w="673"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597" w:type="dxa"/>
          </w:tcPr>
          <w:p w:rsidR="005D00D8" w:rsidRDefault="00BF4F62" w:rsidP="00424078">
            <w:pPr>
              <w:spacing w:line="480" w:lineRule="auto"/>
              <w:rPr>
                <w:rFonts w:ascii="Times New Roman" w:hAnsi="Times New Roman" w:cs="Times New Roman"/>
                <w:b/>
                <w:sz w:val="24"/>
                <w:szCs w:val="24"/>
              </w:rPr>
            </w:pPr>
            <w:r>
              <w:rPr>
                <w:rFonts w:ascii="Times New Roman" w:hAnsi="Times New Roman" w:cs="Times New Roman"/>
                <w:b/>
                <w:sz w:val="24"/>
                <w:szCs w:val="24"/>
              </w:rPr>
              <w:t>Factors</w:t>
            </w:r>
            <w:r w:rsidRPr="009F26FC">
              <w:rPr>
                <w:rFonts w:ascii="Times New Roman" w:hAnsi="Times New Roman" w:cs="Times New Roman"/>
                <w:b/>
                <w:sz w:val="24"/>
                <w:szCs w:val="24"/>
              </w:rPr>
              <w:t xml:space="preserve"> influenc</w:t>
            </w:r>
            <w:r>
              <w:rPr>
                <w:rFonts w:ascii="Times New Roman" w:hAnsi="Times New Roman" w:cs="Times New Roman"/>
                <w:b/>
                <w:sz w:val="24"/>
                <w:szCs w:val="24"/>
              </w:rPr>
              <w:t xml:space="preserve">ing </w:t>
            </w:r>
            <w:r w:rsidRPr="009F26FC">
              <w:rPr>
                <w:rFonts w:ascii="Times New Roman" w:hAnsi="Times New Roman" w:cs="Times New Roman"/>
                <w:b/>
                <w:sz w:val="24"/>
                <w:szCs w:val="24"/>
              </w:rPr>
              <w:t xml:space="preserve">staff welfarism </w:t>
            </w:r>
            <w:r>
              <w:rPr>
                <w:rFonts w:ascii="Times New Roman" w:hAnsi="Times New Roman" w:cs="Times New Roman"/>
                <w:b/>
                <w:sz w:val="24"/>
                <w:szCs w:val="24"/>
              </w:rPr>
              <w:t xml:space="preserve">in </w:t>
            </w:r>
            <w:r w:rsidRPr="009F26FC">
              <w:rPr>
                <w:rFonts w:ascii="Times New Roman" w:hAnsi="Times New Roman" w:cs="Times New Roman"/>
                <w:b/>
                <w:bCs/>
                <w:sz w:val="24"/>
                <w:szCs w:val="24"/>
              </w:rPr>
              <w:t xml:space="preserve">teaching of </w:t>
            </w:r>
            <w:r>
              <w:rPr>
                <w:rFonts w:ascii="Times New Roman" w:hAnsi="Times New Roman" w:cs="Times New Roman"/>
                <w:b/>
                <w:bCs/>
                <w:sz w:val="24"/>
                <w:szCs w:val="24"/>
              </w:rPr>
              <w:t>E</w:t>
            </w:r>
            <w:r w:rsidRPr="009F26FC">
              <w:rPr>
                <w:rFonts w:ascii="Times New Roman" w:hAnsi="Times New Roman" w:cs="Times New Roman"/>
                <w:b/>
                <w:bCs/>
                <w:sz w:val="24"/>
                <w:szCs w:val="24"/>
              </w:rPr>
              <w:t>nglish language in public schools?</w:t>
            </w:r>
          </w:p>
        </w:tc>
        <w:tc>
          <w:tcPr>
            <w:tcW w:w="656"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6"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5D00D8" w:rsidTr="002C6D05">
        <w:tc>
          <w:tcPr>
            <w:tcW w:w="673" w:type="dxa"/>
          </w:tcPr>
          <w:p w:rsidR="005D00D8" w:rsidRPr="00531ED6" w:rsidRDefault="005D00D8"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w:t>
            </w:r>
          </w:p>
        </w:tc>
        <w:tc>
          <w:tcPr>
            <w:tcW w:w="5597" w:type="dxa"/>
          </w:tcPr>
          <w:p w:rsidR="005D00D8" w:rsidRPr="00902A89" w:rsidRDefault="005D00D8" w:rsidP="00424078">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Staff welfarism positively influences the quality of English language teaching in public schools.</w:t>
            </w:r>
          </w:p>
        </w:tc>
        <w:tc>
          <w:tcPr>
            <w:tcW w:w="65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19</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95%</w:t>
            </w:r>
          </w:p>
        </w:tc>
        <w:tc>
          <w:tcPr>
            <w:tcW w:w="695"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5%</w:t>
            </w:r>
          </w:p>
        </w:tc>
        <w:tc>
          <w:tcPr>
            <w:tcW w:w="69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8D3E60" w:rsidRPr="00771C7E" w:rsidRDefault="00915DB9"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r w:rsidR="00915DB9">
              <w:rPr>
                <w:rFonts w:ascii="Times New Roman" w:hAnsi="Times New Roman" w:cs="Times New Roman"/>
                <w:bCs/>
                <w:sz w:val="24"/>
                <w:szCs w:val="24"/>
              </w:rPr>
              <w:t>%</w:t>
            </w:r>
          </w:p>
        </w:tc>
      </w:tr>
      <w:tr w:rsidR="005D00D8" w:rsidTr="002C6D05">
        <w:tc>
          <w:tcPr>
            <w:tcW w:w="673" w:type="dxa"/>
          </w:tcPr>
          <w:p w:rsidR="005D00D8" w:rsidRDefault="005D00D8"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2.</w:t>
            </w:r>
          </w:p>
        </w:tc>
        <w:tc>
          <w:tcPr>
            <w:tcW w:w="5597" w:type="dxa"/>
          </w:tcPr>
          <w:p w:rsidR="005D00D8" w:rsidRPr="00902A89" w:rsidRDefault="005D00D8" w:rsidP="00424078">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Adequate welfare benefits for teachers improve their motivation and effectiveness in teaching English in public schools.</w:t>
            </w:r>
          </w:p>
        </w:tc>
        <w:tc>
          <w:tcPr>
            <w:tcW w:w="65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2</w:t>
            </w:r>
          </w:p>
          <w:p w:rsidR="00915DB9" w:rsidRPr="00771C7E" w:rsidRDefault="00915DB9"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tc>
        <w:tc>
          <w:tcPr>
            <w:tcW w:w="695"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17</w:t>
            </w:r>
          </w:p>
          <w:p w:rsidR="00915DB9" w:rsidRPr="00771C7E" w:rsidRDefault="00915DB9"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85%</w:t>
            </w:r>
          </w:p>
        </w:tc>
        <w:tc>
          <w:tcPr>
            <w:tcW w:w="69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5%</w:t>
            </w:r>
          </w:p>
        </w:tc>
        <w:tc>
          <w:tcPr>
            <w:tcW w:w="699"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771C7E" w:rsidRDefault="00915DB9"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5D00D8" w:rsidTr="002C6D05">
        <w:tc>
          <w:tcPr>
            <w:tcW w:w="673" w:type="dxa"/>
          </w:tcPr>
          <w:p w:rsidR="005D00D8" w:rsidRDefault="005D00D8"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3.</w:t>
            </w:r>
          </w:p>
        </w:tc>
        <w:tc>
          <w:tcPr>
            <w:tcW w:w="5597" w:type="dxa"/>
          </w:tcPr>
          <w:p w:rsidR="005D00D8" w:rsidRPr="00902A89" w:rsidRDefault="005D00D8" w:rsidP="00424078">
            <w:pPr>
              <w:spacing w:after="160" w:line="276" w:lineRule="auto"/>
              <w:rPr>
                <w:rFonts w:ascii="Times New Roman" w:hAnsi="Times New Roman" w:cs="Times New Roman"/>
                <w:bCs/>
                <w:kern w:val="2"/>
                <w:sz w:val="24"/>
                <w:szCs w:val="24"/>
              </w:rPr>
            </w:pPr>
            <w:r>
              <w:rPr>
                <w:rFonts w:ascii="Times New Roman" w:hAnsi="Times New Roman" w:cs="Times New Roman"/>
                <w:bCs/>
                <w:sz w:val="24"/>
                <w:szCs w:val="24"/>
              </w:rPr>
              <w:t>S</w:t>
            </w:r>
            <w:r w:rsidRPr="00453AA5">
              <w:rPr>
                <w:rFonts w:ascii="Times New Roman" w:hAnsi="Times New Roman" w:cs="Times New Roman"/>
                <w:bCs/>
                <w:sz w:val="24"/>
                <w:szCs w:val="24"/>
              </w:rPr>
              <w:t>taff welfarism leads to better retention of qualified English language teachers in public schools.</w:t>
            </w:r>
          </w:p>
        </w:tc>
        <w:tc>
          <w:tcPr>
            <w:tcW w:w="65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13</w:t>
            </w:r>
          </w:p>
          <w:p w:rsidR="00926975" w:rsidRPr="00771C7E" w:rsidRDefault="00926975"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65%</w:t>
            </w:r>
          </w:p>
        </w:tc>
        <w:tc>
          <w:tcPr>
            <w:tcW w:w="695"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6</w:t>
            </w:r>
          </w:p>
          <w:p w:rsidR="00926975" w:rsidRPr="00771C7E" w:rsidRDefault="00926975"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30%</w:t>
            </w:r>
          </w:p>
        </w:tc>
        <w:tc>
          <w:tcPr>
            <w:tcW w:w="69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5%</w:t>
            </w:r>
          </w:p>
        </w:tc>
        <w:tc>
          <w:tcPr>
            <w:tcW w:w="699"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BD6F35" w:rsidRPr="00771C7E" w:rsidRDefault="00BD6F35"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5D00D8" w:rsidTr="002C6D05">
        <w:tc>
          <w:tcPr>
            <w:tcW w:w="673" w:type="dxa"/>
          </w:tcPr>
          <w:p w:rsidR="005D00D8" w:rsidRDefault="005D00D8"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4.</w:t>
            </w:r>
          </w:p>
        </w:tc>
        <w:tc>
          <w:tcPr>
            <w:tcW w:w="5597" w:type="dxa"/>
          </w:tcPr>
          <w:p w:rsidR="005D00D8" w:rsidRPr="00902A89" w:rsidRDefault="005D00D8" w:rsidP="00424078">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Public schools that prioritize staff welfarism see higher student performance in English language subjects.</w:t>
            </w:r>
            <w:r>
              <w:rPr>
                <w:rFonts w:ascii="Times New Roman" w:hAnsi="Times New Roman" w:cs="Times New Roman"/>
                <w:bCs/>
                <w:sz w:val="24"/>
                <w:szCs w:val="24"/>
              </w:rPr>
              <w:tab/>
            </w:r>
          </w:p>
        </w:tc>
        <w:tc>
          <w:tcPr>
            <w:tcW w:w="65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9</w:t>
            </w:r>
          </w:p>
          <w:p w:rsidR="00B97E7A" w:rsidRPr="00771C7E" w:rsidRDefault="00B97E7A"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45%</w:t>
            </w:r>
          </w:p>
        </w:tc>
        <w:tc>
          <w:tcPr>
            <w:tcW w:w="695"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9</w:t>
            </w:r>
          </w:p>
          <w:p w:rsidR="00B97E7A" w:rsidRPr="00771C7E" w:rsidRDefault="00B97E7A"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45%</w:t>
            </w:r>
          </w:p>
        </w:tc>
        <w:tc>
          <w:tcPr>
            <w:tcW w:w="696"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2</w:t>
            </w:r>
          </w:p>
          <w:p w:rsidR="008D3E60" w:rsidRPr="00771C7E" w:rsidRDefault="008D3E60"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tc>
        <w:tc>
          <w:tcPr>
            <w:tcW w:w="699" w:type="dxa"/>
          </w:tcPr>
          <w:p w:rsidR="005D00D8" w:rsidRDefault="00771C7E"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A31B5F" w:rsidRPr="00771C7E" w:rsidRDefault="00A31B5F" w:rsidP="00424078">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C6D05" w:rsidTr="002C6D05">
        <w:tc>
          <w:tcPr>
            <w:tcW w:w="673"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5.</w:t>
            </w:r>
          </w:p>
        </w:tc>
        <w:tc>
          <w:tcPr>
            <w:tcW w:w="5597" w:type="dxa"/>
          </w:tcPr>
          <w:p w:rsidR="002C6D05" w:rsidRPr="00902A89" w:rsidRDefault="002C6D05" w:rsidP="002C6D05">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The availability of welfare benefits for teachers directly impacts their ability to effectively teach English in public schools.</w:t>
            </w:r>
          </w:p>
        </w:tc>
        <w:tc>
          <w:tcPr>
            <w:tcW w:w="656"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8</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tc>
        <w:tc>
          <w:tcPr>
            <w:tcW w:w="695"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60%</w:t>
            </w:r>
          </w:p>
        </w:tc>
        <w:tc>
          <w:tcPr>
            <w:tcW w:w="696"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C6D05" w:rsidTr="003B4BBD">
        <w:trPr>
          <w:trHeight w:val="940"/>
        </w:trPr>
        <w:tc>
          <w:tcPr>
            <w:tcW w:w="673"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6.</w:t>
            </w:r>
          </w:p>
        </w:tc>
        <w:tc>
          <w:tcPr>
            <w:tcW w:w="5597" w:type="dxa"/>
          </w:tcPr>
          <w:p w:rsidR="002C6D05" w:rsidRPr="00453AA5" w:rsidRDefault="002C6D05" w:rsidP="002C6D05">
            <w:pPr>
              <w:spacing w:line="276" w:lineRule="auto"/>
              <w:rPr>
                <w:rFonts w:ascii="Times New Roman" w:hAnsi="Times New Roman" w:cs="Times New Roman"/>
                <w:bCs/>
                <w:sz w:val="24"/>
                <w:szCs w:val="24"/>
              </w:rPr>
            </w:pPr>
            <w:r w:rsidRPr="00453AA5">
              <w:rPr>
                <w:rFonts w:ascii="Times New Roman" w:hAnsi="Times New Roman" w:cs="Times New Roman"/>
                <w:bCs/>
                <w:sz w:val="24"/>
                <w:szCs w:val="24"/>
              </w:rPr>
              <w:t>Inadequate welfare benefits for teachers negatively affect the teaching of English language in public schools.</w:t>
            </w:r>
          </w:p>
        </w:tc>
        <w:tc>
          <w:tcPr>
            <w:tcW w:w="656"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p w:rsidR="00395CC6" w:rsidRPr="00771C7E" w:rsidRDefault="00395CC6"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60%</w:t>
            </w:r>
          </w:p>
        </w:tc>
        <w:tc>
          <w:tcPr>
            <w:tcW w:w="695"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8</w:t>
            </w:r>
          </w:p>
          <w:p w:rsidR="00395CC6" w:rsidRPr="00771C7E" w:rsidRDefault="00395CC6"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tc>
        <w:tc>
          <w:tcPr>
            <w:tcW w:w="696"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2C6D05"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2C6D05" w:rsidRPr="00771C7E" w:rsidRDefault="002C6D05" w:rsidP="002C6D05">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rsidR="00A365E7" w:rsidRPr="003A2A38" w:rsidRDefault="00A365E7" w:rsidP="00A365E7">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w:t>
      </w:r>
      <w:r>
        <w:rPr>
          <w:rFonts w:ascii="Times New Roman" w:hAnsi="Times New Roman" w:cs="Times New Roman"/>
          <w:b/>
          <w:sz w:val="24"/>
          <w:szCs w:val="24"/>
        </w:rPr>
        <w:t xml:space="preserve"> by Sanni, Maryam Ifeoluwa, </w:t>
      </w:r>
      <w:r w:rsidRPr="003A2A38">
        <w:rPr>
          <w:rFonts w:ascii="Times New Roman" w:hAnsi="Times New Roman" w:cs="Times New Roman"/>
          <w:b/>
          <w:sz w:val="24"/>
          <w:szCs w:val="24"/>
        </w:rPr>
        <w:t>202</w:t>
      </w:r>
      <w:r>
        <w:rPr>
          <w:rFonts w:ascii="Times New Roman" w:hAnsi="Times New Roman" w:cs="Times New Roman"/>
          <w:b/>
          <w:sz w:val="24"/>
          <w:szCs w:val="24"/>
        </w:rPr>
        <w:t>4</w:t>
      </w:r>
    </w:p>
    <w:p w:rsidR="00C56136" w:rsidRPr="006B3E32" w:rsidRDefault="00C56136" w:rsidP="00C5613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w:t>
      </w:r>
      <w:r w:rsidRPr="006B3E32">
        <w:rPr>
          <w:rFonts w:ascii="Times New Roman" w:hAnsi="Times New Roman" w:cs="Times New Roman"/>
          <w:sz w:val="28"/>
          <w:szCs w:val="28"/>
        </w:rPr>
        <w:t xml:space="preserve"> 1 above</w:t>
      </w:r>
      <w:r>
        <w:rPr>
          <w:rFonts w:ascii="Times New Roman" w:hAnsi="Times New Roman" w:cs="Times New Roman"/>
          <w:sz w:val="28"/>
          <w:szCs w:val="28"/>
        </w:rPr>
        <w:t xml:space="preserve"> shows</w:t>
      </w:r>
      <w:r w:rsidRPr="006B3E32">
        <w:rPr>
          <w:rFonts w:ascii="Times New Roman" w:hAnsi="Times New Roman" w:cs="Times New Roman"/>
          <w:sz w:val="28"/>
          <w:szCs w:val="28"/>
        </w:rPr>
        <w:t xml:space="preserve"> that </w:t>
      </w:r>
      <w:r>
        <w:rPr>
          <w:rFonts w:ascii="Times New Roman" w:hAnsi="Times New Roman" w:cs="Times New Roman"/>
          <w:sz w:val="28"/>
          <w:szCs w:val="28"/>
        </w:rPr>
        <w:t>19</w:t>
      </w:r>
      <w:r w:rsidRPr="006B3E32">
        <w:rPr>
          <w:rFonts w:ascii="Times New Roman" w:hAnsi="Times New Roman" w:cs="Times New Roman"/>
          <w:sz w:val="28"/>
          <w:szCs w:val="28"/>
        </w:rPr>
        <w:t xml:space="preserve"> (</w:t>
      </w:r>
      <w:r>
        <w:rPr>
          <w:rFonts w:ascii="Times New Roman" w:hAnsi="Times New Roman" w:cs="Times New Roman"/>
          <w:sz w:val="28"/>
          <w:szCs w:val="28"/>
        </w:rPr>
        <w:t>95</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strongly agreed that </w:t>
      </w:r>
      <w:r w:rsidRPr="00C56136">
        <w:rPr>
          <w:rFonts w:ascii="Times New Roman" w:hAnsi="Times New Roman" w:cs="Times New Roman"/>
          <w:bCs/>
          <w:sz w:val="28"/>
          <w:szCs w:val="28"/>
        </w:rPr>
        <w:t xml:space="preserve">Staff welfarism positively influences the quality of English language teaching in </w:t>
      </w:r>
      <w:r w:rsidRPr="00C56136">
        <w:rPr>
          <w:rFonts w:ascii="Times New Roman" w:hAnsi="Times New Roman" w:cs="Times New Roman"/>
          <w:bCs/>
          <w:sz w:val="28"/>
          <w:szCs w:val="28"/>
        </w:rPr>
        <w:lastRenderedPageBreak/>
        <w:t>public schoo</w:t>
      </w:r>
      <w:r w:rsidRPr="00453AA5">
        <w:rPr>
          <w:rFonts w:ascii="Times New Roman" w:hAnsi="Times New Roman" w:cs="Times New Roman"/>
          <w:bCs/>
          <w:sz w:val="24"/>
          <w:szCs w:val="24"/>
        </w:rPr>
        <w:t>ls</w:t>
      </w:r>
      <w:r>
        <w:rPr>
          <w:rFonts w:ascii="Times New Roman" w:hAnsi="Times New Roman" w:cs="Times New Roman"/>
          <w:sz w:val="28"/>
          <w:szCs w:val="28"/>
        </w:rPr>
        <w:t>1</w:t>
      </w:r>
      <w:r w:rsidRPr="006B3E32">
        <w:rPr>
          <w:rFonts w:ascii="Times New Roman" w:hAnsi="Times New Roman" w:cs="Times New Roman"/>
          <w:sz w:val="28"/>
          <w:szCs w:val="28"/>
        </w:rPr>
        <w:t>(</w:t>
      </w:r>
      <w:r>
        <w:rPr>
          <w:rFonts w:ascii="Times New Roman" w:hAnsi="Times New Roman" w:cs="Times New Roman"/>
          <w:sz w:val="28"/>
          <w:szCs w:val="28"/>
        </w:rPr>
        <w:t>5</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w:t>
      </w:r>
      <w:r>
        <w:rPr>
          <w:rFonts w:ascii="Times New Roman" w:hAnsi="Times New Roman" w:cs="Times New Roman"/>
          <w:sz w:val="28"/>
          <w:szCs w:val="28"/>
        </w:rPr>
        <w:t>while none of the respondent disagreed</w:t>
      </w:r>
      <w:r w:rsidR="0095542A">
        <w:rPr>
          <w:rFonts w:ascii="Times New Roman" w:hAnsi="Times New Roman" w:cs="Times New Roman"/>
          <w:sz w:val="28"/>
          <w:szCs w:val="28"/>
        </w:rPr>
        <w:t>.</w:t>
      </w:r>
    </w:p>
    <w:p w:rsidR="00C56136" w:rsidRPr="006B3E32" w:rsidRDefault="0095542A" w:rsidP="00C5613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 2</w:t>
      </w:r>
      <w:r w:rsidR="00C56136" w:rsidRPr="006B3E32">
        <w:rPr>
          <w:rFonts w:ascii="Times New Roman" w:hAnsi="Times New Roman" w:cs="Times New Roman"/>
          <w:sz w:val="28"/>
          <w:szCs w:val="28"/>
        </w:rPr>
        <w:t xml:space="preserve"> above shows that </w:t>
      </w:r>
      <w:r>
        <w:rPr>
          <w:rFonts w:ascii="Times New Roman" w:hAnsi="Times New Roman" w:cs="Times New Roman"/>
          <w:sz w:val="28"/>
          <w:szCs w:val="28"/>
        </w:rPr>
        <w:t>2</w:t>
      </w:r>
      <w:r w:rsidR="00C56136" w:rsidRPr="006B3E32">
        <w:rPr>
          <w:rFonts w:ascii="Times New Roman" w:hAnsi="Times New Roman" w:cs="Times New Roman"/>
          <w:sz w:val="28"/>
          <w:szCs w:val="28"/>
        </w:rPr>
        <w:t>(</w:t>
      </w:r>
      <w:r w:rsidR="00D05E52">
        <w:rPr>
          <w:rFonts w:ascii="Times New Roman" w:hAnsi="Times New Roman" w:cs="Times New Roman"/>
          <w:sz w:val="28"/>
          <w:szCs w:val="28"/>
        </w:rPr>
        <w:t>10</w:t>
      </w:r>
      <w:r w:rsidR="00C56136" w:rsidRPr="006B3E32">
        <w:rPr>
          <w:rFonts w:ascii="Times New Roman" w:hAnsi="Times New Roman" w:cs="Times New Roman"/>
          <w:sz w:val="28"/>
          <w:szCs w:val="28"/>
        </w:rPr>
        <w:t xml:space="preserve">%) </w:t>
      </w:r>
      <w:r w:rsidR="00A365E7">
        <w:rPr>
          <w:rFonts w:ascii="Times New Roman" w:hAnsi="Times New Roman" w:cs="Times New Roman"/>
          <w:sz w:val="28"/>
          <w:szCs w:val="28"/>
        </w:rPr>
        <w:t>respondents</w:t>
      </w:r>
      <w:r w:rsidR="00C56136" w:rsidRPr="006B3E32">
        <w:rPr>
          <w:rFonts w:ascii="Times New Roman" w:hAnsi="Times New Roman" w:cs="Times New Roman"/>
          <w:sz w:val="28"/>
          <w:szCs w:val="28"/>
        </w:rPr>
        <w:t xml:space="preserve">strongly agreed that </w:t>
      </w:r>
      <w:r w:rsidR="00D05E52">
        <w:rPr>
          <w:rFonts w:ascii="Times New Roman" w:hAnsi="Times New Roman" w:cs="Times New Roman"/>
          <w:bCs/>
          <w:sz w:val="28"/>
          <w:szCs w:val="28"/>
        </w:rPr>
        <w:t>a</w:t>
      </w:r>
      <w:r w:rsidR="00D05E52" w:rsidRPr="00D05E52">
        <w:rPr>
          <w:rFonts w:ascii="Times New Roman" w:hAnsi="Times New Roman" w:cs="Times New Roman"/>
          <w:bCs/>
          <w:sz w:val="28"/>
          <w:szCs w:val="28"/>
        </w:rPr>
        <w:t>dequate welfare benefits for teachers improve their motivation and effectiveness in teaching English in public schools</w:t>
      </w:r>
      <w:r w:rsidR="00D05E52">
        <w:rPr>
          <w:rFonts w:ascii="Times New Roman" w:hAnsi="Times New Roman" w:cs="Times New Roman"/>
          <w:sz w:val="28"/>
          <w:szCs w:val="28"/>
        </w:rPr>
        <w:t>17</w:t>
      </w:r>
      <w:r w:rsidR="00C56136" w:rsidRPr="006B3E32">
        <w:rPr>
          <w:rFonts w:ascii="Times New Roman" w:hAnsi="Times New Roman" w:cs="Times New Roman"/>
          <w:sz w:val="28"/>
          <w:szCs w:val="28"/>
        </w:rPr>
        <w:t>(</w:t>
      </w:r>
      <w:r w:rsidR="00D05E52">
        <w:rPr>
          <w:rFonts w:ascii="Times New Roman" w:hAnsi="Times New Roman" w:cs="Times New Roman"/>
          <w:sz w:val="28"/>
          <w:szCs w:val="28"/>
        </w:rPr>
        <w:t>85</w:t>
      </w:r>
      <w:r w:rsidR="00C56136" w:rsidRPr="006B3E32">
        <w:rPr>
          <w:rFonts w:ascii="Times New Roman" w:hAnsi="Times New Roman" w:cs="Times New Roman"/>
          <w:sz w:val="28"/>
          <w:szCs w:val="28"/>
        </w:rPr>
        <w:t xml:space="preserve">%) respondent </w:t>
      </w:r>
      <w:r w:rsidR="00D05E52">
        <w:rPr>
          <w:rFonts w:ascii="Times New Roman" w:hAnsi="Times New Roman" w:cs="Times New Roman"/>
          <w:sz w:val="28"/>
          <w:szCs w:val="28"/>
        </w:rPr>
        <w:t>1</w:t>
      </w:r>
      <w:r w:rsidR="00C56136" w:rsidRPr="006B3E32">
        <w:rPr>
          <w:rFonts w:ascii="Times New Roman" w:hAnsi="Times New Roman" w:cs="Times New Roman"/>
          <w:sz w:val="28"/>
          <w:szCs w:val="28"/>
        </w:rPr>
        <w:t>(</w:t>
      </w:r>
      <w:r w:rsidR="00D05E52">
        <w:rPr>
          <w:rFonts w:ascii="Times New Roman" w:hAnsi="Times New Roman" w:cs="Times New Roman"/>
          <w:sz w:val="28"/>
          <w:szCs w:val="28"/>
        </w:rPr>
        <w:t>5</w:t>
      </w:r>
      <w:r w:rsidR="00C56136" w:rsidRPr="006B3E32">
        <w:rPr>
          <w:rFonts w:ascii="Times New Roman" w:hAnsi="Times New Roman" w:cs="Times New Roman"/>
          <w:sz w:val="28"/>
          <w:szCs w:val="28"/>
        </w:rPr>
        <w:t xml:space="preserve">%) respondent disagreed. This implies that majority of the respondent agreed that </w:t>
      </w:r>
      <w:r w:rsidR="00D05E52">
        <w:rPr>
          <w:rFonts w:ascii="Times New Roman" w:hAnsi="Times New Roman" w:cs="Times New Roman"/>
          <w:bCs/>
          <w:sz w:val="28"/>
          <w:szCs w:val="28"/>
        </w:rPr>
        <w:t>a</w:t>
      </w:r>
      <w:r w:rsidR="00D05E52" w:rsidRPr="00D05E52">
        <w:rPr>
          <w:rFonts w:ascii="Times New Roman" w:hAnsi="Times New Roman" w:cs="Times New Roman"/>
          <w:bCs/>
          <w:sz w:val="28"/>
          <w:szCs w:val="28"/>
        </w:rPr>
        <w:t>dequate welfare benefits for teachers improve their motivation and effectiveness in teaching English in public schools</w:t>
      </w:r>
    </w:p>
    <w:p w:rsidR="00C56136" w:rsidRPr="006B3E32" w:rsidRDefault="008243D1" w:rsidP="00C5613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Statement3</w:t>
      </w:r>
      <w:r w:rsidR="00C56136" w:rsidRPr="006B3E32">
        <w:rPr>
          <w:rFonts w:ascii="Times New Roman" w:hAnsi="Times New Roman" w:cs="Times New Roman"/>
          <w:sz w:val="28"/>
          <w:szCs w:val="28"/>
        </w:rPr>
        <w:t xml:space="preserve"> above show</w:t>
      </w:r>
      <w:r>
        <w:rPr>
          <w:rFonts w:ascii="Times New Roman" w:hAnsi="Times New Roman" w:cs="Times New Roman"/>
          <w:sz w:val="28"/>
          <w:szCs w:val="28"/>
        </w:rPr>
        <w:t>s</w:t>
      </w:r>
      <w:r w:rsidR="00C56136" w:rsidRPr="006B3E32">
        <w:rPr>
          <w:rFonts w:ascii="Times New Roman" w:hAnsi="Times New Roman" w:cs="Times New Roman"/>
          <w:sz w:val="28"/>
          <w:szCs w:val="28"/>
        </w:rPr>
        <w:t xml:space="preserve"> that </w:t>
      </w:r>
      <w:r w:rsidR="00FA0D0C">
        <w:rPr>
          <w:rFonts w:ascii="Times New Roman" w:hAnsi="Times New Roman" w:cs="Times New Roman"/>
          <w:sz w:val="28"/>
          <w:szCs w:val="28"/>
        </w:rPr>
        <w:t>13</w:t>
      </w:r>
      <w:r w:rsidR="00C56136" w:rsidRPr="006B3E32">
        <w:rPr>
          <w:rFonts w:ascii="Times New Roman" w:hAnsi="Times New Roman" w:cs="Times New Roman"/>
          <w:sz w:val="28"/>
          <w:szCs w:val="28"/>
        </w:rPr>
        <w:t>(</w:t>
      </w:r>
      <w:r w:rsidR="00FA0D0C">
        <w:rPr>
          <w:rFonts w:ascii="Times New Roman" w:hAnsi="Times New Roman" w:cs="Times New Roman"/>
          <w:sz w:val="28"/>
          <w:szCs w:val="28"/>
        </w:rPr>
        <w:t>65</w:t>
      </w:r>
      <w:r w:rsidR="00C56136" w:rsidRPr="006B3E32">
        <w:rPr>
          <w:rFonts w:ascii="Times New Roman" w:hAnsi="Times New Roman" w:cs="Times New Roman"/>
          <w:sz w:val="28"/>
          <w:szCs w:val="28"/>
        </w:rPr>
        <w:t xml:space="preserve">%) </w:t>
      </w:r>
      <w:r w:rsidR="00FA0D0C" w:rsidRPr="006B3E32">
        <w:rPr>
          <w:rFonts w:ascii="Times New Roman" w:hAnsi="Times New Roman" w:cs="Times New Roman"/>
          <w:sz w:val="28"/>
          <w:szCs w:val="28"/>
        </w:rPr>
        <w:t>respondents</w:t>
      </w:r>
      <w:r w:rsidR="00C56136" w:rsidRPr="006B3E32">
        <w:rPr>
          <w:rFonts w:ascii="Times New Roman" w:hAnsi="Times New Roman" w:cs="Times New Roman"/>
          <w:sz w:val="28"/>
          <w:szCs w:val="28"/>
        </w:rPr>
        <w:t xml:space="preserve"> strongly agreed that </w:t>
      </w:r>
      <w:r w:rsidR="00FA0D0C">
        <w:rPr>
          <w:rFonts w:ascii="Times New Roman" w:hAnsi="Times New Roman" w:cs="Times New Roman"/>
          <w:bCs/>
          <w:sz w:val="28"/>
          <w:szCs w:val="28"/>
        </w:rPr>
        <w:t>s</w:t>
      </w:r>
      <w:r w:rsidR="00FA0D0C" w:rsidRPr="00FA0D0C">
        <w:rPr>
          <w:rFonts w:ascii="Times New Roman" w:hAnsi="Times New Roman" w:cs="Times New Roman"/>
          <w:bCs/>
          <w:sz w:val="28"/>
          <w:szCs w:val="28"/>
        </w:rPr>
        <w:t>taff welfarism leads to better retention of qualified English language teachers in public schools</w:t>
      </w:r>
      <w:r w:rsidR="00FA0D0C">
        <w:rPr>
          <w:rFonts w:ascii="Times New Roman" w:hAnsi="Times New Roman" w:cs="Times New Roman"/>
          <w:sz w:val="28"/>
          <w:szCs w:val="28"/>
        </w:rPr>
        <w:t>6</w:t>
      </w:r>
      <w:r w:rsidR="00C56136" w:rsidRPr="006B3E32">
        <w:rPr>
          <w:rFonts w:ascii="Times New Roman" w:hAnsi="Times New Roman" w:cs="Times New Roman"/>
          <w:sz w:val="28"/>
          <w:szCs w:val="28"/>
        </w:rPr>
        <w:t>(</w:t>
      </w:r>
      <w:r w:rsidR="00FA0D0C">
        <w:rPr>
          <w:rFonts w:ascii="Times New Roman" w:hAnsi="Times New Roman" w:cs="Times New Roman"/>
          <w:sz w:val="28"/>
          <w:szCs w:val="28"/>
        </w:rPr>
        <w:t>30</w:t>
      </w:r>
      <w:r w:rsidR="00C56136" w:rsidRPr="006B3E32">
        <w:rPr>
          <w:rFonts w:ascii="Times New Roman" w:hAnsi="Times New Roman" w:cs="Times New Roman"/>
          <w:sz w:val="28"/>
          <w:szCs w:val="28"/>
        </w:rPr>
        <w:t xml:space="preserve">%) respondent agreed </w:t>
      </w:r>
      <w:r w:rsidR="00FA0D0C">
        <w:rPr>
          <w:rFonts w:ascii="Times New Roman" w:hAnsi="Times New Roman" w:cs="Times New Roman"/>
          <w:sz w:val="28"/>
          <w:szCs w:val="28"/>
        </w:rPr>
        <w:t>1</w:t>
      </w:r>
      <w:r w:rsidR="00C56136" w:rsidRPr="006B3E32">
        <w:rPr>
          <w:rFonts w:ascii="Times New Roman" w:hAnsi="Times New Roman" w:cs="Times New Roman"/>
          <w:sz w:val="28"/>
          <w:szCs w:val="28"/>
        </w:rPr>
        <w:t>(</w:t>
      </w:r>
      <w:r w:rsidR="00FA0D0C">
        <w:rPr>
          <w:rFonts w:ascii="Times New Roman" w:hAnsi="Times New Roman" w:cs="Times New Roman"/>
          <w:sz w:val="28"/>
          <w:szCs w:val="28"/>
        </w:rPr>
        <w:t>5</w:t>
      </w:r>
      <w:r w:rsidR="00C56136" w:rsidRPr="006B3E32">
        <w:rPr>
          <w:rFonts w:ascii="Times New Roman" w:hAnsi="Times New Roman" w:cs="Times New Roman"/>
          <w:sz w:val="28"/>
          <w:szCs w:val="28"/>
        </w:rPr>
        <w:t xml:space="preserve">%) respondent disagreed while </w:t>
      </w:r>
      <w:r w:rsidR="00FA0D0C">
        <w:rPr>
          <w:rFonts w:ascii="Times New Roman" w:hAnsi="Times New Roman" w:cs="Times New Roman"/>
          <w:sz w:val="28"/>
          <w:szCs w:val="28"/>
        </w:rPr>
        <w:t>none</w:t>
      </w:r>
      <w:r w:rsidR="00C56136" w:rsidRPr="006B3E32">
        <w:rPr>
          <w:rFonts w:ascii="Times New Roman" w:hAnsi="Times New Roman" w:cs="Times New Roman"/>
          <w:sz w:val="28"/>
          <w:szCs w:val="28"/>
        </w:rPr>
        <w:t xml:space="preserve"> respondent strongly disagreed. This implies that majority of the respondent</w:t>
      </w:r>
      <w:r w:rsidR="00FA0D0C">
        <w:rPr>
          <w:rFonts w:ascii="Times New Roman" w:hAnsi="Times New Roman" w:cs="Times New Roman"/>
          <w:sz w:val="28"/>
          <w:szCs w:val="28"/>
        </w:rPr>
        <w:t>s</w:t>
      </w:r>
      <w:r w:rsidR="00C56136" w:rsidRPr="006B3E32">
        <w:rPr>
          <w:rFonts w:ascii="Times New Roman" w:hAnsi="Times New Roman" w:cs="Times New Roman"/>
          <w:sz w:val="28"/>
          <w:szCs w:val="28"/>
        </w:rPr>
        <w:t xml:space="preserve"> agreed that </w:t>
      </w:r>
      <w:r w:rsidR="00FA0D0C">
        <w:rPr>
          <w:rFonts w:ascii="Times New Roman" w:hAnsi="Times New Roman" w:cs="Times New Roman"/>
          <w:bCs/>
          <w:sz w:val="28"/>
          <w:szCs w:val="28"/>
        </w:rPr>
        <w:t>s</w:t>
      </w:r>
      <w:r w:rsidR="00FA0D0C" w:rsidRPr="00FA0D0C">
        <w:rPr>
          <w:rFonts w:ascii="Times New Roman" w:hAnsi="Times New Roman" w:cs="Times New Roman"/>
          <w:bCs/>
          <w:sz w:val="28"/>
          <w:szCs w:val="28"/>
        </w:rPr>
        <w:t>taff welfarism leads to better retention of qualified English language teachers in public schools</w:t>
      </w:r>
      <w:r w:rsidR="00C56136" w:rsidRPr="006B3E32">
        <w:rPr>
          <w:rFonts w:ascii="Times New Roman" w:hAnsi="Times New Roman" w:cs="Times New Roman"/>
          <w:sz w:val="28"/>
          <w:szCs w:val="28"/>
        </w:rPr>
        <w:t>.</w:t>
      </w:r>
    </w:p>
    <w:p w:rsidR="005849E3" w:rsidRDefault="008243D1" w:rsidP="005849E3">
      <w:pPr>
        <w:spacing w:line="480" w:lineRule="auto"/>
        <w:jc w:val="both"/>
        <w:rPr>
          <w:rFonts w:ascii="Times New Roman" w:hAnsi="Times New Roman" w:cs="Times New Roman"/>
          <w:sz w:val="28"/>
          <w:szCs w:val="28"/>
        </w:rPr>
      </w:pPr>
      <w:r>
        <w:rPr>
          <w:rFonts w:ascii="Times New Roman" w:hAnsi="Times New Roman" w:cs="Times New Roman"/>
          <w:sz w:val="28"/>
          <w:szCs w:val="28"/>
        </w:rPr>
        <w:t>Statement4</w:t>
      </w:r>
      <w:r w:rsidR="00C56136" w:rsidRPr="006B3E32">
        <w:rPr>
          <w:rFonts w:ascii="Times New Roman" w:hAnsi="Times New Roman" w:cs="Times New Roman"/>
          <w:sz w:val="28"/>
          <w:szCs w:val="28"/>
        </w:rPr>
        <w:t xml:space="preserve"> above shows that </w:t>
      </w:r>
      <w:r w:rsidR="003D4571">
        <w:rPr>
          <w:rFonts w:ascii="Times New Roman" w:hAnsi="Times New Roman" w:cs="Times New Roman"/>
          <w:sz w:val="28"/>
          <w:szCs w:val="28"/>
        </w:rPr>
        <w:t>9</w:t>
      </w:r>
      <w:r w:rsidR="00C56136" w:rsidRPr="006B3E32">
        <w:rPr>
          <w:rFonts w:ascii="Times New Roman" w:hAnsi="Times New Roman" w:cs="Times New Roman"/>
          <w:sz w:val="28"/>
          <w:szCs w:val="28"/>
        </w:rPr>
        <w:t>(</w:t>
      </w:r>
      <w:r w:rsidR="003D4571">
        <w:rPr>
          <w:rFonts w:ascii="Times New Roman" w:hAnsi="Times New Roman" w:cs="Times New Roman"/>
          <w:sz w:val="28"/>
          <w:szCs w:val="28"/>
        </w:rPr>
        <w:t>45</w:t>
      </w:r>
      <w:r w:rsidR="00C56136" w:rsidRPr="006B3E32">
        <w:rPr>
          <w:rFonts w:ascii="Times New Roman" w:hAnsi="Times New Roman" w:cs="Times New Roman"/>
          <w:sz w:val="28"/>
          <w:szCs w:val="28"/>
        </w:rPr>
        <w:t xml:space="preserve">%) responsibility strongly agreed that </w:t>
      </w:r>
      <w:r w:rsidR="003D4571" w:rsidRPr="003D4571">
        <w:rPr>
          <w:rFonts w:ascii="Times New Roman" w:hAnsi="Times New Roman" w:cs="Times New Roman"/>
          <w:bCs/>
          <w:sz w:val="28"/>
          <w:szCs w:val="28"/>
        </w:rPr>
        <w:t>Public schools that prioritize staff welfarism see higher student performance in English language subjects</w:t>
      </w:r>
      <w:r w:rsidR="005849E3">
        <w:rPr>
          <w:rFonts w:ascii="Times New Roman" w:hAnsi="Times New Roman" w:cs="Times New Roman"/>
          <w:sz w:val="28"/>
          <w:szCs w:val="28"/>
        </w:rPr>
        <w:t>9</w:t>
      </w:r>
      <w:r w:rsidR="00C56136" w:rsidRPr="006B3E32">
        <w:rPr>
          <w:rFonts w:ascii="Times New Roman" w:hAnsi="Times New Roman" w:cs="Times New Roman"/>
          <w:sz w:val="28"/>
          <w:szCs w:val="28"/>
        </w:rPr>
        <w:t>(</w:t>
      </w:r>
      <w:r w:rsidR="005849E3">
        <w:rPr>
          <w:rFonts w:ascii="Times New Roman" w:hAnsi="Times New Roman" w:cs="Times New Roman"/>
          <w:sz w:val="28"/>
          <w:szCs w:val="28"/>
        </w:rPr>
        <w:t>45</w:t>
      </w:r>
      <w:r w:rsidR="00C56136" w:rsidRPr="006B3E32">
        <w:rPr>
          <w:rFonts w:ascii="Times New Roman" w:hAnsi="Times New Roman" w:cs="Times New Roman"/>
          <w:sz w:val="28"/>
          <w:szCs w:val="28"/>
        </w:rPr>
        <w:t>%) respondent</w:t>
      </w:r>
      <w:r w:rsidR="005849E3">
        <w:rPr>
          <w:rFonts w:ascii="Times New Roman" w:hAnsi="Times New Roman" w:cs="Times New Roman"/>
          <w:sz w:val="28"/>
          <w:szCs w:val="28"/>
        </w:rPr>
        <w:t>s</w:t>
      </w:r>
      <w:r w:rsidR="00C56136" w:rsidRPr="006B3E32">
        <w:rPr>
          <w:rFonts w:ascii="Times New Roman" w:hAnsi="Times New Roman" w:cs="Times New Roman"/>
          <w:sz w:val="28"/>
          <w:szCs w:val="28"/>
        </w:rPr>
        <w:t xml:space="preserve"> agreed </w:t>
      </w:r>
      <w:r w:rsidR="005849E3">
        <w:rPr>
          <w:rFonts w:ascii="Times New Roman" w:hAnsi="Times New Roman" w:cs="Times New Roman"/>
          <w:sz w:val="28"/>
          <w:szCs w:val="28"/>
        </w:rPr>
        <w:t>2</w:t>
      </w:r>
      <w:r w:rsidR="00C56136" w:rsidRPr="006B3E32">
        <w:rPr>
          <w:rFonts w:ascii="Times New Roman" w:hAnsi="Times New Roman" w:cs="Times New Roman"/>
          <w:sz w:val="28"/>
          <w:szCs w:val="28"/>
        </w:rPr>
        <w:t>(</w:t>
      </w:r>
      <w:r w:rsidR="005849E3">
        <w:rPr>
          <w:rFonts w:ascii="Times New Roman" w:hAnsi="Times New Roman" w:cs="Times New Roman"/>
          <w:sz w:val="28"/>
          <w:szCs w:val="28"/>
        </w:rPr>
        <w:t>10</w:t>
      </w:r>
      <w:r w:rsidR="00C56136" w:rsidRPr="006B3E32">
        <w:rPr>
          <w:rFonts w:ascii="Times New Roman" w:hAnsi="Times New Roman" w:cs="Times New Roman"/>
          <w:sz w:val="28"/>
          <w:szCs w:val="28"/>
        </w:rPr>
        <w:t xml:space="preserve">%) respondent disagreed while </w:t>
      </w:r>
      <w:r w:rsidR="005849E3">
        <w:rPr>
          <w:rFonts w:ascii="Times New Roman" w:hAnsi="Times New Roman" w:cs="Times New Roman"/>
          <w:sz w:val="28"/>
          <w:szCs w:val="28"/>
        </w:rPr>
        <w:t>none</w:t>
      </w:r>
      <w:r w:rsidR="00C56136" w:rsidRPr="006B3E32">
        <w:rPr>
          <w:rFonts w:ascii="Times New Roman" w:hAnsi="Times New Roman" w:cs="Times New Roman"/>
          <w:sz w:val="28"/>
          <w:szCs w:val="28"/>
        </w:rPr>
        <w:t xml:space="preserve"> respondent strongly disagreed. This implies that majority of the responsibility agreed that </w:t>
      </w:r>
      <w:r w:rsidR="005849E3" w:rsidRPr="003D4571">
        <w:rPr>
          <w:rFonts w:ascii="Times New Roman" w:hAnsi="Times New Roman" w:cs="Times New Roman"/>
          <w:bCs/>
          <w:sz w:val="28"/>
          <w:szCs w:val="28"/>
        </w:rPr>
        <w:t>Public schools that prioritize staff welfarism see higher student performance in English language subjects</w:t>
      </w:r>
    </w:p>
    <w:p w:rsidR="008243D1" w:rsidRPr="006B3E32" w:rsidRDefault="008243D1" w:rsidP="005849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Statement5 </w:t>
      </w:r>
      <w:r w:rsidRPr="006B3E32">
        <w:rPr>
          <w:rFonts w:ascii="Times New Roman" w:hAnsi="Times New Roman" w:cs="Times New Roman"/>
          <w:sz w:val="28"/>
          <w:szCs w:val="28"/>
        </w:rPr>
        <w:t xml:space="preserve">above shows that </w:t>
      </w:r>
      <w:r w:rsidR="008376EC">
        <w:rPr>
          <w:rFonts w:ascii="Times New Roman" w:hAnsi="Times New Roman" w:cs="Times New Roman"/>
          <w:sz w:val="28"/>
          <w:szCs w:val="28"/>
        </w:rPr>
        <w:t>8</w:t>
      </w:r>
      <w:r w:rsidRPr="006B3E32">
        <w:rPr>
          <w:rFonts w:ascii="Times New Roman" w:hAnsi="Times New Roman" w:cs="Times New Roman"/>
          <w:sz w:val="28"/>
          <w:szCs w:val="28"/>
        </w:rPr>
        <w:t>(</w:t>
      </w:r>
      <w:r w:rsidR="008376EC">
        <w:rPr>
          <w:rFonts w:ascii="Times New Roman" w:hAnsi="Times New Roman" w:cs="Times New Roman"/>
          <w:sz w:val="28"/>
          <w:szCs w:val="28"/>
        </w:rPr>
        <w:t>40</w:t>
      </w:r>
      <w:r w:rsidRPr="006B3E32">
        <w:rPr>
          <w:rFonts w:ascii="Times New Roman" w:hAnsi="Times New Roman" w:cs="Times New Roman"/>
          <w:sz w:val="28"/>
          <w:szCs w:val="28"/>
        </w:rPr>
        <w:t xml:space="preserve">%) responsibility strongly agreed that </w:t>
      </w:r>
      <w:r w:rsidR="008376EC">
        <w:rPr>
          <w:rFonts w:ascii="Times New Roman" w:hAnsi="Times New Roman" w:cs="Times New Roman"/>
          <w:bCs/>
          <w:sz w:val="28"/>
          <w:szCs w:val="28"/>
        </w:rPr>
        <w:t>t</w:t>
      </w:r>
      <w:r w:rsidR="008376EC" w:rsidRPr="008376EC">
        <w:rPr>
          <w:rFonts w:ascii="Times New Roman" w:hAnsi="Times New Roman" w:cs="Times New Roman"/>
          <w:bCs/>
          <w:sz w:val="28"/>
          <w:szCs w:val="28"/>
        </w:rPr>
        <w:t>he availability of welfare benefits for teachers directly impacts their ability to effectively teach English in public schools</w:t>
      </w:r>
      <w:r w:rsidR="008376EC">
        <w:rPr>
          <w:rFonts w:ascii="Times New Roman" w:hAnsi="Times New Roman" w:cs="Times New Roman"/>
          <w:sz w:val="28"/>
          <w:szCs w:val="28"/>
        </w:rPr>
        <w:t>12</w:t>
      </w:r>
      <w:r w:rsidRPr="006B3E32">
        <w:rPr>
          <w:rFonts w:ascii="Times New Roman" w:hAnsi="Times New Roman" w:cs="Times New Roman"/>
          <w:sz w:val="28"/>
          <w:szCs w:val="28"/>
        </w:rPr>
        <w:t>(</w:t>
      </w:r>
      <w:r w:rsidR="008376EC">
        <w:rPr>
          <w:rFonts w:ascii="Times New Roman" w:hAnsi="Times New Roman" w:cs="Times New Roman"/>
          <w:sz w:val="28"/>
          <w:szCs w:val="28"/>
        </w:rPr>
        <w:t>60</w:t>
      </w:r>
      <w:r w:rsidRPr="006B3E32">
        <w:rPr>
          <w:rFonts w:ascii="Times New Roman" w:hAnsi="Times New Roman" w:cs="Times New Roman"/>
          <w:sz w:val="28"/>
          <w:szCs w:val="28"/>
        </w:rPr>
        <w:t xml:space="preserve">%) respondent agreed </w:t>
      </w:r>
      <w:r w:rsidR="008376EC">
        <w:rPr>
          <w:rFonts w:ascii="Times New Roman" w:hAnsi="Times New Roman" w:cs="Times New Roman"/>
          <w:sz w:val="28"/>
          <w:szCs w:val="28"/>
        </w:rPr>
        <w:t xml:space="preserve">non of the </w:t>
      </w:r>
      <w:r w:rsidRPr="006B3E32">
        <w:rPr>
          <w:rFonts w:ascii="Times New Roman" w:hAnsi="Times New Roman" w:cs="Times New Roman"/>
          <w:sz w:val="28"/>
          <w:szCs w:val="28"/>
        </w:rPr>
        <w:t xml:space="preserve">respondent disagreed. This implies that majority of the responsibility agreed that </w:t>
      </w:r>
      <w:r w:rsidR="008376EC">
        <w:rPr>
          <w:rFonts w:ascii="Times New Roman" w:hAnsi="Times New Roman" w:cs="Times New Roman"/>
          <w:bCs/>
          <w:sz w:val="28"/>
          <w:szCs w:val="28"/>
        </w:rPr>
        <w:t>t</w:t>
      </w:r>
      <w:r w:rsidR="008376EC" w:rsidRPr="008376EC">
        <w:rPr>
          <w:rFonts w:ascii="Times New Roman" w:hAnsi="Times New Roman" w:cs="Times New Roman"/>
          <w:bCs/>
          <w:sz w:val="28"/>
          <w:szCs w:val="28"/>
        </w:rPr>
        <w:t>he availability of welfare benefits for teachers directly impacts their ability to effectively teach English in public schools</w:t>
      </w:r>
      <w:r w:rsidRPr="006B3E32">
        <w:rPr>
          <w:rFonts w:ascii="Times New Roman" w:hAnsi="Times New Roman" w:cs="Times New Roman"/>
          <w:sz w:val="28"/>
          <w:szCs w:val="28"/>
        </w:rPr>
        <w:t xml:space="preserve">. </w:t>
      </w:r>
    </w:p>
    <w:p w:rsidR="005D00D8" w:rsidRDefault="008243D1" w:rsidP="0067232D">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8"/>
          <w:szCs w:val="28"/>
        </w:rPr>
        <w:t>Statement6</w:t>
      </w:r>
      <w:r w:rsidRPr="006B3E32">
        <w:rPr>
          <w:rFonts w:ascii="Times New Roman" w:hAnsi="Times New Roman" w:cs="Times New Roman"/>
          <w:sz w:val="28"/>
          <w:szCs w:val="28"/>
        </w:rPr>
        <w:t xml:space="preserve"> above shows that </w:t>
      </w:r>
      <w:r w:rsidR="00A72195">
        <w:rPr>
          <w:rFonts w:ascii="Times New Roman" w:hAnsi="Times New Roman" w:cs="Times New Roman"/>
          <w:sz w:val="28"/>
          <w:szCs w:val="28"/>
        </w:rPr>
        <w:t>12</w:t>
      </w:r>
      <w:r w:rsidRPr="006B3E32">
        <w:rPr>
          <w:rFonts w:ascii="Times New Roman" w:hAnsi="Times New Roman" w:cs="Times New Roman"/>
          <w:sz w:val="28"/>
          <w:szCs w:val="28"/>
        </w:rPr>
        <w:t>(</w:t>
      </w:r>
      <w:r w:rsidR="00A72195">
        <w:rPr>
          <w:rFonts w:ascii="Times New Roman" w:hAnsi="Times New Roman" w:cs="Times New Roman"/>
          <w:sz w:val="28"/>
          <w:szCs w:val="28"/>
        </w:rPr>
        <w:t>60</w:t>
      </w:r>
      <w:r w:rsidRPr="006B3E32">
        <w:rPr>
          <w:rFonts w:ascii="Times New Roman" w:hAnsi="Times New Roman" w:cs="Times New Roman"/>
          <w:sz w:val="28"/>
          <w:szCs w:val="28"/>
        </w:rPr>
        <w:t xml:space="preserve">%) responsibility strongly agreed that </w:t>
      </w:r>
      <w:r w:rsidR="003B4BBD">
        <w:rPr>
          <w:rFonts w:ascii="Times New Roman" w:hAnsi="Times New Roman" w:cs="Times New Roman"/>
          <w:sz w:val="28"/>
          <w:szCs w:val="28"/>
        </w:rPr>
        <w:t>i</w:t>
      </w:r>
      <w:r w:rsidR="003B4BBD" w:rsidRPr="003B4BBD">
        <w:rPr>
          <w:rFonts w:ascii="Times New Roman" w:hAnsi="Times New Roman" w:cs="Times New Roman"/>
          <w:bCs/>
          <w:sz w:val="28"/>
          <w:szCs w:val="28"/>
        </w:rPr>
        <w:t>nadequate welfare benefits for teachers negatively affect the teaching of English language in public schools</w:t>
      </w:r>
      <w:r w:rsidR="00A72195">
        <w:rPr>
          <w:rFonts w:ascii="Times New Roman" w:hAnsi="Times New Roman" w:cs="Times New Roman"/>
          <w:sz w:val="28"/>
          <w:szCs w:val="28"/>
        </w:rPr>
        <w:t>8</w:t>
      </w:r>
      <w:r w:rsidRPr="006B3E32">
        <w:rPr>
          <w:rFonts w:ascii="Times New Roman" w:hAnsi="Times New Roman" w:cs="Times New Roman"/>
          <w:sz w:val="28"/>
          <w:szCs w:val="28"/>
        </w:rPr>
        <w:t>(</w:t>
      </w:r>
      <w:r w:rsidR="00A72195">
        <w:rPr>
          <w:rFonts w:ascii="Times New Roman" w:hAnsi="Times New Roman" w:cs="Times New Roman"/>
          <w:sz w:val="28"/>
          <w:szCs w:val="28"/>
        </w:rPr>
        <w:t>40</w:t>
      </w:r>
      <w:r w:rsidRPr="006B3E32">
        <w:rPr>
          <w:rFonts w:ascii="Times New Roman" w:hAnsi="Times New Roman" w:cs="Times New Roman"/>
          <w:sz w:val="28"/>
          <w:szCs w:val="28"/>
        </w:rPr>
        <w:t xml:space="preserve">%) respondent agreed </w:t>
      </w:r>
      <w:r w:rsidR="00A72195">
        <w:rPr>
          <w:rFonts w:ascii="Times New Roman" w:hAnsi="Times New Roman" w:cs="Times New Roman"/>
          <w:sz w:val="28"/>
          <w:szCs w:val="28"/>
        </w:rPr>
        <w:t xml:space="preserve">while none of the respondent disagreed. </w:t>
      </w:r>
      <w:r w:rsidRPr="006B3E32">
        <w:rPr>
          <w:rFonts w:ascii="Times New Roman" w:hAnsi="Times New Roman" w:cs="Times New Roman"/>
          <w:sz w:val="28"/>
          <w:szCs w:val="28"/>
        </w:rPr>
        <w:t xml:space="preserve">This implies that majority of the responsibility agreed that </w:t>
      </w:r>
      <w:r w:rsidR="00A72195">
        <w:rPr>
          <w:rFonts w:ascii="Times New Roman" w:hAnsi="Times New Roman" w:cs="Times New Roman"/>
          <w:sz w:val="28"/>
          <w:szCs w:val="28"/>
        </w:rPr>
        <w:t>i</w:t>
      </w:r>
      <w:r w:rsidR="00A72195" w:rsidRPr="003B4BBD">
        <w:rPr>
          <w:rFonts w:ascii="Times New Roman" w:hAnsi="Times New Roman" w:cs="Times New Roman"/>
          <w:bCs/>
          <w:sz w:val="28"/>
          <w:szCs w:val="28"/>
        </w:rPr>
        <w:t>nadequate welfare benefits for teachers negatively affect the teaching of English language in public schools</w:t>
      </w:r>
    </w:p>
    <w:p w:rsidR="001E3467" w:rsidRDefault="001E3467" w:rsidP="00EF75F8">
      <w:pPr>
        <w:spacing w:after="0" w:line="480" w:lineRule="auto"/>
        <w:ind w:hanging="15"/>
        <w:jc w:val="both"/>
        <w:rPr>
          <w:rFonts w:ascii="Times New Roman" w:eastAsia="Times New Roman" w:hAnsi="Times New Roman" w:cs="Times New Roman"/>
          <w:b/>
          <w:sz w:val="24"/>
          <w:szCs w:val="24"/>
        </w:rPr>
      </w:pPr>
    </w:p>
    <w:p w:rsidR="00EF75F8" w:rsidRPr="003A2A38" w:rsidRDefault="00EF75F8" w:rsidP="00EF75F8">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Research Question </w:t>
      </w:r>
      <w:r>
        <w:rPr>
          <w:rFonts w:ascii="Times New Roman" w:eastAsia="Times New Roman" w:hAnsi="Times New Roman" w:cs="Times New Roman"/>
          <w:b/>
          <w:sz w:val="24"/>
          <w:szCs w:val="24"/>
        </w:rPr>
        <w:t>Two</w:t>
      </w:r>
      <w:r w:rsidRPr="003A2A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How does </w:t>
      </w:r>
      <w:r w:rsidR="00290349">
        <w:rPr>
          <w:rFonts w:ascii="Times New Roman" w:eastAsia="Times New Roman" w:hAnsi="Times New Roman" w:cs="Times New Roman"/>
          <w:b/>
          <w:sz w:val="24"/>
          <w:szCs w:val="24"/>
        </w:rPr>
        <w:t>staff welfarism influence the teaching of English language in private schools?</w:t>
      </w:r>
    </w:p>
    <w:p w:rsidR="005D00D8" w:rsidRPr="00D016CB" w:rsidRDefault="00EF75F8" w:rsidP="00D016CB">
      <w:pPr>
        <w:spacing w:after="0" w:line="480" w:lineRule="auto"/>
        <w:ind w:left="-5"/>
        <w:jc w:val="both"/>
        <w:rPr>
          <w:rFonts w:ascii="Times New Roman" w:eastAsia="Times New Roman" w:hAnsi="Times New Roman" w:cs="Times New Roman"/>
          <w:sz w:val="24"/>
          <w:szCs w:val="24"/>
        </w:rPr>
      </w:pPr>
      <w:r w:rsidRPr="003A2A38">
        <w:rPr>
          <w:rFonts w:ascii="Times New Roman" w:eastAsia="Times New Roman" w:hAnsi="Times New Roman" w:cs="Times New Roman"/>
          <w:b/>
          <w:sz w:val="24"/>
          <w:szCs w:val="24"/>
        </w:rPr>
        <w:t xml:space="preserve">Table </w:t>
      </w:r>
      <w:r w:rsidR="005D00D8">
        <w:rPr>
          <w:rFonts w:ascii="Times New Roman" w:eastAsia="Times New Roman" w:hAnsi="Times New Roman" w:cs="Times New Roman"/>
          <w:b/>
          <w:sz w:val="24"/>
          <w:szCs w:val="24"/>
        </w:rPr>
        <w:t>4</w:t>
      </w:r>
      <w:r w:rsidRPr="003A2A38">
        <w:rPr>
          <w:rFonts w:ascii="Times New Roman" w:eastAsia="Times New Roman" w:hAnsi="Times New Roman" w:cs="Times New Roman"/>
          <w:b/>
          <w:sz w:val="24"/>
          <w:szCs w:val="24"/>
        </w:rPr>
        <w:t>:</w:t>
      </w:r>
      <w:r w:rsidR="005D00D8">
        <w:rPr>
          <w:rFonts w:ascii="Times New Roman" w:eastAsia="Times New Roman" w:hAnsi="Times New Roman" w:cs="Times New Roman"/>
          <w:sz w:val="24"/>
          <w:szCs w:val="24"/>
        </w:rPr>
        <w:t>Teachers response on how staff welfarism influence the teaching of English language in private schools</w:t>
      </w:r>
    </w:p>
    <w:tbl>
      <w:tblPr>
        <w:tblStyle w:val="TableGrid"/>
        <w:tblW w:w="0" w:type="auto"/>
        <w:tblLook w:val="04A0"/>
      </w:tblPr>
      <w:tblGrid>
        <w:gridCol w:w="673"/>
        <w:gridCol w:w="5599"/>
        <w:gridCol w:w="656"/>
        <w:gridCol w:w="695"/>
        <w:gridCol w:w="694"/>
        <w:gridCol w:w="699"/>
      </w:tblGrid>
      <w:tr w:rsidR="005D00D8" w:rsidTr="00A365E7">
        <w:tc>
          <w:tcPr>
            <w:tcW w:w="673"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599" w:type="dxa"/>
          </w:tcPr>
          <w:p w:rsidR="005D00D8" w:rsidRDefault="00BF4F62" w:rsidP="00424078">
            <w:pPr>
              <w:spacing w:line="480" w:lineRule="auto"/>
              <w:rPr>
                <w:rFonts w:ascii="Times New Roman" w:hAnsi="Times New Roman" w:cs="Times New Roman"/>
                <w:b/>
                <w:sz w:val="24"/>
                <w:szCs w:val="24"/>
              </w:rPr>
            </w:pPr>
            <w:r>
              <w:rPr>
                <w:rFonts w:ascii="Times New Roman" w:hAnsi="Times New Roman" w:cs="Times New Roman"/>
                <w:b/>
                <w:sz w:val="24"/>
                <w:szCs w:val="24"/>
              </w:rPr>
              <w:t>Factors</w:t>
            </w:r>
            <w:r w:rsidRPr="009F26FC">
              <w:rPr>
                <w:rFonts w:ascii="Times New Roman" w:hAnsi="Times New Roman" w:cs="Times New Roman"/>
                <w:b/>
                <w:sz w:val="24"/>
                <w:szCs w:val="24"/>
              </w:rPr>
              <w:t xml:space="preserve"> influenc</w:t>
            </w:r>
            <w:r>
              <w:rPr>
                <w:rFonts w:ascii="Times New Roman" w:hAnsi="Times New Roman" w:cs="Times New Roman"/>
                <w:b/>
                <w:sz w:val="24"/>
                <w:szCs w:val="24"/>
              </w:rPr>
              <w:t xml:space="preserve">ing </w:t>
            </w:r>
            <w:r w:rsidRPr="009F26FC">
              <w:rPr>
                <w:rFonts w:ascii="Times New Roman" w:hAnsi="Times New Roman" w:cs="Times New Roman"/>
                <w:b/>
                <w:sz w:val="24"/>
                <w:szCs w:val="24"/>
              </w:rPr>
              <w:t xml:space="preserve">staff welfarism </w:t>
            </w:r>
            <w:r>
              <w:rPr>
                <w:rFonts w:ascii="Times New Roman" w:hAnsi="Times New Roman" w:cs="Times New Roman"/>
                <w:b/>
                <w:sz w:val="24"/>
                <w:szCs w:val="24"/>
              </w:rPr>
              <w:t xml:space="preserve">in </w:t>
            </w:r>
            <w:r w:rsidRPr="009F26FC">
              <w:rPr>
                <w:rFonts w:ascii="Times New Roman" w:hAnsi="Times New Roman" w:cs="Times New Roman"/>
                <w:b/>
                <w:sz w:val="24"/>
                <w:szCs w:val="24"/>
              </w:rPr>
              <w:t>teaching of English language in private schools?</w:t>
            </w:r>
          </w:p>
        </w:tc>
        <w:tc>
          <w:tcPr>
            <w:tcW w:w="656"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4"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rsidR="005D00D8" w:rsidRDefault="005D00D8"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915DB9" w:rsidTr="00A365E7">
        <w:tc>
          <w:tcPr>
            <w:tcW w:w="673" w:type="dxa"/>
          </w:tcPr>
          <w:p w:rsidR="00915DB9" w:rsidRPr="00531ED6"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7.</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6C6E03">
              <w:rPr>
                <w:rFonts w:ascii="Times New Roman" w:hAnsi="Times New Roman" w:cs="Times New Roman"/>
                <w:bCs/>
                <w:sz w:val="24"/>
                <w:szCs w:val="24"/>
              </w:rPr>
              <w:t xml:space="preserve">Competitive salaries are a major factor influencing staff welfarism in the teaching of English language in </w:t>
            </w:r>
            <w:r w:rsidRPr="006C6E03">
              <w:rPr>
                <w:rFonts w:ascii="Times New Roman" w:hAnsi="Times New Roman" w:cs="Times New Roman"/>
                <w:bCs/>
                <w:sz w:val="24"/>
                <w:szCs w:val="24"/>
              </w:rPr>
              <w:lastRenderedPageBreak/>
              <w:t>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8</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60%</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6C6E03">
              <w:rPr>
                <w:rFonts w:ascii="Times New Roman" w:hAnsi="Times New Roman" w:cs="Times New Roman"/>
                <w:bCs/>
                <w:sz w:val="24"/>
                <w:szCs w:val="24"/>
              </w:rPr>
              <w:t>Adequate healthcare benefits contribute significantly to staff welfarism in the teaching of English language in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13</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65%</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7</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35%</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9.</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6C6E03">
              <w:rPr>
                <w:rFonts w:ascii="Times New Roman" w:hAnsi="Times New Roman" w:cs="Times New Roman"/>
                <w:bCs/>
                <w:sz w:val="24"/>
                <w:szCs w:val="24"/>
              </w:rPr>
              <w:t>Supportive administrative policies enhance staff welfarism in the teaching of English language in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14</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70%</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6</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30%</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6C6E03">
              <w:rPr>
                <w:rFonts w:ascii="Times New Roman" w:hAnsi="Times New Roman" w:cs="Times New Roman"/>
                <w:bCs/>
                <w:sz w:val="24"/>
                <w:szCs w:val="24"/>
              </w:rPr>
              <w:t>Adequate teaching resources and materials influence staff welfarism in the teaching of English language in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50%</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p w:rsidR="00395CC6" w:rsidRPr="0065041B" w:rsidRDefault="00395CC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50%</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11.</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6C6E03">
              <w:rPr>
                <w:rFonts w:ascii="Times New Roman" w:hAnsi="Times New Roman" w:cs="Times New Roman"/>
                <w:bCs/>
                <w:sz w:val="24"/>
                <w:szCs w:val="24"/>
              </w:rPr>
              <w:t>Worklife balance initiatives are critical to staff welfarism in the teaching of English language in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11</w:t>
            </w:r>
          </w:p>
          <w:p w:rsidR="009D378D" w:rsidRPr="0065041B" w:rsidRDefault="009D378D"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55%</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9</w:t>
            </w:r>
          </w:p>
          <w:p w:rsidR="009D378D" w:rsidRPr="0065041B" w:rsidRDefault="009D378D"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45%</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65041B"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rsidR="00A365E7" w:rsidRPr="003A2A38" w:rsidRDefault="00A365E7" w:rsidP="00A365E7">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w:t>
      </w:r>
      <w:r>
        <w:rPr>
          <w:rFonts w:ascii="Times New Roman" w:hAnsi="Times New Roman" w:cs="Times New Roman"/>
          <w:b/>
          <w:sz w:val="24"/>
          <w:szCs w:val="24"/>
        </w:rPr>
        <w:t xml:space="preserve"> by Sanni, Maryam Ifeoluwa, </w:t>
      </w:r>
      <w:r w:rsidRPr="003A2A38">
        <w:rPr>
          <w:rFonts w:ascii="Times New Roman" w:hAnsi="Times New Roman" w:cs="Times New Roman"/>
          <w:b/>
          <w:sz w:val="24"/>
          <w:szCs w:val="24"/>
        </w:rPr>
        <w:t>202</w:t>
      </w:r>
      <w:r>
        <w:rPr>
          <w:rFonts w:ascii="Times New Roman" w:hAnsi="Times New Roman" w:cs="Times New Roman"/>
          <w:b/>
          <w:sz w:val="24"/>
          <w:szCs w:val="24"/>
        </w:rPr>
        <w:t>4</w:t>
      </w:r>
    </w:p>
    <w:p w:rsidR="00153C1B" w:rsidRPr="006B3E32" w:rsidRDefault="00153C1B" w:rsidP="00153C1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w:t>
      </w:r>
      <w:r w:rsidR="005B7E98">
        <w:rPr>
          <w:rFonts w:ascii="Times New Roman" w:hAnsi="Times New Roman" w:cs="Times New Roman"/>
          <w:sz w:val="28"/>
          <w:szCs w:val="28"/>
        </w:rPr>
        <w:t>7</w:t>
      </w:r>
      <w:r w:rsidRPr="006B3E32">
        <w:rPr>
          <w:rFonts w:ascii="Times New Roman" w:hAnsi="Times New Roman" w:cs="Times New Roman"/>
          <w:sz w:val="28"/>
          <w:szCs w:val="28"/>
        </w:rPr>
        <w:t xml:space="preserve"> above</w:t>
      </w:r>
      <w:r>
        <w:rPr>
          <w:rFonts w:ascii="Times New Roman" w:hAnsi="Times New Roman" w:cs="Times New Roman"/>
          <w:sz w:val="28"/>
          <w:szCs w:val="28"/>
        </w:rPr>
        <w:t xml:space="preserve"> shows</w:t>
      </w:r>
      <w:r w:rsidRPr="006B3E32">
        <w:rPr>
          <w:rFonts w:ascii="Times New Roman" w:hAnsi="Times New Roman" w:cs="Times New Roman"/>
          <w:sz w:val="28"/>
          <w:szCs w:val="28"/>
        </w:rPr>
        <w:t xml:space="preserve"> that </w:t>
      </w:r>
      <w:r>
        <w:rPr>
          <w:rFonts w:ascii="Times New Roman" w:hAnsi="Times New Roman" w:cs="Times New Roman"/>
          <w:sz w:val="28"/>
          <w:szCs w:val="28"/>
        </w:rPr>
        <w:t>19</w:t>
      </w:r>
      <w:r w:rsidRPr="006B3E32">
        <w:rPr>
          <w:rFonts w:ascii="Times New Roman" w:hAnsi="Times New Roman" w:cs="Times New Roman"/>
          <w:sz w:val="28"/>
          <w:szCs w:val="28"/>
        </w:rPr>
        <w:t xml:space="preserve"> (</w:t>
      </w:r>
      <w:r>
        <w:rPr>
          <w:rFonts w:ascii="Times New Roman" w:hAnsi="Times New Roman" w:cs="Times New Roman"/>
          <w:sz w:val="28"/>
          <w:szCs w:val="28"/>
        </w:rPr>
        <w:t>95</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strongly agreed that </w:t>
      </w:r>
      <w:r w:rsidRPr="00C56136">
        <w:rPr>
          <w:rFonts w:ascii="Times New Roman" w:hAnsi="Times New Roman" w:cs="Times New Roman"/>
          <w:bCs/>
          <w:sz w:val="28"/>
          <w:szCs w:val="28"/>
        </w:rPr>
        <w:t>Staff welfarism positively influences the quality of English language teaching in public schoo</w:t>
      </w:r>
      <w:r w:rsidRPr="00453AA5">
        <w:rPr>
          <w:rFonts w:ascii="Times New Roman" w:hAnsi="Times New Roman" w:cs="Times New Roman"/>
          <w:bCs/>
          <w:sz w:val="24"/>
          <w:szCs w:val="24"/>
        </w:rPr>
        <w:t>ls</w:t>
      </w:r>
      <w:r>
        <w:rPr>
          <w:rFonts w:ascii="Times New Roman" w:hAnsi="Times New Roman" w:cs="Times New Roman"/>
          <w:sz w:val="28"/>
          <w:szCs w:val="28"/>
        </w:rPr>
        <w:t>1</w:t>
      </w:r>
      <w:r w:rsidRPr="006B3E32">
        <w:rPr>
          <w:rFonts w:ascii="Times New Roman" w:hAnsi="Times New Roman" w:cs="Times New Roman"/>
          <w:sz w:val="28"/>
          <w:szCs w:val="28"/>
        </w:rPr>
        <w:t>(</w:t>
      </w:r>
      <w:r>
        <w:rPr>
          <w:rFonts w:ascii="Times New Roman" w:hAnsi="Times New Roman" w:cs="Times New Roman"/>
          <w:sz w:val="28"/>
          <w:szCs w:val="28"/>
        </w:rPr>
        <w:t>5</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w:t>
      </w:r>
      <w:r>
        <w:rPr>
          <w:rFonts w:ascii="Times New Roman" w:hAnsi="Times New Roman" w:cs="Times New Roman"/>
          <w:sz w:val="28"/>
          <w:szCs w:val="28"/>
        </w:rPr>
        <w:t>while none of the respondent disagreed.</w:t>
      </w:r>
    </w:p>
    <w:p w:rsidR="00153C1B" w:rsidRPr="006B3E32" w:rsidRDefault="00153C1B" w:rsidP="00153C1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 2</w:t>
      </w:r>
      <w:r w:rsidRPr="006B3E32">
        <w:rPr>
          <w:rFonts w:ascii="Times New Roman" w:hAnsi="Times New Roman" w:cs="Times New Roman"/>
          <w:sz w:val="28"/>
          <w:szCs w:val="28"/>
        </w:rPr>
        <w:t xml:space="preserve"> above shows that </w:t>
      </w:r>
      <w:r>
        <w:rPr>
          <w:rFonts w:ascii="Times New Roman" w:hAnsi="Times New Roman" w:cs="Times New Roman"/>
          <w:sz w:val="28"/>
          <w:szCs w:val="28"/>
        </w:rPr>
        <w:t>2</w:t>
      </w:r>
      <w:r w:rsidRPr="006B3E32">
        <w:rPr>
          <w:rFonts w:ascii="Times New Roman" w:hAnsi="Times New Roman" w:cs="Times New Roman"/>
          <w:sz w:val="28"/>
          <w:szCs w:val="28"/>
        </w:rPr>
        <w:t>(</w:t>
      </w:r>
      <w:r>
        <w:rPr>
          <w:rFonts w:ascii="Times New Roman" w:hAnsi="Times New Roman" w:cs="Times New Roman"/>
          <w:sz w:val="28"/>
          <w:szCs w:val="28"/>
        </w:rPr>
        <w:t>10</w:t>
      </w:r>
      <w:r w:rsidRPr="006B3E32">
        <w:rPr>
          <w:rFonts w:ascii="Times New Roman" w:hAnsi="Times New Roman" w:cs="Times New Roman"/>
          <w:sz w:val="28"/>
          <w:szCs w:val="28"/>
        </w:rPr>
        <w:t xml:space="preserve">%) </w:t>
      </w:r>
      <w:r>
        <w:rPr>
          <w:rFonts w:ascii="Times New Roman" w:hAnsi="Times New Roman" w:cs="Times New Roman"/>
          <w:sz w:val="28"/>
          <w:szCs w:val="28"/>
        </w:rPr>
        <w:t xml:space="preserve">respondent </w:t>
      </w:r>
      <w:r w:rsidRPr="006B3E32">
        <w:rPr>
          <w:rFonts w:ascii="Times New Roman" w:hAnsi="Times New Roman" w:cs="Times New Roman"/>
          <w:sz w:val="28"/>
          <w:szCs w:val="28"/>
        </w:rPr>
        <w:t xml:space="preserve">strongly agreed that </w:t>
      </w:r>
      <w:r>
        <w:rPr>
          <w:rFonts w:ascii="Times New Roman" w:hAnsi="Times New Roman" w:cs="Times New Roman"/>
          <w:bCs/>
          <w:sz w:val="28"/>
          <w:szCs w:val="28"/>
        </w:rPr>
        <w:t>a</w:t>
      </w:r>
      <w:r w:rsidRPr="00D05E52">
        <w:rPr>
          <w:rFonts w:ascii="Times New Roman" w:hAnsi="Times New Roman" w:cs="Times New Roman"/>
          <w:bCs/>
          <w:sz w:val="28"/>
          <w:szCs w:val="28"/>
        </w:rPr>
        <w:t>dequate welfare benefits for teachers improve their motivation and effectiveness in teaching English in public schools</w:t>
      </w:r>
      <w:r>
        <w:rPr>
          <w:rFonts w:ascii="Times New Roman" w:hAnsi="Times New Roman" w:cs="Times New Roman"/>
          <w:sz w:val="28"/>
          <w:szCs w:val="28"/>
        </w:rPr>
        <w:t>17</w:t>
      </w:r>
      <w:r w:rsidRPr="006B3E32">
        <w:rPr>
          <w:rFonts w:ascii="Times New Roman" w:hAnsi="Times New Roman" w:cs="Times New Roman"/>
          <w:sz w:val="28"/>
          <w:szCs w:val="28"/>
        </w:rPr>
        <w:t>(</w:t>
      </w:r>
      <w:r>
        <w:rPr>
          <w:rFonts w:ascii="Times New Roman" w:hAnsi="Times New Roman" w:cs="Times New Roman"/>
          <w:sz w:val="28"/>
          <w:szCs w:val="28"/>
        </w:rPr>
        <w:t>85</w:t>
      </w:r>
      <w:r w:rsidRPr="006B3E32">
        <w:rPr>
          <w:rFonts w:ascii="Times New Roman" w:hAnsi="Times New Roman" w:cs="Times New Roman"/>
          <w:sz w:val="28"/>
          <w:szCs w:val="28"/>
        </w:rPr>
        <w:t xml:space="preserve">%) respondent </w:t>
      </w:r>
      <w:r>
        <w:rPr>
          <w:rFonts w:ascii="Times New Roman" w:hAnsi="Times New Roman" w:cs="Times New Roman"/>
          <w:sz w:val="28"/>
          <w:szCs w:val="28"/>
        </w:rPr>
        <w:t>1</w:t>
      </w:r>
      <w:r w:rsidRPr="006B3E32">
        <w:rPr>
          <w:rFonts w:ascii="Times New Roman" w:hAnsi="Times New Roman" w:cs="Times New Roman"/>
          <w:sz w:val="28"/>
          <w:szCs w:val="28"/>
        </w:rPr>
        <w:t>(</w:t>
      </w:r>
      <w:r>
        <w:rPr>
          <w:rFonts w:ascii="Times New Roman" w:hAnsi="Times New Roman" w:cs="Times New Roman"/>
          <w:sz w:val="28"/>
          <w:szCs w:val="28"/>
        </w:rPr>
        <w:t>5</w:t>
      </w:r>
      <w:r w:rsidRPr="006B3E32">
        <w:rPr>
          <w:rFonts w:ascii="Times New Roman" w:hAnsi="Times New Roman" w:cs="Times New Roman"/>
          <w:sz w:val="28"/>
          <w:szCs w:val="28"/>
        </w:rPr>
        <w:t xml:space="preserve">%) respondent disagreed. This implies that majority of the respondent agreed that </w:t>
      </w:r>
      <w:r>
        <w:rPr>
          <w:rFonts w:ascii="Times New Roman" w:hAnsi="Times New Roman" w:cs="Times New Roman"/>
          <w:bCs/>
          <w:sz w:val="28"/>
          <w:szCs w:val="28"/>
        </w:rPr>
        <w:t>a</w:t>
      </w:r>
      <w:r w:rsidRPr="00D05E52">
        <w:rPr>
          <w:rFonts w:ascii="Times New Roman" w:hAnsi="Times New Roman" w:cs="Times New Roman"/>
          <w:bCs/>
          <w:sz w:val="28"/>
          <w:szCs w:val="28"/>
        </w:rPr>
        <w:t>dequate welfare benefits for teachers improve their motivation and effectiveness in teaching English in public schools</w:t>
      </w:r>
    </w:p>
    <w:p w:rsidR="00153C1B" w:rsidRPr="006B3E32" w:rsidRDefault="00153C1B" w:rsidP="00153C1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Statement</w:t>
      </w:r>
      <w:r w:rsidR="005B7E98">
        <w:rPr>
          <w:rFonts w:ascii="Times New Roman" w:hAnsi="Times New Roman" w:cs="Times New Roman"/>
          <w:sz w:val="28"/>
          <w:szCs w:val="28"/>
        </w:rPr>
        <w:t>8</w:t>
      </w:r>
      <w:r w:rsidRPr="006B3E32">
        <w:rPr>
          <w:rFonts w:ascii="Times New Roman" w:hAnsi="Times New Roman" w:cs="Times New Roman"/>
          <w:sz w:val="28"/>
          <w:szCs w:val="28"/>
        </w:rPr>
        <w:t xml:space="preserve"> above show</w:t>
      </w:r>
      <w:r>
        <w:rPr>
          <w:rFonts w:ascii="Times New Roman" w:hAnsi="Times New Roman" w:cs="Times New Roman"/>
          <w:sz w:val="28"/>
          <w:szCs w:val="28"/>
        </w:rPr>
        <w:t>s</w:t>
      </w:r>
      <w:r w:rsidRPr="006B3E32">
        <w:rPr>
          <w:rFonts w:ascii="Times New Roman" w:hAnsi="Times New Roman" w:cs="Times New Roman"/>
          <w:sz w:val="28"/>
          <w:szCs w:val="28"/>
        </w:rPr>
        <w:t xml:space="preserve"> that </w:t>
      </w:r>
      <w:r>
        <w:rPr>
          <w:rFonts w:ascii="Times New Roman" w:hAnsi="Times New Roman" w:cs="Times New Roman"/>
          <w:sz w:val="28"/>
          <w:szCs w:val="28"/>
        </w:rPr>
        <w:t>13</w:t>
      </w:r>
      <w:r w:rsidRPr="006B3E32">
        <w:rPr>
          <w:rFonts w:ascii="Times New Roman" w:hAnsi="Times New Roman" w:cs="Times New Roman"/>
          <w:sz w:val="28"/>
          <w:szCs w:val="28"/>
        </w:rPr>
        <w:t>(</w:t>
      </w:r>
      <w:r>
        <w:rPr>
          <w:rFonts w:ascii="Times New Roman" w:hAnsi="Times New Roman" w:cs="Times New Roman"/>
          <w:sz w:val="28"/>
          <w:szCs w:val="28"/>
        </w:rPr>
        <w:t>65</w:t>
      </w:r>
      <w:r w:rsidRPr="006B3E32">
        <w:rPr>
          <w:rFonts w:ascii="Times New Roman" w:hAnsi="Times New Roman" w:cs="Times New Roman"/>
          <w:sz w:val="28"/>
          <w:szCs w:val="28"/>
        </w:rPr>
        <w:t xml:space="preserve">%) respondents strongly agreed that </w:t>
      </w:r>
      <w:r w:rsidR="005B7E98">
        <w:rPr>
          <w:rFonts w:ascii="Times New Roman" w:hAnsi="Times New Roman" w:cs="Times New Roman"/>
          <w:bCs/>
          <w:sz w:val="28"/>
          <w:szCs w:val="28"/>
        </w:rPr>
        <w:t>a</w:t>
      </w:r>
      <w:r w:rsidR="005B7E98" w:rsidRPr="005B7E98">
        <w:rPr>
          <w:rFonts w:ascii="Times New Roman" w:hAnsi="Times New Roman" w:cs="Times New Roman"/>
          <w:bCs/>
          <w:sz w:val="28"/>
          <w:szCs w:val="28"/>
        </w:rPr>
        <w:t>dequate healthcare benefits contribute significantly to staff welfarism in the teaching of English language in private schools</w:t>
      </w:r>
      <w:r w:rsidR="005B7E98">
        <w:rPr>
          <w:rFonts w:ascii="Times New Roman" w:hAnsi="Times New Roman" w:cs="Times New Roman"/>
          <w:sz w:val="28"/>
          <w:szCs w:val="28"/>
        </w:rPr>
        <w:t>7</w:t>
      </w:r>
      <w:r w:rsidRPr="006B3E32">
        <w:rPr>
          <w:rFonts w:ascii="Times New Roman" w:hAnsi="Times New Roman" w:cs="Times New Roman"/>
          <w:sz w:val="28"/>
          <w:szCs w:val="28"/>
        </w:rPr>
        <w:t>(</w:t>
      </w:r>
      <w:r>
        <w:rPr>
          <w:rFonts w:ascii="Times New Roman" w:hAnsi="Times New Roman" w:cs="Times New Roman"/>
          <w:sz w:val="28"/>
          <w:szCs w:val="28"/>
        </w:rPr>
        <w:t>3</w:t>
      </w:r>
      <w:r w:rsidR="005B7E98">
        <w:rPr>
          <w:rFonts w:ascii="Times New Roman" w:hAnsi="Times New Roman" w:cs="Times New Roman"/>
          <w:sz w:val="28"/>
          <w:szCs w:val="28"/>
        </w:rPr>
        <w:t>5</w:t>
      </w:r>
      <w:r w:rsidRPr="006B3E32">
        <w:rPr>
          <w:rFonts w:ascii="Times New Roman" w:hAnsi="Times New Roman" w:cs="Times New Roman"/>
          <w:sz w:val="28"/>
          <w:szCs w:val="28"/>
        </w:rPr>
        <w:t xml:space="preserve">%) respondent agreed </w:t>
      </w:r>
      <w:r w:rsidR="005B7E98">
        <w:rPr>
          <w:rFonts w:ascii="Times New Roman" w:hAnsi="Times New Roman" w:cs="Times New Roman"/>
          <w:sz w:val="28"/>
          <w:szCs w:val="28"/>
        </w:rPr>
        <w:t xml:space="preserve">while none of the respondent </w:t>
      </w:r>
      <w:r w:rsidR="00C12B1F">
        <w:rPr>
          <w:rFonts w:ascii="Times New Roman" w:hAnsi="Times New Roman" w:cs="Times New Roman"/>
          <w:sz w:val="28"/>
          <w:szCs w:val="28"/>
        </w:rPr>
        <w:t>disagreed.</w:t>
      </w:r>
      <w:r w:rsidRPr="006B3E32">
        <w:rPr>
          <w:rFonts w:ascii="Times New Roman" w:hAnsi="Times New Roman" w:cs="Times New Roman"/>
          <w:sz w:val="28"/>
          <w:szCs w:val="28"/>
        </w:rPr>
        <w:t xml:space="preserve"> This implies that majority of the </w:t>
      </w:r>
      <w:r w:rsidR="00C12B1F" w:rsidRPr="006B3E32">
        <w:rPr>
          <w:rFonts w:ascii="Times New Roman" w:hAnsi="Times New Roman" w:cs="Times New Roman"/>
          <w:sz w:val="28"/>
          <w:szCs w:val="28"/>
        </w:rPr>
        <w:t>respondent</w:t>
      </w:r>
      <w:r w:rsidR="00C12B1F">
        <w:rPr>
          <w:rFonts w:ascii="Times New Roman" w:hAnsi="Times New Roman" w:cs="Times New Roman"/>
          <w:sz w:val="28"/>
          <w:szCs w:val="28"/>
        </w:rPr>
        <w:t xml:space="preserve"> agrees that </w:t>
      </w:r>
      <w:r w:rsidR="00C14891">
        <w:rPr>
          <w:rFonts w:ascii="Times New Roman" w:hAnsi="Times New Roman" w:cs="Times New Roman"/>
          <w:bCs/>
          <w:sz w:val="28"/>
          <w:szCs w:val="28"/>
        </w:rPr>
        <w:t>a</w:t>
      </w:r>
      <w:r w:rsidR="00C14891" w:rsidRPr="005B7E98">
        <w:rPr>
          <w:rFonts w:ascii="Times New Roman" w:hAnsi="Times New Roman" w:cs="Times New Roman"/>
          <w:bCs/>
          <w:sz w:val="28"/>
          <w:szCs w:val="28"/>
        </w:rPr>
        <w:t>dequate healthcare benefits contribute significantly to staff welfarism in the teaching of English language in private schools</w:t>
      </w:r>
      <w:r w:rsidRPr="006B3E32">
        <w:rPr>
          <w:rFonts w:ascii="Times New Roman" w:hAnsi="Times New Roman" w:cs="Times New Roman"/>
          <w:sz w:val="28"/>
          <w:szCs w:val="28"/>
        </w:rPr>
        <w:t>.</w:t>
      </w:r>
    </w:p>
    <w:p w:rsidR="00153C1B" w:rsidRDefault="00153C1B" w:rsidP="00EF6A3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w:t>
      </w:r>
      <w:r w:rsidR="005B7E98">
        <w:rPr>
          <w:rFonts w:ascii="Times New Roman" w:hAnsi="Times New Roman" w:cs="Times New Roman"/>
          <w:sz w:val="28"/>
          <w:szCs w:val="28"/>
        </w:rPr>
        <w:t>9</w:t>
      </w:r>
      <w:r w:rsidRPr="006B3E32">
        <w:rPr>
          <w:rFonts w:ascii="Times New Roman" w:hAnsi="Times New Roman" w:cs="Times New Roman"/>
          <w:sz w:val="28"/>
          <w:szCs w:val="28"/>
        </w:rPr>
        <w:t xml:space="preserve"> above shows that </w:t>
      </w:r>
      <w:r w:rsidR="006B4262">
        <w:rPr>
          <w:rFonts w:ascii="Times New Roman" w:hAnsi="Times New Roman" w:cs="Times New Roman"/>
          <w:sz w:val="28"/>
          <w:szCs w:val="28"/>
        </w:rPr>
        <w:t>14</w:t>
      </w:r>
      <w:r w:rsidRPr="006B3E32">
        <w:rPr>
          <w:rFonts w:ascii="Times New Roman" w:hAnsi="Times New Roman" w:cs="Times New Roman"/>
          <w:sz w:val="28"/>
          <w:szCs w:val="28"/>
        </w:rPr>
        <w:t>(</w:t>
      </w:r>
      <w:r w:rsidR="006B4262">
        <w:rPr>
          <w:rFonts w:ascii="Times New Roman" w:hAnsi="Times New Roman" w:cs="Times New Roman"/>
          <w:sz w:val="28"/>
          <w:szCs w:val="28"/>
        </w:rPr>
        <w:t>70</w:t>
      </w:r>
      <w:r w:rsidRPr="006B3E32">
        <w:rPr>
          <w:rFonts w:ascii="Times New Roman" w:hAnsi="Times New Roman" w:cs="Times New Roman"/>
          <w:sz w:val="28"/>
          <w:szCs w:val="28"/>
        </w:rPr>
        <w:t xml:space="preserve">%) responsibility strongly agreed that </w:t>
      </w:r>
      <w:r w:rsidR="006B4262">
        <w:rPr>
          <w:rFonts w:ascii="Times New Roman" w:hAnsi="Times New Roman" w:cs="Times New Roman"/>
          <w:bCs/>
          <w:sz w:val="28"/>
          <w:szCs w:val="28"/>
        </w:rPr>
        <w:t>s</w:t>
      </w:r>
      <w:r w:rsidR="006B4262" w:rsidRPr="006B4262">
        <w:rPr>
          <w:rFonts w:ascii="Times New Roman" w:hAnsi="Times New Roman" w:cs="Times New Roman"/>
          <w:bCs/>
          <w:sz w:val="28"/>
          <w:szCs w:val="28"/>
        </w:rPr>
        <w:t>upportive administrative policies enhance staff welfarism in the teaching of English language in private schools</w:t>
      </w:r>
      <w:r w:rsidR="006B4262">
        <w:rPr>
          <w:rFonts w:ascii="Times New Roman" w:hAnsi="Times New Roman" w:cs="Times New Roman"/>
          <w:sz w:val="28"/>
          <w:szCs w:val="28"/>
        </w:rPr>
        <w:t>6(30</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w:t>
      </w:r>
      <w:r w:rsidR="006B4262">
        <w:rPr>
          <w:rFonts w:ascii="Times New Roman" w:hAnsi="Times New Roman" w:cs="Times New Roman"/>
          <w:sz w:val="28"/>
          <w:szCs w:val="28"/>
        </w:rPr>
        <w:t>while none of the respondent disagreed</w:t>
      </w:r>
      <w:r w:rsidRPr="006B3E32">
        <w:rPr>
          <w:rFonts w:ascii="Times New Roman" w:hAnsi="Times New Roman" w:cs="Times New Roman"/>
          <w:sz w:val="28"/>
          <w:szCs w:val="28"/>
        </w:rPr>
        <w:t xml:space="preserve">. This implies that majority of the responsibility agreed that </w:t>
      </w:r>
      <w:r w:rsidR="006B4262">
        <w:rPr>
          <w:rFonts w:ascii="Times New Roman" w:hAnsi="Times New Roman" w:cs="Times New Roman"/>
          <w:bCs/>
          <w:sz w:val="28"/>
          <w:szCs w:val="28"/>
        </w:rPr>
        <w:t>s</w:t>
      </w:r>
      <w:r w:rsidR="006B4262" w:rsidRPr="006B4262">
        <w:rPr>
          <w:rFonts w:ascii="Times New Roman" w:hAnsi="Times New Roman" w:cs="Times New Roman"/>
          <w:bCs/>
          <w:sz w:val="28"/>
          <w:szCs w:val="28"/>
        </w:rPr>
        <w:t>upportive administrative policies enhance staff welfarism in the teaching of English language in private schools</w:t>
      </w:r>
      <w:r w:rsidR="006B4262">
        <w:rPr>
          <w:rFonts w:ascii="Times New Roman" w:hAnsi="Times New Roman" w:cs="Times New Roman"/>
          <w:bCs/>
          <w:sz w:val="28"/>
          <w:szCs w:val="28"/>
        </w:rPr>
        <w:t>.</w:t>
      </w:r>
    </w:p>
    <w:p w:rsidR="00153C1B" w:rsidRPr="006B3E32" w:rsidRDefault="00153C1B" w:rsidP="00153C1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Statement</w:t>
      </w:r>
      <w:r w:rsidR="0055214D">
        <w:rPr>
          <w:rFonts w:ascii="Times New Roman" w:hAnsi="Times New Roman" w:cs="Times New Roman"/>
          <w:sz w:val="28"/>
          <w:szCs w:val="28"/>
        </w:rPr>
        <w:t>10</w:t>
      </w:r>
      <w:r w:rsidRPr="006B3E32">
        <w:rPr>
          <w:rFonts w:ascii="Times New Roman" w:hAnsi="Times New Roman" w:cs="Times New Roman"/>
          <w:sz w:val="28"/>
          <w:szCs w:val="28"/>
        </w:rPr>
        <w:t xml:space="preserve">above shows that </w:t>
      </w:r>
      <w:r w:rsidR="00457413">
        <w:rPr>
          <w:rFonts w:ascii="Times New Roman" w:hAnsi="Times New Roman" w:cs="Times New Roman"/>
          <w:sz w:val="28"/>
          <w:szCs w:val="28"/>
        </w:rPr>
        <w:t>10</w:t>
      </w:r>
      <w:r w:rsidRPr="006B3E32">
        <w:rPr>
          <w:rFonts w:ascii="Times New Roman" w:hAnsi="Times New Roman" w:cs="Times New Roman"/>
          <w:sz w:val="28"/>
          <w:szCs w:val="28"/>
        </w:rPr>
        <w:t>(</w:t>
      </w:r>
      <w:r w:rsidR="00457413">
        <w:rPr>
          <w:rFonts w:ascii="Times New Roman" w:hAnsi="Times New Roman" w:cs="Times New Roman"/>
          <w:sz w:val="28"/>
          <w:szCs w:val="28"/>
        </w:rPr>
        <w:t>50</w:t>
      </w:r>
      <w:r w:rsidRPr="006B3E32">
        <w:rPr>
          <w:rFonts w:ascii="Times New Roman" w:hAnsi="Times New Roman" w:cs="Times New Roman"/>
          <w:sz w:val="28"/>
          <w:szCs w:val="28"/>
        </w:rPr>
        <w:t xml:space="preserve">%) responsibility strongly agreed that </w:t>
      </w:r>
      <w:r w:rsidR="00457413">
        <w:rPr>
          <w:rFonts w:ascii="Times New Roman" w:hAnsi="Times New Roman" w:cs="Times New Roman"/>
          <w:bCs/>
          <w:sz w:val="28"/>
          <w:szCs w:val="28"/>
        </w:rPr>
        <w:t>a</w:t>
      </w:r>
      <w:r w:rsidR="00457413" w:rsidRPr="00457413">
        <w:rPr>
          <w:rFonts w:ascii="Times New Roman" w:hAnsi="Times New Roman" w:cs="Times New Roman"/>
          <w:bCs/>
          <w:sz w:val="28"/>
          <w:szCs w:val="28"/>
        </w:rPr>
        <w:t>dequate teaching resources and materials influence staff welfarism in the teaching of English language in private schools</w:t>
      </w:r>
      <w:r w:rsidR="00457413">
        <w:rPr>
          <w:rFonts w:ascii="Times New Roman" w:hAnsi="Times New Roman" w:cs="Times New Roman"/>
          <w:sz w:val="28"/>
          <w:szCs w:val="28"/>
        </w:rPr>
        <w:t>10</w:t>
      </w:r>
      <w:r w:rsidRPr="006B3E32">
        <w:rPr>
          <w:rFonts w:ascii="Times New Roman" w:hAnsi="Times New Roman" w:cs="Times New Roman"/>
          <w:sz w:val="28"/>
          <w:szCs w:val="28"/>
        </w:rPr>
        <w:t>(</w:t>
      </w:r>
      <w:r w:rsidR="00457413">
        <w:rPr>
          <w:rFonts w:ascii="Times New Roman" w:hAnsi="Times New Roman" w:cs="Times New Roman"/>
          <w:sz w:val="28"/>
          <w:szCs w:val="28"/>
        </w:rPr>
        <w:t>5</w:t>
      </w:r>
      <w:r>
        <w:rPr>
          <w:rFonts w:ascii="Times New Roman" w:hAnsi="Times New Roman" w:cs="Times New Roman"/>
          <w:sz w:val="28"/>
          <w:szCs w:val="28"/>
        </w:rPr>
        <w:t>0</w:t>
      </w:r>
      <w:r w:rsidRPr="006B3E32">
        <w:rPr>
          <w:rFonts w:ascii="Times New Roman" w:hAnsi="Times New Roman" w:cs="Times New Roman"/>
          <w:sz w:val="28"/>
          <w:szCs w:val="28"/>
        </w:rPr>
        <w:t xml:space="preserve">%) respondent agreed </w:t>
      </w:r>
      <w:r w:rsidR="00457413">
        <w:rPr>
          <w:rFonts w:ascii="Times New Roman" w:hAnsi="Times New Roman" w:cs="Times New Roman"/>
          <w:sz w:val="28"/>
          <w:szCs w:val="28"/>
        </w:rPr>
        <w:t xml:space="preserve">while </w:t>
      </w:r>
      <w:r>
        <w:rPr>
          <w:rFonts w:ascii="Times New Roman" w:hAnsi="Times New Roman" w:cs="Times New Roman"/>
          <w:sz w:val="28"/>
          <w:szCs w:val="28"/>
        </w:rPr>
        <w:t xml:space="preserve">non of the </w:t>
      </w:r>
      <w:r w:rsidRPr="006B3E32">
        <w:rPr>
          <w:rFonts w:ascii="Times New Roman" w:hAnsi="Times New Roman" w:cs="Times New Roman"/>
          <w:sz w:val="28"/>
          <w:szCs w:val="28"/>
        </w:rPr>
        <w:t xml:space="preserve">respondent disagreed. This implies that majority of the responsibility agreed that </w:t>
      </w:r>
      <w:r w:rsidR="00457413">
        <w:rPr>
          <w:rFonts w:ascii="Times New Roman" w:hAnsi="Times New Roman" w:cs="Times New Roman"/>
          <w:bCs/>
          <w:sz w:val="28"/>
          <w:szCs w:val="28"/>
        </w:rPr>
        <w:t>a</w:t>
      </w:r>
      <w:r w:rsidR="00457413" w:rsidRPr="00457413">
        <w:rPr>
          <w:rFonts w:ascii="Times New Roman" w:hAnsi="Times New Roman" w:cs="Times New Roman"/>
          <w:bCs/>
          <w:sz w:val="28"/>
          <w:szCs w:val="28"/>
        </w:rPr>
        <w:t>dequate teaching resources and materials influence staff welfarism in the teaching of English language in private schools</w:t>
      </w:r>
      <w:r w:rsidRPr="006B3E32">
        <w:rPr>
          <w:rFonts w:ascii="Times New Roman" w:hAnsi="Times New Roman" w:cs="Times New Roman"/>
          <w:sz w:val="28"/>
          <w:szCs w:val="28"/>
        </w:rPr>
        <w:t xml:space="preserve">. </w:t>
      </w:r>
    </w:p>
    <w:p w:rsidR="00AF13D8" w:rsidRPr="006B3E32" w:rsidRDefault="00AF13D8" w:rsidP="00AF13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Statement</w:t>
      </w:r>
      <w:r w:rsidR="00942AC0">
        <w:rPr>
          <w:rFonts w:ascii="Times New Roman" w:hAnsi="Times New Roman" w:cs="Times New Roman"/>
          <w:sz w:val="28"/>
          <w:szCs w:val="28"/>
        </w:rPr>
        <w:t>11</w:t>
      </w:r>
      <w:r w:rsidRPr="006B3E32">
        <w:rPr>
          <w:rFonts w:ascii="Times New Roman" w:hAnsi="Times New Roman" w:cs="Times New Roman"/>
          <w:sz w:val="28"/>
          <w:szCs w:val="28"/>
        </w:rPr>
        <w:t xml:space="preserve">above shows that </w:t>
      </w:r>
      <w:r>
        <w:rPr>
          <w:rFonts w:ascii="Times New Roman" w:hAnsi="Times New Roman" w:cs="Times New Roman"/>
          <w:sz w:val="28"/>
          <w:szCs w:val="28"/>
        </w:rPr>
        <w:t>10</w:t>
      </w:r>
      <w:r w:rsidRPr="006B3E32">
        <w:rPr>
          <w:rFonts w:ascii="Times New Roman" w:hAnsi="Times New Roman" w:cs="Times New Roman"/>
          <w:sz w:val="28"/>
          <w:szCs w:val="28"/>
        </w:rPr>
        <w:t>(</w:t>
      </w:r>
      <w:r>
        <w:rPr>
          <w:rFonts w:ascii="Times New Roman" w:hAnsi="Times New Roman" w:cs="Times New Roman"/>
          <w:sz w:val="28"/>
          <w:szCs w:val="28"/>
        </w:rPr>
        <w:t>50</w:t>
      </w:r>
      <w:r w:rsidRPr="006B3E32">
        <w:rPr>
          <w:rFonts w:ascii="Times New Roman" w:hAnsi="Times New Roman" w:cs="Times New Roman"/>
          <w:sz w:val="28"/>
          <w:szCs w:val="28"/>
        </w:rPr>
        <w:t xml:space="preserve">%) responsibility strongly agreed that </w:t>
      </w:r>
      <w:r>
        <w:rPr>
          <w:rFonts w:ascii="Times New Roman" w:hAnsi="Times New Roman" w:cs="Times New Roman"/>
          <w:bCs/>
          <w:sz w:val="28"/>
          <w:szCs w:val="28"/>
        </w:rPr>
        <w:t>a</w:t>
      </w:r>
      <w:r w:rsidRPr="00457413">
        <w:rPr>
          <w:rFonts w:ascii="Times New Roman" w:hAnsi="Times New Roman" w:cs="Times New Roman"/>
          <w:bCs/>
          <w:sz w:val="28"/>
          <w:szCs w:val="28"/>
        </w:rPr>
        <w:t>dequate teaching resources and materials influence staff welfarism in the teaching of English language in private schools</w:t>
      </w:r>
      <w:r>
        <w:rPr>
          <w:rFonts w:ascii="Times New Roman" w:hAnsi="Times New Roman" w:cs="Times New Roman"/>
          <w:sz w:val="28"/>
          <w:szCs w:val="28"/>
        </w:rPr>
        <w:t>10</w:t>
      </w:r>
      <w:r w:rsidRPr="006B3E32">
        <w:rPr>
          <w:rFonts w:ascii="Times New Roman" w:hAnsi="Times New Roman" w:cs="Times New Roman"/>
          <w:sz w:val="28"/>
          <w:szCs w:val="28"/>
        </w:rPr>
        <w:t>(</w:t>
      </w:r>
      <w:r>
        <w:rPr>
          <w:rFonts w:ascii="Times New Roman" w:hAnsi="Times New Roman" w:cs="Times New Roman"/>
          <w:sz w:val="28"/>
          <w:szCs w:val="28"/>
        </w:rPr>
        <w:t>50</w:t>
      </w:r>
      <w:r w:rsidRPr="006B3E32">
        <w:rPr>
          <w:rFonts w:ascii="Times New Roman" w:hAnsi="Times New Roman" w:cs="Times New Roman"/>
          <w:sz w:val="28"/>
          <w:szCs w:val="28"/>
        </w:rPr>
        <w:t xml:space="preserve">%) respondent agreed </w:t>
      </w:r>
      <w:r>
        <w:rPr>
          <w:rFonts w:ascii="Times New Roman" w:hAnsi="Times New Roman" w:cs="Times New Roman"/>
          <w:sz w:val="28"/>
          <w:szCs w:val="28"/>
        </w:rPr>
        <w:t xml:space="preserve">while non of the </w:t>
      </w:r>
      <w:r w:rsidRPr="006B3E32">
        <w:rPr>
          <w:rFonts w:ascii="Times New Roman" w:hAnsi="Times New Roman" w:cs="Times New Roman"/>
          <w:sz w:val="28"/>
          <w:szCs w:val="28"/>
        </w:rPr>
        <w:t xml:space="preserve">respondent disagreed. This implies that majority of the responsibility agreed that </w:t>
      </w:r>
      <w:r>
        <w:rPr>
          <w:rFonts w:ascii="Times New Roman" w:hAnsi="Times New Roman" w:cs="Times New Roman"/>
          <w:bCs/>
          <w:sz w:val="28"/>
          <w:szCs w:val="28"/>
        </w:rPr>
        <w:t>a</w:t>
      </w:r>
      <w:r w:rsidRPr="00457413">
        <w:rPr>
          <w:rFonts w:ascii="Times New Roman" w:hAnsi="Times New Roman" w:cs="Times New Roman"/>
          <w:bCs/>
          <w:sz w:val="28"/>
          <w:szCs w:val="28"/>
        </w:rPr>
        <w:t>dequate teaching resources and materials influence staff welfarism in the teaching of English language in private schools</w:t>
      </w:r>
      <w:r w:rsidRPr="006B3E32">
        <w:rPr>
          <w:rFonts w:ascii="Times New Roman" w:hAnsi="Times New Roman" w:cs="Times New Roman"/>
          <w:sz w:val="28"/>
          <w:szCs w:val="28"/>
        </w:rPr>
        <w:t xml:space="preserve">. </w:t>
      </w:r>
    </w:p>
    <w:p w:rsidR="00153C1B" w:rsidRDefault="00153C1B" w:rsidP="00EF75F8">
      <w:pPr>
        <w:spacing w:after="0" w:line="480" w:lineRule="auto"/>
        <w:ind w:hanging="15"/>
        <w:jc w:val="both"/>
        <w:rPr>
          <w:rFonts w:ascii="Times New Roman" w:eastAsia="Times New Roman" w:hAnsi="Times New Roman" w:cs="Times New Roman"/>
          <w:b/>
          <w:sz w:val="24"/>
          <w:szCs w:val="24"/>
        </w:rPr>
      </w:pPr>
    </w:p>
    <w:p w:rsidR="00EF75F8" w:rsidRPr="003A2A38" w:rsidRDefault="00EF75F8" w:rsidP="00EF75F8">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Research Question </w:t>
      </w:r>
      <w:r w:rsidR="00290349">
        <w:rPr>
          <w:rFonts w:ascii="Times New Roman" w:eastAsia="Times New Roman" w:hAnsi="Times New Roman" w:cs="Times New Roman"/>
          <w:b/>
          <w:sz w:val="24"/>
          <w:szCs w:val="24"/>
        </w:rPr>
        <w:t>Three: What are the similarities and differences in the effects of staff welfarism on English language teaching between public and private school?</w:t>
      </w:r>
    </w:p>
    <w:p w:rsidR="00EF75F8" w:rsidRDefault="00EF75F8" w:rsidP="00EF75F8">
      <w:pPr>
        <w:spacing w:after="0" w:line="480" w:lineRule="auto"/>
        <w:ind w:left="-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sidR="005D00D8">
        <w:rPr>
          <w:rFonts w:ascii="Times New Roman" w:eastAsia="Times New Roman" w:hAnsi="Times New Roman" w:cs="Times New Roman"/>
          <w:b/>
          <w:sz w:val="24"/>
          <w:szCs w:val="24"/>
        </w:rPr>
        <w:t>5</w:t>
      </w:r>
      <w:r w:rsidRPr="003A2A38">
        <w:rPr>
          <w:rFonts w:ascii="Times New Roman" w:eastAsia="Times New Roman" w:hAnsi="Times New Roman" w:cs="Times New Roman"/>
          <w:b/>
          <w:sz w:val="24"/>
          <w:szCs w:val="24"/>
        </w:rPr>
        <w:t>:</w:t>
      </w:r>
      <w:r w:rsidR="005D00D8">
        <w:rPr>
          <w:rFonts w:ascii="Times New Roman" w:eastAsia="Times New Roman" w:hAnsi="Times New Roman" w:cs="Times New Roman"/>
          <w:sz w:val="24"/>
          <w:szCs w:val="24"/>
        </w:rPr>
        <w:t>Teacher’s response on the similarities and differences in the effects of staff welfarism on English Language teaching between public and private school</w:t>
      </w:r>
    </w:p>
    <w:tbl>
      <w:tblPr>
        <w:tblStyle w:val="TableGrid"/>
        <w:tblW w:w="0" w:type="auto"/>
        <w:tblLook w:val="04A0"/>
      </w:tblPr>
      <w:tblGrid>
        <w:gridCol w:w="673"/>
        <w:gridCol w:w="5599"/>
        <w:gridCol w:w="656"/>
        <w:gridCol w:w="695"/>
        <w:gridCol w:w="694"/>
        <w:gridCol w:w="699"/>
      </w:tblGrid>
      <w:tr w:rsidR="00DC2C54" w:rsidTr="00A365E7">
        <w:tc>
          <w:tcPr>
            <w:tcW w:w="673" w:type="dxa"/>
          </w:tcPr>
          <w:p w:rsidR="00DC2C54" w:rsidRDefault="00DC2C54"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599" w:type="dxa"/>
          </w:tcPr>
          <w:p w:rsidR="00DC2C54" w:rsidRDefault="00BF4F62"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w:t>
            </w:r>
            <w:r w:rsidRPr="002E3A9F">
              <w:rPr>
                <w:rFonts w:ascii="Times New Roman" w:hAnsi="Times New Roman" w:cs="Times New Roman"/>
                <w:b/>
                <w:sz w:val="24"/>
                <w:szCs w:val="24"/>
              </w:rPr>
              <w:t>imilarities and differences in the effects of staff welfarism on English language</w:t>
            </w:r>
          </w:p>
        </w:tc>
        <w:tc>
          <w:tcPr>
            <w:tcW w:w="656" w:type="dxa"/>
          </w:tcPr>
          <w:p w:rsidR="00DC2C54" w:rsidRDefault="00DC2C54"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rsidR="00DC2C54" w:rsidRDefault="00DC2C54" w:rsidP="00424078">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4" w:type="dxa"/>
          </w:tcPr>
          <w:p w:rsidR="00DC2C54" w:rsidRDefault="00DC2C54" w:rsidP="00424078">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rsidR="00DC2C54" w:rsidRDefault="00DC2C54" w:rsidP="00424078">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915DB9" w:rsidTr="00A365E7">
        <w:tc>
          <w:tcPr>
            <w:tcW w:w="673" w:type="dxa"/>
          </w:tcPr>
          <w:p w:rsidR="00915DB9" w:rsidRPr="00531ED6"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D122B5">
              <w:rPr>
                <w:rFonts w:ascii="Times New Roman" w:hAnsi="Times New Roman" w:cs="Times New Roman"/>
                <w:bCs/>
                <w:sz w:val="24"/>
                <w:szCs w:val="24"/>
              </w:rPr>
              <w:t>The effects of staff welfarism on teacher motivation are similar in both public and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14</w:t>
            </w:r>
          </w:p>
          <w:p w:rsidR="00CB39DD" w:rsidRPr="00497A87" w:rsidRDefault="00CB39DD"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70%</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6</w:t>
            </w:r>
          </w:p>
          <w:p w:rsidR="00B260B2" w:rsidRPr="00497A87" w:rsidRDefault="00B260B2"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30%</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13.</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D122B5">
              <w:rPr>
                <w:rFonts w:ascii="Times New Roman" w:hAnsi="Times New Roman" w:cs="Times New Roman"/>
                <w:bCs/>
                <w:sz w:val="24"/>
                <w:szCs w:val="24"/>
              </w:rPr>
              <w:t>Staff welfarism has a greater impact on the quality of English language teaching in private schools compared to public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11</w:t>
            </w:r>
          </w:p>
          <w:p w:rsidR="00B260B2" w:rsidRPr="00497A87" w:rsidRDefault="00B260B2"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55%</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9</w:t>
            </w:r>
          </w:p>
          <w:p w:rsidR="00B260B2" w:rsidRPr="00497A87" w:rsidRDefault="00B260B2"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45%</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14.</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D122B5">
              <w:rPr>
                <w:rFonts w:ascii="Times New Roman" w:hAnsi="Times New Roman" w:cs="Times New Roman"/>
                <w:bCs/>
                <w:sz w:val="24"/>
                <w:szCs w:val="24"/>
              </w:rPr>
              <w:t>Public schools experience different challenges than private schools in implementing effective staff welfarism for English language teachers.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p w:rsidR="002D6748" w:rsidRPr="00497A87" w:rsidRDefault="002D6748"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60%</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8</w:t>
            </w:r>
          </w:p>
          <w:p w:rsidR="00747FAC" w:rsidRPr="00497A87" w:rsidRDefault="00747FAC"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915DB9" w:rsidTr="00A365E7">
        <w:tc>
          <w:tcPr>
            <w:tcW w:w="673"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15.</w:t>
            </w:r>
          </w:p>
        </w:tc>
        <w:tc>
          <w:tcPr>
            <w:tcW w:w="5599" w:type="dxa"/>
          </w:tcPr>
          <w:p w:rsidR="00915DB9" w:rsidRPr="00902A89" w:rsidRDefault="00915DB9" w:rsidP="00915DB9">
            <w:pPr>
              <w:spacing w:after="160" w:line="276" w:lineRule="auto"/>
              <w:rPr>
                <w:rFonts w:ascii="Times New Roman" w:hAnsi="Times New Roman" w:cs="Times New Roman"/>
                <w:bCs/>
                <w:kern w:val="2"/>
                <w:sz w:val="24"/>
                <w:szCs w:val="24"/>
              </w:rPr>
            </w:pPr>
            <w:r w:rsidRPr="00D122B5">
              <w:rPr>
                <w:rFonts w:ascii="Times New Roman" w:hAnsi="Times New Roman" w:cs="Times New Roman"/>
                <w:bCs/>
                <w:sz w:val="24"/>
                <w:szCs w:val="24"/>
              </w:rPr>
              <w:t>Staff welfarism contributes equally to student performance in English language subjects in both public and private schools.</w:t>
            </w:r>
          </w:p>
        </w:tc>
        <w:tc>
          <w:tcPr>
            <w:tcW w:w="656"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9</w:t>
            </w:r>
          </w:p>
          <w:p w:rsidR="006C5BD6" w:rsidRPr="00497A87" w:rsidRDefault="006C5BD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45%</w:t>
            </w:r>
          </w:p>
        </w:tc>
        <w:tc>
          <w:tcPr>
            <w:tcW w:w="695"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11</w:t>
            </w:r>
          </w:p>
          <w:p w:rsidR="006C5BD6" w:rsidRPr="00497A87" w:rsidRDefault="006C5BD6"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55%</w:t>
            </w:r>
          </w:p>
        </w:tc>
        <w:tc>
          <w:tcPr>
            <w:tcW w:w="694"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rsidR="00915DB9"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rsidR="00915DB9" w:rsidRPr="00497A87" w:rsidRDefault="00915DB9" w:rsidP="00915DB9">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rsidR="00A365E7" w:rsidRPr="003A2A38" w:rsidRDefault="00A365E7" w:rsidP="00A365E7">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w:t>
      </w:r>
      <w:r>
        <w:rPr>
          <w:rFonts w:ascii="Times New Roman" w:hAnsi="Times New Roman" w:cs="Times New Roman"/>
          <w:b/>
          <w:sz w:val="24"/>
          <w:szCs w:val="24"/>
        </w:rPr>
        <w:t xml:space="preserve"> by Sanni, Maryam Ifeoluwa, </w:t>
      </w:r>
      <w:r w:rsidRPr="003A2A38">
        <w:rPr>
          <w:rFonts w:ascii="Times New Roman" w:hAnsi="Times New Roman" w:cs="Times New Roman"/>
          <w:b/>
          <w:sz w:val="24"/>
          <w:szCs w:val="24"/>
        </w:rPr>
        <w:t>202</w:t>
      </w:r>
      <w:r>
        <w:rPr>
          <w:rFonts w:ascii="Times New Roman" w:hAnsi="Times New Roman" w:cs="Times New Roman"/>
          <w:b/>
          <w:sz w:val="24"/>
          <w:szCs w:val="24"/>
        </w:rPr>
        <w:t>4</w:t>
      </w:r>
    </w:p>
    <w:p w:rsidR="00D83615" w:rsidRDefault="00153C1B" w:rsidP="00153C1B">
      <w:pPr>
        <w:spacing w:after="0" w:line="480" w:lineRule="auto"/>
        <w:ind w:firstLine="720"/>
        <w:jc w:val="both"/>
        <w:rPr>
          <w:rFonts w:ascii="Times New Roman" w:hAnsi="Times New Roman" w:cs="Times New Roman"/>
          <w:sz w:val="32"/>
          <w:szCs w:val="32"/>
        </w:rPr>
      </w:pPr>
      <w:r>
        <w:rPr>
          <w:rFonts w:ascii="Times New Roman" w:hAnsi="Times New Roman" w:cs="Times New Roman"/>
          <w:sz w:val="28"/>
          <w:szCs w:val="28"/>
        </w:rPr>
        <w:lastRenderedPageBreak/>
        <w:t>Statement</w:t>
      </w:r>
      <w:r w:rsidRPr="006B3E32">
        <w:rPr>
          <w:rFonts w:ascii="Times New Roman" w:hAnsi="Times New Roman" w:cs="Times New Roman"/>
          <w:sz w:val="28"/>
          <w:szCs w:val="28"/>
        </w:rPr>
        <w:t xml:space="preserve"> 1</w:t>
      </w:r>
      <w:r w:rsidR="004934C6">
        <w:rPr>
          <w:rFonts w:ascii="Times New Roman" w:hAnsi="Times New Roman" w:cs="Times New Roman"/>
          <w:sz w:val="28"/>
          <w:szCs w:val="28"/>
        </w:rPr>
        <w:t>2</w:t>
      </w:r>
      <w:r w:rsidRPr="006B3E32">
        <w:rPr>
          <w:rFonts w:ascii="Times New Roman" w:hAnsi="Times New Roman" w:cs="Times New Roman"/>
          <w:sz w:val="28"/>
          <w:szCs w:val="28"/>
        </w:rPr>
        <w:t xml:space="preserve"> above</w:t>
      </w:r>
      <w:r>
        <w:rPr>
          <w:rFonts w:ascii="Times New Roman" w:hAnsi="Times New Roman" w:cs="Times New Roman"/>
          <w:sz w:val="28"/>
          <w:szCs w:val="28"/>
        </w:rPr>
        <w:t xml:space="preserve"> shows</w:t>
      </w:r>
      <w:r w:rsidRPr="006B3E32">
        <w:rPr>
          <w:rFonts w:ascii="Times New Roman" w:hAnsi="Times New Roman" w:cs="Times New Roman"/>
          <w:sz w:val="28"/>
          <w:szCs w:val="28"/>
        </w:rPr>
        <w:t xml:space="preserve"> that </w:t>
      </w:r>
      <w:r>
        <w:rPr>
          <w:rFonts w:ascii="Times New Roman" w:hAnsi="Times New Roman" w:cs="Times New Roman"/>
          <w:sz w:val="28"/>
          <w:szCs w:val="28"/>
        </w:rPr>
        <w:t>1</w:t>
      </w:r>
      <w:r w:rsidR="0066133D">
        <w:rPr>
          <w:rFonts w:ascii="Times New Roman" w:hAnsi="Times New Roman" w:cs="Times New Roman"/>
          <w:sz w:val="28"/>
          <w:szCs w:val="28"/>
        </w:rPr>
        <w:t xml:space="preserve">4 </w:t>
      </w:r>
      <w:r w:rsidRPr="006B3E32">
        <w:rPr>
          <w:rFonts w:ascii="Times New Roman" w:hAnsi="Times New Roman" w:cs="Times New Roman"/>
          <w:sz w:val="28"/>
          <w:szCs w:val="28"/>
        </w:rPr>
        <w:t>(</w:t>
      </w:r>
      <w:r w:rsidR="0066133D">
        <w:rPr>
          <w:rFonts w:ascii="Times New Roman" w:hAnsi="Times New Roman" w:cs="Times New Roman"/>
          <w:sz w:val="28"/>
          <w:szCs w:val="28"/>
        </w:rPr>
        <w:t>70</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strongly agreed that </w:t>
      </w:r>
      <w:r w:rsidR="0066133D" w:rsidRPr="0066133D">
        <w:rPr>
          <w:rFonts w:ascii="Times New Roman" w:hAnsi="Times New Roman" w:cs="Times New Roman"/>
          <w:bCs/>
          <w:sz w:val="28"/>
          <w:szCs w:val="28"/>
        </w:rPr>
        <w:t>effects of staff welfarism on teacher motivation are similar in both public and private schools</w:t>
      </w:r>
      <w:r w:rsidR="0066133D">
        <w:rPr>
          <w:rFonts w:ascii="Times New Roman" w:hAnsi="Times New Roman" w:cs="Times New Roman"/>
          <w:sz w:val="28"/>
          <w:szCs w:val="28"/>
        </w:rPr>
        <w:t>6</w:t>
      </w:r>
      <w:r w:rsidRPr="006B3E32">
        <w:rPr>
          <w:rFonts w:ascii="Times New Roman" w:hAnsi="Times New Roman" w:cs="Times New Roman"/>
          <w:sz w:val="28"/>
          <w:szCs w:val="28"/>
        </w:rPr>
        <w:t>(</w:t>
      </w:r>
      <w:r w:rsidR="0066133D">
        <w:rPr>
          <w:rFonts w:ascii="Times New Roman" w:hAnsi="Times New Roman" w:cs="Times New Roman"/>
          <w:sz w:val="28"/>
          <w:szCs w:val="28"/>
        </w:rPr>
        <w:t>30</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w:t>
      </w:r>
      <w:r>
        <w:rPr>
          <w:rFonts w:ascii="Times New Roman" w:hAnsi="Times New Roman" w:cs="Times New Roman"/>
          <w:sz w:val="28"/>
          <w:szCs w:val="28"/>
        </w:rPr>
        <w:t>while none of the respondent disagreed.</w:t>
      </w:r>
      <w:r w:rsidR="00D33958" w:rsidRPr="006B3E32">
        <w:rPr>
          <w:rFonts w:ascii="Times New Roman" w:hAnsi="Times New Roman" w:cs="Times New Roman"/>
          <w:sz w:val="28"/>
          <w:szCs w:val="28"/>
        </w:rPr>
        <w:t xml:space="preserve">This implies that majority of the respondent agreed that </w:t>
      </w:r>
      <w:r w:rsidR="00D83615" w:rsidRPr="0066133D">
        <w:rPr>
          <w:rFonts w:ascii="Times New Roman" w:hAnsi="Times New Roman" w:cs="Times New Roman"/>
          <w:bCs/>
          <w:sz w:val="28"/>
          <w:szCs w:val="28"/>
        </w:rPr>
        <w:t>effects of staff welfarism on teacher motivation are similar in both public and private schools</w:t>
      </w:r>
      <w:r w:rsidR="00D83615">
        <w:rPr>
          <w:rFonts w:ascii="Times New Roman" w:hAnsi="Times New Roman" w:cs="Times New Roman"/>
          <w:sz w:val="32"/>
          <w:szCs w:val="32"/>
        </w:rPr>
        <w:t>.</w:t>
      </w:r>
    </w:p>
    <w:p w:rsidR="009D32E7" w:rsidRDefault="00153C1B" w:rsidP="00153C1B">
      <w:pPr>
        <w:spacing w:after="0" w:line="480" w:lineRule="auto"/>
        <w:ind w:firstLine="720"/>
        <w:jc w:val="both"/>
        <w:rPr>
          <w:rFonts w:ascii="Times New Roman" w:hAnsi="Times New Roman" w:cs="Times New Roman"/>
          <w:bCs/>
          <w:sz w:val="28"/>
          <w:szCs w:val="28"/>
        </w:rPr>
      </w:pPr>
      <w:r>
        <w:rPr>
          <w:rFonts w:ascii="Times New Roman" w:hAnsi="Times New Roman" w:cs="Times New Roman"/>
          <w:sz w:val="28"/>
          <w:szCs w:val="28"/>
        </w:rPr>
        <w:t xml:space="preserve">Statement </w:t>
      </w:r>
      <w:r w:rsidR="004934C6">
        <w:rPr>
          <w:rFonts w:ascii="Times New Roman" w:hAnsi="Times New Roman" w:cs="Times New Roman"/>
          <w:sz w:val="28"/>
          <w:szCs w:val="28"/>
        </w:rPr>
        <w:t>13</w:t>
      </w:r>
      <w:r w:rsidRPr="006B3E32">
        <w:rPr>
          <w:rFonts w:ascii="Times New Roman" w:hAnsi="Times New Roman" w:cs="Times New Roman"/>
          <w:sz w:val="28"/>
          <w:szCs w:val="28"/>
        </w:rPr>
        <w:t xml:space="preserve"> above shows that </w:t>
      </w:r>
      <w:r w:rsidR="007D08F4">
        <w:rPr>
          <w:rFonts w:ascii="Times New Roman" w:hAnsi="Times New Roman" w:cs="Times New Roman"/>
          <w:sz w:val="28"/>
          <w:szCs w:val="28"/>
        </w:rPr>
        <w:t>11</w:t>
      </w:r>
      <w:r w:rsidRPr="006B3E32">
        <w:rPr>
          <w:rFonts w:ascii="Times New Roman" w:hAnsi="Times New Roman" w:cs="Times New Roman"/>
          <w:sz w:val="28"/>
          <w:szCs w:val="28"/>
        </w:rPr>
        <w:t>(</w:t>
      </w:r>
      <w:r w:rsidR="007D08F4">
        <w:rPr>
          <w:rFonts w:ascii="Times New Roman" w:hAnsi="Times New Roman" w:cs="Times New Roman"/>
          <w:sz w:val="28"/>
          <w:szCs w:val="28"/>
        </w:rPr>
        <w:t>55</w:t>
      </w:r>
      <w:r w:rsidRPr="006B3E32">
        <w:rPr>
          <w:rFonts w:ascii="Times New Roman" w:hAnsi="Times New Roman" w:cs="Times New Roman"/>
          <w:sz w:val="28"/>
          <w:szCs w:val="28"/>
        </w:rPr>
        <w:t xml:space="preserve">%) </w:t>
      </w:r>
      <w:r w:rsidR="00AE40E7">
        <w:rPr>
          <w:rFonts w:ascii="Times New Roman" w:hAnsi="Times New Roman" w:cs="Times New Roman"/>
          <w:sz w:val="28"/>
          <w:szCs w:val="28"/>
        </w:rPr>
        <w:t>respondents</w:t>
      </w:r>
      <w:r w:rsidRPr="006B3E32">
        <w:rPr>
          <w:rFonts w:ascii="Times New Roman" w:hAnsi="Times New Roman" w:cs="Times New Roman"/>
          <w:sz w:val="28"/>
          <w:szCs w:val="28"/>
        </w:rPr>
        <w:t xml:space="preserve">strongly agreed that </w:t>
      </w:r>
      <w:r w:rsidR="005122AD">
        <w:rPr>
          <w:rFonts w:ascii="Times New Roman" w:hAnsi="Times New Roman" w:cs="Times New Roman"/>
          <w:bCs/>
          <w:sz w:val="28"/>
          <w:szCs w:val="28"/>
        </w:rPr>
        <w:t>s</w:t>
      </w:r>
      <w:r w:rsidR="005122AD" w:rsidRPr="005122AD">
        <w:rPr>
          <w:rFonts w:ascii="Times New Roman" w:hAnsi="Times New Roman" w:cs="Times New Roman"/>
          <w:bCs/>
          <w:sz w:val="28"/>
          <w:szCs w:val="28"/>
        </w:rPr>
        <w:t>taff welfarism has a greater impact on the quality of English language teaching in private schools compared to public schools</w:t>
      </w:r>
      <w:r w:rsidR="007D08F4">
        <w:rPr>
          <w:rFonts w:ascii="Times New Roman" w:hAnsi="Times New Roman" w:cs="Times New Roman"/>
          <w:sz w:val="28"/>
          <w:szCs w:val="28"/>
        </w:rPr>
        <w:t>9</w:t>
      </w:r>
      <w:r w:rsidRPr="006B3E32">
        <w:rPr>
          <w:rFonts w:ascii="Times New Roman" w:hAnsi="Times New Roman" w:cs="Times New Roman"/>
          <w:sz w:val="28"/>
          <w:szCs w:val="28"/>
        </w:rPr>
        <w:t>(</w:t>
      </w:r>
      <w:r w:rsidR="007D08F4">
        <w:rPr>
          <w:rFonts w:ascii="Times New Roman" w:hAnsi="Times New Roman" w:cs="Times New Roman"/>
          <w:sz w:val="28"/>
          <w:szCs w:val="28"/>
        </w:rPr>
        <w:t>4</w:t>
      </w:r>
      <w:r>
        <w:rPr>
          <w:rFonts w:ascii="Times New Roman" w:hAnsi="Times New Roman" w:cs="Times New Roman"/>
          <w:sz w:val="28"/>
          <w:szCs w:val="28"/>
        </w:rPr>
        <w:t>5</w:t>
      </w:r>
      <w:r w:rsidRPr="006B3E32">
        <w:rPr>
          <w:rFonts w:ascii="Times New Roman" w:hAnsi="Times New Roman" w:cs="Times New Roman"/>
          <w:sz w:val="28"/>
          <w:szCs w:val="28"/>
        </w:rPr>
        <w:t xml:space="preserve">%) respondent </w:t>
      </w:r>
      <w:r w:rsidR="005122AD">
        <w:rPr>
          <w:rFonts w:ascii="Times New Roman" w:hAnsi="Times New Roman" w:cs="Times New Roman"/>
          <w:sz w:val="28"/>
          <w:szCs w:val="28"/>
        </w:rPr>
        <w:t xml:space="preserve">agress while </w:t>
      </w:r>
      <w:r w:rsidR="00A17E6C">
        <w:rPr>
          <w:rFonts w:ascii="Times New Roman" w:hAnsi="Times New Roman" w:cs="Times New Roman"/>
          <w:sz w:val="28"/>
          <w:szCs w:val="28"/>
        </w:rPr>
        <w:t>0</w:t>
      </w:r>
      <w:r w:rsidRPr="006B3E32">
        <w:rPr>
          <w:rFonts w:ascii="Times New Roman" w:hAnsi="Times New Roman" w:cs="Times New Roman"/>
          <w:sz w:val="28"/>
          <w:szCs w:val="28"/>
        </w:rPr>
        <w:t>(</w:t>
      </w:r>
      <w:r w:rsidR="00A17E6C">
        <w:rPr>
          <w:rFonts w:ascii="Times New Roman" w:hAnsi="Times New Roman" w:cs="Times New Roman"/>
          <w:sz w:val="28"/>
          <w:szCs w:val="28"/>
        </w:rPr>
        <w:t>0</w:t>
      </w:r>
      <w:r w:rsidRPr="006B3E32">
        <w:rPr>
          <w:rFonts w:ascii="Times New Roman" w:hAnsi="Times New Roman" w:cs="Times New Roman"/>
          <w:sz w:val="28"/>
          <w:szCs w:val="28"/>
        </w:rPr>
        <w:t xml:space="preserve">%) respondent disagreed. This implies that majority of the respondent agreed that </w:t>
      </w:r>
      <w:r w:rsidR="005122AD">
        <w:rPr>
          <w:rFonts w:ascii="Times New Roman" w:hAnsi="Times New Roman" w:cs="Times New Roman"/>
          <w:bCs/>
          <w:sz w:val="28"/>
          <w:szCs w:val="28"/>
        </w:rPr>
        <w:t>s</w:t>
      </w:r>
      <w:r w:rsidR="005122AD" w:rsidRPr="005122AD">
        <w:rPr>
          <w:rFonts w:ascii="Times New Roman" w:hAnsi="Times New Roman" w:cs="Times New Roman"/>
          <w:bCs/>
          <w:sz w:val="28"/>
          <w:szCs w:val="28"/>
        </w:rPr>
        <w:t>taff welfarism has a greater impact on the quality of English language teaching in private schools compared to public schools</w:t>
      </w:r>
    </w:p>
    <w:p w:rsidR="001B2E46" w:rsidRDefault="00153C1B" w:rsidP="001B2E46">
      <w:pPr>
        <w:spacing w:after="0" w:line="480" w:lineRule="auto"/>
        <w:ind w:firstLine="720"/>
        <w:jc w:val="both"/>
        <w:rPr>
          <w:rFonts w:ascii="Times New Roman" w:hAnsi="Times New Roman" w:cs="Times New Roman"/>
          <w:bCs/>
          <w:sz w:val="28"/>
          <w:szCs w:val="28"/>
        </w:rPr>
      </w:pPr>
      <w:r>
        <w:rPr>
          <w:rFonts w:ascii="Times New Roman" w:hAnsi="Times New Roman" w:cs="Times New Roman"/>
          <w:sz w:val="28"/>
          <w:szCs w:val="28"/>
        </w:rPr>
        <w:t>Statement</w:t>
      </w:r>
      <w:r w:rsidR="004934C6">
        <w:rPr>
          <w:rFonts w:ascii="Times New Roman" w:hAnsi="Times New Roman" w:cs="Times New Roman"/>
          <w:sz w:val="28"/>
          <w:szCs w:val="28"/>
        </w:rPr>
        <w:t>14</w:t>
      </w:r>
      <w:r w:rsidRPr="006B3E32">
        <w:rPr>
          <w:rFonts w:ascii="Times New Roman" w:hAnsi="Times New Roman" w:cs="Times New Roman"/>
          <w:sz w:val="28"/>
          <w:szCs w:val="28"/>
        </w:rPr>
        <w:t xml:space="preserve"> above show</w:t>
      </w:r>
      <w:r>
        <w:rPr>
          <w:rFonts w:ascii="Times New Roman" w:hAnsi="Times New Roman" w:cs="Times New Roman"/>
          <w:sz w:val="28"/>
          <w:szCs w:val="28"/>
        </w:rPr>
        <w:t>s</w:t>
      </w:r>
      <w:r w:rsidRPr="006B3E32">
        <w:rPr>
          <w:rFonts w:ascii="Times New Roman" w:hAnsi="Times New Roman" w:cs="Times New Roman"/>
          <w:sz w:val="28"/>
          <w:szCs w:val="28"/>
        </w:rPr>
        <w:t xml:space="preserve"> that </w:t>
      </w:r>
      <w:r w:rsidR="009D32E7">
        <w:rPr>
          <w:rFonts w:ascii="Times New Roman" w:hAnsi="Times New Roman" w:cs="Times New Roman"/>
          <w:sz w:val="28"/>
          <w:szCs w:val="28"/>
        </w:rPr>
        <w:t>12</w:t>
      </w:r>
      <w:r w:rsidRPr="006B3E32">
        <w:rPr>
          <w:rFonts w:ascii="Times New Roman" w:hAnsi="Times New Roman" w:cs="Times New Roman"/>
          <w:sz w:val="28"/>
          <w:szCs w:val="28"/>
        </w:rPr>
        <w:t>(</w:t>
      </w:r>
      <w:r w:rsidR="009D32E7">
        <w:rPr>
          <w:rFonts w:ascii="Times New Roman" w:hAnsi="Times New Roman" w:cs="Times New Roman"/>
          <w:sz w:val="28"/>
          <w:szCs w:val="28"/>
        </w:rPr>
        <w:t>60</w:t>
      </w:r>
      <w:r w:rsidRPr="006B3E32">
        <w:rPr>
          <w:rFonts w:ascii="Times New Roman" w:hAnsi="Times New Roman" w:cs="Times New Roman"/>
          <w:sz w:val="28"/>
          <w:szCs w:val="28"/>
        </w:rPr>
        <w:t xml:space="preserve">%) respondents strongly agreed that </w:t>
      </w:r>
      <w:r w:rsidR="001B2E46">
        <w:rPr>
          <w:rFonts w:ascii="Times New Roman" w:hAnsi="Times New Roman" w:cs="Times New Roman"/>
          <w:bCs/>
          <w:sz w:val="28"/>
          <w:szCs w:val="28"/>
        </w:rPr>
        <w:t>p</w:t>
      </w:r>
      <w:r w:rsidR="001B2E46" w:rsidRPr="001B2E46">
        <w:rPr>
          <w:rFonts w:ascii="Times New Roman" w:hAnsi="Times New Roman" w:cs="Times New Roman"/>
          <w:bCs/>
          <w:sz w:val="28"/>
          <w:szCs w:val="28"/>
        </w:rPr>
        <w:t>ublic schools experience different challenges than private schools in implementing effective staff welfarism for English language teachers</w:t>
      </w:r>
      <w:r w:rsidR="009D32E7">
        <w:rPr>
          <w:rFonts w:ascii="Times New Roman" w:hAnsi="Times New Roman" w:cs="Times New Roman"/>
          <w:sz w:val="28"/>
          <w:szCs w:val="28"/>
        </w:rPr>
        <w:t>8</w:t>
      </w:r>
      <w:r w:rsidRPr="006B3E32">
        <w:rPr>
          <w:rFonts w:ascii="Times New Roman" w:hAnsi="Times New Roman" w:cs="Times New Roman"/>
          <w:sz w:val="28"/>
          <w:szCs w:val="28"/>
        </w:rPr>
        <w:t>(</w:t>
      </w:r>
      <w:r w:rsidR="009D32E7">
        <w:rPr>
          <w:rFonts w:ascii="Times New Roman" w:hAnsi="Times New Roman" w:cs="Times New Roman"/>
          <w:sz w:val="28"/>
          <w:szCs w:val="28"/>
        </w:rPr>
        <w:t>4</w:t>
      </w:r>
      <w:r>
        <w:rPr>
          <w:rFonts w:ascii="Times New Roman" w:hAnsi="Times New Roman" w:cs="Times New Roman"/>
          <w:sz w:val="28"/>
          <w:szCs w:val="28"/>
        </w:rPr>
        <w:t>0</w:t>
      </w:r>
      <w:r w:rsidRPr="006B3E32">
        <w:rPr>
          <w:rFonts w:ascii="Times New Roman" w:hAnsi="Times New Roman" w:cs="Times New Roman"/>
          <w:sz w:val="28"/>
          <w:szCs w:val="28"/>
        </w:rPr>
        <w:t xml:space="preserve">%) respondent agreed </w:t>
      </w:r>
      <w:r w:rsidR="0079404F">
        <w:rPr>
          <w:rFonts w:ascii="Times New Roman" w:hAnsi="Times New Roman" w:cs="Times New Roman"/>
          <w:sz w:val="28"/>
          <w:szCs w:val="28"/>
        </w:rPr>
        <w:t>while no</w:t>
      </w:r>
      <w:r w:rsidR="001B2E46">
        <w:rPr>
          <w:rFonts w:ascii="Times New Roman" w:hAnsi="Times New Roman" w:cs="Times New Roman"/>
          <w:sz w:val="28"/>
          <w:szCs w:val="28"/>
        </w:rPr>
        <w:t>ne of the</w:t>
      </w:r>
      <w:r w:rsidRPr="006B3E32">
        <w:rPr>
          <w:rFonts w:ascii="Times New Roman" w:hAnsi="Times New Roman" w:cs="Times New Roman"/>
          <w:sz w:val="28"/>
          <w:szCs w:val="28"/>
        </w:rPr>
        <w:t xml:space="preserve"> respondent disagreed. This implies that majority of the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that </w:t>
      </w:r>
      <w:r w:rsidR="001B2E46">
        <w:rPr>
          <w:rFonts w:ascii="Times New Roman" w:hAnsi="Times New Roman" w:cs="Times New Roman"/>
          <w:bCs/>
          <w:sz w:val="28"/>
          <w:szCs w:val="28"/>
        </w:rPr>
        <w:t>p</w:t>
      </w:r>
      <w:r w:rsidR="001B2E46" w:rsidRPr="001B2E46">
        <w:rPr>
          <w:rFonts w:ascii="Times New Roman" w:hAnsi="Times New Roman" w:cs="Times New Roman"/>
          <w:bCs/>
          <w:sz w:val="28"/>
          <w:szCs w:val="28"/>
        </w:rPr>
        <w:t>ublic schools experience different challenges than private schools in implementing effective staff welfarism for English language teachers</w:t>
      </w:r>
      <w:r w:rsidR="001B2E46">
        <w:rPr>
          <w:rFonts w:ascii="Times New Roman" w:hAnsi="Times New Roman" w:cs="Times New Roman"/>
          <w:bCs/>
          <w:sz w:val="28"/>
          <w:szCs w:val="28"/>
        </w:rPr>
        <w:t>.</w:t>
      </w:r>
    </w:p>
    <w:p w:rsidR="00AA6EA9" w:rsidRDefault="00153C1B" w:rsidP="00B02274">
      <w:pPr>
        <w:spacing w:after="0" w:line="480" w:lineRule="auto"/>
        <w:ind w:firstLine="720"/>
        <w:jc w:val="both"/>
        <w:rPr>
          <w:rFonts w:ascii="Times New Roman" w:hAnsi="Times New Roman" w:cs="Times New Roman"/>
          <w:bCs/>
          <w:sz w:val="28"/>
          <w:szCs w:val="28"/>
        </w:rPr>
      </w:pPr>
      <w:r>
        <w:rPr>
          <w:rFonts w:ascii="Times New Roman" w:hAnsi="Times New Roman" w:cs="Times New Roman"/>
          <w:sz w:val="28"/>
          <w:szCs w:val="28"/>
        </w:rPr>
        <w:lastRenderedPageBreak/>
        <w:t>Statement</w:t>
      </w:r>
      <w:r w:rsidR="004934C6">
        <w:rPr>
          <w:rFonts w:ascii="Times New Roman" w:hAnsi="Times New Roman" w:cs="Times New Roman"/>
          <w:sz w:val="28"/>
          <w:szCs w:val="28"/>
        </w:rPr>
        <w:t>15</w:t>
      </w:r>
      <w:r w:rsidRPr="006B3E32">
        <w:rPr>
          <w:rFonts w:ascii="Times New Roman" w:hAnsi="Times New Roman" w:cs="Times New Roman"/>
          <w:sz w:val="28"/>
          <w:szCs w:val="28"/>
        </w:rPr>
        <w:t xml:space="preserve"> above shows that </w:t>
      </w:r>
      <w:r>
        <w:rPr>
          <w:rFonts w:ascii="Times New Roman" w:hAnsi="Times New Roman" w:cs="Times New Roman"/>
          <w:sz w:val="28"/>
          <w:szCs w:val="28"/>
        </w:rPr>
        <w:t>9</w:t>
      </w:r>
      <w:r w:rsidRPr="006B3E32">
        <w:rPr>
          <w:rFonts w:ascii="Times New Roman" w:hAnsi="Times New Roman" w:cs="Times New Roman"/>
          <w:sz w:val="28"/>
          <w:szCs w:val="28"/>
        </w:rPr>
        <w:t>(</w:t>
      </w:r>
      <w:r>
        <w:rPr>
          <w:rFonts w:ascii="Times New Roman" w:hAnsi="Times New Roman" w:cs="Times New Roman"/>
          <w:sz w:val="28"/>
          <w:szCs w:val="28"/>
        </w:rPr>
        <w:t>45</w:t>
      </w:r>
      <w:r w:rsidRPr="006B3E32">
        <w:rPr>
          <w:rFonts w:ascii="Times New Roman" w:hAnsi="Times New Roman" w:cs="Times New Roman"/>
          <w:sz w:val="28"/>
          <w:szCs w:val="28"/>
        </w:rPr>
        <w:t xml:space="preserve">%) responsibility strongly agreed that </w:t>
      </w:r>
      <w:r w:rsidR="006A06D2">
        <w:rPr>
          <w:rFonts w:ascii="Times New Roman" w:hAnsi="Times New Roman" w:cs="Times New Roman"/>
          <w:bCs/>
          <w:sz w:val="28"/>
          <w:szCs w:val="28"/>
        </w:rPr>
        <w:t>s</w:t>
      </w:r>
      <w:r w:rsidR="006A06D2" w:rsidRPr="006A06D2">
        <w:rPr>
          <w:rFonts w:ascii="Times New Roman" w:hAnsi="Times New Roman" w:cs="Times New Roman"/>
          <w:bCs/>
          <w:sz w:val="28"/>
          <w:szCs w:val="28"/>
        </w:rPr>
        <w:t>taff welfarism contributes equally to student performance in English language subjects in both public and private schools</w:t>
      </w:r>
      <w:r w:rsidR="00830D4F">
        <w:rPr>
          <w:rFonts w:ascii="Times New Roman" w:hAnsi="Times New Roman" w:cs="Times New Roman"/>
          <w:sz w:val="28"/>
          <w:szCs w:val="28"/>
        </w:rPr>
        <w:t>11</w:t>
      </w:r>
      <w:r w:rsidRPr="006B3E32">
        <w:rPr>
          <w:rFonts w:ascii="Times New Roman" w:hAnsi="Times New Roman" w:cs="Times New Roman"/>
          <w:sz w:val="28"/>
          <w:szCs w:val="28"/>
        </w:rPr>
        <w:t>(</w:t>
      </w:r>
      <w:r w:rsidR="00830D4F">
        <w:rPr>
          <w:rFonts w:ascii="Times New Roman" w:hAnsi="Times New Roman" w:cs="Times New Roman"/>
          <w:sz w:val="28"/>
          <w:szCs w:val="28"/>
        </w:rPr>
        <w:t>5</w:t>
      </w:r>
      <w:r>
        <w:rPr>
          <w:rFonts w:ascii="Times New Roman" w:hAnsi="Times New Roman" w:cs="Times New Roman"/>
          <w:sz w:val="28"/>
          <w:szCs w:val="28"/>
        </w:rPr>
        <w:t>5</w:t>
      </w:r>
      <w:r w:rsidRPr="006B3E32">
        <w:rPr>
          <w:rFonts w:ascii="Times New Roman" w:hAnsi="Times New Roman" w:cs="Times New Roman"/>
          <w:sz w:val="28"/>
          <w:szCs w:val="28"/>
        </w:rPr>
        <w:t>%) respondent</w:t>
      </w:r>
      <w:r>
        <w:rPr>
          <w:rFonts w:ascii="Times New Roman" w:hAnsi="Times New Roman" w:cs="Times New Roman"/>
          <w:sz w:val="28"/>
          <w:szCs w:val="28"/>
        </w:rPr>
        <w:t>s</w:t>
      </w:r>
      <w:r w:rsidRPr="006B3E32">
        <w:rPr>
          <w:rFonts w:ascii="Times New Roman" w:hAnsi="Times New Roman" w:cs="Times New Roman"/>
          <w:sz w:val="28"/>
          <w:szCs w:val="28"/>
        </w:rPr>
        <w:t xml:space="preserve"> agreed while </w:t>
      </w:r>
      <w:r>
        <w:rPr>
          <w:rFonts w:ascii="Times New Roman" w:hAnsi="Times New Roman" w:cs="Times New Roman"/>
          <w:sz w:val="28"/>
          <w:szCs w:val="28"/>
        </w:rPr>
        <w:t>none</w:t>
      </w:r>
      <w:r w:rsidR="00830D4F">
        <w:rPr>
          <w:rFonts w:ascii="Times New Roman" w:hAnsi="Times New Roman" w:cs="Times New Roman"/>
          <w:sz w:val="28"/>
          <w:szCs w:val="28"/>
        </w:rPr>
        <w:t xml:space="preserve">of the </w:t>
      </w:r>
      <w:r w:rsidRPr="006B3E32">
        <w:rPr>
          <w:rFonts w:ascii="Times New Roman" w:hAnsi="Times New Roman" w:cs="Times New Roman"/>
          <w:sz w:val="28"/>
          <w:szCs w:val="28"/>
        </w:rPr>
        <w:t xml:space="preserve">respondent disagreed. This implies that majority of the responsibility agreed that </w:t>
      </w:r>
      <w:r w:rsidR="00B85C0C" w:rsidRPr="003D4571">
        <w:rPr>
          <w:rFonts w:ascii="Times New Roman" w:hAnsi="Times New Roman" w:cs="Times New Roman"/>
          <w:bCs/>
          <w:sz w:val="28"/>
          <w:szCs w:val="28"/>
        </w:rPr>
        <w:t>public</w:t>
      </w:r>
      <w:r w:rsidRPr="003D4571">
        <w:rPr>
          <w:rFonts w:ascii="Times New Roman" w:hAnsi="Times New Roman" w:cs="Times New Roman"/>
          <w:bCs/>
          <w:sz w:val="28"/>
          <w:szCs w:val="28"/>
        </w:rPr>
        <w:t xml:space="preserve"> schools that </w:t>
      </w:r>
      <w:r w:rsidR="00B02274">
        <w:rPr>
          <w:rFonts w:ascii="Times New Roman" w:hAnsi="Times New Roman" w:cs="Times New Roman"/>
          <w:bCs/>
          <w:sz w:val="28"/>
          <w:szCs w:val="28"/>
        </w:rPr>
        <w:t>s</w:t>
      </w:r>
      <w:r w:rsidR="00B02274" w:rsidRPr="006A06D2">
        <w:rPr>
          <w:rFonts w:ascii="Times New Roman" w:hAnsi="Times New Roman" w:cs="Times New Roman"/>
          <w:bCs/>
          <w:sz w:val="28"/>
          <w:szCs w:val="28"/>
        </w:rPr>
        <w:t>taff welfarism contributes equally to student performance in English language subjects in both public and private school</w:t>
      </w:r>
      <w:r w:rsidR="00B02274">
        <w:rPr>
          <w:rFonts w:ascii="Times New Roman" w:hAnsi="Times New Roman" w:cs="Times New Roman"/>
          <w:bCs/>
          <w:sz w:val="28"/>
          <w:szCs w:val="28"/>
        </w:rPr>
        <w:t>s.</w:t>
      </w:r>
    </w:p>
    <w:p w:rsidR="00B578B4" w:rsidRDefault="00B578B4" w:rsidP="00B578B4">
      <w:pPr>
        <w:spacing w:after="0" w:line="480" w:lineRule="auto"/>
        <w:jc w:val="both"/>
        <w:rPr>
          <w:rFonts w:ascii="Times New Roman" w:hAnsi="Times New Roman" w:cs="Times New Roman"/>
          <w:b/>
          <w:sz w:val="28"/>
          <w:szCs w:val="28"/>
        </w:rPr>
      </w:pPr>
      <w:r w:rsidRPr="00B578B4">
        <w:rPr>
          <w:rFonts w:ascii="Times New Roman" w:hAnsi="Times New Roman" w:cs="Times New Roman"/>
          <w:b/>
          <w:sz w:val="28"/>
          <w:szCs w:val="28"/>
        </w:rPr>
        <w:t>Discussion of Findings</w:t>
      </w:r>
    </w:p>
    <w:p w:rsidR="00B578B4" w:rsidRPr="00B578B4" w:rsidRDefault="00B578B4" w:rsidP="00B578B4">
      <w:pPr>
        <w:spacing w:after="0" w:line="480" w:lineRule="auto"/>
        <w:ind w:firstLine="720"/>
        <w:jc w:val="both"/>
        <w:rPr>
          <w:rFonts w:ascii="Times New Roman" w:hAnsi="Times New Roman" w:cs="Times New Roman"/>
          <w:b/>
          <w:sz w:val="28"/>
          <w:szCs w:val="28"/>
        </w:rPr>
      </w:pPr>
      <w:r w:rsidRPr="00B578B4">
        <w:rPr>
          <w:rFonts w:ascii="Times New Roman" w:hAnsi="Times New Roman" w:cs="Times New Roman"/>
          <w:bCs/>
          <w:sz w:val="28"/>
          <w:szCs w:val="28"/>
        </w:rPr>
        <w:t>The findings indicate a strong consensus on the positive impact of staff welfarism on teaching quality and student performance in both public and private secondary schools. A significant majority of respondents (95%) strongly agreed that staff welfarism positively influences the quality of English language teaching in public schools. This highlights the crucial role that support systems and benefits play in enhancing teaching standards.</w:t>
      </w:r>
    </w:p>
    <w:p w:rsidR="00B578B4" w:rsidRPr="00B578B4" w:rsidRDefault="00B578B4" w:rsidP="00F57651">
      <w:pPr>
        <w:spacing w:after="0" w:line="480" w:lineRule="auto"/>
        <w:ind w:firstLine="720"/>
        <w:jc w:val="both"/>
        <w:rPr>
          <w:rFonts w:ascii="Times New Roman" w:hAnsi="Times New Roman" w:cs="Times New Roman"/>
          <w:bCs/>
          <w:sz w:val="28"/>
          <w:szCs w:val="28"/>
        </w:rPr>
      </w:pPr>
      <w:r w:rsidRPr="00B578B4">
        <w:rPr>
          <w:rFonts w:ascii="Times New Roman" w:hAnsi="Times New Roman" w:cs="Times New Roman"/>
          <w:bCs/>
          <w:sz w:val="28"/>
          <w:szCs w:val="28"/>
        </w:rPr>
        <w:t>Most respondents (85%) agreed that adequate welfare benefits improve teachers' motivation and effectiveness. This underscores the importance of providing financial and nonfinancial incentives to encourage better teaching performance. Similarly, 65% strongly agreed and 30% agreed that staff welfarism leads to better retention of qualified teachers, emphasizing the role of welfare policies in reducing teacher turnover and ensuring stability.</w:t>
      </w:r>
    </w:p>
    <w:p w:rsidR="00B578B4" w:rsidRPr="00B578B4" w:rsidRDefault="00B578B4" w:rsidP="00B578B4">
      <w:pPr>
        <w:spacing w:after="0" w:line="480" w:lineRule="auto"/>
        <w:jc w:val="both"/>
        <w:rPr>
          <w:rFonts w:ascii="Times New Roman" w:hAnsi="Times New Roman" w:cs="Times New Roman"/>
          <w:bCs/>
          <w:sz w:val="28"/>
          <w:szCs w:val="28"/>
        </w:rPr>
      </w:pPr>
    </w:p>
    <w:p w:rsidR="00B578B4" w:rsidRPr="00B578B4" w:rsidRDefault="00B578B4" w:rsidP="00F57651">
      <w:pPr>
        <w:spacing w:after="0" w:line="480" w:lineRule="auto"/>
        <w:ind w:firstLine="720"/>
        <w:jc w:val="both"/>
        <w:rPr>
          <w:rFonts w:ascii="Times New Roman" w:hAnsi="Times New Roman" w:cs="Times New Roman"/>
          <w:bCs/>
          <w:sz w:val="28"/>
          <w:szCs w:val="28"/>
        </w:rPr>
      </w:pPr>
      <w:r w:rsidRPr="00B578B4">
        <w:rPr>
          <w:rFonts w:ascii="Times New Roman" w:hAnsi="Times New Roman" w:cs="Times New Roman"/>
          <w:bCs/>
          <w:sz w:val="28"/>
          <w:szCs w:val="28"/>
        </w:rPr>
        <w:lastRenderedPageBreak/>
        <w:t>Equal numbers of respondents (45% each) indicated that prioritizing staff welfarism in public schools leads to higher student performance, suggesting a direct link between teacher satisfaction and student outcomes. Furthermore, all respondents (40% strongly agreed, 60% agreed) acknowledged that welfare benefits directly impact teachers' ability to teach effectively.</w:t>
      </w:r>
    </w:p>
    <w:p w:rsidR="00B578B4" w:rsidRPr="00B578B4" w:rsidRDefault="00B578B4" w:rsidP="00F57651">
      <w:pPr>
        <w:spacing w:after="0" w:line="480" w:lineRule="auto"/>
        <w:ind w:firstLine="720"/>
        <w:jc w:val="both"/>
        <w:rPr>
          <w:rFonts w:ascii="Times New Roman" w:hAnsi="Times New Roman" w:cs="Times New Roman"/>
          <w:bCs/>
          <w:sz w:val="28"/>
          <w:szCs w:val="28"/>
        </w:rPr>
      </w:pPr>
      <w:r w:rsidRPr="00B578B4">
        <w:rPr>
          <w:rFonts w:ascii="Times New Roman" w:hAnsi="Times New Roman" w:cs="Times New Roman"/>
          <w:bCs/>
          <w:sz w:val="28"/>
          <w:szCs w:val="28"/>
        </w:rPr>
        <w:t>In private schools, 65% strongly agreed and 35% agreed that adequate healthcare benefits contribute significantly to staff welfarism, highlighting the importance of healthrelated benefits. Additionally, 70% strongly agreed and 30% agreed that supportive administrative policies enhance staff welfarism, stressing the role of school management in creating a positive work environment.</w:t>
      </w:r>
    </w:p>
    <w:p w:rsidR="00B578B4" w:rsidRPr="00B578B4" w:rsidRDefault="00B578B4" w:rsidP="00F57651">
      <w:pPr>
        <w:spacing w:after="0" w:line="480" w:lineRule="auto"/>
        <w:ind w:firstLine="720"/>
        <w:jc w:val="both"/>
        <w:rPr>
          <w:rFonts w:ascii="Times New Roman" w:hAnsi="Times New Roman" w:cs="Times New Roman"/>
          <w:bCs/>
          <w:sz w:val="28"/>
          <w:szCs w:val="28"/>
        </w:rPr>
      </w:pPr>
      <w:r w:rsidRPr="00B578B4">
        <w:rPr>
          <w:rFonts w:ascii="Times New Roman" w:hAnsi="Times New Roman" w:cs="Times New Roman"/>
          <w:bCs/>
          <w:sz w:val="28"/>
          <w:szCs w:val="28"/>
        </w:rPr>
        <w:t>Comparatively, a majority (70% strongly agreed, 30% agreed) felt that the effects of staff welfarism on teacher motivation are similar in both public and private schools. However, 55% strongly agreed and 45% agreed that staff welfarism has a greater impact on teaching quality in private schools. This suggests that private schools may have more effective welfare programs.</w:t>
      </w:r>
    </w:p>
    <w:p w:rsidR="00B578B4" w:rsidRPr="00B578B4" w:rsidRDefault="00B578B4" w:rsidP="00F57651">
      <w:pPr>
        <w:spacing w:after="0" w:line="480" w:lineRule="auto"/>
        <w:ind w:firstLine="720"/>
        <w:jc w:val="both"/>
        <w:rPr>
          <w:rFonts w:ascii="Times New Roman" w:hAnsi="Times New Roman" w:cs="Times New Roman"/>
          <w:bCs/>
          <w:sz w:val="28"/>
          <w:szCs w:val="28"/>
        </w:rPr>
      </w:pPr>
      <w:r w:rsidRPr="00B578B4">
        <w:rPr>
          <w:rFonts w:ascii="Times New Roman" w:hAnsi="Times New Roman" w:cs="Times New Roman"/>
          <w:bCs/>
          <w:sz w:val="28"/>
          <w:szCs w:val="28"/>
        </w:rPr>
        <w:t xml:space="preserve">Lastly, 60% strongly agreed and 40% agreed that public schools face different challenges in implementing effective staff welfarism, pointing to possible systemic issues. Nevertheless, 45% strongly agreed and 55% agreed </w:t>
      </w:r>
      <w:r w:rsidRPr="00B578B4">
        <w:rPr>
          <w:rFonts w:ascii="Times New Roman" w:hAnsi="Times New Roman" w:cs="Times New Roman"/>
          <w:bCs/>
          <w:sz w:val="28"/>
          <w:szCs w:val="28"/>
        </w:rPr>
        <w:lastRenderedPageBreak/>
        <w:t>that staff welfarism equally contributes to student performance in both public and private schools, reinforcing the universal benefit of supporting teachers.</w:t>
      </w:r>
    </w:p>
    <w:p w:rsidR="008E2884" w:rsidRPr="009C1EF6" w:rsidRDefault="008E2884" w:rsidP="008E2884">
      <w:pPr>
        <w:spacing w:line="480" w:lineRule="auto"/>
        <w:jc w:val="center"/>
        <w:rPr>
          <w:rFonts w:ascii="Times New Roman" w:hAnsi="Times New Roman" w:cs="Times New Roman"/>
          <w:b/>
          <w:bCs/>
          <w:sz w:val="28"/>
          <w:szCs w:val="28"/>
        </w:rPr>
      </w:pPr>
      <w:r w:rsidRPr="009C1EF6">
        <w:rPr>
          <w:rFonts w:ascii="Times New Roman" w:hAnsi="Times New Roman" w:cs="Times New Roman"/>
          <w:b/>
          <w:bCs/>
          <w:sz w:val="28"/>
          <w:szCs w:val="28"/>
        </w:rPr>
        <w:t>CHAPTER FIVE</w:t>
      </w:r>
    </w:p>
    <w:p w:rsidR="008E2884" w:rsidRDefault="008E2884" w:rsidP="008E2884">
      <w:pPr>
        <w:spacing w:line="480" w:lineRule="auto"/>
        <w:jc w:val="center"/>
        <w:rPr>
          <w:rFonts w:ascii="Times New Roman" w:hAnsi="Times New Roman" w:cs="Times New Roman"/>
          <w:b/>
          <w:bCs/>
          <w:sz w:val="28"/>
          <w:szCs w:val="28"/>
        </w:rPr>
      </w:pPr>
      <w:r w:rsidRPr="009C1EF6">
        <w:rPr>
          <w:rFonts w:ascii="Times New Roman" w:hAnsi="Times New Roman" w:cs="Times New Roman"/>
          <w:b/>
          <w:bCs/>
          <w:sz w:val="28"/>
          <w:szCs w:val="28"/>
        </w:rPr>
        <w:t>SUMMARY, CONCLUSION AND RECOMMENDATION</w:t>
      </w:r>
    </w:p>
    <w:p w:rsidR="008E2884" w:rsidRPr="00AD3F47" w:rsidRDefault="008E2884" w:rsidP="008E2884">
      <w:pPr>
        <w:spacing w:line="480" w:lineRule="auto"/>
        <w:rPr>
          <w:rFonts w:ascii="Times New Roman" w:hAnsi="Times New Roman" w:cs="Times New Roman"/>
          <w:b/>
          <w:bCs/>
          <w:sz w:val="28"/>
          <w:szCs w:val="28"/>
        </w:rPr>
      </w:pPr>
      <w:r w:rsidRPr="00AD3F47">
        <w:rPr>
          <w:rFonts w:ascii="Times New Roman" w:hAnsi="Times New Roman" w:cs="Times New Roman"/>
          <w:b/>
          <w:bCs/>
          <w:sz w:val="28"/>
          <w:szCs w:val="28"/>
        </w:rPr>
        <w:t>Summary</w:t>
      </w:r>
    </w:p>
    <w:p w:rsidR="008E2884" w:rsidRPr="000317E2"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t xml:space="preserve">This chapter outlines the methodology for presenting and analyzing data collected from secondary school teachers using a weighted mean and a four-point Likert scale. The data on respondents' gender and age reveals an equal number of male and female participants, all aged below 25, indicating a young demographic familiar with modern internet activities. </w:t>
      </w:r>
    </w:p>
    <w:p w:rsidR="008E2884" w:rsidRPr="000317E2"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t>The study shows a significant consensus among respondents on the positive influence of staff welfarism in public schools. A striking 95% of teachers strongly agree that staff welfare policies enhance the quality of English language teaching. Furthermore, the majority acknowledge that adequate welfare benefits significantly boost teacher motivation and effectiveness, contributing to better retention of qualified English language teachers. This indicates a direct correlation between staff welfare and improved teaching outcomes, with a strong emphasis on the importance of supportive measures for teachers.</w:t>
      </w:r>
    </w:p>
    <w:p w:rsidR="008E2884" w:rsidRPr="000317E2"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lastRenderedPageBreak/>
        <w:t>In private schools, the emphasis on staff welfarism also proves beneficial, with teachers acknowledging the critical role of competitive salaries and healthcare benefits. All respondents agree that supportive administrative policies and adequate teaching resources are crucial, suggesting that private schools may offer more comprehensive welfare programs. This leads to enhanced teacher motivation and teaching quality, reflecting a well-rounded approach to staff welfare that includes financial and administrative support.</w:t>
      </w:r>
    </w:p>
    <w:p w:rsidR="008E2884"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t>When comparing public and private schools, the study reveals similarities in how staff welfarism impacts teacher motivation. However, a notable difference is observed in teaching quality, with a majority perceiving a more significant impact in private schools. Respondents also highlight the unique challenges faced by public schools in implementing effective welfare measures, pointing to systemic issues that may hinder the effectiveness of such programs. Despite these differences, there is a shared belief in the universal benefits of staff welfarism on student performance across both public and private educational settings, emphasizing the critical role of teacher support systems in enhancing educational outcomes.</w:t>
      </w:r>
    </w:p>
    <w:p w:rsidR="008E2884" w:rsidRPr="000317E2" w:rsidRDefault="008E2884" w:rsidP="008E2884">
      <w:pPr>
        <w:spacing w:line="480" w:lineRule="auto"/>
        <w:jc w:val="both"/>
        <w:rPr>
          <w:rFonts w:ascii="Times New Roman" w:hAnsi="Times New Roman" w:cs="Times New Roman"/>
          <w:sz w:val="28"/>
          <w:szCs w:val="28"/>
        </w:rPr>
      </w:pPr>
      <w:r w:rsidRPr="00AD3F47">
        <w:rPr>
          <w:rFonts w:ascii="Times New Roman" w:hAnsi="Times New Roman" w:cs="Times New Roman"/>
          <w:b/>
          <w:bCs/>
          <w:sz w:val="28"/>
          <w:szCs w:val="28"/>
        </w:rPr>
        <w:t>Recommendation</w:t>
      </w:r>
    </w:p>
    <w:p w:rsidR="008E2884" w:rsidRPr="00DB78E3" w:rsidRDefault="008E2884" w:rsidP="008E2884">
      <w:pPr>
        <w:autoSpaceDE w:val="0"/>
        <w:autoSpaceDN w:val="0"/>
        <w:adjustRightInd w:val="0"/>
        <w:spacing w:after="0" w:line="480" w:lineRule="auto"/>
        <w:ind w:firstLine="720"/>
        <w:jc w:val="both"/>
        <w:rPr>
          <w:rFonts w:ascii="Times New Roman" w:hAnsi="Times New Roman" w:cs="Times New Roman"/>
          <w:sz w:val="28"/>
          <w:szCs w:val="28"/>
        </w:rPr>
      </w:pPr>
      <w:r w:rsidRPr="001A31AE">
        <w:rPr>
          <w:rFonts w:ascii="Times New Roman" w:hAnsi="Times New Roman" w:cs="Times New Roman"/>
          <w:sz w:val="28"/>
          <w:szCs w:val="28"/>
        </w:rPr>
        <w:t>Based on the findings of the study, the study recommends that;</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lastRenderedPageBreak/>
        <w:t>Educational policymakers should revise existing welfare policies to include competitive salaries, healthcare benefits, and supportive administrative policies to boost teacher morale and effectiveness.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Schools should allocate resources towards staff welfare initiatives, investing in teaching materials, classroom infrastructure, and professional development opportunities.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Special attention should be given to the unique challenges faced by public schools, with government agencies and educational authorities collaborating to address systemic barriers.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Regular monitoring and evaluation of staff welfare programs should be conducted to assess their impact on teaching quality and student outcomes.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Implement professional development programs to enhance teachers’ skills and knowledge, meeting the evolving needs of English language teaching.</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Develop recognition and reward systems to acknowledge outstanding teacher performance, motivating teachers to maintain high standards.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Introduce initiatives aimed at improving work-life balance for teachers, including flexible work schedules and wellness programs.</w:t>
      </w:r>
    </w:p>
    <w:p w:rsidR="008E2884" w:rsidRPr="000317E2" w:rsidRDefault="008E2884" w:rsidP="008E2884">
      <w:pPr>
        <w:pStyle w:val="ListParagraph"/>
        <w:numPr>
          <w:ilvl w:val="0"/>
          <w:numId w:val="6"/>
        </w:numPr>
        <w:spacing w:line="360" w:lineRule="auto"/>
        <w:jc w:val="both"/>
        <w:rPr>
          <w:rFonts w:ascii="Times New Roman" w:hAnsi="Times New Roman" w:cs="Times New Roman"/>
          <w:sz w:val="28"/>
          <w:szCs w:val="28"/>
        </w:rPr>
      </w:pPr>
      <w:r w:rsidRPr="000317E2">
        <w:rPr>
          <w:rFonts w:ascii="Times New Roman" w:hAnsi="Times New Roman" w:cs="Times New Roman"/>
          <w:sz w:val="28"/>
          <w:szCs w:val="28"/>
        </w:rPr>
        <w:t>Encourage greater community and parental involvement in school activities and decisions related to staff welfare to build a supportive network and improve educational outcomes.</w:t>
      </w:r>
    </w:p>
    <w:p w:rsidR="008E2884" w:rsidRPr="000317E2" w:rsidRDefault="008E2884" w:rsidP="008E2884">
      <w:pPr>
        <w:spacing w:line="480" w:lineRule="auto"/>
        <w:rPr>
          <w:rFonts w:ascii="Times New Roman" w:hAnsi="Times New Roman" w:cs="Times New Roman"/>
          <w:b/>
          <w:bCs/>
          <w:sz w:val="28"/>
          <w:szCs w:val="28"/>
        </w:rPr>
      </w:pPr>
      <w:r>
        <w:rPr>
          <w:rFonts w:ascii="Times New Roman" w:hAnsi="Times New Roman" w:cs="Times New Roman"/>
          <w:b/>
          <w:bCs/>
          <w:sz w:val="28"/>
          <w:szCs w:val="28"/>
        </w:rPr>
        <w:t>Suggestion for Further Studies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1. Investigate the long-term impact of staff welfarism on teacher retention rates and student performance in various subjects.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lastRenderedPageBreak/>
        <w:t>2. Explore the specific barriers to implementing welfare programs in public schools and potential strategies to overcome these challenges.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3. Study the effects of different types of welfare benefits, such as mental health support, on teacher well-being and productivity.</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4. Compare the effectiveness of staff welfarism policies in urban versus rural schools to identify unique needs and best practices.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5. Examine the role of technology and digital resources in enhancing staff welfarism and its influence on teaching outcomes.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6. Assess the relationship between community involvement in schools and the success of welfare initiatives.</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7. Analyze the impact of professional development programs focused on staff welfarism on teaching methods and student engagement.</w:t>
      </w:r>
    </w:p>
    <w:p w:rsidR="008E2884" w:rsidRPr="000317E2" w:rsidRDefault="008E2884" w:rsidP="008E2884">
      <w:pPr>
        <w:spacing w:line="360" w:lineRule="auto"/>
        <w:rPr>
          <w:rFonts w:ascii="Times New Roman" w:hAnsi="Times New Roman" w:cs="Times New Roman"/>
          <w:sz w:val="28"/>
          <w:szCs w:val="28"/>
        </w:rPr>
      </w:pPr>
      <w:r w:rsidRPr="000317E2">
        <w:rPr>
          <w:rFonts w:ascii="Times New Roman" w:hAnsi="Times New Roman" w:cs="Times New Roman"/>
          <w:sz w:val="28"/>
          <w:szCs w:val="28"/>
        </w:rPr>
        <w:t>8. Investigate the perceptions of teachers and administrators on the adequacy and effectiveness of current welfare policies and practices.</w:t>
      </w:r>
    </w:p>
    <w:p w:rsidR="008E2884" w:rsidRPr="00735071" w:rsidRDefault="008E2884" w:rsidP="008E2884">
      <w:pPr>
        <w:spacing w:line="480" w:lineRule="auto"/>
        <w:rPr>
          <w:rFonts w:ascii="Times New Roman" w:hAnsi="Times New Roman" w:cs="Times New Roman"/>
          <w:b/>
          <w:bCs/>
          <w:sz w:val="28"/>
          <w:szCs w:val="28"/>
        </w:rPr>
      </w:pPr>
      <w:r w:rsidRPr="00735071">
        <w:rPr>
          <w:rFonts w:ascii="Times New Roman" w:hAnsi="Times New Roman" w:cs="Times New Roman"/>
          <w:b/>
          <w:bCs/>
          <w:sz w:val="28"/>
          <w:szCs w:val="28"/>
        </w:rPr>
        <w:t>Conclusion</w:t>
      </w:r>
    </w:p>
    <w:p w:rsidR="008E2884" w:rsidRPr="000317E2"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t xml:space="preserve">The study underscores the significant impact of staff welfarism on the quality of English language teaching in secondary schools. Both public and private school teachers acknowledge that comprehensive welfare programs, including competitive salaries, healthcare benefits, and supportive administrative policies, play a crucial role in enhancing teacher motivation and effectiveness. These findings highlight the need for continued investment in </w:t>
      </w:r>
      <w:r w:rsidRPr="000317E2">
        <w:rPr>
          <w:rFonts w:ascii="Times New Roman" w:hAnsi="Times New Roman" w:cs="Times New Roman"/>
          <w:sz w:val="28"/>
          <w:szCs w:val="28"/>
        </w:rPr>
        <w:lastRenderedPageBreak/>
        <w:t>teacher welfare to maintain high educational standards and improve student outcomes.</w:t>
      </w:r>
    </w:p>
    <w:p w:rsidR="008E2884" w:rsidRPr="000317E2" w:rsidRDefault="008E2884" w:rsidP="008E2884">
      <w:pPr>
        <w:spacing w:line="480" w:lineRule="auto"/>
        <w:ind w:firstLine="720"/>
        <w:jc w:val="both"/>
        <w:rPr>
          <w:rFonts w:ascii="Times New Roman" w:hAnsi="Times New Roman" w:cs="Times New Roman"/>
          <w:sz w:val="28"/>
          <w:szCs w:val="28"/>
        </w:rPr>
      </w:pPr>
      <w:r w:rsidRPr="000317E2">
        <w:rPr>
          <w:rFonts w:ascii="Times New Roman" w:hAnsi="Times New Roman" w:cs="Times New Roman"/>
          <w:sz w:val="28"/>
          <w:szCs w:val="28"/>
        </w:rPr>
        <w:t>Moreover, the research reveals that while there are similarities in the effects of staff welfarism on teacher motivation across public and private schools, private institutions appear to benefit more from these initiatives in terms of teaching quality. This suggests that private schools may have more effective welfare programs or face fewer systemic challenges than their public counterparts. Addressing these disparities is essential for ensuring equitable educational opportunities for all students.</w:t>
      </w:r>
    </w:p>
    <w:p w:rsidR="00E47C20" w:rsidRDefault="00E47C20" w:rsidP="00DF622D">
      <w:pPr>
        <w:rPr>
          <w:rFonts w:ascii="Times New Roman" w:hAnsi="Times New Roman" w:cs="Times New Roman"/>
          <w:b/>
          <w:sz w:val="24"/>
          <w:szCs w:val="24"/>
        </w:rPr>
        <w:sectPr w:rsidR="00E47C20" w:rsidSect="00766538">
          <w:pgSz w:w="11906" w:h="16838"/>
          <w:pgMar w:top="1440" w:right="1440" w:bottom="1440" w:left="1440" w:header="708" w:footer="2268" w:gutter="0"/>
          <w:pgNumType w:start="1"/>
          <w:cols w:space="708"/>
          <w:docGrid w:linePitch="360"/>
        </w:sectPr>
      </w:pPr>
    </w:p>
    <w:p w:rsidR="001E1935" w:rsidRPr="001E1935" w:rsidRDefault="00E31990" w:rsidP="008E2884">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Adewale, J. G. (2017). Workload and work-life balance among teachers in Nigeria. </w:t>
      </w:r>
      <w:r w:rsidRPr="00D237D2">
        <w:rPr>
          <w:rFonts w:ascii="Times New Roman" w:hAnsi="Times New Roman" w:cs="Times New Roman"/>
          <w:i/>
          <w:iCs/>
        </w:rPr>
        <w:t>Nigerian Journal of Educational Administration and Planning, 17</w:t>
      </w:r>
      <w:r w:rsidRPr="00CB1F7A">
        <w:rPr>
          <w:rFonts w:ascii="Times New Roman" w:hAnsi="Times New Roman" w:cs="Times New Roman"/>
        </w:rPr>
        <w:t>(2), 45-57.</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Adewale, J. G. (2021). Teacher compensation and collective bargaining in Nigerian public schools. </w:t>
      </w:r>
      <w:r w:rsidRPr="00D237D2">
        <w:rPr>
          <w:rFonts w:ascii="Times New Roman" w:hAnsi="Times New Roman" w:cs="Times New Roman"/>
          <w:i/>
          <w:iCs/>
        </w:rPr>
        <w:t>African Journal of Education and Practice, 45</w:t>
      </w:r>
      <w:r w:rsidRPr="00CB1F7A">
        <w:rPr>
          <w:rFonts w:ascii="Times New Roman" w:hAnsi="Times New Roman" w:cs="Times New Roman"/>
        </w:rPr>
        <w:t>(2), 89-101.</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Ajayi, I. A. (2019). </w:t>
      </w:r>
      <w:r w:rsidRPr="00D237D2">
        <w:rPr>
          <w:rFonts w:ascii="Times New Roman" w:hAnsi="Times New Roman" w:cs="Times New Roman"/>
          <w:i/>
          <w:iCs/>
        </w:rPr>
        <w:t>Job security in Nigerian public schools: Challenges and prospects</w:t>
      </w:r>
      <w:r w:rsidRPr="00CB1F7A">
        <w:rPr>
          <w:rFonts w:ascii="Times New Roman" w:hAnsi="Times New Roman" w:cs="Times New Roman"/>
        </w:rPr>
        <w:t>. University of Ibadan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Akinyele, O. (2020). Class size and workload management in Nigerian public schools. </w:t>
      </w:r>
      <w:r w:rsidRPr="00D237D2">
        <w:rPr>
          <w:rFonts w:ascii="Times New Roman" w:hAnsi="Times New Roman" w:cs="Times New Roman"/>
          <w:i/>
          <w:iCs/>
        </w:rPr>
        <w:t>Journal of Education Policy, 15(</w:t>
      </w:r>
      <w:r w:rsidRPr="00CB1F7A">
        <w:rPr>
          <w:rFonts w:ascii="Times New Roman" w:hAnsi="Times New Roman" w:cs="Times New Roman"/>
        </w:rPr>
        <w:t>3), 112-127.</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Akinyemi, B. (2019). </w:t>
      </w:r>
      <w:r w:rsidRPr="00D237D2">
        <w:rPr>
          <w:rFonts w:ascii="Times New Roman" w:hAnsi="Times New Roman" w:cs="Times New Roman"/>
          <w:i/>
          <w:iCs/>
        </w:rPr>
        <w:t>Teacher professional development in private schools in Nigeria</w:t>
      </w:r>
      <w:r w:rsidRPr="00CB1F7A">
        <w:rPr>
          <w:rFonts w:ascii="Times New Roman" w:hAnsi="Times New Roman" w:cs="Times New Roman"/>
        </w:rPr>
        <w:t>.Edu-Learn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Armstrong, M. (2014). </w:t>
      </w:r>
      <w:r w:rsidRPr="00911809">
        <w:rPr>
          <w:rFonts w:ascii="Times New Roman" w:hAnsi="Times New Roman" w:cs="Times New Roman"/>
          <w:i/>
          <w:iCs/>
        </w:rPr>
        <w:t>A handbook of human resource management practice.</w:t>
      </w:r>
      <w:r w:rsidRPr="00CB1F7A">
        <w:rPr>
          <w:rFonts w:ascii="Times New Roman" w:hAnsi="Times New Roman" w:cs="Times New Roman"/>
        </w:rPr>
        <w:t xml:space="preserve"> Kogan Page Publishers.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Bachman, C. (2017). Private schools. In </w:t>
      </w:r>
      <w:r w:rsidRPr="00911809">
        <w:rPr>
          <w:rFonts w:ascii="Times New Roman" w:hAnsi="Times New Roman" w:cs="Times New Roman"/>
          <w:i/>
          <w:iCs/>
        </w:rPr>
        <w:t>Encyclopedia of education economics and finance</w:t>
      </w:r>
      <w:r w:rsidRPr="00CB1F7A">
        <w:rPr>
          <w:rFonts w:ascii="Times New Roman" w:hAnsi="Times New Roman" w:cs="Times New Roman"/>
        </w:rPr>
        <w:t xml:space="preserve"> (pp. 1-4). Springer.</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Baker, B. D., Farrie, D., &amp; Sciarra, D. G. (2018). </w:t>
      </w:r>
      <w:r w:rsidRPr="00911809">
        <w:rPr>
          <w:rFonts w:ascii="Times New Roman" w:hAnsi="Times New Roman" w:cs="Times New Roman"/>
          <w:i/>
          <w:iCs/>
        </w:rPr>
        <w:t>Is school funding fair? A national report card.</w:t>
      </w:r>
      <w:r w:rsidRPr="00CB1F7A">
        <w:rPr>
          <w:rFonts w:ascii="Times New Roman" w:hAnsi="Times New Roman" w:cs="Times New Roman"/>
        </w:rPr>
        <w:t xml:space="preserve"> Education Law Center.</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Baker, B. D., Farrie, D., &amp; Sciarra, D. G. (2020). </w:t>
      </w:r>
      <w:r w:rsidRPr="0001203E">
        <w:rPr>
          <w:rFonts w:ascii="Times New Roman" w:hAnsi="Times New Roman" w:cs="Times New Roman"/>
          <w:i/>
          <w:iCs/>
        </w:rPr>
        <w:t>Is school funding fair? A national report card.</w:t>
      </w:r>
      <w:r w:rsidRPr="00CB1F7A">
        <w:rPr>
          <w:rFonts w:ascii="Times New Roman" w:hAnsi="Times New Roman" w:cs="Times New Roman"/>
        </w:rPr>
        <w:t xml:space="preserve"> Education Law Center.</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Baker, B. D., Oluwole, J., &amp; Green, P. C. (2016). Conceptions of equity and adequacy in school finance. In </w:t>
      </w:r>
      <w:r w:rsidRPr="004F6724">
        <w:rPr>
          <w:rFonts w:ascii="Times New Roman" w:hAnsi="Times New Roman" w:cs="Times New Roman"/>
          <w:i/>
          <w:iCs/>
        </w:rPr>
        <w:t>Handbook of research in education finance and policy</w:t>
      </w:r>
      <w:r w:rsidRPr="00CB1F7A">
        <w:rPr>
          <w:rFonts w:ascii="Times New Roman" w:hAnsi="Times New Roman" w:cs="Times New Roman"/>
        </w:rPr>
        <w:t xml:space="preserve"> (pp. 47-62). Routledge.</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Bogotch, I. E., &amp; McGlinn, M. (2005). Educational policy in a comparative context: The impact of global cultural encounters on educational thought and practice. In T. S. Popkewitz, M. Brennan, &amp; J. S. B. Henning (Eds.), </w:t>
      </w:r>
      <w:r w:rsidRPr="00F67FE3">
        <w:rPr>
          <w:rFonts w:ascii="Times New Roman" w:hAnsi="Times New Roman" w:cs="Times New Roman"/>
          <w:i/>
          <w:iCs/>
        </w:rPr>
        <w:t>Internationalization and globalization in education</w:t>
      </w:r>
      <w:r w:rsidRPr="00CB1F7A">
        <w:rPr>
          <w:rFonts w:ascii="Times New Roman" w:hAnsi="Times New Roman" w:cs="Times New Roman"/>
        </w:rPr>
        <w:t xml:space="preserve"> (pp. 267-282). Routledge.</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Borko, H. (2004). Professional development and teacher learning: Mapping the terrain. </w:t>
      </w:r>
      <w:r w:rsidRPr="005B2B69">
        <w:rPr>
          <w:rFonts w:ascii="Times New Roman" w:hAnsi="Times New Roman" w:cs="Times New Roman"/>
          <w:i/>
          <w:iCs/>
        </w:rPr>
        <w:t>Educational Researcher, 33</w:t>
      </w:r>
      <w:r w:rsidRPr="00CB1F7A">
        <w:rPr>
          <w:rFonts w:ascii="Times New Roman" w:hAnsi="Times New Roman" w:cs="Times New Roman"/>
        </w:rPr>
        <w:t>(8), 3-15.</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Borko, H. (2018). Professional development and teacher learning: Mapping the terrain. </w:t>
      </w:r>
      <w:r w:rsidRPr="005B2B69">
        <w:rPr>
          <w:rFonts w:ascii="Times New Roman" w:hAnsi="Times New Roman" w:cs="Times New Roman"/>
          <w:i/>
          <w:iCs/>
        </w:rPr>
        <w:t>Educational Researcher, 33</w:t>
      </w:r>
      <w:r w:rsidRPr="00CB1F7A">
        <w:rPr>
          <w:rFonts w:ascii="Times New Roman" w:hAnsi="Times New Roman" w:cs="Times New Roman"/>
        </w:rPr>
        <w:t>(8), 3-15.</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Borko, H. (2021). Professional development and teacher learning: Mapping the terrain. </w:t>
      </w:r>
      <w:r w:rsidRPr="005B2B69">
        <w:rPr>
          <w:rFonts w:ascii="Times New Roman" w:hAnsi="Times New Roman" w:cs="Times New Roman"/>
          <w:i/>
          <w:iCs/>
        </w:rPr>
        <w:t>Educational Researcher, 33</w:t>
      </w:r>
      <w:r w:rsidRPr="00CB1F7A">
        <w:rPr>
          <w:rFonts w:ascii="Times New Roman" w:hAnsi="Times New Roman" w:cs="Times New Roman"/>
        </w:rPr>
        <w:t>(8), 3-15.</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Bourne, J., Franks, A., Hardcastle, J., Jewitt, C., Jones, K., Kress, G., &amp; Reid, E. (2021). </w:t>
      </w:r>
      <w:r w:rsidRPr="005B2B69">
        <w:rPr>
          <w:rFonts w:ascii="Times New Roman" w:hAnsi="Times New Roman" w:cs="Times New Roman"/>
          <w:i/>
          <w:iCs/>
        </w:rPr>
        <w:t>English in urban classrooms: A multimodal perspective on teaching and learning.</w:t>
      </w:r>
      <w:r w:rsidRPr="00CB1F7A">
        <w:rPr>
          <w:rFonts w:ascii="Times New Roman" w:hAnsi="Times New Roman" w:cs="Times New Roman"/>
        </w:rPr>
        <w:t xml:space="preserve"> Routledge.</w:t>
      </w:r>
    </w:p>
    <w:p w:rsid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Boyd, D., Grossman, P., Lankford, H., Loeb, S., &amp; Wyckoff, J. (2019). The influence of school administrators on teacher retention decisions. </w:t>
      </w:r>
      <w:r w:rsidRPr="005B2B69">
        <w:rPr>
          <w:rFonts w:ascii="Times New Roman" w:hAnsi="Times New Roman" w:cs="Times New Roman"/>
          <w:i/>
          <w:iCs/>
        </w:rPr>
        <w:t>American Educational Research Journal, 46</w:t>
      </w:r>
      <w:r w:rsidRPr="00CB1F7A">
        <w:rPr>
          <w:rFonts w:ascii="Times New Roman" w:hAnsi="Times New Roman" w:cs="Times New Roman"/>
        </w:rPr>
        <w:t>(2), 303-333.</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Boyd, D., Lankford, H., Loeb, S., &amp; Wyckoff, J. (2011). Explaining the short careers of high-achieving teachers in schools with low-performing students. </w:t>
      </w:r>
      <w:r w:rsidRPr="005B2B69">
        <w:rPr>
          <w:rFonts w:ascii="Times New Roman" w:hAnsi="Times New Roman" w:cs="Times New Roman"/>
          <w:i/>
          <w:iCs/>
        </w:rPr>
        <w:t>American Economic Review, 101</w:t>
      </w:r>
      <w:r w:rsidRPr="00CB1F7A">
        <w:rPr>
          <w:rFonts w:ascii="Times New Roman" w:hAnsi="Times New Roman" w:cs="Times New Roman"/>
        </w:rPr>
        <w:t>(3), 325-330.</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Brown, M. (2020). Teacher stress and burnout: Implications for teaching effectiveness. </w:t>
      </w:r>
      <w:r w:rsidRPr="005B2B69">
        <w:rPr>
          <w:rFonts w:ascii="Times New Roman" w:hAnsi="Times New Roman" w:cs="Times New Roman"/>
          <w:i/>
          <w:iCs/>
        </w:rPr>
        <w:t>Journal of Educational Psychology, 34</w:t>
      </w:r>
      <w:r w:rsidRPr="00CB1F7A">
        <w:rPr>
          <w:rFonts w:ascii="Times New Roman" w:hAnsi="Times New Roman" w:cs="Times New Roman"/>
        </w:rPr>
        <w:t>(2), 122-134.</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Buchanan, J., &amp; Preston, D. (2014). Teacher wellbeing: A review of the literature. </w:t>
      </w:r>
      <w:r w:rsidRPr="005B2B69">
        <w:rPr>
          <w:rFonts w:ascii="Times New Roman" w:hAnsi="Times New Roman" w:cs="Times New Roman"/>
          <w:i/>
          <w:iCs/>
        </w:rPr>
        <w:t>Australian Journal of Teacher Education, 39</w:t>
      </w:r>
      <w:r w:rsidRPr="00CB1F7A">
        <w:rPr>
          <w:rFonts w:ascii="Times New Roman" w:hAnsi="Times New Roman" w:cs="Times New Roman"/>
        </w:rPr>
        <w:t>(6), 1-13.</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lastRenderedPageBreak/>
        <w:t xml:space="preserve">Cooper, C. L., &amp; Cartwright, S. (1997). An intervention strategy for workplace stress. </w:t>
      </w:r>
      <w:r w:rsidRPr="005B2B69">
        <w:rPr>
          <w:rFonts w:ascii="Times New Roman" w:hAnsi="Times New Roman" w:cs="Times New Roman"/>
          <w:i/>
          <w:iCs/>
        </w:rPr>
        <w:t>Journal of Psychosomatic Research, 43</w:t>
      </w:r>
      <w:r w:rsidRPr="00CB1F7A">
        <w:rPr>
          <w:rFonts w:ascii="Times New Roman" w:hAnsi="Times New Roman" w:cs="Times New Roman"/>
        </w:rPr>
        <w:t>(1), 7-16.</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Day, C., &amp; Sachs, J. (2004). </w:t>
      </w:r>
      <w:r w:rsidRPr="005B2B69">
        <w:rPr>
          <w:rFonts w:ascii="Times New Roman" w:hAnsi="Times New Roman" w:cs="Times New Roman"/>
          <w:i/>
          <w:iCs/>
        </w:rPr>
        <w:t>International handbook on the continuing professional development of teachers.</w:t>
      </w:r>
      <w:r w:rsidRPr="00CB1F7A">
        <w:rPr>
          <w:rFonts w:ascii="Times New Roman" w:hAnsi="Times New Roman" w:cs="Times New Roman"/>
        </w:rPr>
        <w:t xml:space="preserve"> McGraw-Hill Education.</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Desimone, L. M. (2009). Improving impact studies of teachers' professional development: Toward better conceptualizations and measures. </w:t>
      </w:r>
      <w:r w:rsidRPr="005B2B69">
        <w:rPr>
          <w:rFonts w:ascii="Times New Roman" w:hAnsi="Times New Roman" w:cs="Times New Roman"/>
          <w:i/>
          <w:iCs/>
        </w:rPr>
        <w:t>Educational Researcher, 38</w:t>
      </w:r>
      <w:r w:rsidRPr="00CB1F7A">
        <w:rPr>
          <w:rFonts w:ascii="Times New Roman" w:hAnsi="Times New Roman" w:cs="Times New Roman"/>
        </w:rPr>
        <w:t>(3), 181-199.</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Desimone, L. M. (2019). Improving impact studies of teachers’ professional development: Toward better conceptualizations and measures. </w:t>
      </w:r>
      <w:r w:rsidRPr="005B2B69">
        <w:rPr>
          <w:rFonts w:ascii="Times New Roman" w:hAnsi="Times New Roman" w:cs="Times New Roman"/>
          <w:i/>
          <w:iCs/>
        </w:rPr>
        <w:t>Educational Researcher, 38</w:t>
      </w:r>
      <w:r w:rsidRPr="00CB1F7A">
        <w:rPr>
          <w:rFonts w:ascii="Times New Roman" w:hAnsi="Times New Roman" w:cs="Times New Roman"/>
        </w:rPr>
        <w:t>(3), 181-199.</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Dinham, S., &amp; Scott, C. (2000). Moving into the third, outer domain of teacher satisfaction. </w:t>
      </w:r>
      <w:r w:rsidRPr="0023575A">
        <w:rPr>
          <w:rFonts w:ascii="Times New Roman" w:hAnsi="Times New Roman" w:cs="Times New Roman"/>
          <w:i/>
          <w:iCs/>
        </w:rPr>
        <w:t>Journal of Educational Administration, 38</w:t>
      </w:r>
      <w:r w:rsidRPr="00CB1F7A">
        <w:rPr>
          <w:rFonts w:ascii="Times New Roman" w:hAnsi="Times New Roman" w:cs="Times New Roman"/>
        </w:rPr>
        <w:t>(4), 379-396.</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Dinham, S., &amp; Scott, C. (2020). Teacher compensation and job satisfaction: A comparative study. </w:t>
      </w:r>
      <w:r w:rsidRPr="0023575A">
        <w:rPr>
          <w:rFonts w:ascii="Times New Roman" w:hAnsi="Times New Roman" w:cs="Times New Roman"/>
          <w:i/>
          <w:iCs/>
        </w:rPr>
        <w:t>Journal of Teacher Education, 41</w:t>
      </w:r>
      <w:r w:rsidRPr="00CB1F7A">
        <w:rPr>
          <w:rFonts w:ascii="Times New Roman" w:hAnsi="Times New Roman" w:cs="Times New Roman"/>
        </w:rPr>
        <w:t>(1), 35-48.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Dolton, P., &amp; Van der Klaauw, W. (1999). The turnover of teachers: A competing risks explanation. </w:t>
      </w:r>
      <w:r w:rsidRPr="0023575A">
        <w:rPr>
          <w:rFonts w:ascii="Times New Roman" w:hAnsi="Times New Roman" w:cs="Times New Roman"/>
          <w:i/>
          <w:iCs/>
        </w:rPr>
        <w:t>The Review of Economics and Statistics, 81</w:t>
      </w:r>
      <w:r w:rsidRPr="00CB1F7A">
        <w:rPr>
          <w:rFonts w:ascii="Times New Roman" w:hAnsi="Times New Roman" w:cs="Times New Roman"/>
        </w:rPr>
        <w:t>(3), 543-550.</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Emiola, A. O. (2021). Professional development in public schools: Challenges and opportunities. </w:t>
      </w:r>
      <w:r w:rsidRPr="0023575A">
        <w:rPr>
          <w:rFonts w:ascii="Times New Roman" w:hAnsi="Times New Roman" w:cs="Times New Roman"/>
          <w:i/>
          <w:iCs/>
        </w:rPr>
        <w:t>Nigerian Educational Research and Development Journal, 33(</w:t>
      </w:r>
      <w:r w:rsidRPr="00CB1F7A">
        <w:rPr>
          <w:rFonts w:ascii="Times New Roman" w:hAnsi="Times New Roman" w:cs="Times New Roman"/>
        </w:rPr>
        <w:t>4), 112-127.</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Eze, C. (2021). Compensation and benefits in Nigerian private schools. </w:t>
      </w:r>
      <w:r w:rsidRPr="0023575A">
        <w:rPr>
          <w:rFonts w:ascii="Times New Roman" w:hAnsi="Times New Roman" w:cs="Times New Roman"/>
          <w:i/>
          <w:iCs/>
        </w:rPr>
        <w:t>Journal of Human Resource Management, 29</w:t>
      </w:r>
      <w:r w:rsidRPr="00CB1F7A">
        <w:rPr>
          <w:rFonts w:ascii="Times New Roman" w:hAnsi="Times New Roman" w:cs="Times New Roman"/>
        </w:rPr>
        <w:t>(1), 45-58.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Eze, J. E. (2018). Challenges of health and safety in Nigerian public schools. </w:t>
      </w:r>
      <w:r w:rsidRPr="0023575A">
        <w:rPr>
          <w:rFonts w:ascii="Times New Roman" w:hAnsi="Times New Roman" w:cs="Times New Roman"/>
          <w:i/>
          <w:iCs/>
        </w:rPr>
        <w:t>Journal of Public Health and Epidemiology, 10</w:t>
      </w:r>
      <w:r w:rsidRPr="00CB1F7A">
        <w:rPr>
          <w:rFonts w:ascii="Times New Roman" w:hAnsi="Times New Roman" w:cs="Times New Roman"/>
        </w:rPr>
        <w:t>(4), 157-164.</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Federal Ministry of Education, Nigeria. (2022). </w:t>
      </w:r>
      <w:r w:rsidRPr="0023575A">
        <w:rPr>
          <w:rFonts w:ascii="Times New Roman" w:hAnsi="Times New Roman" w:cs="Times New Roman"/>
          <w:i/>
          <w:iCs/>
        </w:rPr>
        <w:t>Education sector analysis: Policy and planning.</w:t>
      </w:r>
      <w:r w:rsidRPr="00CB1F7A">
        <w:rPr>
          <w:rFonts w:ascii="Times New Roman" w:hAnsi="Times New Roman" w:cs="Times New Roman"/>
        </w:rPr>
        <w:t xml:space="preserve"> Government Press.</w:t>
      </w:r>
    </w:p>
    <w:p w:rsidR="00CB1F7A" w:rsidRPr="00CB1F7A" w:rsidRDefault="00CB1F7A" w:rsidP="0023575A">
      <w:pPr>
        <w:spacing w:line="240" w:lineRule="auto"/>
        <w:ind w:hanging="720"/>
        <w:jc w:val="both"/>
        <w:rPr>
          <w:rFonts w:ascii="Times New Roman" w:hAnsi="Times New Roman" w:cs="Times New Roman"/>
        </w:rPr>
      </w:pPr>
      <w:r w:rsidRPr="00CB1F7A">
        <w:rPr>
          <w:rFonts w:ascii="Times New Roman" w:hAnsi="Times New Roman" w:cs="Times New Roman"/>
        </w:rPr>
        <w:t xml:space="preserve">Garcia, P. (2022). The impact of professional development on teacher effectiveness. </w:t>
      </w:r>
      <w:r w:rsidRPr="0023575A">
        <w:rPr>
          <w:rFonts w:ascii="Times New Roman" w:hAnsi="Times New Roman" w:cs="Times New Roman"/>
          <w:i/>
          <w:iCs/>
        </w:rPr>
        <w:t>Journal of Educational Research, 39</w:t>
      </w:r>
      <w:r w:rsidRPr="00CB1F7A">
        <w:rPr>
          <w:rFonts w:ascii="Times New Roman" w:hAnsi="Times New Roman" w:cs="Times New Roman"/>
        </w:rPr>
        <w:t>(4), 205-218.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Graddol, D. (2006). </w:t>
      </w:r>
      <w:r w:rsidRPr="0023575A">
        <w:rPr>
          <w:rFonts w:ascii="Times New Roman" w:hAnsi="Times New Roman" w:cs="Times New Roman"/>
          <w:i/>
          <w:iCs/>
        </w:rPr>
        <w:t>English next: Why global English may mean the end of 'English as a Foreign Language'.</w:t>
      </w:r>
      <w:r w:rsidRPr="00CB1F7A">
        <w:rPr>
          <w:rFonts w:ascii="Times New Roman" w:hAnsi="Times New Roman" w:cs="Times New Roman"/>
        </w:rPr>
        <w:t xml:space="preserve"> British Council.</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Greenhaus, J. H., Collins, K. M., &amp; Shaw, J. D. (2003). The relation between work-family balance and quality of life. </w:t>
      </w:r>
      <w:r w:rsidRPr="0023575A">
        <w:rPr>
          <w:rFonts w:ascii="Times New Roman" w:hAnsi="Times New Roman" w:cs="Times New Roman"/>
          <w:i/>
          <w:iCs/>
        </w:rPr>
        <w:t>Journal of Vocational Behavior, 63</w:t>
      </w:r>
      <w:r w:rsidRPr="00CB1F7A">
        <w:rPr>
          <w:rFonts w:ascii="Times New Roman" w:hAnsi="Times New Roman" w:cs="Times New Roman"/>
        </w:rPr>
        <w:t>(3), 510-531.</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Hakanen, J. J., Bakker, A. B., &amp; Schaufeli, W. B. (2006). Burnout and work engagement among teachers. </w:t>
      </w:r>
      <w:r w:rsidRPr="0023575A">
        <w:rPr>
          <w:rFonts w:ascii="Times New Roman" w:hAnsi="Times New Roman" w:cs="Times New Roman"/>
          <w:i/>
          <w:iCs/>
        </w:rPr>
        <w:t>Journal of School Psychology, 43(6), 495-513</w:t>
      </w:r>
      <w:r w:rsidRPr="00CB1F7A">
        <w:rPr>
          <w:rFonts w:ascii="Times New Roman" w:hAnsi="Times New Roman" w:cs="Times New Roman"/>
        </w:rPr>
        <w:t>.</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Hanushek, E. A., Kain, J. F., &amp; Rivkin, S. G. (2004). Why public schools lose teachers. </w:t>
      </w:r>
      <w:r w:rsidRPr="0023575A">
        <w:rPr>
          <w:rFonts w:ascii="Times New Roman" w:hAnsi="Times New Roman" w:cs="Times New Roman"/>
          <w:i/>
          <w:iCs/>
        </w:rPr>
        <w:t>Journal of Human Resources, 39</w:t>
      </w:r>
      <w:r w:rsidRPr="00CB1F7A">
        <w:rPr>
          <w:rFonts w:ascii="Times New Roman" w:hAnsi="Times New Roman" w:cs="Times New Roman"/>
        </w:rPr>
        <w:t>(2), 326-354.</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Hargreaves, A. (2021). </w:t>
      </w:r>
      <w:r w:rsidRPr="00854776">
        <w:rPr>
          <w:rFonts w:ascii="Times New Roman" w:hAnsi="Times New Roman" w:cs="Times New Roman"/>
          <w:i/>
          <w:iCs/>
        </w:rPr>
        <w:t>Teaching in the knowledge society: Education in the age of insecurity.</w:t>
      </w:r>
      <w:r w:rsidRPr="00CB1F7A">
        <w:rPr>
          <w:rFonts w:ascii="Times New Roman" w:hAnsi="Times New Roman" w:cs="Times New Roman"/>
        </w:rPr>
        <w:t xml:space="preserve"> Teachers College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Johnson, S. M. (2020). The workplace matters: Teacher quality, retention, and effectiveness. </w:t>
      </w:r>
      <w:r w:rsidRPr="00854776">
        <w:rPr>
          <w:rFonts w:ascii="Times New Roman" w:hAnsi="Times New Roman" w:cs="Times New Roman"/>
          <w:i/>
          <w:iCs/>
        </w:rPr>
        <w:t>Journal of Educational Change, 13</w:t>
      </w:r>
      <w:r w:rsidRPr="00CB1F7A">
        <w:rPr>
          <w:rFonts w:ascii="Times New Roman" w:hAnsi="Times New Roman" w:cs="Times New Roman"/>
        </w:rPr>
        <w:t>(1), 31-46.</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lastRenderedPageBreak/>
        <w:t xml:space="preserve">Kardos, S. M., Johnson, S. M., Peske, H. G., Kauffman, D., &amp; Liu, E. (2022). Counting on colleagues: New teachers encounter the professional cultures of their schools. </w:t>
      </w:r>
      <w:r w:rsidRPr="00854776">
        <w:rPr>
          <w:rFonts w:ascii="Times New Roman" w:hAnsi="Times New Roman" w:cs="Times New Roman"/>
          <w:i/>
          <w:iCs/>
        </w:rPr>
        <w:t>Educational Administration Quarterly, 37</w:t>
      </w:r>
      <w:r w:rsidRPr="00CB1F7A">
        <w:rPr>
          <w:rFonts w:ascii="Times New Roman" w:hAnsi="Times New Roman" w:cs="Times New Roman"/>
        </w:rPr>
        <w:t>(2), 250-290.</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Kardos, S. M., Johnson, S. M., Peske, H. G., Kauffman, D., &amp; Liu, E. (2001). Counting on colleagues: New teachers encounter the professional cultures of their schools. </w:t>
      </w:r>
      <w:r w:rsidRPr="00854776">
        <w:rPr>
          <w:rFonts w:ascii="Times New Roman" w:hAnsi="Times New Roman" w:cs="Times New Roman"/>
          <w:i/>
          <w:iCs/>
        </w:rPr>
        <w:t>Educational Administration Quarterly, 37</w:t>
      </w:r>
      <w:r w:rsidRPr="00CB1F7A">
        <w:rPr>
          <w:rFonts w:ascii="Times New Roman" w:hAnsi="Times New Roman" w:cs="Times New Roman"/>
        </w:rPr>
        <w:t>(2), 250-290.</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Kilag, O. K., Uy, F., Dacanay, L., Vestal, P., Rabi, J. I. I., &amp; Pantilgan, R. (2022). Reforming English language education at the tertiary level in the Philippines. </w:t>
      </w:r>
      <w:r w:rsidRPr="00854776">
        <w:rPr>
          <w:rFonts w:ascii="Times New Roman" w:hAnsi="Times New Roman" w:cs="Times New Roman"/>
          <w:i/>
          <w:iCs/>
        </w:rPr>
        <w:t>International Multidisciplinary Journal of Research for Innovation, Sustainability, and Excellence, 1</w:t>
      </w:r>
      <w:r w:rsidRPr="00CB1F7A">
        <w:rPr>
          <w:rFonts w:ascii="Times New Roman" w:hAnsi="Times New Roman" w:cs="Times New Roman"/>
        </w:rPr>
        <w:t>(5), 160-165.</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Kyriacou, C. (2021). </w:t>
      </w:r>
      <w:r w:rsidRPr="00854776">
        <w:rPr>
          <w:rFonts w:ascii="Times New Roman" w:hAnsi="Times New Roman" w:cs="Times New Roman"/>
          <w:i/>
          <w:iCs/>
        </w:rPr>
        <w:t>Stress-busting for teachers: Strategies for overcoming stress in the workplace.</w:t>
      </w:r>
      <w:r w:rsidRPr="00CB1F7A">
        <w:rPr>
          <w:rFonts w:ascii="Times New Roman" w:hAnsi="Times New Roman" w:cs="Times New Roman"/>
        </w:rPr>
        <w:t xml:space="preserve"> Cambridge University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Lavy, V., &amp; Schlosser, A. (2011). Mechanisms and impacts of gender peer effects at school. </w:t>
      </w:r>
      <w:r w:rsidRPr="00854776">
        <w:rPr>
          <w:rFonts w:ascii="Times New Roman" w:hAnsi="Times New Roman" w:cs="Times New Roman"/>
          <w:i/>
          <w:iCs/>
        </w:rPr>
        <w:t>American Economic Journal: Applied Economics, 3</w:t>
      </w:r>
      <w:r w:rsidRPr="00CB1F7A">
        <w:rPr>
          <w:rFonts w:ascii="Times New Roman" w:hAnsi="Times New Roman" w:cs="Times New Roman"/>
        </w:rPr>
        <w:t>(2), 1-33.</w:t>
      </w:r>
    </w:p>
    <w:p w:rsidR="00CB1F7A" w:rsidRPr="00CB1F7A" w:rsidRDefault="00CB1F7A" w:rsidP="00AB28F8">
      <w:pPr>
        <w:spacing w:line="240" w:lineRule="auto"/>
        <w:ind w:hanging="720"/>
        <w:jc w:val="both"/>
        <w:rPr>
          <w:rFonts w:ascii="Times New Roman" w:hAnsi="Times New Roman" w:cs="Times New Roman"/>
        </w:rPr>
      </w:pPr>
      <w:r w:rsidRPr="00CB1F7A">
        <w:rPr>
          <w:rFonts w:ascii="Times New Roman" w:hAnsi="Times New Roman" w:cs="Times New Roman"/>
        </w:rPr>
        <w:t xml:space="preserve">Lee, J. (2021). Workload, stress, and teacher effectiveness: Insights from a large-scale survey. </w:t>
      </w:r>
      <w:r w:rsidRPr="00854776">
        <w:rPr>
          <w:rFonts w:ascii="Times New Roman" w:hAnsi="Times New Roman" w:cs="Times New Roman"/>
          <w:i/>
          <w:iCs/>
        </w:rPr>
        <w:t>Journal of School Psychology, 46</w:t>
      </w:r>
      <w:r w:rsidRPr="00CB1F7A">
        <w:rPr>
          <w:rFonts w:ascii="Times New Roman" w:hAnsi="Times New Roman" w:cs="Times New Roman"/>
        </w:rPr>
        <w:t>(3), 195-211.</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Liu, X., &amp; Ramsey, J. (2008).Teachers’ job satisfaction: Analyses of the relationships with school management and student achievement. </w:t>
      </w:r>
      <w:r w:rsidRPr="00854776">
        <w:rPr>
          <w:rFonts w:ascii="Times New Roman" w:hAnsi="Times New Roman" w:cs="Times New Roman"/>
          <w:i/>
          <w:iCs/>
        </w:rPr>
        <w:t>Teaching and Teacher Education, 24</w:t>
      </w:r>
      <w:r w:rsidRPr="00CB1F7A">
        <w:rPr>
          <w:rFonts w:ascii="Times New Roman" w:hAnsi="Times New Roman" w:cs="Times New Roman"/>
        </w:rPr>
        <w:t>(5), 1177-1192.</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Locke, E. A., &amp; Latham, G. P. (2002). Building a practically useful theory of goal setting and task motivation. </w:t>
      </w:r>
      <w:r w:rsidRPr="00854776">
        <w:rPr>
          <w:rFonts w:ascii="Times New Roman" w:hAnsi="Times New Roman" w:cs="Times New Roman"/>
          <w:i/>
          <w:iCs/>
        </w:rPr>
        <w:t>American Psychologist, 57</w:t>
      </w:r>
      <w:r w:rsidRPr="00CB1F7A">
        <w:rPr>
          <w:rFonts w:ascii="Times New Roman" w:hAnsi="Times New Roman" w:cs="Times New Roman"/>
        </w:rPr>
        <w:t>(9), 705-717.</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Mancuso, S. V., Roberts, L., &amp; White, G. P. (2010). Teacher retention in international schools: The key role of school leadership. </w:t>
      </w:r>
      <w:r w:rsidRPr="00854776">
        <w:rPr>
          <w:rFonts w:ascii="Times New Roman" w:hAnsi="Times New Roman" w:cs="Times New Roman"/>
          <w:i/>
          <w:iCs/>
        </w:rPr>
        <w:t>Journal of Research in International Education, 9</w:t>
      </w:r>
      <w:r w:rsidRPr="00CB1F7A">
        <w:rPr>
          <w:rFonts w:ascii="Times New Roman" w:hAnsi="Times New Roman" w:cs="Times New Roman"/>
        </w:rPr>
        <w:t>(3), 306-323.</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Mathis, R. L., &amp; Jackson, J. H. (2011). </w:t>
      </w:r>
      <w:r w:rsidRPr="00F073AF">
        <w:rPr>
          <w:rFonts w:ascii="Times New Roman" w:hAnsi="Times New Roman" w:cs="Times New Roman"/>
          <w:i/>
          <w:iCs/>
        </w:rPr>
        <w:t>Human resource management: Essential perspectives.</w:t>
      </w:r>
      <w:r w:rsidRPr="00CB1F7A">
        <w:rPr>
          <w:rFonts w:ascii="Times New Roman" w:hAnsi="Times New Roman" w:cs="Times New Roman"/>
        </w:rPr>
        <w:t xml:space="preserve"> South-Western Cengage Learning.</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McCarthy, C. J., Lambert, R. G., &amp; O'Donnell, M. (2021). Teacher stress and burnout: The role of coping strategies and social support. </w:t>
      </w:r>
      <w:r w:rsidRPr="00F073AF">
        <w:rPr>
          <w:rFonts w:ascii="Times New Roman" w:hAnsi="Times New Roman" w:cs="Times New Roman"/>
          <w:i/>
          <w:iCs/>
        </w:rPr>
        <w:t>Journal of Applied School Psychology, 37</w:t>
      </w:r>
      <w:r w:rsidRPr="00CB1F7A">
        <w:rPr>
          <w:rFonts w:ascii="Times New Roman" w:hAnsi="Times New Roman" w:cs="Times New Roman"/>
        </w:rPr>
        <w:t>(2), 152-169.</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Mitchell, T. R., &amp; Daniels, D. (2003). Motivation. In W. C. Borman, D. R. Ilgen, &amp; R. J. Klimoski (Eds.), </w:t>
      </w:r>
      <w:r w:rsidRPr="00F073AF">
        <w:rPr>
          <w:rFonts w:ascii="Times New Roman" w:hAnsi="Times New Roman" w:cs="Times New Roman"/>
          <w:i/>
          <w:iCs/>
        </w:rPr>
        <w:t>Handbook of psychology: Industrial and organizational psychology</w:t>
      </w:r>
      <w:r w:rsidRPr="00CB1F7A">
        <w:rPr>
          <w:rFonts w:ascii="Times New Roman" w:hAnsi="Times New Roman" w:cs="Times New Roman"/>
        </w:rPr>
        <w:t xml:space="preserve"> (pp. 225-254). Wiley.</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Olayiwola, A. (2014). </w:t>
      </w:r>
      <w:r w:rsidRPr="00C33CB7">
        <w:rPr>
          <w:rFonts w:ascii="Times New Roman" w:hAnsi="Times New Roman" w:cs="Times New Roman"/>
          <w:i/>
          <w:iCs/>
        </w:rPr>
        <w:t>Teacher motivation and job satisfaction in Nigeria: A case study of selected public secondary schools</w:t>
      </w:r>
      <w:r w:rsidRPr="00CB1F7A">
        <w:rPr>
          <w:rFonts w:ascii="Times New Roman" w:hAnsi="Times New Roman" w:cs="Times New Roman"/>
        </w:rPr>
        <w:t>. LAP Lambert Academic Publishing.</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Okoli, E. (2020). An analysis of teacher workload in public secondary schools in Nigeria. </w:t>
      </w:r>
      <w:r w:rsidRPr="00C33CB7">
        <w:rPr>
          <w:rFonts w:ascii="Times New Roman" w:hAnsi="Times New Roman" w:cs="Times New Roman"/>
          <w:i/>
          <w:iCs/>
        </w:rPr>
        <w:t>Journal of Educational Administration, 45</w:t>
      </w:r>
      <w:r w:rsidRPr="00CB1F7A">
        <w:rPr>
          <w:rFonts w:ascii="Times New Roman" w:hAnsi="Times New Roman" w:cs="Times New Roman"/>
        </w:rPr>
        <w:t>(2), 112-130.</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Oluwaseun, A. (2023). Work-life balance and its impact on teaching effectiveness: A study of private schools in Lagos, Nigeria. </w:t>
      </w:r>
      <w:r w:rsidRPr="00C33CB7">
        <w:rPr>
          <w:rFonts w:ascii="Times New Roman" w:hAnsi="Times New Roman" w:cs="Times New Roman"/>
          <w:i/>
          <w:iCs/>
        </w:rPr>
        <w:t>Journal of Educational Research and Development, 42</w:t>
      </w:r>
      <w:r w:rsidRPr="00CB1F7A">
        <w:rPr>
          <w:rFonts w:ascii="Times New Roman" w:hAnsi="Times New Roman" w:cs="Times New Roman"/>
        </w:rPr>
        <w:t>(1), 145-161.</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Owens, R. G. (2004). </w:t>
      </w:r>
      <w:r w:rsidRPr="00C33CB7">
        <w:rPr>
          <w:rFonts w:ascii="Times New Roman" w:hAnsi="Times New Roman" w:cs="Times New Roman"/>
          <w:i/>
          <w:iCs/>
        </w:rPr>
        <w:t>Organizational behavior in education: Adaptive leadership and school reform</w:t>
      </w:r>
      <w:r w:rsidRPr="00CB1F7A">
        <w:rPr>
          <w:rFonts w:ascii="Times New Roman" w:hAnsi="Times New Roman" w:cs="Times New Roman"/>
        </w:rPr>
        <w:t>. Pearson.</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Owusu, G. (2021). Professional development programs and teacher performance in Ghana. </w:t>
      </w:r>
      <w:r w:rsidRPr="00C33CB7">
        <w:rPr>
          <w:rFonts w:ascii="Times New Roman" w:hAnsi="Times New Roman" w:cs="Times New Roman"/>
          <w:i/>
          <w:iCs/>
        </w:rPr>
        <w:t>International Journal of Educational Research, 56</w:t>
      </w:r>
      <w:r w:rsidRPr="00CB1F7A">
        <w:rPr>
          <w:rFonts w:ascii="Times New Roman" w:hAnsi="Times New Roman" w:cs="Times New Roman"/>
        </w:rPr>
        <w:t xml:space="preserve">(1), 59-75.Parson, T. (1967). </w:t>
      </w:r>
      <w:r w:rsidRPr="00C33CB7">
        <w:rPr>
          <w:rFonts w:ascii="Times New Roman" w:hAnsi="Times New Roman" w:cs="Times New Roman"/>
          <w:i/>
          <w:iCs/>
        </w:rPr>
        <w:t>The structure of social action.</w:t>
      </w:r>
      <w:r w:rsidRPr="00CB1F7A">
        <w:rPr>
          <w:rFonts w:ascii="Times New Roman" w:hAnsi="Times New Roman" w:cs="Times New Roman"/>
        </w:rPr>
        <w:t xml:space="preserve"> Free Press.</w:t>
      </w:r>
    </w:p>
    <w:p w:rsidR="00CB1F7A" w:rsidRPr="00CB1F7A" w:rsidRDefault="00CB1F7A" w:rsidP="00AB28F8">
      <w:pPr>
        <w:spacing w:line="240" w:lineRule="auto"/>
        <w:ind w:hanging="720"/>
        <w:jc w:val="both"/>
        <w:rPr>
          <w:rFonts w:ascii="Times New Roman" w:hAnsi="Times New Roman" w:cs="Times New Roman"/>
        </w:rPr>
      </w:pPr>
      <w:r w:rsidRPr="00CB1F7A">
        <w:rPr>
          <w:rFonts w:ascii="Times New Roman" w:hAnsi="Times New Roman" w:cs="Times New Roman"/>
        </w:rPr>
        <w:lastRenderedPageBreak/>
        <w:t xml:space="preserve">Peretomode, V. F. (2018). The effects of teacher stress and burnout on teaching effectiveness: A study of public secondary schools in Nigeria. </w:t>
      </w:r>
      <w:r w:rsidRPr="00C33CB7">
        <w:rPr>
          <w:rFonts w:ascii="Times New Roman" w:hAnsi="Times New Roman" w:cs="Times New Roman"/>
          <w:i/>
          <w:iCs/>
        </w:rPr>
        <w:t>International Journal of Education and Development, 9</w:t>
      </w:r>
      <w:r w:rsidRPr="00CB1F7A">
        <w:rPr>
          <w:rFonts w:ascii="Times New Roman" w:hAnsi="Times New Roman" w:cs="Times New Roman"/>
        </w:rPr>
        <w:t>(2), 45-58.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Skaalvik, E. M., &amp; Skaalvik, S. (2020). Teacher stress and teacher self-efficacy: Relations and consequences. </w:t>
      </w:r>
      <w:r w:rsidRPr="00C33CB7">
        <w:rPr>
          <w:rFonts w:ascii="Times New Roman" w:hAnsi="Times New Roman" w:cs="Times New Roman"/>
          <w:i/>
          <w:iCs/>
        </w:rPr>
        <w:t>Teaching and Teacher Education, 30</w:t>
      </w:r>
      <w:r w:rsidRPr="00CB1F7A">
        <w:rPr>
          <w:rFonts w:ascii="Times New Roman" w:hAnsi="Times New Roman" w:cs="Times New Roman"/>
        </w:rPr>
        <w:t>(4), 42-51.</w:t>
      </w:r>
    </w:p>
    <w:p w:rsidR="00CB1F7A" w:rsidRPr="00CB1F7A" w:rsidRDefault="00CB1F7A" w:rsidP="00F073AF">
      <w:pPr>
        <w:spacing w:line="240" w:lineRule="auto"/>
        <w:ind w:hanging="720"/>
        <w:jc w:val="both"/>
        <w:rPr>
          <w:rFonts w:ascii="Times New Roman" w:hAnsi="Times New Roman" w:cs="Times New Roman"/>
        </w:rPr>
      </w:pPr>
      <w:r w:rsidRPr="00CB1F7A">
        <w:rPr>
          <w:rFonts w:ascii="Times New Roman" w:hAnsi="Times New Roman" w:cs="Times New Roman"/>
        </w:rPr>
        <w:t xml:space="preserve">Smith, T. M., &amp; Ingersoll, R. M. (2004). What are the effects of induction and mentoring on beginning teacher turnover? </w:t>
      </w:r>
      <w:r w:rsidRPr="00C33CB7">
        <w:rPr>
          <w:rFonts w:ascii="Times New Roman" w:hAnsi="Times New Roman" w:cs="Times New Roman"/>
          <w:i/>
          <w:iCs/>
        </w:rPr>
        <w:t>American Educational Research Journal, 41</w:t>
      </w:r>
      <w:r w:rsidRPr="00CB1F7A">
        <w:rPr>
          <w:rFonts w:ascii="Times New Roman" w:hAnsi="Times New Roman" w:cs="Times New Roman"/>
        </w:rPr>
        <w:t>(3), 681-714.</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Sparks, D. (2017). Teacher motivation and student outcomes: An international comparison. </w:t>
      </w:r>
      <w:r w:rsidRPr="00C33CB7">
        <w:rPr>
          <w:rFonts w:ascii="Times New Roman" w:hAnsi="Times New Roman" w:cs="Times New Roman"/>
          <w:i/>
          <w:iCs/>
        </w:rPr>
        <w:t>Journal of Educational Change, 8</w:t>
      </w:r>
      <w:r w:rsidRPr="00CB1F7A">
        <w:rPr>
          <w:rFonts w:ascii="Times New Roman" w:hAnsi="Times New Roman" w:cs="Times New Roman"/>
        </w:rPr>
        <w:t>(4), 311-328.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Sweeney, J. (2009). Compensation and rewards for teachers: A study of public and private secondary schools. </w:t>
      </w:r>
      <w:r w:rsidRPr="00AB28F8">
        <w:rPr>
          <w:rFonts w:ascii="Times New Roman" w:hAnsi="Times New Roman" w:cs="Times New Roman"/>
          <w:i/>
          <w:iCs/>
        </w:rPr>
        <w:t>Journal of Education Policy, 33</w:t>
      </w:r>
      <w:r w:rsidRPr="00CB1F7A">
        <w:rPr>
          <w:rFonts w:ascii="Times New Roman" w:hAnsi="Times New Roman" w:cs="Times New Roman"/>
        </w:rPr>
        <w:t>(2), 189-204.</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Tannenbaum, S. I., &amp; Yukl, G. (1992). Training and development in work organizations. </w:t>
      </w:r>
      <w:r w:rsidRPr="00C33CB7">
        <w:rPr>
          <w:rFonts w:ascii="Times New Roman" w:hAnsi="Times New Roman" w:cs="Times New Roman"/>
          <w:i/>
          <w:iCs/>
        </w:rPr>
        <w:t>Annual Review of Psychology, 43</w:t>
      </w:r>
      <w:r w:rsidRPr="00CB1F7A">
        <w:rPr>
          <w:rFonts w:ascii="Times New Roman" w:hAnsi="Times New Roman" w:cs="Times New Roman"/>
        </w:rPr>
        <w:t>(1), 399-441.</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Teddlie, C., &amp; Stringfield, S. (2016). </w:t>
      </w:r>
      <w:r w:rsidRPr="00C33CB7">
        <w:rPr>
          <w:rFonts w:ascii="Times New Roman" w:hAnsi="Times New Roman" w:cs="Times New Roman"/>
          <w:i/>
          <w:iCs/>
        </w:rPr>
        <w:t>Schools make a difference: Lessons learned from a 10-year study of school effects.</w:t>
      </w:r>
      <w:r w:rsidRPr="00CB1F7A">
        <w:rPr>
          <w:rFonts w:ascii="Times New Roman" w:hAnsi="Times New Roman" w:cs="Times New Roman"/>
        </w:rPr>
        <w:t xml:space="preserve"> Teachers College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Thomas, S. P. (2020). Workload management for teachers: Strategies for reducing burnout. </w:t>
      </w:r>
      <w:r w:rsidRPr="00C33CB7">
        <w:rPr>
          <w:rFonts w:ascii="Times New Roman" w:hAnsi="Times New Roman" w:cs="Times New Roman"/>
          <w:i/>
          <w:iCs/>
        </w:rPr>
        <w:t>Journal of Educational Administration, 47</w:t>
      </w:r>
      <w:r w:rsidRPr="00CB1F7A">
        <w:rPr>
          <w:rFonts w:ascii="Times New Roman" w:hAnsi="Times New Roman" w:cs="Times New Roman"/>
        </w:rPr>
        <w:t>(1), 71-83.</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Tshabalala, T., &amp; Ncube, A. C. (2020). Challenges faced by teachers in implementing inclusive education in Zimbabwean primary schools. </w:t>
      </w:r>
      <w:r w:rsidRPr="00C33CB7">
        <w:rPr>
          <w:rFonts w:ascii="Times New Roman" w:hAnsi="Times New Roman" w:cs="Times New Roman"/>
          <w:i/>
          <w:iCs/>
        </w:rPr>
        <w:t>African Journal of Educational Studies, 16</w:t>
      </w:r>
      <w:r w:rsidRPr="00CB1F7A">
        <w:rPr>
          <w:rFonts w:ascii="Times New Roman" w:hAnsi="Times New Roman" w:cs="Times New Roman"/>
        </w:rPr>
        <w:t>(2), 1-14.</w:t>
      </w:r>
    </w:p>
    <w:p w:rsidR="00CB1F7A" w:rsidRPr="00CB1F7A" w:rsidRDefault="00CB1F7A" w:rsidP="00C33CB7">
      <w:pPr>
        <w:spacing w:line="240" w:lineRule="auto"/>
        <w:ind w:hanging="720"/>
        <w:jc w:val="both"/>
        <w:rPr>
          <w:rFonts w:ascii="Times New Roman" w:hAnsi="Times New Roman" w:cs="Times New Roman"/>
        </w:rPr>
      </w:pPr>
      <w:r w:rsidRPr="00CB1F7A">
        <w:rPr>
          <w:rFonts w:ascii="Times New Roman" w:hAnsi="Times New Roman" w:cs="Times New Roman"/>
        </w:rPr>
        <w:t xml:space="preserve">Ulrich, D. (2021). </w:t>
      </w:r>
      <w:r w:rsidRPr="00C33CB7">
        <w:rPr>
          <w:rFonts w:ascii="Times New Roman" w:hAnsi="Times New Roman" w:cs="Times New Roman"/>
          <w:i/>
          <w:iCs/>
        </w:rPr>
        <w:t>Human resource champions: The next agenda for adding value and delivering results.</w:t>
      </w:r>
      <w:r w:rsidRPr="00CB1F7A">
        <w:rPr>
          <w:rFonts w:ascii="Times New Roman" w:hAnsi="Times New Roman" w:cs="Times New Roman"/>
        </w:rPr>
        <w:t xml:space="preserve"> Harvard Business Press.</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Wanjiru, N. M. (2022). Factors influencing teacher retention in Kenyan public schools. </w:t>
      </w:r>
      <w:r w:rsidRPr="00C33CB7">
        <w:rPr>
          <w:rFonts w:ascii="Times New Roman" w:hAnsi="Times New Roman" w:cs="Times New Roman"/>
          <w:i/>
          <w:iCs/>
        </w:rPr>
        <w:t>International Journal of Educational Administration and Policy Studies, 14</w:t>
      </w:r>
      <w:r w:rsidRPr="00CB1F7A">
        <w:rPr>
          <w:rFonts w:ascii="Times New Roman" w:hAnsi="Times New Roman" w:cs="Times New Roman"/>
        </w:rPr>
        <w:t>(3), 23-38.</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Wellington, J. (2015). </w:t>
      </w:r>
      <w:r w:rsidRPr="00C33CB7">
        <w:rPr>
          <w:rFonts w:ascii="Times New Roman" w:hAnsi="Times New Roman" w:cs="Times New Roman"/>
          <w:i/>
          <w:iCs/>
        </w:rPr>
        <w:t>Educational research: Contemporary issues and practical approaches.</w:t>
      </w:r>
      <w:r w:rsidRPr="00CB1F7A">
        <w:rPr>
          <w:rFonts w:ascii="Times New Roman" w:hAnsi="Times New Roman" w:cs="Times New Roman"/>
        </w:rPr>
        <w:t xml:space="preserve"> Bloomsbury Publishing.</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Wilson, S. M., &amp; Berne, J. (1999). Teacher learning and the acquisition of professional knowledge: An examination of research on contemporary professional development. </w:t>
      </w:r>
      <w:r w:rsidRPr="00C33CB7">
        <w:rPr>
          <w:rFonts w:ascii="Times New Roman" w:hAnsi="Times New Roman" w:cs="Times New Roman"/>
          <w:i/>
          <w:iCs/>
        </w:rPr>
        <w:t>Review of Research in Education, 24</w:t>
      </w:r>
      <w:r w:rsidRPr="00CB1F7A">
        <w:rPr>
          <w:rFonts w:ascii="Times New Roman" w:hAnsi="Times New Roman" w:cs="Times New Roman"/>
        </w:rPr>
        <w:t>(1), 173-209.</w:t>
      </w:r>
    </w:p>
    <w:p w:rsidR="00CB1F7A" w:rsidRPr="00CB1F7A" w:rsidRDefault="00CB1F7A" w:rsidP="004B00F3">
      <w:pPr>
        <w:spacing w:line="240" w:lineRule="auto"/>
        <w:ind w:hanging="720"/>
        <w:jc w:val="both"/>
        <w:rPr>
          <w:rFonts w:ascii="Times New Roman" w:hAnsi="Times New Roman" w:cs="Times New Roman"/>
        </w:rPr>
      </w:pPr>
      <w:r w:rsidRPr="00CB1F7A">
        <w:rPr>
          <w:rFonts w:ascii="Times New Roman" w:hAnsi="Times New Roman" w:cs="Times New Roman"/>
        </w:rPr>
        <w:t xml:space="preserve">Yusuf, A. (2017). Professional development and teacher learning: Evidence from Nigeria. </w:t>
      </w:r>
      <w:r w:rsidRPr="00C33CB7">
        <w:rPr>
          <w:rFonts w:ascii="Times New Roman" w:hAnsi="Times New Roman" w:cs="Times New Roman"/>
          <w:i/>
          <w:iCs/>
        </w:rPr>
        <w:t>International Journal of Educational Research, 83</w:t>
      </w:r>
      <w:r w:rsidRPr="00CB1F7A">
        <w:rPr>
          <w:rFonts w:ascii="Times New Roman" w:hAnsi="Times New Roman" w:cs="Times New Roman"/>
        </w:rPr>
        <w:t>(1), 1-12.</w:t>
      </w:r>
    </w:p>
    <w:p w:rsidR="00CB1F7A" w:rsidRDefault="00CB1F7A" w:rsidP="00CB1F7A">
      <w:pPr>
        <w:jc w:val="center"/>
      </w:pPr>
    </w:p>
    <w:p w:rsidR="00294DE0" w:rsidRDefault="00294DE0" w:rsidP="00CB1F7A">
      <w:pPr>
        <w:jc w:val="center"/>
        <w:rPr>
          <w:rFonts w:ascii="Times New Roman" w:hAnsi="Times New Roman" w:cs="Times New Roman"/>
          <w:b/>
          <w:sz w:val="24"/>
          <w:szCs w:val="24"/>
        </w:rPr>
      </w:pPr>
    </w:p>
    <w:p w:rsidR="00D0424F" w:rsidRDefault="00D0424F">
      <w:pPr>
        <w:rPr>
          <w:rFonts w:ascii="Times New Roman" w:hAnsi="Times New Roman" w:cs="Times New Roman"/>
          <w:b/>
          <w:sz w:val="24"/>
          <w:szCs w:val="24"/>
        </w:rPr>
      </w:pPr>
      <w:r>
        <w:rPr>
          <w:rFonts w:ascii="Times New Roman" w:hAnsi="Times New Roman" w:cs="Times New Roman"/>
          <w:b/>
          <w:sz w:val="24"/>
          <w:szCs w:val="24"/>
        </w:rPr>
        <w:br w:type="page"/>
      </w:r>
    </w:p>
    <w:p w:rsidR="00E31990" w:rsidRDefault="00E31990" w:rsidP="00E31990">
      <w:pPr>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rsidR="00E31990" w:rsidRPr="00153C1B" w:rsidRDefault="00E31990" w:rsidP="005A0F12">
      <w:pPr>
        <w:spacing w:line="240" w:lineRule="auto"/>
        <w:jc w:val="center"/>
        <w:rPr>
          <w:rFonts w:ascii="Times New Roman" w:hAnsi="Times New Roman"/>
          <w:b/>
          <w:bCs/>
          <w:sz w:val="24"/>
          <w:szCs w:val="24"/>
        </w:rPr>
      </w:pPr>
      <w:r>
        <w:rPr>
          <w:rFonts w:ascii="Times New Roman" w:hAnsi="Times New Roman" w:cs="Times New Roman"/>
          <w:b/>
          <w:sz w:val="24"/>
          <w:szCs w:val="24"/>
        </w:rPr>
        <w:t>KWARA STATE COLLEGE OF EDUCATION, ILORIN</w:t>
      </w:r>
    </w:p>
    <w:p w:rsidR="00E31990" w:rsidRDefault="00E31990" w:rsidP="005A0F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P.M.B 1527 </w:t>
      </w:r>
    </w:p>
    <w:p w:rsidR="00E31990" w:rsidRDefault="00E31990" w:rsidP="005A0F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ON </w:t>
      </w:r>
      <w:r w:rsidRPr="009E600C">
        <w:rPr>
          <w:rFonts w:ascii="Times New Roman" w:hAnsi="Times New Roman" w:cs="Times New Roman"/>
          <w:b/>
          <w:sz w:val="24"/>
          <w:szCs w:val="24"/>
        </w:rPr>
        <w:t>A COMPARATIVE STUDY OF THE EFFECTS OF STAFF WELFA</w:t>
      </w:r>
      <w:r>
        <w:rPr>
          <w:rFonts w:ascii="Times New Roman" w:hAnsi="Times New Roman" w:cs="Times New Roman"/>
          <w:b/>
          <w:sz w:val="24"/>
          <w:szCs w:val="24"/>
        </w:rPr>
        <w:t>R</w:t>
      </w:r>
      <w:r w:rsidRPr="009E600C">
        <w:rPr>
          <w:rFonts w:ascii="Times New Roman" w:hAnsi="Times New Roman" w:cs="Times New Roman"/>
          <w:b/>
          <w:sz w:val="24"/>
          <w:szCs w:val="24"/>
        </w:rPr>
        <w:t>ISM ON THE TEACHING OF ENGLISH LANGUAGE</w:t>
      </w:r>
    </w:p>
    <w:p w:rsidR="00E31990" w:rsidRDefault="00E31990" w:rsidP="005A0F12">
      <w:pPr>
        <w:spacing w:line="240" w:lineRule="auto"/>
        <w:rPr>
          <w:rFonts w:ascii="Times New Roman" w:hAnsi="Times New Roman" w:cs="Times New Roman"/>
          <w:bCs/>
          <w:sz w:val="24"/>
          <w:szCs w:val="24"/>
        </w:rPr>
      </w:pPr>
    </w:p>
    <w:p w:rsidR="00E31990" w:rsidRDefault="00E31990" w:rsidP="005A0F1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rsidR="00E31990" w:rsidRDefault="00E31990" w:rsidP="005A0F12">
      <w:pPr>
        <w:spacing w:line="24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sidRPr="002F276B">
        <w:rPr>
          <w:rFonts w:ascii="Times New Roman" w:hAnsi="Times New Roman"/>
          <w:bCs/>
          <w:sz w:val="24"/>
          <w:szCs w:val="24"/>
        </w:rPr>
        <w:t>A comparative study of the effects of staff welfa</w:t>
      </w:r>
      <w:r>
        <w:rPr>
          <w:rFonts w:ascii="Times New Roman" w:hAnsi="Times New Roman"/>
          <w:bCs/>
          <w:sz w:val="24"/>
          <w:szCs w:val="24"/>
        </w:rPr>
        <w:t>r</w:t>
      </w:r>
      <w:r w:rsidRPr="002F276B">
        <w:rPr>
          <w:rFonts w:ascii="Times New Roman" w:hAnsi="Times New Roman"/>
          <w:bCs/>
          <w:sz w:val="24"/>
          <w:szCs w:val="24"/>
        </w:rPr>
        <w:t xml:space="preserve">ism on the teaching of English language </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rsidR="00E31990" w:rsidRPr="00EC2A65" w:rsidRDefault="00E31990" w:rsidP="005A0F12">
      <w:pPr>
        <w:spacing w:line="240" w:lineRule="auto"/>
        <w:ind w:firstLine="720"/>
        <w:jc w:val="both"/>
        <w:rPr>
          <w:rFonts w:ascii="Times New Roman" w:hAnsi="Times New Roman" w:cs="Times New Roman"/>
          <w:sz w:val="24"/>
          <w:szCs w:val="24"/>
        </w:rPr>
      </w:pPr>
      <w:r w:rsidRPr="009849AC">
        <w:rPr>
          <w:rFonts w:ascii="Times New Roman" w:hAnsi="Times New Roman"/>
          <w:sz w:val="24"/>
          <w:szCs w:val="24"/>
        </w:rPr>
        <w:t>The questions are designed to obtain information in this direction. Your contribution shall be very helpful to the successful of this project and used purely for academic purpose.</w:t>
      </w:r>
    </w:p>
    <w:p w:rsidR="00E31990" w:rsidRDefault="00E31990" w:rsidP="005A0F1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rsidR="00E31990" w:rsidRDefault="00E31990" w:rsidP="00E31990">
      <w:pPr>
        <w:rPr>
          <w:rFonts w:ascii="Times New Roman" w:hAnsi="Times New Roman" w:cs="Times New Roman"/>
          <w:b/>
          <w:sz w:val="24"/>
          <w:szCs w:val="24"/>
        </w:rPr>
      </w:pPr>
      <w:r w:rsidRPr="00D11EA4">
        <w:rPr>
          <w:rFonts w:ascii="Times New Roman" w:hAnsi="Times New Roman" w:cs="Times New Roman"/>
          <w:b/>
          <w:sz w:val="24"/>
          <w:szCs w:val="24"/>
        </w:rPr>
        <w:t>SECTION A: PERSONAL INFORMATION</w:t>
      </w:r>
    </w:p>
    <w:p w:rsidR="00E31990" w:rsidRDefault="00E31990" w:rsidP="00E31990">
      <w:pPr>
        <w:rPr>
          <w:rFonts w:ascii="Times New Roman" w:hAnsi="Times New Roman" w:cs="Times New Roman"/>
          <w:bCs/>
          <w:sz w:val="24"/>
          <w:szCs w:val="24"/>
        </w:rPr>
      </w:pPr>
      <w:r>
        <w:rPr>
          <w:rFonts w:ascii="Times New Roman" w:hAnsi="Times New Roman" w:cs="Times New Roman"/>
          <w:bCs/>
          <w:sz w:val="24"/>
          <w:szCs w:val="24"/>
        </w:rPr>
        <w:t xml:space="preserve">Gender:  Male (    ), Female   (    ) </w:t>
      </w:r>
    </w:p>
    <w:p w:rsidR="00E31990" w:rsidRDefault="00E31990" w:rsidP="00E31990">
      <w:pPr>
        <w:rPr>
          <w:rFonts w:ascii="Times New Roman" w:hAnsi="Times New Roman" w:cs="Times New Roman"/>
          <w:bCs/>
          <w:sz w:val="24"/>
          <w:szCs w:val="24"/>
        </w:rPr>
      </w:pPr>
      <w:r>
        <w:rPr>
          <w:rFonts w:ascii="Times New Roman" w:hAnsi="Times New Roman" w:cs="Times New Roman"/>
          <w:bCs/>
          <w:sz w:val="24"/>
          <w:szCs w:val="24"/>
        </w:rPr>
        <w:t xml:space="preserve">Religion: Christian (     )  Muslim (     ) </w:t>
      </w:r>
    </w:p>
    <w:p w:rsidR="00E31990" w:rsidRDefault="00E31990" w:rsidP="00E31990">
      <w:pPr>
        <w:spacing w:after="0" w:line="480" w:lineRule="auto"/>
        <w:rPr>
          <w:rFonts w:ascii="Times New Roman" w:hAnsi="Times New Roman" w:cs="Times New Roman"/>
          <w:bCs/>
          <w:sz w:val="24"/>
          <w:szCs w:val="24"/>
        </w:rPr>
      </w:pPr>
      <w:r>
        <w:rPr>
          <w:rFonts w:ascii="Times New Roman" w:hAnsi="Times New Roman" w:cs="Times New Roman"/>
          <w:b/>
          <w:sz w:val="24"/>
          <w:szCs w:val="24"/>
        </w:rPr>
        <w:t xml:space="preserve">SECTION B: </w:t>
      </w:r>
      <w:r>
        <w:rPr>
          <w:rFonts w:ascii="Times New Roman" w:hAnsi="Times New Roman" w:cs="Times New Roman"/>
          <w:bCs/>
          <w:sz w:val="24"/>
          <w:szCs w:val="24"/>
        </w:rPr>
        <w:t xml:space="preserve">Please kindly tick (√) the most suitable for your response on the questionnaire below: </w:t>
      </w:r>
    </w:p>
    <w:p w:rsidR="00E31990" w:rsidRPr="00D11EA4" w:rsidRDefault="00E31990" w:rsidP="00E31990">
      <w:pPr>
        <w:spacing w:after="0" w:line="480" w:lineRule="auto"/>
        <w:rPr>
          <w:rFonts w:ascii="Times New Roman" w:hAnsi="Times New Roman" w:cs="Times New Roman"/>
          <w:bCs/>
          <w:sz w:val="24"/>
          <w:szCs w:val="24"/>
        </w:rPr>
      </w:pPr>
      <w:r>
        <w:rPr>
          <w:rFonts w:ascii="Times New Roman" w:hAnsi="Times New Roman" w:cs="Times New Roman"/>
          <w:bCs/>
          <w:sz w:val="24"/>
          <w:szCs w:val="24"/>
        </w:rPr>
        <w:t>KEY: Strongly Agree (SA), Agree (A), Disagree (D), Strongly Disagree (    )</w:t>
      </w:r>
    </w:p>
    <w:tbl>
      <w:tblPr>
        <w:tblStyle w:val="TableGrid"/>
        <w:tblW w:w="0" w:type="auto"/>
        <w:tblLook w:val="04A0"/>
      </w:tblPr>
      <w:tblGrid>
        <w:gridCol w:w="673"/>
        <w:gridCol w:w="5663"/>
        <w:gridCol w:w="585"/>
        <w:gridCol w:w="696"/>
        <w:gridCol w:w="697"/>
        <w:gridCol w:w="702"/>
      </w:tblGrid>
      <w:tr w:rsidR="00E31990" w:rsidTr="00D821F7">
        <w:tc>
          <w:tcPr>
            <w:tcW w:w="673"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663"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ITEMS</w:t>
            </w:r>
          </w:p>
        </w:tc>
        <w:tc>
          <w:tcPr>
            <w:tcW w:w="585"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6"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7"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702" w:type="dxa"/>
          </w:tcPr>
          <w:p w:rsidR="00E31990" w:rsidRDefault="00E31990"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E31990" w:rsidTr="00D821F7">
        <w:tc>
          <w:tcPr>
            <w:tcW w:w="673" w:type="dxa"/>
          </w:tcPr>
          <w:p w:rsidR="00E31990" w:rsidRDefault="00E31990" w:rsidP="00D821F7">
            <w:pPr>
              <w:spacing w:line="276" w:lineRule="auto"/>
              <w:rPr>
                <w:rFonts w:ascii="Times New Roman" w:hAnsi="Times New Roman" w:cs="Times New Roman"/>
                <w:b/>
                <w:sz w:val="24"/>
                <w:szCs w:val="24"/>
              </w:rPr>
            </w:pPr>
          </w:p>
        </w:tc>
        <w:tc>
          <w:tcPr>
            <w:tcW w:w="5663" w:type="dxa"/>
          </w:tcPr>
          <w:p w:rsidR="00E31990" w:rsidRPr="009F26FC" w:rsidRDefault="00E31990" w:rsidP="00D821F7">
            <w:pPr>
              <w:spacing w:line="276" w:lineRule="auto"/>
              <w:jc w:val="center"/>
              <w:rPr>
                <w:rFonts w:ascii="Times New Roman" w:hAnsi="Times New Roman" w:cs="Times New Roman"/>
                <w:b/>
                <w:bCs/>
                <w:sz w:val="24"/>
                <w:szCs w:val="24"/>
              </w:rPr>
            </w:pPr>
            <w:r>
              <w:rPr>
                <w:rFonts w:ascii="Times New Roman" w:hAnsi="Times New Roman" w:cs="Times New Roman"/>
                <w:b/>
                <w:sz w:val="24"/>
                <w:szCs w:val="24"/>
              </w:rPr>
              <w:t>Factors</w:t>
            </w:r>
            <w:r w:rsidRPr="009F26FC">
              <w:rPr>
                <w:rFonts w:ascii="Times New Roman" w:hAnsi="Times New Roman" w:cs="Times New Roman"/>
                <w:b/>
                <w:sz w:val="24"/>
                <w:szCs w:val="24"/>
              </w:rPr>
              <w:t xml:space="preserve"> influenc</w:t>
            </w:r>
            <w:r>
              <w:rPr>
                <w:rFonts w:ascii="Times New Roman" w:hAnsi="Times New Roman" w:cs="Times New Roman"/>
                <w:b/>
                <w:sz w:val="24"/>
                <w:szCs w:val="24"/>
              </w:rPr>
              <w:t xml:space="preserve">ing </w:t>
            </w:r>
            <w:r w:rsidRPr="009F26FC">
              <w:rPr>
                <w:rFonts w:ascii="Times New Roman" w:hAnsi="Times New Roman" w:cs="Times New Roman"/>
                <w:b/>
                <w:sz w:val="24"/>
                <w:szCs w:val="24"/>
              </w:rPr>
              <w:t xml:space="preserve">staff welfarism </w:t>
            </w:r>
            <w:r>
              <w:rPr>
                <w:rFonts w:ascii="Times New Roman" w:hAnsi="Times New Roman" w:cs="Times New Roman"/>
                <w:b/>
                <w:sz w:val="24"/>
                <w:szCs w:val="24"/>
              </w:rPr>
              <w:t xml:space="preserve">in </w:t>
            </w:r>
            <w:r w:rsidRPr="009F26FC">
              <w:rPr>
                <w:rFonts w:ascii="Times New Roman" w:hAnsi="Times New Roman" w:cs="Times New Roman"/>
                <w:b/>
                <w:bCs/>
                <w:sz w:val="24"/>
                <w:szCs w:val="24"/>
              </w:rPr>
              <w:t xml:space="preserve">teaching of </w:t>
            </w:r>
            <w:r>
              <w:rPr>
                <w:rFonts w:ascii="Times New Roman" w:hAnsi="Times New Roman" w:cs="Times New Roman"/>
                <w:b/>
                <w:bCs/>
                <w:sz w:val="24"/>
                <w:szCs w:val="24"/>
              </w:rPr>
              <w:t>E</w:t>
            </w:r>
            <w:r w:rsidRPr="009F26FC">
              <w:rPr>
                <w:rFonts w:ascii="Times New Roman" w:hAnsi="Times New Roman" w:cs="Times New Roman"/>
                <w:b/>
                <w:bCs/>
                <w:sz w:val="24"/>
                <w:szCs w:val="24"/>
              </w:rPr>
              <w:t>nglish language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Pr="00531ED6"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w:t>
            </w:r>
          </w:p>
        </w:tc>
        <w:tc>
          <w:tcPr>
            <w:tcW w:w="5663" w:type="dxa"/>
          </w:tcPr>
          <w:p w:rsidR="00E31990" w:rsidRPr="00902A89" w:rsidRDefault="00E31990" w:rsidP="00D821F7">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Staff welfarism positively influences the quality of English language teaching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2.</w:t>
            </w:r>
          </w:p>
        </w:tc>
        <w:tc>
          <w:tcPr>
            <w:tcW w:w="5663" w:type="dxa"/>
          </w:tcPr>
          <w:p w:rsidR="00E31990" w:rsidRPr="00902A89" w:rsidRDefault="00E31990" w:rsidP="00D821F7">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Adequate welfare benefits for teachers improve their motivation and effectiveness in teaching English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3.</w:t>
            </w:r>
          </w:p>
        </w:tc>
        <w:tc>
          <w:tcPr>
            <w:tcW w:w="5663" w:type="dxa"/>
          </w:tcPr>
          <w:p w:rsidR="00E31990" w:rsidRPr="00902A89" w:rsidRDefault="00E31990" w:rsidP="00D821F7">
            <w:pPr>
              <w:spacing w:after="160" w:line="276" w:lineRule="auto"/>
              <w:rPr>
                <w:rFonts w:ascii="Times New Roman" w:hAnsi="Times New Roman" w:cs="Times New Roman"/>
                <w:bCs/>
                <w:kern w:val="2"/>
                <w:sz w:val="24"/>
                <w:szCs w:val="24"/>
              </w:rPr>
            </w:pPr>
            <w:r>
              <w:rPr>
                <w:rFonts w:ascii="Times New Roman" w:hAnsi="Times New Roman" w:cs="Times New Roman"/>
                <w:bCs/>
                <w:sz w:val="24"/>
                <w:szCs w:val="24"/>
              </w:rPr>
              <w:t>S</w:t>
            </w:r>
            <w:r w:rsidRPr="00453AA5">
              <w:rPr>
                <w:rFonts w:ascii="Times New Roman" w:hAnsi="Times New Roman" w:cs="Times New Roman"/>
                <w:bCs/>
                <w:sz w:val="24"/>
                <w:szCs w:val="24"/>
              </w:rPr>
              <w:t>taff welfarism leads to better retention of qualified English language teachers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4.</w:t>
            </w:r>
          </w:p>
        </w:tc>
        <w:tc>
          <w:tcPr>
            <w:tcW w:w="5663" w:type="dxa"/>
          </w:tcPr>
          <w:p w:rsidR="00E31990" w:rsidRPr="00902A89" w:rsidRDefault="00E31990" w:rsidP="00D821F7">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Public schools that prioritize staff welfarism see higher student performance in English language subjects.</w:t>
            </w:r>
            <w:r>
              <w:rPr>
                <w:rFonts w:ascii="Times New Roman" w:hAnsi="Times New Roman" w:cs="Times New Roman"/>
                <w:bCs/>
                <w:sz w:val="24"/>
                <w:szCs w:val="24"/>
              </w:rPr>
              <w:tab/>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5663" w:type="dxa"/>
          </w:tcPr>
          <w:p w:rsidR="00E31990" w:rsidRPr="00902A89" w:rsidRDefault="00E31990" w:rsidP="00D821F7">
            <w:pPr>
              <w:spacing w:after="160" w:line="276" w:lineRule="auto"/>
              <w:rPr>
                <w:rFonts w:ascii="Times New Roman" w:hAnsi="Times New Roman" w:cs="Times New Roman"/>
                <w:bCs/>
                <w:kern w:val="2"/>
                <w:sz w:val="24"/>
                <w:szCs w:val="24"/>
              </w:rPr>
            </w:pPr>
            <w:r w:rsidRPr="00453AA5">
              <w:rPr>
                <w:rFonts w:ascii="Times New Roman" w:hAnsi="Times New Roman" w:cs="Times New Roman"/>
                <w:bCs/>
                <w:sz w:val="24"/>
                <w:szCs w:val="24"/>
              </w:rPr>
              <w:t>The availability of welfare benefits for teachers directly impacts their ability to effectively teach English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6.</w:t>
            </w:r>
          </w:p>
        </w:tc>
        <w:tc>
          <w:tcPr>
            <w:tcW w:w="5663" w:type="dxa"/>
          </w:tcPr>
          <w:p w:rsidR="00E31990" w:rsidRPr="00453AA5" w:rsidRDefault="00E31990" w:rsidP="00D821F7">
            <w:pPr>
              <w:spacing w:line="276" w:lineRule="auto"/>
              <w:rPr>
                <w:rFonts w:ascii="Times New Roman" w:hAnsi="Times New Roman" w:cs="Times New Roman"/>
                <w:bCs/>
                <w:sz w:val="24"/>
                <w:szCs w:val="24"/>
              </w:rPr>
            </w:pPr>
            <w:r w:rsidRPr="00453AA5">
              <w:rPr>
                <w:rFonts w:ascii="Times New Roman" w:hAnsi="Times New Roman" w:cs="Times New Roman"/>
                <w:bCs/>
                <w:sz w:val="24"/>
                <w:szCs w:val="24"/>
              </w:rPr>
              <w:t>Inadequate welfare benefits for teachers negatively affect the teaching of English language in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p>
        </w:tc>
        <w:tc>
          <w:tcPr>
            <w:tcW w:w="5663" w:type="dxa"/>
          </w:tcPr>
          <w:p w:rsidR="00E31990" w:rsidRPr="00531ED6" w:rsidRDefault="00E31990" w:rsidP="00D821F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Factors</w:t>
            </w:r>
            <w:r w:rsidRPr="009F26FC">
              <w:rPr>
                <w:rFonts w:ascii="Times New Roman" w:hAnsi="Times New Roman" w:cs="Times New Roman"/>
                <w:b/>
                <w:sz w:val="24"/>
                <w:szCs w:val="24"/>
              </w:rPr>
              <w:t xml:space="preserve"> influenc</w:t>
            </w:r>
            <w:r>
              <w:rPr>
                <w:rFonts w:ascii="Times New Roman" w:hAnsi="Times New Roman" w:cs="Times New Roman"/>
                <w:b/>
                <w:sz w:val="24"/>
                <w:szCs w:val="24"/>
              </w:rPr>
              <w:t xml:space="preserve">ing </w:t>
            </w:r>
            <w:r w:rsidRPr="009F26FC">
              <w:rPr>
                <w:rFonts w:ascii="Times New Roman" w:hAnsi="Times New Roman" w:cs="Times New Roman"/>
                <w:b/>
                <w:sz w:val="24"/>
                <w:szCs w:val="24"/>
              </w:rPr>
              <w:t xml:space="preserve">staff welfarism </w:t>
            </w:r>
            <w:r>
              <w:rPr>
                <w:rFonts w:ascii="Times New Roman" w:hAnsi="Times New Roman" w:cs="Times New Roman"/>
                <w:b/>
                <w:sz w:val="24"/>
                <w:szCs w:val="24"/>
              </w:rPr>
              <w:t xml:space="preserve">in </w:t>
            </w:r>
            <w:r w:rsidRPr="009F26FC">
              <w:rPr>
                <w:rFonts w:ascii="Times New Roman" w:hAnsi="Times New Roman" w:cs="Times New Roman"/>
                <w:b/>
                <w:sz w:val="24"/>
                <w:szCs w:val="24"/>
              </w:rPr>
              <w:t>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7.</w:t>
            </w:r>
          </w:p>
        </w:tc>
        <w:tc>
          <w:tcPr>
            <w:tcW w:w="5663" w:type="dxa"/>
          </w:tcPr>
          <w:p w:rsidR="00E31990" w:rsidRPr="00E6026C" w:rsidRDefault="00E31990" w:rsidP="00D821F7">
            <w:pPr>
              <w:spacing w:after="160" w:line="276" w:lineRule="auto"/>
              <w:jc w:val="both"/>
              <w:rPr>
                <w:rFonts w:ascii="Times New Roman" w:hAnsi="Times New Roman" w:cs="Times New Roman"/>
                <w:bCs/>
                <w:kern w:val="2"/>
                <w:sz w:val="24"/>
                <w:szCs w:val="24"/>
              </w:rPr>
            </w:pPr>
            <w:r w:rsidRPr="006C6E03">
              <w:rPr>
                <w:rFonts w:ascii="Times New Roman" w:hAnsi="Times New Roman" w:cs="Times New Roman"/>
                <w:bCs/>
                <w:sz w:val="24"/>
                <w:szCs w:val="24"/>
              </w:rPr>
              <w:t>Competitive salaries are a major factor influencing staff welfarism in the 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8.</w:t>
            </w:r>
          </w:p>
        </w:tc>
        <w:tc>
          <w:tcPr>
            <w:tcW w:w="5663" w:type="dxa"/>
          </w:tcPr>
          <w:p w:rsidR="00E31990" w:rsidRPr="00E6026C" w:rsidRDefault="00E31990" w:rsidP="00D821F7">
            <w:pPr>
              <w:spacing w:after="160" w:line="276" w:lineRule="auto"/>
              <w:jc w:val="both"/>
              <w:rPr>
                <w:rFonts w:ascii="Times New Roman" w:hAnsi="Times New Roman" w:cs="Times New Roman"/>
                <w:bCs/>
                <w:kern w:val="2"/>
                <w:sz w:val="24"/>
                <w:szCs w:val="24"/>
              </w:rPr>
            </w:pPr>
            <w:r w:rsidRPr="006C6E03">
              <w:rPr>
                <w:rFonts w:ascii="Times New Roman" w:hAnsi="Times New Roman" w:cs="Times New Roman"/>
                <w:bCs/>
                <w:sz w:val="24"/>
                <w:szCs w:val="24"/>
              </w:rPr>
              <w:t>Adequate healthcare benefits contribute significantly to staff welfarism in the 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9.</w:t>
            </w:r>
          </w:p>
        </w:tc>
        <w:tc>
          <w:tcPr>
            <w:tcW w:w="5663" w:type="dxa"/>
          </w:tcPr>
          <w:p w:rsidR="00E31990" w:rsidRPr="00E6026C" w:rsidRDefault="00E31990" w:rsidP="00D821F7">
            <w:pPr>
              <w:spacing w:after="160" w:line="276" w:lineRule="auto"/>
              <w:jc w:val="both"/>
              <w:rPr>
                <w:rFonts w:ascii="Times New Roman" w:hAnsi="Times New Roman" w:cs="Times New Roman"/>
                <w:bCs/>
                <w:kern w:val="2"/>
                <w:sz w:val="24"/>
                <w:szCs w:val="24"/>
              </w:rPr>
            </w:pPr>
            <w:r w:rsidRPr="006C6E03">
              <w:rPr>
                <w:rFonts w:ascii="Times New Roman" w:hAnsi="Times New Roman" w:cs="Times New Roman"/>
                <w:bCs/>
                <w:sz w:val="24"/>
                <w:szCs w:val="24"/>
              </w:rPr>
              <w:t>Supportive administrative policies enhance staff welfarism in the 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10.</w:t>
            </w:r>
          </w:p>
        </w:tc>
        <w:tc>
          <w:tcPr>
            <w:tcW w:w="5663" w:type="dxa"/>
          </w:tcPr>
          <w:p w:rsidR="00E31990" w:rsidRPr="00E6026C" w:rsidRDefault="00E31990" w:rsidP="00D821F7">
            <w:pPr>
              <w:spacing w:after="160" w:line="276" w:lineRule="auto"/>
              <w:jc w:val="both"/>
              <w:rPr>
                <w:rFonts w:ascii="Times New Roman" w:hAnsi="Times New Roman" w:cs="Times New Roman"/>
                <w:bCs/>
                <w:kern w:val="2"/>
                <w:sz w:val="24"/>
                <w:szCs w:val="24"/>
              </w:rPr>
            </w:pPr>
            <w:r w:rsidRPr="006C6E03">
              <w:rPr>
                <w:rFonts w:ascii="Times New Roman" w:hAnsi="Times New Roman" w:cs="Times New Roman"/>
                <w:bCs/>
                <w:sz w:val="24"/>
                <w:szCs w:val="24"/>
              </w:rPr>
              <w:t>Adequate teaching resources and materials influence staff welfarism in the 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11.</w:t>
            </w:r>
          </w:p>
        </w:tc>
        <w:tc>
          <w:tcPr>
            <w:tcW w:w="5663" w:type="dxa"/>
          </w:tcPr>
          <w:p w:rsidR="00E31990" w:rsidRPr="00E6026C" w:rsidRDefault="00E31990" w:rsidP="00D821F7">
            <w:pPr>
              <w:spacing w:line="276" w:lineRule="auto"/>
              <w:jc w:val="both"/>
              <w:rPr>
                <w:rFonts w:ascii="Times New Roman" w:hAnsi="Times New Roman" w:cs="Times New Roman"/>
                <w:bCs/>
                <w:sz w:val="24"/>
                <w:szCs w:val="24"/>
              </w:rPr>
            </w:pPr>
            <w:r w:rsidRPr="006C6E03">
              <w:rPr>
                <w:rFonts w:ascii="Times New Roman" w:hAnsi="Times New Roman" w:cs="Times New Roman"/>
                <w:bCs/>
                <w:sz w:val="24"/>
                <w:szCs w:val="24"/>
              </w:rPr>
              <w:t>Worklife balance initiatives are critical to staff welfarism in the teaching of English language in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p>
        </w:tc>
        <w:tc>
          <w:tcPr>
            <w:tcW w:w="5663" w:type="dxa"/>
          </w:tcPr>
          <w:p w:rsidR="00E31990" w:rsidRPr="00531ED6" w:rsidRDefault="00E31990" w:rsidP="00D821F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r w:rsidRPr="002E3A9F">
              <w:rPr>
                <w:rFonts w:ascii="Times New Roman" w:hAnsi="Times New Roman" w:cs="Times New Roman"/>
                <w:b/>
                <w:sz w:val="24"/>
                <w:szCs w:val="24"/>
              </w:rPr>
              <w:t>imilarities and differences in the effects of staff welfarism on English language</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12.</w:t>
            </w:r>
          </w:p>
        </w:tc>
        <w:tc>
          <w:tcPr>
            <w:tcW w:w="5663" w:type="dxa"/>
          </w:tcPr>
          <w:p w:rsidR="00E31990" w:rsidRPr="00531ED6" w:rsidRDefault="00E31990" w:rsidP="00D821F7">
            <w:pPr>
              <w:spacing w:line="276" w:lineRule="auto"/>
              <w:jc w:val="both"/>
              <w:rPr>
                <w:rFonts w:ascii="Times New Roman" w:hAnsi="Times New Roman" w:cs="Times New Roman"/>
                <w:bCs/>
                <w:sz w:val="24"/>
                <w:szCs w:val="24"/>
              </w:rPr>
            </w:pPr>
            <w:r w:rsidRPr="00D122B5">
              <w:rPr>
                <w:rFonts w:ascii="Times New Roman" w:hAnsi="Times New Roman" w:cs="Times New Roman"/>
                <w:bCs/>
                <w:sz w:val="24"/>
                <w:szCs w:val="24"/>
              </w:rPr>
              <w:t>The effects of staff welfarism on teacher motivation are similar in both public and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13.</w:t>
            </w:r>
          </w:p>
        </w:tc>
        <w:tc>
          <w:tcPr>
            <w:tcW w:w="5663" w:type="dxa"/>
          </w:tcPr>
          <w:p w:rsidR="00E31990" w:rsidRDefault="00E31990" w:rsidP="00D821F7">
            <w:pPr>
              <w:spacing w:line="276" w:lineRule="auto"/>
              <w:jc w:val="both"/>
              <w:rPr>
                <w:rFonts w:ascii="Times New Roman" w:hAnsi="Times New Roman" w:cs="Times New Roman"/>
                <w:bCs/>
                <w:sz w:val="24"/>
                <w:szCs w:val="24"/>
              </w:rPr>
            </w:pPr>
            <w:r w:rsidRPr="00D122B5">
              <w:rPr>
                <w:rFonts w:ascii="Times New Roman" w:hAnsi="Times New Roman" w:cs="Times New Roman"/>
                <w:bCs/>
                <w:sz w:val="24"/>
                <w:szCs w:val="24"/>
              </w:rPr>
              <w:t>Staff welfarism has a greater impact on the quality of English language teaching in private schools compared to public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14.</w:t>
            </w:r>
          </w:p>
        </w:tc>
        <w:tc>
          <w:tcPr>
            <w:tcW w:w="5663" w:type="dxa"/>
          </w:tcPr>
          <w:p w:rsidR="00E31990" w:rsidRDefault="00E31990" w:rsidP="00D821F7">
            <w:pPr>
              <w:spacing w:line="276" w:lineRule="auto"/>
              <w:jc w:val="both"/>
              <w:rPr>
                <w:rFonts w:ascii="Times New Roman" w:hAnsi="Times New Roman" w:cs="Times New Roman"/>
                <w:bCs/>
                <w:sz w:val="24"/>
                <w:szCs w:val="24"/>
              </w:rPr>
            </w:pPr>
            <w:r w:rsidRPr="00D122B5">
              <w:rPr>
                <w:rFonts w:ascii="Times New Roman" w:hAnsi="Times New Roman" w:cs="Times New Roman"/>
                <w:bCs/>
                <w:sz w:val="24"/>
                <w:szCs w:val="24"/>
              </w:rPr>
              <w:t>Public schools experience different challenges than private schools in implementing effective staff welfarism for English language teachers.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tr w:rsidR="00E31990" w:rsidTr="00D821F7">
        <w:tc>
          <w:tcPr>
            <w:tcW w:w="673" w:type="dxa"/>
          </w:tcPr>
          <w:p w:rsidR="00E31990" w:rsidRDefault="00E31990" w:rsidP="00D821F7">
            <w:pPr>
              <w:spacing w:line="276" w:lineRule="auto"/>
              <w:rPr>
                <w:rFonts w:ascii="Times New Roman" w:hAnsi="Times New Roman" w:cs="Times New Roman"/>
                <w:bCs/>
                <w:sz w:val="24"/>
                <w:szCs w:val="24"/>
              </w:rPr>
            </w:pPr>
            <w:r>
              <w:rPr>
                <w:rFonts w:ascii="Times New Roman" w:hAnsi="Times New Roman" w:cs="Times New Roman"/>
                <w:bCs/>
                <w:sz w:val="24"/>
                <w:szCs w:val="24"/>
              </w:rPr>
              <w:t>15.</w:t>
            </w:r>
          </w:p>
        </w:tc>
        <w:tc>
          <w:tcPr>
            <w:tcW w:w="5663" w:type="dxa"/>
          </w:tcPr>
          <w:p w:rsidR="00E31990" w:rsidRDefault="00E31990" w:rsidP="00D821F7">
            <w:pPr>
              <w:spacing w:line="276" w:lineRule="auto"/>
              <w:jc w:val="both"/>
              <w:rPr>
                <w:rFonts w:ascii="Times New Roman" w:hAnsi="Times New Roman" w:cs="Times New Roman"/>
                <w:bCs/>
                <w:sz w:val="24"/>
                <w:szCs w:val="24"/>
              </w:rPr>
            </w:pPr>
            <w:r w:rsidRPr="00D122B5">
              <w:rPr>
                <w:rFonts w:ascii="Times New Roman" w:hAnsi="Times New Roman" w:cs="Times New Roman"/>
                <w:bCs/>
                <w:sz w:val="24"/>
                <w:szCs w:val="24"/>
              </w:rPr>
              <w:t>Staff welfarism contributes equally to student performance in English language subjects in both public and private schools.</w:t>
            </w:r>
          </w:p>
        </w:tc>
        <w:tc>
          <w:tcPr>
            <w:tcW w:w="585" w:type="dxa"/>
          </w:tcPr>
          <w:p w:rsidR="00E31990" w:rsidRDefault="00E31990" w:rsidP="00D821F7">
            <w:pPr>
              <w:spacing w:line="276" w:lineRule="auto"/>
              <w:rPr>
                <w:rFonts w:ascii="Times New Roman" w:hAnsi="Times New Roman" w:cs="Times New Roman"/>
                <w:b/>
                <w:sz w:val="24"/>
                <w:szCs w:val="24"/>
              </w:rPr>
            </w:pPr>
          </w:p>
        </w:tc>
        <w:tc>
          <w:tcPr>
            <w:tcW w:w="696" w:type="dxa"/>
          </w:tcPr>
          <w:p w:rsidR="00E31990" w:rsidRDefault="00E31990" w:rsidP="00D821F7">
            <w:pPr>
              <w:spacing w:line="276" w:lineRule="auto"/>
              <w:rPr>
                <w:rFonts w:ascii="Times New Roman" w:hAnsi="Times New Roman" w:cs="Times New Roman"/>
                <w:b/>
                <w:sz w:val="24"/>
                <w:szCs w:val="24"/>
              </w:rPr>
            </w:pPr>
          </w:p>
        </w:tc>
        <w:tc>
          <w:tcPr>
            <w:tcW w:w="697" w:type="dxa"/>
          </w:tcPr>
          <w:p w:rsidR="00E31990" w:rsidRDefault="00E31990" w:rsidP="00D821F7">
            <w:pPr>
              <w:spacing w:line="276" w:lineRule="auto"/>
              <w:rPr>
                <w:rFonts w:ascii="Times New Roman" w:hAnsi="Times New Roman" w:cs="Times New Roman"/>
                <w:b/>
                <w:sz w:val="24"/>
                <w:szCs w:val="24"/>
              </w:rPr>
            </w:pPr>
          </w:p>
        </w:tc>
        <w:tc>
          <w:tcPr>
            <w:tcW w:w="702" w:type="dxa"/>
          </w:tcPr>
          <w:p w:rsidR="00E31990" w:rsidRDefault="00E31990" w:rsidP="00D821F7">
            <w:pPr>
              <w:spacing w:line="276" w:lineRule="auto"/>
              <w:rPr>
                <w:rFonts w:ascii="Times New Roman" w:hAnsi="Times New Roman" w:cs="Times New Roman"/>
                <w:b/>
                <w:sz w:val="24"/>
                <w:szCs w:val="24"/>
              </w:rPr>
            </w:pPr>
          </w:p>
        </w:tc>
      </w:tr>
      <w:bookmarkEnd w:id="1"/>
      <w:bookmarkEnd w:id="3"/>
    </w:tbl>
    <w:p w:rsidR="00773184" w:rsidRPr="00773184" w:rsidRDefault="00773184" w:rsidP="00773184">
      <w:pPr>
        <w:spacing w:line="480" w:lineRule="auto"/>
        <w:jc w:val="both"/>
        <w:rPr>
          <w:rFonts w:ascii="Times New Roman" w:hAnsi="Times New Roman" w:cs="Times New Roman"/>
          <w:bCs/>
          <w:sz w:val="24"/>
          <w:szCs w:val="24"/>
        </w:rPr>
      </w:pPr>
    </w:p>
    <w:sectPr w:rsidR="00773184" w:rsidRPr="00773184" w:rsidSect="00E47C20">
      <w:pgSz w:w="11906" w:h="16838"/>
      <w:pgMar w:top="1440" w:right="1440" w:bottom="1440" w:left="1440" w:header="708" w:footer="2268" w:gutter="0"/>
      <w:pgNumType w:start="3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ADD" w:rsidRDefault="00570ADD" w:rsidP="00AC4BA9">
      <w:pPr>
        <w:spacing w:after="0" w:line="240" w:lineRule="auto"/>
      </w:pPr>
      <w:r>
        <w:separator/>
      </w:r>
    </w:p>
  </w:endnote>
  <w:endnote w:type="continuationSeparator" w:id="1">
    <w:p w:rsidR="00570ADD" w:rsidRDefault="00570ADD" w:rsidP="00AC4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836027"/>
      <w:docPartObj>
        <w:docPartGallery w:val="Page Numbers (Bottom of Page)"/>
        <w:docPartUnique/>
      </w:docPartObj>
    </w:sdtPr>
    <w:sdtEndPr>
      <w:rPr>
        <w:noProof/>
      </w:rPr>
    </w:sdtEndPr>
    <w:sdtContent>
      <w:p w:rsidR="00001A3A" w:rsidRDefault="006B0F18">
        <w:pPr>
          <w:pStyle w:val="Footer"/>
          <w:jc w:val="center"/>
        </w:pPr>
        <w:r>
          <w:fldChar w:fldCharType="begin"/>
        </w:r>
        <w:r w:rsidR="00001A3A">
          <w:instrText xml:space="preserve"> PAGE   \* MERGEFORMAT </w:instrText>
        </w:r>
        <w:r>
          <w:fldChar w:fldCharType="separate"/>
        </w:r>
        <w:r w:rsidR="00192015">
          <w:rPr>
            <w:noProof/>
          </w:rPr>
          <w:t>vii</w:t>
        </w:r>
        <w:r>
          <w:rPr>
            <w:noProof/>
          </w:rPr>
          <w:fldChar w:fldCharType="end"/>
        </w:r>
      </w:p>
    </w:sdtContent>
  </w:sdt>
  <w:p w:rsidR="00001A3A" w:rsidRDefault="00001A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777518"/>
      <w:docPartObj>
        <w:docPartGallery w:val="Page Numbers (Bottom of Page)"/>
        <w:docPartUnique/>
      </w:docPartObj>
    </w:sdtPr>
    <w:sdtEndPr>
      <w:rPr>
        <w:noProof/>
      </w:rPr>
    </w:sdtEndPr>
    <w:sdtContent>
      <w:p w:rsidR="00196A6D" w:rsidRDefault="006B0F18">
        <w:pPr>
          <w:pStyle w:val="Footer"/>
          <w:jc w:val="center"/>
        </w:pPr>
        <w:r>
          <w:fldChar w:fldCharType="begin"/>
        </w:r>
        <w:r w:rsidR="00196A6D">
          <w:instrText xml:space="preserve"> PAGE   \* MERGEFORMAT </w:instrText>
        </w:r>
        <w:r>
          <w:fldChar w:fldCharType="separate"/>
        </w:r>
        <w:r w:rsidR="00192015">
          <w:rPr>
            <w:noProof/>
          </w:rPr>
          <w:t>43</w:t>
        </w:r>
        <w:r>
          <w:rPr>
            <w:noProof/>
          </w:rPr>
          <w:fldChar w:fldCharType="end"/>
        </w:r>
      </w:p>
    </w:sdtContent>
  </w:sdt>
  <w:p w:rsidR="00196A6D" w:rsidRDefault="00196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ADD" w:rsidRDefault="00570ADD" w:rsidP="00AC4BA9">
      <w:pPr>
        <w:spacing w:after="0" w:line="240" w:lineRule="auto"/>
      </w:pPr>
      <w:r>
        <w:separator/>
      </w:r>
    </w:p>
  </w:footnote>
  <w:footnote w:type="continuationSeparator" w:id="1">
    <w:p w:rsidR="00570ADD" w:rsidRDefault="00570ADD" w:rsidP="00AC4B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DCCA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911E6"/>
    <w:multiLevelType w:val="hybridMultilevel"/>
    <w:tmpl w:val="8B303494"/>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EBA6BCB"/>
    <w:multiLevelType w:val="hybridMultilevel"/>
    <w:tmpl w:val="314A48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69681A"/>
    <w:multiLevelType w:val="hybridMultilevel"/>
    <w:tmpl w:val="040E0D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93A56AB"/>
    <w:multiLevelType w:val="hybridMultilevel"/>
    <w:tmpl w:val="348653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7777751D"/>
    <w:multiLevelType w:val="hybridMultilevel"/>
    <w:tmpl w:val="45BE15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23BB"/>
    <w:rsid w:val="00001A3A"/>
    <w:rsid w:val="0001203E"/>
    <w:rsid w:val="00034195"/>
    <w:rsid w:val="00035938"/>
    <w:rsid w:val="00042317"/>
    <w:rsid w:val="00050B2F"/>
    <w:rsid w:val="00051659"/>
    <w:rsid w:val="00067113"/>
    <w:rsid w:val="0009352C"/>
    <w:rsid w:val="000A11A9"/>
    <w:rsid w:val="000A5157"/>
    <w:rsid w:val="000B4D00"/>
    <w:rsid w:val="000C4D8D"/>
    <w:rsid w:val="000D1DD8"/>
    <w:rsid w:val="000D6842"/>
    <w:rsid w:val="00104A49"/>
    <w:rsid w:val="00130F33"/>
    <w:rsid w:val="00135C24"/>
    <w:rsid w:val="00153C1B"/>
    <w:rsid w:val="00155E51"/>
    <w:rsid w:val="00161B79"/>
    <w:rsid w:val="001719BD"/>
    <w:rsid w:val="00171D67"/>
    <w:rsid w:val="00183105"/>
    <w:rsid w:val="0018425E"/>
    <w:rsid w:val="00192015"/>
    <w:rsid w:val="00195C61"/>
    <w:rsid w:val="00196A6D"/>
    <w:rsid w:val="001A35BE"/>
    <w:rsid w:val="001A740C"/>
    <w:rsid w:val="001B1C11"/>
    <w:rsid w:val="001B2E46"/>
    <w:rsid w:val="001B2F2F"/>
    <w:rsid w:val="001C1A4F"/>
    <w:rsid w:val="001C2F25"/>
    <w:rsid w:val="001C7849"/>
    <w:rsid w:val="001D0AF5"/>
    <w:rsid w:val="001E1935"/>
    <w:rsid w:val="001E3467"/>
    <w:rsid w:val="001F5722"/>
    <w:rsid w:val="001F5F7B"/>
    <w:rsid w:val="00214A01"/>
    <w:rsid w:val="00214F77"/>
    <w:rsid w:val="00215C7C"/>
    <w:rsid w:val="0022083A"/>
    <w:rsid w:val="00223D6E"/>
    <w:rsid w:val="0023575A"/>
    <w:rsid w:val="00241993"/>
    <w:rsid w:val="00245594"/>
    <w:rsid w:val="00245607"/>
    <w:rsid w:val="00247313"/>
    <w:rsid w:val="00263B0B"/>
    <w:rsid w:val="00271E27"/>
    <w:rsid w:val="00290349"/>
    <w:rsid w:val="00294DE0"/>
    <w:rsid w:val="002A2B8F"/>
    <w:rsid w:val="002A7364"/>
    <w:rsid w:val="002B7CCA"/>
    <w:rsid w:val="002C6D05"/>
    <w:rsid w:val="002D6748"/>
    <w:rsid w:val="002D684D"/>
    <w:rsid w:val="002E3A9F"/>
    <w:rsid w:val="002F22AD"/>
    <w:rsid w:val="002F276B"/>
    <w:rsid w:val="00300C88"/>
    <w:rsid w:val="00307846"/>
    <w:rsid w:val="003110B2"/>
    <w:rsid w:val="00321FC2"/>
    <w:rsid w:val="003371A1"/>
    <w:rsid w:val="003378A1"/>
    <w:rsid w:val="00345DC1"/>
    <w:rsid w:val="00351D79"/>
    <w:rsid w:val="00357CAF"/>
    <w:rsid w:val="00360914"/>
    <w:rsid w:val="00364B26"/>
    <w:rsid w:val="00395CC6"/>
    <w:rsid w:val="003A59D9"/>
    <w:rsid w:val="003B3363"/>
    <w:rsid w:val="003B44E6"/>
    <w:rsid w:val="003B4BBD"/>
    <w:rsid w:val="003C051C"/>
    <w:rsid w:val="003C11DD"/>
    <w:rsid w:val="003C2F5F"/>
    <w:rsid w:val="003D4571"/>
    <w:rsid w:val="003E021C"/>
    <w:rsid w:val="003F1C03"/>
    <w:rsid w:val="003F621A"/>
    <w:rsid w:val="00435084"/>
    <w:rsid w:val="0044170B"/>
    <w:rsid w:val="00443029"/>
    <w:rsid w:val="00453AA5"/>
    <w:rsid w:val="00456A0B"/>
    <w:rsid w:val="00457413"/>
    <w:rsid w:val="0048044F"/>
    <w:rsid w:val="004934C6"/>
    <w:rsid w:val="00497A87"/>
    <w:rsid w:val="00497FD2"/>
    <w:rsid w:val="004B00F3"/>
    <w:rsid w:val="004B16BE"/>
    <w:rsid w:val="004B310A"/>
    <w:rsid w:val="004B5720"/>
    <w:rsid w:val="004B77CC"/>
    <w:rsid w:val="004E0C83"/>
    <w:rsid w:val="004E2F52"/>
    <w:rsid w:val="004F3421"/>
    <w:rsid w:val="004F3527"/>
    <w:rsid w:val="004F6724"/>
    <w:rsid w:val="005122AD"/>
    <w:rsid w:val="00513702"/>
    <w:rsid w:val="0051793A"/>
    <w:rsid w:val="00534D14"/>
    <w:rsid w:val="005366D4"/>
    <w:rsid w:val="005413AE"/>
    <w:rsid w:val="0055214D"/>
    <w:rsid w:val="00570ADD"/>
    <w:rsid w:val="00573BA4"/>
    <w:rsid w:val="00582C9A"/>
    <w:rsid w:val="005849E3"/>
    <w:rsid w:val="005A09B0"/>
    <w:rsid w:val="005A0F12"/>
    <w:rsid w:val="005B16D5"/>
    <w:rsid w:val="005B2B69"/>
    <w:rsid w:val="005B7E98"/>
    <w:rsid w:val="005C4AF7"/>
    <w:rsid w:val="005D00D8"/>
    <w:rsid w:val="005E3346"/>
    <w:rsid w:val="005F639A"/>
    <w:rsid w:val="00614F64"/>
    <w:rsid w:val="00636072"/>
    <w:rsid w:val="00637842"/>
    <w:rsid w:val="0065041B"/>
    <w:rsid w:val="0065360B"/>
    <w:rsid w:val="006551DC"/>
    <w:rsid w:val="0066133D"/>
    <w:rsid w:val="006620B4"/>
    <w:rsid w:val="00662F81"/>
    <w:rsid w:val="0067232D"/>
    <w:rsid w:val="006816EE"/>
    <w:rsid w:val="006910D7"/>
    <w:rsid w:val="00695EFE"/>
    <w:rsid w:val="006A06D2"/>
    <w:rsid w:val="006A28D0"/>
    <w:rsid w:val="006B0F18"/>
    <w:rsid w:val="006B4262"/>
    <w:rsid w:val="006C5BD6"/>
    <w:rsid w:val="006C6E03"/>
    <w:rsid w:val="006D277F"/>
    <w:rsid w:val="006E4A7C"/>
    <w:rsid w:val="00703713"/>
    <w:rsid w:val="0070747B"/>
    <w:rsid w:val="00714883"/>
    <w:rsid w:val="00716C8E"/>
    <w:rsid w:val="007243EE"/>
    <w:rsid w:val="0072544B"/>
    <w:rsid w:val="0072597D"/>
    <w:rsid w:val="00735071"/>
    <w:rsid w:val="00747FAC"/>
    <w:rsid w:val="0075014A"/>
    <w:rsid w:val="00752D3D"/>
    <w:rsid w:val="007576FD"/>
    <w:rsid w:val="0075787E"/>
    <w:rsid w:val="007579E3"/>
    <w:rsid w:val="00762700"/>
    <w:rsid w:val="0076508D"/>
    <w:rsid w:val="00765FDA"/>
    <w:rsid w:val="00766538"/>
    <w:rsid w:val="00771C7E"/>
    <w:rsid w:val="00773184"/>
    <w:rsid w:val="00781CA8"/>
    <w:rsid w:val="00785BC4"/>
    <w:rsid w:val="0079176C"/>
    <w:rsid w:val="0079404F"/>
    <w:rsid w:val="007A4BEC"/>
    <w:rsid w:val="007B34D2"/>
    <w:rsid w:val="007C1CCE"/>
    <w:rsid w:val="007D08F4"/>
    <w:rsid w:val="007D2B7D"/>
    <w:rsid w:val="007E7B3F"/>
    <w:rsid w:val="007F122B"/>
    <w:rsid w:val="00801317"/>
    <w:rsid w:val="0080266B"/>
    <w:rsid w:val="00806796"/>
    <w:rsid w:val="00811D20"/>
    <w:rsid w:val="008243D1"/>
    <w:rsid w:val="00830D4F"/>
    <w:rsid w:val="008376EC"/>
    <w:rsid w:val="00854194"/>
    <w:rsid w:val="00854776"/>
    <w:rsid w:val="0085690D"/>
    <w:rsid w:val="0089002B"/>
    <w:rsid w:val="008910E1"/>
    <w:rsid w:val="00891DA2"/>
    <w:rsid w:val="008B23BB"/>
    <w:rsid w:val="008B38AA"/>
    <w:rsid w:val="008B5F8B"/>
    <w:rsid w:val="008D3E60"/>
    <w:rsid w:val="008E2884"/>
    <w:rsid w:val="008F15CC"/>
    <w:rsid w:val="008F4BC4"/>
    <w:rsid w:val="00902A89"/>
    <w:rsid w:val="00911809"/>
    <w:rsid w:val="00915064"/>
    <w:rsid w:val="00915DB9"/>
    <w:rsid w:val="00926765"/>
    <w:rsid w:val="00926975"/>
    <w:rsid w:val="009402FF"/>
    <w:rsid w:val="00942AC0"/>
    <w:rsid w:val="0095542A"/>
    <w:rsid w:val="00973D0A"/>
    <w:rsid w:val="009766EE"/>
    <w:rsid w:val="009A231E"/>
    <w:rsid w:val="009A3C4D"/>
    <w:rsid w:val="009B2057"/>
    <w:rsid w:val="009B77E2"/>
    <w:rsid w:val="009C1EF6"/>
    <w:rsid w:val="009C2311"/>
    <w:rsid w:val="009C298D"/>
    <w:rsid w:val="009C413E"/>
    <w:rsid w:val="009D0DE1"/>
    <w:rsid w:val="009D32E7"/>
    <w:rsid w:val="009D378D"/>
    <w:rsid w:val="009E568B"/>
    <w:rsid w:val="009E600C"/>
    <w:rsid w:val="009F085D"/>
    <w:rsid w:val="009F26FC"/>
    <w:rsid w:val="00A00BB8"/>
    <w:rsid w:val="00A17E6C"/>
    <w:rsid w:val="00A2579E"/>
    <w:rsid w:val="00A31B5F"/>
    <w:rsid w:val="00A365E7"/>
    <w:rsid w:val="00A51744"/>
    <w:rsid w:val="00A51E9C"/>
    <w:rsid w:val="00A67FFE"/>
    <w:rsid w:val="00A72195"/>
    <w:rsid w:val="00A81DED"/>
    <w:rsid w:val="00A859C5"/>
    <w:rsid w:val="00A9311A"/>
    <w:rsid w:val="00AA6EA9"/>
    <w:rsid w:val="00AB0E41"/>
    <w:rsid w:val="00AB1A9C"/>
    <w:rsid w:val="00AB28F8"/>
    <w:rsid w:val="00AC354C"/>
    <w:rsid w:val="00AC4BA9"/>
    <w:rsid w:val="00AD3C4A"/>
    <w:rsid w:val="00AD3F47"/>
    <w:rsid w:val="00AE40E7"/>
    <w:rsid w:val="00AF13D8"/>
    <w:rsid w:val="00B00A45"/>
    <w:rsid w:val="00B02274"/>
    <w:rsid w:val="00B055B1"/>
    <w:rsid w:val="00B11B7F"/>
    <w:rsid w:val="00B16E79"/>
    <w:rsid w:val="00B260B2"/>
    <w:rsid w:val="00B400DA"/>
    <w:rsid w:val="00B527F5"/>
    <w:rsid w:val="00B578B4"/>
    <w:rsid w:val="00B63B18"/>
    <w:rsid w:val="00B76446"/>
    <w:rsid w:val="00B82D5F"/>
    <w:rsid w:val="00B85C0C"/>
    <w:rsid w:val="00B97E7A"/>
    <w:rsid w:val="00BA0FB7"/>
    <w:rsid w:val="00BA6E67"/>
    <w:rsid w:val="00BB0CB7"/>
    <w:rsid w:val="00BC09EB"/>
    <w:rsid w:val="00BC5E79"/>
    <w:rsid w:val="00BC6C76"/>
    <w:rsid w:val="00BC7A98"/>
    <w:rsid w:val="00BD3F6D"/>
    <w:rsid w:val="00BD6F35"/>
    <w:rsid w:val="00BE68CA"/>
    <w:rsid w:val="00BF4154"/>
    <w:rsid w:val="00BF4F62"/>
    <w:rsid w:val="00C05274"/>
    <w:rsid w:val="00C074BF"/>
    <w:rsid w:val="00C12B1F"/>
    <w:rsid w:val="00C14891"/>
    <w:rsid w:val="00C30D64"/>
    <w:rsid w:val="00C32E06"/>
    <w:rsid w:val="00C33CB7"/>
    <w:rsid w:val="00C56136"/>
    <w:rsid w:val="00C645CD"/>
    <w:rsid w:val="00C70248"/>
    <w:rsid w:val="00C707F3"/>
    <w:rsid w:val="00C75BFC"/>
    <w:rsid w:val="00C76E5D"/>
    <w:rsid w:val="00C832B4"/>
    <w:rsid w:val="00C837D7"/>
    <w:rsid w:val="00C84FB9"/>
    <w:rsid w:val="00C9101D"/>
    <w:rsid w:val="00CA2D5C"/>
    <w:rsid w:val="00CB18CA"/>
    <w:rsid w:val="00CB1F7A"/>
    <w:rsid w:val="00CB39DD"/>
    <w:rsid w:val="00CC3E9B"/>
    <w:rsid w:val="00CD511B"/>
    <w:rsid w:val="00CD5F25"/>
    <w:rsid w:val="00CE1FB0"/>
    <w:rsid w:val="00CF2F62"/>
    <w:rsid w:val="00D016CB"/>
    <w:rsid w:val="00D0424F"/>
    <w:rsid w:val="00D052B2"/>
    <w:rsid w:val="00D055A8"/>
    <w:rsid w:val="00D05E52"/>
    <w:rsid w:val="00D122B5"/>
    <w:rsid w:val="00D237D2"/>
    <w:rsid w:val="00D309FD"/>
    <w:rsid w:val="00D334C7"/>
    <w:rsid w:val="00D33958"/>
    <w:rsid w:val="00D40592"/>
    <w:rsid w:val="00D71251"/>
    <w:rsid w:val="00D73383"/>
    <w:rsid w:val="00D74E11"/>
    <w:rsid w:val="00D83615"/>
    <w:rsid w:val="00D93FAA"/>
    <w:rsid w:val="00DA01E9"/>
    <w:rsid w:val="00DA264B"/>
    <w:rsid w:val="00DB44A8"/>
    <w:rsid w:val="00DB78E3"/>
    <w:rsid w:val="00DC0C24"/>
    <w:rsid w:val="00DC2C54"/>
    <w:rsid w:val="00DC7711"/>
    <w:rsid w:val="00DD0091"/>
    <w:rsid w:val="00DE12EE"/>
    <w:rsid w:val="00DE7B70"/>
    <w:rsid w:val="00DF00F3"/>
    <w:rsid w:val="00DF48BB"/>
    <w:rsid w:val="00DF622D"/>
    <w:rsid w:val="00DF79BD"/>
    <w:rsid w:val="00E128D9"/>
    <w:rsid w:val="00E240D1"/>
    <w:rsid w:val="00E263A9"/>
    <w:rsid w:val="00E31990"/>
    <w:rsid w:val="00E33FA9"/>
    <w:rsid w:val="00E364E7"/>
    <w:rsid w:val="00E36E29"/>
    <w:rsid w:val="00E37029"/>
    <w:rsid w:val="00E42C9F"/>
    <w:rsid w:val="00E47C20"/>
    <w:rsid w:val="00E531BF"/>
    <w:rsid w:val="00E6026C"/>
    <w:rsid w:val="00E60FA1"/>
    <w:rsid w:val="00E80DB5"/>
    <w:rsid w:val="00E874DD"/>
    <w:rsid w:val="00E91275"/>
    <w:rsid w:val="00E95DD3"/>
    <w:rsid w:val="00EB0AC8"/>
    <w:rsid w:val="00EB4871"/>
    <w:rsid w:val="00EE20A1"/>
    <w:rsid w:val="00EE266E"/>
    <w:rsid w:val="00EE3515"/>
    <w:rsid w:val="00EE5815"/>
    <w:rsid w:val="00EF12E6"/>
    <w:rsid w:val="00EF475C"/>
    <w:rsid w:val="00EF6A35"/>
    <w:rsid w:val="00EF75F8"/>
    <w:rsid w:val="00F073AF"/>
    <w:rsid w:val="00F13EE4"/>
    <w:rsid w:val="00F23228"/>
    <w:rsid w:val="00F24354"/>
    <w:rsid w:val="00F37872"/>
    <w:rsid w:val="00F42E39"/>
    <w:rsid w:val="00F51ADB"/>
    <w:rsid w:val="00F57651"/>
    <w:rsid w:val="00F67FE3"/>
    <w:rsid w:val="00F7009C"/>
    <w:rsid w:val="00FA0D0C"/>
    <w:rsid w:val="00FA4D92"/>
    <w:rsid w:val="00FA5D4A"/>
    <w:rsid w:val="00FB678A"/>
    <w:rsid w:val="00FC16EA"/>
    <w:rsid w:val="00FC68CB"/>
    <w:rsid w:val="00FD4F9B"/>
    <w:rsid w:val="00FE0A2B"/>
    <w:rsid w:val="00FE0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52"/>
  </w:style>
  <w:style w:type="paragraph" w:styleId="Heading5">
    <w:name w:val="heading 5"/>
    <w:next w:val="Normal"/>
    <w:link w:val="Heading5Char"/>
    <w:uiPriority w:val="9"/>
    <w:unhideWhenUsed/>
    <w:qFormat/>
    <w:rsid w:val="008B23BB"/>
    <w:pPr>
      <w:keepNext/>
      <w:keepLines/>
      <w:spacing w:after="3" w:line="265" w:lineRule="auto"/>
      <w:ind w:left="10" w:right="479" w:hanging="10"/>
      <w:jc w:val="both"/>
      <w:outlineLvl w:val="4"/>
    </w:pPr>
    <w:rPr>
      <w:rFonts w:ascii="Times New Roman" w:eastAsia="Times New Roman" w:hAnsi="Times New Roman" w:cs="Times New Roman"/>
      <w:b/>
      <w:color w:val="000000"/>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B23BB"/>
    <w:rPr>
      <w:rFonts w:ascii="Times New Roman" w:eastAsia="Times New Roman" w:hAnsi="Times New Roman" w:cs="Times New Roman"/>
      <w:b/>
      <w:color w:val="000000"/>
      <w:kern w:val="0"/>
      <w:sz w:val="24"/>
      <w:lang w:val="en-US"/>
    </w:rPr>
  </w:style>
  <w:style w:type="paragraph" w:styleId="NormalWeb">
    <w:name w:val="Normal (Web)"/>
    <w:basedOn w:val="Normal"/>
    <w:uiPriority w:val="99"/>
    <w:unhideWhenUsed/>
    <w:rsid w:val="008B23B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AC4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A9"/>
  </w:style>
  <w:style w:type="paragraph" w:styleId="Footer">
    <w:name w:val="footer"/>
    <w:basedOn w:val="Normal"/>
    <w:link w:val="FooterChar"/>
    <w:uiPriority w:val="99"/>
    <w:unhideWhenUsed/>
    <w:rsid w:val="00AC4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A9"/>
  </w:style>
  <w:style w:type="paragraph" w:styleId="ListParagraph">
    <w:name w:val="List Paragraph"/>
    <w:basedOn w:val="Normal"/>
    <w:uiPriority w:val="34"/>
    <w:qFormat/>
    <w:rsid w:val="001D0AF5"/>
    <w:pPr>
      <w:ind w:left="720"/>
      <w:contextualSpacing/>
    </w:pPr>
  </w:style>
  <w:style w:type="table" w:styleId="TableGrid">
    <w:name w:val="Table Grid"/>
    <w:basedOn w:val="TableNormal"/>
    <w:uiPriority w:val="59"/>
    <w:rsid w:val="00E240D1"/>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B44E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498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1661</TotalTime>
  <Pages>55</Pages>
  <Words>11253</Words>
  <Characters>64147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366</cp:revision>
  <cp:lastPrinted>2024-07-24T08:52:00Z</cp:lastPrinted>
  <dcterms:created xsi:type="dcterms:W3CDTF">2024-05-07T12:34:00Z</dcterms:created>
  <dcterms:modified xsi:type="dcterms:W3CDTF">2024-08-17T13:31:00Z</dcterms:modified>
</cp:coreProperties>
</file>