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6CD" w:rsidRPr="007920B8" w:rsidRDefault="009176CD" w:rsidP="009176CD">
      <w:pPr>
        <w:spacing w:after="0" w:line="360" w:lineRule="auto"/>
        <w:ind w:left="0" w:right="0" w:firstLine="0"/>
        <w:jc w:val="center"/>
        <w:rPr>
          <w:rFonts w:ascii="Bookman Old Style" w:hAnsi="Bookman Old Style" w:cstheme="majorBidi"/>
          <w:b/>
          <w:bCs/>
          <w:color w:val="000000" w:themeColor="text1"/>
          <w:sz w:val="36"/>
          <w:szCs w:val="36"/>
        </w:rPr>
      </w:pPr>
      <w:r w:rsidRPr="007920B8">
        <w:rPr>
          <w:rFonts w:ascii="Bookman Old Style" w:hAnsi="Bookman Old Style" w:cstheme="majorBidi"/>
          <w:b/>
          <w:bCs/>
          <w:color w:val="000000" w:themeColor="text1"/>
          <w:sz w:val="36"/>
          <w:szCs w:val="36"/>
        </w:rPr>
        <w:t xml:space="preserve">IMPACT OF DAWAH </w:t>
      </w:r>
      <w:r>
        <w:rPr>
          <w:rFonts w:ascii="Bookman Old Style" w:hAnsi="Bookman Old Style" w:cstheme="majorBidi"/>
          <w:b/>
          <w:bCs/>
          <w:color w:val="000000" w:themeColor="text1"/>
          <w:sz w:val="36"/>
          <w:szCs w:val="36"/>
        </w:rPr>
        <w:t>DURING WALIMA NIKAH OF</w:t>
      </w:r>
      <w:r w:rsidRPr="007920B8">
        <w:rPr>
          <w:rFonts w:ascii="Bookman Old Style" w:hAnsi="Bookman Old Style" w:cstheme="majorBidi"/>
          <w:b/>
          <w:bCs/>
          <w:color w:val="000000" w:themeColor="text1"/>
          <w:sz w:val="36"/>
          <w:szCs w:val="36"/>
        </w:rPr>
        <w:t xml:space="preserve"> MUSLIM WOMEN IN ILORIN METROPOLIS OF KWARA STATE</w:t>
      </w:r>
    </w:p>
    <w:p w:rsidR="009176CD" w:rsidRPr="001D174D" w:rsidRDefault="009176CD" w:rsidP="009176CD">
      <w:pPr>
        <w:spacing w:after="0" w:line="240" w:lineRule="auto"/>
        <w:ind w:left="0" w:right="0" w:firstLine="0"/>
        <w:jc w:val="center"/>
        <w:rPr>
          <w:rFonts w:asciiTheme="majorBidi" w:hAnsiTheme="majorBidi" w:cstheme="majorBidi"/>
          <w:b/>
          <w:bCs/>
          <w:color w:val="000000" w:themeColor="text1"/>
          <w:sz w:val="44"/>
          <w:szCs w:val="44"/>
        </w:rPr>
      </w:pPr>
    </w:p>
    <w:p w:rsidR="009176CD" w:rsidRPr="007920B8" w:rsidRDefault="009176CD" w:rsidP="009176CD">
      <w:pPr>
        <w:spacing w:after="0" w:line="360" w:lineRule="auto"/>
        <w:jc w:val="center"/>
        <w:rPr>
          <w:rFonts w:ascii="Monotype Corsiva" w:hAnsi="Monotype Corsiva"/>
          <w:b/>
          <w:bCs/>
          <w:sz w:val="42"/>
          <w:szCs w:val="42"/>
        </w:rPr>
      </w:pPr>
      <w:r w:rsidRPr="007920B8">
        <w:rPr>
          <w:rFonts w:ascii="Monotype Corsiva" w:hAnsi="Monotype Corsiva"/>
          <w:b/>
          <w:bCs/>
          <w:sz w:val="42"/>
          <w:szCs w:val="42"/>
        </w:rPr>
        <w:t>BY</w:t>
      </w:r>
    </w:p>
    <w:p w:rsidR="009176CD" w:rsidRPr="009960E9" w:rsidRDefault="009176CD" w:rsidP="009176CD">
      <w:pPr>
        <w:spacing w:after="0" w:line="360" w:lineRule="auto"/>
        <w:jc w:val="center"/>
        <w:rPr>
          <w:rFonts w:ascii="Bookman Old Style" w:hAnsi="Bookman Old Style"/>
          <w:b/>
          <w:bCs/>
          <w:sz w:val="14"/>
          <w:szCs w:val="14"/>
        </w:rPr>
      </w:pPr>
    </w:p>
    <w:p w:rsidR="009176CD" w:rsidRPr="009960E9" w:rsidRDefault="009176CD" w:rsidP="009176CD">
      <w:pPr>
        <w:spacing w:after="0" w:line="360" w:lineRule="auto"/>
        <w:jc w:val="center"/>
        <w:rPr>
          <w:rFonts w:ascii="Bookman Old Style" w:hAnsi="Bookman Old Style"/>
          <w:b/>
          <w:bCs/>
          <w:sz w:val="36"/>
          <w:szCs w:val="36"/>
        </w:rPr>
      </w:pPr>
    </w:p>
    <w:p w:rsidR="009176CD" w:rsidRDefault="009176CD" w:rsidP="009176CD">
      <w:pPr>
        <w:spacing w:after="0" w:line="360" w:lineRule="auto"/>
        <w:jc w:val="center"/>
        <w:rPr>
          <w:rFonts w:ascii="Bookman Old Style" w:hAnsi="Bookman Old Style"/>
          <w:b/>
          <w:bCs/>
          <w:sz w:val="44"/>
          <w:szCs w:val="44"/>
        </w:rPr>
      </w:pPr>
      <w:r>
        <w:rPr>
          <w:rFonts w:ascii="Bookman Old Style" w:hAnsi="Bookman Old Style"/>
          <w:b/>
          <w:bCs/>
          <w:sz w:val="44"/>
          <w:szCs w:val="44"/>
        </w:rPr>
        <w:t>TIJANI ABDULLAHI OLAREWAJU</w:t>
      </w:r>
    </w:p>
    <w:p w:rsidR="009176CD" w:rsidRPr="009176CD" w:rsidRDefault="009176CD" w:rsidP="009176CD">
      <w:pPr>
        <w:spacing w:after="0" w:line="360" w:lineRule="auto"/>
        <w:jc w:val="center"/>
        <w:rPr>
          <w:rFonts w:ascii="Bookman Old Style" w:hAnsi="Bookman Old Style"/>
          <w:b/>
          <w:bCs/>
          <w:szCs w:val="28"/>
        </w:rPr>
      </w:pPr>
      <w:r w:rsidRPr="009176CD">
        <w:rPr>
          <w:rFonts w:ascii="Bookman Old Style" w:hAnsi="Bookman Old Style"/>
          <w:b/>
          <w:bCs/>
          <w:sz w:val="30"/>
          <w:szCs w:val="30"/>
        </w:rPr>
        <w:t>MATRIC NO: KWCOED/IL/21/1279</w:t>
      </w:r>
    </w:p>
    <w:p w:rsidR="009176CD" w:rsidRPr="007920B8" w:rsidRDefault="009176CD" w:rsidP="009176CD">
      <w:pPr>
        <w:spacing w:after="0" w:line="360" w:lineRule="auto"/>
        <w:jc w:val="center"/>
        <w:rPr>
          <w:rFonts w:ascii="Bookman Old Style" w:hAnsi="Bookman Old Style"/>
          <w:b/>
          <w:bCs/>
          <w:sz w:val="44"/>
          <w:szCs w:val="44"/>
        </w:rPr>
      </w:pPr>
      <w:r>
        <w:rPr>
          <w:rFonts w:ascii="Bookman Old Style" w:hAnsi="Bookman Old Style"/>
          <w:b/>
          <w:bCs/>
          <w:sz w:val="44"/>
          <w:szCs w:val="44"/>
        </w:rPr>
        <w:t>BALOGUN NAKIBAT AJOKE</w:t>
      </w:r>
    </w:p>
    <w:p w:rsidR="009176CD" w:rsidRPr="009176CD" w:rsidRDefault="009176CD" w:rsidP="009176CD">
      <w:pPr>
        <w:spacing w:after="0" w:line="360" w:lineRule="auto"/>
        <w:jc w:val="center"/>
        <w:rPr>
          <w:rFonts w:ascii="Bookman Old Style" w:hAnsi="Bookman Old Style"/>
          <w:b/>
          <w:bCs/>
          <w:szCs w:val="28"/>
        </w:rPr>
      </w:pPr>
      <w:r w:rsidRPr="009176CD">
        <w:rPr>
          <w:rFonts w:ascii="Bookman Old Style" w:hAnsi="Bookman Old Style"/>
          <w:b/>
          <w:bCs/>
          <w:sz w:val="30"/>
          <w:szCs w:val="30"/>
        </w:rPr>
        <w:t>MATRIC NO: KWCOED/IL/21/0299</w:t>
      </w:r>
    </w:p>
    <w:p w:rsidR="009176CD" w:rsidRPr="009960E9" w:rsidRDefault="009176CD" w:rsidP="009176CD">
      <w:pPr>
        <w:spacing w:after="0" w:line="360" w:lineRule="auto"/>
        <w:jc w:val="center"/>
        <w:rPr>
          <w:rFonts w:ascii="Bookman Old Style" w:hAnsi="Bookman Old Style"/>
          <w:b/>
          <w:bCs/>
          <w:szCs w:val="28"/>
        </w:rPr>
      </w:pPr>
    </w:p>
    <w:p w:rsidR="009176CD" w:rsidRPr="009960E9" w:rsidRDefault="009176CD" w:rsidP="009176CD">
      <w:pPr>
        <w:spacing w:after="0" w:line="360" w:lineRule="auto"/>
        <w:jc w:val="center"/>
        <w:rPr>
          <w:rFonts w:ascii="Bookman Old Style" w:hAnsi="Bookman Old Style"/>
          <w:b/>
          <w:bCs/>
          <w:szCs w:val="28"/>
        </w:rPr>
      </w:pPr>
      <w:r w:rsidRPr="009960E9">
        <w:rPr>
          <w:rFonts w:ascii="Bookman Old Style" w:hAnsi="Bookman Old Style"/>
          <w:b/>
          <w:bCs/>
          <w:szCs w:val="28"/>
        </w:rPr>
        <w:t>A RESEARCH PROJECT SUBMITTED TO THE DEPARTMENT OF ISLAMIC STUDIES, KWARA STATE COLLEGE OF EDUCATION, ILORIN, KWARA STATE.</w:t>
      </w:r>
    </w:p>
    <w:p w:rsidR="009176CD" w:rsidRPr="009960E9" w:rsidRDefault="009176CD" w:rsidP="009176CD">
      <w:pPr>
        <w:spacing w:after="0" w:line="360" w:lineRule="auto"/>
        <w:jc w:val="center"/>
        <w:rPr>
          <w:rFonts w:ascii="Bookman Old Style" w:hAnsi="Bookman Old Style"/>
          <w:b/>
          <w:bCs/>
          <w:szCs w:val="28"/>
        </w:rPr>
      </w:pPr>
      <w:r w:rsidRPr="009960E9">
        <w:rPr>
          <w:rFonts w:ascii="Bookman Old Style" w:hAnsi="Bookman Old Style"/>
          <w:b/>
          <w:bCs/>
          <w:szCs w:val="28"/>
        </w:rPr>
        <w:t>IN PARTIAL FULFILLMENT OF THE REQUIREMENTS FOR THE AWARD OF NATIONAL CERTIFICATE IN EDUCATION (NCE)</w:t>
      </w:r>
    </w:p>
    <w:p w:rsidR="009176CD" w:rsidRPr="009960E9" w:rsidRDefault="009176CD" w:rsidP="009176CD">
      <w:pPr>
        <w:spacing w:after="0" w:line="360" w:lineRule="auto"/>
        <w:ind w:left="4320" w:firstLine="720"/>
        <w:jc w:val="center"/>
        <w:rPr>
          <w:rFonts w:ascii="Bookman Old Style" w:hAnsi="Bookman Old Style"/>
          <w:b/>
          <w:bCs/>
          <w:szCs w:val="28"/>
        </w:rPr>
      </w:pPr>
      <w:r>
        <w:rPr>
          <w:rFonts w:ascii="Bookman Old Style" w:hAnsi="Bookman Old Style"/>
          <w:b/>
          <w:bCs/>
          <w:szCs w:val="28"/>
        </w:rPr>
        <w:t>JULY, 2024</w:t>
      </w:r>
    </w:p>
    <w:p w:rsidR="009176CD" w:rsidRPr="009960E9" w:rsidRDefault="009176CD" w:rsidP="009176CD">
      <w:pPr>
        <w:spacing w:after="0" w:line="360" w:lineRule="auto"/>
        <w:jc w:val="center"/>
        <w:rPr>
          <w:rFonts w:ascii="Bookman Old Style" w:hAnsi="Bookman Old Style"/>
          <w:b/>
          <w:bCs/>
          <w:szCs w:val="28"/>
        </w:rPr>
      </w:pPr>
      <w:r w:rsidRPr="009960E9">
        <w:rPr>
          <w:rFonts w:ascii="Bookman Old Style" w:hAnsi="Bookman Old Style"/>
          <w:b/>
          <w:bCs/>
          <w:szCs w:val="28"/>
        </w:rPr>
        <w:br w:type="page"/>
      </w:r>
      <w:r w:rsidRPr="009960E9">
        <w:rPr>
          <w:rFonts w:ascii="Bookman Old Style" w:hAnsi="Bookman Old Style"/>
          <w:b/>
          <w:bCs/>
          <w:szCs w:val="28"/>
        </w:rPr>
        <w:lastRenderedPageBreak/>
        <w:t>CERTIFICATION</w:t>
      </w:r>
    </w:p>
    <w:p w:rsidR="009176CD" w:rsidRPr="009960E9" w:rsidRDefault="009176CD" w:rsidP="009176CD">
      <w:pPr>
        <w:spacing w:after="0" w:line="360" w:lineRule="auto"/>
        <w:rPr>
          <w:rFonts w:ascii="Bookman Old Style" w:hAnsi="Bookman Old Style"/>
          <w:szCs w:val="28"/>
        </w:rPr>
      </w:pPr>
      <w:r>
        <w:rPr>
          <w:rFonts w:ascii="Bookman Old Style" w:hAnsi="Bookman Old Style"/>
          <w:szCs w:val="28"/>
        </w:rPr>
        <w:tab/>
      </w:r>
      <w:r w:rsidRPr="009960E9">
        <w:rPr>
          <w:rFonts w:ascii="Bookman Old Style" w:hAnsi="Bookman Old Style"/>
          <w:szCs w:val="28"/>
        </w:rPr>
        <w:tab/>
        <w:t>This research work has been read and approved as meeting the requirement for the Award of Nigeria Certificate in Education</w:t>
      </w:r>
      <w:r>
        <w:rPr>
          <w:rFonts w:ascii="Bookman Old Style" w:hAnsi="Bookman Old Style"/>
          <w:szCs w:val="28"/>
        </w:rPr>
        <w:t xml:space="preserve"> (NCE), i</w:t>
      </w:r>
      <w:r w:rsidRPr="009960E9">
        <w:rPr>
          <w:rFonts w:ascii="Bookman Old Style" w:hAnsi="Bookman Old Style"/>
          <w:szCs w:val="28"/>
        </w:rPr>
        <w:t xml:space="preserve">n </w:t>
      </w:r>
      <w:r>
        <w:rPr>
          <w:rFonts w:ascii="Bookman Old Style" w:hAnsi="Bookman Old Style"/>
          <w:szCs w:val="28"/>
        </w:rPr>
        <w:t xml:space="preserve">the </w:t>
      </w:r>
      <w:r w:rsidRPr="009960E9">
        <w:rPr>
          <w:rFonts w:ascii="Bookman Old Style" w:hAnsi="Bookman Old Style"/>
          <w:szCs w:val="28"/>
        </w:rPr>
        <w:t>Department of Islamic Studies, School of Art</w:t>
      </w:r>
      <w:r>
        <w:rPr>
          <w:rFonts w:ascii="Bookman Old Style" w:hAnsi="Bookman Old Style"/>
          <w:szCs w:val="28"/>
        </w:rPr>
        <w:t>s</w:t>
      </w:r>
      <w:r w:rsidRPr="009960E9">
        <w:rPr>
          <w:rFonts w:ascii="Bookman Old Style" w:hAnsi="Bookman Old Style"/>
          <w:szCs w:val="28"/>
        </w:rPr>
        <w:t xml:space="preserve"> and Social Science</w:t>
      </w:r>
      <w:r>
        <w:rPr>
          <w:rFonts w:ascii="Bookman Old Style" w:hAnsi="Bookman Old Style"/>
          <w:szCs w:val="28"/>
        </w:rPr>
        <w:t>s</w:t>
      </w:r>
      <w:r w:rsidRPr="009960E9">
        <w:rPr>
          <w:rFonts w:ascii="Bookman Old Style" w:hAnsi="Bookman Old Style"/>
          <w:szCs w:val="28"/>
        </w:rPr>
        <w:t>, Kwara State College of Education, Ilorin, Kwara State</w:t>
      </w:r>
      <w:r>
        <w:rPr>
          <w:rFonts w:ascii="Bookman Old Style" w:hAnsi="Bookman Old Style"/>
          <w:szCs w:val="28"/>
        </w:rPr>
        <w:t>,</w:t>
      </w:r>
      <w:r w:rsidRPr="009960E9">
        <w:rPr>
          <w:rFonts w:ascii="Bookman Old Style" w:hAnsi="Bookman Old Style"/>
          <w:szCs w:val="28"/>
        </w:rPr>
        <w:t xml:space="preserve"> Nigeria.</w:t>
      </w:r>
    </w:p>
    <w:p w:rsidR="009176CD" w:rsidRPr="009960E9" w:rsidRDefault="009176CD" w:rsidP="009176CD">
      <w:pPr>
        <w:spacing w:after="0" w:line="360" w:lineRule="auto"/>
        <w:rPr>
          <w:rFonts w:ascii="Bookman Old Style" w:hAnsi="Bookman Old Style"/>
          <w:szCs w:val="28"/>
        </w:rPr>
      </w:pPr>
    </w:p>
    <w:p w:rsidR="009176CD" w:rsidRPr="009960E9" w:rsidRDefault="009176CD" w:rsidP="009176CD">
      <w:pPr>
        <w:spacing w:after="0" w:line="360" w:lineRule="auto"/>
        <w:rPr>
          <w:rFonts w:ascii="Bookman Old Style" w:hAnsi="Bookman Old Style"/>
          <w:szCs w:val="28"/>
        </w:rPr>
      </w:pPr>
    </w:p>
    <w:p w:rsidR="009176CD" w:rsidRPr="009960E9" w:rsidRDefault="009176CD" w:rsidP="009176CD">
      <w:pPr>
        <w:spacing w:after="0" w:line="360" w:lineRule="auto"/>
        <w:rPr>
          <w:rFonts w:ascii="Bookman Old Style" w:hAnsi="Bookman Old Style"/>
          <w:szCs w:val="28"/>
        </w:rPr>
      </w:pPr>
      <w:proofErr w:type="gramStart"/>
      <w:r>
        <w:rPr>
          <w:rFonts w:ascii="Bookman Old Style" w:hAnsi="Bookman Old Style"/>
          <w:b/>
          <w:bCs/>
          <w:szCs w:val="28"/>
        </w:rPr>
        <w:t>MALL.</w:t>
      </w:r>
      <w:proofErr w:type="gramEnd"/>
      <w:r>
        <w:rPr>
          <w:rFonts w:ascii="Bookman Old Style" w:hAnsi="Bookman Old Style"/>
          <w:b/>
          <w:bCs/>
          <w:szCs w:val="28"/>
        </w:rPr>
        <w:t xml:space="preserve"> GARUBA DARE</w:t>
      </w:r>
      <w:r w:rsidRPr="009960E9">
        <w:rPr>
          <w:rFonts w:ascii="Bookman Old Style" w:hAnsi="Bookman Old Style"/>
          <w:b/>
          <w:bCs/>
          <w:szCs w:val="28"/>
        </w:rPr>
        <w:tab/>
      </w:r>
      <w:r w:rsidRPr="009960E9">
        <w:rPr>
          <w:rFonts w:ascii="Bookman Old Style" w:hAnsi="Bookman Old Style"/>
          <w:szCs w:val="28"/>
        </w:rPr>
        <w:t>_______________</w:t>
      </w:r>
      <w:r w:rsidRPr="009960E9">
        <w:rPr>
          <w:rFonts w:ascii="Bookman Old Style" w:hAnsi="Bookman Old Style"/>
          <w:szCs w:val="28"/>
        </w:rPr>
        <w:tab/>
      </w:r>
      <w:r w:rsidRPr="009960E9">
        <w:rPr>
          <w:rFonts w:ascii="Bookman Old Style" w:hAnsi="Bookman Old Style"/>
          <w:szCs w:val="28"/>
        </w:rPr>
        <w:tab/>
        <w:t>______________</w:t>
      </w:r>
    </w:p>
    <w:p w:rsidR="009176CD" w:rsidRPr="009960E9" w:rsidRDefault="009176CD" w:rsidP="009176CD">
      <w:pPr>
        <w:spacing w:after="0" w:line="360" w:lineRule="auto"/>
        <w:rPr>
          <w:rFonts w:ascii="Bookman Old Style" w:hAnsi="Bookman Old Style"/>
          <w:szCs w:val="28"/>
        </w:rPr>
      </w:pPr>
      <w:r w:rsidRPr="009960E9">
        <w:rPr>
          <w:rFonts w:ascii="Bookman Old Style" w:hAnsi="Bookman Old Style"/>
          <w:szCs w:val="28"/>
        </w:rPr>
        <w:t xml:space="preserve">Project Supervisor </w:t>
      </w:r>
      <w:r w:rsidRPr="009960E9">
        <w:rPr>
          <w:rFonts w:ascii="Bookman Old Style" w:hAnsi="Bookman Old Style"/>
          <w:szCs w:val="28"/>
        </w:rPr>
        <w:tab/>
      </w:r>
      <w:r w:rsidRPr="009960E9">
        <w:rPr>
          <w:rFonts w:ascii="Bookman Old Style" w:hAnsi="Bookman Old Style"/>
          <w:szCs w:val="28"/>
        </w:rPr>
        <w:tab/>
        <w:t xml:space="preserve">Signature </w:t>
      </w:r>
      <w:r w:rsidRPr="009960E9">
        <w:rPr>
          <w:rFonts w:ascii="Bookman Old Style" w:hAnsi="Bookman Old Style"/>
          <w:szCs w:val="28"/>
        </w:rPr>
        <w:tab/>
      </w:r>
      <w:r w:rsidRPr="009960E9">
        <w:rPr>
          <w:rFonts w:ascii="Bookman Old Style" w:hAnsi="Bookman Old Style"/>
          <w:szCs w:val="28"/>
        </w:rPr>
        <w:tab/>
      </w:r>
      <w:r w:rsidRPr="009960E9">
        <w:rPr>
          <w:rFonts w:ascii="Bookman Old Style" w:hAnsi="Bookman Old Style"/>
          <w:szCs w:val="28"/>
          <w:rtl/>
        </w:rPr>
        <w:tab/>
      </w:r>
      <w:r w:rsidRPr="009960E9">
        <w:rPr>
          <w:rFonts w:ascii="Bookman Old Style" w:hAnsi="Bookman Old Style"/>
          <w:szCs w:val="28"/>
        </w:rPr>
        <w:t xml:space="preserve">Date </w:t>
      </w:r>
    </w:p>
    <w:p w:rsidR="009176CD" w:rsidRPr="009960E9" w:rsidRDefault="009176CD" w:rsidP="009176CD">
      <w:pPr>
        <w:spacing w:after="0" w:line="360" w:lineRule="auto"/>
        <w:rPr>
          <w:rFonts w:ascii="Bookman Old Style" w:hAnsi="Bookman Old Style"/>
          <w:szCs w:val="28"/>
        </w:rPr>
      </w:pPr>
    </w:p>
    <w:p w:rsidR="009176CD" w:rsidRPr="009960E9" w:rsidRDefault="009176CD" w:rsidP="009176CD">
      <w:pPr>
        <w:spacing w:after="0" w:line="360" w:lineRule="auto"/>
        <w:rPr>
          <w:rFonts w:ascii="Bookman Old Style" w:hAnsi="Bookman Old Style"/>
          <w:b/>
          <w:bCs/>
          <w:szCs w:val="28"/>
        </w:rPr>
      </w:pPr>
    </w:p>
    <w:p w:rsidR="009176CD" w:rsidRPr="009960E9" w:rsidRDefault="009176CD" w:rsidP="009176CD">
      <w:pPr>
        <w:spacing w:after="0" w:line="360" w:lineRule="auto"/>
        <w:rPr>
          <w:rFonts w:ascii="Bookman Old Style" w:hAnsi="Bookman Old Style"/>
          <w:b/>
          <w:bCs/>
          <w:szCs w:val="28"/>
        </w:rPr>
      </w:pPr>
    </w:p>
    <w:p w:rsidR="009176CD" w:rsidRPr="009960E9" w:rsidRDefault="009176CD" w:rsidP="009176CD">
      <w:pPr>
        <w:spacing w:after="0" w:line="360" w:lineRule="auto"/>
        <w:rPr>
          <w:rFonts w:ascii="Bookman Old Style" w:hAnsi="Bookman Old Style"/>
          <w:szCs w:val="28"/>
        </w:rPr>
      </w:pPr>
      <w:r w:rsidRPr="009960E9">
        <w:rPr>
          <w:rFonts w:ascii="Bookman Old Style" w:hAnsi="Bookman Old Style"/>
          <w:b/>
          <w:bCs/>
          <w:szCs w:val="28"/>
        </w:rPr>
        <w:t>DR. HADI ISMAIL</w:t>
      </w:r>
      <w:r w:rsidRPr="009960E9">
        <w:rPr>
          <w:rFonts w:ascii="Bookman Old Style" w:hAnsi="Bookman Old Style"/>
          <w:b/>
          <w:bCs/>
          <w:szCs w:val="28"/>
        </w:rPr>
        <w:tab/>
      </w:r>
      <w:r w:rsidRPr="009960E9">
        <w:rPr>
          <w:rFonts w:ascii="Bookman Old Style" w:hAnsi="Bookman Old Style"/>
          <w:szCs w:val="28"/>
          <w:rtl/>
        </w:rPr>
        <w:tab/>
      </w:r>
      <w:r w:rsidRPr="009960E9">
        <w:rPr>
          <w:rFonts w:ascii="Bookman Old Style" w:hAnsi="Bookman Old Style"/>
          <w:szCs w:val="28"/>
        </w:rPr>
        <w:t>_______________</w:t>
      </w:r>
      <w:r w:rsidRPr="009960E9">
        <w:rPr>
          <w:rFonts w:ascii="Bookman Old Style" w:hAnsi="Bookman Old Style"/>
          <w:szCs w:val="28"/>
        </w:rPr>
        <w:tab/>
      </w:r>
      <w:r w:rsidRPr="009960E9">
        <w:rPr>
          <w:rFonts w:ascii="Bookman Old Style" w:hAnsi="Bookman Old Style"/>
          <w:szCs w:val="28"/>
          <w:rtl/>
        </w:rPr>
        <w:tab/>
      </w:r>
      <w:r w:rsidRPr="009960E9">
        <w:rPr>
          <w:rFonts w:ascii="Bookman Old Style" w:hAnsi="Bookman Old Style"/>
          <w:szCs w:val="28"/>
        </w:rPr>
        <w:t>_____________</w:t>
      </w:r>
    </w:p>
    <w:p w:rsidR="009176CD" w:rsidRPr="009960E9" w:rsidRDefault="009176CD" w:rsidP="009176CD">
      <w:pPr>
        <w:spacing w:after="0" w:line="360" w:lineRule="auto"/>
        <w:rPr>
          <w:rFonts w:ascii="Bookman Old Style" w:hAnsi="Bookman Old Style"/>
          <w:szCs w:val="28"/>
        </w:rPr>
      </w:pPr>
      <w:r w:rsidRPr="009960E9">
        <w:rPr>
          <w:rFonts w:ascii="Bookman Old Style" w:hAnsi="Bookman Old Style"/>
          <w:szCs w:val="28"/>
        </w:rPr>
        <w:t>H.O.D</w:t>
      </w:r>
      <w:r w:rsidRPr="009960E9">
        <w:rPr>
          <w:rFonts w:ascii="Bookman Old Style" w:hAnsi="Bookman Old Style"/>
          <w:szCs w:val="28"/>
        </w:rPr>
        <w:tab/>
      </w:r>
      <w:r w:rsidRPr="009960E9">
        <w:rPr>
          <w:rFonts w:ascii="Bookman Old Style" w:hAnsi="Bookman Old Style"/>
          <w:szCs w:val="28"/>
        </w:rPr>
        <w:tab/>
      </w:r>
      <w:r w:rsidRPr="009960E9">
        <w:rPr>
          <w:rFonts w:ascii="Bookman Old Style" w:hAnsi="Bookman Old Style"/>
          <w:szCs w:val="28"/>
        </w:rPr>
        <w:tab/>
      </w:r>
      <w:r w:rsidRPr="009960E9">
        <w:rPr>
          <w:rFonts w:ascii="Bookman Old Style" w:hAnsi="Bookman Old Style"/>
          <w:szCs w:val="28"/>
        </w:rPr>
        <w:tab/>
        <w:t xml:space="preserve">Signature </w:t>
      </w:r>
      <w:r w:rsidRPr="009960E9">
        <w:rPr>
          <w:rFonts w:ascii="Bookman Old Style" w:hAnsi="Bookman Old Style"/>
          <w:szCs w:val="28"/>
        </w:rPr>
        <w:tab/>
      </w:r>
      <w:r w:rsidRPr="009960E9">
        <w:rPr>
          <w:rFonts w:ascii="Bookman Old Style" w:hAnsi="Bookman Old Style"/>
          <w:szCs w:val="28"/>
        </w:rPr>
        <w:tab/>
      </w:r>
      <w:r w:rsidRPr="009960E9">
        <w:rPr>
          <w:rFonts w:ascii="Bookman Old Style" w:hAnsi="Bookman Old Style"/>
          <w:szCs w:val="28"/>
        </w:rPr>
        <w:tab/>
      </w:r>
      <w:r w:rsidRPr="009960E9">
        <w:rPr>
          <w:rFonts w:ascii="Bookman Old Style" w:hAnsi="Bookman Old Style"/>
          <w:szCs w:val="28"/>
          <w:rtl/>
        </w:rPr>
        <w:tab/>
      </w:r>
      <w:r w:rsidRPr="009960E9">
        <w:rPr>
          <w:rFonts w:ascii="Bookman Old Style" w:hAnsi="Bookman Old Style"/>
          <w:szCs w:val="28"/>
        </w:rPr>
        <w:t xml:space="preserve">Date </w:t>
      </w:r>
    </w:p>
    <w:p w:rsidR="009176CD" w:rsidRPr="009960E9" w:rsidRDefault="009176CD" w:rsidP="009176CD">
      <w:pPr>
        <w:spacing w:after="0" w:line="360" w:lineRule="auto"/>
        <w:rPr>
          <w:rFonts w:ascii="Bookman Old Style" w:hAnsi="Bookman Old Style"/>
          <w:szCs w:val="28"/>
        </w:rPr>
      </w:pPr>
    </w:p>
    <w:p w:rsidR="009176CD" w:rsidRPr="009960E9" w:rsidRDefault="009176CD" w:rsidP="009176CD">
      <w:pPr>
        <w:spacing w:after="0" w:line="360" w:lineRule="auto"/>
        <w:rPr>
          <w:rFonts w:ascii="Bookman Old Style" w:hAnsi="Bookman Old Style"/>
          <w:b/>
          <w:bCs/>
          <w:szCs w:val="28"/>
        </w:rPr>
      </w:pPr>
    </w:p>
    <w:p w:rsidR="009176CD" w:rsidRPr="009960E9" w:rsidRDefault="009176CD" w:rsidP="009176CD">
      <w:pPr>
        <w:spacing w:after="0" w:line="360" w:lineRule="auto"/>
        <w:rPr>
          <w:rFonts w:ascii="Bookman Old Style" w:hAnsi="Bookman Old Style"/>
          <w:b/>
          <w:bCs/>
          <w:szCs w:val="28"/>
        </w:rPr>
      </w:pPr>
    </w:p>
    <w:p w:rsidR="009176CD" w:rsidRPr="009960E9" w:rsidRDefault="009176CD" w:rsidP="009176CD">
      <w:pPr>
        <w:spacing w:after="0" w:line="360" w:lineRule="auto"/>
        <w:rPr>
          <w:rFonts w:ascii="Bookman Old Style" w:hAnsi="Bookman Old Style"/>
          <w:szCs w:val="28"/>
        </w:rPr>
      </w:pPr>
      <w:proofErr w:type="gramStart"/>
      <w:r w:rsidRPr="009960E9">
        <w:rPr>
          <w:rFonts w:ascii="Bookman Old Style" w:hAnsi="Bookman Old Style"/>
          <w:b/>
          <w:bCs/>
          <w:szCs w:val="28"/>
        </w:rPr>
        <w:t>MALL.</w:t>
      </w:r>
      <w:proofErr w:type="gramEnd"/>
      <w:r w:rsidRPr="009960E9">
        <w:rPr>
          <w:rFonts w:ascii="Bookman Old Style" w:hAnsi="Bookman Old Style"/>
          <w:b/>
          <w:bCs/>
          <w:szCs w:val="28"/>
        </w:rPr>
        <w:t xml:space="preserve"> ATOLAGBE I.J</w:t>
      </w:r>
      <w:r w:rsidRPr="009960E9">
        <w:rPr>
          <w:rFonts w:ascii="Bookman Old Style" w:hAnsi="Bookman Old Style"/>
          <w:b/>
          <w:bCs/>
          <w:szCs w:val="28"/>
        </w:rPr>
        <w:tab/>
      </w:r>
      <w:r w:rsidRPr="009960E9">
        <w:rPr>
          <w:rFonts w:ascii="Bookman Old Style" w:hAnsi="Bookman Old Style"/>
          <w:szCs w:val="28"/>
        </w:rPr>
        <w:t>_______________</w:t>
      </w:r>
      <w:r w:rsidRPr="009960E9">
        <w:rPr>
          <w:rFonts w:ascii="Bookman Old Style" w:hAnsi="Bookman Old Style"/>
          <w:szCs w:val="28"/>
        </w:rPr>
        <w:tab/>
      </w:r>
      <w:r w:rsidRPr="009960E9">
        <w:rPr>
          <w:rFonts w:ascii="Bookman Old Style" w:hAnsi="Bookman Old Style"/>
          <w:szCs w:val="28"/>
          <w:rtl/>
        </w:rPr>
        <w:tab/>
      </w:r>
      <w:r w:rsidRPr="009960E9">
        <w:rPr>
          <w:rFonts w:ascii="Bookman Old Style" w:hAnsi="Bookman Old Style"/>
          <w:szCs w:val="28"/>
        </w:rPr>
        <w:t>_____________</w:t>
      </w:r>
    </w:p>
    <w:p w:rsidR="009176CD" w:rsidRPr="009960E9" w:rsidRDefault="009176CD" w:rsidP="009176CD">
      <w:pPr>
        <w:spacing w:after="0" w:line="360" w:lineRule="auto"/>
        <w:rPr>
          <w:rFonts w:ascii="Bookman Old Style" w:hAnsi="Bookman Old Style"/>
          <w:szCs w:val="28"/>
        </w:rPr>
      </w:pPr>
      <w:r w:rsidRPr="009960E9">
        <w:rPr>
          <w:rFonts w:ascii="Bookman Old Style" w:hAnsi="Bookman Old Style"/>
          <w:szCs w:val="28"/>
        </w:rPr>
        <w:t>Project Co-</w:t>
      </w:r>
      <w:proofErr w:type="spellStart"/>
      <w:r w:rsidRPr="009960E9">
        <w:rPr>
          <w:rFonts w:ascii="Bookman Old Style" w:hAnsi="Bookman Old Style"/>
          <w:szCs w:val="28"/>
        </w:rPr>
        <w:t>ordinator</w:t>
      </w:r>
      <w:proofErr w:type="spellEnd"/>
      <w:r w:rsidRPr="009960E9">
        <w:rPr>
          <w:rFonts w:ascii="Bookman Old Style" w:hAnsi="Bookman Old Style"/>
          <w:szCs w:val="28"/>
        </w:rPr>
        <w:tab/>
      </w:r>
      <w:r w:rsidRPr="009960E9">
        <w:rPr>
          <w:rFonts w:ascii="Bookman Old Style" w:hAnsi="Bookman Old Style"/>
          <w:szCs w:val="28"/>
        </w:rPr>
        <w:tab/>
        <w:t xml:space="preserve">Signature </w:t>
      </w:r>
      <w:r w:rsidRPr="009960E9">
        <w:rPr>
          <w:rFonts w:ascii="Bookman Old Style" w:hAnsi="Bookman Old Style"/>
          <w:szCs w:val="28"/>
        </w:rPr>
        <w:tab/>
      </w:r>
      <w:r w:rsidRPr="009960E9">
        <w:rPr>
          <w:rFonts w:ascii="Bookman Old Style" w:hAnsi="Bookman Old Style"/>
          <w:szCs w:val="28"/>
        </w:rPr>
        <w:tab/>
        <w:t xml:space="preserve">Date </w:t>
      </w:r>
    </w:p>
    <w:p w:rsidR="009176CD" w:rsidRPr="009960E9" w:rsidRDefault="009176CD" w:rsidP="009176CD">
      <w:pPr>
        <w:spacing w:after="0" w:line="360" w:lineRule="auto"/>
        <w:jc w:val="center"/>
        <w:rPr>
          <w:rFonts w:ascii="Bookman Old Style" w:hAnsi="Bookman Old Style"/>
          <w:b/>
          <w:bCs/>
          <w:szCs w:val="28"/>
        </w:rPr>
      </w:pPr>
      <w:r w:rsidRPr="009960E9">
        <w:rPr>
          <w:rFonts w:ascii="Bookman Old Style" w:hAnsi="Bookman Old Style"/>
          <w:b/>
          <w:bCs/>
          <w:szCs w:val="28"/>
        </w:rPr>
        <w:br w:type="page"/>
      </w:r>
      <w:r w:rsidRPr="009960E9">
        <w:rPr>
          <w:rFonts w:ascii="Bookman Old Style" w:hAnsi="Bookman Old Style"/>
          <w:b/>
          <w:bCs/>
          <w:szCs w:val="28"/>
        </w:rPr>
        <w:lastRenderedPageBreak/>
        <w:t>DEDICATION</w:t>
      </w:r>
    </w:p>
    <w:p w:rsidR="009176CD" w:rsidRPr="009960E9" w:rsidRDefault="009176CD" w:rsidP="009176CD">
      <w:pPr>
        <w:spacing w:after="0" w:line="360" w:lineRule="auto"/>
        <w:rPr>
          <w:rFonts w:ascii="Bookman Old Style" w:hAnsi="Bookman Old Style"/>
          <w:szCs w:val="28"/>
        </w:rPr>
      </w:pPr>
      <w:r w:rsidRPr="009960E9">
        <w:rPr>
          <w:rFonts w:ascii="Bookman Old Style" w:hAnsi="Bookman Old Style"/>
          <w:szCs w:val="28"/>
        </w:rPr>
        <w:tab/>
      </w:r>
      <w:r>
        <w:rPr>
          <w:rFonts w:ascii="Bookman Old Style" w:hAnsi="Bookman Old Style"/>
          <w:szCs w:val="28"/>
        </w:rPr>
        <w:t>This project is dedicated to my parents who have support me</w:t>
      </w:r>
      <w:r w:rsidRPr="009960E9">
        <w:rPr>
          <w:rFonts w:ascii="Bookman Old Style" w:hAnsi="Bookman Old Style"/>
          <w:szCs w:val="28"/>
        </w:rPr>
        <w:t xml:space="preserve"> morally, spiritually and financially. </w:t>
      </w:r>
    </w:p>
    <w:p w:rsidR="009176CD" w:rsidRPr="009960E9" w:rsidRDefault="009176CD" w:rsidP="009176CD">
      <w:pPr>
        <w:spacing w:after="0" w:line="360" w:lineRule="auto"/>
        <w:jc w:val="center"/>
        <w:rPr>
          <w:rFonts w:ascii="Bookman Old Style" w:hAnsi="Bookman Old Style"/>
          <w:b/>
          <w:bCs/>
          <w:szCs w:val="28"/>
        </w:rPr>
      </w:pPr>
      <w:r w:rsidRPr="009960E9">
        <w:rPr>
          <w:rFonts w:ascii="Bookman Old Style" w:hAnsi="Bookman Old Style"/>
          <w:b/>
          <w:bCs/>
          <w:szCs w:val="28"/>
        </w:rPr>
        <w:br w:type="page"/>
      </w:r>
      <w:r w:rsidRPr="009960E9">
        <w:rPr>
          <w:rFonts w:ascii="Bookman Old Style" w:hAnsi="Bookman Old Style"/>
          <w:b/>
          <w:bCs/>
          <w:szCs w:val="28"/>
        </w:rPr>
        <w:lastRenderedPageBreak/>
        <w:t>ACKNOWLEDGEMENTS</w:t>
      </w:r>
    </w:p>
    <w:p w:rsidR="009176CD" w:rsidRPr="009960E9" w:rsidRDefault="009176CD" w:rsidP="009176CD">
      <w:pPr>
        <w:spacing w:after="0" w:line="360" w:lineRule="auto"/>
        <w:ind w:firstLine="720"/>
        <w:rPr>
          <w:rFonts w:ascii="Bookman Old Style" w:hAnsi="Bookman Old Style"/>
          <w:szCs w:val="28"/>
        </w:rPr>
      </w:pPr>
      <w:r>
        <w:rPr>
          <w:rFonts w:ascii="Bookman Old Style" w:hAnsi="Bookman Old Style"/>
          <w:szCs w:val="28"/>
        </w:rPr>
        <w:t xml:space="preserve">Am are </w:t>
      </w:r>
      <w:r w:rsidRPr="009960E9">
        <w:rPr>
          <w:rFonts w:ascii="Bookman Old Style" w:hAnsi="Bookman Old Style"/>
          <w:szCs w:val="28"/>
        </w:rPr>
        <w:t xml:space="preserve">indebted to Almighty Allah the giver of wisdom the most Beneficent </w:t>
      </w:r>
      <w:r>
        <w:rPr>
          <w:rFonts w:ascii="Bookman Old Style" w:hAnsi="Bookman Old Style"/>
          <w:szCs w:val="28"/>
        </w:rPr>
        <w:t>and Merciful who led and giving me</w:t>
      </w:r>
      <w:r w:rsidRPr="009960E9">
        <w:rPr>
          <w:rFonts w:ascii="Bookman Old Style" w:hAnsi="Bookman Old Style"/>
          <w:szCs w:val="28"/>
        </w:rPr>
        <w:t xml:space="preserve"> grace opportunity and strength to undertake this study. </w:t>
      </w:r>
    </w:p>
    <w:p w:rsidR="009176CD" w:rsidRPr="009960E9" w:rsidRDefault="009176CD" w:rsidP="009176CD">
      <w:pPr>
        <w:spacing w:after="0" w:line="360" w:lineRule="auto"/>
        <w:ind w:firstLine="720"/>
        <w:rPr>
          <w:rFonts w:ascii="Bookman Old Style" w:hAnsi="Bookman Old Style"/>
          <w:szCs w:val="28"/>
        </w:rPr>
      </w:pPr>
      <w:r>
        <w:rPr>
          <w:rFonts w:ascii="Bookman Old Style" w:hAnsi="Bookman Old Style"/>
          <w:szCs w:val="28"/>
        </w:rPr>
        <w:t xml:space="preserve">My profound gratitude goes to my </w:t>
      </w:r>
      <w:r w:rsidRPr="009960E9">
        <w:rPr>
          <w:rFonts w:ascii="Bookman Old Style" w:hAnsi="Bookman Old Style"/>
          <w:szCs w:val="28"/>
        </w:rPr>
        <w:t xml:space="preserve">Supervisor </w:t>
      </w:r>
      <w:proofErr w:type="spellStart"/>
      <w:r>
        <w:rPr>
          <w:rFonts w:ascii="Bookman Old Style" w:hAnsi="Bookman Old Style"/>
          <w:szCs w:val="28"/>
        </w:rPr>
        <w:t>Mallam</w:t>
      </w:r>
      <w:proofErr w:type="spellEnd"/>
      <w:r>
        <w:rPr>
          <w:rFonts w:ascii="Bookman Old Style" w:hAnsi="Bookman Old Style"/>
          <w:szCs w:val="28"/>
        </w:rPr>
        <w:t xml:space="preserve"> </w:t>
      </w:r>
      <w:proofErr w:type="spellStart"/>
      <w:r>
        <w:rPr>
          <w:rFonts w:ascii="Bookman Old Style" w:hAnsi="Bookman Old Style"/>
          <w:szCs w:val="28"/>
        </w:rPr>
        <w:t>Garuba</w:t>
      </w:r>
      <w:proofErr w:type="spellEnd"/>
      <w:r>
        <w:rPr>
          <w:rFonts w:ascii="Bookman Old Style" w:hAnsi="Bookman Old Style"/>
          <w:szCs w:val="28"/>
        </w:rPr>
        <w:t xml:space="preserve"> Dare</w:t>
      </w:r>
      <w:r w:rsidRPr="009960E9">
        <w:rPr>
          <w:rFonts w:ascii="Bookman Old Style" w:hAnsi="Bookman Old Style"/>
          <w:szCs w:val="28"/>
        </w:rPr>
        <w:t xml:space="preserve"> for his marvelous contribution and word of advi</w:t>
      </w:r>
      <w:r>
        <w:rPr>
          <w:rFonts w:ascii="Bookman Old Style" w:hAnsi="Bookman Old Style"/>
          <w:szCs w:val="28"/>
        </w:rPr>
        <w:t>ce and encouragement render to me</w:t>
      </w:r>
      <w:r w:rsidRPr="009960E9">
        <w:rPr>
          <w:rFonts w:ascii="Bookman Old Style" w:hAnsi="Bookman Old Style"/>
          <w:szCs w:val="28"/>
        </w:rPr>
        <w:t xml:space="preserve"> during this write up.</w:t>
      </w:r>
    </w:p>
    <w:p w:rsidR="009176CD" w:rsidRPr="009960E9" w:rsidRDefault="009176CD" w:rsidP="009176CD">
      <w:pPr>
        <w:spacing w:after="0" w:line="360" w:lineRule="auto"/>
        <w:ind w:firstLine="720"/>
        <w:rPr>
          <w:rFonts w:ascii="Bookman Old Style" w:hAnsi="Bookman Old Style"/>
          <w:szCs w:val="28"/>
        </w:rPr>
      </w:pPr>
      <w:r>
        <w:rPr>
          <w:rFonts w:ascii="Bookman Old Style" w:hAnsi="Bookman Old Style"/>
          <w:szCs w:val="28"/>
        </w:rPr>
        <w:t xml:space="preserve">My </w:t>
      </w:r>
      <w:r w:rsidRPr="009960E9">
        <w:rPr>
          <w:rFonts w:ascii="Bookman Old Style" w:hAnsi="Bookman Old Style"/>
          <w:szCs w:val="28"/>
        </w:rPr>
        <w:t xml:space="preserve">appreciation goes </w:t>
      </w:r>
      <w:r>
        <w:rPr>
          <w:rFonts w:ascii="Bookman Old Style" w:hAnsi="Bookman Old Style"/>
          <w:szCs w:val="28"/>
        </w:rPr>
        <w:t xml:space="preserve">my HOD and </w:t>
      </w:r>
      <w:r w:rsidRPr="009960E9">
        <w:rPr>
          <w:rFonts w:ascii="Bookman Old Style" w:hAnsi="Bookman Old Style"/>
          <w:szCs w:val="28"/>
        </w:rPr>
        <w:t xml:space="preserve">all lecturers in the Islamic Studies Department May Almighty </w:t>
      </w:r>
      <w:proofErr w:type="gramStart"/>
      <w:r w:rsidRPr="009960E9">
        <w:rPr>
          <w:rFonts w:ascii="Bookman Old Style" w:hAnsi="Bookman Old Style"/>
          <w:szCs w:val="28"/>
        </w:rPr>
        <w:t>be</w:t>
      </w:r>
      <w:proofErr w:type="gramEnd"/>
      <w:r w:rsidRPr="009960E9">
        <w:rPr>
          <w:rFonts w:ascii="Bookman Old Style" w:hAnsi="Bookman Old Style"/>
          <w:szCs w:val="28"/>
        </w:rPr>
        <w:t xml:space="preserve"> with you all. </w:t>
      </w:r>
    </w:p>
    <w:p w:rsidR="009176CD" w:rsidRPr="009960E9" w:rsidRDefault="009176CD" w:rsidP="009176CD">
      <w:pPr>
        <w:spacing w:after="0" w:line="360" w:lineRule="auto"/>
        <w:ind w:firstLine="720"/>
        <w:rPr>
          <w:rFonts w:ascii="Bookman Old Style" w:hAnsi="Bookman Old Style"/>
          <w:szCs w:val="28"/>
        </w:rPr>
      </w:pPr>
      <w:r w:rsidRPr="009960E9">
        <w:rPr>
          <w:rFonts w:ascii="Bookman Old Style" w:hAnsi="Bookman Old Style"/>
          <w:szCs w:val="28"/>
        </w:rPr>
        <w:t>I am also gratef</w:t>
      </w:r>
      <w:r>
        <w:rPr>
          <w:rFonts w:ascii="Bookman Old Style" w:hAnsi="Bookman Old Style"/>
          <w:szCs w:val="28"/>
        </w:rPr>
        <w:t xml:space="preserve">ul to my parents </w:t>
      </w:r>
      <w:proofErr w:type="spellStart"/>
      <w:r>
        <w:rPr>
          <w:rFonts w:ascii="Bookman Old Style" w:hAnsi="Bookman Old Style"/>
          <w:szCs w:val="28"/>
        </w:rPr>
        <w:t>Mr</w:t>
      </w:r>
      <w:proofErr w:type="spellEnd"/>
      <w:r>
        <w:rPr>
          <w:rFonts w:ascii="Bookman Old Style" w:hAnsi="Bookman Old Style"/>
          <w:szCs w:val="28"/>
        </w:rPr>
        <w:t xml:space="preserve"> and </w:t>
      </w:r>
      <w:proofErr w:type="spellStart"/>
      <w:r>
        <w:rPr>
          <w:rFonts w:ascii="Bookman Old Style" w:hAnsi="Bookman Old Style"/>
          <w:szCs w:val="28"/>
        </w:rPr>
        <w:t>Mrs</w:t>
      </w:r>
      <w:proofErr w:type="spellEnd"/>
      <w:r>
        <w:rPr>
          <w:rFonts w:ascii="Bookman Old Style" w:hAnsi="Bookman Old Style"/>
          <w:szCs w:val="28"/>
        </w:rPr>
        <w:t xml:space="preserve"> </w:t>
      </w:r>
      <w:proofErr w:type="spellStart"/>
      <w:r>
        <w:rPr>
          <w:rFonts w:ascii="Bookman Old Style" w:hAnsi="Bookman Old Style"/>
          <w:szCs w:val="28"/>
        </w:rPr>
        <w:t>Balogun</w:t>
      </w:r>
      <w:proofErr w:type="spellEnd"/>
      <w:r>
        <w:rPr>
          <w:rFonts w:ascii="Bookman Old Style" w:hAnsi="Bookman Old Style"/>
          <w:szCs w:val="28"/>
        </w:rPr>
        <w:t xml:space="preserve">, my husband Ahmed </w:t>
      </w:r>
      <w:r w:rsidRPr="009960E9">
        <w:rPr>
          <w:rFonts w:ascii="Bookman Old Style" w:hAnsi="Bookman Old Style"/>
          <w:szCs w:val="28"/>
        </w:rPr>
        <w:t>for their immeasurable love advice and their tiredness support financially materiall</w:t>
      </w:r>
      <w:r>
        <w:rPr>
          <w:rFonts w:ascii="Bookman Old Style" w:hAnsi="Bookman Old Style"/>
          <w:szCs w:val="28"/>
        </w:rPr>
        <w:t xml:space="preserve">y and prayerfully throughout my </w:t>
      </w:r>
      <w:proofErr w:type="spellStart"/>
      <w:r w:rsidRPr="009960E9">
        <w:rPr>
          <w:rFonts w:ascii="Bookman Old Style" w:hAnsi="Bookman Old Style"/>
          <w:szCs w:val="28"/>
        </w:rPr>
        <w:t>progra</w:t>
      </w:r>
      <w:r>
        <w:rPr>
          <w:rFonts w:ascii="Bookman Old Style" w:hAnsi="Bookman Old Style"/>
          <w:szCs w:val="28"/>
        </w:rPr>
        <w:t>mme</w:t>
      </w:r>
      <w:proofErr w:type="spellEnd"/>
      <w:r>
        <w:rPr>
          <w:rFonts w:ascii="Bookman Old Style" w:hAnsi="Bookman Old Style"/>
          <w:szCs w:val="28"/>
        </w:rPr>
        <w:t xml:space="preserve"> sincerely you are much to me.</w:t>
      </w:r>
      <w:r w:rsidRPr="009960E9">
        <w:rPr>
          <w:rFonts w:ascii="Bookman Old Style" w:hAnsi="Bookman Old Style"/>
          <w:szCs w:val="28"/>
        </w:rPr>
        <w:t xml:space="preserve"> </w:t>
      </w:r>
    </w:p>
    <w:p w:rsidR="009176CD" w:rsidRPr="009960E9" w:rsidRDefault="009176CD" w:rsidP="009176CD">
      <w:pPr>
        <w:spacing w:after="0" w:line="360" w:lineRule="auto"/>
        <w:ind w:firstLine="720"/>
        <w:rPr>
          <w:rFonts w:ascii="Bookman Old Style" w:hAnsi="Bookman Old Style"/>
          <w:szCs w:val="28"/>
        </w:rPr>
      </w:pPr>
      <w:r>
        <w:rPr>
          <w:rFonts w:ascii="Bookman Old Style" w:hAnsi="Bookman Old Style"/>
          <w:szCs w:val="28"/>
        </w:rPr>
        <w:t xml:space="preserve">My deep appreciation goes to my mentor, siblings, </w:t>
      </w:r>
      <w:r w:rsidRPr="009960E9">
        <w:rPr>
          <w:rFonts w:ascii="Bookman Old Style" w:hAnsi="Bookman Old Style"/>
          <w:szCs w:val="28"/>
        </w:rPr>
        <w:t>who have in one wa</w:t>
      </w:r>
      <w:r>
        <w:rPr>
          <w:rFonts w:ascii="Bookman Old Style" w:hAnsi="Bookman Old Style"/>
          <w:szCs w:val="28"/>
        </w:rPr>
        <w:t>y or the other contributed to my</w:t>
      </w:r>
      <w:r w:rsidRPr="009960E9">
        <w:rPr>
          <w:rFonts w:ascii="Bookman Old Style" w:hAnsi="Bookman Old Style"/>
          <w:szCs w:val="28"/>
        </w:rPr>
        <w:t xml:space="preserve"> success in life  may God continue to give them strength and wisdom more and more </w:t>
      </w:r>
    </w:p>
    <w:p w:rsidR="009176CD" w:rsidRPr="009960E9" w:rsidRDefault="009176CD" w:rsidP="009176CD">
      <w:pPr>
        <w:spacing w:after="0" w:line="360" w:lineRule="auto"/>
        <w:ind w:firstLine="720"/>
        <w:rPr>
          <w:rFonts w:ascii="Bookman Old Style" w:hAnsi="Bookman Old Style"/>
          <w:szCs w:val="28"/>
        </w:rPr>
      </w:pPr>
      <w:r>
        <w:rPr>
          <w:rFonts w:ascii="Bookman Old Style" w:hAnsi="Bookman Old Style"/>
          <w:szCs w:val="28"/>
        </w:rPr>
        <w:t xml:space="preserve">Finally, I </w:t>
      </w:r>
      <w:r w:rsidRPr="009960E9">
        <w:rPr>
          <w:rFonts w:ascii="Bookman Old Style" w:hAnsi="Bookman Old Style"/>
          <w:szCs w:val="28"/>
        </w:rPr>
        <w:t>particularly to thank my frie</w:t>
      </w:r>
      <w:r>
        <w:rPr>
          <w:rFonts w:ascii="Bookman Old Style" w:hAnsi="Bookman Old Style"/>
          <w:szCs w:val="28"/>
        </w:rPr>
        <w:t>nds and families who stand by me</w:t>
      </w:r>
      <w:r w:rsidRPr="009960E9">
        <w:rPr>
          <w:rFonts w:ascii="Bookman Old Style" w:hAnsi="Bookman Old Style"/>
          <w:szCs w:val="28"/>
        </w:rPr>
        <w:t xml:space="preserve"> whenever there is a call for help may the Lord continue bless them.</w:t>
      </w:r>
    </w:p>
    <w:p w:rsidR="009176CD" w:rsidRPr="009960E9" w:rsidRDefault="009176CD" w:rsidP="009176CD">
      <w:pPr>
        <w:spacing w:after="0" w:line="360" w:lineRule="auto"/>
        <w:ind w:firstLine="720"/>
        <w:rPr>
          <w:rFonts w:ascii="Bookman Old Style" w:hAnsi="Bookman Old Style"/>
          <w:szCs w:val="28"/>
        </w:rPr>
      </w:pPr>
    </w:p>
    <w:p w:rsidR="009176CD" w:rsidRPr="001D174D" w:rsidRDefault="009176CD" w:rsidP="009176CD">
      <w:pPr>
        <w:spacing w:after="0" w:line="240" w:lineRule="auto"/>
        <w:ind w:left="0" w:right="0" w:firstLine="0"/>
        <w:jc w:val="center"/>
        <w:rPr>
          <w:rFonts w:asciiTheme="majorBidi" w:hAnsiTheme="majorBidi" w:cstheme="majorBidi"/>
          <w:b/>
          <w:i/>
          <w:iCs/>
          <w:color w:val="000000" w:themeColor="text1"/>
          <w:szCs w:val="28"/>
        </w:rPr>
      </w:pPr>
      <w:r w:rsidRPr="009960E9">
        <w:rPr>
          <w:rFonts w:ascii="Bookman Old Style" w:hAnsi="Bookman Old Style"/>
          <w:b/>
          <w:bCs/>
          <w:szCs w:val="28"/>
        </w:rPr>
        <w:br w:type="page"/>
      </w:r>
      <w:r w:rsidRPr="001D174D">
        <w:rPr>
          <w:rFonts w:asciiTheme="majorBidi" w:hAnsiTheme="majorBidi" w:cstheme="majorBidi"/>
          <w:b/>
          <w:i/>
          <w:iCs/>
          <w:color w:val="000000" w:themeColor="text1"/>
          <w:szCs w:val="28"/>
        </w:rPr>
        <w:lastRenderedPageBreak/>
        <w:t>ABSTRACT</w:t>
      </w:r>
    </w:p>
    <w:p w:rsidR="009176CD" w:rsidRPr="009E3395" w:rsidRDefault="009176CD" w:rsidP="009176CD">
      <w:pPr>
        <w:spacing w:after="0" w:line="240" w:lineRule="auto"/>
        <w:ind w:left="0" w:right="0" w:firstLine="0"/>
        <w:rPr>
          <w:rFonts w:asciiTheme="majorBidi" w:hAnsiTheme="majorBidi" w:cstheme="majorBidi"/>
          <w:color w:val="000000" w:themeColor="text1"/>
          <w:szCs w:val="28"/>
        </w:rPr>
      </w:pPr>
      <w:r w:rsidRPr="001D174D">
        <w:rPr>
          <w:rFonts w:asciiTheme="majorBidi" w:hAnsiTheme="majorBidi" w:cstheme="majorBidi"/>
          <w:i/>
          <w:iCs/>
          <w:color w:val="000000" w:themeColor="text1"/>
          <w:szCs w:val="28"/>
        </w:rPr>
        <w:t xml:space="preserve">The study was carried out to examine impact of </w:t>
      </w:r>
      <w:proofErr w:type="spellStart"/>
      <w:r w:rsidRPr="001D174D">
        <w:rPr>
          <w:rFonts w:asciiTheme="majorBidi" w:hAnsiTheme="majorBidi" w:cstheme="majorBidi"/>
          <w:i/>
          <w:iCs/>
          <w:color w:val="000000" w:themeColor="text1"/>
          <w:szCs w:val="28"/>
        </w:rPr>
        <w:t>Dawah</w:t>
      </w:r>
      <w:proofErr w:type="spellEnd"/>
      <w:r w:rsidRPr="001D174D">
        <w:rPr>
          <w:rFonts w:asciiTheme="majorBidi" w:hAnsiTheme="majorBidi" w:cstheme="majorBidi"/>
          <w:i/>
          <w:iCs/>
          <w:color w:val="000000" w:themeColor="text1"/>
          <w:szCs w:val="28"/>
        </w:rPr>
        <w:t xml:space="preserve"> during </w:t>
      </w:r>
      <w:proofErr w:type="spellStart"/>
      <w:r w:rsidRPr="001D174D">
        <w:rPr>
          <w:rFonts w:asciiTheme="majorBidi" w:hAnsiTheme="majorBidi" w:cstheme="majorBidi"/>
          <w:i/>
          <w:iCs/>
          <w:color w:val="000000" w:themeColor="text1"/>
          <w:szCs w:val="28"/>
        </w:rPr>
        <w:t>walima</w:t>
      </w:r>
      <w:proofErr w:type="spellEnd"/>
      <w:r w:rsidRPr="001D174D">
        <w:rPr>
          <w:rFonts w:asciiTheme="majorBidi" w:hAnsiTheme="majorBidi" w:cstheme="majorBidi"/>
          <w:i/>
          <w:iCs/>
          <w:color w:val="000000" w:themeColor="text1"/>
          <w:szCs w:val="28"/>
        </w:rPr>
        <w:t xml:space="preserve"> </w:t>
      </w:r>
      <w:proofErr w:type="spellStart"/>
      <w:r w:rsidRPr="001D174D">
        <w:rPr>
          <w:rFonts w:asciiTheme="majorBidi" w:hAnsiTheme="majorBidi" w:cstheme="majorBidi"/>
          <w:i/>
          <w:iCs/>
          <w:color w:val="000000" w:themeColor="text1"/>
          <w:szCs w:val="28"/>
        </w:rPr>
        <w:t>Nikah</w:t>
      </w:r>
      <w:proofErr w:type="spellEnd"/>
      <w:r w:rsidRPr="001D174D">
        <w:rPr>
          <w:rFonts w:asciiTheme="majorBidi" w:hAnsiTheme="majorBidi" w:cstheme="majorBidi"/>
          <w:i/>
          <w:iCs/>
          <w:color w:val="000000" w:themeColor="text1"/>
          <w:szCs w:val="28"/>
        </w:rPr>
        <w:t xml:space="preserve"> on the lives of Muslim women in Ilorin Metropolis of Kwara State</w:t>
      </w:r>
      <w:r>
        <w:rPr>
          <w:rFonts w:asciiTheme="majorBidi" w:hAnsiTheme="majorBidi" w:cstheme="majorBidi"/>
          <w:i/>
          <w:iCs/>
          <w:color w:val="000000" w:themeColor="text1"/>
          <w:szCs w:val="28"/>
        </w:rPr>
        <w:t>.</w:t>
      </w:r>
      <w:r w:rsidRPr="001D174D">
        <w:rPr>
          <w:rFonts w:asciiTheme="majorBidi" w:hAnsiTheme="majorBidi" w:cstheme="majorBidi"/>
          <w:i/>
          <w:iCs/>
          <w:color w:val="000000" w:themeColor="text1"/>
          <w:szCs w:val="28"/>
        </w:rPr>
        <w:t xml:space="preserve"> In achieving this aim</w:t>
      </w:r>
      <w:r w:rsidRPr="009E3395">
        <w:rPr>
          <w:rFonts w:asciiTheme="majorBidi" w:hAnsiTheme="majorBidi" w:cstheme="majorBidi"/>
          <w:i/>
          <w:color w:val="000000" w:themeColor="text1"/>
          <w:szCs w:val="28"/>
        </w:rPr>
        <w:t xml:space="preserve">, the following specific objectives were laid out to identify the factors influencing Muslim women’s </w:t>
      </w:r>
      <w:proofErr w:type="spellStart"/>
      <w:r w:rsidRPr="009E3395">
        <w:rPr>
          <w:rFonts w:asciiTheme="majorBidi" w:hAnsiTheme="majorBidi" w:cstheme="majorBidi"/>
          <w:i/>
          <w:color w:val="000000" w:themeColor="text1"/>
          <w:szCs w:val="28"/>
        </w:rPr>
        <w:t>dawah</w:t>
      </w:r>
      <w:proofErr w:type="spellEnd"/>
      <w:r w:rsidRPr="009E3395">
        <w:rPr>
          <w:rFonts w:asciiTheme="majorBidi" w:hAnsiTheme="majorBidi" w:cstheme="majorBidi"/>
          <w:i/>
          <w:color w:val="000000" w:themeColor="text1"/>
          <w:szCs w:val="28"/>
        </w:rPr>
        <w:t xml:space="preserve"> reluctance and investigate the highly influencing challenges which cause reluctance of Muslim women towards </w:t>
      </w:r>
      <w:proofErr w:type="spellStart"/>
      <w:r w:rsidRPr="009E3395">
        <w:rPr>
          <w:rFonts w:asciiTheme="majorBidi" w:hAnsiTheme="majorBidi" w:cstheme="majorBidi"/>
          <w:i/>
          <w:color w:val="000000" w:themeColor="text1"/>
          <w:szCs w:val="28"/>
        </w:rPr>
        <w:t>dawah</w:t>
      </w:r>
      <w:proofErr w:type="spellEnd"/>
      <w:r w:rsidRPr="009E3395">
        <w:rPr>
          <w:rFonts w:asciiTheme="majorBidi" w:hAnsiTheme="majorBidi" w:cstheme="majorBidi"/>
          <w:i/>
          <w:color w:val="000000" w:themeColor="text1"/>
          <w:szCs w:val="28"/>
        </w:rPr>
        <w:t xml:space="preserve"> during </w:t>
      </w:r>
      <w:proofErr w:type="spellStart"/>
      <w:r w:rsidRPr="009E3395">
        <w:rPr>
          <w:rFonts w:asciiTheme="majorBidi" w:hAnsiTheme="majorBidi" w:cstheme="majorBidi"/>
          <w:i/>
          <w:color w:val="000000" w:themeColor="text1"/>
          <w:szCs w:val="28"/>
        </w:rPr>
        <w:t>Walima</w:t>
      </w:r>
      <w:proofErr w:type="spellEnd"/>
      <w:r w:rsidRPr="009E3395">
        <w:rPr>
          <w:rFonts w:asciiTheme="majorBidi" w:hAnsiTheme="majorBidi" w:cstheme="majorBidi"/>
          <w:i/>
          <w:color w:val="000000" w:themeColor="text1"/>
          <w:szCs w:val="28"/>
        </w:rPr>
        <w:t xml:space="preserve"> to the Life </w:t>
      </w:r>
      <w:r>
        <w:rPr>
          <w:rFonts w:asciiTheme="majorBidi" w:hAnsiTheme="majorBidi" w:cstheme="majorBidi"/>
          <w:i/>
          <w:color w:val="000000" w:themeColor="text1"/>
          <w:szCs w:val="28"/>
        </w:rPr>
        <w:t>of Muslim Women in Ilorin Metropolis</w:t>
      </w:r>
      <w:r w:rsidRPr="009E3395">
        <w:rPr>
          <w:rFonts w:asciiTheme="majorBidi" w:hAnsiTheme="majorBidi" w:cstheme="majorBidi"/>
          <w:i/>
          <w:color w:val="000000" w:themeColor="text1"/>
          <w:szCs w:val="28"/>
        </w:rPr>
        <w:t>. Investigation revealed that many issues such as a lack of specialists among women, the limitation in women’s skills and efficiency, negligence of their opportunities, the misunderstanding of non-Muslims about Muslim women that they are reactionary thinkers, losing the best guidance of Muslim women to the next generation, and the decline among Muslim women in knowledge related to research. This study will be of immense benefit to researchers who intend to know more on this study and can also be used by non-researchers to build more on their research work. This study contributes to knowledge and could serve as a guide for other study.</w:t>
      </w:r>
    </w:p>
    <w:p w:rsidR="009176CD" w:rsidRPr="009E3395" w:rsidRDefault="009176CD" w:rsidP="009176CD">
      <w:pPr>
        <w:spacing w:after="0" w:line="240" w:lineRule="auto"/>
        <w:ind w:left="0" w:right="0" w:firstLine="0"/>
        <w:rPr>
          <w:rFonts w:asciiTheme="majorBidi" w:hAnsiTheme="majorBidi" w:cstheme="majorBidi"/>
          <w:color w:val="000000" w:themeColor="text1"/>
          <w:szCs w:val="28"/>
        </w:rPr>
      </w:pPr>
    </w:p>
    <w:p w:rsidR="009176CD" w:rsidRPr="009E3395" w:rsidRDefault="009176CD" w:rsidP="009176CD">
      <w:pPr>
        <w:spacing w:after="0" w:line="384" w:lineRule="auto"/>
        <w:ind w:left="0" w:right="0" w:firstLine="0"/>
        <w:jc w:val="center"/>
        <w:rPr>
          <w:rFonts w:asciiTheme="majorBidi" w:hAnsiTheme="majorBidi" w:cstheme="majorBidi"/>
          <w:b/>
          <w:color w:val="000000" w:themeColor="text1"/>
          <w:szCs w:val="28"/>
        </w:rPr>
      </w:pPr>
      <w:r>
        <w:rPr>
          <w:rFonts w:asciiTheme="majorBidi" w:hAnsiTheme="majorBidi" w:cstheme="majorBidi"/>
          <w:b/>
          <w:color w:val="000000" w:themeColor="text1"/>
          <w:szCs w:val="28"/>
        </w:rPr>
        <w:br w:type="page"/>
      </w:r>
      <w:r w:rsidRPr="009E3395">
        <w:rPr>
          <w:rFonts w:asciiTheme="majorBidi" w:hAnsiTheme="majorBidi" w:cstheme="majorBidi"/>
          <w:b/>
          <w:color w:val="000000" w:themeColor="text1"/>
          <w:szCs w:val="28"/>
        </w:rPr>
        <w:lastRenderedPageBreak/>
        <w:t>TABLE OF CONTENTS</w:t>
      </w:r>
    </w:p>
    <w:p w:rsidR="009176CD" w:rsidRPr="009960E9" w:rsidRDefault="009176CD" w:rsidP="009176CD">
      <w:pPr>
        <w:spacing w:after="0" w:line="384" w:lineRule="auto"/>
        <w:ind w:left="0" w:firstLine="0"/>
        <w:rPr>
          <w:rFonts w:ascii="Bookman Old Style" w:hAnsi="Bookman Old Style"/>
          <w:szCs w:val="28"/>
        </w:rPr>
      </w:pPr>
      <w:r>
        <w:rPr>
          <w:rFonts w:ascii="Bookman Old Style" w:hAnsi="Bookman Old Style"/>
          <w:szCs w:val="28"/>
        </w:rPr>
        <w:t>Title Page</w:t>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proofErr w:type="spellStart"/>
      <w:r>
        <w:rPr>
          <w:rFonts w:ascii="Bookman Old Style" w:hAnsi="Bookman Old Style"/>
          <w:szCs w:val="28"/>
        </w:rPr>
        <w:t>i</w:t>
      </w:r>
      <w:proofErr w:type="spellEnd"/>
    </w:p>
    <w:p w:rsidR="009176CD" w:rsidRPr="009960E9" w:rsidRDefault="009176CD" w:rsidP="009176CD">
      <w:pPr>
        <w:spacing w:after="0" w:line="384" w:lineRule="auto"/>
        <w:ind w:left="0" w:firstLine="0"/>
        <w:rPr>
          <w:rFonts w:ascii="Bookman Old Style" w:hAnsi="Bookman Old Style"/>
          <w:szCs w:val="28"/>
        </w:rPr>
      </w:pPr>
      <w:r w:rsidRPr="009960E9">
        <w:rPr>
          <w:rFonts w:ascii="Bookman Old Style" w:hAnsi="Bookman Old Style"/>
          <w:szCs w:val="28"/>
        </w:rPr>
        <w:t xml:space="preserve">Certification </w:t>
      </w:r>
      <w:r w:rsidRPr="009960E9">
        <w:rPr>
          <w:rFonts w:ascii="Bookman Old Style" w:hAnsi="Bookman Old Style"/>
          <w:szCs w:val="28"/>
        </w:rPr>
        <w:tab/>
      </w:r>
      <w:r w:rsidRPr="009960E9">
        <w:rPr>
          <w:rFonts w:ascii="Bookman Old Style" w:hAnsi="Bookman Old Style"/>
          <w:szCs w:val="28"/>
        </w:rPr>
        <w:tab/>
      </w:r>
      <w:r w:rsidRPr="009960E9">
        <w:rPr>
          <w:rFonts w:ascii="Bookman Old Style" w:hAnsi="Bookman Old Style"/>
          <w:szCs w:val="28"/>
        </w:rPr>
        <w:tab/>
      </w:r>
      <w:r w:rsidRPr="009960E9">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t>ii</w:t>
      </w:r>
    </w:p>
    <w:p w:rsidR="009176CD" w:rsidRPr="009960E9" w:rsidRDefault="009176CD" w:rsidP="009176CD">
      <w:pPr>
        <w:spacing w:after="0" w:line="384" w:lineRule="auto"/>
        <w:ind w:left="0" w:firstLine="0"/>
        <w:rPr>
          <w:rFonts w:ascii="Bookman Old Style" w:hAnsi="Bookman Old Style"/>
          <w:szCs w:val="28"/>
        </w:rPr>
      </w:pPr>
      <w:r w:rsidRPr="009960E9">
        <w:rPr>
          <w:rFonts w:ascii="Bookman Old Style" w:hAnsi="Bookman Old Style"/>
          <w:szCs w:val="28"/>
        </w:rPr>
        <w:t xml:space="preserve">Dedication </w:t>
      </w:r>
      <w:r w:rsidRPr="009960E9">
        <w:rPr>
          <w:rFonts w:ascii="Bookman Old Style" w:hAnsi="Bookman Old Style"/>
          <w:szCs w:val="28"/>
        </w:rPr>
        <w:tab/>
      </w:r>
      <w:r w:rsidRPr="009960E9">
        <w:rPr>
          <w:rFonts w:ascii="Bookman Old Style" w:hAnsi="Bookman Old Style"/>
          <w:szCs w:val="28"/>
        </w:rPr>
        <w:tab/>
      </w:r>
      <w:r w:rsidRPr="009960E9">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t>iii</w:t>
      </w:r>
    </w:p>
    <w:p w:rsidR="009176CD" w:rsidRPr="009960E9" w:rsidRDefault="009176CD" w:rsidP="009176CD">
      <w:pPr>
        <w:spacing w:after="0" w:line="384" w:lineRule="auto"/>
        <w:ind w:left="0" w:firstLine="0"/>
        <w:rPr>
          <w:rFonts w:ascii="Bookman Old Style" w:hAnsi="Bookman Old Style"/>
          <w:szCs w:val="28"/>
        </w:rPr>
      </w:pPr>
      <w:r w:rsidRPr="009960E9">
        <w:rPr>
          <w:rFonts w:ascii="Bookman Old Style" w:hAnsi="Bookman Old Style"/>
          <w:szCs w:val="28"/>
        </w:rPr>
        <w:t xml:space="preserve">Acknowledgments </w:t>
      </w:r>
      <w:r w:rsidRPr="009960E9">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proofErr w:type="gramStart"/>
      <w:r>
        <w:rPr>
          <w:rFonts w:ascii="Bookman Old Style" w:hAnsi="Bookman Old Style"/>
          <w:szCs w:val="28"/>
        </w:rPr>
        <w:t>iv</w:t>
      </w:r>
      <w:proofErr w:type="gramEnd"/>
    </w:p>
    <w:p w:rsidR="009176CD" w:rsidRPr="009960E9" w:rsidRDefault="009176CD" w:rsidP="009176CD">
      <w:pPr>
        <w:spacing w:after="0" w:line="384" w:lineRule="auto"/>
        <w:ind w:left="0" w:firstLine="0"/>
        <w:rPr>
          <w:rFonts w:ascii="Bookman Old Style" w:hAnsi="Bookman Old Style"/>
          <w:szCs w:val="28"/>
        </w:rPr>
      </w:pPr>
      <w:r w:rsidRPr="009960E9">
        <w:rPr>
          <w:rFonts w:ascii="Bookman Old Style" w:hAnsi="Bookman Old Style"/>
          <w:szCs w:val="28"/>
        </w:rPr>
        <w:t xml:space="preserve">Abstract </w:t>
      </w:r>
      <w:r w:rsidRPr="009960E9">
        <w:rPr>
          <w:rFonts w:ascii="Bookman Old Style" w:hAnsi="Bookman Old Style"/>
          <w:szCs w:val="28"/>
        </w:rPr>
        <w:tab/>
      </w:r>
      <w:r w:rsidRPr="009960E9">
        <w:rPr>
          <w:rFonts w:ascii="Bookman Old Style" w:hAnsi="Bookman Old Style"/>
          <w:szCs w:val="28"/>
        </w:rPr>
        <w:tab/>
      </w:r>
      <w:r w:rsidRPr="009960E9">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t>v</w:t>
      </w:r>
    </w:p>
    <w:p w:rsidR="009176CD" w:rsidRPr="009960E9" w:rsidRDefault="009176CD" w:rsidP="009176CD">
      <w:pPr>
        <w:spacing w:after="0" w:line="384" w:lineRule="auto"/>
        <w:ind w:left="0" w:firstLine="0"/>
        <w:rPr>
          <w:rFonts w:ascii="Bookman Old Style" w:hAnsi="Bookman Old Style"/>
          <w:szCs w:val="28"/>
        </w:rPr>
      </w:pPr>
      <w:r w:rsidRPr="009960E9">
        <w:rPr>
          <w:rFonts w:ascii="Bookman Old Style" w:hAnsi="Bookman Old Style"/>
          <w:szCs w:val="28"/>
        </w:rPr>
        <w:t xml:space="preserve">Table of Contents </w:t>
      </w:r>
      <w:r w:rsidRPr="009960E9">
        <w:rPr>
          <w:rFonts w:ascii="Bookman Old Style" w:hAnsi="Bookman Old Style"/>
          <w:szCs w:val="28"/>
        </w:rPr>
        <w:tab/>
      </w:r>
      <w:r w:rsidRPr="009960E9">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r>
      <w:proofErr w:type="gramStart"/>
      <w:r>
        <w:rPr>
          <w:rFonts w:ascii="Bookman Old Style" w:hAnsi="Bookman Old Style"/>
          <w:szCs w:val="28"/>
        </w:rPr>
        <w:t>vi</w:t>
      </w:r>
      <w:proofErr w:type="gramEnd"/>
    </w:p>
    <w:p w:rsidR="009176CD" w:rsidRPr="009E3395" w:rsidRDefault="009176CD" w:rsidP="009176CD">
      <w:pPr>
        <w:spacing w:after="0" w:line="384" w:lineRule="auto"/>
        <w:ind w:left="0" w:right="0" w:firstLine="0"/>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t>CHAPTER ONE: INTRODUCTION</w:t>
      </w:r>
    </w:p>
    <w:p w:rsidR="009176CD" w:rsidRPr="009E3395" w:rsidRDefault="009176CD" w:rsidP="009176CD">
      <w:pPr>
        <w:spacing w:after="0" w:line="384"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Background of Study</w:t>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t>1</w:t>
      </w:r>
    </w:p>
    <w:p w:rsidR="009176CD" w:rsidRPr="009E3395" w:rsidRDefault="009176CD" w:rsidP="009176CD">
      <w:pPr>
        <w:spacing w:after="0" w:line="384"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Statement of Problems</w:t>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t>5</w:t>
      </w:r>
    </w:p>
    <w:p w:rsidR="009176CD" w:rsidRPr="009E3395" w:rsidRDefault="009176CD" w:rsidP="009176CD">
      <w:pPr>
        <w:spacing w:after="0" w:line="384"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Purpose of the Study</w:t>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t>6</w:t>
      </w:r>
    </w:p>
    <w:p w:rsidR="009176CD" w:rsidRPr="009E3395" w:rsidRDefault="009176CD" w:rsidP="009176CD">
      <w:pPr>
        <w:spacing w:after="0" w:line="384"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Research Questions</w:t>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t>7</w:t>
      </w:r>
    </w:p>
    <w:p w:rsidR="009176CD" w:rsidRPr="009E3395" w:rsidRDefault="009176CD" w:rsidP="009176CD">
      <w:pPr>
        <w:spacing w:after="0" w:line="384"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Significance of Study</w:t>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t>7</w:t>
      </w:r>
    </w:p>
    <w:p w:rsidR="009176CD" w:rsidRPr="009E3395" w:rsidRDefault="009176CD" w:rsidP="009176CD">
      <w:pPr>
        <w:spacing w:after="0" w:line="384"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Scope of the Study</w:t>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t>8</w:t>
      </w:r>
    </w:p>
    <w:p w:rsidR="009176CD" w:rsidRPr="009E3395" w:rsidRDefault="009176CD" w:rsidP="009176CD">
      <w:pPr>
        <w:spacing w:after="0" w:line="384"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Operation Definition of Terms</w:t>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t>9</w:t>
      </w:r>
    </w:p>
    <w:p w:rsidR="009176CD" w:rsidRPr="009E3395" w:rsidRDefault="009176CD" w:rsidP="009176CD">
      <w:pPr>
        <w:spacing w:after="0" w:line="384" w:lineRule="auto"/>
        <w:ind w:left="0" w:right="0" w:firstLine="0"/>
        <w:rPr>
          <w:rFonts w:asciiTheme="majorBidi" w:hAnsiTheme="majorBidi" w:cstheme="majorBidi"/>
          <w:color w:val="000000" w:themeColor="text1"/>
          <w:szCs w:val="28"/>
        </w:rPr>
      </w:pPr>
      <w:r w:rsidRPr="009E3395">
        <w:rPr>
          <w:rFonts w:asciiTheme="majorBidi" w:hAnsiTheme="majorBidi" w:cstheme="majorBidi"/>
          <w:b/>
          <w:color w:val="000000" w:themeColor="text1"/>
          <w:szCs w:val="28"/>
        </w:rPr>
        <w:t>CHAPTER TWO: LITERATURE REVIEW</w:t>
      </w:r>
    </w:p>
    <w:p w:rsidR="009176CD" w:rsidRPr="009E3395" w:rsidRDefault="009176CD" w:rsidP="009176CD">
      <w:pPr>
        <w:spacing w:after="0" w:line="384"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Conceptual Review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among Muslim Women</w:t>
      </w:r>
      <w:r>
        <w:rPr>
          <w:rFonts w:asciiTheme="majorBidi" w:hAnsiTheme="majorBidi" w:cstheme="majorBidi"/>
          <w:color w:val="000000" w:themeColor="text1"/>
          <w:szCs w:val="28"/>
        </w:rPr>
        <w:tab/>
      </w:r>
      <w:r>
        <w:rPr>
          <w:rFonts w:asciiTheme="majorBidi" w:hAnsiTheme="majorBidi" w:cstheme="majorBidi"/>
          <w:color w:val="000000" w:themeColor="text1"/>
          <w:szCs w:val="28"/>
        </w:rPr>
        <w:tab/>
      </w:r>
      <w:r>
        <w:rPr>
          <w:rFonts w:asciiTheme="majorBidi" w:hAnsiTheme="majorBidi" w:cstheme="majorBidi"/>
          <w:color w:val="000000" w:themeColor="text1"/>
          <w:szCs w:val="28"/>
        </w:rPr>
        <w:tab/>
        <w:t>10</w:t>
      </w:r>
    </w:p>
    <w:p w:rsidR="009176CD" w:rsidRPr="009E3395" w:rsidRDefault="009176CD" w:rsidP="009176CD">
      <w:pPr>
        <w:autoSpaceDE w:val="0"/>
        <w:autoSpaceDN w:val="0"/>
        <w:adjustRightInd w:val="0"/>
        <w:spacing w:after="0" w:line="384" w:lineRule="auto"/>
        <w:ind w:left="0" w:right="0" w:firstLine="0"/>
        <w:rPr>
          <w:rFonts w:asciiTheme="majorBidi" w:eastAsiaTheme="minorHAnsi" w:hAnsiTheme="majorBidi" w:cstheme="majorBidi"/>
          <w:color w:val="000000" w:themeColor="text1"/>
          <w:szCs w:val="28"/>
        </w:rPr>
      </w:pPr>
      <w:r w:rsidRPr="009E3395">
        <w:rPr>
          <w:rFonts w:asciiTheme="majorBidi" w:eastAsiaTheme="minorHAnsi" w:hAnsiTheme="majorBidi" w:cstheme="majorBidi"/>
          <w:color w:val="000000" w:themeColor="text1"/>
          <w:szCs w:val="28"/>
        </w:rPr>
        <w:t xml:space="preserve">Position of </w:t>
      </w:r>
      <w:proofErr w:type="spellStart"/>
      <w:r w:rsidRPr="009E3395">
        <w:rPr>
          <w:rFonts w:asciiTheme="majorBidi" w:eastAsiaTheme="minorHAnsi" w:hAnsiTheme="majorBidi" w:cstheme="majorBidi"/>
          <w:color w:val="000000" w:themeColor="text1"/>
          <w:szCs w:val="28"/>
        </w:rPr>
        <w:t>Dawah</w:t>
      </w:r>
      <w:proofErr w:type="spellEnd"/>
      <w:r w:rsidRPr="009E3395">
        <w:rPr>
          <w:rFonts w:asciiTheme="majorBidi" w:eastAsiaTheme="minorHAnsi" w:hAnsiTheme="majorBidi" w:cstheme="majorBidi"/>
          <w:color w:val="000000" w:themeColor="text1"/>
          <w:szCs w:val="28"/>
        </w:rPr>
        <w:t xml:space="preserve"> in Islam </w:t>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t>15</w:t>
      </w:r>
    </w:p>
    <w:p w:rsidR="009176CD" w:rsidRPr="009E3395" w:rsidRDefault="009176CD" w:rsidP="009176CD">
      <w:pPr>
        <w:autoSpaceDE w:val="0"/>
        <w:autoSpaceDN w:val="0"/>
        <w:adjustRightInd w:val="0"/>
        <w:spacing w:after="0" w:line="384" w:lineRule="auto"/>
        <w:ind w:left="0" w:right="0" w:firstLine="0"/>
        <w:rPr>
          <w:rFonts w:asciiTheme="majorBidi" w:eastAsiaTheme="minorHAnsi" w:hAnsiTheme="majorBidi" w:cstheme="majorBidi"/>
          <w:color w:val="000000" w:themeColor="text1"/>
          <w:szCs w:val="28"/>
        </w:rPr>
      </w:pPr>
      <w:r w:rsidRPr="009E3395">
        <w:rPr>
          <w:rFonts w:asciiTheme="majorBidi" w:eastAsiaTheme="minorHAnsi" w:hAnsiTheme="majorBidi" w:cstheme="majorBidi"/>
          <w:color w:val="000000" w:themeColor="text1"/>
          <w:szCs w:val="28"/>
        </w:rPr>
        <w:t xml:space="preserve">Pattern of Delivering of </w:t>
      </w:r>
      <w:proofErr w:type="spellStart"/>
      <w:r w:rsidRPr="009E3395">
        <w:rPr>
          <w:rFonts w:asciiTheme="majorBidi" w:eastAsiaTheme="minorHAnsi" w:hAnsiTheme="majorBidi" w:cstheme="majorBidi"/>
          <w:color w:val="000000" w:themeColor="text1"/>
          <w:szCs w:val="28"/>
        </w:rPr>
        <w:t>Dawah</w:t>
      </w:r>
      <w:proofErr w:type="spellEnd"/>
      <w:r w:rsidRPr="009E3395">
        <w:rPr>
          <w:rFonts w:asciiTheme="majorBidi" w:eastAsiaTheme="minorHAnsi" w:hAnsiTheme="majorBidi" w:cstheme="majorBidi"/>
          <w:color w:val="000000" w:themeColor="text1"/>
          <w:szCs w:val="28"/>
        </w:rPr>
        <w:t xml:space="preserve"> during </w:t>
      </w:r>
      <w:proofErr w:type="spellStart"/>
      <w:r w:rsidRPr="009E3395">
        <w:rPr>
          <w:rFonts w:asciiTheme="majorBidi" w:eastAsiaTheme="minorHAnsi" w:hAnsiTheme="majorBidi" w:cstheme="majorBidi"/>
          <w:color w:val="000000" w:themeColor="text1"/>
          <w:szCs w:val="28"/>
        </w:rPr>
        <w:t>Walima</w:t>
      </w:r>
      <w:proofErr w:type="spellEnd"/>
      <w:r w:rsidRPr="009E3395">
        <w:rPr>
          <w:rFonts w:asciiTheme="majorBidi" w:eastAsiaTheme="minorHAnsi" w:hAnsiTheme="majorBidi" w:cstheme="majorBidi"/>
          <w:color w:val="000000" w:themeColor="text1"/>
          <w:szCs w:val="28"/>
        </w:rPr>
        <w:t xml:space="preserve"> in Kwara State</w:t>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t>17</w:t>
      </w:r>
    </w:p>
    <w:p w:rsidR="009176CD" w:rsidRPr="009E3395" w:rsidRDefault="009176CD" w:rsidP="009176CD">
      <w:pPr>
        <w:autoSpaceDE w:val="0"/>
        <w:autoSpaceDN w:val="0"/>
        <w:adjustRightInd w:val="0"/>
        <w:spacing w:after="0" w:line="384" w:lineRule="auto"/>
        <w:ind w:left="0" w:right="0" w:firstLine="0"/>
        <w:rPr>
          <w:rFonts w:asciiTheme="majorBidi" w:eastAsiaTheme="minorHAnsi" w:hAnsiTheme="majorBidi" w:cstheme="majorBidi"/>
          <w:color w:val="000000" w:themeColor="text1"/>
          <w:szCs w:val="28"/>
        </w:rPr>
      </w:pPr>
      <w:r w:rsidRPr="009E3395">
        <w:rPr>
          <w:rFonts w:asciiTheme="majorBidi" w:eastAsiaTheme="minorHAnsi" w:hAnsiTheme="majorBidi" w:cstheme="majorBidi"/>
          <w:color w:val="000000" w:themeColor="text1"/>
          <w:szCs w:val="28"/>
        </w:rPr>
        <w:t xml:space="preserve">Purpose of </w:t>
      </w:r>
      <w:proofErr w:type="spellStart"/>
      <w:r w:rsidRPr="009E3395">
        <w:rPr>
          <w:rFonts w:asciiTheme="majorBidi" w:eastAsiaTheme="minorHAnsi" w:hAnsiTheme="majorBidi" w:cstheme="majorBidi"/>
          <w:color w:val="000000" w:themeColor="text1"/>
          <w:szCs w:val="28"/>
        </w:rPr>
        <w:t>Dawah</w:t>
      </w:r>
      <w:proofErr w:type="spellEnd"/>
      <w:r w:rsidRPr="009E3395">
        <w:rPr>
          <w:rFonts w:asciiTheme="majorBidi" w:eastAsiaTheme="minorHAnsi" w:hAnsiTheme="majorBidi" w:cstheme="majorBidi"/>
          <w:color w:val="000000" w:themeColor="text1"/>
          <w:szCs w:val="28"/>
        </w:rPr>
        <w:t xml:space="preserve"> </w:t>
      </w:r>
      <w:proofErr w:type="gramStart"/>
      <w:r w:rsidRPr="009E3395">
        <w:rPr>
          <w:rFonts w:asciiTheme="majorBidi" w:eastAsiaTheme="minorHAnsi" w:hAnsiTheme="majorBidi" w:cstheme="majorBidi"/>
          <w:color w:val="000000" w:themeColor="text1"/>
          <w:szCs w:val="28"/>
        </w:rPr>
        <w:t>During</w:t>
      </w:r>
      <w:proofErr w:type="gramEnd"/>
      <w:r w:rsidRPr="009E3395">
        <w:rPr>
          <w:rFonts w:asciiTheme="majorBidi" w:eastAsiaTheme="minorHAnsi" w:hAnsiTheme="majorBidi" w:cstheme="majorBidi"/>
          <w:color w:val="000000" w:themeColor="text1"/>
          <w:szCs w:val="28"/>
        </w:rPr>
        <w:t xml:space="preserve"> </w:t>
      </w:r>
      <w:proofErr w:type="spellStart"/>
      <w:r w:rsidRPr="009E3395">
        <w:rPr>
          <w:rFonts w:asciiTheme="majorBidi" w:eastAsiaTheme="minorHAnsi" w:hAnsiTheme="majorBidi" w:cstheme="majorBidi"/>
          <w:color w:val="000000" w:themeColor="text1"/>
          <w:szCs w:val="28"/>
        </w:rPr>
        <w:t>Walima</w:t>
      </w:r>
      <w:proofErr w:type="spellEnd"/>
      <w:r w:rsidRPr="009E3395">
        <w:rPr>
          <w:rFonts w:asciiTheme="majorBidi" w:eastAsiaTheme="minorHAnsi" w:hAnsiTheme="majorBidi" w:cstheme="majorBidi"/>
          <w:color w:val="000000" w:themeColor="text1"/>
          <w:szCs w:val="28"/>
        </w:rPr>
        <w:t xml:space="preserve"> </w:t>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t>18</w:t>
      </w:r>
    </w:p>
    <w:p w:rsidR="009176CD" w:rsidRPr="009E3395" w:rsidRDefault="009176CD" w:rsidP="009176CD">
      <w:pPr>
        <w:autoSpaceDE w:val="0"/>
        <w:autoSpaceDN w:val="0"/>
        <w:adjustRightInd w:val="0"/>
        <w:spacing w:after="0" w:line="384" w:lineRule="auto"/>
        <w:ind w:left="0" w:right="0" w:firstLine="0"/>
        <w:rPr>
          <w:rFonts w:asciiTheme="majorBidi" w:eastAsiaTheme="minorHAnsi" w:hAnsiTheme="majorBidi" w:cstheme="majorBidi"/>
          <w:color w:val="000000" w:themeColor="text1"/>
          <w:szCs w:val="28"/>
        </w:rPr>
      </w:pPr>
      <w:r>
        <w:rPr>
          <w:rFonts w:asciiTheme="majorBidi" w:eastAsiaTheme="minorHAnsi" w:hAnsiTheme="majorBidi" w:cstheme="majorBidi"/>
          <w:color w:val="000000" w:themeColor="text1"/>
          <w:szCs w:val="28"/>
        </w:rPr>
        <w:t>Significance</w:t>
      </w:r>
      <w:r w:rsidRPr="009E3395">
        <w:rPr>
          <w:rFonts w:asciiTheme="majorBidi" w:eastAsiaTheme="minorHAnsi" w:hAnsiTheme="majorBidi" w:cstheme="majorBidi"/>
          <w:color w:val="000000" w:themeColor="text1"/>
          <w:szCs w:val="28"/>
        </w:rPr>
        <w:t xml:space="preserve"> of </w:t>
      </w:r>
      <w:proofErr w:type="spellStart"/>
      <w:r w:rsidRPr="009E3395">
        <w:rPr>
          <w:rFonts w:asciiTheme="majorBidi" w:eastAsiaTheme="minorHAnsi" w:hAnsiTheme="majorBidi" w:cstheme="majorBidi"/>
          <w:color w:val="000000" w:themeColor="text1"/>
          <w:szCs w:val="28"/>
        </w:rPr>
        <w:t>Dawah</w:t>
      </w:r>
      <w:proofErr w:type="spellEnd"/>
      <w:r w:rsidRPr="009E3395">
        <w:rPr>
          <w:rFonts w:asciiTheme="majorBidi" w:eastAsiaTheme="minorHAnsi" w:hAnsiTheme="majorBidi" w:cstheme="majorBidi"/>
          <w:color w:val="000000" w:themeColor="text1"/>
          <w:szCs w:val="28"/>
        </w:rPr>
        <w:t xml:space="preserve"> in Islam </w:t>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t>20</w:t>
      </w:r>
    </w:p>
    <w:p w:rsidR="009176CD" w:rsidRPr="009E3395" w:rsidRDefault="009176CD" w:rsidP="009176CD">
      <w:pPr>
        <w:autoSpaceDE w:val="0"/>
        <w:autoSpaceDN w:val="0"/>
        <w:adjustRightInd w:val="0"/>
        <w:spacing w:after="0" w:line="384" w:lineRule="auto"/>
        <w:ind w:left="0" w:right="0" w:firstLine="0"/>
        <w:rPr>
          <w:rFonts w:asciiTheme="majorBidi" w:eastAsiaTheme="minorHAnsi" w:hAnsiTheme="majorBidi" w:cstheme="majorBidi"/>
          <w:color w:val="000000" w:themeColor="text1"/>
          <w:szCs w:val="28"/>
        </w:rPr>
      </w:pPr>
      <w:r w:rsidRPr="009E3395">
        <w:rPr>
          <w:rFonts w:asciiTheme="majorBidi" w:eastAsiaTheme="minorHAnsi" w:hAnsiTheme="majorBidi" w:cstheme="majorBidi"/>
          <w:color w:val="000000" w:themeColor="text1"/>
          <w:szCs w:val="28"/>
        </w:rPr>
        <w:t xml:space="preserve">The Importance of </w:t>
      </w:r>
      <w:proofErr w:type="spellStart"/>
      <w:r w:rsidRPr="009E3395">
        <w:rPr>
          <w:rFonts w:asciiTheme="majorBidi" w:eastAsiaTheme="minorHAnsi" w:hAnsiTheme="majorBidi" w:cstheme="majorBidi"/>
          <w:color w:val="000000" w:themeColor="text1"/>
          <w:szCs w:val="28"/>
        </w:rPr>
        <w:t>Dawah</w:t>
      </w:r>
      <w:proofErr w:type="spellEnd"/>
      <w:r w:rsidRPr="009E3395">
        <w:rPr>
          <w:rFonts w:asciiTheme="majorBidi" w:eastAsiaTheme="minorHAnsi" w:hAnsiTheme="majorBidi" w:cstheme="majorBidi"/>
          <w:color w:val="000000" w:themeColor="text1"/>
          <w:szCs w:val="28"/>
        </w:rPr>
        <w:t xml:space="preserve"> during </w:t>
      </w:r>
      <w:proofErr w:type="spellStart"/>
      <w:r w:rsidRPr="009E3395">
        <w:rPr>
          <w:rFonts w:asciiTheme="majorBidi" w:eastAsiaTheme="minorHAnsi" w:hAnsiTheme="majorBidi" w:cstheme="majorBidi"/>
          <w:color w:val="000000" w:themeColor="text1"/>
          <w:szCs w:val="28"/>
        </w:rPr>
        <w:t>Walima</w:t>
      </w:r>
      <w:proofErr w:type="spellEnd"/>
      <w:r w:rsidRPr="009E3395">
        <w:rPr>
          <w:rFonts w:asciiTheme="majorBidi" w:eastAsiaTheme="minorHAnsi" w:hAnsiTheme="majorBidi" w:cstheme="majorBidi"/>
          <w:color w:val="000000" w:themeColor="text1"/>
          <w:szCs w:val="28"/>
        </w:rPr>
        <w:t xml:space="preserve"> to the Life of</w:t>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p>
    <w:p w:rsidR="009176CD" w:rsidRPr="009E3395" w:rsidRDefault="009176CD" w:rsidP="009176CD">
      <w:pPr>
        <w:spacing w:after="0" w:line="384" w:lineRule="auto"/>
        <w:ind w:left="0" w:right="0" w:firstLine="0"/>
        <w:rPr>
          <w:rFonts w:asciiTheme="majorBidi" w:eastAsiaTheme="minorHAnsi" w:hAnsiTheme="majorBidi" w:cstheme="majorBidi"/>
          <w:color w:val="000000" w:themeColor="text1"/>
          <w:szCs w:val="28"/>
        </w:rPr>
      </w:pPr>
      <w:r w:rsidRPr="009E3395">
        <w:rPr>
          <w:rFonts w:asciiTheme="majorBidi" w:eastAsiaTheme="minorHAnsi" w:hAnsiTheme="majorBidi" w:cstheme="majorBidi"/>
          <w:color w:val="000000" w:themeColor="text1"/>
          <w:szCs w:val="28"/>
        </w:rPr>
        <w:t>Muslim Women in Kwara State</w:t>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r>
      <w:r>
        <w:rPr>
          <w:rFonts w:asciiTheme="majorBidi" w:eastAsiaTheme="minorHAnsi" w:hAnsiTheme="majorBidi" w:cstheme="majorBidi"/>
          <w:color w:val="000000" w:themeColor="text1"/>
          <w:szCs w:val="28"/>
        </w:rPr>
        <w:tab/>
        <w:t>25</w:t>
      </w:r>
    </w:p>
    <w:p w:rsidR="009176CD" w:rsidRPr="009E3395" w:rsidRDefault="009176CD" w:rsidP="009176CD">
      <w:pPr>
        <w:spacing w:after="0" w:line="384" w:lineRule="auto"/>
        <w:ind w:left="0" w:right="0" w:firstLine="0"/>
        <w:rPr>
          <w:rFonts w:asciiTheme="majorBidi" w:eastAsiaTheme="minorHAnsi" w:hAnsiTheme="majorBidi" w:cstheme="majorBidi"/>
          <w:color w:val="000000" w:themeColor="text1"/>
          <w:szCs w:val="28"/>
        </w:rPr>
      </w:pPr>
      <w:r w:rsidRPr="009E3395">
        <w:rPr>
          <w:rFonts w:asciiTheme="majorBidi" w:hAnsiTheme="majorBidi" w:cstheme="majorBidi"/>
          <w:color w:val="000000" w:themeColor="text1"/>
          <w:szCs w:val="28"/>
        </w:rPr>
        <w:lastRenderedPageBreak/>
        <w:t xml:space="preserve">Challenges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w:t>
      </w:r>
      <w:r>
        <w:rPr>
          <w:rFonts w:asciiTheme="majorBidi" w:hAnsiTheme="majorBidi" w:cstheme="majorBidi"/>
          <w:color w:val="000000" w:themeColor="text1"/>
          <w:szCs w:val="28"/>
        </w:rPr>
        <w:tab/>
        <w:t>27</w:t>
      </w:r>
    </w:p>
    <w:p w:rsidR="009176CD" w:rsidRPr="009E3395" w:rsidRDefault="009176CD" w:rsidP="009176CD">
      <w:pPr>
        <w:spacing w:after="0" w:line="384" w:lineRule="auto"/>
        <w:ind w:left="0" w:firstLine="0"/>
        <w:rPr>
          <w:rFonts w:asciiTheme="majorBidi" w:hAnsiTheme="majorBidi" w:cstheme="majorBidi"/>
          <w:b/>
          <w:bCs/>
          <w:color w:val="000000" w:themeColor="text1"/>
          <w:szCs w:val="28"/>
          <w:lang w:bidi="ar-IQ"/>
        </w:rPr>
      </w:pPr>
      <w:r w:rsidRPr="009E3395">
        <w:rPr>
          <w:rFonts w:asciiTheme="majorBidi" w:hAnsiTheme="majorBidi" w:cstheme="majorBidi"/>
          <w:b/>
          <w:bCs/>
          <w:color w:val="000000" w:themeColor="text1"/>
          <w:szCs w:val="28"/>
          <w:lang w:bidi="ar-IQ"/>
        </w:rPr>
        <w:t xml:space="preserve">CHAPTER THREE </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Research Design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28</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Population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28</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Sample and Sampling Techniques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29</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Research Instrument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29</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Validation of Instrument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30</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Reliability of the Instrument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30</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Administration of Instrument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31</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Data Analysis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31</w:t>
      </w:r>
    </w:p>
    <w:p w:rsidR="009176CD" w:rsidRPr="009E3395" w:rsidRDefault="009176CD" w:rsidP="009176CD">
      <w:pPr>
        <w:spacing w:after="0" w:line="384" w:lineRule="auto"/>
        <w:ind w:left="0" w:firstLine="0"/>
        <w:rPr>
          <w:rFonts w:asciiTheme="majorBidi" w:hAnsiTheme="majorBidi" w:cstheme="majorBidi"/>
          <w:b/>
          <w:bCs/>
          <w:color w:val="000000" w:themeColor="text1"/>
          <w:szCs w:val="28"/>
          <w:lang w:bidi="ar-IQ"/>
        </w:rPr>
      </w:pPr>
      <w:r w:rsidRPr="009E3395">
        <w:rPr>
          <w:rFonts w:asciiTheme="majorBidi" w:hAnsiTheme="majorBidi" w:cstheme="majorBidi"/>
          <w:b/>
          <w:bCs/>
          <w:color w:val="000000" w:themeColor="text1"/>
          <w:szCs w:val="28"/>
          <w:lang w:bidi="ar-IQ"/>
        </w:rPr>
        <w:t xml:space="preserve">CHAPTER FOUR: RESULTS AND DISCUSSION </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Result</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32</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Discussion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38</w:t>
      </w:r>
    </w:p>
    <w:p w:rsidR="009176CD" w:rsidRPr="009E3395" w:rsidRDefault="009176CD" w:rsidP="009176CD">
      <w:pPr>
        <w:spacing w:after="0" w:line="384" w:lineRule="auto"/>
        <w:ind w:left="0"/>
        <w:rPr>
          <w:rFonts w:asciiTheme="majorBidi" w:hAnsiTheme="majorBidi" w:cstheme="majorBidi"/>
          <w:b/>
          <w:bCs/>
          <w:color w:val="000000" w:themeColor="text1"/>
          <w:szCs w:val="28"/>
          <w:lang w:bidi="ar-IQ"/>
        </w:rPr>
      </w:pPr>
      <w:r w:rsidRPr="009E3395">
        <w:rPr>
          <w:rFonts w:asciiTheme="majorBidi" w:hAnsiTheme="majorBidi" w:cstheme="majorBidi"/>
          <w:b/>
          <w:bCs/>
          <w:color w:val="000000" w:themeColor="text1"/>
          <w:szCs w:val="28"/>
          <w:lang w:bidi="ar-IQ"/>
        </w:rPr>
        <w:t>CHAPTER FIVE: SUMMARY, CONCLUSION AND RECOMMENDATIONS</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Summary</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39</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Conclusion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 xml:space="preserve"> </w:t>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39</w:t>
      </w:r>
    </w:p>
    <w:p w:rsidR="009176CD" w:rsidRPr="009E3395" w:rsidRDefault="009176CD" w:rsidP="009176CD">
      <w:pPr>
        <w:spacing w:after="0" w:line="384" w:lineRule="auto"/>
        <w:ind w:left="0" w:firstLine="0"/>
        <w:rPr>
          <w:rFonts w:asciiTheme="majorBidi" w:hAnsiTheme="majorBidi" w:cstheme="majorBidi"/>
          <w:color w:val="000000" w:themeColor="text1"/>
          <w:szCs w:val="28"/>
          <w:lang w:bidi="ar-IQ"/>
        </w:rPr>
      </w:pPr>
      <w:r w:rsidRPr="009E3395">
        <w:rPr>
          <w:rFonts w:asciiTheme="majorBidi" w:hAnsiTheme="majorBidi" w:cstheme="majorBidi"/>
          <w:color w:val="000000" w:themeColor="text1"/>
          <w:szCs w:val="28"/>
          <w:lang w:bidi="ar-IQ"/>
        </w:rPr>
        <w:t xml:space="preserve">Recommendations </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40</w:t>
      </w:r>
    </w:p>
    <w:p w:rsidR="009176CD" w:rsidRPr="009E3395" w:rsidRDefault="009176CD" w:rsidP="009176CD">
      <w:pPr>
        <w:spacing w:after="0" w:line="384" w:lineRule="auto"/>
        <w:ind w:left="0" w:firstLine="0"/>
        <w:rPr>
          <w:rFonts w:asciiTheme="majorBidi" w:hAnsiTheme="majorBidi" w:cstheme="majorBidi"/>
          <w:b/>
          <w:color w:val="000000" w:themeColor="text1"/>
          <w:szCs w:val="28"/>
        </w:rPr>
      </w:pPr>
      <w:r w:rsidRPr="009E3395">
        <w:rPr>
          <w:rFonts w:asciiTheme="majorBidi" w:hAnsiTheme="majorBidi" w:cstheme="majorBidi"/>
          <w:color w:val="000000" w:themeColor="text1"/>
          <w:szCs w:val="28"/>
          <w:lang w:bidi="ar-IQ"/>
        </w:rPr>
        <w:t>References</w:t>
      </w:r>
      <w:r w:rsidRPr="009E3395">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r>
      <w:r>
        <w:rPr>
          <w:rFonts w:asciiTheme="majorBidi" w:hAnsiTheme="majorBidi" w:cstheme="majorBidi"/>
          <w:color w:val="000000" w:themeColor="text1"/>
          <w:szCs w:val="28"/>
          <w:lang w:bidi="ar-IQ"/>
        </w:rPr>
        <w:tab/>
        <w:t>41</w:t>
      </w:r>
      <w:r w:rsidRPr="009E3395">
        <w:rPr>
          <w:rFonts w:asciiTheme="majorBidi" w:hAnsiTheme="majorBidi" w:cstheme="majorBidi"/>
          <w:color w:val="000000" w:themeColor="text1"/>
          <w:szCs w:val="28"/>
          <w:lang w:bidi="ar-IQ"/>
        </w:rPr>
        <w:tab/>
      </w:r>
      <w:r w:rsidRPr="009E3395">
        <w:rPr>
          <w:rFonts w:asciiTheme="majorBidi" w:hAnsiTheme="majorBidi" w:cstheme="majorBidi"/>
          <w:color w:val="000000" w:themeColor="text1"/>
          <w:szCs w:val="28"/>
          <w:lang w:bidi="ar-IQ"/>
        </w:rPr>
        <w:tab/>
      </w:r>
    </w:p>
    <w:p w:rsidR="009176CD" w:rsidRPr="009E3395" w:rsidRDefault="009176CD" w:rsidP="009176CD">
      <w:pPr>
        <w:spacing w:after="0" w:line="384" w:lineRule="auto"/>
        <w:ind w:left="0" w:right="0" w:firstLine="0"/>
        <w:rPr>
          <w:rFonts w:asciiTheme="majorBidi" w:hAnsiTheme="majorBidi" w:cstheme="majorBidi"/>
          <w:b/>
          <w:color w:val="000000" w:themeColor="text1"/>
          <w:szCs w:val="28"/>
        </w:rPr>
      </w:pPr>
    </w:p>
    <w:p w:rsidR="009176CD" w:rsidRPr="009E3395" w:rsidRDefault="009176CD" w:rsidP="009176CD">
      <w:pPr>
        <w:spacing w:after="0" w:line="384" w:lineRule="auto"/>
        <w:ind w:left="0" w:right="0" w:firstLine="0"/>
        <w:rPr>
          <w:rFonts w:asciiTheme="majorBidi" w:hAnsiTheme="majorBidi" w:cstheme="majorBidi"/>
          <w:b/>
          <w:color w:val="000000" w:themeColor="text1"/>
          <w:szCs w:val="28"/>
        </w:rPr>
      </w:pPr>
    </w:p>
    <w:p w:rsidR="009176CD" w:rsidRPr="009E3395" w:rsidRDefault="009176CD" w:rsidP="009176CD">
      <w:pPr>
        <w:spacing w:after="0" w:line="384" w:lineRule="auto"/>
        <w:ind w:left="0" w:right="0" w:firstLine="0"/>
        <w:rPr>
          <w:rFonts w:asciiTheme="majorBidi" w:hAnsiTheme="majorBidi" w:cstheme="majorBidi"/>
          <w:b/>
          <w:color w:val="000000" w:themeColor="text1"/>
          <w:szCs w:val="28"/>
        </w:rPr>
      </w:pPr>
    </w:p>
    <w:p w:rsidR="009176CD" w:rsidRPr="009E3395" w:rsidRDefault="009176CD" w:rsidP="009176CD">
      <w:pPr>
        <w:spacing w:after="0" w:line="384" w:lineRule="auto"/>
        <w:ind w:left="0" w:right="0" w:firstLine="0"/>
        <w:rPr>
          <w:rFonts w:asciiTheme="majorBidi" w:hAnsiTheme="majorBidi" w:cstheme="majorBidi"/>
          <w:b/>
          <w:color w:val="000000" w:themeColor="text1"/>
          <w:szCs w:val="28"/>
        </w:rPr>
      </w:pPr>
    </w:p>
    <w:p w:rsidR="009176CD" w:rsidRDefault="009176CD">
      <w:pPr>
        <w:spacing w:after="200" w:line="276" w:lineRule="auto"/>
        <w:ind w:left="0" w:right="0" w:firstLine="0"/>
        <w:jc w:val="left"/>
        <w:rPr>
          <w:rFonts w:asciiTheme="majorBidi" w:hAnsiTheme="majorBidi" w:cstheme="majorBidi"/>
          <w:b/>
          <w:color w:val="000000" w:themeColor="text1"/>
          <w:szCs w:val="28"/>
        </w:rPr>
      </w:pPr>
      <w:r>
        <w:rPr>
          <w:rFonts w:asciiTheme="majorBidi" w:hAnsiTheme="majorBidi" w:cstheme="majorBidi"/>
          <w:b/>
          <w:color w:val="000000" w:themeColor="text1"/>
          <w:szCs w:val="28"/>
        </w:rPr>
        <w:br w:type="page"/>
      </w:r>
    </w:p>
    <w:p w:rsidR="006A5928" w:rsidRPr="009E3395" w:rsidRDefault="006A5928" w:rsidP="006A5928">
      <w:pPr>
        <w:spacing w:after="0" w:line="408" w:lineRule="auto"/>
        <w:ind w:left="0" w:right="0" w:firstLine="0"/>
        <w:jc w:val="center"/>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lastRenderedPageBreak/>
        <w:t>CHAPTER ONE</w:t>
      </w:r>
    </w:p>
    <w:p w:rsidR="006A5928" w:rsidRPr="009E3395" w:rsidRDefault="006A5928" w:rsidP="006A5928">
      <w:pPr>
        <w:spacing w:after="0" w:line="408" w:lineRule="auto"/>
        <w:ind w:left="0" w:right="0" w:firstLine="0"/>
        <w:jc w:val="center"/>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t>INTRODUCTION</w:t>
      </w:r>
    </w:p>
    <w:p w:rsidR="006A5928" w:rsidRPr="009E3395" w:rsidRDefault="006A5928" w:rsidP="006A5928">
      <w:pPr>
        <w:spacing w:after="0" w:line="408" w:lineRule="auto"/>
        <w:ind w:left="0" w:right="0" w:firstLine="0"/>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t>1.1 Background of Study</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Religious authority in Islam, similar to other religions, has mostly been held by men. Throughout most of Islamic history, women were excluded from mosques and other religious spaces. This has hindered their ability to gain Islamic knowledge and authority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2012), despite the fact that women’s religious authority is legitimate under Islamic law (</w:t>
      </w:r>
      <w:proofErr w:type="spellStart"/>
      <w:r w:rsidRPr="009E3395">
        <w:rPr>
          <w:rFonts w:asciiTheme="majorBidi" w:hAnsiTheme="majorBidi" w:cstheme="majorBidi"/>
          <w:color w:val="000000" w:themeColor="text1"/>
          <w:szCs w:val="28"/>
        </w:rPr>
        <w:t>Kloos</w:t>
      </w:r>
      <w:proofErr w:type="spellEnd"/>
      <w:r w:rsidRPr="009E3395">
        <w:rPr>
          <w:rFonts w:asciiTheme="majorBidi" w:hAnsiTheme="majorBidi" w:cstheme="majorBidi"/>
          <w:color w:val="000000" w:themeColor="text1"/>
          <w:szCs w:val="28"/>
        </w:rPr>
        <w:t xml:space="preserve"> and </w:t>
      </w:r>
      <w:proofErr w:type="spellStart"/>
      <w:r w:rsidRPr="009E3395">
        <w:rPr>
          <w:rFonts w:asciiTheme="majorBidi" w:hAnsiTheme="majorBidi" w:cstheme="majorBidi"/>
          <w:color w:val="000000" w:themeColor="text1"/>
          <w:szCs w:val="28"/>
        </w:rPr>
        <w:t>Künkler</w:t>
      </w:r>
      <w:proofErr w:type="spellEnd"/>
      <w:r w:rsidRPr="009E3395">
        <w:rPr>
          <w:rFonts w:asciiTheme="majorBidi" w:hAnsiTheme="majorBidi" w:cstheme="majorBidi"/>
          <w:color w:val="000000" w:themeColor="text1"/>
          <w:szCs w:val="28"/>
        </w:rPr>
        <w:t xml:space="preserve"> 2016). However, despite all the efforts to exclude women from religious authority, Muslim women have not been completely excluded from the learning and transmission of Islamic knowledge. They have often shown the capability to implement Islamic authority and have occupied various religious roles which challenge Islamic gender norms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2018). In the name of Allah, the Most Gracious, the Most Merciful. All praise is due to Allah, the Creator, the Sustainer and the Cherisher. May the peace and blessings of Allah be upon the Prophet Muhammad (SAW), his house hold, his companions and those who follow their steps till the day of </w:t>
      </w:r>
      <w:proofErr w:type="gramStart"/>
      <w:r w:rsidRPr="009E3395">
        <w:rPr>
          <w:rFonts w:asciiTheme="majorBidi" w:hAnsiTheme="majorBidi" w:cstheme="majorBidi"/>
          <w:color w:val="000000" w:themeColor="text1"/>
          <w:szCs w:val="28"/>
        </w:rPr>
        <w:t>reckoning.</w:t>
      </w:r>
      <w:proofErr w:type="gramEnd"/>
      <w:r w:rsidRPr="009E3395">
        <w:rPr>
          <w:rFonts w:asciiTheme="majorBidi" w:hAnsiTheme="majorBidi" w:cstheme="majorBidi"/>
          <w:color w:val="000000" w:themeColor="text1"/>
          <w:szCs w:val="28"/>
        </w:rPr>
        <w:t xml:space="preserve"> Primarily,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people are predominantly Muslims with a few Christians. Although before the introduction of Islam to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people, they were followers of Traditional religion.</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lastRenderedPageBreak/>
        <w:t>As a prelude to other parts of this study, this chapter will discuss the background upon which this study was initiated, the statement of problems that led to this study, the Aim and Objectives of the study. Others are Significance of the study, Scope of work, Research hypothesis and questions, Limitation of the study and Definition of technical terms.</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Over the last few decades, there has been greater participation among women in Islamic education and knowledge, globally speaking (</w:t>
      </w:r>
      <w:proofErr w:type="spellStart"/>
      <w:r w:rsidRPr="009E3395">
        <w:rPr>
          <w:rFonts w:asciiTheme="majorBidi" w:hAnsiTheme="majorBidi" w:cstheme="majorBidi"/>
          <w:color w:val="000000" w:themeColor="text1"/>
          <w:szCs w:val="28"/>
        </w:rPr>
        <w:t>Liberatore</w:t>
      </w:r>
      <w:proofErr w:type="spellEnd"/>
      <w:r w:rsidRPr="009E3395">
        <w:rPr>
          <w:rFonts w:asciiTheme="majorBidi" w:hAnsiTheme="majorBidi" w:cstheme="majorBidi"/>
          <w:color w:val="000000" w:themeColor="text1"/>
          <w:szCs w:val="28"/>
        </w:rPr>
        <w:t xml:space="preserve"> 2019). Women with substantial, </w:t>
      </w:r>
      <w:proofErr w:type="spellStart"/>
      <w:r w:rsidRPr="009E3395">
        <w:rPr>
          <w:rFonts w:asciiTheme="majorBidi" w:hAnsiTheme="majorBidi" w:cstheme="majorBidi"/>
          <w:color w:val="000000" w:themeColor="text1"/>
          <w:szCs w:val="28"/>
        </w:rPr>
        <w:t>recognised</w:t>
      </w:r>
      <w:proofErr w:type="spellEnd"/>
      <w:r w:rsidRPr="009E3395">
        <w:rPr>
          <w:rFonts w:asciiTheme="majorBidi" w:hAnsiTheme="majorBidi" w:cstheme="majorBidi"/>
          <w:color w:val="000000" w:themeColor="text1"/>
          <w:szCs w:val="28"/>
        </w:rPr>
        <w:t xml:space="preserve"> religious education finally have access to career paths that have long been allocated to male scholars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2012). As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(2012) highlighted, this significant increase represents a main change in the structures of Islamic authority and restricts male control of religious leadership. It has also been followed by global discussions on gender equality and female empowerment that have created greater debate about Muslim women and leadership (</w:t>
      </w:r>
      <w:proofErr w:type="spellStart"/>
      <w:r w:rsidRPr="009E3395">
        <w:rPr>
          <w:rFonts w:asciiTheme="majorBidi" w:hAnsiTheme="majorBidi" w:cstheme="majorBidi"/>
          <w:color w:val="000000" w:themeColor="text1"/>
          <w:szCs w:val="28"/>
        </w:rPr>
        <w:t>Liberatore</w:t>
      </w:r>
      <w:proofErr w:type="spellEnd"/>
      <w:r w:rsidRPr="009E3395">
        <w:rPr>
          <w:rFonts w:asciiTheme="majorBidi" w:hAnsiTheme="majorBidi" w:cstheme="majorBidi"/>
          <w:color w:val="000000" w:themeColor="text1"/>
          <w:szCs w:val="28"/>
        </w:rPr>
        <w:t xml:space="preserve"> 2019).</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Muslim women’s religious leadership roles in contemporary religious spaces in both Muslim and Western countries are contested. A number of studies acknowledge </w:t>
      </w:r>
      <w:proofErr w:type="spellStart"/>
      <w:r w:rsidRPr="009E3395">
        <w:rPr>
          <w:rFonts w:asciiTheme="majorBidi" w:hAnsiTheme="majorBidi" w:cstheme="majorBidi"/>
          <w:color w:val="000000" w:themeColor="text1"/>
          <w:szCs w:val="28"/>
        </w:rPr>
        <w:t>Mus</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lim</w:t>
      </w:r>
      <w:proofErr w:type="spellEnd"/>
      <w:r w:rsidRPr="009E3395">
        <w:rPr>
          <w:rFonts w:asciiTheme="majorBidi" w:hAnsiTheme="majorBidi" w:cstheme="majorBidi"/>
          <w:color w:val="000000" w:themeColor="text1"/>
          <w:szCs w:val="28"/>
        </w:rPr>
        <w:t xml:space="preserve"> women’s exclusion from mosques and the decision-making roles in religious spaces (</w:t>
      </w:r>
      <w:proofErr w:type="spellStart"/>
      <w:r w:rsidRPr="009E3395">
        <w:rPr>
          <w:rFonts w:asciiTheme="majorBidi" w:hAnsiTheme="majorBidi" w:cstheme="majorBidi"/>
          <w:color w:val="000000" w:themeColor="text1"/>
          <w:szCs w:val="28"/>
        </w:rPr>
        <w:t>Ghafournia</w:t>
      </w:r>
      <w:proofErr w:type="spellEnd"/>
      <w:r w:rsidRPr="009E3395">
        <w:rPr>
          <w:rFonts w:asciiTheme="majorBidi" w:hAnsiTheme="majorBidi" w:cstheme="majorBidi"/>
          <w:color w:val="000000" w:themeColor="text1"/>
          <w:szCs w:val="28"/>
        </w:rPr>
        <w:t xml:space="preserve"> 2020; </w:t>
      </w:r>
      <w:proofErr w:type="spellStart"/>
      <w:r w:rsidRPr="009E3395">
        <w:rPr>
          <w:rFonts w:asciiTheme="majorBidi" w:hAnsiTheme="majorBidi" w:cstheme="majorBidi"/>
          <w:color w:val="000000" w:themeColor="text1"/>
          <w:szCs w:val="28"/>
        </w:rPr>
        <w:t>Nyhagen</w:t>
      </w:r>
      <w:proofErr w:type="spellEnd"/>
      <w:r w:rsidRPr="009E3395">
        <w:rPr>
          <w:rFonts w:asciiTheme="majorBidi" w:hAnsiTheme="majorBidi" w:cstheme="majorBidi"/>
          <w:color w:val="000000" w:themeColor="text1"/>
          <w:szCs w:val="28"/>
        </w:rPr>
        <w:t xml:space="preserve"> 2019; </w:t>
      </w:r>
      <w:proofErr w:type="spellStart"/>
      <w:r w:rsidRPr="009E3395">
        <w:rPr>
          <w:rFonts w:asciiTheme="majorBidi" w:hAnsiTheme="majorBidi" w:cstheme="majorBidi"/>
          <w:color w:val="000000" w:themeColor="text1"/>
          <w:szCs w:val="28"/>
        </w:rPr>
        <w:t>Woodlock</w:t>
      </w:r>
      <w:proofErr w:type="spellEnd"/>
      <w:r w:rsidRPr="009E3395">
        <w:rPr>
          <w:rFonts w:asciiTheme="majorBidi" w:hAnsiTheme="majorBidi" w:cstheme="majorBidi"/>
          <w:color w:val="000000" w:themeColor="text1"/>
          <w:szCs w:val="28"/>
        </w:rPr>
        <w:t xml:space="preserve"> 2010a, 2010b). Muslim women’s views on women’s access to religious authority deserve specific scholarly </w:t>
      </w:r>
      <w:r w:rsidRPr="009E3395">
        <w:rPr>
          <w:rFonts w:asciiTheme="majorBidi" w:hAnsiTheme="majorBidi" w:cstheme="majorBidi"/>
          <w:color w:val="000000" w:themeColor="text1"/>
          <w:szCs w:val="28"/>
        </w:rPr>
        <w:lastRenderedPageBreak/>
        <w:t xml:space="preserve">attention. In particular, research on the topic in Australia is very limited. Largely missing from the literature is the analysis of the growing acceptance of women’s leadership roles within religious spaces that have traditionally excluded or </w:t>
      </w:r>
      <w:proofErr w:type="spellStart"/>
      <w:r w:rsidRPr="009E3395">
        <w:rPr>
          <w:rFonts w:asciiTheme="majorBidi" w:hAnsiTheme="majorBidi" w:cstheme="majorBidi"/>
          <w:color w:val="000000" w:themeColor="text1"/>
          <w:szCs w:val="28"/>
        </w:rPr>
        <w:t>marginalised</w:t>
      </w:r>
      <w:proofErr w:type="spellEnd"/>
      <w:r w:rsidRPr="009E3395">
        <w:rPr>
          <w:rFonts w:asciiTheme="majorBidi" w:hAnsiTheme="majorBidi" w:cstheme="majorBidi"/>
          <w:color w:val="000000" w:themeColor="text1"/>
          <w:szCs w:val="28"/>
        </w:rPr>
        <w:t xml:space="preserve"> them. This research tries to open the discussion for a group of Muslim women to express their views on female religious authority and leadership roles, particularly in mosques. Informed by online written interviews with twenty Muslim women who are the members of three Australian Muslim online </w:t>
      </w:r>
      <w:proofErr w:type="spellStart"/>
      <w:r w:rsidRPr="009E3395">
        <w:rPr>
          <w:rFonts w:asciiTheme="majorBidi" w:hAnsiTheme="majorBidi" w:cstheme="majorBidi"/>
          <w:color w:val="000000" w:themeColor="text1"/>
          <w:szCs w:val="28"/>
        </w:rPr>
        <w:t>Facebook</w:t>
      </w:r>
      <w:proofErr w:type="spellEnd"/>
      <w:r w:rsidRPr="009E3395">
        <w:rPr>
          <w:rFonts w:asciiTheme="majorBidi" w:hAnsiTheme="majorBidi" w:cstheme="majorBidi"/>
          <w:color w:val="000000" w:themeColor="text1"/>
          <w:szCs w:val="28"/>
        </w:rPr>
        <w:t xml:space="preserve"> groups, this article delineates how these Muslim women perceive and engage in leadership roles, as well as how they support or challenge the patriarchal gender norms in religious authority, particularly in mosques.</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However, despite these changes, Muslim women’s authority does not go beyond female-only spaces such as female-only congregations (</w:t>
      </w:r>
      <w:proofErr w:type="spellStart"/>
      <w:r w:rsidRPr="009E3395">
        <w:rPr>
          <w:rFonts w:asciiTheme="majorBidi" w:hAnsiTheme="majorBidi" w:cstheme="majorBidi"/>
          <w:color w:val="000000" w:themeColor="text1"/>
          <w:szCs w:val="28"/>
        </w:rPr>
        <w:t>Fazaeli</w:t>
      </w:r>
      <w:proofErr w:type="spellEnd"/>
      <w:r w:rsidRPr="009E3395">
        <w:rPr>
          <w:rFonts w:asciiTheme="majorBidi" w:hAnsiTheme="majorBidi" w:cstheme="majorBidi"/>
          <w:color w:val="000000" w:themeColor="text1"/>
          <w:szCs w:val="28"/>
        </w:rPr>
        <w:t xml:space="preserve"> 2020). Historically, those Muslim women who held religious authority or were preachers and interpreters of the Quran remain largely unknown, and religious scholarship has hardly documented their activities (</w:t>
      </w:r>
      <w:proofErr w:type="spellStart"/>
      <w:r w:rsidRPr="009E3395">
        <w:rPr>
          <w:rFonts w:asciiTheme="majorBidi" w:hAnsiTheme="majorBidi" w:cstheme="majorBidi"/>
          <w:color w:val="000000" w:themeColor="text1"/>
          <w:szCs w:val="28"/>
        </w:rPr>
        <w:t>Fazaeli</w:t>
      </w:r>
      <w:proofErr w:type="spellEnd"/>
      <w:r w:rsidRPr="009E3395">
        <w:rPr>
          <w:rFonts w:asciiTheme="majorBidi" w:hAnsiTheme="majorBidi" w:cstheme="majorBidi"/>
          <w:color w:val="000000" w:themeColor="text1"/>
          <w:szCs w:val="28"/>
        </w:rPr>
        <w:t xml:space="preserve"> 2020). As </w:t>
      </w:r>
      <w:proofErr w:type="spellStart"/>
      <w:r w:rsidRPr="009E3395">
        <w:rPr>
          <w:rFonts w:asciiTheme="majorBidi" w:hAnsiTheme="majorBidi" w:cstheme="majorBidi"/>
          <w:color w:val="000000" w:themeColor="text1"/>
          <w:szCs w:val="28"/>
        </w:rPr>
        <w:t>Noor</w:t>
      </w:r>
      <w:proofErr w:type="spellEnd"/>
      <w:r w:rsidRPr="009E3395">
        <w:rPr>
          <w:rFonts w:asciiTheme="majorBidi" w:hAnsiTheme="majorBidi" w:cstheme="majorBidi"/>
          <w:color w:val="000000" w:themeColor="text1"/>
          <w:szCs w:val="28"/>
        </w:rPr>
        <w:t xml:space="preserve"> (2017) suggests, the reason for the unfamiliarity among Muslims with female Islamic scholarship is because it has not been documented sufficiently. Furthermore, female scholars were </w:t>
      </w:r>
      <w:proofErr w:type="spellStart"/>
      <w:r w:rsidRPr="009E3395">
        <w:rPr>
          <w:rFonts w:asciiTheme="majorBidi" w:hAnsiTheme="majorBidi" w:cstheme="majorBidi"/>
          <w:color w:val="000000" w:themeColor="text1"/>
          <w:szCs w:val="28"/>
        </w:rPr>
        <w:t>marginalised</w:t>
      </w:r>
      <w:proofErr w:type="spellEnd"/>
      <w:r w:rsidRPr="009E3395">
        <w:rPr>
          <w:rFonts w:asciiTheme="majorBidi" w:hAnsiTheme="majorBidi" w:cstheme="majorBidi"/>
          <w:color w:val="000000" w:themeColor="text1"/>
          <w:szCs w:val="28"/>
        </w:rPr>
        <w:t xml:space="preserve"> by the patriarchal structure of Islamic scholarship in the later periods of Islam (</w:t>
      </w:r>
      <w:proofErr w:type="spellStart"/>
      <w:r w:rsidRPr="009E3395">
        <w:rPr>
          <w:rFonts w:asciiTheme="majorBidi" w:hAnsiTheme="majorBidi" w:cstheme="majorBidi"/>
          <w:color w:val="000000" w:themeColor="text1"/>
          <w:szCs w:val="28"/>
        </w:rPr>
        <w:t>Noor</w:t>
      </w:r>
      <w:proofErr w:type="spellEnd"/>
      <w:r w:rsidRPr="009E3395">
        <w:rPr>
          <w:rFonts w:asciiTheme="majorBidi" w:hAnsiTheme="majorBidi" w:cstheme="majorBidi"/>
          <w:color w:val="000000" w:themeColor="text1"/>
          <w:szCs w:val="28"/>
        </w:rPr>
        <w:t xml:space="preserve"> 2017).</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lastRenderedPageBreak/>
        <w:t xml:space="preserve">In line with these scholarly works, women from different religious backgrounds have also questioned the patriarchy by holding positions of religious leadership. They navigated various roles, from providing informal religious advice in home-based settings to developing alternative pathways that were more women-friendly and inclusive. Despite these efforts, different religious traditions still </w:t>
      </w:r>
      <w:proofErr w:type="spellStart"/>
      <w:r w:rsidRPr="009E3395">
        <w:rPr>
          <w:rFonts w:asciiTheme="majorBidi" w:hAnsiTheme="majorBidi" w:cstheme="majorBidi"/>
          <w:color w:val="000000" w:themeColor="text1"/>
          <w:szCs w:val="28"/>
        </w:rPr>
        <w:t>utilise</w:t>
      </w:r>
      <w:proofErr w:type="spellEnd"/>
      <w:r w:rsidRPr="009E3395">
        <w:rPr>
          <w:rFonts w:asciiTheme="majorBidi" w:hAnsiTheme="majorBidi" w:cstheme="majorBidi"/>
          <w:color w:val="000000" w:themeColor="text1"/>
          <w:szCs w:val="28"/>
        </w:rPr>
        <w:t xml:space="preserve"> theological arguments to justify the male monopoly of religious leadership roles (</w:t>
      </w:r>
      <w:proofErr w:type="spellStart"/>
      <w:r w:rsidRPr="009E3395">
        <w:rPr>
          <w:rFonts w:asciiTheme="majorBidi" w:hAnsiTheme="majorBidi" w:cstheme="majorBidi"/>
          <w:color w:val="000000" w:themeColor="text1"/>
          <w:szCs w:val="28"/>
        </w:rPr>
        <w:t>Hoel</w:t>
      </w:r>
      <w:proofErr w:type="spellEnd"/>
      <w:r w:rsidRPr="009E3395">
        <w:rPr>
          <w:rFonts w:asciiTheme="majorBidi" w:hAnsiTheme="majorBidi" w:cstheme="majorBidi"/>
          <w:color w:val="000000" w:themeColor="text1"/>
          <w:szCs w:val="28"/>
        </w:rPr>
        <w:t xml:space="preserve"> 2013).</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Religious authority, as defined by Hammer (2012a), </w:t>
      </w:r>
      <w:proofErr w:type="spellStart"/>
      <w:r w:rsidRPr="009E3395">
        <w:rPr>
          <w:rFonts w:asciiTheme="majorBidi" w:hAnsiTheme="majorBidi" w:cstheme="majorBidi"/>
          <w:color w:val="000000" w:themeColor="text1"/>
          <w:szCs w:val="28"/>
        </w:rPr>
        <w:t>Bano</w:t>
      </w:r>
      <w:proofErr w:type="spellEnd"/>
      <w:r w:rsidRPr="009E3395">
        <w:rPr>
          <w:rFonts w:asciiTheme="majorBidi" w:hAnsiTheme="majorBidi" w:cstheme="majorBidi"/>
          <w:color w:val="000000" w:themeColor="text1"/>
          <w:szCs w:val="28"/>
        </w:rPr>
        <w:t xml:space="preserve"> and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(2012), can include ritual/spiritual leadership as well as the provision of religious advice. Religious authority has various sources in Muslim communities. For example, the Quran talks about scriptural authority, as Muslims believe it offers divine direction for humanity. Prophets are charismatic human authorities who have a distinctive relationship with the divine. Different forms of religious authority originated from various sources, experiences and knowledge that describe the Islamic tradition. These diverse forms of leadership have also been shaped by various traditions and cultures across centuries and geographic spaces (</w:t>
      </w:r>
      <w:proofErr w:type="spellStart"/>
      <w:r w:rsidRPr="009E3395">
        <w:rPr>
          <w:rFonts w:asciiTheme="majorBidi" w:hAnsiTheme="majorBidi" w:cstheme="majorBidi"/>
          <w:color w:val="000000" w:themeColor="text1"/>
          <w:szCs w:val="28"/>
        </w:rPr>
        <w:t>Jalalzai</w:t>
      </w:r>
      <w:proofErr w:type="spellEnd"/>
      <w:r w:rsidRPr="009E3395">
        <w:rPr>
          <w:rFonts w:asciiTheme="majorBidi" w:hAnsiTheme="majorBidi" w:cstheme="majorBidi"/>
          <w:color w:val="000000" w:themeColor="text1"/>
          <w:szCs w:val="28"/>
        </w:rPr>
        <w:t xml:space="preserve"> 2021).</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In particular, the exclusion of women from religious authority is linked closely to the Islamic understanding of gender. The Islamic notion of gender varies based on geographical and historical contexts, but the </w:t>
      </w:r>
      <w:r w:rsidRPr="009E3395">
        <w:rPr>
          <w:rFonts w:asciiTheme="majorBidi" w:hAnsiTheme="majorBidi" w:cstheme="majorBidi"/>
          <w:color w:val="000000" w:themeColor="text1"/>
          <w:szCs w:val="28"/>
        </w:rPr>
        <w:lastRenderedPageBreak/>
        <w:t>majority of Muslim traditional scholars believe that women are prohibited from religious leadership due to their presumed deficiencies in crucial authoritative qualities such as reason and wisdom. They believe that these are qualities with which men are naturally equipped (</w:t>
      </w:r>
      <w:proofErr w:type="spellStart"/>
      <w:r w:rsidRPr="009E3395">
        <w:rPr>
          <w:rFonts w:asciiTheme="majorBidi" w:hAnsiTheme="majorBidi" w:cstheme="majorBidi"/>
          <w:color w:val="000000" w:themeColor="text1"/>
          <w:szCs w:val="28"/>
        </w:rPr>
        <w:t>Jalalzai</w:t>
      </w:r>
      <w:proofErr w:type="spellEnd"/>
      <w:r w:rsidRPr="009E3395">
        <w:rPr>
          <w:rFonts w:asciiTheme="majorBidi" w:hAnsiTheme="majorBidi" w:cstheme="majorBidi"/>
          <w:color w:val="000000" w:themeColor="text1"/>
          <w:szCs w:val="28"/>
        </w:rPr>
        <w:t xml:space="preserve"> 2021). Therefore, various forms of leadership should be considered as part of </w:t>
      </w:r>
      <w:proofErr w:type="gramStart"/>
      <w:r w:rsidRPr="009E3395">
        <w:rPr>
          <w:rFonts w:asciiTheme="majorBidi" w:hAnsiTheme="majorBidi" w:cstheme="majorBidi"/>
          <w:color w:val="000000" w:themeColor="text1"/>
          <w:szCs w:val="28"/>
        </w:rPr>
        <w:t>a broader</w:t>
      </w:r>
      <w:proofErr w:type="gramEnd"/>
      <w:r w:rsidRPr="009E3395">
        <w:rPr>
          <w:rFonts w:asciiTheme="majorBidi" w:hAnsiTheme="majorBidi" w:cstheme="majorBidi"/>
          <w:color w:val="000000" w:themeColor="text1"/>
          <w:szCs w:val="28"/>
        </w:rPr>
        <w:t xml:space="preserve"> gender equality agenda (</w:t>
      </w:r>
      <w:proofErr w:type="spellStart"/>
      <w:r w:rsidRPr="009E3395">
        <w:rPr>
          <w:rFonts w:asciiTheme="majorBidi" w:hAnsiTheme="majorBidi" w:cstheme="majorBidi"/>
          <w:color w:val="000000" w:themeColor="text1"/>
          <w:szCs w:val="28"/>
        </w:rPr>
        <w:t>Duderija</w:t>
      </w:r>
      <w:proofErr w:type="spellEnd"/>
      <w:r w:rsidRPr="009E3395">
        <w:rPr>
          <w:rFonts w:asciiTheme="majorBidi" w:hAnsiTheme="majorBidi" w:cstheme="majorBidi"/>
          <w:color w:val="000000" w:themeColor="text1"/>
          <w:szCs w:val="28"/>
        </w:rPr>
        <w:t xml:space="preserve"> and </w:t>
      </w:r>
      <w:proofErr w:type="spellStart"/>
      <w:r w:rsidRPr="009E3395">
        <w:rPr>
          <w:rFonts w:asciiTheme="majorBidi" w:hAnsiTheme="majorBidi" w:cstheme="majorBidi"/>
          <w:color w:val="000000" w:themeColor="text1"/>
          <w:szCs w:val="28"/>
        </w:rPr>
        <w:t>Rane</w:t>
      </w:r>
      <w:proofErr w:type="spellEnd"/>
      <w:r w:rsidRPr="009E3395">
        <w:rPr>
          <w:rFonts w:asciiTheme="majorBidi" w:hAnsiTheme="majorBidi" w:cstheme="majorBidi"/>
          <w:color w:val="000000" w:themeColor="text1"/>
          <w:szCs w:val="28"/>
        </w:rPr>
        <w:t xml:space="preserve"> 2019).</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Therefore, in Nigeria where the research was carried out, the activities that was conducted is to know the Impact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w:t>
      </w:r>
      <w:proofErr w:type="gramStart"/>
      <w:r w:rsidRPr="009E3395">
        <w:rPr>
          <w:rFonts w:asciiTheme="majorBidi" w:hAnsiTheme="majorBidi" w:cstheme="majorBidi"/>
          <w:color w:val="000000" w:themeColor="text1"/>
          <w:szCs w:val="28"/>
        </w:rPr>
        <w:t>During</w:t>
      </w:r>
      <w:proofErr w:type="gram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w:t>
      </w:r>
    </w:p>
    <w:p w:rsidR="006A5928" w:rsidRPr="009E3395" w:rsidRDefault="006A5928" w:rsidP="006A5928">
      <w:pPr>
        <w:spacing w:after="0" w:line="408" w:lineRule="auto"/>
        <w:ind w:left="0" w:right="0" w:firstLine="0"/>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t>1.2 Statement of Problems</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Investigation revealed that many issues such as a lack of specialists among women, the limitation in women’s skills and efficiency, negligence of their opportunities, the misunderstanding of non-Muslims about Muslim women that they are reactionary thinkers, losing the best guidance of Muslim women to the next generation, and the decline among Muslim women in knowledge related to research. The problems related to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include challenges among women and preachers, the reason behind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and whether women benefit from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and the factors affecting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on the life of Muslim women in Ilorin Metropolis State.</w:t>
      </w:r>
    </w:p>
    <w:p w:rsidR="006A5928" w:rsidRPr="009E3395" w:rsidRDefault="006A5928" w:rsidP="006A5928">
      <w:pPr>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b/>
          <w:color w:val="000000" w:themeColor="text1"/>
          <w:szCs w:val="28"/>
        </w:rPr>
        <w:t>1.3 Aim and Objectives of Study</w:t>
      </w:r>
    </w:p>
    <w:p w:rsidR="006A5928" w:rsidRPr="009E3395" w:rsidRDefault="006A5928" w:rsidP="006A5928">
      <w:pPr>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lastRenderedPageBreak/>
        <w:t xml:space="preserve">The aim of the study is to examine the Impact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 in Ilorin metropolis Kwara State. In achieving this aim, the following specific objectives were laid out as follows:</w:t>
      </w:r>
    </w:p>
    <w:p w:rsidR="006A5928" w:rsidRPr="009E3395" w:rsidRDefault="006A5928" w:rsidP="006A5928">
      <w:pPr>
        <w:pStyle w:val="ListParagraph"/>
        <w:numPr>
          <w:ilvl w:val="0"/>
          <w:numId w:val="18"/>
        </w:numPr>
        <w:spacing w:after="0" w:line="408" w:lineRule="auto"/>
        <w:ind w:left="540" w:right="0" w:hanging="45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To identify the factors influencing Muslim women’s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reluctance in Ilorin metropolis;</w:t>
      </w:r>
    </w:p>
    <w:p w:rsidR="006A5928" w:rsidRPr="009E3395" w:rsidRDefault="006A5928" w:rsidP="006A5928">
      <w:pPr>
        <w:pStyle w:val="ListParagraph"/>
        <w:numPr>
          <w:ilvl w:val="0"/>
          <w:numId w:val="18"/>
        </w:numPr>
        <w:spacing w:after="0" w:line="408" w:lineRule="auto"/>
        <w:ind w:left="540" w:right="0" w:hanging="45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To examine the relationship between Islam, gender and religious authority, as well as the initiation of female Imams; and</w:t>
      </w:r>
    </w:p>
    <w:p w:rsidR="006A5928" w:rsidRPr="009E3395" w:rsidRDefault="006A5928" w:rsidP="006A5928">
      <w:pPr>
        <w:pStyle w:val="ListParagraph"/>
        <w:numPr>
          <w:ilvl w:val="0"/>
          <w:numId w:val="18"/>
        </w:numPr>
        <w:spacing w:after="0" w:line="408" w:lineRule="auto"/>
        <w:ind w:left="540" w:right="0" w:hanging="45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To investigate the highly influencing challenges which cause reluctance of Muslim women towards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 in Ilorin metropolis</w:t>
      </w:r>
      <w:proofErr w:type="gramStart"/>
      <w:r w:rsidRPr="009E3395">
        <w:rPr>
          <w:rFonts w:asciiTheme="majorBidi" w:hAnsiTheme="majorBidi" w:cstheme="majorBidi"/>
          <w:color w:val="000000" w:themeColor="text1"/>
          <w:szCs w:val="28"/>
        </w:rPr>
        <w:t>..</w:t>
      </w:r>
      <w:proofErr w:type="gramEnd"/>
    </w:p>
    <w:p w:rsidR="006A5928" w:rsidRPr="009E3395" w:rsidRDefault="006A5928" w:rsidP="006A5928">
      <w:pPr>
        <w:spacing w:after="0" w:line="408" w:lineRule="auto"/>
        <w:ind w:left="0" w:right="0" w:firstLine="0"/>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t>1.4 Research Questions</w:t>
      </w:r>
    </w:p>
    <w:p w:rsidR="006A5928" w:rsidRPr="009E3395" w:rsidRDefault="006A5928" w:rsidP="006A5928">
      <w:pPr>
        <w:spacing w:after="0" w:line="408" w:lineRule="auto"/>
        <w:ind w:left="0" w:right="0" w:firstLine="54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The study came up with research questions so as to be able to ascertain the above stated objectives. The specific research questions for the study are stated below as follows:</w:t>
      </w:r>
    </w:p>
    <w:p w:rsidR="006A5928" w:rsidRPr="009E3395" w:rsidRDefault="006A5928" w:rsidP="006A5928">
      <w:pPr>
        <w:pStyle w:val="ListParagraph"/>
        <w:numPr>
          <w:ilvl w:val="0"/>
          <w:numId w:val="20"/>
        </w:numPr>
        <w:spacing w:after="0" w:line="408" w:lineRule="auto"/>
        <w:ind w:left="540" w:right="0" w:hanging="45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What are the factors influencing Muslim women’s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reluctance in Ilorin Metropolis?</w:t>
      </w:r>
    </w:p>
    <w:p w:rsidR="006A5928" w:rsidRPr="009E3395" w:rsidRDefault="006A5928" w:rsidP="006A5928">
      <w:pPr>
        <w:pStyle w:val="ListParagraph"/>
        <w:numPr>
          <w:ilvl w:val="0"/>
          <w:numId w:val="20"/>
        </w:numPr>
        <w:spacing w:after="0" w:line="408" w:lineRule="auto"/>
        <w:ind w:left="540" w:right="0" w:hanging="45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What is the relationship between Islam, gender and religious authority, as well as the initiation of female Imams?</w:t>
      </w:r>
    </w:p>
    <w:p w:rsidR="006A5928" w:rsidRPr="009E3395" w:rsidRDefault="006A5928" w:rsidP="006A5928">
      <w:pPr>
        <w:pStyle w:val="ListParagraph"/>
        <w:numPr>
          <w:ilvl w:val="0"/>
          <w:numId w:val="20"/>
        </w:numPr>
        <w:spacing w:after="0" w:line="408" w:lineRule="auto"/>
        <w:ind w:left="540" w:right="0" w:hanging="45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What </w:t>
      </w:r>
      <w:proofErr w:type="gramStart"/>
      <w:r w:rsidRPr="009E3395">
        <w:rPr>
          <w:rFonts w:asciiTheme="majorBidi" w:hAnsiTheme="majorBidi" w:cstheme="majorBidi"/>
          <w:color w:val="000000" w:themeColor="text1"/>
          <w:szCs w:val="28"/>
        </w:rPr>
        <w:t>is</w:t>
      </w:r>
      <w:proofErr w:type="gramEnd"/>
      <w:r w:rsidRPr="009E3395">
        <w:rPr>
          <w:rFonts w:asciiTheme="majorBidi" w:hAnsiTheme="majorBidi" w:cstheme="majorBidi"/>
          <w:color w:val="000000" w:themeColor="text1"/>
          <w:szCs w:val="28"/>
        </w:rPr>
        <w:t xml:space="preserve"> the highly influencing challenges which cause reluctance of Muslim women towards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 in Ilorin Metropolis?</w:t>
      </w:r>
    </w:p>
    <w:p w:rsidR="006A5928" w:rsidRPr="009E3395" w:rsidRDefault="006A5928" w:rsidP="006A5928">
      <w:pPr>
        <w:spacing w:after="0" w:line="408" w:lineRule="auto"/>
        <w:ind w:left="0" w:right="0" w:firstLine="0"/>
        <w:rPr>
          <w:rFonts w:asciiTheme="majorBidi" w:hAnsiTheme="majorBidi" w:cstheme="majorBidi"/>
          <w:b/>
          <w:color w:val="000000" w:themeColor="text1"/>
          <w:szCs w:val="28"/>
        </w:rPr>
      </w:pPr>
    </w:p>
    <w:p w:rsidR="006A5928" w:rsidRPr="009E3395" w:rsidRDefault="006A5928" w:rsidP="006A5928">
      <w:pPr>
        <w:spacing w:after="0" w:line="408" w:lineRule="auto"/>
        <w:ind w:left="0" w:right="0" w:firstLine="0"/>
        <w:rPr>
          <w:rFonts w:asciiTheme="majorBidi" w:hAnsiTheme="majorBidi" w:cstheme="majorBidi"/>
          <w:b/>
          <w:color w:val="000000" w:themeColor="text1"/>
          <w:szCs w:val="28"/>
        </w:rPr>
      </w:pPr>
    </w:p>
    <w:p w:rsidR="006A5928" w:rsidRPr="009E3395" w:rsidRDefault="006A5928" w:rsidP="006A5928">
      <w:pPr>
        <w:spacing w:after="0" w:line="408" w:lineRule="auto"/>
        <w:ind w:left="0" w:right="0" w:firstLine="0"/>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t>1.5 Significance of Study</w:t>
      </w:r>
    </w:p>
    <w:p w:rsidR="006A5928" w:rsidRPr="009E3395" w:rsidRDefault="006A5928" w:rsidP="006A5928">
      <w:pPr>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ab/>
        <w:t>This study will be of immense benefit to researchers who intend to know more on this study and can also be used by non-researchers to build more on their research work. This study contributes to knowledge and could serve as a guide for other study.</w:t>
      </w:r>
    </w:p>
    <w:p w:rsidR="006A5928" w:rsidRPr="009E3395" w:rsidRDefault="006A5928" w:rsidP="006A5928">
      <w:pPr>
        <w:tabs>
          <w:tab w:val="left" w:pos="5741"/>
        </w:tabs>
        <w:spacing w:after="0" w:line="408" w:lineRule="auto"/>
        <w:ind w:left="0" w:right="0" w:firstLine="0"/>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t>1.6 Scope of the Study</w:t>
      </w:r>
    </w:p>
    <w:p w:rsidR="006A5928" w:rsidRPr="009E3395" w:rsidRDefault="006A5928" w:rsidP="006A5928">
      <w:pPr>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The scope of the research is focused on the Impact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 in Ilorin Metropolis State.</w:t>
      </w:r>
    </w:p>
    <w:p w:rsidR="006A5928" w:rsidRPr="009E3395" w:rsidRDefault="006A5928" w:rsidP="006A5928">
      <w:pPr>
        <w:spacing w:after="0" w:line="408" w:lineRule="auto"/>
        <w:ind w:left="0" w:right="0" w:firstLine="0"/>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t>1.7 Operation Definition of Terms</w:t>
      </w:r>
    </w:p>
    <w:p w:rsidR="006A5928" w:rsidRPr="009E3395" w:rsidRDefault="006A5928" w:rsidP="006A5928">
      <w:pPr>
        <w:shd w:val="clear" w:color="auto" w:fill="FFFFFF"/>
        <w:spacing w:after="0" w:line="408" w:lineRule="auto"/>
        <w:ind w:left="0" w:right="0" w:firstLine="0"/>
        <w:rPr>
          <w:rFonts w:asciiTheme="majorBidi" w:hAnsiTheme="majorBidi" w:cstheme="majorBidi"/>
          <w:color w:val="000000" w:themeColor="text1"/>
          <w:szCs w:val="28"/>
        </w:rPr>
      </w:pPr>
      <w:proofErr w:type="spellStart"/>
      <w:r w:rsidRPr="009E3395">
        <w:rPr>
          <w:rFonts w:asciiTheme="majorBidi" w:eastAsiaTheme="minorHAnsi" w:hAnsiTheme="majorBidi" w:cstheme="majorBidi"/>
          <w:b/>
          <w:bCs/>
          <w:color w:val="000000" w:themeColor="text1"/>
          <w:szCs w:val="28"/>
        </w:rPr>
        <w:t>Walima</w:t>
      </w:r>
      <w:proofErr w:type="spellEnd"/>
      <w:r w:rsidRPr="009E3395">
        <w:rPr>
          <w:rFonts w:asciiTheme="majorBidi" w:eastAsiaTheme="minorHAnsi" w:hAnsiTheme="majorBidi" w:cstheme="majorBidi"/>
          <w:b/>
          <w:bCs/>
          <w:color w:val="000000" w:themeColor="text1"/>
          <w:szCs w:val="28"/>
        </w:rPr>
        <w:t>:</w:t>
      </w:r>
      <w:r w:rsidRPr="009E3395">
        <w:rPr>
          <w:rFonts w:asciiTheme="majorBidi" w:eastAsiaTheme="minorHAnsi" w:hAnsiTheme="majorBidi" w:cstheme="majorBidi"/>
          <w:color w:val="000000" w:themeColor="text1"/>
          <w:szCs w:val="28"/>
        </w:rPr>
        <w:t xml:space="preserve"> is an expression regarding happiness in one’s life by inviting people to share something he prepares for it</w:t>
      </w:r>
    </w:p>
    <w:p w:rsidR="006A5928" w:rsidRPr="009E3395" w:rsidRDefault="006A5928" w:rsidP="006A5928">
      <w:pPr>
        <w:shd w:val="clear" w:color="auto" w:fill="FFFFFF"/>
        <w:spacing w:after="0" w:line="408" w:lineRule="auto"/>
        <w:ind w:left="0" w:right="0" w:firstLine="0"/>
        <w:rPr>
          <w:rStyle w:val="Emphasis"/>
          <w:rFonts w:asciiTheme="majorBidi" w:hAnsiTheme="majorBidi" w:cstheme="majorBidi"/>
          <w:b/>
          <w:bCs/>
          <w:i w:val="0"/>
          <w:iCs w:val="0"/>
          <w:color w:val="000000" w:themeColor="text1"/>
          <w:szCs w:val="28"/>
          <w:shd w:val="clear" w:color="auto" w:fill="FFFFFF"/>
        </w:rPr>
      </w:pPr>
      <w:proofErr w:type="spellStart"/>
      <w:r w:rsidRPr="009E3395">
        <w:rPr>
          <w:rFonts w:asciiTheme="majorBidi" w:hAnsiTheme="majorBidi" w:cstheme="majorBidi"/>
          <w:b/>
          <w:bCs/>
          <w:i/>
          <w:iCs/>
          <w:color w:val="000000" w:themeColor="text1"/>
          <w:szCs w:val="28"/>
          <w:shd w:val="clear" w:color="auto" w:fill="FFFFFF"/>
        </w:rPr>
        <w:t>Nikkah</w:t>
      </w:r>
      <w:proofErr w:type="spellEnd"/>
      <w:r w:rsidRPr="009E3395">
        <w:rPr>
          <w:rFonts w:asciiTheme="majorBidi" w:hAnsiTheme="majorBidi" w:cstheme="majorBidi"/>
          <w:b/>
          <w:bCs/>
          <w:i/>
          <w:iCs/>
          <w:color w:val="000000" w:themeColor="text1"/>
          <w:szCs w:val="28"/>
          <w:shd w:val="clear" w:color="auto" w:fill="FFFFFF"/>
        </w:rPr>
        <w:t xml:space="preserve"> </w:t>
      </w:r>
      <w:r w:rsidRPr="009E3395">
        <w:rPr>
          <w:rFonts w:asciiTheme="majorBidi" w:hAnsiTheme="majorBidi" w:cstheme="majorBidi"/>
          <w:color w:val="000000" w:themeColor="text1"/>
          <w:szCs w:val="28"/>
          <w:shd w:val="clear" w:color="auto" w:fill="FFFFFF"/>
        </w:rPr>
        <w:t>is a </w:t>
      </w:r>
      <w:hyperlink r:id="rId7" w:tooltip="Islamic marriage contract" w:history="1">
        <w:r w:rsidRPr="009E3395">
          <w:rPr>
            <w:rStyle w:val="Hyperlink"/>
            <w:rFonts w:asciiTheme="majorBidi" w:hAnsiTheme="majorBidi" w:cstheme="majorBidi"/>
            <w:color w:val="000000" w:themeColor="text1"/>
            <w:szCs w:val="28"/>
            <w:u w:val="none"/>
            <w:shd w:val="clear" w:color="auto" w:fill="FFFFFF"/>
          </w:rPr>
          <w:t>contract</w:t>
        </w:r>
      </w:hyperlink>
      <w:r w:rsidRPr="009E3395">
        <w:rPr>
          <w:rFonts w:asciiTheme="majorBidi" w:hAnsiTheme="majorBidi" w:cstheme="majorBidi"/>
          <w:color w:val="000000" w:themeColor="text1"/>
          <w:szCs w:val="28"/>
          <w:shd w:val="clear" w:color="auto" w:fill="FFFFFF"/>
        </w:rPr>
        <w:t> exclusively between a man and woman. Both the groom and the bride are to consent to the marriage of their own free wills</w:t>
      </w:r>
    </w:p>
    <w:p w:rsidR="006A5928" w:rsidRPr="009E3395" w:rsidRDefault="006A5928" w:rsidP="006A5928">
      <w:pPr>
        <w:shd w:val="clear" w:color="auto" w:fill="FFFFFF"/>
        <w:spacing w:after="0" w:line="408" w:lineRule="auto"/>
        <w:ind w:left="0" w:right="0" w:firstLine="0"/>
        <w:rPr>
          <w:rFonts w:asciiTheme="majorBidi" w:hAnsiTheme="majorBidi" w:cstheme="majorBidi"/>
          <w:b/>
          <w:bCs/>
          <w:color w:val="000000" w:themeColor="text1"/>
          <w:szCs w:val="28"/>
        </w:rPr>
      </w:pPr>
      <w:proofErr w:type="spellStart"/>
      <w:r w:rsidRPr="009E3395">
        <w:rPr>
          <w:rStyle w:val="Emphasis"/>
          <w:rFonts w:asciiTheme="majorBidi" w:hAnsiTheme="majorBidi" w:cstheme="majorBidi"/>
          <w:b/>
          <w:bCs/>
          <w:i w:val="0"/>
          <w:iCs w:val="0"/>
          <w:color w:val="000000" w:themeColor="text1"/>
          <w:szCs w:val="28"/>
          <w:shd w:val="clear" w:color="auto" w:fill="FFFFFF"/>
        </w:rPr>
        <w:t>Dawah</w:t>
      </w:r>
      <w:proofErr w:type="spellEnd"/>
      <w:r w:rsidRPr="009E3395">
        <w:rPr>
          <w:rFonts w:asciiTheme="majorBidi" w:hAnsiTheme="majorBidi" w:cstheme="majorBidi"/>
          <w:color w:val="000000" w:themeColor="text1"/>
          <w:szCs w:val="28"/>
          <w:shd w:val="clear" w:color="auto" w:fill="FFFFFF"/>
        </w:rPr>
        <w:t> is explained in general in terms of calling or inviting people to religion of Islam. Some other would say that </w:t>
      </w:r>
      <w:proofErr w:type="spellStart"/>
      <w:r w:rsidRPr="009E3395">
        <w:rPr>
          <w:rStyle w:val="Emphasis"/>
          <w:rFonts w:asciiTheme="majorBidi" w:hAnsiTheme="majorBidi" w:cstheme="majorBidi"/>
          <w:i w:val="0"/>
          <w:iCs w:val="0"/>
          <w:color w:val="000000" w:themeColor="text1"/>
          <w:szCs w:val="28"/>
          <w:shd w:val="clear" w:color="auto" w:fill="FFFFFF"/>
        </w:rPr>
        <w:t>Dawah</w:t>
      </w:r>
      <w:proofErr w:type="spellEnd"/>
      <w:r w:rsidRPr="009E3395">
        <w:rPr>
          <w:rFonts w:asciiTheme="majorBidi" w:hAnsiTheme="majorBidi" w:cstheme="majorBidi"/>
          <w:color w:val="000000" w:themeColor="text1"/>
          <w:szCs w:val="28"/>
          <w:shd w:val="clear" w:color="auto" w:fill="FFFFFF"/>
        </w:rPr>
        <w:t> for them means inviting people to God</w:t>
      </w:r>
    </w:p>
    <w:p w:rsidR="006A5928" w:rsidRPr="009E3395" w:rsidRDefault="006A5928" w:rsidP="006A5928">
      <w:pPr>
        <w:shd w:val="clear" w:color="auto" w:fill="FFFFFF"/>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b/>
          <w:bCs/>
          <w:color w:val="000000" w:themeColor="text1"/>
          <w:szCs w:val="28"/>
        </w:rPr>
        <w:t>Muslim women</w:t>
      </w:r>
      <w:r w:rsidRPr="009E3395">
        <w:rPr>
          <w:rFonts w:asciiTheme="majorBidi" w:hAnsiTheme="majorBidi" w:cstheme="majorBidi"/>
          <w:color w:val="000000" w:themeColor="text1"/>
          <w:szCs w:val="28"/>
        </w:rPr>
        <w:t> who wear a head covering often feel they represent their entire faith based on first impressions.</w:t>
      </w:r>
    </w:p>
    <w:p w:rsidR="006A5928" w:rsidRPr="009E3395" w:rsidRDefault="006A5928" w:rsidP="006A5928">
      <w:pPr>
        <w:spacing w:after="0" w:line="408" w:lineRule="auto"/>
        <w:ind w:left="0" w:right="0" w:firstLine="0"/>
        <w:rPr>
          <w:rFonts w:asciiTheme="majorBidi" w:hAnsiTheme="majorBidi" w:cstheme="majorBidi"/>
          <w:color w:val="000000" w:themeColor="text1"/>
          <w:szCs w:val="28"/>
        </w:rPr>
      </w:pPr>
    </w:p>
    <w:p w:rsidR="006A5928" w:rsidRPr="009E3395" w:rsidRDefault="006A5928" w:rsidP="006A5928">
      <w:pPr>
        <w:spacing w:after="0" w:line="408" w:lineRule="auto"/>
        <w:ind w:left="0" w:right="0" w:firstLine="0"/>
        <w:jc w:val="center"/>
        <w:rPr>
          <w:rFonts w:asciiTheme="majorBidi" w:hAnsiTheme="majorBidi" w:cstheme="majorBidi"/>
          <w:b/>
          <w:bCs/>
          <w:color w:val="000000" w:themeColor="text1"/>
          <w:szCs w:val="28"/>
        </w:rPr>
      </w:pPr>
      <w:r w:rsidRPr="009E3395">
        <w:rPr>
          <w:rFonts w:asciiTheme="majorBidi" w:hAnsiTheme="majorBidi" w:cstheme="majorBidi"/>
          <w:color w:val="000000" w:themeColor="text1"/>
          <w:szCs w:val="28"/>
        </w:rPr>
        <w:br w:type="page"/>
      </w:r>
      <w:r w:rsidRPr="009E3395">
        <w:rPr>
          <w:rFonts w:asciiTheme="majorBidi" w:hAnsiTheme="majorBidi" w:cstheme="majorBidi"/>
          <w:b/>
          <w:bCs/>
          <w:color w:val="000000" w:themeColor="text1"/>
          <w:szCs w:val="28"/>
        </w:rPr>
        <w:lastRenderedPageBreak/>
        <w:t>CHAPTER TWO</w:t>
      </w:r>
    </w:p>
    <w:p w:rsidR="006A5928" w:rsidRPr="009E3395" w:rsidRDefault="006A5928" w:rsidP="006A5928">
      <w:pPr>
        <w:spacing w:after="0" w:line="408" w:lineRule="auto"/>
        <w:jc w:val="center"/>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t>REVIEW OF RELATED LITERATURE</w:t>
      </w:r>
    </w:p>
    <w:p w:rsidR="006A5928" w:rsidRPr="009E3395" w:rsidRDefault="006A5928" w:rsidP="006A5928">
      <w:pPr>
        <w:spacing w:after="0" w:line="408" w:lineRule="auto"/>
        <w:ind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This chapter attempts to discuss the related concepts as well as issues relating to the topic under the following subheadings:</w:t>
      </w:r>
    </w:p>
    <w:p w:rsidR="006A5928" w:rsidRPr="009E3395" w:rsidRDefault="006A5928" w:rsidP="006A5928">
      <w:pPr>
        <w:pStyle w:val="ListParagraph"/>
        <w:numPr>
          <w:ilvl w:val="0"/>
          <w:numId w:val="28"/>
        </w:numPr>
        <w:spacing w:after="0" w:line="408" w:lineRule="auto"/>
        <w:ind w:right="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Conceptual Review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among Muslim Women</w:t>
      </w:r>
    </w:p>
    <w:p w:rsidR="006A5928" w:rsidRPr="009E3395" w:rsidRDefault="006A5928" w:rsidP="006A5928">
      <w:pPr>
        <w:pStyle w:val="ListParagraph"/>
        <w:numPr>
          <w:ilvl w:val="0"/>
          <w:numId w:val="28"/>
        </w:numPr>
        <w:autoSpaceDE w:val="0"/>
        <w:autoSpaceDN w:val="0"/>
        <w:adjustRightInd w:val="0"/>
        <w:spacing w:after="0" w:line="408" w:lineRule="auto"/>
        <w:ind w:right="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Pattern of Delivering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in Kwara State</w:t>
      </w:r>
    </w:p>
    <w:p w:rsidR="006A5928" w:rsidRPr="009E3395" w:rsidRDefault="006A5928" w:rsidP="006A5928">
      <w:pPr>
        <w:pStyle w:val="ListParagraph"/>
        <w:numPr>
          <w:ilvl w:val="0"/>
          <w:numId w:val="28"/>
        </w:numPr>
        <w:autoSpaceDE w:val="0"/>
        <w:autoSpaceDN w:val="0"/>
        <w:adjustRightInd w:val="0"/>
        <w:spacing w:after="0" w:line="408" w:lineRule="auto"/>
        <w:ind w:right="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Purpose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w:t>
      </w:r>
    </w:p>
    <w:p w:rsidR="006A5928" w:rsidRPr="009E3395" w:rsidRDefault="006A5928" w:rsidP="006A5928">
      <w:pPr>
        <w:pStyle w:val="ListParagraph"/>
        <w:numPr>
          <w:ilvl w:val="0"/>
          <w:numId w:val="28"/>
        </w:numPr>
        <w:autoSpaceDE w:val="0"/>
        <w:autoSpaceDN w:val="0"/>
        <w:adjustRightInd w:val="0"/>
        <w:spacing w:after="0" w:line="408" w:lineRule="auto"/>
        <w:ind w:right="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Significance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in Islam </w:t>
      </w:r>
    </w:p>
    <w:p w:rsidR="006A5928" w:rsidRPr="009E3395" w:rsidRDefault="006A5928" w:rsidP="006A5928">
      <w:pPr>
        <w:pStyle w:val="ListParagraph"/>
        <w:numPr>
          <w:ilvl w:val="0"/>
          <w:numId w:val="28"/>
        </w:numPr>
        <w:autoSpaceDE w:val="0"/>
        <w:autoSpaceDN w:val="0"/>
        <w:adjustRightInd w:val="0"/>
        <w:spacing w:after="0" w:line="408" w:lineRule="auto"/>
        <w:ind w:right="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The Importance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 in Kwara State</w:t>
      </w:r>
    </w:p>
    <w:p w:rsidR="006A5928" w:rsidRPr="009E3395" w:rsidRDefault="006A5928" w:rsidP="006A5928">
      <w:pPr>
        <w:pStyle w:val="ListParagraph"/>
        <w:numPr>
          <w:ilvl w:val="0"/>
          <w:numId w:val="28"/>
        </w:numPr>
        <w:spacing w:after="0" w:line="408" w:lineRule="auto"/>
        <w:ind w:right="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Challenges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w:t>
      </w:r>
    </w:p>
    <w:p w:rsidR="006A5928" w:rsidRPr="009E3395" w:rsidRDefault="006A5928" w:rsidP="006A5928">
      <w:pPr>
        <w:spacing w:after="0" w:line="408" w:lineRule="auto"/>
        <w:ind w:left="0" w:right="0" w:firstLine="0"/>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t>2.1</w:t>
      </w:r>
      <w:r w:rsidRPr="009E3395">
        <w:rPr>
          <w:rFonts w:asciiTheme="majorBidi" w:hAnsiTheme="majorBidi" w:cstheme="majorBidi"/>
          <w:b/>
          <w:bCs/>
          <w:color w:val="000000" w:themeColor="text1"/>
          <w:szCs w:val="28"/>
        </w:rPr>
        <w:tab/>
        <w:t xml:space="preserve">Conceptual Review of </w:t>
      </w:r>
      <w:proofErr w:type="spellStart"/>
      <w:r w:rsidRPr="009E3395">
        <w:rPr>
          <w:rFonts w:asciiTheme="majorBidi" w:hAnsiTheme="majorBidi" w:cstheme="majorBidi"/>
          <w:b/>
          <w:bCs/>
          <w:color w:val="000000" w:themeColor="text1"/>
          <w:szCs w:val="28"/>
        </w:rPr>
        <w:t>Da’wah</w:t>
      </w:r>
      <w:proofErr w:type="spellEnd"/>
      <w:r w:rsidRPr="009E3395">
        <w:rPr>
          <w:rFonts w:asciiTheme="majorBidi" w:hAnsiTheme="majorBidi" w:cstheme="majorBidi"/>
          <w:b/>
          <w:bCs/>
          <w:color w:val="000000" w:themeColor="text1"/>
          <w:szCs w:val="28"/>
        </w:rPr>
        <w:t xml:space="preserve"> among Muslim Women</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Religious authority in Islam, similar to other religions, has mostly been held by men. Throughout most of Islamic history, women were excluded from mosques and other religious spaces. This has hindered their ability to gain Islamic knowledge and authority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2012), despite the fact that women’s religious authority is legitimate under Islamic law (</w:t>
      </w:r>
      <w:proofErr w:type="spellStart"/>
      <w:r w:rsidRPr="009E3395">
        <w:rPr>
          <w:rFonts w:asciiTheme="majorBidi" w:hAnsiTheme="majorBidi" w:cstheme="majorBidi"/>
          <w:color w:val="000000" w:themeColor="text1"/>
          <w:szCs w:val="28"/>
        </w:rPr>
        <w:t>Kloos</w:t>
      </w:r>
      <w:proofErr w:type="spellEnd"/>
      <w:r w:rsidRPr="009E3395">
        <w:rPr>
          <w:rFonts w:asciiTheme="majorBidi" w:hAnsiTheme="majorBidi" w:cstheme="majorBidi"/>
          <w:color w:val="000000" w:themeColor="text1"/>
          <w:szCs w:val="28"/>
        </w:rPr>
        <w:t xml:space="preserve"> and </w:t>
      </w:r>
      <w:proofErr w:type="spellStart"/>
      <w:r w:rsidRPr="009E3395">
        <w:rPr>
          <w:rFonts w:asciiTheme="majorBidi" w:hAnsiTheme="majorBidi" w:cstheme="majorBidi"/>
          <w:color w:val="000000" w:themeColor="text1"/>
          <w:szCs w:val="28"/>
        </w:rPr>
        <w:t>Künkler</w:t>
      </w:r>
      <w:proofErr w:type="spellEnd"/>
      <w:r w:rsidRPr="009E3395">
        <w:rPr>
          <w:rFonts w:asciiTheme="majorBidi" w:hAnsiTheme="majorBidi" w:cstheme="majorBidi"/>
          <w:color w:val="000000" w:themeColor="text1"/>
          <w:szCs w:val="28"/>
        </w:rPr>
        <w:t xml:space="preserve"> 2016). However, despite all the efforts to exclude women from religious authority, Muslim women have not been completely excluded from the learning and transmission of Islamic knowledge. They have often shown the capability to implement Islamic authority and have </w:t>
      </w:r>
      <w:r w:rsidRPr="009E3395">
        <w:rPr>
          <w:rFonts w:asciiTheme="majorBidi" w:hAnsiTheme="majorBidi" w:cstheme="majorBidi"/>
          <w:color w:val="000000" w:themeColor="text1"/>
          <w:szCs w:val="28"/>
        </w:rPr>
        <w:lastRenderedPageBreak/>
        <w:t>occupied various religious roles which challenge Islamic gender norms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2008).</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In particular, over the last few decades, there has been greater participation among women in Islamic education and knowledge, globally speaking (</w:t>
      </w:r>
      <w:proofErr w:type="spellStart"/>
      <w:r w:rsidRPr="009E3395">
        <w:rPr>
          <w:rFonts w:asciiTheme="majorBidi" w:hAnsiTheme="majorBidi" w:cstheme="majorBidi"/>
          <w:color w:val="000000" w:themeColor="text1"/>
          <w:szCs w:val="28"/>
        </w:rPr>
        <w:t>Liberatore</w:t>
      </w:r>
      <w:proofErr w:type="spellEnd"/>
      <w:r w:rsidRPr="009E3395">
        <w:rPr>
          <w:rFonts w:asciiTheme="majorBidi" w:hAnsiTheme="majorBidi" w:cstheme="majorBidi"/>
          <w:color w:val="000000" w:themeColor="text1"/>
          <w:szCs w:val="28"/>
        </w:rPr>
        <w:t xml:space="preserve"> 2019). Women with substantial, </w:t>
      </w:r>
      <w:proofErr w:type="spellStart"/>
      <w:r w:rsidRPr="009E3395">
        <w:rPr>
          <w:rFonts w:asciiTheme="majorBidi" w:hAnsiTheme="majorBidi" w:cstheme="majorBidi"/>
          <w:color w:val="000000" w:themeColor="text1"/>
          <w:szCs w:val="28"/>
        </w:rPr>
        <w:t>recognised</w:t>
      </w:r>
      <w:proofErr w:type="spellEnd"/>
      <w:r w:rsidRPr="009E3395">
        <w:rPr>
          <w:rFonts w:asciiTheme="majorBidi" w:hAnsiTheme="majorBidi" w:cstheme="majorBidi"/>
          <w:color w:val="000000" w:themeColor="text1"/>
          <w:szCs w:val="28"/>
        </w:rPr>
        <w:t xml:space="preserve"> religious education finally have access to career paths that have long been allocated to male scholars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2012). As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(2012) highlighted, this significant increase represents a main change in the structures of Islamic authority and restricts male control of religious leadership. It has also been followed by global discussions on gender equality and female empowerment that have created greater debate about Muslim women and leadership (</w:t>
      </w:r>
      <w:proofErr w:type="spellStart"/>
      <w:r w:rsidRPr="009E3395">
        <w:rPr>
          <w:rFonts w:asciiTheme="majorBidi" w:hAnsiTheme="majorBidi" w:cstheme="majorBidi"/>
          <w:color w:val="000000" w:themeColor="text1"/>
          <w:szCs w:val="28"/>
        </w:rPr>
        <w:t>Liberatore</w:t>
      </w:r>
      <w:proofErr w:type="spellEnd"/>
      <w:r w:rsidRPr="009E3395">
        <w:rPr>
          <w:rFonts w:asciiTheme="majorBidi" w:hAnsiTheme="majorBidi" w:cstheme="majorBidi"/>
          <w:color w:val="000000" w:themeColor="text1"/>
          <w:szCs w:val="28"/>
        </w:rPr>
        <w:t xml:space="preserve"> 2019).</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However, despite these changes, Muslim women’s authority does not go beyond female-only spaces such as female-only congregations (</w:t>
      </w:r>
      <w:proofErr w:type="spellStart"/>
      <w:r w:rsidRPr="009E3395">
        <w:rPr>
          <w:rFonts w:asciiTheme="majorBidi" w:hAnsiTheme="majorBidi" w:cstheme="majorBidi"/>
          <w:color w:val="000000" w:themeColor="text1"/>
          <w:szCs w:val="28"/>
        </w:rPr>
        <w:t>Fazaeli</w:t>
      </w:r>
      <w:proofErr w:type="spellEnd"/>
      <w:r w:rsidRPr="009E3395">
        <w:rPr>
          <w:rFonts w:asciiTheme="majorBidi" w:hAnsiTheme="majorBidi" w:cstheme="majorBidi"/>
          <w:color w:val="000000" w:themeColor="text1"/>
          <w:szCs w:val="28"/>
        </w:rPr>
        <w:t xml:space="preserve"> 2020). Historically, those Muslim women who held religious authority or were preachers and interpreters of the Quran remain largely unknown, and religious scholarship has hardly documented their activities (</w:t>
      </w:r>
      <w:proofErr w:type="spellStart"/>
      <w:r w:rsidRPr="009E3395">
        <w:rPr>
          <w:rFonts w:asciiTheme="majorBidi" w:hAnsiTheme="majorBidi" w:cstheme="majorBidi"/>
          <w:color w:val="000000" w:themeColor="text1"/>
          <w:szCs w:val="28"/>
        </w:rPr>
        <w:t>Fazaeli</w:t>
      </w:r>
      <w:proofErr w:type="spellEnd"/>
      <w:r w:rsidRPr="009E3395">
        <w:rPr>
          <w:rFonts w:asciiTheme="majorBidi" w:hAnsiTheme="majorBidi" w:cstheme="majorBidi"/>
          <w:color w:val="000000" w:themeColor="text1"/>
          <w:szCs w:val="28"/>
        </w:rPr>
        <w:t xml:space="preserve"> 2020). As </w:t>
      </w:r>
      <w:proofErr w:type="spellStart"/>
      <w:r w:rsidRPr="009E3395">
        <w:rPr>
          <w:rFonts w:asciiTheme="majorBidi" w:hAnsiTheme="majorBidi" w:cstheme="majorBidi"/>
          <w:color w:val="000000" w:themeColor="text1"/>
          <w:szCs w:val="28"/>
        </w:rPr>
        <w:t>Noor</w:t>
      </w:r>
      <w:proofErr w:type="spellEnd"/>
      <w:r w:rsidRPr="009E3395">
        <w:rPr>
          <w:rFonts w:asciiTheme="majorBidi" w:hAnsiTheme="majorBidi" w:cstheme="majorBidi"/>
          <w:color w:val="000000" w:themeColor="text1"/>
          <w:szCs w:val="28"/>
        </w:rPr>
        <w:t xml:space="preserve"> (2017) suggests, the reason for the unfamiliarity among Muslims with female Islamic scholarship is because it has not been documented sufficiently. Furthermore, female scholars were </w:t>
      </w:r>
      <w:proofErr w:type="spellStart"/>
      <w:r w:rsidRPr="009E3395">
        <w:rPr>
          <w:rFonts w:asciiTheme="majorBidi" w:hAnsiTheme="majorBidi" w:cstheme="majorBidi"/>
          <w:color w:val="000000" w:themeColor="text1"/>
          <w:szCs w:val="28"/>
        </w:rPr>
        <w:t>marginalised</w:t>
      </w:r>
      <w:proofErr w:type="spellEnd"/>
      <w:r w:rsidRPr="009E3395">
        <w:rPr>
          <w:rFonts w:asciiTheme="majorBidi" w:hAnsiTheme="majorBidi" w:cstheme="majorBidi"/>
          <w:color w:val="000000" w:themeColor="text1"/>
          <w:szCs w:val="28"/>
        </w:rPr>
        <w:t xml:space="preserve"> </w:t>
      </w:r>
      <w:r w:rsidRPr="009E3395">
        <w:rPr>
          <w:rFonts w:asciiTheme="majorBidi" w:hAnsiTheme="majorBidi" w:cstheme="majorBidi"/>
          <w:color w:val="000000" w:themeColor="text1"/>
          <w:szCs w:val="28"/>
        </w:rPr>
        <w:lastRenderedPageBreak/>
        <w:t>by the patriarchal structure of Islamic scholarship in the later periods of Islam (</w:t>
      </w:r>
      <w:proofErr w:type="spellStart"/>
      <w:r w:rsidRPr="009E3395">
        <w:rPr>
          <w:rFonts w:asciiTheme="majorBidi" w:hAnsiTheme="majorBidi" w:cstheme="majorBidi"/>
          <w:color w:val="000000" w:themeColor="text1"/>
          <w:szCs w:val="28"/>
        </w:rPr>
        <w:t>Noor</w:t>
      </w:r>
      <w:proofErr w:type="spellEnd"/>
      <w:r w:rsidRPr="009E3395">
        <w:rPr>
          <w:rFonts w:asciiTheme="majorBidi" w:hAnsiTheme="majorBidi" w:cstheme="majorBidi"/>
          <w:color w:val="000000" w:themeColor="text1"/>
          <w:szCs w:val="28"/>
        </w:rPr>
        <w:t xml:space="preserve"> 2017).</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Muslim women’s religious leadership roles in contemporary religious spaces in both Muslim and Western countries are contested. A number of studies acknowledge </w:t>
      </w:r>
      <w:proofErr w:type="spellStart"/>
      <w:r w:rsidRPr="009E3395">
        <w:rPr>
          <w:rFonts w:asciiTheme="majorBidi" w:hAnsiTheme="majorBidi" w:cstheme="majorBidi"/>
          <w:color w:val="000000" w:themeColor="text1"/>
          <w:szCs w:val="28"/>
        </w:rPr>
        <w:t>Mus</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lim</w:t>
      </w:r>
      <w:proofErr w:type="spellEnd"/>
      <w:r w:rsidRPr="009E3395">
        <w:rPr>
          <w:rFonts w:asciiTheme="majorBidi" w:hAnsiTheme="majorBidi" w:cstheme="majorBidi"/>
          <w:color w:val="000000" w:themeColor="text1"/>
          <w:szCs w:val="28"/>
        </w:rPr>
        <w:t xml:space="preserve"> women’s exclusion from mosques and the decision-making roles in religious spaces (</w:t>
      </w:r>
      <w:proofErr w:type="spellStart"/>
      <w:r w:rsidRPr="009E3395">
        <w:rPr>
          <w:rFonts w:asciiTheme="majorBidi" w:hAnsiTheme="majorBidi" w:cstheme="majorBidi"/>
          <w:color w:val="000000" w:themeColor="text1"/>
          <w:szCs w:val="28"/>
        </w:rPr>
        <w:t>Ghafournia</w:t>
      </w:r>
      <w:proofErr w:type="spellEnd"/>
      <w:r w:rsidRPr="009E3395">
        <w:rPr>
          <w:rFonts w:asciiTheme="majorBidi" w:hAnsiTheme="majorBidi" w:cstheme="majorBidi"/>
          <w:color w:val="000000" w:themeColor="text1"/>
          <w:szCs w:val="28"/>
        </w:rPr>
        <w:t xml:space="preserve"> 2020; </w:t>
      </w:r>
      <w:proofErr w:type="spellStart"/>
      <w:r w:rsidRPr="009E3395">
        <w:rPr>
          <w:rFonts w:asciiTheme="majorBidi" w:hAnsiTheme="majorBidi" w:cstheme="majorBidi"/>
          <w:color w:val="000000" w:themeColor="text1"/>
          <w:szCs w:val="28"/>
        </w:rPr>
        <w:t>Nyhagen</w:t>
      </w:r>
      <w:proofErr w:type="spellEnd"/>
      <w:r w:rsidRPr="009E3395">
        <w:rPr>
          <w:rFonts w:asciiTheme="majorBidi" w:hAnsiTheme="majorBidi" w:cstheme="majorBidi"/>
          <w:color w:val="000000" w:themeColor="text1"/>
          <w:szCs w:val="28"/>
        </w:rPr>
        <w:t xml:space="preserve"> 2019; </w:t>
      </w:r>
      <w:proofErr w:type="spellStart"/>
      <w:r w:rsidRPr="009E3395">
        <w:rPr>
          <w:rFonts w:asciiTheme="majorBidi" w:hAnsiTheme="majorBidi" w:cstheme="majorBidi"/>
          <w:color w:val="000000" w:themeColor="text1"/>
          <w:szCs w:val="28"/>
        </w:rPr>
        <w:t>Woodlock</w:t>
      </w:r>
      <w:proofErr w:type="spellEnd"/>
      <w:r w:rsidRPr="009E3395">
        <w:rPr>
          <w:rFonts w:asciiTheme="majorBidi" w:hAnsiTheme="majorBidi" w:cstheme="majorBidi"/>
          <w:color w:val="000000" w:themeColor="text1"/>
          <w:szCs w:val="28"/>
        </w:rPr>
        <w:t xml:space="preserve"> 2010a, 2010b). Muslim women’s </w:t>
      </w:r>
      <w:proofErr w:type="gramStart"/>
      <w:r w:rsidRPr="009E3395">
        <w:rPr>
          <w:rFonts w:asciiTheme="majorBidi" w:hAnsiTheme="majorBidi" w:cstheme="majorBidi"/>
          <w:color w:val="000000" w:themeColor="text1"/>
          <w:szCs w:val="28"/>
        </w:rPr>
        <w:t>views on women’s access to religious authority deserves</w:t>
      </w:r>
      <w:proofErr w:type="gramEnd"/>
      <w:r w:rsidRPr="009E3395">
        <w:rPr>
          <w:rFonts w:asciiTheme="majorBidi" w:hAnsiTheme="majorBidi" w:cstheme="majorBidi"/>
          <w:color w:val="000000" w:themeColor="text1"/>
          <w:szCs w:val="28"/>
        </w:rPr>
        <w:t xml:space="preserve"> specific scholarly attention. In particular, research on the topic in Australia is very limited. Largely missing from the literature is the analysis of the growing acceptance of women’s leadership roles within religious spaces that have traditionally excluded or </w:t>
      </w:r>
      <w:proofErr w:type="spellStart"/>
      <w:r w:rsidRPr="009E3395">
        <w:rPr>
          <w:rFonts w:asciiTheme="majorBidi" w:hAnsiTheme="majorBidi" w:cstheme="majorBidi"/>
          <w:color w:val="000000" w:themeColor="text1"/>
          <w:szCs w:val="28"/>
        </w:rPr>
        <w:t>marginalised</w:t>
      </w:r>
      <w:proofErr w:type="spellEnd"/>
      <w:r w:rsidRPr="009E3395">
        <w:rPr>
          <w:rFonts w:asciiTheme="majorBidi" w:hAnsiTheme="majorBidi" w:cstheme="majorBidi"/>
          <w:color w:val="000000" w:themeColor="text1"/>
          <w:szCs w:val="28"/>
        </w:rPr>
        <w:t xml:space="preserve"> them. This research tries to open the discussion for a group of Muslim women to express their views on female religious authority and leadership roles, particularly in mosques.</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t>2.2</w:t>
      </w:r>
      <w:r w:rsidRPr="009E3395">
        <w:rPr>
          <w:rFonts w:asciiTheme="majorBidi" w:hAnsiTheme="majorBidi" w:cstheme="majorBidi"/>
          <w:b/>
          <w:bCs/>
          <w:color w:val="000000" w:themeColor="text1"/>
          <w:szCs w:val="28"/>
        </w:rPr>
        <w:tab/>
        <w:t xml:space="preserve"> Importance of </w:t>
      </w:r>
      <w:proofErr w:type="spellStart"/>
      <w:r w:rsidRPr="009E3395">
        <w:rPr>
          <w:rFonts w:asciiTheme="majorBidi" w:hAnsiTheme="majorBidi" w:cstheme="majorBidi"/>
          <w:b/>
          <w:bCs/>
          <w:color w:val="000000" w:themeColor="text1"/>
          <w:szCs w:val="28"/>
        </w:rPr>
        <w:t>Walima</w:t>
      </w:r>
      <w:proofErr w:type="spellEnd"/>
      <w:r w:rsidRPr="009E3395">
        <w:rPr>
          <w:rFonts w:asciiTheme="majorBidi" w:hAnsiTheme="majorBidi" w:cstheme="majorBidi"/>
          <w:b/>
          <w:bCs/>
          <w:color w:val="000000" w:themeColor="text1"/>
          <w:szCs w:val="28"/>
        </w:rPr>
        <w:t xml:space="preserve"> in Islam</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The definition of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is an expression regarding happiness in one’s life by inviting people to share something he prepares for it.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is the second of the two traditional parts of Islamic Wedding, namely marriage contract and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It is performed after the solemnization of </w:t>
      </w:r>
      <w:proofErr w:type="spellStart"/>
      <w:r w:rsidRPr="009E3395">
        <w:rPr>
          <w:rFonts w:asciiTheme="majorBidi" w:hAnsiTheme="majorBidi" w:cstheme="majorBidi"/>
          <w:color w:val="000000" w:themeColor="text1"/>
          <w:szCs w:val="28"/>
        </w:rPr>
        <w:t>Nikah</w:t>
      </w:r>
      <w:proofErr w:type="spellEnd"/>
      <w:r w:rsidRPr="009E3395">
        <w:rPr>
          <w:rFonts w:asciiTheme="majorBidi" w:hAnsiTheme="majorBidi" w:cstheme="majorBidi"/>
          <w:color w:val="000000" w:themeColor="text1"/>
          <w:szCs w:val="28"/>
        </w:rPr>
        <w:t xml:space="preserve">. The word was derived from the root </w:t>
      </w:r>
      <w:proofErr w:type="spellStart"/>
      <w:r w:rsidRPr="009E3395">
        <w:rPr>
          <w:rFonts w:asciiTheme="majorBidi" w:hAnsiTheme="majorBidi" w:cstheme="majorBidi"/>
          <w:color w:val="000000" w:themeColor="text1"/>
          <w:szCs w:val="28"/>
        </w:rPr>
        <w:t>Awlam</w:t>
      </w:r>
      <w:proofErr w:type="spellEnd"/>
      <w:r w:rsidRPr="009E3395">
        <w:rPr>
          <w:rFonts w:asciiTheme="majorBidi" w:hAnsiTheme="majorBidi" w:cstheme="majorBidi"/>
          <w:color w:val="000000" w:themeColor="text1"/>
          <w:szCs w:val="28"/>
        </w:rPr>
        <w:t>, meaning to gather or assemble1.</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lastRenderedPageBreak/>
        <w:t>Walima</w:t>
      </w:r>
      <w:proofErr w:type="spellEnd"/>
      <w:r w:rsidRPr="009E3395">
        <w:rPr>
          <w:rFonts w:asciiTheme="majorBidi" w:hAnsiTheme="majorBidi" w:cstheme="majorBidi"/>
          <w:color w:val="000000" w:themeColor="text1"/>
          <w:szCs w:val="28"/>
        </w:rPr>
        <w:t xml:space="preserve"> means feast in Arabic. It is used as a symbol to show domestic happiness in the household post marriage. While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is often used to describe a celebration of marriage, it is also held to celebrate the birth of newborn and the purchase of a new home2.</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t xml:space="preserve">2.2.1 The Time of </w:t>
      </w:r>
      <w:proofErr w:type="spellStart"/>
      <w:r w:rsidRPr="009E3395">
        <w:rPr>
          <w:rFonts w:asciiTheme="majorBidi" w:hAnsiTheme="majorBidi" w:cstheme="majorBidi"/>
          <w:b/>
          <w:bCs/>
          <w:color w:val="000000" w:themeColor="text1"/>
          <w:szCs w:val="28"/>
        </w:rPr>
        <w:t>Walima</w:t>
      </w:r>
      <w:proofErr w:type="spellEnd"/>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Scholars have different views on what the correct time of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is. The Timing varies by culture and opinion; for example some believe it should take place;</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1. At the time of the wedding (</w:t>
      </w:r>
      <w:proofErr w:type="spellStart"/>
      <w:r w:rsidRPr="009E3395">
        <w:rPr>
          <w:rFonts w:asciiTheme="majorBidi" w:hAnsiTheme="majorBidi" w:cstheme="majorBidi"/>
          <w:color w:val="000000" w:themeColor="text1"/>
          <w:szCs w:val="28"/>
        </w:rPr>
        <w:t>Nikah</w:t>
      </w:r>
      <w:proofErr w:type="spellEnd"/>
      <w:r w:rsidRPr="009E3395">
        <w:rPr>
          <w:rFonts w:asciiTheme="majorBidi" w:hAnsiTheme="majorBidi" w:cstheme="majorBidi"/>
          <w:color w:val="000000" w:themeColor="text1"/>
          <w:szCs w:val="28"/>
        </w:rPr>
        <w:t>)</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2. After </w:t>
      </w:r>
      <w:proofErr w:type="spellStart"/>
      <w:r w:rsidRPr="009E3395">
        <w:rPr>
          <w:rFonts w:asciiTheme="majorBidi" w:hAnsiTheme="majorBidi" w:cstheme="majorBidi"/>
          <w:color w:val="000000" w:themeColor="text1"/>
          <w:szCs w:val="28"/>
        </w:rPr>
        <w:t>Nikah</w:t>
      </w:r>
      <w:proofErr w:type="spellEnd"/>
      <w:r w:rsidRPr="009E3395">
        <w:rPr>
          <w:rFonts w:asciiTheme="majorBidi" w:hAnsiTheme="majorBidi" w:cstheme="majorBidi"/>
          <w:color w:val="000000" w:themeColor="text1"/>
          <w:szCs w:val="28"/>
        </w:rPr>
        <w:t xml:space="preserve"> and prior to consummation (but this is not certainty)</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3.  </w:t>
      </w:r>
      <w:proofErr w:type="gramStart"/>
      <w:r w:rsidRPr="009E3395">
        <w:rPr>
          <w:rFonts w:asciiTheme="majorBidi" w:hAnsiTheme="majorBidi" w:cstheme="majorBidi"/>
          <w:color w:val="000000" w:themeColor="text1"/>
          <w:szCs w:val="28"/>
        </w:rPr>
        <w:t>At</w:t>
      </w:r>
      <w:proofErr w:type="gramEnd"/>
      <w:r w:rsidRPr="009E3395">
        <w:rPr>
          <w:rFonts w:asciiTheme="majorBidi" w:hAnsiTheme="majorBidi" w:cstheme="majorBidi"/>
          <w:color w:val="000000" w:themeColor="text1"/>
          <w:szCs w:val="28"/>
        </w:rPr>
        <w:t xml:space="preserve"> the time of wedding process</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4. </w:t>
      </w:r>
      <w:proofErr w:type="gramStart"/>
      <w:r w:rsidRPr="009E3395">
        <w:rPr>
          <w:rFonts w:asciiTheme="majorBidi" w:hAnsiTheme="majorBidi" w:cstheme="majorBidi"/>
          <w:color w:val="000000" w:themeColor="text1"/>
          <w:szCs w:val="28"/>
        </w:rPr>
        <w:t>After</w:t>
      </w:r>
      <w:proofErr w:type="gramEnd"/>
      <w:r w:rsidRPr="009E3395">
        <w:rPr>
          <w:rFonts w:asciiTheme="majorBidi" w:hAnsiTheme="majorBidi" w:cstheme="majorBidi"/>
          <w:color w:val="000000" w:themeColor="text1"/>
          <w:szCs w:val="28"/>
        </w:rPr>
        <w:t xml:space="preserve"> consummation</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Islamically</w:t>
      </w:r>
      <w:proofErr w:type="spellEnd"/>
      <w:r w:rsidRPr="009E3395">
        <w:rPr>
          <w:rFonts w:asciiTheme="majorBidi" w:hAnsiTheme="majorBidi" w:cstheme="majorBidi"/>
          <w:color w:val="000000" w:themeColor="text1"/>
          <w:szCs w:val="28"/>
        </w:rPr>
        <w:t>, the marriage feast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is a </w:t>
      </w:r>
      <w:proofErr w:type="spellStart"/>
      <w:r w:rsidRPr="009E3395">
        <w:rPr>
          <w:rFonts w:asciiTheme="majorBidi" w:hAnsiTheme="majorBidi" w:cstheme="majorBidi"/>
          <w:color w:val="000000" w:themeColor="text1"/>
          <w:szCs w:val="28"/>
        </w:rPr>
        <w:t>Sunna</w:t>
      </w:r>
      <w:proofErr w:type="spellEnd"/>
      <w:r w:rsidRPr="009E3395">
        <w:rPr>
          <w:rFonts w:asciiTheme="majorBidi" w:hAnsiTheme="majorBidi" w:cstheme="majorBidi"/>
          <w:color w:val="000000" w:themeColor="text1"/>
          <w:szCs w:val="28"/>
        </w:rPr>
        <w:t xml:space="preserve"> of our beloved messenger of Allah (Allah bless him and give him peace). It is an outward expression of gratitude and pleasure and a great means of publicizing the marriage, which has been greatly encouraged. </w:t>
      </w:r>
      <w:proofErr w:type="spellStart"/>
      <w:r w:rsidRPr="009E3395">
        <w:rPr>
          <w:rFonts w:asciiTheme="majorBidi" w:hAnsiTheme="majorBidi" w:cstheme="majorBidi"/>
          <w:color w:val="000000" w:themeColor="text1"/>
          <w:szCs w:val="28"/>
        </w:rPr>
        <w:t>Anas</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Ibn</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Malik</w:t>
      </w:r>
      <w:proofErr w:type="spellEnd"/>
      <w:r w:rsidRPr="009E3395">
        <w:rPr>
          <w:rFonts w:asciiTheme="majorBidi" w:hAnsiTheme="majorBidi" w:cstheme="majorBidi"/>
          <w:color w:val="000000" w:themeColor="text1"/>
          <w:szCs w:val="28"/>
        </w:rPr>
        <w:t xml:space="preserve"> (R.A) narrates that the messenger of Allah (SWA) saw yellow mark on Abdul </w:t>
      </w:r>
      <w:proofErr w:type="spellStart"/>
      <w:r w:rsidRPr="009E3395">
        <w:rPr>
          <w:rFonts w:asciiTheme="majorBidi" w:hAnsiTheme="majorBidi" w:cstheme="majorBidi"/>
          <w:color w:val="000000" w:themeColor="text1"/>
          <w:szCs w:val="28"/>
        </w:rPr>
        <w:t>Rahman</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Ibn</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Awf</w:t>
      </w:r>
      <w:proofErr w:type="spellEnd"/>
      <w:r w:rsidRPr="009E3395">
        <w:rPr>
          <w:rFonts w:asciiTheme="majorBidi" w:hAnsiTheme="majorBidi" w:cstheme="majorBidi"/>
          <w:color w:val="000000" w:themeColor="text1"/>
          <w:szCs w:val="28"/>
        </w:rPr>
        <w:t xml:space="preserve"> (R.A) and said:</w:t>
      </w:r>
    </w:p>
    <w:p w:rsidR="006A5928" w:rsidRPr="009E3395" w:rsidRDefault="006A5928" w:rsidP="006A5928">
      <w:pPr>
        <w:tabs>
          <w:tab w:val="left" w:pos="9180"/>
        </w:tabs>
        <w:autoSpaceDE w:val="0"/>
        <w:autoSpaceDN w:val="0"/>
        <w:adjustRightInd w:val="0"/>
        <w:spacing w:after="0" w:line="240" w:lineRule="auto"/>
        <w:ind w:left="1440" w:right="135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What is this? He replied: “I have married a woman with the dowry being gold to weight of date-stone. “The messenger of Allah (SWA) said: May Allah bless you (in your marriage) perform a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even if it is only with goat</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lastRenderedPageBreak/>
        <w:t xml:space="preserve">Moreover, Khalid </w:t>
      </w:r>
      <w:proofErr w:type="spellStart"/>
      <w:r w:rsidRPr="009E3395">
        <w:rPr>
          <w:rFonts w:asciiTheme="majorBidi" w:hAnsiTheme="majorBidi" w:cstheme="majorBidi"/>
          <w:color w:val="000000" w:themeColor="text1"/>
          <w:szCs w:val="28"/>
        </w:rPr>
        <w:t>Saifullah</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Rahman</w:t>
      </w:r>
      <w:proofErr w:type="spellEnd"/>
      <w:r w:rsidRPr="009E3395">
        <w:rPr>
          <w:rFonts w:asciiTheme="majorBidi" w:hAnsiTheme="majorBidi" w:cstheme="majorBidi"/>
          <w:color w:val="000000" w:themeColor="text1"/>
          <w:szCs w:val="28"/>
        </w:rPr>
        <w:t xml:space="preserve"> writes in </w:t>
      </w:r>
      <w:proofErr w:type="spellStart"/>
      <w:r w:rsidRPr="009E3395">
        <w:rPr>
          <w:rFonts w:asciiTheme="majorBidi" w:hAnsiTheme="majorBidi" w:cstheme="majorBidi"/>
          <w:color w:val="000000" w:themeColor="text1"/>
          <w:szCs w:val="28"/>
        </w:rPr>
        <w:t>Halal</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wal</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Haram</w:t>
      </w:r>
      <w:proofErr w:type="spellEnd"/>
      <w:r w:rsidRPr="009E3395">
        <w:rPr>
          <w:rFonts w:asciiTheme="majorBidi" w:hAnsiTheme="majorBidi" w:cstheme="majorBidi"/>
          <w:color w:val="000000" w:themeColor="text1"/>
          <w:szCs w:val="28"/>
        </w:rPr>
        <w:t xml:space="preserve">, the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feast and its preparation is dependent upon the financial status and means of the individual as he (SAW) himself offered different varieties of feast on various occasions of his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The messenger of Allah (SAW) provided a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with meat and bread on the occasion of his marriage with </w:t>
      </w:r>
      <w:proofErr w:type="spellStart"/>
      <w:r w:rsidRPr="009E3395">
        <w:rPr>
          <w:rFonts w:asciiTheme="majorBidi" w:hAnsiTheme="majorBidi" w:cstheme="majorBidi"/>
          <w:color w:val="000000" w:themeColor="text1"/>
          <w:szCs w:val="28"/>
        </w:rPr>
        <w:t>Zaynab</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Bint</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Jash</w:t>
      </w:r>
      <w:proofErr w:type="spellEnd"/>
      <w:r w:rsidRPr="009E3395">
        <w:rPr>
          <w:rFonts w:asciiTheme="majorBidi" w:hAnsiTheme="majorBidi" w:cstheme="majorBidi"/>
          <w:color w:val="000000" w:themeColor="text1"/>
          <w:szCs w:val="28"/>
        </w:rPr>
        <w:t xml:space="preserve"> (R.A), a type of sweat-dish cooked with dates, cheese and butter on the occasion of his marriage with </w:t>
      </w:r>
      <w:proofErr w:type="spellStart"/>
      <w:r w:rsidRPr="009E3395">
        <w:rPr>
          <w:rFonts w:asciiTheme="majorBidi" w:hAnsiTheme="majorBidi" w:cstheme="majorBidi"/>
          <w:color w:val="000000" w:themeColor="text1"/>
          <w:szCs w:val="28"/>
        </w:rPr>
        <w:t>Safiyyah</w:t>
      </w:r>
      <w:proofErr w:type="spellEnd"/>
      <w:r w:rsidRPr="009E3395">
        <w:rPr>
          <w:rFonts w:asciiTheme="majorBidi" w:hAnsiTheme="majorBidi" w:cstheme="majorBidi"/>
          <w:color w:val="000000" w:themeColor="text1"/>
          <w:szCs w:val="28"/>
        </w:rPr>
        <w:t xml:space="preserve"> (R.A)</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t xml:space="preserve">2.3 Pattern of Delivery of </w:t>
      </w:r>
      <w:proofErr w:type="spellStart"/>
      <w:r w:rsidRPr="009E3395">
        <w:rPr>
          <w:rFonts w:asciiTheme="majorBidi" w:hAnsiTheme="majorBidi" w:cstheme="majorBidi"/>
          <w:b/>
          <w:bCs/>
          <w:color w:val="000000" w:themeColor="text1"/>
          <w:szCs w:val="28"/>
        </w:rPr>
        <w:t>Dawah</w:t>
      </w:r>
      <w:proofErr w:type="spellEnd"/>
      <w:r w:rsidRPr="009E3395">
        <w:rPr>
          <w:rFonts w:asciiTheme="majorBidi" w:hAnsiTheme="majorBidi" w:cstheme="majorBidi"/>
          <w:b/>
          <w:bCs/>
          <w:color w:val="000000" w:themeColor="text1"/>
          <w:szCs w:val="28"/>
        </w:rPr>
        <w:t xml:space="preserve"> </w:t>
      </w:r>
      <w:proofErr w:type="spellStart"/>
      <w:r w:rsidRPr="009E3395">
        <w:rPr>
          <w:rFonts w:asciiTheme="majorBidi" w:hAnsiTheme="majorBidi" w:cstheme="majorBidi"/>
          <w:b/>
          <w:bCs/>
          <w:color w:val="000000" w:themeColor="text1"/>
          <w:szCs w:val="28"/>
        </w:rPr>
        <w:t>Walima</w:t>
      </w:r>
      <w:proofErr w:type="spellEnd"/>
      <w:r w:rsidRPr="009E3395">
        <w:rPr>
          <w:rFonts w:asciiTheme="majorBidi" w:hAnsiTheme="majorBidi" w:cstheme="majorBidi"/>
          <w:b/>
          <w:bCs/>
          <w:color w:val="000000" w:themeColor="text1"/>
          <w:szCs w:val="28"/>
        </w:rPr>
        <w:t xml:space="preserve"> in Kwara State</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proofErr w:type="gramStart"/>
      <w:r w:rsidRPr="009E3395">
        <w:rPr>
          <w:rFonts w:asciiTheme="majorBidi" w:hAnsiTheme="majorBidi" w:cstheme="majorBidi"/>
          <w:color w:val="000000" w:themeColor="text1"/>
          <w:szCs w:val="28"/>
        </w:rPr>
        <w:t xml:space="preserve">The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in Muslim </w:t>
      </w:r>
      <w:proofErr w:type="spellStart"/>
      <w:r w:rsidRPr="009E3395">
        <w:rPr>
          <w:rFonts w:asciiTheme="majorBidi" w:hAnsiTheme="majorBidi" w:cstheme="majorBidi"/>
          <w:color w:val="000000" w:themeColor="text1"/>
          <w:szCs w:val="28"/>
        </w:rPr>
        <w:t>Ummahis</w:t>
      </w:r>
      <w:proofErr w:type="spellEnd"/>
      <w:r w:rsidRPr="009E3395">
        <w:rPr>
          <w:rFonts w:asciiTheme="majorBidi" w:hAnsiTheme="majorBidi" w:cstheme="majorBidi"/>
          <w:color w:val="000000" w:themeColor="text1"/>
          <w:szCs w:val="28"/>
        </w:rPr>
        <w:t xml:space="preserve"> something that has become rampant in the society.</w:t>
      </w:r>
      <w:proofErr w:type="gramEnd"/>
      <w:r w:rsidRPr="009E3395">
        <w:rPr>
          <w:rFonts w:asciiTheme="majorBidi" w:hAnsiTheme="majorBidi" w:cstheme="majorBidi"/>
          <w:color w:val="000000" w:themeColor="text1"/>
          <w:szCs w:val="28"/>
        </w:rPr>
        <w:t xml:space="preserve"> Mostly every woman preparing for a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invites someone with Islamic knowledge to preach at the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Whenever they gather or assemble for a feast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takes place to remind them about their actions. Meanwhile, scholars are also invited for the purpose of reminding the bride about her obligation to her husband and warning her against all evil actions to her husband. Adequate provisions for the occasion are made to make the atmosphere conducive for the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They arrange seats and provide drinks for the guests in the course of the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and food is served when the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is concluded. The preachers normally adopt the following patterns in delivering their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1. Operating Prayers: here there is a provision for a scholar who would pray at the opening of the occasion.</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lastRenderedPageBreak/>
        <w:t>2. Items for discussion which everybody has a copy on the table. Hence the scholars are expected to talk on the importance of marriage in Islam, the codes and conduct of the wife and husband; that is, the rights of a husband towards his wife and those of a wife towards her husband and the right of the children, purpose of marriage in Islam and the need to provide the wife with the necessary skills to manage her home in the Islamic way.</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3. Summary, the whole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is here summarized accordingly. This point is to be done by the second speaker. It is called </w:t>
      </w:r>
      <w:proofErr w:type="spellStart"/>
      <w:r w:rsidRPr="009E3395">
        <w:rPr>
          <w:rFonts w:asciiTheme="majorBidi" w:hAnsiTheme="majorBidi" w:cstheme="majorBidi"/>
          <w:color w:val="000000" w:themeColor="text1"/>
          <w:szCs w:val="28"/>
        </w:rPr>
        <w:t>Ta’alik</w:t>
      </w:r>
      <w:proofErr w:type="spellEnd"/>
      <w:r w:rsidRPr="009E3395">
        <w:rPr>
          <w:rFonts w:asciiTheme="majorBidi" w:hAnsiTheme="majorBidi" w:cstheme="majorBidi"/>
          <w:color w:val="000000" w:themeColor="text1"/>
          <w:szCs w:val="28"/>
        </w:rPr>
        <w:t>.</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4. Closing prayers: Lastly closing the ceremony which is the end of the occasion is done by praying to Allah for the blessing of the marriage and the coming children, and for the safe return of the guests.</w:t>
      </w:r>
    </w:p>
    <w:p w:rsidR="006A5928" w:rsidRPr="009E3395" w:rsidRDefault="006A5928" w:rsidP="006A5928">
      <w:pPr>
        <w:tabs>
          <w:tab w:val="left" w:pos="8370"/>
        </w:tabs>
        <w:autoSpaceDE w:val="0"/>
        <w:autoSpaceDN w:val="0"/>
        <w:adjustRightInd w:val="0"/>
        <w:spacing w:after="0" w:line="240" w:lineRule="auto"/>
        <w:ind w:left="1440" w:right="144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A </w:t>
      </w:r>
      <w:proofErr w:type="spellStart"/>
      <w:r w:rsidRPr="009E3395">
        <w:rPr>
          <w:rFonts w:asciiTheme="majorBidi" w:hAnsiTheme="majorBidi" w:cstheme="majorBidi"/>
          <w:color w:val="000000" w:themeColor="text1"/>
          <w:szCs w:val="28"/>
        </w:rPr>
        <w:t>Hadith</w:t>
      </w:r>
      <w:proofErr w:type="spellEnd"/>
      <w:r w:rsidRPr="009E3395">
        <w:rPr>
          <w:rFonts w:asciiTheme="majorBidi" w:hAnsiTheme="majorBidi" w:cstheme="majorBidi"/>
          <w:color w:val="000000" w:themeColor="text1"/>
          <w:szCs w:val="28"/>
        </w:rPr>
        <w:t xml:space="preserve"> narrated by Aisha (R.A) all purity and glory is due to Allah, I bear witnessed there is no deity of worship except Allah, I seek forgiveness, </w:t>
      </w:r>
      <w:proofErr w:type="gramStart"/>
      <w:r w:rsidRPr="009E3395">
        <w:rPr>
          <w:rFonts w:asciiTheme="majorBidi" w:hAnsiTheme="majorBidi" w:cstheme="majorBidi"/>
          <w:color w:val="000000" w:themeColor="text1"/>
          <w:szCs w:val="28"/>
        </w:rPr>
        <w:t>I</w:t>
      </w:r>
      <w:proofErr w:type="gramEnd"/>
      <w:r w:rsidRPr="009E3395">
        <w:rPr>
          <w:rFonts w:asciiTheme="majorBidi" w:hAnsiTheme="majorBidi" w:cstheme="majorBidi"/>
          <w:color w:val="000000" w:themeColor="text1"/>
          <w:szCs w:val="28"/>
        </w:rPr>
        <w:t xml:space="preserve"> repent to you7.</w:t>
      </w:r>
    </w:p>
    <w:p w:rsidR="006A5928"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It has been confirmed by Aisha (R.A) prophet (S.A.W) has never seat a place of gathering or recite Qur’an or pray a prayer unless he conclude with this prayer as mentioned above (</w:t>
      </w:r>
      <w:proofErr w:type="spellStart"/>
      <w:r w:rsidRPr="009E3395">
        <w:rPr>
          <w:rFonts w:asciiTheme="majorBidi" w:hAnsiTheme="majorBidi" w:cstheme="majorBidi"/>
          <w:color w:val="000000" w:themeColor="text1"/>
          <w:szCs w:val="28"/>
        </w:rPr>
        <w:t>Nisa’I</w:t>
      </w:r>
      <w:proofErr w:type="spellEnd"/>
      <w:r w:rsidRPr="009E3395">
        <w:rPr>
          <w:rFonts w:asciiTheme="majorBidi" w:hAnsiTheme="majorBidi" w:cstheme="majorBidi"/>
          <w:color w:val="000000" w:themeColor="text1"/>
          <w:szCs w:val="28"/>
        </w:rPr>
        <w:t xml:space="preserve"> has retrieved it in his book </w:t>
      </w:r>
      <w:proofErr w:type="spellStart"/>
      <w:r w:rsidRPr="009E3395">
        <w:rPr>
          <w:rFonts w:asciiTheme="majorBidi" w:hAnsiTheme="majorBidi" w:cstheme="majorBidi"/>
          <w:color w:val="000000" w:themeColor="text1"/>
          <w:szCs w:val="28"/>
        </w:rPr>
        <w:t>Fi’Amalil</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Yaum</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wal-lail</w:t>
      </w:r>
      <w:proofErr w:type="spellEnd"/>
      <w:r w:rsidRPr="009E3395">
        <w:rPr>
          <w:rFonts w:asciiTheme="majorBidi" w:hAnsiTheme="majorBidi" w:cstheme="majorBidi"/>
          <w:color w:val="000000" w:themeColor="text1"/>
          <w:szCs w:val="28"/>
        </w:rPr>
        <w:t xml:space="preserve"> p. 308).</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t xml:space="preserve">2.4 Purpose of </w:t>
      </w:r>
      <w:proofErr w:type="spellStart"/>
      <w:r w:rsidRPr="009E3395">
        <w:rPr>
          <w:rFonts w:asciiTheme="majorBidi" w:hAnsiTheme="majorBidi" w:cstheme="majorBidi"/>
          <w:b/>
          <w:bCs/>
          <w:color w:val="000000" w:themeColor="text1"/>
          <w:szCs w:val="28"/>
        </w:rPr>
        <w:t>Dawah</w:t>
      </w:r>
      <w:proofErr w:type="spellEnd"/>
      <w:r w:rsidRPr="009E3395">
        <w:rPr>
          <w:rFonts w:asciiTheme="majorBidi" w:hAnsiTheme="majorBidi" w:cstheme="majorBidi"/>
          <w:b/>
          <w:bCs/>
          <w:color w:val="000000" w:themeColor="text1"/>
          <w:szCs w:val="28"/>
        </w:rPr>
        <w:t xml:space="preserve"> during </w:t>
      </w:r>
      <w:proofErr w:type="spellStart"/>
      <w:r w:rsidRPr="009E3395">
        <w:rPr>
          <w:rFonts w:asciiTheme="majorBidi" w:hAnsiTheme="majorBidi" w:cstheme="majorBidi"/>
          <w:b/>
          <w:bCs/>
          <w:color w:val="000000" w:themeColor="text1"/>
          <w:szCs w:val="28"/>
        </w:rPr>
        <w:t>Walima</w:t>
      </w:r>
      <w:proofErr w:type="spellEnd"/>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The purpose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is to remind people and purify the soul from the evil of itself while embracing marriage life. This simply </w:t>
      </w:r>
      <w:r w:rsidRPr="009E3395">
        <w:rPr>
          <w:rFonts w:asciiTheme="majorBidi" w:hAnsiTheme="majorBidi" w:cstheme="majorBidi"/>
          <w:color w:val="000000" w:themeColor="text1"/>
          <w:szCs w:val="28"/>
        </w:rPr>
        <w:lastRenderedPageBreak/>
        <w:t xml:space="preserve">means to redeem person from bad habits to good ones. This is because once a Muslim is committing evil </w:t>
      </w:r>
      <w:proofErr w:type="gramStart"/>
      <w:r w:rsidRPr="009E3395">
        <w:rPr>
          <w:rFonts w:asciiTheme="majorBidi" w:hAnsiTheme="majorBidi" w:cstheme="majorBidi"/>
          <w:color w:val="000000" w:themeColor="text1"/>
          <w:szCs w:val="28"/>
        </w:rPr>
        <w:t>acts,</w:t>
      </w:r>
      <w:proofErr w:type="gram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would make him/her to leave such evil acts. In this case, the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play an important role in the life of the woman. So also a person who disbelieve can as </w:t>
      </w:r>
      <w:proofErr w:type="gramStart"/>
      <w:r w:rsidRPr="009E3395">
        <w:rPr>
          <w:rFonts w:asciiTheme="majorBidi" w:hAnsiTheme="majorBidi" w:cstheme="majorBidi"/>
          <w:color w:val="000000" w:themeColor="text1"/>
          <w:szCs w:val="28"/>
        </w:rPr>
        <w:t>a  result</w:t>
      </w:r>
      <w:proofErr w:type="gramEnd"/>
      <w:r w:rsidRPr="009E3395">
        <w:rPr>
          <w:rFonts w:asciiTheme="majorBidi" w:hAnsiTheme="majorBidi" w:cstheme="majorBidi"/>
          <w:color w:val="000000" w:themeColor="text1"/>
          <w:szCs w:val="28"/>
        </w:rPr>
        <w:t xml:space="preserve"> of constant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constantly change to a better life.</w:t>
      </w:r>
    </w:p>
    <w:p w:rsidR="006A5928" w:rsidRDefault="006A5928" w:rsidP="006A5928">
      <w:pPr>
        <w:autoSpaceDE w:val="0"/>
        <w:autoSpaceDN w:val="0"/>
        <w:adjustRightInd w:val="0"/>
        <w:spacing w:after="0" w:line="240" w:lineRule="auto"/>
        <w:ind w:left="1440" w:right="135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Those are the ones of whom Allah knows what is in their hearts, so turn away from them but admonish them and speak to them a far-reaching (i.e. effective) word.</w:t>
      </w:r>
    </w:p>
    <w:p w:rsidR="006A5928" w:rsidRPr="009E3395" w:rsidRDefault="006A5928" w:rsidP="006A5928">
      <w:pPr>
        <w:autoSpaceDE w:val="0"/>
        <w:autoSpaceDN w:val="0"/>
        <w:adjustRightInd w:val="0"/>
        <w:spacing w:after="0" w:line="240" w:lineRule="auto"/>
        <w:ind w:left="1440" w:right="1350" w:firstLine="0"/>
        <w:rPr>
          <w:rFonts w:asciiTheme="majorBidi" w:hAnsiTheme="majorBidi" w:cstheme="majorBidi"/>
          <w:color w:val="000000" w:themeColor="text1"/>
          <w:szCs w:val="28"/>
        </w:rPr>
      </w:pP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In the main point of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as a gathering to celebrate a wedding and to rejoice one another; there comes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at the gathering to remind people and purify the soul from the evil of itself while embracing marriage life9.</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The purposes are categorized as follows:</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a) Complete understanding of Islam: As shown by the history, Islam was not practiced in Muslim </w:t>
      </w:r>
      <w:proofErr w:type="spellStart"/>
      <w:r w:rsidRPr="009E3395">
        <w:rPr>
          <w:rFonts w:asciiTheme="majorBidi" w:hAnsiTheme="majorBidi" w:cstheme="majorBidi"/>
          <w:color w:val="000000" w:themeColor="text1"/>
          <w:szCs w:val="28"/>
        </w:rPr>
        <w:t>Ummahin</w:t>
      </w:r>
      <w:proofErr w:type="spellEnd"/>
      <w:r w:rsidRPr="009E3395">
        <w:rPr>
          <w:rFonts w:asciiTheme="majorBidi" w:hAnsiTheme="majorBidi" w:cstheme="majorBidi"/>
          <w:color w:val="000000" w:themeColor="text1"/>
          <w:szCs w:val="28"/>
        </w:rPr>
        <w:t xml:space="preserve"> its pure form. That was the reason why the Jihad of </w:t>
      </w:r>
      <w:proofErr w:type="spellStart"/>
      <w:r w:rsidRPr="009E3395">
        <w:rPr>
          <w:rFonts w:asciiTheme="majorBidi" w:hAnsiTheme="majorBidi" w:cstheme="majorBidi"/>
          <w:color w:val="000000" w:themeColor="text1"/>
          <w:szCs w:val="28"/>
        </w:rPr>
        <w:t>Usmanu</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Danfodiyo</w:t>
      </w:r>
      <w:proofErr w:type="spellEnd"/>
      <w:r w:rsidRPr="009E3395">
        <w:rPr>
          <w:rFonts w:asciiTheme="majorBidi" w:hAnsiTheme="majorBidi" w:cstheme="majorBidi"/>
          <w:color w:val="000000" w:themeColor="text1"/>
          <w:szCs w:val="28"/>
        </w:rPr>
        <w:t xml:space="preserve"> had to take place in the area so as to bring back Islamic teaching to its original and acceptable form. As in the Holy Qur’an Allah says:</w:t>
      </w:r>
    </w:p>
    <w:p w:rsidR="006A5928" w:rsidRPr="009E3395" w:rsidRDefault="006A5928" w:rsidP="006A5928">
      <w:pPr>
        <w:autoSpaceDE w:val="0"/>
        <w:autoSpaceDN w:val="0"/>
        <w:adjustRightInd w:val="0"/>
        <w:spacing w:after="0" w:line="240" w:lineRule="auto"/>
        <w:ind w:left="1440" w:right="153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Invite to the way of your lord with wisdom and good instruction, and argue with them in a way that is best. Indeed, your Lord is most knowing of who has strayed from His way, and He is most knowing of who is (rightly) guide.</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lastRenderedPageBreak/>
        <w:t xml:space="preserve">The above verse is teaching the </w:t>
      </w:r>
      <w:proofErr w:type="spellStart"/>
      <w:r w:rsidRPr="009E3395">
        <w:rPr>
          <w:rFonts w:asciiTheme="majorBidi" w:hAnsiTheme="majorBidi" w:cstheme="majorBidi"/>
          <w:color w:val="000000" w:themeColor="text1"/>
          <w:szCs w:val="28"/>
        </w:rPr>
        <w:t>Ummah</w:t>
      </w:r>
      <w:proofErr w:type="spellEnd"/>
      <w:r w:rsidRPr="009E3395">
        <w:rPr>
          <w:rFonts w:asciiTheme="majorBidi" w:hAnsiTheme="majorBidi" w:cstheme="majorBidi"/>
          <w:color w:val="000000" w:themeColor="text1"/>
          <w:szCs w:val="28"/>
        </w:rPr>
        <w:t xml:space="preserve"> what the Prophet Muhammad (SAW) is designed to do that is,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constantly to people to follow the path of Allah; leaving all that is bad and embracing all that is good provided by Allah (SWA). However, this verse is giving the Muslim a justification that only by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people would be able to receive good information11.</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b) Sufficient Advice: Here at the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session of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necessary advice is given; that is, women are purposely talked to understand the matrimonial duties in the husband’s house. </w:t>
      </w:r>
      <w:proofErr w:type="gramStart"/>
      <w:r w:rsidRPr="009E3395">
        <w:rPr>
          <w:rFonts w:asciiTheme="majorBidi" w:hAnsiTheme="majorBidi" w:cstheme="majorBidi"/>
          <w:color w:val="000000" w:themeColor="text1"/>
          <w:szCs w:val="28"/>
        </w:rPr>
        <w:t>And also to know how their sexual life should be.</w:t>
      </w:r>
      <w:proofErr w:type="gramEnd"/>
      <w:r w:rsidRPr="009E3395">
        <w:rPr>
          <w:rFonts w:asciiTheme="majorBidi" w:hAnsiTheme="majorBidi" w:cstheme="majorBidi"/>
          <w:color w:val="000000" w:themeColor="text1"/>
          <w:szCs w:val="28"/>
        </w:rPr>
        <w:t xml:space="preserve"> Allah says:</w:t>
      </w:r>
    </w:p>
    <w:p w:rsidR="006A5928" w:rsidRDefault="006A5928" w:rsidP="006A5928">
      <w:pPr>
        <w:autoSpaceDE w:val="0"/>
        <w:autoSpaceDN w:val="0"/>
        <w:adjustRightInd w:val="0"/>
        <w:spacing w:after="0" w:line="240" w:lineRule="auto"/>
        <w:ind w:left="1440" w:right="144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Your wives are a place of cultivation (i.e. sowing &amp; seed) for you, so come to your place of cultivation however you wish and put forth (righteousness) for yourselves. And fear Allah and know that you will meet Him. And give good tidings to the believers.</w:t>
      </w:r>
    </w:p>
    <w:p w:rsidR="006A5928" w:rsidRPr="009E3395" w:rsidRDefault="006A5928" w:rsidP="006A5928">
      <w:pPr>
        <w:autoSpaceDE w:val="0"/>
        <w:autoSpaceDN w:val="0"/>
        <w:adjustRightInd w:val="0"/>
        <w:spacing w:after="0" w:line="240" w:lineRule="auto"/>
        <w:ind w:left="1440" w:right="1440" w:firstLine="0"/>
        <w:rPr>
          <w:rFonts w:asciiTheme="majorBidi" w:hAnsiTheme="majorBidi" w:cstheme="majorBidi"/>
          <w:color w:val="000000" w:themeColor="text1"/>
          <w:szCs w:val="28"/>
        </w:rPr>
      </w:pP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c) Economic Purpose: It is among the purpose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for women to know the level of standard of their husband that is, they should be self contented, not to request more than their husband’s earnings.</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However,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engages women to know that Allah is the provider of all and the sustainer; also that marriage life is not a place of business affairs and not to gain any worldly material but the Godly reward is attained.</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lastRenderedPageBreak/>
        <w:t>Allah says:</w:t>
      </w:r>
    </w:p>
    <w:p w:rsidR="006A5928" w:rsidRDefault="006A5928" w:rsidP="006A5928">
      <w:pPr>
        <w:autoSpaceDE w:val="0"/>
        <w:autoSpaceDN w:val="0"/>
        <w:adjustRightInd w:val="0"/>
        <w:spacing w:after="0" w:line="240" w:lineRule="auto"/>
        <w:ind w:left="1440" w:right="144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O Prophet, say to your wives, “If you should desire worldly life and its adornment, then come, I will provide for you and give you a gracious Release.</w:t>
      </w:r>
    </w:p>
    <w:p w:rsidR="006A5928" w:rsidRPr="009E3395" w:rsidRDefault="006A5928" w:rsidP="006A5928">
      <w:pPr>
        <w:autoSpaceDE w:val="0"/>
        <w:autoSpaceDN w:val="0"/>
        <w:adjustRightInd w:val="0"/>
        <w:spacing w:after="0" w:line="240" w:lineRule="auto"/>
        <w:ind w:left="1440" w:right="1440" w:firstLine="0"/>
        <w:rPr>
          <w:rFonts w:asciiTheme="majorBidi" w:hAnsiTheme="majorBidi" w:cstheme="majorBidi"/>
          <w:color w:val="000000" w:themeColor="text1"/>
          <w:szCs w:val="28"/>
        </w:rPr>
      </w:pP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t xml:space="preserve">2.5 Significance of </w:t>
      </w:r>
      <w:proofErr w:type="spellStart"/>
      <w:r w:rsidRPr="009E3395">
        <w:rPr>
          <w:rFonts w:asciiTheme="majorBidi" w:hAnsiTheme="majorBidi" w:cstheme="majorBidi"/>
          <w:b/>
          <w:bCs/>
          <w:color w:val="000000" w:themeColor="text1"/>
          <w:szCs w:val="28"/>
        </w:rPr>
        <w:t>Dawah</w:t>
      </w:r>
      <w:proofErr w:type="spellEnd"/>
      <w:r w:rsidRPr="009E3395">
        <w:rPr>
          <w:rFonts w:asciiTheme="majorBidi" w:hAnsiTheme="majorBidi" w:cstheme="majorBidi"/>
          <w:b/>
          <w:bCs/>
          <w:color w:val="000000" w:themeColor="text1"/>
          <w:szCs w:val="28"/>
        </w:rPr>
        <w:t xml:space="preserve"> in Islam</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in Islam is mainly concern with calling people to the belief in the oneness of Almighty Allah, His injunctions and what His Prophets brought to their people. Hence it is a compulsory duty upon every Prophet of Allah to undertake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The glorious Qur’an has emphasized the place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in various chapters thus in the following Allah says:</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“Say, I only advice you of one (thing) that you stand for Allah, (seeking Truth) in pairs and individually, and then give thought. There is not in your companion any madness. He is only </w:t>
      </w:r>
      <w:proofErr w:type="spellStart"/>
      <w:r w:rsidRPr="009E3395">
        <w:rPr>
          <w:rFonts w:asciiTheme="majorBidi" w:hAnsiTheme="majorBidi" w:cstheme="majorBidi"/>
          <w:color w:val="000000" w:themeColor="text1"/>
          <w:szCs w:val="28"/>
        </w:rPr>
        <w:t>warner</w:t>
      </w:r>
      <w:proofErr w:type="spellEnd"/>
      <w:r w:rsidRPr="009E3395">
        <w:rPr>
          <w:rFonts w:asciiTheme="majorBidi" w:hAnsiTheme="majorBidi" w:cstheme="majorBidi"/>
          <w:color w:val="000000" w:themeColor="text1"/>
          <w:szCs w:val="28"/>
        </w:rPr>
        <w:t xml:space="preserve"> to you before several </w:t>
      </w:r>
      <w:proofErr w:type="gramStart"/>
      <w:r w:rsidRPr="009E3395">
        <w:rPr>
          <w:rFonts w:asciiTheme="majorBidi" w:hAnsiTheme="majorBidi" w:cstheme="majorBidi"/>
          <w:color w:val="000000" w:themeColor="text1"/>
          <w:szCs w:val="28"/>
        </w:rPr>
        <w:t>punishment</w:t>
      </w:r>
      <w:proofErr w:type="gramEnd"/>
      <w:r w:rsidRPr="009E3395">
        <w:rPr>
          <w:rFonts w:asciiTheme="majorBidi" w:hAnsiTheme="majorBidi" w:cstheme="majorBidi"/>
          <w:color w:val="000000" w:themeColor="text1"/>
          <w:szCs w:val="28"/>
        </w:rPr>
        <w:t>”.</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In another chapter Allah says:</w:t>
      </w:r>
    </w:p>
    <w:p w:rsidR="006A5928" w:rsidRDefault="006A5928" w:rsidP="006A5928">
      <w:pPr>
        <w:autoSpaceDE w:val="0"/>
        <w:autoSpaceDN w:val="0"/>
        <w:adjustRightInd w:val="0"/>
        <w:spacing w:after="0" w:line="240" w:lineRule="auto"/>
        <w:ind w:left="1440" w:right="1440" w:firstLine="0"/>
        <w:rPr>
          <w:rFonts w:asciiTheme="majorBidi" w:hAnsiTheme="majorBidi" w:cstheme="majorBidi"/>
          <w:color w:val="000000" w:themeColor="text1"/>
          <w:szCs w:val="28"/>
        </w:rPr>
      </w:pPr>
      <w:proofErr w:type="gramStart"/>
      <w:r w:rsidRPr="009E3395">
        <w:rPr>
          <w:rFonts w:asciiTheme="majorBidi" w:hAnsiTheme="majorBidi" w:cstheme="majorBidi"/>
          <w:color w:val="000000" w:themeColor="text1"/>
          <w:szCs w:val="28"/>
        </w:rPr>
        <w:t>“O you who covers himself (with garment) (that is the Prophet S.A.W).</w:t>
      </w:r>
      <w:proofErr w:type="gramEnd"/>
      <w:r w:rsidRPr="009E3395">
        <w:rPr>
          <w:rFonts w:asciiTheme="majorBidi" w:hAnsiTheme="majorBidi" w:cstheme="majorBidi"/>
          <w:color w:val="000000" w:themeColor="text1"/>
          <w:szCs w:val="28"/>
        </w:rPr>
        <w:t xml:space="preserve"> Arise and warn, And Your Lord glorify, And your clothing </w:t>
      </w:r>
      <w:r>
        <w:rPr>
          <w:rFonts w:asciiTheme="majorBidi" w:hAnsiTheme="majorBidi" w:cstheme="majorBidi"/>
          <w:color w:val="000000" w:themeColor="text1"/>
          <w:szCs w:val="28"/>
        </w:rPr>
        <w:t>purify.</w:t>
      </w:r>
    </w:p>
    <w:p w:rsidR="006A5928" w:rsidRPr="009E3395" w:rsidRDefault="006A5928" w:rsidP="006A5928">
      <w:pPr>
        <w:autoSpaceDE w:val="0"/>
        <w:autoSpaceDN w:val="0"/>
        <w:adjustRightInd w:val="0"/>
        <w:spacing w:after="0" w:line="240" w:lineRule="auto"/>
        <w:ind w:left="1440" w:right="1440" w:firstLine="0"/>
        <w:rPr>
          <w:rFonts w:asciiTheme="majorBidi" w:hAnsiTheme="majorBidi" w:cstheme="majorBidi"/>
          <w:color w:val="000000" w:themeColor="text1"/>
          <w:szCs w:val="28"/>
        </w:rPr>
      </w:pP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And </w:t>
      </w:r>
      <w:proofErr w:type="spellStart"/>
      <w:r w:rsidRPr="009E3395">
        <w:rPr>
          <w:rFonts w:asciiTheme="majorBidi" w:hAnsiTheme="majorBidi" w:cstheme="majorBidi"/>
          <w:color w:val="000000" w:themeColor="text1"/>
          <w:szCs w:val="28"/>
        </w:rPr>
        <w:t>uncleanliness</w:t>
      </w:r>
      <w:proofErr w:type="spellEnd"/>
      <w:r w:rsidRPr="009E3395">
        <w:rPr>
          <w:rFonts w:asciiTheme="majorBidi" w:hAnsiTheme="majorBidi" w:cstheme="majorBidi"/>
          <w:color w:val="000000" w:themeColor="text1"/>
          <w:szCs w:val="28"/>
        </w:rPr>
        <w:t xml:space="preserve"> avoid (specifically, idols or generally; bad conduct and morals”</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But the work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is greatly emphasized by the messengers of Allah right from dam (A.S) to the last of the Prophet (S.A.W) leaving the </w:t>
      </w:r>
      <w:r w:rsidRPr="009E3395">
        <w:rPr>
          <w:rFonts w:asciiTheme="majorBidi" w:hAnsiTheme="majorBidi" w:cstheme="majorBidi"/>
          <w:color w:val="000000" w:themeColor="text1"/>
          <w:szCs w:val="28"/>
        </w:rPr>
        <w:lastRenderedPageBreak/>
        <w:t xml:space="preserve">rest of the work in the hands of his companions, generation after generation. </w:t>
      </w:r>
      <w:proofErr w:type="spellStart"/>
      <w:r w:rsidRPr="009E3395">
        <w:rPr>
          <w:rFonts w:asciiTheme="majorBidi" w:hAnsiTheme="majorBidi" w:cstheme="majorBidi"/>
          <w:color w:val="000000" w:themeColor="text1"/>
          <w:szCs w:val="28"/>
        </w:rPr>
        <w:t>Da</w:t>
      </w:r>
      <w:r>
        <w:rPr>
          <w:rFonts w:asciiTheme="majorBidi" w:hAnsiTheme="majorBidi" w:cstheme="majorBidi"/>
          <w:color w:val="000000" w:themeColor="text1"/>
          <w:szCs w:val="28"/>
        </w:rPr>
        <w:t>’</w:t>
      </w:r>
      <w:r w:rsidRPr="009E3395">
        <w:rPr>
          <w:rFonts w:asciiTheme="majorBidi" w:hAnsiTheme="majorBidi" w:cstheme="majorBidi"/>
          <w:color w:val="000000" w:themeColor="text1"/>
          <w:szCs w:val="28"/>
        </w:rPr>
        <w:t>wah</w:t>
      </w:r>
      <w:proofErr w:type="spellEnd"/>
      <w:r w:rsidRPr="009E3395">
        <w:rPr>
          <w:rFonts w:asciiTheme="majorBidi" w:hAnsiTheme="majorBidi" w:cstheme="majorBidi"/>
          <w:color w:val="000000" w:themeColor="text1"/>
          <w:szCs w:val="28"/>
        </w:rPr>
        <w:t xml:space="preserve"> is a duty of every Muslim (men and women).</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Moreover, the work of </w:t>
      </w:r>
      <w:proofErr w:type="spellStart"/>
      <w:r w:rsidRPr="009E3395">
        <w:rPr>
          <w:rFonts w:asciiTheme="majorBidi" w:hAnsiTheme="majorBidi" w:cstheme="majorBidi"/>
          <w:color w:val="000000" w:themeColor="text1"/>
          <w:szCs w:val="28"/>
        </w:rPr>
        <w:t>da</w:t>
      </w:r>
      <w:r>
        <w:rPr>
          <w:rFonts w:asciiTheme="majorBidi" w:hAnsiTheme="majorBidi" w:cstheme="majorBidi"/>
          <w:color w:val="000000" w:themeColor="text1"/>
          <w:szCs w:val="28"/>
        </w:rPr>
        <w:t>’</w:t>
      </w:r>
      <w:r w:rsidRPr="009E3395">
        <w:rPr>
          <w:rFonts w:asciiTheme="majorBidi" w:hAnsiTheme="majorBidi" w:cstheme="majorBidi"/>
          <w:color w:val="000000" w:themeColor="text1"/>
          <w:szCs w:val="28"/>
        </w:rPr>
        <w:t>wah</w:t>
      </w:r>
      <w:proofErr w:type="spellEnd"/>
      <w:r w:rsidRPr="009E3395">
        <w:rPr>
          <w:rFonts w:asciiTheme="majorBidi" w:hAnsiTheme="majorBidi" w:cstheme="majorBidi"/>
          <w:color w:val="000000" w:themeColor="text1"/>
          <w:szCs w:val="28"/>
        </w:rPr>
        <w:t xml:space="preserve"> is divided into sub-categories by the Islamic scholars.</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With regard to other people who are messengers it is </w:t>
      </w:r>
      <w:proofErr w:type="spellStart"/>
      <w:r w:rsidRPr="009E3395">
        <w:rPr>
          <w:rFonts w:asciiTheme="majorBidi" w:hAnsiTheme="majorBidi" w:cstheme="majorBidi"/>
          <w:color w:val="000000" w:themeColor="text1"/>
          <w:szCs w:val="28"/>
        </w:rPr>
        <w:t>Fard</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Kifyah</w:t>
      </w:r>
      <w:proofErr w:type="spellEnd"/>
      <w:r w:rsidRPr="009E3395">
        <w:rPr>
          <w:rFonts w:asciiTheme="majorBidi" w:hAnsiTheme="majorBidi" w:cstheme="majorBidi"/>
          <w:color w:val="000000" w:themeColor="text1"/>
          <w:szCs w:val="28"/>
        </w:rPr>
        <w:t xml:space="preserve"> which means any Muslim in a given community engage in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it will suffice others. But if none has taken the responsibility all members of the community will be regarded to have committed a sinful act1. The Almighty Allah commands:</w:t>
      </w:r>
    </w:p>
    <w:p w:rsidR="006A5928" w:rsidRDefault="006A5928" w:rsidP="006A5928">
      <w:pPr>
        <w:autoSpaceDE w:val="0"/>
        <w:autoSpaceDN w:val="0"/>
        <w:adjustRightInd w:val="0"/>
        <w:spacing w:after="0" w:line="240" w:lineRule="auto"/>
        <w:ind w:left="1530" w:right="144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Let there should be a group in you who invites others to all that is good and commands them to do good deeds and forbids them to evil deeds. And they shall indeed, be successful (on the </w:t>
      </w:r>
      <w:proofErr w:type="gramStart"/>
      <w:r w:rsidRPr="009E3395">
        <w:rPr>
          <w:rFonts w:asciiTheme="majorBidi" w:hAnsiTheme="majorBidi" w:cstheme="majorBidi"/>
          <w:color w:val="000000" w:themeColor="text1"/>
          <w:szCs w:val="28"/>
        </w:rPr>
        <w:t>day of judgment</w:t>
      </w:r>
      <w:proofErr w:type="gramEnd"/>
      <w:r w:rsidRPr="009E3395">
        <w:rPr>
          <w:rFonts w:asciiTheme="majorBidi" w:hAnsiTheme="majorBidi" w:cstheme="majorBidi"/>
          <w:color w:val="000000" w:themeColor="text1"/>
          <w:szCs w:val="28"/>
        </w:rPr>
        <w:t>).</w:t>
      </w:r>
    </w:p>
    <w:p w:rsidR="006A5928" w:rsidRPr="009E3395" w:rsidRDefault="006A5928" w:rsidP="006A5928">
      <w:pPr>
        <w:autoSpaceDE w:val="0"/>
        <w:autoSpaceDN w:val="0"/>
        <w:adjustRightInd w:val="0"/>
        <w:spacing w:after="0" w:line="240" w:lineRule="auto"/>
        <w:ind w:left="1530" w:right="1440" w:firstLine="0"/>
        <w:rPr>
          <w:rFonts w:asciiTheme="majorBidi" w:hAnsiTheme="majorBidi" w:cstheme="majorBidi"/>
          <w:color w:val="000000" w:themeColor="text1"/>
          <w:szCs w:val="28"/>
        </w:rPr>
      </w:pP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in Islam embraces the totality of Muslim life; Muslim is by Islam designed to deliver even a single verse of what he/she knows/learns to the </w:t>
      </w:r>
      <w:proofErr w:type="spellStart"/>
      <w:r w:rsidRPr="009E3395">
        <w:rPr>
          <w:rFonts w:asciiTheme="majorBidi" w:hAnsiTheme="majorBidi" w:cstheme="majorBidi"/>
          <w:color w:val="000000" w:themeColor="text1"/>
          <w:szCs w:val="28"/>
        </w:rPr>
        <w:t>Ummah</w:t>
      </w:r>
      <w:proofErr w:type="spellEnd"/>
      <w:r w:rsidRPr="009E3395">
        <w:rPr>
          <w:rFonts w:asciiTheme="majorBidi" w:hAnsiTheme="majorBidi" w:cstheme="majorBidi"/>
          <w:color w:val="000000" w:themeColor="text1"/>
          <w:szCs w:val="28"/>
        </w:rPr>
        <w:t xml:space="preserve">. This is a contribution towards the development of the </w:t>
      </w:r>
      <w:proofErr w:type="spellStart"/>
      <w:r w:rsidRPr="009E3395">
        <w:rPr>
          <w:rFonts w:asciiTheme="majorBidi" w:hAnsiTheme="majorBidi" w:cstheme="majorBidi"/>
          <w:color w:val="000000" w:themeColor="text1"/>
          <w:szCs w:val="28"/>
        </w:rPr>
        <w:t>Ummah</w:t>
      </w:r>
      <w:proofErr w:type="spellEnd"/>
      <w:r w:rsidRPr="009E3395">
        <w:rPr>
          <w:rFonts w:asciiTheme="majorBidi" w:hAnsiTheme="majorBidi" w:cstheme="majorBidi"/>
          <w:color w:val="000000" w:themeColor="text1"/>
          <w:szCs w:val="28"/>
        </w:rPr>
        <w:t xml:space="preserve"> that which everybody is expected to play his/her own role in relation to the knowledge available to him in a given situation.</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It is based on the above command of Allah and encouragement from the prophet that marriage ceremonies in Muslim </w:t>
      </w:r>
      <w:proofErr w:type="spellStart"/>
      <w:r w:rsidRPr="009E3395">
        <w:rPr>
          <w:rFonts w:asciiTheme="majorBidi" w:hAnsiTheme="majorBidi" w:cstheme="majorBidi"/>
          <w:color w:val="000000" w:themeColor="text1"/>
          <w:szCs w:val="28"/>
        </w:rPr>
        <w:t>Ummahare</w:t>
      </w:r>
      <w:proofErr w:type="spellEnd"/>
      <w:r w:rsidRPr="009E3395">
        <w:rPr>
          <w:rFonts w:asciiTheme="majorBidi" w:hAnsiTheme="majorBidi" w:cstheme="majorBidi"/>
          <w:color w:val="000000" w:themeColor="text1"/>
          <w:szCs w:val="28"/>
        </w:rPr>
        <w:t xml:space="preserve"> celebrated with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conducted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lastRenderedPageBreak/>
        <w:t xml:space="preserve">2.6 The Impact of </w:t>
      </w:r>
      <w:proofErr w:type="spellStart"/>
      <w:r w:rsidRPr="009E3395">
        <w:rPr>
          <w:rFonts w:asciiTheme="majorBidi" w:hAnsiTheme="majorBidi" w:cstheme="majorBidi"/>
          <w:b/>
          <w:bCs/>
          <w:color w:val="000000" w:themeColor="text1"/>
          <w:szCs w:val="28"/>
        </w:rPr>
        <w:t>Dawah</w:t>
      </w:r>
      <w:proofErr w:type="spellEnd"/>
      <w:r w:rsidRPr="009E3395">
        <w:rPr>
          <w:rFonts w:asciiTheme="majorBidi" w:hAnsiTheme="majorBidi" w:cstheme="majorBidi"/>
          <w:b/>
          <w:bCs/>
          <w:color w:val="000000" w:themeColor="text1"/>
          <w:szCs w:val="28"/>
        </w:rPr>
        <w:t xml:space="preserve"> during </w:t>
      </w:r>
      <w:proofErr w:type="spellStart"/>
      <w:r w:rsidRPr="009E3395">
        <w:rPr>
          <w:rFonts w:asciiTheme="majorBidi" w:hAnsiTheme="majorBidi" w:cstheme="majorBidi"/>
          <w:b/>
          <w:bCs/>
          <w:color w:val="000000" w:themeColor="text1"/>
          <w:szCs w:val="28"/>
        </w:rPr>
        <w:t>Walima</w:t>
      </w:r>
      <w:proofErr w:type="spellEnd"/>
      <w:r w:rsidRPr="009E3395">
        <w:rPr>
          <w:rFonts w:asciiTheme="majorBidi" w:hAnsiTheme="majorBidi" w:cstheme="majorBidi"/>
          <w:b/>
          <w:bCs/>
          <w:color w:val="000000" w:themeColor="text1"/>
          <w:szCs w:val="28"/>
        </w:rPr>
        <w:t xml:space="preserve"> to the Life of Muslim Women Ilorin Metropolis</w:t>
      </w:r>
    </w:p>
    <w:p w:rsidR="006A5928" w:rsidRPr="009E3395" w:rsidRDefault="006A5928" w:rsidP="006A5928">
      <w:pPr>
        <w:autoSpaceDE w:val="0"/>
        <w:autoSpaceDN w:val="0"/>
        <w:adjustRightInd w:val="0"/>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 Women seem to have </w:t>
      </w:r>
      <w:proofErr w:type="gramStart"/>
      <w:r w:rsidRPr="009E3395">
        <w:rPr>
          <w:rFonts w:asciiTheme="majorBidi" w:hAnsiTheme="majorBidi" w:cstheme="majorBidi"/>
          <w:color w:val="000000" w:themeColor="text1"/>
          <w:szCs w:val="28"/>
        </w:rPr>
        <w:t>acknowledge</w:t>
      </w:r>
      <w:proofErr w:type="gramEnd"/>
      <w:r w:rsidRPr="009E3395">
        <w:rPr>
          <w:rFonts w:asciiTheme="majorBidi" w:hAnsiTheme="majorBidi" w:cstheme="majorBidi"/>
          <w:color w:val="000000" w:themeColor="text1"/>
          <w:szCs w:val="28"/>
        </w:rPr>
        <w:t xml:space="preserve"> that which they encoded and learned a lot during the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It is firmly understood that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in Muslim </w:t>
      </w:r>
      <w:proofErr w:type="spellStart"/>
      <w:r w:rsidRPr="009E3395">
        <w:rPr>
          <w:rFonts w:asciiTheme="majorBidi" w:hAnsiTheme="majorBidi" w:cstheme="majorBidi"/>
          <w:color w:val="000000" w:themeColor="text1"/>
          <w:szCs w:val="28"/>
        </w:rPr>
        <w:t>Ummah</w:t>
      </w:r>
      <w:proofErr w:type="spellEnd"/>
      <w:r w:rsidRPr="009E3395">
        <w:rPr>
          <w:rFonts w:asciiTheme="majorBidi" w:hAnsiTheme="majorBidi" w:cstheme="majorBidi"/>
          <w:color w:val="000000" w:themeColor="text1"/>
          <w:szCs w:val="28"/>
        </w:rPr>
        <w:t xml:space="preserve"> changes a lot in the life of Muslims, due to the regular and constant rehearsing what Allah says at the occasion concerning rules of Islam regarding marriage.</w:t>
      </w:r>
    </w:p>
    <w:p w:rsidR="006A5928" w:rsidRPr="009E3395" w:rsidRDefault="006A5928" w:rsidP="006A5928">
      <w:pPr>
        <w:autoSpaceDE w:val="0"/>
        <w:autoSpaceDN w:val="0"/>
        <w:adjustRightInd w:val="0"/>
        <w:spacing w:after="0" w:line="408" w:lineRule="auto"/>
        <w:ind w:left="0" w:right="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Thus the impacts are:</w:t>
      </w:r>
    </w:p>
    <w:p w:rsidR="006A5928" w:rsidRPr="009E3395" w:rsidRDefault="006A5928" w:rsidP="006A5928">
      <w:pPr>
        <w:autoSpaceDE w:val="0"/>
        <w:autoSpaceDN w:val="0"/>
        <w:adjustRightInd w:val="0"/>
        <w:spacing w:after="0" w:line="408"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A. </w:t>
      </w:r>
      <w:r w:rsidRPr="009E3395">
        <w:rPr>
          <w:rFonts w:asciiTheme="majorBidi" w:hAnsiTheme="majorBidi" w:cstheme="majorBidi"/>
          <w:color w:val="000000" w:themeColor="text1"/>
          <w:szCs w:val="28"/>
        </w:rPr>
        <w:tab/>
        <w:t xml:space="preserve">Illiteracy or Ignorance is removed from the hearts of Muslim </w:t>
      </w:r>
      <w:proofErr w:type="spellStart"/>
      <w:r w:rsidRPr="009E3395">
        <w:rPr>
          <w:rFonts w:asciiTheme="majorBidi" w:hAnsiTheme="majorBidi" w:cstheme="majorBidi"/>
          <w:color w:val="000000" w:themeColor="text1"/>
          <w:szCs w:val="28"/>
        </w:rPr>
        <w:t>Ummah</w:t>
      </w:r>
      <w:proofErr w:type="spellEnd"/>
      <w:r w:rsidRPr="009E3395">
        <w:rPr>
          <w:rFonts w:asciiTheme="majorBidi" w:hAnsiTheme="majorBidi" w:cstheme="majorBidi"/>
          <w:color w:val="000000" w:themeColor="text1"/>
          <w:szCs w:val="28"/>
        </w:rPr>
        <w:t xml:space="preserve"> Muslim Women due to the awareness gained through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This is because by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people are made to imbibe knowledge that would broaden their outlooks and equip them with the necessary ideas regarding their daily lives. They will be aware of all that they do or commit whether legal or illegal in comparison with their ignorance that is before the preaching.</w:t>
      </w:r>
    </w:p>
    <w:p w:rsidR="006A5928" w:rsidRPr="009E3395" w:rsidRDefault="006A5928" w:rsidP="006A5928">
      <w:pPr>
        <w:autoSpaceDE w:val="0"/>
        <w:autoSpaceDN w:val="0"/>
        <w:adjustRightInd w:val="0"/>
        <w:spacing w:after="0" w:line="408"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B.</w:t>
      </w:r>
      <w:r w:rsidRPr="009E3395">
        <w:rPr>
          <w:rFonts w:asciiTheme="majorBidi" w:hAnsiTheme="majorBidi" w:cstheme="majorBidi"/>
          <w:color w:val="000000" w:themeColor="text1"/>
          <w:szCs w:val="28"/>
        </w:rPr>
        <w:tab/>
        <w:t xml:space="preserve">Dressing: due to the constant attendance of women to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they become literate about the danger and illegality of bad dressing that which creates sexual abuse and tend to give birth to raping in the society. It is from the preaching that women in Muslim </w:t>
      </w:r>
      <w:proofErr w:type="spellStart"/>
      <w:r w:rsidRPr="009E3395">
        <w:rPr>
          <w:rFonts w:asciiTheme="majorBidi" w:hAnsiTheme="majorBidi" w:cstheme="majorBidi"/>
          <w:color w:val="000000" w:themeColor="text1"/>
          <w:szCs w:val="28"/>
        </w:rPr>
        <w:t>Ummah</w:t>
      </w:r>
      <w:proofErr w:type="spellEnd"/>
      <w:r w:rsidRPr="009E3395">
        <w:rPr>
          <w:rFonts w:asciiTheme="majorBidi" w:hAnsiTheme="majorBidi" w:cstheme="majorBidi"/>
          <w:color w:val="000000" w:themeColor="text1"/>
          <w:szCs w:val="28"/>
        </w:rPr>
        <w:t xml:space="preserve"> women learn to change their mode of dressing as to abide by the rules of Allah and His Prophet regarding dressing. As Allah says:</w:t>
      </w:r>
    </w:p>
    <w:p w:rsidR="006A5928" w:rsidRDefault="006A5928" w:rsidP="006A5928">
      <w:pPr>
        <w:autoSpaceDE w:val="0"/>
        <w:autoSpaceDN w:val="0"/>
        <w:adjustRightInd w:val="0"/>
        <w:spacing w:after="0" w:line="240" w:lineRule="auto"/>
        <w:ind w:left="1440" w:right="1440" w:firstLine="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lastRenderedPageBreak/>
        <w:t xml:space="preserve">“And tell the believing women to reduce (some) of their vision and guard their private parts and not expose their adornment except that which (necessarily) appears thereof and to wrap (a portion of) their </w:t>
      </w:r>
      <w:proofErr w:type="spellStart"/>
      <w:r w:rsidRPr="009E3395">
        <w:rPr>
          <w:rFonts w:asciiTheme="majorBidi" w:hAnsiTheme="majorBidi" w:cstheme="majorBidi"/>
          <w:color w:val="000000" w:themeColor="text1"/>
          <w:szCs w:val="28"/>
        </w:rPr>
        <w:t>headcovers</w:t>
      </w:r>
      <w:proofErr w:type="spellEnd"/>
      <w:r w:rsidRPr="009E3395">
        <w:rPr>
          <w:rFonts w:asciiTheme="majorBidi" w:hAnsiTheme="majorBidi" w:cstheme="majorBidi"/>
          <w:color w:val="000000" w:themeColor="text1"/>
          <w:szCs w:val="28"/>
        </w:rPr>
        <w:t xml:space="preserve"> over their chests and not expose their adornment (i.e. beauty) except to their husbands, their fathers, their husbands’ fathers, their sons, their sisters’ sons, their women, that which their right hands posses (i.e. slaves), or those male attendants having no physical desire, or children who are not yet aware of the private aspects of women. And let them not stamp their feet to make know what they conceal of their adornment. And turn to Allah in repentance, all of you, o </w:t>
      </w:r>
      <w:proofErr w:type="gramStart"/>
      <w:r w:rsidRPr="009E3395">
        <w:rPr>
          <w:rFonts w:asciiTheme="majorBidi" w:hAnsiTheme="majorBidi" w:cstheme="majorBidi"/>
          <w:color w:val="000000" w:themeColor="text1"/>
          <w:szCs w:val="28"/>
        </w:rPr>
        <w:t>believers, that</w:t>
      </w:r>
      <w:proofErr w:type="gramEnd"/>
      <w:r w:rsidRPr="009E3395">
        <w:rPr>
          <w:rFonts w:asciiTheme="majorBidi" w:hAnsiTheme="majorBidi" w:cstheme="majorBidi"/>
          <w:color w:val="000000" w:themeColor="text1"/>
          <w:szCs w:val="28"/>
        </w:rPr>
        <w:t xml:space="preserve"> you might succeed”.</w:t>
      </w:r>
    </w:p>
    <w:p w:rsidR="006A5928" w:rsidRPr="009E3395" w:rsidRDefault="006A5928" w:rsidP="006A5928">
      <w:pPr>
        <w:autoSpaceDE w:val="0"/>
        <w:autoSpaceDN w:val="0"/>
        <w:adjustRightInd w:val="0"/>
        <w:spacing w:after="0" w:line="240" w:lineRule="auto"/>
        <w:ind w:left="1440" w:right="1440" w:firstLine="0"/>
        <w:rPr>
          <w:rFonts w:asciiTheme="majorBidi" w:hAnsiTheme="majorBidi" w:cstheme="majorBidi"/>
          <w:color w:val="000000" w:themeColor="text1"/>
          <w:szCs w:val="28"/>
        </w:rPr>
      </w:pPr>
    </w:p>
    <w:p w:rsidR="006A5928" w:rsidRPr="009E3395" w:rsidRDefault="006A5928" w:rsidP="006A5928">
      <w:pPr>
        <w:spacing w:after="0" w:line="408" w:lineRule="auto"/>
        <w:ind w:left="0" w:right="0" w:firstLine="0"/>
        <w:rPr>
          <w:rFonts w:asciiTheme="majorBidi" w:hAnsiTheme="majorBidi" w:cstheme="majorBidi"/>
          <w:b/>
          <w:bCs/>
          <w:color w:val="000000" w:themeColor="text1"/>
          <w:szCs w:val="28"/>
        </w:rPr>
      </w:pPr>
      <w:r w:rsidRPr="009E3395">
        <w:rPr>
          <w:rFonts w:asciiTheme="majorBidi" w:hAnsiTheme="majorBidi" w:cstheme="majorBidi"/>
          <w:b/>
          <w:bCs/>
          <w:color w:val="000000" w:themeColor="text1"/>
          <w:szCs w:val="28"/>
        </w:rPr>
        <w:t xml:space="preserve">2.6 Challenges of </w:t>
      </w:r>
      <w:proofErr w:type="spellStart"/>
      <w:r w:rsidRPr="009E3395">
        <w:rPr>
          <w:rFonts w:asciiTheme="majorBidi" w:hAnsiTheme="majorBidi" w:cstheme="majorBidi"/>
          <w:b/>
          <w:bCs/>
          <w:color w:val="000000" w:themeColor="text1"/>
          <w:szCs w:val="28"/>
        </w:rPr>
        <w:t>Dawah</w:t>
      </w:r>
      <w:proofErr w:type="spellEnd"/>
      <w:r w:rsidRPr="009E3395">
        <w:rPr>
          <w:rFonts w:asciiTheme="majorBidi" w:hAnsiTheme="majorBidi" w:cstheme="majorBidi"/>
          <w:b/>
          <w:bCs/>
          <w:color w:val="000000" w:themeColor="text1"/>
          <w:szCs w:val="28"/>
        </w:rPr>
        <w:t xml:space="preserve"> during </w:t>
      </w:r>
      <w:proofErr w:type="spellStart"/>
      <w:r w:rsidRPr="009E3395">
        <w:rPr>
          <w:rFonts w:asciiTheme="majorBidi" w:hAnsiTheme="majorBidi" w:cstheme="majorBidi"/>
          <w:b/>
          <w:bCs/>
          <w:color w:val="000000" w:themeColor="text1"/>
          <w:szCs w:val="28"/>
        </w:rPr>
        <w:t>Walima</w:t>
      </w:r>
      <w:proofErr w:type="spellEnd"/>
      <w:r w:rsidRPr="009E3395">
        <w:rPr>
          <w:rFonts w:asciiTheme="majorBidi" w:hAnsiTheme="majorBidi" w:cstheme="majorBidi"/>
          <w:b/>
          <w:bCs/>
          <w:color w:val="000000" w:themeColor="text1"/>
          <w:szCs w:val="28"/>
        </w:rPr>
        <w:t xml:space="preserve"> to the Life of Muslim Women</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Islam is a religion that encourages all men and women to seek knowledge. Similarly, even though the best learning environment and opportunities are available in Sri Lanka, there is a reluctance to pursue postgraduate studies among Muslim women who would make good use of it in some areas. This circumstance has led to many issues such as a lack of specialists among women, the limitation in women’s skills and efficiency, negligence of their opportunities, the misunderstanding of non-Muslims about Muslim women that they are reactionary thinkers, losing the best guidance of Muslim women to the next generation, and the decline among Muslim women in knowledge related to research. Although some studies </w:t>
      </w:r>
      <w:r w:rsidRPr="009E3395">
        <w:rPr>
          <w:rFonts w:asciiTheme="majorBidi" w:hAnsiTheme="majorBidi" w:cstheme="majorBidi"/>
          <w:color w:val="000000" w:themeColor="text1"/>
          <w:szCs w:val="28"/>
        </w:rPr>
        <w:lastRenderedPageBreak/>
        <w:t>were conducted in Sri Lanka on women’s education and higher education, there is a lack of studies carried out on the postgraduate studies of Muslim women graduates in the Sri Lankan context.</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Islam crept into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land as far back as fifteenth (15th) century. As it is always the case with every tribe or community that came in contact with Islam, its cultural practices would have to be changed and re-appraised along with the teachings of Islam. Muhammad (2010) expressed that in human existence, one will expect that an area where Islam had entered and firmly rooted for centuries would have its traditional cultures Islamized, if not completely at least almost every aspect of </w:t>
      </w:r>
      <w:proofErr w:type="spellStart"/>
      <w:r w:rsidRPr="009E3395">
        <w:rPr>
          <w:rFonts w:asciiTheme="majorBidi" w:hAnsiTheme="majorBidi" w:cstheme="majorBidi"/>
          <w:color w:val="000000" w:themeColor="text1"/>
          <w:szCs w:val="28"/>
        </w:rPr>
        <w:t>people‟s</w:t>
      </w:r>
      <w:proofErr w:type="spellEnd"/>
      <w:r w:rsidRPr="009E3395">
        <w:rPr>
          <w:rFonts w:asciiTheme="majorBidi" w:hAnsiTheme="majorBidi" w:cstheme="majorBidi"/>
          <w:color w:val="000000" w:themeColor="text1"/>
          <w:szCs w:val="28"/>
        </w:rPr>
        <w:t xml:space="preserve"> actions would be touched. It is a fact that Muslim scholars (</w:t>
      </w:r>
      <w:proofErr w:type="spellStart"/>
      <w:r w:rsidRPr="009E3395">
        <w:rPr>
          <w:rFonts w:asciiTheme="majorBidi" w:hAnsiTheme="majorBidi" w:cstheme="majorBidi"/>
          <w:color w:val="000000" w:themeColor="text1"/>
          <w:szCs w:val="28"/>
        </w:rPr>
        <w:t>Ulama</w:t>
      </w:r>
      <w:proofErr w:type="spellEnd"/>
      <w:r w:rsidRPr="009E3395">
        <w:rPr>
          <w:rFonts w:asciiTheme="majorBidi" w:hAnsiTheme="majorBidi" w:cstheme="majorBidi"/>
          <w:color w:val="000000" w:themeColor="text1"/>
          <w:szCs w:val="28"/>
        </w:rPr>
        <w:t xml:space="preserve"> – both outsiders and </w:t>
      </w:r>
      <w:proofErr w:type="spellStart"/>
      <w:r w:rsidRPr="009E3395">
        <w:rPr>
          <w:rFonts w:asciiTheme="majorBidi" w:hAnsiTheme="majorBidi" w:cstheme="majorBidi"/>
          <w:color w:val="000000" w:themeColor="text1"/>
          <w:szCs w:val="28"/>
        </w:rPr>
        <w:t>indeginous</w:t>
      </w:r>
      <w:proofErr w:type="spellEnd"/>
      <w:r w:rsidRPr="009E3395">
        <w:rPr>
          <w:rFonts w:asciiTheme="majorBidi" w:hAnsiTheme="majorBidi" w:cstheme="majorBidi"/>
          <w:color w:val="000000" w:themeColor="text1"/>
          <w:szCs w:val="28"/>
        </w:rPr>
        <w:t xml:space="preserve"> ones) have contributed immensely to the growth and development of Islam in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-land. Yet, the Islamic literature of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people have not cover all the field of their cultural practices especially, the aspect of „</w:t>
      </w:r>
      <w:proofErr w:type="spellStart"/>
      <w:r w:rsidRPr="009E3395">
        <w:rPr>
          <w:rFonts w:asciiTheme="majorBidi" w:hAnsiTheme="majorBidi" w:cstheme="majorBidi"/>
          <w:color w:val="000000" w:themeColor="text1"/>
          <w:szCs w:val="28"/>
        </w:rPr>
        <w:t>Aqidah</w:t>
      </w:r>
      <w:proofErr w:type="spellEnd"/>
      <w:r w:rsidRPr="009E3395">
        <w:rPr>
          <w:rFonts w:asciiTheme="majorBidi" w:hAnsiTheme="majorBidi" w:cstheme="majorBidi"/>
          <w:color w:val="000000" w:themeColor="text1"/>
          <w:szCs w:val="28"/>
        </w:rPr>
        <w:t xml:space="preserve"> and its relation to some cultural norms like </w:t>
      </w:r>
      <w:proofErr w:type="spellStart"/>
      <w:r w:rsidRPr="009E3395">
        <w:rPr>
          <w:rFonts w:asciiTheme="majorBidi" w:hAnsiTheme="majorBidi" w:cstheme="majorBidi"/>
          <w:color w:val="000000" w:themeColor="text1"/>
          <w:szCs w:val="28"/>
        </w:rPr>
        <w:t>Gunu</w:t>
      </w:r>
      <w:proofErr w:type="spellEnd"/>
      <w:r w:rsidRPr="009E3395">
        <w:rPr>
          <w:rFonts w:asciiTheme="majorBidi" w:hAnsiTheme="majorBidi" w:cstheme="majorBidi"/>
          <w:color w:val="000000" w:themeColor="text1"/>
          <w:szCs w:val="28"/>
        </w:rPr>
        <w:t xml:space="preserve"> (a kind of funeral ceremony for </w:t>
      </w:r>
      <w:proofErr w:type="spellStart"/>
      <w:r w:rsidRPr="009E3395">
        <w:rPr>
          <w:rFonts w:asciiTheme="majorBidi" w:hAnsiTheme="majorBidi" w:cstheme="majorBidi"/>
          <w:color w:val="000000" w:themeColor="text1"/>
          <w:szCs w:val="28"/>
        </w:rPr>
        <w:t>tittled</w:t>
      </w:r>
      <w:proofErr w:type="spellEnd"/>
      <w:r w:rsidRPr="009E3395">
        <w:rPr>
          <w:rFonts w:asciiTheme="majorBidi" w:hAnsiTheme="majorBidi" w:cstheme="majorBidi"/>
          <w:color w:val="000000" w:themeColor="text1"/>
          <w:szCs w:val="28"/>
        </w:rPr>
        <w:t xml:space="preserve"> elders), </w:t>
      </w:r>
      <w:proofErr w:type="spellStart"/>
      <w:r w:rsidRPr="009E3395">
        <w:rPr>
          <w:rFonts w:asciiTheme="majorBidi" w:hAnsiTheme="majorBidi" w:cstheme="majorBidi"/>
          <w:color w:val="000000" w:themeColor="text1"/>
          <w:szCs w:val="28"/>
        </w:rPr>
        <w:t>Gboya</w:t>
      </w:r>
      <w:proofErr w:type="spellEnd"/>
      <w:r w:rsidRPr="009E3395">
        <w:rPr>
          <w:rFonts w:asciiTheme="majorBidi" w:hAnsiTheme="majorBidi" w:cstheme="majorBidi"/>
          <w:color w:val="000000" w:themeColor="text1"/>
          <w:szCs w:val="28"/>
        </w:rPr>
        <w:t xml:space="preserve"> (masquerade), </w:t>
      </w:r>
      <w:proofErr w:type="spellStart"/>
      <w:r w:rsidRPr="009E3395">
        <w:rPr>
          <w:rFonts w:asciiTheme="majorBidi" w:hAnsiTheme="majorBidi" w:cstheme="majorBidi"/>
          <w:color w:val="000000" w:themeColor="text1"/>
          <w:szCs w:val="28"/>
        </w:rPr>
        <w:t>Gani</w:t>
      </w:r>
      <w:proofErr w:type="spellEnd"/>
      <w:r w:rsidRPr="009E3395">
        <w:rPr>
          <w:rFonts w:asciiTheme="majorBidi" w:hAnsiTheme="majorBidi" w:cstheme="majorBidi"/>
          <w:color w:val="000000" w:themeColor="text1"/>
          <w:szCs w:val="28"/>
        </w:rPr>
        <w:t xml:space="preserve"> festival and </w:t>
      </w:r>
      <w:proofErr w:type="spellStart"/>
      <w:r w:rsidRPr="009E3395">
        <w:rPr>
          <w:rFonts w:asciiTheme="majorBidi" w:hAnsiTheme="majorBidi" w:cstheme="majorBidi"/>
          <w:color w:val="000000" w:themeColor="text1"/>
          <w:szCs w:val="28"/>
        </w:rPr>
        <w:t>devination</w:t>
      </w:r>
      <w:proofErr w:type="spellEnd"/>
      <w:r w:rsidRPr="009E3395">
        <w:rPr>
          <w:rFonts w:asciiTheme="majorBidi" w:hAnsiTheme="majorBidi" w:cstheme="majorBidi"/>
          <w:color w:val="000000" w:themeColor="text1"/>
          <w:szCs w:val="28"/>
        </w:rPr>
        <w:t xml:space="preserve"> like </w:t>
      </w:r>
      <w:proofErr w:type="spellStart"/>
      <w:r w:rsidRPr="009E3395">
        <w:rPr>
          <w:rFonts w:asciiTheme="majorBidi" w:hAnsiTheme="majorBidi" w:cstheme="majorBidi"/>
          <w:color w:val="000000" w:themeColor="text1"/>
          <w:szCs w:val="28"/>
        </w:rPr>
        <w:t>Eba</w:t>
      </w:r>
      <w:proofErr w:type="spellEnd"/>
      <w:r w:rsidRPr="009E3395">
        <w:rPr>
          <w:rFonts w:asciiTheme="majorBidi" w:hAnsiTheme="majorBidi" w:cstheme="majorBidi"/>
          <w:color w:val="000000" w:themeColor="text1"/>
          <w:szCs w:val="28"/>
        </w:rPr>
        <w:t xml:space="preserve"> diviner as well as </w:t>
      </w:r>
      <w:proofErr w:type="spellStart"/>
      <w:r w:rsidRPr="009E3395">
        <w:rPr>
          <w:rFonts w:asciiTheme="majorBidi" w:hAnsiTheme="majorBidi" w:cstheme="majorBidi"/>
          <w:color w:val="000000" w:themeColor="text1"/>
          <w:szCs w:val="28"/>
        </w:rPr>
        <w:t>Hati</w:t>
      </w:r>
      <w:proofErr w:type="spellEnd"/>
      <w:r w:rsidRPr="009E3395">
        <w:rPr>
          <w:rFonts w:asciiTheme="majorBidi" w:hAnsiTheme="majorBidi" w:cstheme="majorBidi"/>
          <w:color w:val="000000" w:themeColor="text1"/>
          <w:szCs w:val="28"/>
        </w:rPr>
        <w:t xml:space="preserve"> coupled with wide spread of superstition. Likewise, some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people are still adhering to the cultural belief in the veneration of </w:t>
      </w:r>
      <w:proofErr w:type="gramStart"/>
      <w:r w:rsidRPr="009E3395">
        <w:rPr>
          <w:rFonts w:asciiTheme="majorBidi" w:hAnsiTheme="majorBidi" w:cstheme="majorBidi"/>
          <w:color w:val="000000" w:themeColor="text1"/>
          <w:szCs w:val="28"/>
        </w:rPr>
        <w:t>Jinn(</w:t>
      </w:r>
      <w:proofErr w:type="spellStart"/>
      <w:proofErr w:type="gramEnd"/>
      <w:r w:rsidRPr="009E3395">
        <w:rPr>
          <w:rFonts w:asciiTheme="majorBidi" w:hAnsiTheme="majorBidi" w:cstheme="majorBidi"/>
          <w:color w:val="000000" w:themeColor="text1"/>
          <w:szCs w:val="28"/>
        </w:rPr>
        <w:t>Jennu</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-Demon) that they possess power and can render assistance, cure diseases and can as well solve their socio-economic problems.</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lastRenderedPageBreak/>
        <w:t xml:space="preserve">The cultural </w:t>
      </w:r>
      <w:proofErr w:type="spellStart"/>
      <w:r w:rsidRPr="009E3395">
        <w:rPr>
          <w:rFonts w:asciiTheme="majorBidi" w:hAnsiTheme="majorBidi" w:cstheme="majorBidi"/>
          <w:color w:val="000000" w:themeColor="text1"/>
          <w:szCs w:val="28"/>
        </w:rPr>
        <w:t>behaviour</w:t>
      </w:r>
      <w:proofErr w:type="spellEnd"/>
      <w:r w:rsidRPr="009E3395">
        <w:rPr>
          <w:rFonts w:asciiTheme="majorBidi" w:hAnsiTheme="majorBidi" w:cstheme="majorBidi"/>
          <w:color w:val="000000" w:themeColor="text1"/>
          <w:szCs w:val="28"/>
        </w:rPr>
        <w:t xml:space="preserve"> of some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Muslims in relation to the practice of some Islamic social institutions like </w:t>
      </w:r>
      <w:proofErr w:type="spellStart"/>
      <w:r w:rsidRPr="009E3395">
        <w:rPr>
          <w:rFonts w:asciiTheme="majorBidi" w:hAnsiTheme="majorBidi" w:cstheme="majorBidi"/>
          <w:color w:val="000000" w:themeColor="text1"/>
          <w:szCs w:val="28"/>
        </w:rPr>
        <w:t>Nikah</w:t>
      </w:r>
      <w:proofErr w:type="spellEnd"/>
      <w:r w:rsidRPr="009E3395">
        <w:rPr>
          <w:rFonts w:asciiTheme="majorBidi" w:hAnsiTheme="majorBidi" w:cstheme="majorBidi"/>
          <w:color w:val="000000" w:themeColor="text1"/>
          <w:szCs w:val="28"/>
        </w:rPr>
        <w:t xml:space="preserve">, or </w:t>
      </w:r>
      <w:proofErr w:type="spellStart"/>
      <w:r w:rsidRPr="009E3395">
        <w:rPr>
          <w:rFonts w:asciiTheme="majorBidi" w:hAnsiTheme="majorBidi" w:cstheme="majorBidi"/>
          <w:color w:val="000000" w:themeColor="text1"/>
          <w:szCs w:val="28"/>
        </w:rPr>
        <w:t>Aqiqah</w:t>
      </w:r>
      <w:proofErr w:type="spellEnd"/>
      <w:r w:rsidRPr="009E3395">
        <w:rPr>
          <w:rFonts w:asciiTheme="majorBidi" w:hAnsiTheme="majorBidi" w:cstheme="majorBidi"/>
          <w:color w:val="000000" w:themeColor="text1"/>
          <w:szCs w:val="28"/>
        </w:rPr>
        <w:t xml:space="preserve"> which is usually delayed as a result of some existing cultural norms is a problem requiring solution. These are alien to Islam. Again, it is observed that some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parents are still demonstrating the cultural practice of forcing their daughters to marry men without their consent or male children marry women that are not in their interest. Similarly,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parents unilaterally exercise influence to pronounce divorce against the wives of their children, or force their male children to repudiate their wives.</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Another problem is the alarming rate at which some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Muslim Scholars (</w:t>
      </w:r>
      <w:proofErr w:type="spellStart"/>
      <w:r w:rsidRPr="009E3395">
        <w:rPr>
          <w:rFonts w:asciiTheme="majorBidi" w:hAnsiTheme="majorBidi" w:cstheme="majorBidi"/>
          <w:color w:val="000000" w:themeColor="text1"/>
          <w:szCs w:val="28"/>
        </w:rPr>
        <w:t>Ulama</w:t>
      </w:r>
      <w:proofErr w:type="spellEnd"/>
      <w:r w:rsidRPr="009E3395">
        <w:rPr>
          <w:rFonts w:asciiTheme="majorBidi" w:hAnsiTheme="majorBidi" w:cstheme="majorBidi"/>
          <w:color w:val="000000" w:themeColor="text1"/>
          <w:szCs w:val="28"/>
        </w:rPr>
        <w:t xml:space="preserve">) overlook some cultural practices in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land. For example, a Muslim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w:t>
      </w:r>
      <w:proofErr w:type="gramStart"/>
      <w:r w:rsidRPr="009E3395">
        <w:rPr>
          <w:rFonts w:asciiTheme="majorBidi" w:hAnsiTheme="majorBidi" w:cstheme="majorBidi"/>
          <w:color w:val="000000" w:themeColor="text1"/>
          <w:szCs w:val="28"/>
        </w:rPr>
        <w:t>woman marrying</w:t>
      </w:r>
      <w:proofErr w:type="gramEnd"/>
      <w:r w:rsidRPr="009E3395">
        <w:rPr>
          <w:rFonts w:asciiTheme="majorBidi" w:hAnsiTheme="majorBidi" w:cstheme="majorBidi"/>
          <w:color w:val="000000" w:themeColor="text1"/>
          <w:szCs w:val="28"/>
        </w:rPr>
        <w:t xml:space="preserve"> a Christian man, or Christians nurturing or bringing up </w:t>
      </w:r>
      <w:proofErr w:type="spellStart"/>
      <w:r w:rsidRPr="009E3395">
        <w:rPr>
          <w:rFonts w:asciiTheme="majorBidi" w:hAnsiTheme="majorBidi" w:cstheme="majorBidi"/>
          <w:color w:val="000000" w:themeColor="text1"/>
          <w:szCs w:val="28"/>
        </w:rPr>
        <w:t>Muslms</w:t>
      </w:r>
      <w:proofErr w:type="spellEnd"/>
      <w:r w:rsidRPr="009E3395">
        <w:rPr>
          <w:rFonts w:asciiTheme="majorBidi" w:hAnsiTheme="majorBidi" w:cstheme="majorBidi"/>
          <w:color w:val="000000" w:themeColor="text1"/>
          <w:szCs w:val="28"/>
        </w:rPr>
        <w:t xml:space="preserve">' children and the practice </w:t>
      </w:r>
      <w:proofErr w:type="spellStart"/>
      <w:r w:rsidRPr="009E3395">
        <w:rPr>
          <w:rFonts w:asciiTheme="majorBidi" w:hAnsiTheme="majorBidi" w:cstheme="majorBidi"/>
          <w:color w:val="000000" w:themeColor="text1"/>
          <w:szCs w:val="28"/>
        </w:rPr>
        <w:t>ofEfujin</w:t>
      </w:r>
      <w:proofErr w:type="spellEnd"/>
      <w:r w:rsidRPr="009E3395">
        <w:rPr>
          <w:rFonts w:asciiTheme="majorBidi" w:hAnsiTheme="majorBidi" w:cstheme="majorBidi"/>
          <w:color w:val="000000" w:themeColor="text1"/>
          <w:szCs w:val="28"/>
        </w:rPr>
        <w:t>, or collection of money (</w:t>
      </w:r>
      <w:proofErr w:type="spellStart"/>
      <w:r w:rsidRPr="009E3395">
        <w:rPr>
          <w:rFonts w:asciiTheme="majorBidi" w:hAnsiTheme="majorBidi" w:cstheme="majorBidi"/>
          <w:color w:val="000000" w:themeColor="text1"/>
          <w:szCs w:val="28"/>
        </w:rPr>
        <w:t>Ewo</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Nmba</w:t>
      </w:r>
      <w:proofErr w:type="spellEnd"/>
      <w:r w:rsidRPr="009E3395">
        <w:rPr>
          <w:rFonts w:asciiTheme="majorBidi" w:hAnsiTheme="majorBidi" w:cstheme="majorBidi"/>
          <w:color w:val="000000" w:themeColor="text1"/>
          <w:szCs w:val="28"/>
        </w:rPr>
        <w:t xml:space="preserve">) after </w:t>
      </w:r>
      <w:proofErr w:type="spellStart"/>
      <w:r w:rsidRPr="009E3395">
        <w:rPr>
          <w:rFonts w:asciiTheme="majorBidi" w:hAnsiTheme="majorBidi" w:cstheme="majorBidi"/>
          <w:color w:val="000000" w:themeColor="text1"/>
          <w:szCs w:val="28"/>
        </w:rPr>
        <w:t>Janaza</w:t>
      </w:r>
      <w:proofErr w:type="spellEnd"/>
      <w:r w:rsidRPr="009E3395">
        <w:rPr>
          <w:rFonts w:asciiTheme="majorBidi" w:hAnsiTheme="majorBidi" w:cstheme="majorBidi"/>
          <w:color w:val="000000" w:themeColor="text1"/>
          <w:szCs w:val="28"/>
        </w:rPr>
        <w:t xml:space="preserve">, etc. Perhaps, this is a demonstration of weakness in faith. These and other issues made it necessary to undertake a research to assess the impact of Islam on some of </w:t>
      </w:r>
      <w:proofErr w:type="spellStart"/>
      <w:r w:rsidRPr="009E3395">
        <w:rPr>
          <w:rFonts w:asciiTheme="majorBidi" w:hAnsiTheme="majorBidi" w:cstheme="majorBidi"/>
          <w:color w:val="000000" w:themeColor="text1"/>
          <w:szCs w:val="28"/>
        </w:rPr>
        <w:t>theseNupe</w:t>
      </w:r>
      <w:proofErr w:type="spellEnd"/>
      <w:r w:rsidRPr="009E3395">
        <w:rPr>
          <w:rFonts w:asciiTheme="majorBidi" w:hAnsiTheme="majorBidi" w:cstheme="majorBidi"/>
          <w:color w:val="000000" w:themeColor="text1"/>
          <w:szCs w:val="28"/>
        </w:rPr>
        <w:t xml:space="preserve"> cultural practices and </w:t>
      </w:r>
      <w:proofErr w:type="spellStart"/>
      <w:r w:rsidRPr="009E3395">
        <w:rPr>
          <w:rFonts w:asciiTheme="majorBidi" w:hAnsiTheme="majorBidi" w:cstheme="majorBidi"/>
          <w:color w:val="000000" w:themeColor="text1"/>
          <w:szCs w:val="28"/>
        </w:rPr>
        <w:t>profer</w:t>
      </w:r>
      <w:proofErr w:type="spellEnd"/>
      <w:r w:rsidRPr="009E3395">
        <w:rPr>
          <w:rFonts w:asciiTheme="majorBidi" w:hAnsiTheme="majorBidi" w:cstheme="majorBidi"/>
          <w:color w:val="000000" w:themeColor="text1"/>
          <w:szCs w:val="28"/>
        </w:rPr>
        <w:t xml:space="preserve"> some recommendations that will ensure effectiveness in carrying out their cultural activities according to the teachings of Islam.</w:t>
      </w:r>
    </w:p>
    <w:p w:rsidR="006A5928" w:rsidRDefault="006A5928" w:rsidP="006A5928">
      <w:pPr>
        <w:spacing w:after="0" w:line="408" w:lineRule="auto"/>
        <w:ind w:left="0" w:right="0" w:firstLine="0"/>
        <w:rPr>
          <w:rFonts w:asciiTheme="majorBidi" w:hAnsiTheme="majorBidi" w:cstheme="majorBidi"/>
          <w:b/>
          <w:color w:val="000000" w:themeColor="text1"/>
          <w:szCs w:val="28"/>
        </w:rPr>
      </w:pPr>
    </w:p>
    <w:p w:rsidR="006A5928" w:rsidRDefault="006A5928" w:rsidP="006A5928">
      <w:pPr>
        <w:spacing w:after="0" w:line="408" w:lineRule="auto"/>
        <w:ind w:left="0" w:right="0" w:firstLine="0"/>
        <w:rPr>
          <w:rFonts w:asciiTheme="majorBidi" w:hAnsiTheme="majorBidi" w:cstheme="majorBidi"/>
          <w:b/>
          <w:color w:val="000000" w:themeColor="text1"/>
          <w:szCs w:val="28"/>
        </w:rPr>
      </w:pPr>
    </w:p>
    <w:p w:rsidR="006A5928" w:rsidRPr="009E3395" w:rsidRDefault="006A5928" w:rsidP="006A5928">
      <w:pPr>
        <w:spacing w:after="0" w:line="408" w:lineRule="auto"/>
        <w:ind w:left="0" w:right="0" w:firstLine="0"/>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lastRenderedPageBreak/>
        <w:t>Review of Related Literature</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Knowledge is an important tool for individuals to establish the family institution and a society that plays the role of building a civilization (</w:t>
      </w:r>
      <w:proofErr w:type="spellStart"/>
      <w:r w:rsidRPr="009E3395">
        <w:rPr>
          <w:rFonts w:asciiTheme="majorBidi" w:hAnsiTheme="majorBidi" w:cstheme="majorBidi"/>
          <w:color w:val="000000" w:themeColor="text1"/>
          <w:szCs w:val="28"/>
        </w:rPr>
        <w:t>Jamasari</w:t>
      </w:r>
      <w:proofErr w:type="spellEnd"/>
      <w:r w:rsidRPr="009E3395">
        <w:rPr>
          <w:rFonts w:asciiTheme="majorBidi" w:hAnsiTheme="majorBidi" w:cstheme="majorBidi"/>
          <w:color w:val="000000" w:themeColor="text1"/>
          <w:szCs w:val="28"/>
        </w:rPr>
        <w:t xml:space="preserve"> &amp; </w:t>
      </w:r>
      <w:proofErr w:type="spellStart"/>
      <w:r w:rsidRPr="009E3395">
        <w:rPr>
          <w:rFonts w:asciiTheme="majorBidi" w:hAnsiTheme="majorBidi" w:cstheme="majorBidi"/>
          <w:color w:val="000000" w:themeColor="text1"/>
          <w:szCs w:val="28"/>
        </w:rPr>
        <w:t>Talib</w:t>
      </w:r>
      <w:proofErr w:type="spellEnd"/>
      <w:r w:rsidRPr="009E3395">
        <w:rPr>
          <w:rFonts w:asciiTheme="majorBidi" w:hAnsiTheme="majorBidi" w:cstheme="majorBidi"/>
          <w:color w:val="000000" w:themeColor="text1"/>
          <w:szCs w:val="28"/>
        </w:rPr>
        <w:t xml:space="preserve"> 2016). Through the observation of the status of women in world history, women have been subjected to various forms of slavery in the name of religion, culture, and ethnicity. After the Renaissance, especially the feminist movements that emerged in the 19th century, there were uprisings against the various oppressions and discrimination. These uprisings were undertaken in </w:t>
      </w:r>
      <w:proofErr w:type="spellStart"/>
      <w:r w:rsidRPr="009E3395">
        <w:rPr>
          <w:rFonts w:asciiTheme="majorBidi" w:hAnsiTheme="majorBidi" w:cstheme="majorBidi"/>
          <w:color w:val="000000" w:themeColor="text1"/>
          <w:szCs w:val="28"/>
        </w:rPr>
        <w:t>favour</w:t>
      </w:r>
      <w:proofErr w:type="spellEnd"/>
      <w:r w:rsidRPr="009E3395">
        <w:rPr>
          <w:rFonts w:asciiTheme="majorBidi" w:hAnsiTheme="majorBidi" w:cstheme="majorBidi"/>
          <w:color w:val="000000" w:themeColor="text1"/>
          <w:szCs w:val="28"/>
        </w:rPr>
        <w:t xml:space="preserve"> of the preservation of women’s rights across the world. The emergence of feminism has led to a revolutionary argument about gender equality.</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Among the majority of rights, education was considered a significant right for women that was gained through these social activist movements. </w:t>
      </w:r>
      <w:proofErr w:type="gramStart"/>
      <w:r w:rsidRPr="009E3395">
        <w:rPr>
          <w:rFonts w:asciiTheme="majorBidi" w:hAnsiTheme="majorBidi" w:cstheme="majorBidi"/>
          <w:color w:val="000000" w:themeColor="text1"/>
          <w:szCs w:val="28"/>
        </w:rPr>
        <w:t>Hence, looking at the algorithmic development of women’s higher education, the lowest number of women who obtained higher education degrees during the 17th and 18th centuries.</w:t>
      </w:r>
      <w:proofErr w:type="gramEnd"/>
      <w:r w:rsidRPr="009E3395">
        <w:rPr>
          <w:rFonts w:asciiTheme="majorBidi" w:hAnsiTheme="majorBidi" w:cstheme="majorBidi"/>
          <w:color w:val="000000" w:themeColor="text1"/>
          <w:szCs w:val="28"/>
        </w:rPr>
        <w:t xml:space="preserve"> For instance, Juliana Morale from Spain received a doctorate in law in 1608. In 1636, Anna Maria van </w:t>
      </w:r>
      <w:proofErr w:type="spellStart"/>
      <w:r w:rsidRPr="009E3395">
        <w:rPr>
          <w:rFonts w:asciiTheme="majorBidi" w:hAnsiTheme="majorBidi" w:cstheme="majorBidi"/>
          <w:color w:val="000000" w:themeColor="text1"/>
          <w:szCs w:val="28"/>
        </w:rPr>
        <w:t>Surman</w:t>
      </w:r>
      <w:proofErr w:type="spellEnd"/>
      <w:r w:rsidRPr="009E3395">
        <w:rPr>
          <w:rFonts w:asciiTheme="majorBidi" w:hAnsiTheme="majorBidi" w:cstheme="majorBidi"/>
          <w:color w:val="000000" w:themeColor="text1"/>
          <w:szCs w:val="28"/>
        </w:rPr>
        <w:t xml:space="preserve"> completed her graduation from the University of Utrecht in the Netherlands. Ursula Agricola and Maria Joanne </w:t>
      </w:r>
      <w:proofErr w:type="spellStart"/>
      <w:r w:rsidRPr="009E3395">
        <w:rPr>
          <w:rFonts w:asciiTheme="majorBidi" w:hAnsiTheme="majorBidi" w:cstheme="majorBidi"/>
          <w:color w:val="000000" w:themeColor="text1"/>
          <w:szCs w:val="28"/>
        </w:rPr>
        <w:t>Pamkren</w:t>
      </w:r>
      <w:proofErr w:type="spellEnd"/>
      <w:r w:rsidRPr="009E3395">
        <w:rPr>
          <w:rFonts w:asciiTheme="majorBidi" w:hAnsiTheme="majorBidi" w:cstheme="majorBidi"/>
          <w:color w:val="000000" w:themeColor="text1"/>
          <w:szCs w:val="28"/>
        </w:rPr>
        <w:t xml:space="preserve"> graduated from a college in Sweden in 1644 (</w:t>
      </w:r>
      <w:proofErr w:type="spellStart"/>
      <w:r w:rsidRPr="009E3395">
        <w:rPr>
          <w:rFonts w:asciiTheme="majorBidi" w:hAnsiTheme="majorBidi" w:cstheme="majorBidi"/>
          <w:color w:val="000000" w:themeColor="text1"/>
          <w:szCs w:val="28"/>
        </w:rPr>
        <w:t>Jhon</w:t>
      </w:r>
      <w:proofErr w:type="spellEnd"/>
      <w:r w:rsidRPr="009E3395">
        <w:rPr>
          <w:rFonts w:asciiTheme="majorBidi" w:hAnsiTheme="majorBidi" w:cstheme="majorBidi"/>
          <w:color w:val="000000" w:themeColor="text1"/>
          <w:szCs w:val="28"/>
        </w:rPr>
        <w:t xml:space="preserve"> 2019). Such examples are remarkable </w:t>
      </w:r>
      <w:r w:rsidRPr="009E3395">
        <w:rPr>
          <w:rFonts w:asciiTheme="majorBidi" w:hAnsiTheme="majorBidi" w:cstheme="majorBidi"/>
          <w:color w:val="000000" w:themeColor="text1"/>
          <w:szCs w:val="28"/>
        </w:rPr>
        <w:lastRenderedPageBreak/>
        <w:t>evidence that women had obtained the opportunity to pursue higher education in the 17th century.</w:t>
      </w:r>
    </w:p>
    <w:p w:rsidR="006A5928" w:rsidRPr="009E3395" w:rsidRDefault="006A5928" w:rsidP="006A5928">
      <w:pPr>
        <w:spacing w:after="0" w:line="408" w:lineRule="auto"/>
        <w:ind w:left="0" w:right="0" w:firstLine="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The Bethlehem Women’s Conference was held in Pennsylvania in 1742. As a result of this conference, the first higher education institution for women was established. Higher education opportunities for women were expanded in the 1800s. Meanwhile, the Clinton Women’s Seminary was established in 1821. Similarly, the Linden Wood School for Girls was founded in 1827 and to </w:t>
      </w:r>
      <w:proofErr w:type="gramStart"/>
      <w:r w:rsidRPr="009E3395">
        <w:rPr>
          <w:rFonts w:asciiTheme="majorBidi" w:hAnsiTheme="majorBidi" w:cstheme="majorBidi"/>
          <w:color w:val="000000" w:themeColor="text1"/>
          <w:szCs w:val="28"/>
        </w:rPr>
        <w:t>date,</w:t>
      </w:r>
      <w:proofErr w:type="gramEnd"/>
      <w:r w:rsidRPr="009E3395">
        <w:rPr>
          <w:rFonts w:asciiTheme="majorBidi" w:hAnsiTheme="majorBidi" w:cstheme="majorBidi"/>
          <w:color w:val="000000" w:themeColor="text1"/>
          <w:szCs w:val="28"/>
        </w:rPr>
        <w:t xml:space="preserve"> it has been functioning as a university. This was the first higher education institution for women located west of the Mississippi. The Columbia Women’s Institute founded in 1833 is operating as Stephen’s College today (</w:t>
      </w:r>
      <w:proofErr w:type="spellStart"/>
      <w:r w:rsidRPr="009E3395">
        <w:rPr>
          <w:rFonts w:asciiTheme="majorBidi" w:hAnsiTheme="majorBidi" w:cstheme="majorBidi"/>
          <w:color w:val="000000" w:themeColor="text1"/>
          <w:szCs w:val="28"/>
        </w:rPr>
        <w:t>Jhon</w:t>
      </w:r>
      <w:proofErr w:type="spellEnd"/>
      <w:r w:rsidRPr="009E3395">
        <w:rPr>
          <w:rFonts w:asciiTheme="majorBidi" w:hAnsiTheme="majorBidi" w:cstheme="majorBidi"/>
          <w:color w:val="000000" w:themeColor="text1"/>
          <w:szCs w:val="28"/>
        </w:rPr>
        <w:t xml:space="preserve"> 2019). There are plenty of examples of the expansion of higher education opportunities for women in world history. Furthermore, while the voice for women’s rights was raised in European countries, it began to spread to Eastern countries including Sri Lanka as well.</w:t>
      </w:r>
    </w:p>
    <w:p w:rsidR="006A5928" w:rsidRPr="009E3395" w:rsidRDefault="006A5928" w:rsidP="006A5928">
      <w:pPr>
        <w:spacing w:after="0" w:line="408" w:lineRule="auto"/>
        <w:ind w:left="0" w:right="0" w:firstLine="0"/>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br w:type="page"/>
      </w:r>
    </w:p>
    <w:p w:rsidR="006A5928" w:rsidRPr="009E3395" w:rsidRDefault="006A5928" w:rsidP="006A5928">
      <w:pPr>
        <w:spacing w:after="0" w:line="360" w:lineRule="auto"/>
        <w:jc w:val="center"/>
        <w:rPr>
          <w:rFonts w:asciiTheme="majorBidi" w:hAnsiTheme="majorBidi" w:cstheme="majorBidi"/>
          <w:b/>
          <w:bCs/>
          <w:szCs w:val="28"/>
        </w:rPr>
      </w:pPr>
      <w:r w:rsidRPr="009E3395">
        <w:rPr>
          <w:rFonts w:asciiTheme="majorBidi" w:hAnsiTheme="majorBidi" w:cstheme="majorBidi"/>
          <w:b/>
          <w:bCs/>
          <w:szCs w:val="28"/>
        </w:rPr>
        <w:lastRenderedPageBreak/>
        <w:t>CHAPTER THREE</w:t>
      </w:r>
    </w:p>
    <w:p w:rsidR="006A5928" w:rsidRPr="009E3395" w:rsidRDefault="006A5928" w:rsidP="006A5928">
      <w:pPr>
        <w:spacing w:after="0" w:line="360" w:lineRule="auto"/>
        <w:jc w:val="center"/>
        <w:rPr>
          <w:rFonts w:asciiTheme="majorBidi" w:hAnsiTheme="majorBidi" w:cstheme="majorBidi"/>
          <w:b/>
          <w:bCs/>
          <w:szCs w:val="28"/>
        </w:rPr>
      </w:pPr>
      <w:r w:rsidRPr="009E3395">
        <w:rPr>
          <w:rFonts w:asciiTheme="majorBidi" w:hAnsiTheme="majorBidi" w:cstheme="majorBidi"/>
          <w:b/>
          <w:bCs/>
          <w:szCs w:val="28"/>
        </w:rPr>
        <w:t>RESEARCH METHODOLOGY</w:t>
      </w:r>
    </w:p>
    <w:p w:rsidR="006A5928" w:rsidRPr="009E3395" w:rsidRDefault="006A5928" w:rsidP="006A5928">
      <w:pPr>
        <w:spacing w:after="0" w:line="360" w:lineRule="auto"/>
        <w:ind w:left="0" w:right="0" w:firstLine="0"/>
        <w:rPr>
          <w:rFonts w:asciiTheme="majorBidi" w:hAnsiTheme="majorBidi" w:cstheme="majorBidi"/>
          <w:szCs w:val="28"/>
        </w:rPr>
      </w:pPr>
      <w:r w:rsidRPr="009E3395">
        <w:rPr>
          <w:rFonts w:asciiTheme="majorBidi" w:hAnsiTheme="majorBidi" w:cstheme="majorBidi"/>
          <w:szCs w:val="28"/>
        </w:rPr>
        <w:t xml:space="preserve">This study is undertaken to examine the Impact of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during </w:t>
      </w:r>
      <w:proofErr w:type="spellStart"/>
      <w:r w:rsidRPr="009E3395">
        <w:rPr>
          <w:rFonts w:asciiTheme="majorBidi" w:hAnsiTheme="majorBidi" w:cstheme="majorBidi"/>
          <w:szCs w:val="28"/>
        </w:rPr>
        <w:t>walima</w:t>
      </w:r>
      <w:proofErr w:type="spellEnd"/>
      <w:r w:rsidRPr="009E3395">
        <w:rPr>
          <w:rFonts w:asciiTheme="majorBidi" w:hAnsiTheme="majorBidi" w:cstheme="majorBidi"/>
          <w:szCs w:val="28"/>
        </w:rPr>
        <w:t xml:space="preserve"> </w:t>
      </w:r>
      <w:proofErr w:type="spellStart"/>
      <w:r w:rsidRPr="009E3395">
        <w:rPr>
          <w:rFonts w:asciiTheme="majorBidi" w:hAnsiTheme="majorBidi" w:cstheme="majorBidi"/>
          <w:szCs w:val="28"/>
        </w:rPr>
        <w:t>nikah</w:t>
      </w:r>
      <w:proofErr w:type="spellEnd"/>
      <w:r w:rsidRPr="009E3395">
        <w:rPr>
          <w:rFonts w:asciiTheme="majorBidi" w:hAnsiTheme="majorBidi" w:cstheme="majorBidi"/>
          <w:szCs w:val="28"/>
        </w:rPr>
        <w:t xml:space="preserve"> on the lives of Muslim women in Ilorin metropolis of Kwara State, the presentation is itemized under these sub-heading:</w:t>
      </w:r>
    </w:p>
    <w:p w:rsidR="006A5928" w:rsidRPr="009E3395" w:rsidRDefault="006A5928" w:rsidP="006A5928">
      <w:pPr>
        <w:numPr>
          <w:ilvl w:val="0"/>
          <w:numId w:val="29"/>
        </w:numPr>
        <w:spacing w:after="0" w:line="360" w:lineRule="auto"/>
        <w:ind w:right="0"/>
        <w:rPr>
          <w:rFonts w:asciiTheme="majorBidi" w:hAnsiTheme="majorBidi" w:cstheme="majorBidi"/>
          <w:szCs w:val="28"/>
        </w:rPr>
      </w:pPr>
      <w:r w:rsidRPr="009E3395">
        <w:rPr>
          <w:rFonts w:asciiTheme="majorBidi" w:hAnsiTheme="majorBidi" w:cstheme="majorBidi"/>
          <w:szCs w:val="28"/>
        </w:rPr>
        <w:t>Research Design</w:t>
      </w:r>
    </w:p>
    <w:p w:rsidR="006A5928" w:rsidRPr="009E3395" w:rsidRDefault="006A5928" w:rsidP="006A5928">
      <w:pPr>
        <w:numPr>
          <w:ilvl w:val="0"/>
          <w:numId w:val="29"/>
        </w:numPr>
        <w:spacing w:after="0" w:line="360" w:lineRule="auto"/>
        <w:ind w:right="0"/>
        <w:rPr>
          <w:rFonts w:asciiTheme="majorBidi" w:hAnsiTheme="majorBidi" w:cstheme="majorBidi"/>
          <w:szCs w:val="28"/>
        </w:rPr>
      </w:pPr>
      <w:r w:rsidRPr="009E3395">
        <w:rPr>
          <w:rFonts w:asciiTheme="majorBidi" w:hAnsiTheme="majorBidi" w:cstheme="majorBidi"/>
          <w:szCs w:val="28"/>
        </w:rPr>
        <w:t>Population</w:t>
      </w:r>
    </w:p>
    <w:p w:rsidR="006A5928" w:rsidRPr="009E3395" w:rsidRDefault="006A5928" w:rsidP="006A5928">
      <w:pPr>
        <w:numPr>
          <w:ilvl w:val="0"/>
          <w:numId w:val="29"/>
        </w:numPr>
        <w:spacing w:after="0" w:line="360" w:lineRule="auto"/>
        <w:ind w:right="0"/>
        <w:rPr>
          <w:rFonts w:asciiTheme="majorBidi" w:hAnsiTheme="majorBidi" w:cstheme="majorBidi"/>
          <w:szCs w:val="28"/>
        </w:rPr>
      </w:pPr>
      <w:r w:rsidRPr="009E3395">
        <w:rPr>
          <w:rFonts w:asciiTheme="majorBidi" w:hAnsiTheme="majorBidi" w:cstheme="majorBidi"/>
          <w:szCs w:val="28"/>
        </w:rPr>
        <w:t xml:space="preserve">Sample and Sampling </w:t>
      </w:r>
    </w:p>
    <w:p w:rsidR="006A5928" w:rsidRPr="009E3395" w:rsidRDefault="006A5928" w:rsidP="006A5928">
      <w:pPr>
        <w:numPr>
          <w:ilvl w:val="0"/>
          <w:numId w:val="29"/>
        </w:numPr>
        <w:spacing w:after="0" w:line="360" w:lineRule="auto"/>
        <w:ind w:right="0"/>
        <w:rPr>
          <w:rFonts w:asciiTheme="majorBidi" w:hAnsiTheme="majorBidi" w:cstheme="majorBidi"/>
          <w:szCs w:val="28"/>
        </w:rPr>
      </w:pPr>
      <w:r w:rsidRPr="009E3395">
        <w:rPr>
          <w:rFonts w:asciiTheme="majorBidi" w:hAnsiTheme="majorBidi" w:cstheme="majorBidi"/>
          <w:szCs w:val="28"/>
        </w:rPr>
        <w:t xml:space="preserve">Techniques </w:t>
      </w:r>
    </w:p>
    <w:p w:rsidR="006A5928" w:rsidRPr="009E3395" w:rsidRDefault="006A5928" w:rsidP="006A5928">
      <w:pPr>
        <w:numPr>
          <w:ilvl w:val="0"/>
          <w:numId w:val="29"/>
        </w:numPr>
        <w:spacing w:after="0" w:line="360" w:lineRule="auto"/>
        <w:ind w:right="0"/>
        <w:rPr>
          <w:rFonts w:asciiTheme="majorBidi" w:hAnsiTheme="majorBidi" w:cstheme="majorBidi"/>
          <w:szCs w:val="28"/>
        </w:rPr>
      </w:pPr>
      <w:r w:rsidRPr="009E3395">
        <w:rPr>
          <w:rFonts w:asciiTheme="majorBidi" w:hAnsiTheme="majorBidi" w:cstheme="majorBidi"/>
          <w:szCs w:val="28"/>
        </w:rPr>
        <w:t xml:space="preserve">Research Instrument  </w:t>
      </w:r>
    </w:p>
    <w:p w:rsidR="006A5928" w:rsidRPr="009E3395" w:rsidRDefault="006A5928" w:rsidP="006A5928">
      <w:pPr>
        <w:numPr>
          <w:ilvl w:val="0"/>
          <w:numId w:val="29"/>
        </w:numPr>
        <w:spacing w:after="0" w:line="360" w:lineRule="auto"/>
        <w:ind w:right="0"/>
        <w:rPr>
          <w:rFonts w:asciiTheme="majorBidi" w:hAnsiTheme="majorBidi" w:cstheme="majorBidi"/>
          <w:szCs w:val="28"/>
        </w:rPr>
      </w:pPr>
      <w:r w:rsidRPr="009E3395">
        <w:rPr>
          <w:rFonts w:asciiTheme="majorBidi" w:hAnsiTheme="majorBidi" w:cstheme="majorBidi"/>
          <w:szCs w:val="28"/>
        </w:rPr>
        <w:t xml:space="preserve">Validation of the Instrument </w:t>
      </w:r>
    </w:p>
    <w:p w:rsidR="006A5928" w:rsidRPr="009E3395" w:rsidRDefault="006A5928" w:rsidP="006A5928">
      <w:pPr>
        <w:numPr>
          <w:ilvl w:val="0"/>
          <w:numId w:val="29"/>
        </w:numPr>
        <w:spacing w:after="0" w:line="360" w:lineRule="auto"/>
        <w:ind w:right="0"/>
        <w:rPr>
          <w:rFonts w:asciiTheme="majorBidi" w:hAnsiTheme="majorBidi" w:cstheme="majorBidi"/>
          <w:szCs w:val="28"/>
        </w:rPr>
      </w:pPr>
      <w:r w:rsidRPr="009E3395">
        <w:rPr>
          <w:rFonts w:asciiTheme="majorBidi" w:hAnsiTheme="majorBidi" w:cstheme="majorBidi"/>
          <w:szCs w:val="28"/>
        </w:rPr>
        <w:t xml:space="preserve">Procedure for Data collection </w:t>
      </w:r>
    </w:p>
    <w:p w:rsidR="006A5928" w:rsidRPr="009E3395" w:rsidRDefault="006A5928" w:rsidP="006A5928">
      <w:pPr>
        <w:numPr>
          <w:ilvl w:val="0"/>
          <w:numId w:val="29"/>
        </w:numPr>
        <w:spacing w:after="0" w:line="360" w:lineRule="auto"/>
        <w:ind w:right="0"/>
        <w:rPr>
          <w:rFonts w:asciiTheme="majorBidi" w:hAnsiTheme="majorBidi" w:cstheme="majorBidi"/>
          <w:szCs w:val="28"/>
        </w:rPr>
      </w:pPr>
      <w:r w:rsidRPr="009E3395">
        <w:rPr>
          <w:rFonts w:asciiTheme="majorBidi" w:hAnsiTheme="majorBidi" w:cstheme="majorBidi"/>
          <w:szCs w:val="28"/>
        </w:rPr>
        <w:t>Procedure for Data Analysis.</w:t>
      </w:r>
    </w:p>
    <w:p w:rsidR="006A5928" w:rsidRPr="009E3395" w:rsidRDefault="006A5928" w:rsidP="006A5928">
      <w:pPr>
        <w:spacing w:after="0" w:line="360" w:lineRule="auto"/>
        <w:rPr>
          <w:rFonts w:asciiTheme="majorBidi" w:hAnsiTheme="majorBidi" w:cstheme="majorBidi"/>
          <w:b/>
          <w:bCs/>
          <w:szCs w:val="28"/>
        </w:rPr>
      </w:pPr>
      <w:r w:rsidRPr="009E3395">
        <w:rPr>
          <w:rFonts w:asciiTheme="majorBidi" w:hAnsiTheme="majorBidi" w:cstheme="majorBidi"/>
          <w:b/>
          <w:bCs/>
          <w:szCs w:val="28"/>
        </w:rPr>
        <w:t xml:space="preserve">Research Design </w:t>
      </w:r>
    </w:p>
    <w:p w:rsidR="006A5928" w:rsidRPr="009E3395" w:rsidRDefault="006A5928" w:rsidP="006A5928">
      <w:pPr>
        <w:spacing w:after="0" w:line="360" w:lineRule="auto"/>
        <w:ind w:left="0" w:right="0" w:firstLine="0"/>
        <w:jc w:val="left"/>
        <w:rPr>
          <w:rFonts w:asciiTheme="majorBidi" w:hAnsiTheme="majorBidi" w:cstheme="majorBidi"/>
          <w:szCs w:val="28"/>
        </w:rPr>
      </w:pPr>
      <w:r w:rsidRPr="009E3395">
        <w:rPr>
          <w:rFonts w:asciiTheme="majorBidi" w:hAnsiTheme="majorBidi" w:cstheme="majorBidi"/>
          <w:szCs w:val="28"/>
        </w:rPr>
        <w:tab/>
      </w:r>
      <w:r w:rsidRPr="009E3395">
        <w:rPr>
          <w:rFonts w:asciiTheme="majorBidi" w:hAnsiTheme="majorBidi" w:cstheme="majorBidi"/>
          <w:szCs w:val="28"/>
        </w:rPr>
        <w:tab/>
        <w:t xml:space="preserve">A descriptive research type was adopted for this work because the researcher described exactly the Impact of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during </w:t>
      </w:r>
      <w:proofErr w:type="spellStart"/>
      <w:r w:rsidRPr="009E3395">
        <w:rPr>
          <w:rFonts w:asciiTheme="majorBidi" w:hAnsiTheme="majorBidi" w:cstheme="majorBidi"/>
          <w:szCs w:val="28"/>
        </w:rPr>
        <w:t>walima</w:t>
      </w:r>
      <w:proofErr w:type="spellEnd"/>
      <w:r w:rsidRPr="009E3395">
        <w:rPr>
          <w:rFonts w:asciiTheme="majorBidi" w:hAnsiTheme="majorBidi" w:cstheme="majorBidi"/>
          <w:szCs w:val="28"/>
        </w:rPr>
        <w:t xml:space="preserve"> </w:t>
      </w:r>
      <w:proofErr w:type="spellStart"/>
      <w:r w:rsidRPr="009E3395">
        <w:rPr>
          <w:rFonts w:asciiTheme="majorBidi" w:hAnsiTheme="majorBidi" w:cstheme="majorBidi"/>
          <w:szCs w:val="28"/>
        </w:rPr>
        <w:t>nikah</w:t>
      </w:r>
      <w:proofErr w:type="spellEnd"/>
      <w:r w:rsidRPr="009E3395">
        <w:rPr>
          <w:rFonts w:asciiTheme="majorBidi" w:hAnsiTheme="majorBidi" w:cstheme="majorBidi"/>
          <w:szCs w:val="28"/>
        </w:rPr>
        <w:t xml:space="preserve"> on the lives of Muslim women in Ilorin metropolis of Kwara State. Descriptive research according to </w:t>
      </w:r>
      <w:proofErr w:type="spellStart"/>
      <w:r w:rsidRPr="009E3395">
        <w:rPr>
          <w:rFonts w:asciiTheme="majorBidi" w:hAnsiTheme="majorBidi" w:cstheme="majorBidi"/>
          <w:szCs w:val="28"/>
        </w:rPr>
        <w:t>Adeola</w:t>
      </w:r>
      <w:proofErr w:type="spellEnd"/>
      <w:r w:rsidRPr="009E3395">
        <w:rPr>
          <w:rFonts w:asciiTheme="majorBidi" w:hAnsiTheme="majorBidi" w:cstheme="majorBidi"/>
          <w:szCs w:val="28"/>
        </w:rPr>
        <w:t xml:space="preserve"> (2016) is the collection in order to test hypothesis (if any) or answer research questions concerning the current status of the subject of the study.</w:t>
      </w:r>
    </w:p>
    <w:p w:rsidR="006A5928" w:rsidRPr="009E3395" w:rsidRDefault="006A5928" w:rsidP="006A5928">
      <w:pPr>
        <w:spacing w:after="0" w:line="360" w:lineRule="auto"/>
        <w:rPr>
          <w:rFonts w:asciiTheme="majorBidi" w:hAnsiTheme="majorBidi" w:cstheme="majorBidi"/>
          <w:szCs w:val="28"/>
        </w:rPr>
      </w:pPr>
      <w:r w:rsidRPr="009E3395">
        <w:rPr>
          <w:rFonts w:asciiTheme="majorBidi" w:hAnsiTheme="majorBidi" w:cstheme="majorBidi"/>
          <w:szCs w:val="28"/>
        </w:rPr>
        <w:tab/>
      </w:r>
      <w:r w:rsidRPr="009E3395">
        <w:rPr>
          <w:rFonts w:asciiTheme="majorBidi" w:hAnsiTheme="majorBidi" w:cstheme="majorBidi"/>
          <w:szCs w:val="28"/>
        </w:rPr>
        <w:tab/>
      </w:r>
      <w:proofErr w:type="spellStart"/>
      <w:r w:rsidRPr="009E3395">
        <w:rPr>
          <w:rFonts w:asciiTheme="majorBidi" w:hAnsiTheme="majorBidi" w:cstheme="majorBidi"/>
          <w:szCs w:val="28"/>
        </w:rPr>
        <w:t>Akande</w:t>
      </w:r>
      <w:proofErr w:type="spellEnd"/>
      <w:r w:rsidRPr="009E3395">
        <w:rPr>
          <w:rFonts w:asciiTheme="majorBidi" w:hAnsiTheme="majorBidi" w:cstheme="majorBidi"/>
          <w:szCs w:val="28"/>
        </w:rPr>
        <w:t xml:space="preserve"> (2019</w:t>
      </w:r>
      <w:proofErr w:type="gramStart"/>
      <w:r w:rsidRPr="009E3395">
        <w:rPr>
          <w:rFonts w:asciiTheme="majorBidi" w:hAnsiTheme="majorBidi" w:cstheme="majorBidi"/>
          <w:szCs w:val="28"/>
        </w:rPr>
        <w:t>),</w:t>
      </w:r>
      <w:proofErr w:type="gramEnd"/>
      <w:r w:rsidRPr="009E3395">
        <w:rPr>
          <w:rFonts w:asciiTheme="majorBidi" w:hAnsiTheme="majorBidi" w:cstheme="majorBidi"/>
          <w:szCs w:val="28"/>
        </w:rPr>
        <w:t xml:space="preserve"> says that descriptive research involves the collection of data for the purpose of describing the exciting condition.</w:t>
      </w:r>
    </w:p>
    <w:p w:rsidR="006A5928" w:rsidRPr="009E3395" w:rsidRDefault="006A5928" w:rsidP="006A5928">
      <w:pPr>
        <w:spacing w:after="0" w:line="360" w:lineRule="auto"/>
        <w:rPr>
          <w:rFonts w:asciiTheme="majorBidi" w:hAnsiTheme="majorBidi" w:cstheme="majorBidi"/>
          <w:b/>
          <w:bCs/>
          <w:szCs w:val="28"/>
        </w:rPr>
      </w:pPr>
      <w:r w:rsidRPr="009E3395">
        <w:rPr>
          <w:rFonts w:asciiTheme="majorBidi" w:hAnsiTheme="majorBidi" w:cstheme="majorBidi"/>
          <w:b/>
          <w:bCs/>
          <w:szCs w:val="28"/>
        </w:rPr>
        <w:t xml:space="preserve">Population of the Study </w:t>
      </w:r>
    </w:p>
    <w:p w:rsidR="006A5928" w:rsidRPr="009E3395" w:rsidRDefault="006A5928" w:rsidP="006A5928">
      <w:pPr>
        <w:spacing w:after="0" w:line="360" w:lineRule="auto"/>
        <w:ind w:firstLine="720"/>
        <w:rPr>
          <w:rFonts w:asciiTheme="majorBidi" w:hAnsiTheme="majorBidi" w:cstheme="majorBidi"/>
          <w:szCs w:val="28"/>
        </w:rPr>
      </w:pPr>
      <w:r w:rsidRPr="009E3395">
        <w:rPr>
          <w:rFonts w:asciiTheme="majorBidi" w:hAnsiTheme="majorBidi" w:cstheme="majorBidi"/>
          <w:szCs w:val="28"/>
        </w:rPr>
        <w:lastRenderedPageBreak/>
        <w:t xml:space="preserve">According to </w:t>
      </w:r>
      <w:proofErr w:type="spellStart"/>
      <w:r w:rsidRPr="009E3395">
        <w:rPr>
          <w:rFonts w:asciiTheme="majorBidi" w:hAnsiTheme="majorBidi" w:cstheme="majorBidi"/>
          <w:szCs w:val="28"/>
        </w:rPr>
        <w:t>Caben</w:t>
      </w:r>
      <w:proofErr w:type="spellEnd"/>
      <w:r w:rsidRPr="009E3395">
        <w:rPr>
          <w:rFonts w:asciiTheme="majorBidi" w:hAnsiTheme="majorBidi" w:cstheme="majorBidi"/>
          <w:szCs w:val="28"/>
        </w:rPr>
        <w:t xml:space="preserve"> (2014), population is the total collection of all elements or number about which the researcher used to draw conclusions. </w:t>
      </w:r>
      <w:r w:rsidRPr="009E3395">
        <w:rPr>
          <w:rFonts w:asciiTheme="majorBidi" w:hAnsiTheme="majorBidi" w:cstheme="majorBidi"/>
          <w:szCs w:val="28"/>
        </w:rPr>
        <w:tab/>
        <w:t>The population for the study comprises of five secondary schools in Ilorin metropolis, Kwara State, 10 students were randomly selected from each schools.</w:t>
      </w:r>
    </w:p>
    <w:p w:rsidR="006A5928" w:rsidRPr="009E3395" w:rsidRDefault="006A5928" w:rsidP="006A5928">
      <w:pPr>
        <w:spacing w:after="0" w:line="360" w:lineRule="auto"/>
        <w:rPr>
          <w:rFonts w:asciiTheme="majorBidi" w:hAnsiTheme="majorBidi" w:cstheme="majorBidi"/>
          <w:b/>
          <w:bCs/>
          <w:szCs w:val="28"/>
        </w:rPr>
      </w:pPr>
      <w:r w:rsidRPr="009E3395">
        <w:rPr>
          <w:rFonts w:asciiTheme="majorBidi" w:hAnsiTheme="majorBidi" w:cstheme="majorBidi"/>
          <w:b/>
          <w:bCs/>
          <w:szCs w:val="28"/>
        </w:rPr>
        <w:t xml:space="preserve">Sample and Sampling Techniques </w:t>
      </w:r>
    </w:p>
    <w:p w:rsidR="006A5928" w:rsidRPr="009E3395" w:rsidRDefault="006A5928" w:rsidP="006A5928">
      <w:pPr>
        <w:spacing w:after="0" w:line="360" w:lineRule="auto"/>
        <w:ind w:left="0" w:right="0" w:firstLine="0"/>
        <w:rPr>
          <w:rFonts w:asciiTheme="majorBidi" w:hAnsiTheme="majorBidi" w:cstheme="majorBidi"/>
          <w:szCs w:val="28"/>
        </w:rPr>
      </w:pPr>
      <w:r w:rsidRPr="009E3395">
        <w:rPr>
          <w:rFonts w:asciiTheme="majorBidi" w:hAnsiTheme="majorBidi" w:cstheme="majorBidi"/>
          <w:szCs w:val="28"/>
        </w:rPr>
        <w:tab/>
        <w:t xml:space="preserve">The sample for this study comprises the Impact of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during </w:t>
      </w:r>
      <w:proofErr w:type="spellStart"/>
      <w:r w:rsidRPr="009E3395">
        <w:rPr>
          <w:rFonts w:asciiTheme="majorBidi" w:hAnsiTheme="majorBidi" w:cstheme="majorBidi"/>
          <w:szCs w:val="28"/>
        </w:rPr>
        <w:t>walima</w:t>
      </w:r>
      <w:proofErr w:type="spellEnd"/>
      <w:r w:rsidRPr="009E3395">
        <w:rPr>
          <w:rFonts w:asciiTheme="majorBidi" w:hAnsiTheme="majorBidi" w:cstheme="majorBidi"/>
          <w:szCs w:val="28"/>
        </w:rPr>
        <w:t xml:space="preserve"> </w:t>
      </w:r>
      <w:proofErr w:type="spellStart"/>
      <w:r w:rsidRPr="009E3395">
        <w:rPr>
          <w:rFonts w:asciiTheme="majorBidi" w:hAnsiTheme="majorBidi" w:cstheme="majorBidi"/>
          <w:szCs w:val="28"/>
        </w:rPr>
        <w:t>Nikah</w:t>
      </w:r>
      <w:proofErr w:type="spellEnd"/>
      <w:r w:rsidRPr="009E3395">
        <w:rPr>
          <w:rFonts w:asciiTheme="majorBidi" w:hAnsiTheme="majorBidi" w:cstheme="majorBidi"/>
          <w:szCs w:val="28"/>
        </w:rPr>
        <w:t xml:space="preserve"> on the lives of Muslim women in Ilorin metropolis of Kwara State, while the researchers used simple Random sampling techniques to </w:t>
      </w:r>
      <w:proofErr w:type="spellStart"/>
      <w:r w:rsidRPr="009E3395">
        <w:rPr>
          <w:rFonts w:asciiTheme="majorBidi" w:hAnsiTheme="majorBidi" w:cstheme="majorBidi"/>
          <w:szCs w:val="28"/>
        </w:rPr>
        <w:t>carryout</w:t>
      </w:r>
      <w:proofErr w:type="spellEnd"/>
      <w:r w:rsidRPr="009E3395">
        <w:rPr>
          <w:rFonts w:asciiTheme="majorBidi" w:hAnsiTheme="majorBidi" w:cstheme="majorBidi"/>
          <w:szCs w:val="28"/>
        </w:rPr>
        <w:t xml:space="preserve"> the information. Because </w:t>
      </w:r>
      <w:proofErr w:type="gramStart"/>
      <w:r w:rsidRPr="009E3395">
        <w:rPr>
          <w:rFonts w:asciiTheme="majorBidi" w:hAnsiTheme="majorBidi" w:cstheme="majorBidi"/>
          <w:szCs w:val="28"/>
        </w:rPr>
        <w:t>all the</w:t>
      </w:r>
      <w:proofErr w:type="gramEnd"/>
      <w:r w:rsidRPr="009E3395">
        <w:rPr>
          <w:rFonts w:asciiTheme="majorBidi" w:hAnsiTheme="majorBidi" w:cstheme="majorBidi"/>
          <w:szCs w:val="28"/>
        </w:rPr>
        <w:t xml:space="preserve"> representative sample have the same probability of being selected.</w:t>
      </w:r>
      <w:r w:rsidRPr="009E3395">
        <w:rPr>
          <w:rFonts w:asciiTheme="majorBidi" w:hAnsiTheme="majorBidi" w:cstheme="majorBidi"/>
          <w:b/>
          <w:bCs/>
          <w:szCs w:val="28"/>
        </w:rPr>
        <w:t xml:space="preserve"> </w:t>
      </w:r>
    </w:p>
    <w:p w:rsidR="006A5928" w:rsidRPr="009E3395" w:rsidRDefault="006A5928" w:rsidP="006A5928">
      <w:pPr>
        <w:spacing w:after="0" w:line="360" w:lineRule="auto"/>
        <w:rPr>
          <w:rFonts w:asciiTheme="majorBidi" w:hAnsiTheme="majorBidi" w:cstheme="majorBidi"/>
          <w:b/>
          <w:bCs/>
          <w:szCs w:val="28"/>
        </w:rPr>
      </w:pPr>
      <w:r w:rsidRPr="009E3395">
        <w:rPr>
          <w:rFonts w:asciiTheme="majorBidi" w:hAnsiTheme="majorBidi" w:cstheme="majorBidi"/>
          <w:b/>
          <w:bCs/>
          <w:szCs w:val="28"/>
        </w:rPr>
        <w:t xml:space="preserve">Research Instrument </w:t>
      </w:r>
    </w:p>
    <w:p w:rsidR="006A5928" w:rsidRPr="009E3395" w:rsidRDefault="006A5928" w:rsidP="006A5928">
      <w:pPr>
        <w:spacing w:after="0" w:line="360" w:lineRule="auto"/>
        <w:ind w:firstLine="720"/>
        <w:rPr>
          <w:rFonts w:asciiTheme="majorBidi" w:hAnsiTheme="majorBidi" w:cstheme="majorBidi"/>
          <w:szCs w:val="28"/>
        </w:rPr>
      </w:pPr>
      <w:r w:rsidRPr="009E3395">
        <w:rPr>
          <w:rFonts w:asciiTheme="majorBidi" w:hAnsiTheme="majorBidi" w:cstheme="majorBidi"/>
          <w:szCs w:val="28"/>
        </w:rPr>
        <w:t xml:space="preserve">The </w:t>
      </w:r>
      <w:proofErr w:type="gramStart"/>
      <w:r w:rsidRPr="009E3395">
        <w:rPr>
          <w:rFonts w:asciiTheme="majorBidi" w:hAnsiTheme="majorBidi" w:cstheme="majorBidi"/>
          <w:szCs w:val="28"/>
        </w:rPr>
        <w:t>instrument consist</w:t>
      </w:r>
      <w:proofErr w:type="gramEnd"/>
      <w:r w:rsidRPr="009E3395">
        <w:rPr>
          <w:rFonts w:asciiTheme="majorBidi" w:hAnsiTheme="majorBidi" w:cstheme="majorBidi"/>
          <w:szCs w:val="28"/>
        </w:rPr>
        <w:t xml:space="preserve"> of items designed to obtain information on the research topic. </w:t>
      </w:r>
      <w:proofErr w:type="gramStart"/>
      <w:r w:rsidRPr="009E3395">
        <w:rPr>
          <w:rFonts w:asciiTheme="majorBidi" w:hAnsiTheme="majorBidi" w:cstheme="majorBidi"/>
          <w:szCs w:val="28"/>
        </w:rPr>
        <w:t>This consist</w:t>
      </w:r>
      <w:proofErr w:type="gramEnd"/>
      <w:r w:rsidRPr="009E3395">
        <w:rPr>
          <w:rFonts w:asciiTheme="majorBidi" w:hAnsiTheme="majorBidi" w:cstheme="majorBidi"/>
          <w:szCs w:val="28"/>
        </w:rPr>
        <w:t xml:space="preserve"> of section A and B; section A consist of personal data of respondent and section B consist of question on research topic.</w:t>
      </w:r>
    </w:p>
    <w:p w:rsidR="006A5928" w:rsidRPr="009E3395" w:rsidRDefault="006A5928" w:rsidP="006A5928">
      <w:pPr>
        <w:spacing w:after="0" w:line="360" w:lineRule="auto"/>
        <w:rPr>
          <w:rFonts w:asciiTheme="majorBidi" w:hAnsiTheme="majorBidi" w:cstheme="majorBidi"/>
          <w:b/>
          <w:bCs/>
          <w:szCs w:val="28"/>
        </w:rPr>
      </w:pPr>
      <w:r w:rsidRPr="009E3395">
        <w:rPr>
          <w:rFonts w:asciiTheme="majorBidi" w:hAnsiTheme="majorBidi" w:cstheme="majorBidi"/>
          <w:b/>
          <w:bCs/>
          <w:szCs w:val="28"/>
        </w:rPr>
        <w:t xml:space="preserve">Validity of the Research Instrument </w:t>
      </w:r>
    </w:p>
    <w:p w:rsidR="006A5928" w:rsidRPr="009E3395" w:rsidRDefault="006A5928" w:rsidP="006A5928">
      <w:pPr>
        <w:spacing w:after="0" w:line="360" w:lineRule="auto"/>
        <w:rPr>
          <w:rFonts w:asciiTheme="majorBidi" w:hAnsiTheme="majorBidi" w:cstheme="majorBidi"/>
          <w:b/>
          <w:szCs w:val="28"/>
        </w:rPr>
      </w:pPr>
      <w:r>
        <w:rPr>
          <w:rFonts w:asciiTheme="majorBidi" w:hAnsiTheme="majorBidi" w:cstheme="majorBidi"/>
          <w:szCs w:val="28"/>
        </w:rPr>
        <w:tab/>
      </w:r>
      <w:r w:rsidRPr="009E3395">
        <w:rPr>
          <w:rFonts w:asciiTheme="majorBidi" w:hAnsiTheme="majorBidi" w:cstheme="majorBidi"/>
          <w:szCs w:val="28"/>
        </w:rPr>
        <w:tab/>
        <w:t xml:space="preserve">The validity of an instrument relates to the degree or the extent to which the instrument measures accurately what it is designed to measure, for this study the research instrument is the Impact of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during </w:t>
      </w:r>
      <w:proofErr w:type="spellStart"/>
      <w:r w:rsidRPr="009E3395">
        <w:rPr>
          <w:rFonts w:asciiTheme="majorBidi" w:hAnsiTheme="majorBidi" w:cstheme="majorBidi"/>
          <w:szCs w:val="28"/>
        </w:rPr>
        <w:t>walima</w:t>
      </w:r>
      <w:proofErr w:type="spellEnd"/>
      <w:r w:rsidRPr="009E3395">
        <w:rPr>
          <w:rFonts w:asciiTheme="majorBidi" w:hAnsiTheme="majorBidi" w:cstheme="majorBidi"/>
          <w:szCs w:val="28"/>
        </w:rPr>
        <w:t xml:space="preserve"> </w:t>
      </w:r>
      <w:proofErr w:type="spellStart"/>
      <w:r w:rsidRPr="009E3395">
        <w:rPr>
          <w:rFonts w:asciiTheme="majorBidi" w:hAnsiTheme="majorBidi" w:cstheme="majorBidi"/>
          <w:szCs w:val="28"/>
        </w:rPr>
        <w:t>Nikah</w:t>
      </w:r>
      <w:proofErr w:type="spellEnd"/>
      <w:r w:rsidRPr="009E3395">
        <w:rPr>
          <w:rFonts w:asciiTheme="majorBidi" w:hAnsiTheme="majorBidi" w:cstheme="majorBidi"/>
          <w:szCs w:val="28"/>
        </w:rPr>
        <w:t xml:space="preserve"> on the lives of Muslim women in Ilorin metropolis of Kwara State</w:t>
      </w:r>
    </w:p>
    <w:p w:rsidR="006A5928" w:rsidRDefault="006A5928" w:rsidP="006A5928">
      <w:pPr>
        <w:spacing w:after="0" w:line="360" w:lineRule="auto"/>
        <w:rPr>
          <w:rFonts w:asciiTheme="majorBidi" w:hAnsiTheme="majorBidi" w:cstheme="majorBidi"/>
          <w:b/>
          <w:szCs w:val="28"/>
        </w:rPr>
      </w:pPr>
    </w:p>
    <w:p w:rsidR="006A5928" w:rsidRDefault="006A5928" w:rsidP="006A5928">
      <w:pPr>
        <w:spacing w:after="0" w:line="360" w:lineRule="auto"/>
        <w:rPr>
          <w:rFonts w:asciiTheme="majorBidi" w:hAnsiTheme="majorBidi" w:cstheme="majorBidi"/>
          <w:b/>
          <w:szCs w:val="28"/>
        </w:rPr>
      </w:pPr>
    </w:p>
    <w:p w:rsidR="006A5928" w:rsidRPr="009E3395" w:rsidRDefault="006A5928" w:rsidP="006A5928">
      <w:pPr>
        <w:spacing w:after="0" w:line="360" w:lineRule="auto"/>
        <w:rPr>
          <w:rFonts w:asciiTheme="majorBidi" w:hAnsiTheme="majorBidi" w:cstheme="majorBidi"/>
          <w:b/>
          <w:szCs w:val="28"/>
        </w:rPr>
      </w:pPr>
      <w:r w:rsidRPr="009E3395">
        <w:rPr>
          <w:rFonts w:asciiTheme="majorBidi" w:hAnsiTheme="majorBidi" w:cstheme="majorBidi"/>
          <w:b/>
          <w:szCs w:val="28"/>
        </w:rPr>
        <w:lastRenderedPageBreak/>
        <w:t>Reliability of the Instrument</w:t>
      </w:r>
    </w:p>
    <w:p w:rsidR="006A5928" w:rsidRPr="009E3395" w:rsidRDefault="006A5928" w:rsidP="006A5928">
      <w:pPr>
        <w:spacing w:after="0" w:line="360" w:lineRule="auto"/>
        <w:rPr>
          <w:rFonts w:asciiTheme="majorBidi" w:hAnsiTheme="majorBidi" w:cstheme="majorBidi"/>
          <w:szCs w:val="28"/>
        </w:rPr>
      </w:pPr>
      <w:r w:rsidRPr="009E3395">
        <w:rPr>
          <w:rFonts w:asciiTheme="majorBidi" w:hAnsiTheme="majorBidi" w:cstheme="majorBidi"/>
          <w:szCs w:val="28"/>
        </w:rPr>
        <w:t xml:space="preserve">         In determining the reliability of the research instrument, the test re-test measure of reliability was used. According to </w:t>
      </w:r>
      <w:proofErr w:type="spellStart"/>
      <w:r w:rsidRPr="009E3395">
        <w:rPr>
          <w:rFonts w:asciiTheme="majorBidi" w:hAnsiTheme="majorBidi" w:cstheme="majorBidi"/>
          <w:szCs w:val="28"/>
        </w:rPr>
        <w:t>Awolola</w:t>
      </w:r>
      <w:proofErr w:type="spellEnd"/>
      <w:r w:rsidRPr="009E3395">
        <w:rPr>
          <w:rFonts w:asciiTheme="majorBidi" w:hAnsiTheme="majorBidi" w:cstheme="majorBidi"/>
          <w:szCs w:val="28"/>
        </w:rPr>
        <w:t xml:space="preserve"> (2015) in </w:t>
      </w:r>
      <w:proofErr w:type="spellStart"/>
      <w:r w:rsidRPr="009E3395">
        <w:rPr>
          <w:rFonts w:asciiTheme="majorBidi" w:hAnsiTheme="majorBidi" w:cstheme="majorBidi"/>
          <w:szCs w:val="28"/>
        </w:rPr>
        <w:t>Molagun</w:t>
      </w:r>
      <w:proofErr w:type="spellEnd"/>
      <w:r w:rsidRPr="009E3395">
        <w:rPr>
          <w:rFonts w:asciiTheme="majorBidi" w:hAnsiTheme="majorBidi" w:cstheme="majorBidi"/>
          <w:szCs w:val="28"/>
        </w:rPr>
        <w:t xml:space="preserve"> (2017), the more reliable a test is the more confidence you have that the scores obtained from the administration of the instrument are essentially the same scores that would be obtained if the test is re-administered.</w:t>
      </w:r>
    </w:p>
    <w:p w:rsidR="006A5928" w:rsidRPr="009E3395" w:rsidRDefault="006A5928" w:rsidP="006A5928">
      <w:pPr>
        <w:spacing w:after="0" w:line="360" w:lineRule="auto"/>
        <w:rPr>
          <w:rFonts w:asciiTheme="majorBidi" w:hAnsiTheme="majorBidi" w:cstheme="majorBidi"/>
          <w:b/>
          <w:bCs/>
          <w:szCs w:val="28"/>
        </w:rPr>
      </w:pPr>
      <w:r w:rsidRPr="009E3395">
        <w:rPr>
          <w:rFonts w:asciiTheme="majorBidi" w:hAnsiTheme="majorBidi" w:cstheme="majorBidi"/>
          <w:b/>
          <w:bCs/>
          <w:szCs w:val="28"/>
        </w:rPr>
        <w:t>Procedure for Data Collection</w:t>
      </w:r>
    </w:p>
    <w:p w:rsidR="006A5928" w:rsidRPr="009E3395" w:rsidRDefault="006A5928" w:rsidP="006A5928">
      <w:pPr>
        <w:spacing w:after="0" w:line="360" w:lineRule="auto"/>
        <w:ind w:firstLine="720"/>
        <w:rPr>
          <w:rFonts w:asciiTheme="majorBidi" w:hAnsiTheme="majorBidi" w:cstheme="majorBidi"/>
          <w:szCs w:val="28"/>
        </w:rPr>
      </w:pPr>
      <w:r w:rsidRPr="009E3395">
        <w:rPr>
          <w:rFonts w:asciiTheme="majorBidi" w:hAnsiTheme="majorBidi" w:cstheme="majorBidi"/>
          <w:szCs w:val="28"/>
        </w:rPr>
        <w:t>The researcher will administer the questionnaire which will require response from the selected students from five secondary schools in Ilorin metropolis Kwara State, for them to achieve the optimum attention from the students in their responses to the items in the questionnaire. The researchers moved close to the respondent one on one to be able to obtain information and to explain the purpose of the research to the respondents where they will need explanation and assistance.</w:t>
      </w:r>
    </w:p>
    <w:p w:rsidR="006A5928" w:rsidRPr="009E3395" w:rsidRDefault="006A5928" w:rsidP="006A5928">
      <w:pPr>
        <w:autoSpaceDE w:val="0"/>
        <w:autoSpaceDN w:val="0"/>
        <w:adjustRightInd w:val="0"/>
        <w:spacing w:after="0" w:line="360" w:lineRule="auto"/>
        <w:rPr>
          <w:rFonts w:asciiTheme="majorBidi" w:hAnsiTheme="majorBidi" w:cstheme="majorBidi"/>
          <w:b/>
          <w:bCs/>
          <w:szCs w:val="28"/>
        </w:rPr>
      </w:pPr>
      <w:r w:rsidRPr="009E3395">
        <w:rPr>
          <w:rFonts w:asciiTheme="majorBidi" w:hAnsiTheme="majorBidi" w:cstheme="majorBidi"/>
          <w:b/>
          <w:bCs/>
          <w:szCs w:val="28"/>
        </w:rPr>
        <w:t>Data Analysis</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t>The analysis of the data was carried out based on the information provided in the questionnaire. The research questions raised in the research study were tested by using frequency counts and simple percentage.</w:t>
      </w:r>
    </w:p>
    <w:p w:rsidR="006A5928" w:rsidRPr="009E3395" w:rsidRDefault="006A5928" w:rsidP="006A5928">
      <w:pPr>
        <w:spacing w:after="0" w:line="360" w:lineRule="auto"/>
        <w:rPr>
          <w:rFonts w:asciiTheme="majorBidi" w:hAnsiTheme="majorBidi" w:cstheme="majorBidi"/>
          <w:b/>
          <w:bCs/>
          <w:szCs w:val="28"/>
        </w:rPr>
      </w:pPr>
    </w:p>
    <w:p w:rsidR="006A5928" w:rsidRPr="009E3395" w:rsidRDefault="006A5928" w:rsidP="006A5928">
      <w:pPr>
        <w:spacing w:after="0" w:line="360" w:lineRule="auto"/>
        <w:rPr>
          <w:rFonts w:asciiTheme="majorBidi" w:hAnsiTheme="majorBidi" w:cstheme="majorBidi"/>
          <w:b/>
          <w:bCs/>
          <w:szCs w:val="28"/>
        </w:rPr>
      </w:pPr>
    </w:p>
    <w:p w:rsidR="006A5928" w:rsidRPr="009E3395" w:rsidRDefault="006A5928" w:rsidP="006A5928">
      <w:pPr>
        <w:spacing w:after="0" w:line="360" w:lineRule="auto"/>
        <w:ind w:left="0" w:right="0" w:firstLine="0"/>
        <w:jc w:val="left"/>
        <w:rPr>
          <w:rFonts w:asciiTheme="majorBidi" w:hAnsiTheme="majorBidi" w:cstheme="majorBidi"/>
          <w:b/>
          <w:bCs/>
          <w:szCs w:val="28"/>
        </w:rPr>
      </w:pPr>
      <w:r w:rsidRPr="009E3395">
        <w:rPr>
          <w:rFonts w:asciiTheme="majorBidi" w:hAnsiTheme="majorBidi" w:cstheme="majorBidi"/>
          <w:b/>
          <w:bCs/>
          <w:szCs w:val="28"/>
        </w:rPr>
        <w:br w:type="page"/>
      </w:r>
    </w:p>
    <w:p w:rsidR="006A5928" w:rsidRPr="009E3395" w:rsidRDefault="006A5928" w:rsidP="006A5928">
      <w:pPr>
        <w:spacing w:after="0" w:line="408" w:lineRule="auto"/>
        <w:jc w:val="center"/>
        <w:rPr>
          <w:rFonts w:asciiTheme="majorBidi" w:hAnsiTheme="majorBidi" w:cstheme="majorBidi"/>
          <w:b/>
          <w:bCs/>
          <w:szCs w:val="28"/>
        </w:rPr>
      </w:pPr>
      <w:r w:rsidRPr="009E3395">
        <w:rPr>
          <w:rFonts w:asciiTheme="majorBidi" w:hAnsiTheme="majorBidi" w:cstheme="majorBidi"/>
          <w:b/>
          <w:bCs/>
          <w:szCs w:val="28"/>
        </w:rPr>
        <w:lastRenderedPageBreak/>
        <w:t>CHAPTER FOUR</w:t>
      </w:r>
    </w:p>
    <w:p w:rsidR="006A5928" w:rsidRPr="009E3395" w:rsidRDefault="006A5928" w:rsidP="006A5928">
      <w:pPr>
        <w:spacing w:after="0" w:line="408" w:lineRule="auto"/>
        <w:jc w:val="center"/>
        <w:rPr>
          <w:rFonts w:asciiTheme="majorBidi" w:hAnsiTheme="majorBidi" w:cstheme="majorBidi"/>
          <w:b/>
          <w:bCs/>
          <w:szCs w:val="28"/>
        </w:rPr>
      </w:pPr>
      <w:r w:rsidRPr="009E3395">
        <w:rPr>
          <w:rFonts w:asciiTheme="majorBidi" w:hAnsiTheme="majorBidi" w:cstheme="majorBidi"/>
          <w:b/>
          <w:bCs/>
          <w:szCs w:val="28"/>
        </w:rPr>
        <w:t>DATA ANALYSIS AND RESULTS</w:t>
      </w:r>
    </w:p>
    <w:p w:rsidR="006A5928" w:rsidRPr="009E3395" w:rsidRDefault="006A5928" w:rsidP="006A5928">
      <w:pPr>
        <w:spacing w:after="0" w:line="408" w:lineRule="auto"/>
        <w:rPr>
          <w:rFonts w:asciiTheme="majorBidi" w:hAnsiTheme="majorBidi" w:cstheme="majorBidi"/>
          <w:b/>
          <w:bCs/>
          <w:szCs w:val="28"/>
        </w:rPr>
      </w:pPr>
      <w:r w:rsidRPr="009E3395">
        <w:rPr>
          <w:rFonts w:asciiTheme="majorBidi" w:hAnsiTheme="majorBidi" w:cstheme="majorBidi"/>
          <w:b/>
          <w:bCs/>
          <w:szCs w:val="28"/>
        </w:rPr>
        <w:t xml:space="preserve">Introduction </w:t>
      </w:r>
    </w:p>
    <w:p w:rsidR="006A5928" w:rsidRPr="009E3395" w:rsidRDefault="006A5928" w:rsidP="006A5928">
      <w:pPr>
        <w:spacing w:after="0" w:line="408" w:lineRule="auto"/>
        <w:rPr>
          <w:rFonts w:asciiTheme="majorBidi" w:hAnsiTheme="majorBidi" w:cstheme="majorBidi"/>
          <w:szCs w:val="28"/>
        </w:rPr>
      </w:pPr>
      <w:r w:rsidRPr="009E3395">
        <w:rPr>
          <w:rFonts w:asciiTheme="majorBidi" w:hAnsiTheme="majorBidi" w:cstheme="majorBidi"/>
          <w:szCs w:val="28"/>
        </w:rPr>
        <w:tab/>
      </w:r>
      <w:r w:rsidRPr="009E3395">
        <w:rPr>
          <w:rFonts w:asciiTheme="majorBidi" w:hAnsiTheme="majorBidi" w:cstheme="majorBidi"/>
          <w:szCs w:val="28"/>
        </w:rPr>
        <w:tab/>
        <w:t xml:space="preserve">The chapter deals with data analysis and results of data collected through the use of questionnaire on the Impact of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during </w:t>
      </w:r>
      <w:proofErr w:type="spellStart"/>
      <w:r w:rsidRPr="009E3395">
        <w:rPr>
          <w:rFonts w:asciiTheme="majorBidi" w:hAnsiTheme="majorBidi" w:cstheme="majorBidi"/>
          <w:szCs w:val="28"/>
        </w:rPr>
        <w:t>walima</w:t>
      </w:r>
      <w:proofErr w:type="spellEnd"/>
      <w:r w:rsidRPr="009E3395">
        <w:rPr>
          <w:rFonts w:asciiTheme="majorBidi" w:hAnsiTheme="majorBidi" w:cstheme="majorBidi"/>
          <w:szCs w:val="28"/>
        </w:rPr>
        <w:t xml:space="preserve"> </w:t>
      </w:r>
      <w:proofErr w:type="spellStart"/>
      <w:r w:rsidRPr="009E3395">
        <w:rPr>
          <w:rFonts w:asciiTheme="majorBidi" w:hAnsiTheme="majorBidi" w:cstheme="majorBidi"/>
          <w:szCs w:val="28"/>
        </w:rPr>
        <w:t>Nikah</w:t>
      </w:r>
      <w:proofErr w:type="spellEnd"/>
      <w:r w:rsidRPr="009E3395">
        <w:rPr>
          <w:rFonts w:asciiTheme="majorBidi" w:hAnsiTheme="majorBidi" w:cstheme="majorBidi"/>
          <w:szCs w:val="28"/>
        </w:rPr>
        <w:t xml:space="preserve"> on the lives of Muslim women in Ilorin metropolis of Kwara State.</w:t>
      </w:r>
    </w:p>
    <w:p w:rsidR="006A5928" w:rsidRPr="009E3395" w:rsidRDefault="006A5928" w:rsidP="006A5928">
      <w:pPr>
        <w:autoSpaceDE w:val="0"/>
        <w:autoSpaceDN w:val="0"/>
        <w:adjustRightInd w:val="0"/>
        <w:spacing w:after="0" w:line="408" w:lineRule="auto"/>
        <w:rPr>
          <w:rFonts w:asciiTheme="majorBidi" w:hAnsiTheme="majorBidi" w:cstheme="majorBidi"/>
          <w:szCs w:val="28"/>
        </w:rPr>
      </w:pPr>
      <w:r w:rsidRPr="009E3395">
        <w:rPr>
          <w:rFonts w:asciiTheme="majorBidi" w:hAnsiTheme="majorBidi" w:cstheme="majorBidi"/>
          <w:b/>
          <w:bCs/>
          <w:szCs w:val="28"/>
        </w:rPr>
        <w:t xml:space="preserve">Description of Study Variables </w:t>
      </w:r>
    </w:p>
    <w:p w:rsidR="006A5928" w:rsidRPr="009E3395" w:rsidRDefault="006A5928" w:rsidP="006A5928">
      <w:pPr>
        <w:autoSpaceDE w:val="0"/>
        <w:autoSpaceDN w:val="0"/>
        <w:adjustRightInd w:val="0"/>
        <w:spacing w:after="0" w:line="408" w:lineRule="auto"/>
        <w:ind w:firstLine="720"/>
        <w:rPr>
          <w:rFonts w:asciiTheme="majorBidi" w:hAnsiTheme="majorBidi" w:cstheme="majorBidi"/>
          <w:szCs w:val="28"/>
        </w:rPr>
      </w:pPr>
      <w:r w:rsidRPr="009E3395">
        <w:rPr>
          <w:rFonts w:asciiTheme="majorBidi" w:hAnsiTheme="majorBidi" w:cstheme="majorBidi"/>
          <w:szCs w:val="28"/>
        </w:rPr>
        <w:t xml:space="preserve">Distribution of respondents by their Bio data variable in frequencies and percentage </w:t>
      </w:r>
    </w:p>
    <w:p w:rsidR="006A5928" w:rsidRPr="009E3395" w:rsidRDefault="006A5928" w:rsidP="006A5928">
      <w:pPr>
        <w:tabs>
          <w:tab w:val="left" w:pos="1095"/>
        </w:tabs>
        <w:spacing w:after="0" w:line="408" w:lineRule="auto"/>
        <w:rPr>
          <w:rFonts w:asciiTheme="majorBidi" w:hAnsiTheme="majorBidi" w:cstheme="majorBidi"/>
          <w:szCs w:val="28"/>
        </w:rPr>
      </w:pPr>
      <w:r w:rsidRPr="009E3395">
        <w:rPr>
          <w:rFonts w:asciiTheme="majorBidi" w:hAnsiTheme="majorBidi" w:cstheme="majorBidi"/>
          <w:szCs w:val="28"/>
        </w:rPr>
        <w:t xml:space="preserve">Table 4.1: Distribution of respondents by gender </w:t>
      </w:r>
    </w:p>
    <w:tbl>
      <w:tblPr>
        <w:tblStyle w:val="TableGrid"/>
        <w:tblW w:w="0" w:type="auto"/>
        <w:tblLook w:val="04A0"/>
      </w:tblPr>
      <w:tblGrid>
        <w:gridCol w:w="2837"/>
        <w:gridCol w:w="2925"/>
        <w:gridCol w:w="2934"/>
      </w:tblGrid>
      <w:tr w:rsidR="006A5928" w:rsidRPr="009E3395" w:rsidTr="00E36D0D">
        <w:tc>
          <w:tcPr>
            <w:tcW w:w="2837" w:type="dxa"/>
          </w:tcPr>
          <w:p w:rsidR="006A5928" w:rsidRPr="009E3395" w:rsidRDefault="006A5928" w:rsidP="00E36D0D">
            <w:pPr>
              <w:spacing w:after="0" w:line="408" w:lineRule="auto"/>
              <w:rPr>
                <w:rFonts w:asciiTheme="majorBidi" w:hAnsiTheme="majorBidi" w:cstheme="majorBidi"/>
                <w:b/>
                <w:bCs/>
                <w:szCs w:val="28"/>
              </w:rPr>
            </w:pPr>
          </w:p>
        </w:tc>
        <w:tc>
          <w:tcPr>
            <w:tcW w:w="2925"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Frequency</w:t>
            </w:r>
          </w:p>
        </w:tc>
        <w:tc>
          <w:tcPr>
            <w:tcW w:w="2934"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Percentage</w:t>
            </w:r>
          </w:p>
        </w:tc>
      </w:tr>
      <w:tr w:rsidR="006A5928" w:rsidRPr="009E3395" w:rsidTr="00E36D0D">
        <w:tc>
          <w:tcPr>
            <w:tcW w:w="2837"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Male</w:t>
            </w:r>
          </w:p>
        </w:tc>
        <w:tc>
          <w:tcPr>
            <w:tcW w:w="2925"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30</w:t>
            </w:r>
          </w:p>
        </w:tc>
        <w:tc>
          <w:tcPr>
            <w:tcW w:w="2934"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60%</w:t>
            </w:r>
          </w:p>
        </w:tc>
      </w:tr>
      <w:tr w:rsidR="006A5928" w:rsidRPr="009E3395" w:rsidTr="00E36D0D">
        <w:tc>
          <w:tcPr>
            <w:tcW w:w="2837"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Female</w:t>
            </w:r>
          </w:p>
        </w:tc>
        <w:tc>
          <w:tcPr>
            <w:tcW w:w="2925"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20</w:t>
            </w:r>
          </w:p>
        </w:tc>
        <w:tc>
          <w:tcPr>
            <w:tcW w:w="2934"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40%</w:t>
            </w:r>
          </w:p>
        </w:tc>
      </w:tr>
      <w:tr w:rsidR="006A5928" w:rsidRPr="009E3395" w:rsidTr="00E36D0D">
        <w:tc>
          <w:tcPr>
            <w:tcW w:w="2837"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Total</w:t>
            </w:r>
          </w:p>
        </w:tc>
        <w:tc>
          <w:tcPr>
            <w:tcW w:w="2925"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50</w:t>
            </w:r>
          </w:p>
        </w:tc>
        <w:tc>
          <w:tcPr>
            <w:tcW w:w="2934"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100%</w:t>
            </w:r>
          </w:p>
        </w:tc>
      </w:tr>
    </w:tbl>
    <w:p w:rsidR="006A5928" w:rsidRPr="009E3395" w:rsidRDefault="006A5928" w:rsidP="006A5928">
      <w:pPr>
        <w:spacing w:after="0" w:line="408" w:lineRule="auto"/>
        <w:rPr>
          <w:rFonts w:asciiTheme="majorBidi" w:hAnsiTheme="majorBidi" w:cstheme="majorBidi"/>
          <w:szCs w:val="28"/>
        </w:rPr>
      </w:pPr>
      <w:r w:rsidRPr="009E3395">
        <w:rPr>
          <w:rFonts w:asciiTheme="majorBidi" w:hAnsiTheme="majorBidi" w:cstheme="majorBidi"/>
          <w:szCs w:val="28"/>
        </w:rPr>
        <w:t>Source: Fieldwork, 2024</w:t>
      </w:r>
    </w:p>
    <w:p w:rsidR="006A5928" w:rsidRPr="009E3395" w:rsidRDefault="006A5928" w:rsidP="006A5928">
      <w:pPr>
        <w:spacing w:after="0" w:line="408" w:lineRule="auto"/>
        <w:ind w:firstLine="360"/>
        <w:rPr>
          <w:rFonts w:asciiTheme="majorBidi" w:hAnsiTheme="majorBidi" w:cstheme="majorBidi"/>
          <w:szCs w:val="28"/>
        </w:rPr>
      </w:pPr>
      <w:r w:rsidRPr="009E3395">
        <w:rPr>
          <w:rFonts w:asciiTheme="majorBidi" w:hAnsiTheme="majorBidi" w:cstheme="majorBidi"/>
          <w:szCs w:val="28"/>
        </w:rPr>
        <w:t>Table 4.1 shows the gender of the students of Islamic Studies. It shows that 30 (60%) were males and 20(40%) were females. This shows that both male and female were well represented in Department of Islamic Studies.</w:t>
      </w:r>
    </w:p>
    <w:p w:rsidR="006A5928" w:rsidRDefault="006A5928" w:rsidP="006A5928">
      <w:pPr>
        <w:spacing w:after="0" w:line="408" w:lineRule="auto"/>
        <w:rPr>
          <w:rFonts w:asciiTheme="majorBidi" w:hAnsiTheme="majorBidi" w:cstheme="majorBidi"/>
          <w:b/>
          <w:bCs/>
          <w:szCs w:val="28"/>
        </w:rPr>
      </w:pPr>
    </w:p>
    <w:p w:rsidR="006A5928" w:rsidRDefault="006A5928" w:rsidP="006A5928">
      <w:pPr>
        <w:spacing w:after="0" w:line="408" w:lineRule="auto"/>
        <w:rPr>
          <w:rFonts w:asciiTheme="majorBidi" w:hAnsiTheme="majorBidi" w:cstheme="majorBidi"/>
          <w:b/>
          <w:bCs/>
          <w:szCs w:val="28"/>
        </w:rPr>
      </w:pPr>
    </w:p>
    <w:p w:rsidR="006A5928" w:rsidRPr="009E3395" w:rsidRDefault="006A5928" w:rsidP="006A5928">
      <w:pPr>
        <w:spacing w:after="0" w:line="408" w:lineRule="auto"/>
        <w:rPr>
          <w:rFonts w:asciiTheme="majorBidi" w:hAnsiTheme="majorBidi" w:cstheme="majorBidi"/>
          <w:b/>
          <w:bCs/>
          <w:szCs w:val="28"/>
        </w:rPr>
      </w:pPr>
      <w:r w:rsidRPr="009E3395">
        <w:rPr>
          <w:rFonts w:asciiTheme="majorBidi" w:hAnsiTheme="majorBidi" w:cstheme="majorBidi"/>
          <w:b/>
          <w:bCs/>
          <w:szCs w:val="28"/>
        </w:rPr>
        <w:lastRenderedPageBreak/>
        <w:t>RESEARCH QUESTION 1</w:t>
      </w:r>
    </w:p>
    <w:tbl>
      <w:tblPr>
        <w:tblStyle w:val="TableGrid"/>
        <w:tblW w:w="0" w:type="auto"/>
        <w:tblLook w:val="04A0"/>
      </w:tblPr>
      <w:tblGrid>
        <w:gridCol w:w="5669"/>
        <w:gridCol w:w="882"/>
        <w:gridCol w:w="1041"/>
        <w:gridCol w:w="1104"/>
      </w:tblGrid>
      <w:tr w:rsidR="006A5928" w:rsidRPr="009E3395" w:rsidTr="00E36D0D">
        <w:tc>
          <w:tcPr>
            <w:tcW w:w="6678"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Item</w:t>
            </w:r>
          </w:p>
        </w:tc>
        <w:tc>
          <w:tcPr>
            <w:tcW w:w="810"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Yes</w:t>
            </w:r>
          </w:p>
        </w:tc>
        <w:tc>
          <w:tcPr>
            <w:tcW w:w="1080"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No</w:t>
            </w:r>
          </w:p>
        </w:tc>
        <w:tc>
          <w:tcPr>
            <w:tcW w:w="1125"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total</w:t>
            </w:r>
          </w:p>
        </w:tc>
      </w:tr>
      <w:tr w:rsidR="006A5928" w:rsidRPr="009E3395" w:rsidTr="00E36D0D">
        <w:tc>
          <w:tcPr>
            <w:tcW w:w="6678"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 xml:space="preserve">Does the ways and manners of conducting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in </w:t>
            </w:r>
            <w:proofErr w:type="spellStart"/>
            <w:r w:rsidRPr="009E3395">
              <w:rPr>
                <w:rFonts w:asciiTheme="majorBidi" w:hAnsiTheme="majorBidi" w:cstheme="majorBidi"/>
                <w:szCs w:val="28"/>
              </w:rPr>
              <w:t>walimat</w:t>
            </w:r>
            <w:proofErr w:type="spellEnd"/>
            <w:r w:rsidRPr="009E3395">
              <w:rPr>
                <w:rFonts w:asciiTheme="majorBidi" w:hAnsiTheme="majorBidi" w:cstheme="majorBidi"/>
                <w:szCs w:val="28"/>
              </w:rPr>
              <w:t xml:space="preserve"> </w:t>
            </w:r>
            <w:proofErr w:type="spellStart"/>
            <w:r w:rsidRPr="009E3395">
              <w:rPr>
                <w:rFonts w:asciiTheme="majorBidi" w:hAnsiTheme="majorBidi" w:cstheme="majorBidi"/>
                <w:szCs w:val="28"/>
              </w:rPr>
              <w:t>Nikah</w:t>
            </w:r>
            <w:proofErr w:type="spellEnd"/>
            <w:r w:rsidRPr="009E3395">
              <w:rPr>
                <w:rFonts w:asciiTheme="majorBidi" w:hAnsiTheme="majorBidi" w:cstheme="majorBidi"/>
                <w:szCs w:val="28"/>
              </w:rPr>
              <w:t xml:space="preserve"> helps Muslim women in Ilorin metropolis</w:t>
            </w:r>
          </w:p>
        </w:tc>
        <w:tc>
          <w:tcPr>
            <w:tcW w:w="810"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40</w:t>
            </w:r>
          </w:p>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80%</w:t>
            </w:r>
          </w:p>
          <w:p w:rsidR="006A5928" w:rsidRPr="009E3395" w:rsidRDefault="006A5928" w:rsidP="00E36D0D">
            <w:pPr>
              <w:spacing w:after="0" w:line="408" w:lineRule="auto"/>
              <w:rPr>
                <w:rFonts w:asciiTheme="majorBidi" w:hAnsiTheme="majorBidi" w:cstheme="majorBidi"/>
                <w:szCs w:val="28"/>
              </w:rPr>
            </w:pPr>
          </w:p>
        </w:tc>
        <w:tc>
          <w:tcPr>
            <w:tcW w:w="1080"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10</w:t>
            </w:r>
          </w:p>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20%</w:t>
            </w:r>
          </w:p>
        </w:tc>
        <w:tc>
          <w:tcPr>
            <w:tcW w:w="1125"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50%</w:t>
            </w:r>
          </w:p>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100%</w:t>
            </w:r>
          </w:p>
        </w:tc>
      </w:tr>
    </w:tbl>
    <w:p w:rsidR="006A5928" w:rsidRPr="009E3395" w:rsidRDefault="006A5928" w:rsidP="006A5928">
      <w:pPr>
        <w:spacing w:after="0" w:line="408" w:lineRule="auto"/>
        <w:rPr>
          <w:rFonts w:asciiTheme="majorBidi" w:hAnsiTheme="majorBidi" w:cstheme="majorBidi"/>
          <w:szCs w:val="28"/>
        </w:rPr>
      </w:pPr>
      <w:r w:rsidRPr="009E3395">
        <w:rPr>
          <w:rFonts w:asciiTheme="majorBidi" w:hAnsiTheme="majorBidi" w:cstheme="majorBidi"/>
          <w:szCs w:val="28"/>
        </w:rPr>
        <w:t>Source: Fieldwork, 2024</w:t>
      </w:r>
    </w:p>
    <w:p w:rsidR="006A5928" w:rsidRPr="009E3395" w:rsidRDefault="006A5928" w:rsidP="006A5928">
      <w:pPr>
        <w:spacing w:after="0" w:line="408" w:lineRule="auto"/>
        <w:rPr>
          <w:rFonts w:asciiTheme="majorBidi" w:hAnsiTheme="majorBidi" w:cstheme="majorBidi"/>
          <w:b/>
          <w:bCs/>
          <w:szCs w:val="28"/>
        </w:rPr>
      </w:pPr>
      <w:r w:rsidRPr="009E3395">
        <w:rPr>
          <w:rFonts w:asciiTheme="majorBidi" w:hAnsiTheme="majorBidi" w:cstheme="majorBidi"/>
          <w:szCs w:val="28"/>
        </w:rPr>
        <w:tab/>
        <w:t xml:space="preserve">Table 1 shows the ways and manners of conducting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in </w:t>
      </w:r>
      <w:proofErr w:type="spellStart"/>
      <w:r w:rsidRPr="009E3395">
        <w:rPr>
          <w:rFonts w:asciiTheme="majorBidi" w:hAnsiTheme="majorBidi" w:cstheme="majorBidi"/>
          <w:szCs w:val="28"/>
        </w:rPr>
        <w:t>walimat</w:t>
      </w:r>
      <w:proofErr w:type="spellEnd"/>
      <w:r w:rsidRPr="009E3395">
        <w:rPr>
          <w:rFonts w:asciiTheme="majorBidi" w:hAnsiTheme="majorBidi" w:cstheme="majorBidi"/>
          <w:szCs w:val="28"/>
        </w:rPr>
        <w:t xml:space="preserve"> </w:t>
      </w:r>
      <w:proofErr w:type="spellStart"/>
      <w:r w:rsidRPr="009E3395">
        <w:rPr>
          <w:rFonts w:asciiTheme="majorBidi" w:hAnsiTheme="majorBidi" w:cstheme="majorBidi"/>
          <w:szCs w:val="28"/>
        </w:rPr>
        <w:t>Nikah</w:t>
      </w:r>
      <w:proofErr w:type="spellEnd"/>
      <w:r w:rsidRPr="009E3395">
        <w:rPr>
          <w:rFonts w:asciiTheme="majorBidi" w:hAnsiTheme="majorBidi" w:cstheme="majorBidi"/>
          <w:szCs w:val="28"/>
        </w:rPr>
        <w:t xml:space="preserve"> helps Muslim women in Ilorin metropolis. 40(80%) agree to the statement while 10 (20%) disagree to the statement respectively.</w:t>
      </w:r>
    </w:p>
    <w:p w:rsidR="006A5928" w:rsidRPr="009E3395" w:rsidRDefault="006A5928" w:rsidP="006A5928">
      <w:pPr>
        <w:spacing w:after="0" w:line="408" w:lineRule="auto"/>
        <w:rPr>
          <w:rFonts w:asciiTheme="majorBidi" w:hAnsiTheme="majorBidi" w:cstheme="majorBidi"/>
          <w:b/>
          <w:bCs/>
          <w:szCs w:val="28"/>
        </w:rPr>
      </w:pPr>
      <w:r w:rsidRPr="009E3395">
        <w:rPr>
          <w:rFonts w:asciiTheme="majorBidi" w:hAnsiTheme="majorBidi" w:cstheme="majorBidi"/>
          <w:b/>
          <w:bCs/>
          <w:szCs w:val="28"/>
        </w:rPr>
        <w:t>RESEARCH QUESTION 2</w:t>
      </w:r>
    </w:p>
    <w:tbl>
      <w:tblPr>
        <w:tblStyle w:val="TableGrid"/>
        <w:tblW w:w="0" w:type="auto"/>
        <w:tblLook w:val="04A0"/>
      </w:tblPr>
      <w:tblGrid>
        <w:gridCol w:w="5552"/>
        <w:gridCol w:w="913"/>
        <w:gridCol w:w="882"/>
        <w:gridCol w:w="1349"/>
      </w:tblGrid>
      <w:tr w:rsidR="006A5928" w:rsidRPr="009E3395" w:rsidTr="00E36D0D">
        <w:tc>
          <w:tcPr>
            <w:tcW w:w="7072"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ITEMS</w:t>
            </w:r>
          </w:p>
        </w:tc>
        <w:tc>
          <w:tcPr>
            <w:tcW w:w="816"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YES</w:t>
            </w:r>
          </w:p>
        </w:tc>
        <w:tc>
          <w:tcPr>
            <w:tcW w:w="816"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NO</w:t>
            </w:r>
          </w:p>
        </w:tc>
        <w:tc>
          <w:tcPr>
            <w:tcW w:w="989"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TOTAL</w:t>
            </w:r>
          </w:p>
        </w:tc>
      </w:tr>
      <w:tr w:rsidR="006A5928" w:rsidRPr="009E3395" w:rsidTr="00E36D0D">
        <w:tc>
          <w:tcPr>
            <w:tcW w:w="7072"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color w:val="000000" w:themeColor="text1"/>
                <w:szCs w:val="28"/>
              </w:rPr>
              <w:t xml:space="preserve">Does factors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activities  influencing Muslim women’s in </w:t>
            </w:r>
            <w:proofErr w:type="spellStart"/>
            <w:r w:rsidRPr="009E3395">
              <w:rPr>
                <w:rFonts w:asciiTheme="majorBidi" w:hAnsiTheme="majorBidi" w:cstheme="majorBidi"/>
                <w:color w:val="000000" w:themeColor="text1"/>
                <w:szCs w:val="28"/>
              </w:rPr>
              <w:t>Walimat</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Nikah</w:t>
            </w:r>
            <w:proofErr w:type="spellEnd"/>
            <w:r w:rsidRPr="009E3395">
              <w:rPr>
                <w:rFonts w:asciiTheme="majorBidi" w:hAnsiTheme="majorBidi" w:cstheme="majorBidi"/>
                <w:color w:val="000000" w:themeColor="text1"/>
                <w:szCs w:val="28"/>
              </w:rPr>
              <w:t xml:space="preserve"> reluctance in Ilorin Metropolis</w:t>
            </w:r>
          </w:p>
        </w:tc>
        <w:tc>
          <w:tcPr>
            <w:tcW w:w="816"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30</w:t>
            </w:r>
          </w:p>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60%</w:t>
            </w:r>
          </w:p>
        </w:tc>
        <w:tc>
          <w:tcPr>
            <w:tcW w:w="816"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20</w:t>
            </w:r>
          </w:p>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40%</w:t>
            </w:r>
          </w:p>
        </w:tc>
        <w:tc>
          <w:tcPr>
            <w:tcW w:w="989"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50</w:t>
            </w:r>
          </w:p>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100%</w:t>
            </w:r>
          </w:p>
        </w:tc>
      </w:tr>
    </w:tbl>
    <w:p w:rsidR="006A5928" w:rsidRPr="009E3395" w:rsidRDefault="006A5928" w:rsidP="006A5928">
      <w:pPr>
        <w:spacing w:after="0" w:line="408" w:lineRule="auto"/>
        <w:rPr>
          <w:rFonts w:asciiTheme="majorBidi" w:hAnsiTheme="majorBidi" w:cstheme="majorBidi"/>
          <w:szCs w:val="28"/>
        </w:rPr>
      </w:pPr>
      <w:r w:rsidRPr="009E3395">
        <w:rPr>
          <w:rFonts w:asciiTheme="majorBidi" w:hAnsiTheme="majorBidi" w:cstheme="majorBidi"/>
          <w:szCs w:val="28"/>
        </w:rPr>
        <w:t>Source: Fieldwork, 2024</w:t>
      </w:r>
    </w:p>
    <w:p w:rsidR="006A5928" w:rsidRPr="009E3395" w:rsidRDefault="006A5928" w:rsidP="006A5928">
      <w:pPr>
        <w:spacing w:after="0" w:line="408" w:lineRule="auto"/>
        <w:rPr>
          <w:rFonts w:asciiTheme="majorBidi" w:hAnsiTheme="majorBidi" w:cstheme="majorBidi"/>
          <w:szCs w:val="28"/>
        </w:rPr>
      </w:pPr>
      <w:r w:rsidRPr="009E3395">
        <w:rPr>
          <w:rFonts w:asciiTheme="majorBidi" w:hAnsiTheme="majorBidi" w:cstheme="majorBidi"/>
          <w:szCs w:val="28"/>
        </w:rPr>
        <w:t xml:space="preserve">Table 2 shows the </w:t>
      </w:r>
      <w:r w:rsidRPr="009E3395">
        <w:rPr>
          <w:rFonts w:asciiTheme="majorBidi" w:hAnsiTheme="majorBidi" w:cstheme="majorBidi"/>
          <w:color w:val="000000" w:themeColor="text1"/>
          <w:szCs w:val="28"/>
        </w:rPr>
        <w:t xml:space="preserve">factors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activities influencing Muslim women’s in </w:t>
      </w:r>
      <w:proofErr w:type="spellStart"/>
      <w:r w:rsidRPr="009E3395">
        <w:rPr>
          <w:rFonts w:asciiTheme="majorBidi" w:hAnsiTheme="majorBidi" w:cstheme="majorBidi"/>
          <w:color w:val="000000" w:themeColor="text1"/>
          <w:szCs w:val="28"/>
        </w:rPr>
        <w:t>Walimat</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Nikah</w:t>
      </w:r>
      <w:proofErr w:type="spellEnd"/>
      <w:r w:rsidRPr="009E3395">
        <w:rPr>
          <w:rFonts w:asciiTheme="majorBidi" w:hAnsiTheme="majorBidi" w:cstheme="majorBidi"/>
          <w:color w:val="000000" w:themeColor="text1"/>
          <w:szCs w:val="28"/>
        </w:rPr>
        <w:t xml:space="preserve"> reluctance in Ilorin Metropolis</w:t>
      </w:r>
      <w:r w:rsidRPr="009E3395">
        <w:rPr>
          <w:rFonts w:asciiTheme="majorBidi" w:hAnsiTheme="majorBidi" w:cstheme="majorBidi"/>
          <w:szCs w:val="28"/>
        </w:rPr>
        <w:t>. 30(60%) agree with the statement and 20(40%) disagree with it.</w:t>
      </w:r>
    </w:p>
    <w:p w:rsidR="006A5928" w:rsidRDefault="006A5928" w:rsidP="006A5928">
      <w:pPr>
        <w:spacing w:after="0" w:line="408" w:lineRule="auto"/>
        <w:rPr>
          <w:rFonts w:asciiTheme="majorBidi" w:hAnsiTheme="majorBidi" w:cstheme="majorBidi"/>
          <w:b/>
          <w:bCs/>
          <w:szCs w:val="28"/>
        </w:rPr>
      </w:pPr>
    </w:p>
    <w:p w:rsidR="006A5928" w:rsidRDefault="006A5928" w:rsidP="006A5928">
      <w:pPr>
        <w:spacing w:after="0" w:line="408" w:lineRule="auto"/>
        <w:rPr>
          <w:rFonts w:asciiTheme="majorBidi" w:hAnsiTheme="majorBidi" w:cstheme="majorBidi"/>
          <w:b/>
          <w:bCs/>
          <w:szCs w:val="28"/>
        </w:rPr>
      </w:pPr>
    </w:p>
    <w:p w:rsidR="006A5928" w:rsidRDefault="006A5928" w:rsidP="006A5928">
      <w:pPr>
        <w:spacing w:after="0" w:line="408" w:lineRule="auto"/>
        <w:rPr>
          <w:rFonts w:asciiTheme="majorBidi" w:hAnsiTheme="majorBidi" w:cstheme="majorBidi"/>
          <w:b/>
          <w:bCs/>
          <w:szCs w:val="28"/>
        </w:rPr>
      </w:pPr>
    </w:p>
    <w:p w:rsidR="006A5928" w:rsidRPr="009E3395" w:rsidRDefault="006A5928" w:rsidP="006A5928">
      <w:pPr>
        <w:spacing w:after="0" w:line="408" w:lineRule="auto"/>
        <w:rPr>
          <w:rFonts w:asciiTheme="majorBidi" w:hAnsiTheme="majorBidi" w:cstheme="majorBidi"/>
          <w:b/>
          <w:bCs/>
          <w:szCs w:val="28"/>
        </w:rPr>
      </w:pPr>
      <w:r w:rsidRPr="009E3395">
        <w:rPr>
          <w:rFonts w:asciiTheme="majorBidi" w:hAnsiTheme="majorBidi" w:cstheme="majorBidi"/>
          <w:b/>
          <w:bCs/>
          <w:szCs w:val="28"/>
        </w:rPr>
        <w:lastRenderedPageBreak/>
        <w:t>RESEARCH QUESTION 3</w:t>
      </w:r>
    </w:p>
    <w:tbl>
      <w:tblPr>
        <w:tblStyle w:val="TableGrid"/>
        <w:tblW w:w="0" w:type="auto"/>
        <w:tblLook w:val="04A0"/>
      </w:tblPr>
      <w:tblGrid>
        <w:gridCol w:w="5552"/>
        <w:gridCol w:w="913"/>
        <w:gridCol w:w="882"/>
        <w:gridCol w:w="1349"/>
      </w:tblGrid>
      <w:tr w:rsidR="006A5928" w:rsidRPr="009E3395" w:rsidTr="00E36D0D">
        <w:tc>
          <w:tcPr>
            <w:tcW w:w="7072"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ITEM</w:t>
            </w:r>
          </w:p>
        </w:tc>
        <w:tc>
          <w:tcPr>
            <w:tcW w:w="816"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YES</w:t>
            </w:r>
          </w:p>
        </w:tc>
        <w:tc>
          <w:tcPr>
            <w:tcW w:w="816"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NO</w:t>
            </w:r>
          </w:p>
        </w:tc>
        <w:tc>
          <w:tcPr>
            <w:tcW w:w="989" w:type="dxa"/>
          </w:tcPr>
          <w:p w:rsidR="006A5928" w:rsidRPr="009E3395" w:rsidRDefault="006A5928" w:rsidP="00E36D0D">
            <w:pPr>
              <w:spacing w:after="0" w:line="408" w:lineRule="auto"/>
              <w:rPr>
                <w:rFonts w:asciiTheme="majorBidi" w:hAnsiTheme="majorBidi" w:cstheme="majorBidi"/>
                <w:b/>
                <w:bCs/>
                <w:szCs w:val="28"/>
              </w:rPr>
            </w:pPr>
            <w:r w:rsidRPr="009E3395">
              <w:rPr>
                <w:rFonts w:asciiTheme="majorBidi" w:hAnsiTheme="majorBidi" w:cstheme="majorBidi"/>
                <w:b/>
                <w:bCs/>
                <w:szCs w:val="28"/>
              </w:rPr>
              <w:t>TOTAL</w:t>
            </w:r>
          </w:p>
        </w:tc>
      </w:tr>
      <w:tr w:rsidR="006A5928" w:rsidRPr="009E3395" w:rsidTr="00E36D0D">
        <w:tc>
          <w:tcPr>
            <w:tcW w:w="7072"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color w:val="000000" w:themeColor="text1"/>
                <w:szCs w:val="28"/>
              </w:rPr>
              <w:t xml:space="preserve">Does the relationship between Islam, gender and religious authority, as well as the initiation of female Imams as any effect in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activities?</w:t>
            </w:r>
            <w:r w:rsidRPr="009E3395">
              <w:rPr>
                <w:rFonts w:asciiTheme="majorBidi" w:hAnsiTheme="majorBidi" w:cstheme="majorBidi"/>
                <w:szCs w:val="28"/>
              </w:rPr>
              <w:t xml:space="preserve"> </w:t>
            </w:r>
          </w:p>
        </w:tc>
        <w:tc>
          <w:tcPr>
            <w:tcW w:w="816"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35</w:t>
            </w:r>
          </w:p>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70%</w:t>
            </w:r>
          </w:p>
        </w:tc>
        <w:tc>
          <w:tcPr>
            <w:tcW w:w="816"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15</w:t>
            </w:r>
          </w:p>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30%</w:t>
            </w:r>
          </w:p>
        </w:tc>
        <w:tc>
          <w:tcPr>
            <w:tcW w:w="989" w:type="dxa"/>
          </w:tcPr>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50</w:t>
            </w:r>
          </w:p>
          <w:p w:rsidR="006A5928" w:rsidRPr="009E3395" w:rsidRDefault="006A5928" w:rsidP="00E36D0D">
            <w:pPr>
              <w:spacing w:after="0" w:line="408" w:lineRule="auto"/>
              <w:rPr>
                <w:rFonts w:asciiTheme="majorBidi" w:hAnsiTheme="majorBidi" w:cstheme="majorBidi"/>
                <w:szCs w:val="28"/>
              </w:rPr>
            </w:pPr>
            <w:r w:rsidRPr="009E3395">
              <w:rPr>
                <w:rFonts w:asciiTheme="majorBidi" w:hAnsiTheme="majorBidi" w:cstheme="majorBidi"/>
                <w:szCs w:val="28"/>
              </w:rPr>
              <w:t>100%</w:t>
            </w:r>
          </w:p>
        </w:tc>
      </w:tr>
    </w:tbl>
    <w:p w:rsidR="006A5928" w:rsidRPr="009E3395" w:rsidRDefault="006A5928" w:rsidP="006A5928">
      <w:pPr>
        <w:spacing w:after="0" w:line="408" w:lineRule="auto"/>
        <w:rPr>
          <w:rFonts w:asciiTheme="majorBidi" w:hAnsiTheme="majorBidi" w:cstheme="majorBidi"/>
          <w:szCs w:val="28"/>
        </w:rPr>
      </w:pPr>
      <w:r w:rsidRPr="009E3395">
        <w:rPr>
          <w:rFonts w:asciiTheme="majorBidi" w:hAnsiTheme="majorBidi" w:cstheme="majorBidi"/>
          <w:szCs w:val="28"/>
        </w:rPr>
        <w:t>Source: Fieldwork, 2024</w:t>
      </w:r>
    </w:p>
    <w:p w:rsidR="006A5928" w:rsidRPr="009E3395" w:rsidRDefault="006A5928" w:rsidP="006A5928">
      <w:pPr>
        <w:spacing w:after="0" w:line="360" w:lineRule="auto"/>
        <w:rPr>
          <w:rFonts w:asciiTheme="majorBidi" w:hAnsiTheme="majorBidi" w:cstheme="majorBidi"/>
          <w:szCs w:val="28"/>
        </w:rPr>
      </w:pPr>
      <w:r w:rsidRPr="009E3395">
        <w:rPr>
          <w:rFonts w:asciiTheme="majorBidi" w:hAnsiTheme="majorBidi" w:cstheme="majorBidi"/>
          <w:szCs w:val="28"/>
        </w:rPr>
        <w:t>Table 3 shows</w:t>
      </w:r>
      <w:r w:rsidRPr="009E3395">
        <w:rPr>
          <w:rFonts w:asciiTheme="majorBidi" w:hAnsiTheme="majorBidi" w:cstheme="majorBidi"/>
          <w:color w:val="000000" w:themeColor="text1"/>
          <w:szCs w:val="28"/>
        </w:rPr>
        <w:t xml:space="preserve"> the relationship between Islam, gender and religious authority, as well as the initiation of female Imams as any effect in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activities</w:t>
      </w:r>
      <w:r w:rsidRPr="009E3395">
        <w:rPr>
          <w:rFonts w:asciiTheme="majorBidi" w:hAnsiTheme="majorBidi" w:cstheme="majorBidi"/>
          <w:szCs w:val="28"/>
        </w:rPr>
        <w:t>. 35(70%) agree with the statement while 15(30%) disagree with it.</w:t>
      </w:r>
    </w:p>
    <w:p w:rsidR="006A5928" w:rsidRPr="009E3395" w:rsidRDefault="006A5928" w:rsidP="006A5928">
      <w:pPr>
        <w:spacing w:after="0" w:line="360" w:lineRule="auto"/>
        <w:rPr>
          <w:rFonts w:asciiTheme="majorBidi" w:hAnsiTheme="majorBidi" w:cstheme="majorBidi"/>
          <w:b/>
          <w:bCs/>
          <w:szCs w:val="28"/>
        </w:rPr>
      </w:pPr>
      <w:r w:rsidRPr="009E3395">
        <w:rPr>
          <w:rFonts w:asciiTheme="majorBidi" w:hAnsiTheme="majorBidi" w:cstheme="majorBidi"/>
          <w:b/>
          <w:bCs/>
          <w:szCs w:val="28"/>
        </w:rPr>
        <w:t>RESEARCH QUESTION 4</w:t>
      </w:r>
    </w:p>
    <w:tbl>
      <w:tblPr>
        <w:tblStyle w:val="TableGrid"/>
        <w:tblW w:w="0" w:type="auto"/>
        <w:tblLook w:val="04A0"/>
      </w:tblPr>
      <w:tblGrid>
        <w:gridCol w:w="5552"/>
        <w:gridCol w:w="913"/>
        <w:gridCol w:w="882"/>
        <w:gridCol w:w="1349"/>
      </w:tblGrid>
      <w:tr w:rsidR="006A5928" w:rsidRPr="009E3395" w:rsidTr="00E36D0D">
        <w:tc>
          <w:tcPr>
            <w:tcW w:w="7391" w:type="dxa"/>
          </w:tcPr>
          <w:p w:rsidR="006A5928" w:rsidRPr="009E3395" w:rsidRDefault="006A5928" w:rsidP="00E36D0D">
            <w:pPr>
              <w:spacing w:after="0" w:line="360" w:lineRule="auto"/>
              <w:rPr>
                <w:rFonts w:asciiTheme="majorBidi" w:hAnsiTheme="majorBidi" w:cstheme="majorBidi"/>
                <w:b/>
                <w:bCs/>
                <w:szCs w:val="28"/>
              </w:rPr>
            </w:pPr>
            <w:r w:rsidRPr="009E3395">
              <w:rPr>
                <w:rFonts w:asciiTheme="majorBidi" w:hAnsiTheme="majorBidi" w:cstheme="majorBidi"/>
                <w:b/>
                <w:bCs/>
                <w:szCs w:val="28"/>
              </w:rPr>
              <w:t>ITEMS</w:t>
            </w:r>
          </w:p>
        </w:tc>
        <w:tc>
          <w:tcPr>
            <w:tcW w:w="687" w:type="dxa"/>
          </w:tcPr>
          <w:p w:rsidR="006A5928" w:rsidRPr="009E3395" w:rsidRDefault="006A5928" w:rsidP="00E36D0D">
            <w:pPr>
              <w:spacing w:after="0" w:line="360" w:lineRule="auto"/>
              <w:rPr>
                <w:rFonts w:asciiTheme="majorBidi" w:hAnsiTheme="majorBidi" w:cstheme="majorBidi"/>
                <w:b/>
                <w:bCs/>
                <w:szCs w:val="28"/>
              </w:rPr>
            </w:pPr>
            <w:r w:rsidRPr="009E3395">
              <w:rPr>
                <w:rFonts w:asciiTheme="majorBidi" w:hAnsiTheme="majorBidi" w:cstheme="majorBidi"/>
                <w:b/>
                <w:bCs/>
                <w:szCs w:val="28"/>
              </w:rPr>
              <w:t>YES</w:t>
            </w:r>
          </w:p>
        </w:tc>
        <w:tc>
          <w:tcPr>
            <w:tcW w:w="580" w:type="dxa"/>
          </w:tcPr>
          <w:p w:rsidR="006A5928" w:rsidRPr="009E3395" w:rsidRDefault="006A5928" w:rsidP="00E36D0D">
            <w:pPr>
              <w:spacing w:after="0" w:line="360" w:lineRule="auto"/>
              <w:rPr>
                <w:rFonts w:asciiTheme="majorBidi" w:hAnsiTheme="majorBidi" w:cstheme="majorBidi"/>
                <w:b/>
                <w:bCs/>
                <w:szCs w:val="28"/>
              </w:rPr>
            </w:pPr>
            <w:r w:rsidRPr="009E3395">
              <w:rPr>
                <w:rFonts w:asciiTheme="majorBidi" w:hAnsiTheme="majorBidi" w:cstheme="majorBidi"/>
                <w:b/>
                <w:bCs/>
                <w:szCs w:val="28"/>
              </w:rPr>
              <w:t>NO</w:t>
            </w:r>
          </w:p>
        </w:tc>
        <w:tc>
          <w:tcPr>
            <w:tcW w:w="1035" w:type="dxa"/>
          </w:tcPr>
          <w:p w:rsidR="006A5928" w:rsidRPr="009E3395" w:rsidRDefault="006A5928" w:rsidP="00E36D0D">
            <w:pPr>
              <w:spacing w:after="0" w:line="360" w:lineRule="auto"/>
              <w:rPr>
                <w:rFonts w:asciiTheme="majorBidi" w:hAnsiTheme="majorBidi" w:cstheme="majorBidi"/>
                <w:b/>
                <w:bCs/>
                <w:szCs w:val="28"/>
              </w:rPr>
            </w:pPr>
            <w:r w:rsidRPr="009E3395">
              <w:rPr>
                <w:rFonts w:asciiTheme="majorBidi" w:hAnsiTheme="majorBidi" w:cstheme="majorBidi"/>
                <w:b/>
                <w:bCs/>
                <w:szCs w:val="28"/>
              </w:rPr>
              <w:t>TOTAL</w:t>
            </w:r>
          </w:p>
        </w:tc>
      </w:tr>
      <w:tr w:rsidR="006A5928" w:rsidRPr="009E3395" w:rsidTr="00E36D0D">
        <w:tc>
          <w:tcPr>
            <w:tcW w:w="7391" w:type="dxa"/>
          </w:tcPr>
          <w:p w:rsidR="006A5928" w:rsidRPr="009E3395" w:rsidRDefault="006A5928" w:rsidP="00E36D0D">
            <w:pPr>
              <w:spacing w:after="0" w:line="360" w:lineRule="auto"/>
              <w:rPr>
                <w:rFonts w:asciiTheme="majorBidi" w:hAnsiTheme="majorBidi" w:cstheme="majorBidi"/>
                <w:szCs w:val="28"/>
              </w:rPr>
            </w:pPr>
            <w:r w:rsidRPr="009E3395">
              <w:rPr>
                <w:rFonts w:asciiTheme="majorBidi" w:hAnsiTheme="majorBidi" w:cstheme="majorBidi"/>
                <w:color w:val="000000" w:themeColor="text1"/>
                <w:szCs w:val="28"/>
              </w:rPr>
              <w:t xml:space="preserve">Does the highly influencing challenges which cause reluctance of Muslim women towards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 in Ilorin Metropolis</w:t>
            </w:r>
            <w:r w:rsidRPr="009E3395">
              <w:rPr>
                <w:rFonts w:asciiTheme="majorBidi" w:hAnsiTheme="majorBidi" w:cstheme="majorBidi"/>
                <w:szCs w:val="28"/>
              </w:rPr>
              <w:t>?</w:t>
            </w:r>
          </w:p>
        </w:tc>
        <w:tc>
          <w:tcPr>
            <w:tcW w:w="687" w:type="dxa"/>
          </w:tcPr>
          <w:p w:rsidR="006A5928" w:rsidRPr="009E3395" w:rsidRDefault="006A5928" w:rsidP="00E36D0D">
            <w:pPr>
              <w:spacing w:after="0" w:line="360" w:lineRule="auto"/>
              <w:rPr>
                <w:rFonts w:asciiTheme="majorBidi" w:hAnsiTheme="majorBidi" w:cstheme="majorBidi"/>
                <w:szCs w:val="28"/>
              </w:rPr>
            </w:pPr>
            <w:r w:rsidRPr="009E3395">
              <w:rPr>
                <w:rFonts w:asciiTheme="majorBidi" w:hAnsiTheme="majorBidi" w:cstheme="majorBidi"/>
                <w:szCs w:val="28"/>
              </w:rPr>
              <w:t>30</w:t>
            </w:r>
          </w:p>
          <w:p w:rsidR="006A5928" w:rsidRPr="009E3395" w:rsidRDefault="006A5928" w:rsidP="00E36D0D">
            <w:pPr>
              <w:spacing w:after="0" w:line="360" w:lineRule="auto"/>
              <w:rPr>
                <w:rFonts w:asciiTheme="majorBidi" w:hAnsiTheme="majorBidi" w:cstheme="majorBidi"/>
                <w:szCs w:val="28"/>
              </w:rPr>
            </w:pPr>
            <w:r w:rsidRPr="009E3395">
              <w:rPr>
                <w:rFonts w:asciiTheme="majorBidi" w:hAnsiTheme="majorBidi" w:cstheme="majorBidi"/>
                <w:szCs w:val="28"/>
              </w:rPr>
              <w:t>70%</w:t>
            </w:r>
          </w:p>
        </w:tc>
        <w:tc>
          <w:tcPr>
            <w:tcW w:w="580" w:type="dxa"/>
          </w:tcPr>
          <w:p w:rsidR="006A5928" w:rsidRPr="009E3395" w:rsidRDefault="006A5928" w:rsidP="00E36D0D">
            <w:pPr>
              <w:spacing w:after="0" w:line="360" w:lineRule="auto"/>
              <w:rPr>
                <w:rFonts w:asciiTheme="majorBidi" w:hAnsiTheme="majorBidi" w:cstheme="majorBidi"/>
                <w:szCs w:val="28"/>
              </w:rPr>
            </w:pPr>
            <w:r w:rsidRPr="009E3395">
              <w:rPr>
                <w:rFonts w:asciiTheme="majorBidi" w:hAnsiTheme="majorBidi" w:cstheme="majorBidi"/>
                <w:szCs w:val="28"/>
              </w:rPr>
              <w:t>20</w:t>
            </w:r>
          </w:p>
          <w:p w:rsidR="006A5928" w:rsidRPr="009E3395" w:rsidRDefault="006A5928" w:rsidP="00E36D0D">
            <w:pPr>
              <w:spacing w:after="0" w:line="360" w:lineRule="auto"/>
              <w:rPr>
                <w:rFonts w:asciiTheme="majorBidi" w:hAnsiTheme="majorBidi" w:cstheme="majorBidi"/>
                <w:szCs w:val="28"/>
              </w:rPr>
            </w:pPr>
            <w:r w:rsidRPr="009E3395">
              <w:rPr>
                <w:rFonts w:asciiTheme="majorBidi" w:hAnsiTheme="majorBidi" w:cstheme="majorBidi"/>
                <w:szCs w:val="28"/>
              </w:rPr>
              <w:t>30%</w:t>
            </w:r>
          </w:p>
        </w:tc>
        <w:tc>
          <w:tcPr>
            <w:tcW w:w="1035" w:type="dxa"/>
          </w:tcPr>
          <w:p w:rsidR="006A5928" w:rsidRPr="009E3395" w:rsidRDefault="006A5928" w:rsidP="00E36D0D">
            <w:pPr>
              <w:spacing w:after="0" w:line="360" w:lineRule="auto"/>
              <w:rPr>
                <w:rFonts w:asciiTheme="majorBidi" w:hAnsiTheme="majorBidi" w:cstheme="majorBidi"/>
                <w:szCs w:val="28"/>
              </w:rPr>
            </w:pPr>
            <w:r w:rsidRPr="009E3395">
              <w:rPr>
                <w:rFonts w:asciiTheme="majorBidi" w:hAnsiTheme="majorBidi" w:cstheme="majorBidi"/>
                <w:szCs w:val="28"/>
              </w:rPr>
              <w:t>50</w:t>
            </w:r>
          </w:p>
          <w:p w:rsidR="006A5928" w:rsidRPr="009E3395" w:rsidRDefault="006A5928" w:rsidP="00E36D0D">
            <w:pPr>
              <w:spacing w:after="0" w:line="360" w:lineRule="auto"/>
              <w:rPr>
                <w:rFonts w:asciiTheme="majorBidi" w:hAnsiTheme="majorBidi" w:cstheme="majorBidi"/>
                <w:szCs w:val="28"/>
              </w:rPr>
            </w:pPr>
            <w:r w:rsidRPr="009E3395">
              <w:rPr>
                <w:rFonts w:asciiTheme="majorBidi" w:hAnsiTheme="majorBidi" w:cstheme="majorBidi"/>
                <w:szCs w:val="28"/>
              </w:rPr>
              <w:t>100%</w:t>
            </w:r>
          </w:p>
        </w:tc>
      </w:tr>
    </w:tbl>
    <w:p w:rsidR="006A5928" w:rsidRPr="009E3395" w:rsidRDefault="006A5928" w:rsidP="006A5928">
      <w:pPr>
        <w:spacing w:after="0" w:line="360" w:lineRule="auto"/>
        <w:rPr>
          <w:rFonts w:asciiTheme="majorBidi" w:hAnsiTheme="majorBidi" w:cstheme="majorBidi"/>
          <w:szCs w:val="28"/>
        </w:rPr>
      </w:pPr>
      <w:proofErr w:type="gramStart"/>
      <w:r w:rsidRPr="009E3395">
        <w:rPr>
          <w:rFonts w:asciiTheme="majorBidi" w:hAnsiTheme="majorBidi" w:cstheme="majorBidi"/>
          <w:szCs w:val="28"/>
        </w:rPr>
        <w:t>Source of Field Work 2024?</w:t>
      </w:r>
      <w:proofErr w:type="gramEnd"/>
    </w:p>
    <w:p w:rsidR="006A5928" w:rsidRPr="009E3395" w:rsidRDefault="006A5928" w:rsidP="006A5928">
      <w:pPr>
        <w:spacing w:after="0" w:line="360" w:lineRule="auto"/>
        <w:rPr>
          <w:rFonts w:asciiTheme="majorBidi" w:hAnsiTheme="majorBidi" w:cstheme="majorBidi"/>
          <w:szCs w:val="28"/>
        </w:rPr>
      </w:pPr>
      <w:r w:rsidRPr="009E3395">
        <w:rPr>
          <w:rFonts w:asciiTheme="majorBidi" w:hAnsiTheme="majorBidi" w:cstheme="majorBidi"/>
          <w:szCs w:val="28"/>
        </w:rPr>
        <w:t xml:space="preserve">Table 4: shows that </w:t>
      </w:r>
      <w:r w:rsidRPr="009E3395">
        <w:rPr>
          <w:rFonts w:asciiTheme="majorBidi" w:hAnsiTheme="majorBidi" w:cstheme="majorBidi"/>
          <w:color w:val="000000" w:themeColor="text1"/>
          <w:szCs w:val="28"/>
        </w:rPr>
        <w:t xml:space="preserve">the highly influencing challenges which cause reluctance of Muslim women towards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 in Ilorin Metropolis</w:t>
      </w:r>
      <w:r w:rsidRPr="009E3395">
        <w:rPr>
          <w:rFonts w:asciiTheme="majorBidi" w:hAnsiTheme="majorBidi" w:cstheme="majorBidi"/>
          <w:szCs w:val="28"/>
        </w:rPr>
        <w:t xml:space="preserve"> (75%) agree with the statement while 20(30%) disagree with the statement respectively.</w:t>
      </w:r>
    </w:p>
    <w:p w:rsidR="006A5928" w:rsidRDefault="006A5928" w:rsidP="006A5928">
      <w:pPr>
        <w:spacing w:after="0" w:line="360" w:lineRule="auto"/>
        <w:rPr>
          <w:rFonts w:asciiTheme="majorBidi" w:eastAsia="Calibri" w:hAnsiTheme="majorBidi" w:cstheme="majorBidi"/>
          <w:b/>
          <w:bCs/>
          <w:szCs w:val="28"/>
        </w:rPr>
      </w:pPr>
    </w:p>
    <w:p w:rsidR="006A5928" w:rsidRPr="009E3395" w:rsidRDefault="006A5928" w:rsidP="006A5928">
      <w:pPr>
        <w:spacing w:after="0" w:line="360" w:lineRule="auto"/>
        <w:rPr>
          <w:rFonts w:asciiTheme="majorBidi" w:eastAsia="Calibri" w:hAnsiTheme="majorBidi" w:cstheme="majorBidi"/>
          <w:b/>
          <w:bCs/>
          <w:szCs w:val="28"/>
        </w:rPr>
      </w:pPr>
      <w:r w:rsidRPr="009E3395">
        <w:rPr>
          <w:rFonts w:asciiTheme="majorBidi" w:eastAsia="Calibri" w:hAnsiTheme="majorBidi" w:cstheme="majorBidi"/>
          <w:b/>
          <w:bCs/>
          <w:szCs w:val="28"/>
        </w:rPr>
        <w:lastRenderedPageBreak/>
        <w:t xml:space="preserve">Discussion </w:t>
      </w:r>
    </w:p>
    <w:p w:rsidR="006A5928" w:rsidRPr="009E3395" w:rsidRDefault="006A5928" w:rsidP="006A5928">
      <w:pPr>
        <w:spacing w:after="0" w:line="360" w:lineRule="auto"/>
        <w:rPr>
          <w:rFonts w:asciiTheme="majorBidi" w:hAnsiTheme="majorBidi" w:cstheme="majorBidi"/>
          <w:szCs w:val="28"/>
        </w:rPr>
      </w:pPr>
      <w:r w:rsidRPr="009E3395">
        <w:rPr>
          <w:rFonts w:asciiTheme="majorBidi" w:eastAsia="Calibri" w:hAnsiTheme="majorBidi" w:cstheme="majorBidi"/>
          <w:szCs w:val="28"/>
        </w:rPr>
        <w:tab/>
      </w:r>
      <w:r w:rsidRPr="009E3395">
        <w:rPr>
          <w:rFonts w:asciiTheme="majorBidi" w:eastAsia="Calibri" w:hAnsiTheme="majorBidi" w:cstheme="majorBidi"/>
          <w:szCs w:val="28"/>
        </w:rPr>
        <w:tab/>
        <w:t>This research studies the</w:t>
      </w:r>
      <w:r w:rsidRPr="009E3395">
        <w:rPr>
          <w:rFonts w:asciiTheme="majorBidi" w:hAnsiTheme="majorBidi" w:cstheme="majorBidi"/>
          <w:szCs w:val="28"/>
        </w:rPr>
        <w:t xml:space="preserve"> Impact of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during </w:t>
      </w:r>
      <w:proofErr w:type="spellStart"/>
      <w:r w:rsidRPr="009E3395">
        <w:rPr>
          <w:rFonts w:asciiTheme="majorBidi" w:hAnsiTheme="majorBidi" w:cstheme="majorBidi"/>
          <w:szCs w:val="28"/>
        </w:rPr>
        <w:t>walima</w:t>
      </w:r>
      <w:proofErr w:type="spellEnd"/>
      <w:r w:rsidRPr="009E3395">
        <w:rPr>
          <w:rFonts w:asciiTheme="majorBidi" w:hAnsiTheme="majorBidi" w:cstheme="majorBidi"/>
          <w:szCs w:val="28"/>
        </w:rPr>
        <w:t xml:space="preserve"> </w:t>
      </w:r>
      <w:proofErr w:type="spellStart"/>
      <w:r w:rsidRPr="009E3395">
        <w:rPr>
          <w:rFonts w:asciiTheme="majorBidi" w:hAnsiTheme="majorBidi" w:cstheme="majorBidi"/>
          <w:szCs w:val="28"/>
        </w:rPr>
        <w:t>Nikah</w:t>
      </w:r>
      <w:proofErr w:type="spellEnd"/>
      <w:r w:rsidRPr="009E3395">
        <w:rPr>
          <w:rFonts w:asciiTheme="majorBidi" w:hAnsiTheme="majorBidi" w:cstheme="majorBidi"/>
          <w:szCs w:val="28"/>
        </w:rPr>
        <w:t xml:space="preserve"> on the lives of Muslim women in Ilorin metropolis of Kwara State</w:t>
      </w:r>
      <w:r w:rsidRPr="009E3395">
        <w:rPr>
          <w:rFonts w:asciiTheme="majorBidi" w:eastAsia="Calibri" w:hAnsiTheme="majorBidi" w:cstheme="majorBidi"/>
          <w:szCs w:val="28"/>
        </w:rPr>
        <w:t>. The researcher sought the opinion of people of Ilorin South Local government Area of Kwara State.</w:t>
      </w:r>
    </w:p>
    <w:p w:rsidR="006A5928" w:rsidRPr="009E3395" w:rsidRDefault="006A5928" w:rsidP="006A5928">
      <w:pPr>
        <w:autoSpaceDE w:val="0"/>
        <w:autoSpaceDN w:val="0"/>
        <w:adjustRightInd w:val="0"/>
        <w:spacing w:after="0" w:line="360" w:lineRule="auto"/>
        <w:rPr>
          <w:rFonts w:asciiTheme="majorBidi" w:hAnsiTheme="majorBidi" w:cstheme="majorBidi"/>
          <w:szCs w:val="28"/>
        </w:rPr>
      </w:pPr>
      <w:r w:rsidRPr="009E3395">
        <w:rPr>
          <w:rFonts w:asciiTheme="majorBidi" w:eastAsia="Calibri" w:hAnsiTheme="majorBidi" w:cstheme="majorBidi"/>
          <w:szCs w:val="28"/>
        </w:rPr>
        <w:tab/>
      </w:r>
      <w:r w:rsidRPr="009E3395">
        <w:rPr>
          <w:rFonts w:asciiTheme="majorBidi" w:eastAsia="Calibri" w:hAnsiTheme="majorBidi" w:cstheme="majorBidi"/>
          <w:szCs w:val="28"/>
        </w:rPr>
        <w:tab/>
      </w:r>
      <w:proofErr w:type="spellStart"/>
      <w:r w:rsidRPr="009E3395">
        <w:rPr>
          <w:rFonts w:asciiTheme="majorBidi" w:eastAsia="TimesNewRoman,Italic" w:hAnsiTheme="majorBidi" w:cstheme="majorBidi"/>
          <w:i/>
          <w:iCs/>
          <w:szCs w:val="28"/>
        </w:rPr>
        <w:t>Da’wah</w:t>
      </w:r>
      <w:proofErr w:type="spellEnd"/>
      <w:r w:rsidRPr="009E3395">
        <w:rPr>
          <w:rFonts w:asciiTheme="majorBidi" w:eastAsia="TimesNewRoman,Italic" w:hAnsiTheme="majorBidi" w:cstheme="majorBidi"/>
          <w:i/>
          <w:iCs/>
          <w:szCs w:val="28"/>
        </w:rPr>
        <w:t xml:space="preserve"> </w:t>
      </w:r>
      <w:r w:rsidRPr="009E3395">
        <w:rPr>
          <w:rFonts w:asciiTheme="majorBidi" w:hAnsiTheme="majorBidi" w:cstheme="majorBidi"/>
          <w:szCs w:val="28"/>
        </w:rPr>
        <w:t>has been associated with whatever means, pattern and method adopted towards the propagation of Islam as well as enjoining righteousness and then frowning against wrongs.</w:t>
      </w:r>
    </w:p>
    <w:p w:rsidR="006A5928" w:rsidRPr="009E3395" w:rsidRDefault="006A5928" w:rsidP="006A5928">
      <w:pPr>
        <w:spacing w:after="0" w:line="360" w:lineRule="auto"/>
        <w:ind w:firstLine="720"/>
        <w:rPr>
          <w:rFonts w:asciiTheme="majorBidi" w:hAnsiTheme="majorBidi" w:cstheme="majorBidi"/>
          <w:szCs w:val="28"/>
        </w:rPr>
      </w:pP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work during </w:t>
      </w:r>
      <w:proofErr w:type="spellStart"/>
      <w:r w:rsidRPr="009E3395">
        <w:rPr>
          <w:rFonts w:asciiTheme="majorBidi" w:hAnsiTheme="majorBidi" w:cstheme="majorBidi"/>
          <w:szCs w:val="28"/>
        </w:rPr>
        <w:t>walimat</w:t>
      </w:r>
      <w:proofErr w:type="spellEnd"/>
      <w:r w:rsidRPr="009E3395">
        <w:rPr>
          <w:rFonts w:asciiTheme="majorBidi" w:hAnsiTheme="majorBidi" w:cstheme="majorBidi"/>
          <w:szCs w:val="28"/>
        </w:rPr>
        <w:t xml:space="preserve"> Quran in Ilorin metropolis from the result of the findings has impacted positively on the people of the area.  One important result is the increased presence and visibility of Muslim woman in the area, with more knowledge. There has also been an increase in the number of people identifying as Muslim, and a growing interest in Islamic culture and traditions. Additionally,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has helped to improve social cohesion and build stronger communities in Ilorin South. </w:t>
      </w:r>
    </w:p>
    <w:p w:rsidR="006A5928" w:rsidRPr="009E3395" w:rsidRDefault="006A5928" w:rsidP="006A5928">
      <w:pPr>
        <w:spacing w:after="0" w:line="360" w:lineRule="auto"/>
        <w:ind w:firstLine="720"/>
        <w:rPr>
          <w:rFonts w:asciiTheme="majorBidi" w:hAnsiTheme="majorBidi" w:cstheme="majorBidi"/>
          <w:szCs w:val="28"/>
        </w:rPr>
      </w:pPr>
      <w:r w:rsidRPr="009E3395">
        <w:rPr>
          <w:rFonts w:asciiTheme="majorBidi" w:hAnsiTheme="majorBidi" w:cstheme="majorBidi"/>
          <w:szCs w:val="28"/>
        </w:rPr>
        <w:t xml:space="preserve">One specific example of the results of </w:t>
      </w:r>
      <w:proofErr w:type="spellStart"/>
      <w:r w:rsidRPr="009E3395">
        <w:rPr>
          <w:rFonts w:asciiTheme="majorBidi" w:hAnsiTheme="majorBidi" w:cstheme="majorBidi"/>
          <w:szCs w:val="28"/>
        </w:rPr>
        <w:t>da'wah</w:t>
      </w:r>
      <w:proofErr w:type="spellEnd"/>
      <w:r w:rsidRPr="009E3395">
        <w:rPr>
          <w:rFonts w:asciiTheme="majorBidi" w:hAnsiTheme="majorBidi" w:cstheme="majorBidi"/>
          <w:szCs w:val="28"/>
        </w:rPr>
        <w:t xml:space="preserve"> work in Ilorin metropolis is the establishment of a number of Islamic schools, known as </w:t>
      </w:r>
      <w:proofErr w:type="spellStart"/>
      <w:r w:rsidRPr="009E3395">
        <w:rPr>
          <w:rFonts w:asciiTheme="majorBidi" w:hAnsiTheme="majorBidi" w:cstheme="majorBidi"/>
          <w:szCs w:val="28"/>
        </w:rPr>
        <w:t>madrasas</w:t>
      </w:r>
      <w:proofErr w:type="spellEnd"/>
      <w:r w:rsidRPr="009E3395">
        <w:rPr>
          <w:rFonts w:asciiTheme="majorBidi" w:hAnsiTheme="majorBidi" w:cstheme="majorBidi"/>
          <w:szCs w:val="28"/>
        </w:rPr>
        <w:t xml:space="preserve">. These schools provide religious education and also offer basic literacy and numeracy skills to students, many of whom come from low-income backgrounds. These </w:t>
      </w:r>
      <w:proofErr w:type="spellStart"/>
      <w:r w:rsidRPr="009E3395">
        <w:rPr>
          <w:rFonts w:asciiTheme="majorBidi" w:hAnsiTheme="majorBidi" w:cstheme="majorBidi"/>
          <w:szCs w:val="28"/>
        </w:rPr>
        <w:t>madrasas</w:t>
      </w:r>
      <w:proofErr w:type="spellEnd"/>
      <w:r w:rsidRPr="009E3395">
        <w:rPr>
          <w:rFonts w:asciiTheme="majorBidi" w:hAnsiTheme="majorBidi" w:cstheme="majorBidi"/>
          <w:szCs w:val="28"/>
        </w:rPr>
        <w:t xml:space="preserve"> have had a positive impact on the education levels and job prospects of students, and have also helped to spread Islamic knowledge and values in the area.</w:t>
      </w:r>
    </w:p>
    <w:p w:rsidR="006A5928" w:rsidRPr="009E3395" w:rsidRDefault="006A5928" w:rsidP="006A5928">
      <w:pPr>
        <w:spacing w:after="0" w:line="408" w:lineRule="auto"/>
        <w:ind w:left="0" w:right="0" w:firstLine="0"/>
        <w:jc w:val="center"/>
        <w:rPr>
          <w:rFonts w:asciiTheme="majorBidi" w:hAnsiTheme="majorBidi" w:cstheme="majorBidi"/>
          <w:b/>
          <w:bCs/>
          <w:szCs w:val="28"/>
        </w:rPr>
      </w:pPr>
    </w:p>
    <w:p w:rsidR="006A5928" w:rsidRPr="009E3395" w:rsidRDefault="006A5928" w:rsidP="006A5928">
      <w:pPr>
        <w:spacing w:after="0" w:line="408" w:lineRule="auto"/>
        <w:ind w:left="0" w:right="0" w:firstLine="0"/>
        <w:jc w:val="center"/>
        <w:rPr>
          <w:rFonts w:asciiTheme="majorBidi" w:hAnsiTheme="majorBidi" w:cstheme="majorBidi"/>
          <w:b/>
          <w:bCs/>
          <w:szCs w:val="28"/>
        </w:rPr>
      </w:pPr>
      <w:r w:rsidRPr="009E3395">
        <w:rPr>
          <w:rFonts w:asciiTheme="majorBidi" w:hAnsiTheme="majorBidi" w:cstheme="majorBidi"/>
          <w:b/>
          <w:bCs/>
          <w:szCs w:val="28"/>
        </w:rPr>
        <w:lastRenderedPageBreak/>
        <w:t>CHAPTER FIVE</w:t>
      </w:r>
    </w:p>
    <w:p w:rsidR="006A5928" w:rsidRPr="009E3395" w:rsidRDefault="006A5928" w:rsidP="006A5928">
      <w:pPr>
        <w:autoSpaceDE w:val="0"/>
        <w:autoSpaceDN w:val="0"/>
        <w:adjustRightInd w:val="0"/>
        <w:spacing w:after="0" w:line="360" w:lineRule="auto"/>
        <w:jc w:val="center"/>
        <w:rPr>
          <w:rFonts w:asciiTheme="majorBidi" w:hAnsiTheme="majorBidi" w:cstheme="majorBidi"/>
          <w:b/>
          <w:bCs/>
          <w:szCs w:val="28"/>
        </w:rPr>
      </w:pPr>
      <w:r w:rsidRPr="009E3395">
        <w:rPr>
          <w:rFonts w:asciiTheme="majorBidi" w:hAnsiTheme="majorBidi" w:cstheme="majorBidi"/>
          <w:b/>
          <w:bCs/>
          <w:szCs w:val="28"/>
        </w:rPr>
        <w:t>SUMMARY, CONCLUSION AND RECOMMEDATIONS</w:t>
      </w:r>
    </w:p>
    <w:p w:rsidR="006A5928" w:rsidRPr="009E3395" w:rsidRDefault="006A5928" w:rsidP="006A5928">
      <w:pPr>
        <w:autoSpaceDE w:val="0"/>
        <w:autoSpaceDN w:val="0"/>
        <w:adjustRightInd w:val="0"/>
        <w:spacing w:after="0" w:line="360" w:lineRule="auto"/>
        <w:rPr>
          <w:rFonts w:asciiTheme="majorBidi" w:hAnsiTheme="majorBidi" w:cstheme="majorBidi"/>
          <w:b/>
          <w:bCs/>
          <w:szCs w:val="28"/>
        </w:rPr>
      </w:pPr>
      <w:r w:rsidRPr="009E3395">
        <w:rPr>
          <w:rFonts w:asciiTheme="majorBidi" w:hAnsiTheme="majorBidi" w:cstheme="majorBidi"/>
          <w:b/>
          <w:bCs/>
          <w:szCs w:val="28"/>
        </w:rPr>
        <w:t xml:space="preserve">Summary </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t xml:space="preserve">In summary, we have been able to put together the essentials and deeper understanding of the term </w:t>
      </w:r>
      <w:proofErr w:type="spellStart"/>
      <w:r w:rsidRPr="009E3395">
        <w:rPr>
          <w:rFonts w:asciiTheme="majorBidi" w:eastAsia="TimesNewRoman,Italic" w:hAnsiTheme="majorBidi" w:cstheme="majorBidi"/>
          <w:i/>
          <w:iCs/>
          <w:szCs w:val="28"/>
        </w:rPr>
        <w:t>Da`wah</w:t>
      </w:r>
      <w:proofErr w:type="spellEnd"/>
      <w:r w:rsidRPr="009E3395">
        <w:rPr>
          <w:rFonts w:asciiTheme="majorBidi" w:eastAsia="TimesNewRoman,Italic" w:hAnsiTheme="majorBidi" w:cstheme="majorBidi"/>
          <w:i/>
          <w:iCs/>
          <w:szCs w:val="28"/>
        </w:rPr>
        <w:t xml:space="preserve"> </w:t>
      </w:r>
      <w:r w:rsidRPr="009E3395">
        <w:rPr>
          <w:rFonts w:asciiTheme="majorBidi" w:hAnsiTheme="majorBidi" w:cstheme="majorBidi"/>
          <w:szCs w:val="28"/>
        </w:rPr>
        <w:t xml:space="preserve">as well as its activities. The first chapter opens the introductory section to this work, accounting for the background of study, scope of study, purpose and limitations of the research and also informs the reader the aims and objectives of this work. Following the introductory part of the work, the second chapter focuses on the </w:t>
      </w:r>
      <w:r w:rsidRPr="009E3395">
        <w:rPr>
          <w:rFonts w:asciiTheme="majorBidi" w:hAnsiTheme="majorBidi" w:cstheme="majorBidi"/>
          <w:color w:val="000000" w:themeColor="text1"/>
          <w:szCs w:val="28"/>
        </w:rPr>
        <w:t xml:space="preserve">Conceptual Review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among Muslim Women, Pattern of Delivering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in Kwara State, Purpose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Position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in Islam, The Importance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 in Kwara State, Challenges of </w:t>
      </w:r>
      <w:proofErr w:type="spellStart"/>
      <w:r w:rsidRPr="009E3395">
        <w:rPr>
          <w:rFonts w:asciiTheme="majorBidi" w:hAnsiTheme="majorBidi" w:cstheme="majorBidi"/>
          <w:color w:val="000000" w:themeColor="text1"/>
          <w:szCs w:val="28"/>
        </w:rPr>
        <w:t>Dawah</w:t>
      </w:r>
      <w:proofErr w:type="spellEnd"/>
      <w:r w:rsidRPr="009E3395">
        <w:rPr>
          <w:rFonts w:asciiTheme="majorBidi" w:hAnsiTheme="majorBidi" w:cstheme="majorBidi"/>
          <w:color w:val="000000" w:themeColor="text1"/>
          <w:szCs w:val="28"/>
        </w:rPr>
        <w:t xml:space="preserve"> during </w:t>
      </w:r>
      <w:proofErr w:type="spellStart"/>
      <w:r w:rsidRPr="009E3395">
        <w:rPr>
          <w:rFonts w:asciiTheme="majorBidi" w:hAnsiTheme="majorBidi" w:cstheme="majorBidi"/>
          <w:color w:val="000000" w:themeColor="text1"/>
          <w:szCs w:val="28"/>
        </w:rPr>
        <w:t>Walima</w:t>
      </w:r>
      <w:proofErr w:type="spellEnd"/>
      <w:r w:rsidRPr="009E3395">
        <w:rPr>
          <w:rFonts w:asciiTheme="majorBidi" w:hAnsiTheme="majorBidi" w:cstheme="majorBidi"/>
          <w:color w:val="000000" w:themeColor="text1"/>
          <w:szCs w:val="28"/>
        </w:rPr>
        <w:t xml:space="preserve"> to the Life of Muslim Women.</w:t>
      </w:r>
      <w:r w:rsidRPr="009E3395">
        <w:rPr>
          <w:rFonts w:asciiTheme="majorBidi" w:hAnsiTheme="majorBidi" w:cstheme="majorBidi"/>
          <w:szCs w:val="28"/>
        </w:rPr>
        <w:t xml:space="preserve">. It analyses the attitudes of </w:t>
      </w:r>
      <w:proofErr w:type="spellStart"/>
      <w:r w:rsidRPr="009E3395">
        <w:rPr>
          <w:rFonts w:asciiTheme="majorBidi" w:eastAsia="TimesNewRoman,Italic" w:hAnsiTheme="majorBidi" w:cstheme="majorBidi"/>
          <w:i/>
          <w:iCs/>
          <w:szCs w:val="28"/>
        </w:rPr>
        <w:t>Da`wah</w:t>
      </w:r>
      <w:proofErr w:type="spellEnd"/>
      <w:r w:rsidRPr="009E3395">
        <w:rPr>
          <w:rFonts w:asciiTheme="majorBidi" w:eastAsia="TimesNewRoman,Italic" w:hAnsiTheme="majorBidi" w:cstheme="majorBidi"/>
          <w:i/>
          <w:iCs/>
          <w:szCs w:val="28"/>
        </w:rPr>
        <w:t xml:space="preserve"> </w:t>
      </w:r>
      <w:r w:rsidRPr="009E3395">
        <w:rPr>
          <w:rFonts w:asciiTheme="majorBidi" w:hAnsiTheme="majorBidi" w:cstheme="majorBidi"/>
          <w:szCs w:val="28"/>
        </w:rPr>
        <w:t xml:space="preserve">and a </w:t>
      </w:r>
      <w:proofErr w:type="spellStart"/>
      <w:r w:rsidRPr="009E3395">
        <w:rPr>
          <w:rFonts w:asciiTheme="majorBidi" w:eastAsia="TimesNewRoman,Italic" w:hAnsiTheme="majorBidi" w:cstheme="majorBidi"/>
          <w:i/>
          <w:iCs/>
          <w:szCs w:val="28"/>
        </w:rPr>
        <w:t>Dā`i</w:t>
      </w:r>
      <w:proofErr w:type="spellEnd"/>
      <w:r w:rsidRPr="009E3395">
        <w:rPr>
          <w:rFonts w:asciiTheme="majorBidi" w:eastAsia="TimesNewRoman,Italic" w:hAnsiTheme="majorBidi" w:cstheme="majorBidi"/>
          <w:i/>
          <w:iCs/>
          <w:szCs w:val="28"/>
        </w:rPr>
        <w:t xml:space="preserve"> </w:t>
      </w:r>
      <w:r w:rsidRPr="009E3395">
        <w:rPr>
          <w:rFonts w:asciiTheme="majorBidi" w:hAnsiTheme="majorBidi" w:cstheme="majorBidi"/>
          <w:szCs w:val="28"/>
        </w:rPr>
        <w:t xml:space="preserve">as well as their qualities and requirements. </w:t>
      </w:r>
    </w:p>
    <w:p w:rsidR="006A5928" w:rsidRPr="009E3395" w:rsidRDefault="006A5928" w:rsidP="006A5928">
      <w:pPr>
        <w:autoSpaceDE w:val="0"/>
        <w:autoSpaceDN w:val="0"/>
        <w:adjustRightInd w:val="0"/>
        <w:spacing w:after="0" w:line="360" w:lineRule="auto"/>
        <w:rPr>
          <w:rFonts w:asciiTheme="majorBidi" w:hAnsiTheme="majorBidi" w:cstheme="majorBidi"/>
          <w:b/>
          <w:bCs/>
          <w:szCs w:val="28"/>
        </w:rPr>
      </w:pPr>
      <w:r w:rsidRPr="009E3395">
        <w:rPr>
          <w:rFonts w:asciiTheme="majorBidi" w:hAnsiTheme="majorBidi" w:cstheme="majorBidi"/>
          <w:b/>
          <w:bCs/>
          <w:szCs w:val="28"/>
        </w:rPr>
        <w:t>Conclusion</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t xml:space="preserve">Conclusively, we understood that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is mainly concerned with calling people to the way of Allah (the almighty) and following His commandment and that of His Prophet (peace, mercy and blessing of Allah be upon him)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is very important in disseminating Allah’s religion. It is old and a continued process, it traced its origin from the previous prophet before Prophet Muhammad (peace, mercy and blessing of Allah be upon him) Allah the Almighty sent different Messengers at </w:t>
      </w:r>
      <w:r w:rsidRPr="009E3395">
        <w:rPr>
          <w:rFonts w:asciiTheme="majorBidi" w:hAnsiTheme="majorBidi" w:cstheme="majorBidi"/>
          <w:szCs w:val="28"/>
        </w:rPr>
        <w:lastRenderedPageBreak/>
        <w:t>different times from generation to generation in order to deliver the message and teaching of Islam.</w:t>
      </w:r>
    </w:p>
    <w:p w:rsidR="006A5928" w:rsidRPr="009E3395" w:rsidRDefault="006A5928" w:rsidP="006A5928">
      <w:pPr>
        <w:autoSpaceDE w:val="0"/>
        <w:autoSpaceDN w:val="0"/>
        <w:adjustRightInd w:val="0"/>
        <w:spacing w:after="0" w:line="408" w:lineRule="auto"/>
        <w:rPr>
          <w:rFonts w:asciiTheme="majorBidi" w:hAnsiTheme="majorBidi" w:cstheme="majorBidi"/>
          <w:szCs w:val="28"/>
        </w:rPr>
      </w:pPr>
      <w:r w:rsidRPr="009E3395">
        <w:rPr>
          <w:rFonts w:asciiTheme="majorBidi" w:hAnsiTheme="majorBidi" w:cstheme="majorBidi"/>
          <w:szCs w:val="28"/>
        </w:rPr>
        <w:t>Allah, the Most High stated in the Glorious Qur’an:</w:t>
      </w:r>
    </w:p>
    <w:p w:rsidR="006A5928" w:rsidRDefault="006A5928" w:rsidP="006A5928">
      <w:pPr>
        <w:autoSpaceDE w:val="0"/>
        <w:autoSpaceDN w:val="0"/>
        <w:adjustRightInd w:val="0"/>
        <w:spacing w:after="0" w:line="240" w:lineRule="auto"/>
        <w:ind w:left="1440" w:right="1980"/>
        <w:rPr>
          <w:rFonts w:asciiTheme="majorBidi" w:hAnsiTheme="majorBidi" w:cstheme="majorBidi"/>
          <w:i/>
          <w:iCs/>
          <w:szCs w:val="28"/>
        </w:rPr>
      </w:pPr>
      <w:r w:rsidRPr="009E3395">
        <w:rPr>
          <w:rFonts w:asciiTheme="majorBidi" w:hAnsiTheme="majorBidi" w:cstheme="majorBidi"/>
          <w:i/>
          <w:iCs/>
          <w:szCs w:val="28"/>
        </w:rPr>
        <w:t xml:space="preserve">And verily, </w:t>
      </w:r>
      <w:proofErr w:type="gramStart"/>
      <w:r w:rsidRPr="009E3395">
        <w:rPr>
          <w:rFonts w:asciiTheme="majorBidi" w:hAnsiTheme="majorBidi" w:cstheme="majorBidi"/>
          <w:i/>
          <w:iCs/>
          <w:szCs w:val="28"/>
        </w:rPr>
        <w:t>We</w:t>
      </w:r>
      <w:proofErr w:type="gramEnd"/>
      <w:r w:rsidRPr="009E3395">
        <w:rPr>
          <w:rFonts w:asciiTheme="majorBidi" w:hAnsiTheme="majorBidi" w:cstheme="majorBidi"/>
          <w:i/>
          <w:iCs/>
          <w:szCs w:val="28"/>
        </w:rPr>
        <w:t xml:space="preserve"> have sent among every </w:t>
      </w:r>
      <w:proofErr w:type="spellStart"/>
      <w:r w:rsidRPr="009E3395">
        <w:rPr>
          <w:rFonts w:asciiTheme="majorBidi" w:hAnsiTheme="majorBidi" w:cstheme="majorBidi"/>
          <w:i/>
          <w:iCs/>
          <w:szCs w:val="28"/>
        </w:rPr>
        <w:t>Ummah</w:t>
      </w:r>
      <w:proofErr w:type="spellEnd"/>
      <w:r w:rsidRPr="009E3395">
        <w:rPr>
          <w:rFonts w:asciiTheme="majorBidi" w:hAnsiTheme="majorBidi" w:cstheme="majorBidi"/>
          <w:i/>
          <w:iCs/>
          <w:szCs w:val="28"/>
        </w:rPr>
        <w:t xml:space="preserve"> (community, nation) a Messenger (proclaiming); worship Allah (Alone), and avoid (keep away from) </w:t>
      </w:r>
      <w:proofErr w:type="spellStart"/>
      <w:r w:rsidRPr="009E3395">
        <w:rPr>
          <w:rFonts w:asciiTheme="majorBidi" w:hAnsiTheme="majorBidi" w:cstheme="majorBidi"/>
          <w:i/>
          <w:iCs/>
          <w:szCs w:val="28"/>
        </w:rPr>
        <w:t>Taghut</w:t>
      </w:r>
      <w:proofErr w:type="spellEnd"/>
      <w:r w:rsidRPr="009E3395">
        <w:rPr>
          <w:rFonts w:asciiTheme="majorBidi" w:hAnsiTheme="majorBidi" w:cstheme="majorBidi"/>
          <w:i/>
          <w:iCs/>
          <w:szCs w:val="28"/>
        </w:rPr>
        <w:t xml:space="preserve"> (i.e. all false deities). Then of them were some whom Allah guided and of them were some on whom the straying was justified. So travel through the earth and see </w:t>
      </w:r>
      <w:proofErr w:type="gramStart"/>
      <w:r w:rsidRPr="009E3395">
        <w:rPr>
          <w:rFonts w:asciiTheme="majorBidi" w:hAnsiTheme="majorBidi" w:cstheme="majorBidi"/>
          <w:i/>
          <w:iCs/>
          <w:szCs w:val="28"/>
        </w:rPr>
        <w:t>what was the end of those who denied (the truth)</w:t>
      </w:r>
      <w:proofErr w:type="gramEnd"/>
    </w:p>
    <w:p w:rsidR="006A5928" w:rsidRPr="009E3395" w:rsidRDefault="006A5928" w:rsidP="006A5928">
      <w:pPr>
        <w:autoSpaceDE w:val="0"/>
        <w:autoSpaceDN w:val="0"/>
        <w:adjustRightInd w:val="0"/>
        <w:spacing w:after="0" w:line="240" w:lineRule="auto"/>
        <w:ind w:left="1440" w:right="1980"/>
        <w:rPr>
          <w:rFonts w:asciiTheme="majorBidi" w:hAnsiTheme="majorBidi" w:cstheme="majorBidi"/>
          <w:i/>
          <w:iCs/>
          <w:szCs w:val="28"/>
        </w:rPr>
      </w:pPr>
    </w:p>
    <w:p w:rsidR="006A5928" w:rsidRPr="009E3395" w:rsidRDefault="006A5928" w:rsidP="006A5928">
      <w:pPr>
        <w:autoSpaceDE w:val="0"/>
        <w:autoSpaceDN w:val="0"/>
        <w:adjustRightInd w:val="0"/>
        <w:spacing w:after="0" w:line="408" w:lineRule="auto"/>
        <w:ind w:firstLine="720"/>
        <w:rPr>
          <w:rFonts w:asciiTheme="majorBidi" w:hAnsiTheme="majorBidi" w:cstheme="majorBidi"/>
          <w:szCs w:val="28"/>
        </w:rPr>
      </w:pPr>
      <w:r w:rsidRPr="009E3395">
        <w:rPr>
          <w:rFonts w:asciiTheme="majorBidi" w:hAnsiTheme="majorBidi" w:cstheme="majorBidi"/>
          <w:szCs w:val="28"/>
        </w:rPr>
        <w:t xml:space="preserve">Many </w:t>
      </w:r>
      <w:proofErr w:type="spellStart"/>
      <w:r w:rsidRPr="009E3395">
        <w:rPr>
          <w:rFonts w:asciiTheme="majorBidi" w:hAnsiTheme="majorBidi" w:cstheme="majorBidi"/>
          <w:szCs w:val="28"/>
        </w:rPr>
        <w:t>Qur’anic</w:t>
      </w:r>
      <w:proofErr w:type="spellEnd"/>
      <w:r w:rsidRPr="009E3395">
        <w:rPr>
          <w:rFonts w:asciiTheme="majorBidi" w:hAnsiTheme="majorBidi" w:cstheme="majorBidi"/>
          <w:szCs w:val="28"/>
        </w:rPr>
        <w:t xml:space="preserve"> verses and traditions of the prophet Muhammad (peace, mercy and blessing of Allah be upon him) talk about the work of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and Allah the most High declared it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szCs w:val="28"/>
        </w:rPr>
        <w:t xml:space="preserve">) as the most profitable transaction. He promised both; physical and spiritual reward to those who carry out the work of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in His cause </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r w:rsidRPr="009E3395">
        <w:rPr>
          <w:rFonts w:asciiTheme="majorBidi" w:hAnsiTheme="majorBidi" w:cstheme="majorBidi"/>
          <w:i/>
          <w:iCs/>
          <w:szCs w:val="28"/>
        </w:rPr>
        <w:t>O you who believe! Shall I guide to a trade that will save</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proofErr w:type="gramStart"/>
      <w:r w:rsidRPr="009E3395">
        <w:rPr>
          <w:rFonts w:asciiTheme="majorBidi" w:hAnsiTheme="majorBidi" w:cstheme="majorBidi"/>
          <w:i/>
          <w:iCs/>
          <w:szCs w:val="28"/>
        </w:rPr>
        <w:t>you</w:t>
      </w:r>
      <w:proofErr w:type="gramEnd"/>
      <w:r w:rsidRPr="009E3395">
        <w:rPr>
          <w:rFonts w:asciiTheme="majorBidi" w:hAnsiTheme="majorBidi" w:cstheme="majorBidi"/>
          <w:i/>
          <w:iCs/>
          <w:szCs w:val="28"/>
        </w:rPr>
        <w:t xml:space="preserve"> from painful? That you believe in Allah and His</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r w:rsidRPr="009E3395">
        <w:rPr>
          <w:rFonts w:asciiTheme="majorBidi" w:hAnsiTheme="majorBidi" w:cstheme="majorBidi"/>
          <w:i/>
          <w:iCs/>
          <w:szCs w:val="28"/>
        </w:rPr>
        <w:t>Messenger (Muhammad S A W), and that you strive hard</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proofErr w:type="gramStart"/>
      <w:r w:rsidRPr="009E3395">
        <w:rPr>
          <w:rFonts w:asciiTheme="majorBidi" w:hAnsiTheme="majorBidi" w:cstheme="majorBidi"/>
          <w:i/>
          <w:iCs/>
          <w:szCs w:val="28"/>
        </w:rPr>
        <w:t>and</w:t>
      </w:r>
      <w:proofErr w:type="gramEnd"/>
      <w:r w:rsidRPr="009E3395">
        <w:rPr>
          <w:rFonts w:asciiTheme="majorBidi" w:hAnsiTheme="majorBidi" w:cstheme="majorBidi"/>
          <w:i/>
          <w:iCs/>
          <w:szCs w:val="28"/>
        </w:rPr>
        <w:t xml:space="preserve"> fight in the cause of Allah with your wealth and lives:</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proofErr w:type="gramStart"/>
      <w:r w:rsidRPr="009E3395">
        <w:rPr>
          <w:rFonts w:asciiTheme="majorBidi" w:hAnsiTheme="majorBidi" w:cstheme="majorBidi"/>
          <w:i/>
          <w:iCs/>
          <w:szCs w:val="28"/>
        </w:rPr>
        <w:t>that</w:t>
      </w:r>
      <w:proofErr w:type="gramEnd"/>
      <w:r w:rsidRPr="009E3395">
        <w:rPr>
          <w:rFonts w:asciiTheme="majorBidi" w:hAnsiTheme="majorBidi" w:cstheme="majorBidi"/>
          <w:i/>
          <w:iCs/>
          <w:szCs w:val="28"/>
        </w:rPr>
        <w:t xml:space="preserve"> will be better for you, if you know! (</w:t>
      </w:r>
      <w:proofErr w:type="gramStart"/>
      <w:r w:rsidRPr="009E3395">
        <w:rPr>
          <w:rFonts w:asciiTheme="majorBidi" w:hAnsiTheme="majorBidi" w:cstheme="majorBidi"/>
          <w:i/>
          <w:iCs/>
          <w:szCs w:val="28"/>
        </w:rPr>
        <w:t>if</w:t>
      </w:r>
      <w:proofErr w:type="gramEnd"/>
      <w:r w:rsidRPr="009E3395">
        <w:rPr>
          <w:rFonts w:asciiTheme="majorBidi" w:hAnsiTheme="majorBidi" w:cstheme="majorBidi"/>
          <w:i/>
          <w:iCs/>
          <w:szCs w:val="28"/>
        </w:rPr>
        <w:t xml:space="preserve"> you do so)He</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proofErr w:type="gramStart"/>
      <w:r w:rsidRPr="009E3395">
        <w:rPr>
          <w:rFonts w:asciiTheme="majorBidi" w:hAnsiTheme="majorBidi" w:cstheme="majorBidi"/>
          <w:i/>
          <w:iCs/>
          <w:szCs w:val="28"/>
        </w:rPr>
        <w:t>will</w:t>
      </w:r>
      <w:proofErr w:type="gramEnd"/>
      <w:r w:rsidRPr="009E3395">
        <w:rPr>
          <w:rFonts w:asciiTheme="majorBidi" w:hAnsiTheme="majorBidi" w:cstheme="majorBidi"/>
          <w:i/>
          <w:iCs/>
          <w:szCs w:val="28"/>
        </w:rPr>
        <w:t xml:space="preserve"> forgive you your sins and admits you in to the Gardens</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proofErr w:type="gramStart"/>
      <w:r w:rsidRPr="009E3395">
        <w:rPr>
          <w:rFonts w:asciiTheme="majorBidi" w:hAnsiTheme="majorBidi" w:cstheme="majorBidi"/>
          <w:i/>
          <w:iCs/>
          <w:szCs w:val="28"/>
        </w:rPr>
        <w:t>under</w:t>
      </w:r>
      <w:proofErr w:type="gramEnd"/>
      <w:r w:rsidRPr="009E3395">
        <w:rPr>
          <w:rFonts w:asciiTheme="majorBidi" w:hAnsiTheme="majorBidi" w:cstheme="majorBidi"/>
          <w:i/>
          <w:iCs/>
          <w:szCs w:val="28"/>
        </w:rPr>
        <w:t xml:space="preserve"> which river flow and pleasant dwellings in (Eden)</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proofErr w:type="gramStart"/>
      <w:r w:rsidRPr="009E3395">
        <w:rPr>
          <w:rFonts w:asciiTheme="majorBidi" w:hAnsiTheme="majorBidi" w:cstheme="majorBidi"/>
          <w:i/>
          <w:iCs/>
          <w:szCs w:val="28"/>
        </w:rPr>
        <w:t>Paradise; that is indeed a great success.</w:t>
      </w:r>
      <w:proofErr w:type="gramEnd"/>
      <w:r w:rsidRPr="009E3395">
        <w:rPr>
          <w:rFonts w:asciiTheme="majorBidi" w:hAnsiTheme="majorBidi" w:cstheme="majorBidi"/>
          <w:i/>
          <w:iCs/>
          <w:szCs w:val="28"/>
        </w:rPr>
        <w:t xml:space="preserve"> And also (He will</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proofErr w:type="gramStart"/>
      <w:r w:rsidRPr="009E3395">
        <w:rPr>
          <w:rFonts w:asciiTheme="majorBidi" w:hAnsiTheme="majorBidi" w:cstheme="majorBidi"/>
          <w:i/>
          <w:iCs/>
          <w:szCs w:val="28"/>
        </w:rPr>
        <w:t>give</w:t>
      </w:r>
      <w:proofErr w:type="gramEnd"/>
      <w:r w:rsidRPr="009E3395">
        <w:rPr>
          <w:rFonts w:asciiTheme="majorBidi" w:hAnsiTheme="majorBidi" w:cstheme="majorBidi"/>
          <w:i/>
          <w:iCs/>
          <w:szCs w:val="28"/>
        </w:rPr>
        <w:t xml:space="preserve"> you) another (Blessing) which you love help from</w:t>
      </w:r>
    </w:p>
    <w:p w:rsidR="006A5928" w:rsidRPr="009E3395" w:rsidRDefault="006A5928" w:rsidP="006A5928">
      <w:pPr>
        <w:autoSpaceDE w:val="0"/>
        <w:autoSpaceDN w:val="0"/>
        <w:adjustRightInd w:val="0"/>
        <w:spacing w:after="0" w:line="240" w:lineRule="auto"/>
        <w:ind w:left="1530"/>
        <w:rPr>
          <w:rFonts w:asciiTheme="majorBidi" w:hAnsiTheme="majorBidi" w:cstheme="majorBidi"/>
          <w:i/>
          <w:iCs/>
          <w:szCs w:val="28"/>
        </w:rPr>
      </w:pPr>
      <w:proofErr w:type="gramStart"/>
      <w:r w:rsidRPr="009E3395">
        <w:rPr>
          <w:rFonts w:asciiTheme="majorBidi" w:hAnsiTheme="majorBidi" w:cstheme="majorBidi"/>
          <w:i/>
          <w:iCs/>
          <w:szCs w:val="28"/>
        </w:rPr>
        <w:t>Allah against your enemies and a near victory.</w:t>
      </w:r>
      <w:proofErr w:type="gramEnd"/>
      <w:r w:rsidRPr="009E3395">
        <w:rPr>
          <w:rFonts w:asciiTheme="majorBidi" w:hAnsiTheme="majorBidi" w:cstheme="majorBidi"/>
          <w:i/>
          <w:iCs/>
          <w:szCs w:val="28"/>
        </w:rPr>
        <w:t xml:space="preserve"> And give</w:t>
      </w:r>
    </w:p>
    <w:p w:rsidR="006A5928" w:rsidRPr="009E3395" w:rsidRDefault="006A5928" w:rsidP="006A5928">
      <w:pPr>
        <w:autoSpaceDE w:val="0"/>
        <w:autoSpaceDN w:val="0"/>
        <w:adjustRightInd w:val="0"/>
        <w:spacing w:after="0" w:line="408" w:lineRule="auto"/>
        <w:ind w:left="1530"/>
        <w:rPr>
          <w:rFonts w:asciiTheme="majorBidi" w:hAnsiTheme="majorBidi" w:cstheme="majorBidi"/>
          <w:szCs w:val="28"/>
        </w:rPr>
      </w:pPr>
      <w:proofErr w:type="gramStart"/>
      <w:r w:rsidRPr="009E3395">
        <w:rPr>
          <w:rFonts w:asciiTheme="majorBidi" w:hAnsiTheme="majorBidi" w:cstheme="majorBidi"/>
          <w:i/>
          <w:iCs/>
          <w:szCs w:val="28"/>
        </w:rPr>
        <w:t>glad</w:t>
      </w:r>
      <w:proofErr w:type="gramEnd"/>
      <w:r w:rsidRPr="009E3395">
        <w:rPr>
          <w:rFonts w:asciiTheme="majorBidi" w:hAnsiTheme="majorBidi" w:cstheme="majorBidi"/>
          <w:i/>
          <w:iCs/>
          <w:szCs w:val="28"/>
        </w:rPr>
        <w:t xml:space="preserve"> tidings(O Muhammad) to the believers</w:t>
      </w:r>
    </w:p>
    <w:p w:rsidR="006A5928" w:rsidRPr="009E3395" w:rsidRDefault="006A5928" w:rsidP="006A5928">
      <w:pPr>
        <w:autoSpaceDE w:val="0"/>
        <w:autoSpaceDN w:val="0"/>
        <w:adjustRightInd w:val="0"/>
        <w:spacing w:after="0" w:line="408" w:lineRule="auto"/>
        <w:ind w:firstLine="720"/>
        <w:rPr>
          <w:rFonts w:asciiTheme="majorBidi" w:hAnsiTheme="majorBidi" w:cstheme="majorBidi"/>
          <w:szCs w:val="28"/>
        </w:rPr>
      </w:pPr>
      <w:r w:rsidRPr="009E3395">
        <w:rPr>
          <w:rFonts w:asciiTheme="majorBidi" w:hAnsiTheme="majorBidi" w:cstheme="majorBidi"/>
          <w:szCs w:val="28"/>
        </w:rPr>
        <w:lastRenderedPageBreak/>
        <w:t xml:space="preserve">These verses of the glorious Qur’an mentioned above support the </w:t>
      </w:r>
      <w:proofErr w:type="spellStart"/>
      <w:r w:rsidRPr="009E3395">
        <w:rPr>
          <w:rFonts w:asciiTheme="majorBidi" w:hAnsiTheme="majorBidi" w:cstheme="majorBidi"/>
          <w:szCs w:val="28"/>
        </w:rPr>
        <w:t>Hadith</w:t>
      </w:r>
      <w:proofErr w:type="spellEnd"/>
      <w:r w:rsidRPr="009E3395">
        <w:rPr>
          <w:rFonts w:asciiTheme="majorBidi" w:hAnsiTheme="majorBidi" w:cstheme="majorBidi"/>
          <w:szCs w:val="28"/>
        </w:rPr>
        <w:t xml:space="preserve"> of the Prophet Muhammad (peace, mercy and blessing of Allah be upon him) which read as follows:</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r w:rsidRPr="009E3395">
        <w:rPr>
          <w:rFonts w:asciiTheme="majorBidi" w:hAnsiTheme="majorBidi" w:cstheme="majorBidi"/>
          <w:i/>
          <w:iCs/>
          <w:szCs w:val="28"/>
        </w:rPr>
        <w:t>It is narrated by Abu said al-</w:t>
      </w:r>
      <w:proofErr w:type="spellStart"/>
      <w:r w:rsidRPr="009E3395">
        <w:rPr>
          <w:rFonts w:asciiTheme="majorBidi" w:hAnsiTheme="majorBidi" w:cstheme="majorBidi"/>
          <w:i/>
          <w:iCs/>
          <w:szCs w:val="28"/>
        </w:rPr>
        <w:t>Khudry</w:t>
      </w:r>
      <w:proofErr w:type="spellEnd"/>
      <w:r w:rsidRPr="009E3395">
        <w:rPr>
          <w:rFonts w:asciiTheme="majorBidi" w:hAnsiTheme="majorBidi" w:cstheme="majorBidi"/>
          <w:i/>
          <w:iCs/>
          <w:szCs w:val="28"/>
        </w:rPr>
        <w:t xml:space="preserve"> (May Allah be Pleased</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with</w:t>
      </w:r>
      <w:proofErr w:type="gramEnd"/>
      <w:r w:rsidRPr="009E3395">
        <w:rPr>
          <w:rFonts w:asciiTheme="majorBidi" w:hAnsiTheme="majorBidi" w:cstheme="majorBidi"/>
          <w:i/>
          <w:iCs/>
          <w:szCs w:val="28"/>
        </w:rPr>
        <w:t xml:space="preserve"> him) somebody asked” O messenger of Allah who is</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the</w:t>
      </w:r>
      <w:proofErr w:type="gramEnd"/>
      <w:r w:rsidRPr="009E3395">
        <w:rPr>
          <w:rFonts w:asciiTheme="majorBidi" w:hAnsiTheme="majorBidi" w:cstheme="majorBidi"/>
          <w:i/>
          <w:iCs/>
          <w:szCs w:val="28"/>
        </w:rPr>
        <w:t xml:space="preserve"> best among the people! Allah’s Messengers (peace,</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mercy</w:t>
      </w:r>
      <w:proofErr w:type="gramEnd"/>
      <w:r w:rsidRPr="009E3395">
        <w:rPr>
          <w:rFonts w:asciiTheme="majorBidi" w:hAnsiTheme="majorBidi" w:cstheme="majorBidi"/>
          <w:i/>
          <w:iCs/>
          <w:szCs w:val="28"/>
        </w:rPr>
        <w:t xml:space="preserve"> and blessing of Allah be upon him) replied a</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believer</w:t>
      </w:r>
      <w:proofErr w:type="gramEnd"/>
      <w:r w:rsidRPr="009E3395">
        <w:rPr>
          <w:rFonts w:asciiTheme="majorBidi" w:hAnsiTheme="majorBidi" w:cstheme="majorBidi"/>
          <w:i/>
          <w:iCs/>
          <w:szCs w:val="28"/>
        </w:rPr>
        <w:t xml:space="preserve"> who strive his utmost in Allah’s cause with his life</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and</w:t>
      </w:r>
      <w:proofErr w:type="gramEnd"/>
      <w:r w:rsidRPr="009E3395">
        <w:rPr>
          <w:rFonts w:asciiTheme="majorBidi" w:hAnsiTheme="majorBidi" w:cstheme="majorBidi"/>
          <w:i/>
          <w:iCs/>
          <w:szCs w:val="28"/>
        </w:rPr>
        <w:t xml:space="preserve"> property they asked” who next? He replied a believer</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who</w:t>
      </w:r>
      <w:proofErr w:type="gramEnd"/>
      <w:r w:rsidRPr="009E3395">
        <w:rPr>
          <w:rFonts w:asciiTheme="majorBidi" w:hAnsiTheme="majorBidi" w:cstheme="majorBidi"/>
          <w:i/>
          <w:iCs/>
          <w:szCs w:val="28"/>
        </w:rPr>
        <w:t xml:space="preserve"> stays in one of the mountain paths worshiping Allah</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and</w:t>
      </w:r>
      <w:proofErr w:type="gramEnd"/>
      <w:r w:rsidRPr="009E3395">
        <w:rPr>
          <w:rFonts w:asciiTheme="majorBidi" w:hAnsiTheme="majorBidi" w:cstheme="majorBidi"/>
          <w:i/>
          <w:iCs/>
          <w:szCs w:val="28"/>
        </w:rPr>
        <w:t xml:space="preserve"> leaving the people secured from his mischief.</w:t>
      </w:r>
    </w:p>
    <w:p w:rsidR="006A5928" w:rsidRDefault="006A5928" w:rsidP="006A5928">
      <w:pPr>
        <w:autoSpaceDE w:val="0"/>
        <w:autoSpaceDN w:val="0"/>
        <w:adjustRightInd w:val="0"/>
        <w:spacing w:after="0" w:line="240" w:lineRule="auto"/>
        <w:ind w:firstLine="720"/>
        <w:rPr>
          <w:rFonts w:asciiTheme="majorBidi" w:hAnsiTheme="majorBidi" w:cstheme="majorBidi"/>
          <w:szCs w:val="28"/>
        </w:rPr>
      </w:pP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t xml:space="preserve">All the above </w:t>
      </w:r>
      <w:proofErr w:type="spellStart"/>
      <w:r w:rsidRPr="009E3395">
        <w:rPr>
          <w:rFonts w:asciiTheme="majorBidi" w:hAnsiTheme="majorBidi" w:cstheme="majorBidi"/>
          <w:szCs w:val="28"/>
        </w:rPr>
        <w:t>Qur’anic</w:t>
      </w:r>
      <w:proofErr w:type="spellEnd"/>
      <w:r w:rsidRPr="009E3395">
        <w:rPr>
          <w:rFonts w:asciiTheme="majorBidi" w:hAnsiTheme="majorBidi" w:cstheme="majorBidi"/>
          <w:szCs w:val="28"/>
        </w:rPr>
        <w:t xml:space="preserve"> verses and Prophet Traditions are in support of the work of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The noble act of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can be considered as </w:t>
      </w:r>
      <w:proofErr w:type="spellStart"/>
      <w:r w:rsidRPr="009E3395">
        <w:rPr>
          <w:rFonts w:asciiTheme="majorBidi" w:hAnsiTheme="majorBidi" w:cstheme="majorBidi"/>
          <w:i/>
          <w:iCs/>
          <w:szCs w:val="28"/>
        </w:rPr>
        <w:t>fard</w:t>
      </w:r>
      <w:proofErr w:type="spellEnd"/>
      <w:r w:rsidRPr="009E3395">
        <w:rPr>
          <w:rFonts w:asciiTheme="majorBidi" w:hAnsiTheme="majorBidi" w:cstheme="majorBidi"/>
          <w:i/>
          <w:iCs/>
          <w:szCs w:val="28"/>
        </w:rPr>
        <w:t xml:space="preserve"> al-</w:t>
      </w:r>
      <w:proofErr w:type="spellStart"/>
      <w:r w:rsidRPr="009E3395">
        <w:rPr>
          <w:rFonts w:asciiTheme="majorBidi" w:hAnsiTheme="majorBidi" w:cstheme="majorBidi"/>
          <w:i/>
          <w:iCs/>
          <w:szCs w:val="28"/>
        </w:rPr>
        <w:t>kifayah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or </w:t>
      </w:r>
      <w:proofErr w:type="spellStart"/>
      <w:r w:rsidRPr="009E3395">
        <w:rPr>
          <w:rFonts w:asciiTheme="majorBidi" w:hAnsiTheme="majorBidi" w:cstheme="majorBidi"/>
          <w:i/>
          <w:iCs/>
          <w:szCs w:val="28"/>
        </w:rPr>
        <w:t>fard</w:t>
      </w:r>
      <w:proofErr w:type="spellEnd"/>
      <w:r w:rsidRPr="009E3395">
        <w:rPr>
          <w:rFonts w:asciiTheme="majorBidi" w:hAnsiTheme="majorBidi" w:cstheme="majorBidi"/>
          <w:i/>
          <w:iCs/>
          <w:szCs w:val="28"/>
        </w:rPr>
        <w:t xml:space="preserve"> al-</w:t>
      </w:r>
      <w:proofErr w:type="spellStart"/>
      <w:r w:rsidRPr="009E3395">
        <w:rPr>
          <w:rFonts w:asciiTheme="majorBidi" w:hAnsiTheme="majorBidi" w:cstheme="majorBidi"/>
          <w:i/>
          <w:iCs/>
          <w:szCs w:val="28"/>
        </w:rPr>
        <w:t>ayn</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depending on how circumstance warrants. In spite of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been either </w:t>
      </w:r>
      <w:proofErr w:type="spellStart"/>
      <w:r w:rsidRPr="009E3395">
        <w:rPr>
          <w:rFonts w:asciiTheme="majorBidi" w:hAnsiTheme="majorBidi" w:cstheme="majorBidi"/>
          <w:i/>
          <w:iCs/>
          <w:szCs w:val="28"/>
        </w:rPr>
        <w:t>fardal</w:t>
      </w:r>
      <w:proofErr w:type="spellEnd"/>
      <w:r w:rsidRPr="009E3395">
        <w:rPr>
          <w:rFonts w:asciiTheme="majorBidi" w:hAnsiTheme="majorBidi" w:cstheme="majorBidi"/>
          <w:i/>
          <w:iCs/>
          <w:szCs w:val="28"/>
        </w:rPr>
        <w:t xml:space="preserve"> </w:t>
      </w:r>
      <w:proofErr w:type="spellStart"/>
      <w:r w:rsidRPr="009E3395">
        <w:rPr>
          <w:rFonts w:asciiTheme="majorBidi" w:hAnsiTheme="majorBidi" w:cstheme="majorBidi"/>
          <w:i/>
          <w:iCs/>
          <w:szCs w:val="28"/>
        </w:rPr>
        <w:t>kifaya</w:t>
      </w:r>
      <w:r w:rsidRPr="009E3395">
        <w:rPr>
          <w:rFonts w:asciiTheme="majorBidi" w:hAnsiTheme="majorBidi" w:cstheme="majorBidi"/>
          <w:szCs w:val="28"/>
        </w:rPr>
        <w:t>or</w:t>
      </w:r>
      <w:r w:rsidRPr="009E3395">
        <w:rPr>
          <w:rFonts w:asciiTheme="majorBidi" w:hAnsiTheme="majorBidi" w:cstheme="majorBidi"/>
          <w:i/>
          <w:iCs/>
          <w:szCs w:val="28"/>
        </w:rPr>
        <w:t>al</w:t>
      </w:r>
      <w:proofErr w:type="spellEnd"/>
      <w:r w:rsidRPr="009E3395">
        <w:rPr>
          <w:rFonts w:asciiTheme="majorBidi" w:hAnsiTheme="majorBidi" w:cstheme="majorBidi"/>
          <w:szCs w:val="28"/>
        </w:rPr>
        <w:t xml:space="preserve">- </w:t>
      </w:r>
      <w:proofErr w:type="spellStart"/>
      <w:r w:rsidRPr="009E3395">
        <w:rPr>
          <w:rFonts w:asciiTheme="majorBidi" w:hAnsiTheme="majorBidi" w:cstheme="majorBidi"/>
          <w:i/>
          <w:iCs/>
          <w:szCs w:val="28"/>
        </w:rPr>
        <w:t>ayn</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it is expected that a Muslim should be in good behavior, thus he enjoins good and forbids evil.</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is a means of communicating Allah’s religion to the entire people of the universe; therefore it must be in different a form which varies from one place to another. It is sometimes done by the use of tongue, good virtue, it is also being undertaken privately, openly and by written /documentation of letters, books, magazines, audio and visual cassettes, finally it can be done by the use of word. This is a situation in which all other means of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proved abortive. This shows as mentioned earlier that in Islam,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is not act of violence directed to discriminate against non- Muslims. Its aims and purposes are to call to the </w:t>
      </w:r>
      <w:r w:rsidRPr="009E3395">
        <w:rPr>
          <w:rFonts w:asciiTheme="majorBidi" w:hAnsiTheme="majorBidi" w:cstheme="majorBidi"/>
          <w:szCs w:val="28"/>
        </w:rPr>
        <w:lastRenderedPageBreak/>
        <w:t xml:space="preserve">right way by both Muslims and non-Muslims alike! Islam permitted the last format of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with sword (</w:t>
      </w:r>
      <w:proofErr w:type="spellStart"/>
      <w:r w:rsidRPr="009E3395">
        <w:rPr>
          <w:rFonts w:asciiTheme="majorBidi" w:hAnsiTheme="majorBidi" w:cstheme="majorBidi"/>
          <w:i/>
          <w:iCs/>
          <w:szCs w:val="28"/>
        </w:rPr>
        <w:t>Saif</w:t>
      </w:r>
      <w:proofErr w:type="spellEnd"/>
      <w:r w:rsidRPr="009E3395">
        <w:rPr>
          <w:rFonts w:asciiTheme="majorBidi" w:hAnsiTheme="majorBidi" w:cstheme="majorBidi"/>
          <w:szCs w:val="28"/>
        </w:rPr>
        <w:t>) to safeguard freedom of religion as well as territory against the attack of aggressors and to punish those who violate realties Allah the most high stated that:</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r w:rsidRPr="009E3395">
        <w:rPr>
          <w:rFonts w:asciiTheme="majorBidi" w:hAnsiTheme="majorBidi" w:cstheme="majorBidi"/>
          <w:i/>
          <w:iCs/>
          <w:szCs w:val="28"/>
        </w:rPr>
        <w:t xml:space="preserve">And fight them until there is no </w:t>
      </w:r>
      <w:proofErr w:type="spellStart"/>
      <w:r w:rsidRPr="009E3395">
        <w:rPr>
          <w:rFonts w:asciiTheme="majorBidi" w:hAnsiTheme="majorBidi" w:cstheme="majorBidi"/>
          <w:i/>
          <w:iCs/>
          <w:szCs w:val="28"/>
        </w:rPr>
        <w:t>Fitnah</w:t>
      </w:r>
      <w:proofErr w:type="spellEnd"/>
      <w:r w:rsidRPr="009E3395">
        <w:rPr>
          <w:rFonts w:asciiTheme="majorBidi" w:hAnsiTheme="majorBidi" w:cstheme="majorBidi"/>
          <w:i/>
          <w:iCs/>
          <w:szCs w:val="28"/>
        </w:rPr>
        <w:t xml:space="preserve"> (disbelief and</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worshiping</w:t>
      </w:r>
      <w:proofErr w:type="gramEnd"/>
      <w:r w:rsidRPr="009E3395">
        <w:rPr>
          <w:rFonts w:asciiTheme="majorBidi" w:hAnsiTheme="majorBidi" w:cstheme="majorBidi"/>
          <w:i/>
          <w:iCs/>
          <w:szCs w:val="28"/>
        </w:rPr>
        <w:t xml:space="preserve"> others along with Allah). But if they ceased, let</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there</w:t>
      </w:r>
      <w:proofErr w:type="gramEnd"/>
      <w:r w:rsidRPr="009E3395">
        <w:rPr>
          <w:rFonts w:asciiTheme="majorBidi" w:hAnsiTheme="majorBidi" w:cstheme="majorBidi"/>
          <w:i/>
          <w:iCs/>
          <w:szCs w:val="28"/>
        </w:rPr>
        <w:t xml:space="preserve"> be no transgression except against </w:t>
      </w:r>
      <w:proofErr w:type="spellStart"/>
      <w:r w:rsidRPr="009E3395">
        <w:rPr>
          <w:rFonts w:asciiTheme="majorBidi" w:hAnsiTheme="majorBidi" w:cstheme="majorBidi"/>
          <w:i/>
          <w:iCs/>
          <w:szCs w:val="28"/>
        </w:rPr>
        <w:t>Az-Zalimun</w:t>
      </w:r>
      <w:proofErr w:type="spellEnd"/>
      <w:r w:rsidRPr="009E3395">
        <w:rPr>
          <w:rFonts w:asciiTheme="majorBidi" w:hAnsiTheme="majorBidi" w:cstheme="majorBidi"/>
          <w:i/>
          <w:iCs/>
          <w:szCs w:val="28"/>
        </w:rPr>
        <w:t xml:space="preserve"> (the</w:t>
      </w:r>
    </w:p>
    <w:p w:rsidR="006A5928" w:rsidRPr="009E3395" w:rsidRDefault="006A5928" w:rsidP="006A5928">
      <w:pPr>
        <w:autoSpaceDE w:val="0"/>
        <w:autoSpaceDN w:val="0"/>
        <w:adjustRightInd w:val="0"/>
        <w:spacing w:after="0" w:line="408" w:lineRule="auto"/>
        <w:ind w:left="1440"/>
        <w:rPr>
          <w:rFonts w:asciiTheme="majorBidi" w:hAnsiTheme="majorBidi" w:cstheme="majorBidi"/>
          <w:szCs w:val="28"/>
        </w:rPr>
      </w:pPr>
      <w:proofErr w:type="gramStart"/>
      <w:r w:rsidRPr="009E3395">
        <w:rPr>
          <w:rFonts w:asciiTheme="majorBidi" w:hAnsiTheme="majorBidi" w:cstheme="majorBidi"/>
          <w:i/>
          <w:iCs/>
          <w:szCs w:val="28"/>
        </w:rPr>
        <w:t>polytheist</w:t>
      </w:r>
      <w:proofErr w:type="gramEnd"/>
      <w:r w:rsidRPr="009E3395">
        <w:rPr>
          <w:rFonts w:asciiTheme="majorBidi" w:hAnsiTheme="majorBidi" w:cstheme="majorBidi"/>
          <w:i/>
          <w:iCs/>
          <w:szCs w:val="28"/>
        </w:rPr>
        <w:t xml:space="preserve"> and wrong doers)</w:t>
      </w:r>
      <w:r w:rsidRPr="009E3395">
        <w:rPr>
          <w:rFonts w:asciiTheme="majorBidi" w:hAnsiTheme="majorBidi" w:cstheme="majorBidi"/>
          <w:szCs w:val="28"/>
        </w:rPr>
        <w:t>.</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t xml:space="preserve">In relation to the area of this research work Ilorin South Local Government Area,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tl/>
        </w:rPr>
        <w:t xml:space="preserve"> </w:t>
      </w:r>
      <w:r w:rsidRPr="009E3395">
        <w:rPr>
          <w:rFonts w:asciiTheme="majorBidi" w:hAnsiTheme="majorBidi" w:cstheme="majorBidi"/>
          <w:i/>
          <w:iCs/>
          <w:szCs w:val="28"/>
        </w:rPr>
        <w:t xml:space="preserve">has </w:t>
      </w:r>
      <w:r w:rsidRPr="009E3395">
        <w:rPr>
          <w:rFonts w:asciiTheme="majorBidi" w:hAnsiTheme="majorBidi" w:cstheme="majorBidi"/>
          <w:szCs w:val="28"/>
        </w:rPr>
        <w:t xml:space="preserve">brought an impact on both political and religious life, it promotes belief in Allah’s religion and avoidance of </w:t>
      </w:r>
      <w:proofErr w:type="spellStart"/>
      <w:r w:rsidRPr="009E3395">
        <w:rPr>
          <w:rFonts w:asciiTheme="majorBidi" w:hAnsiTheme="majorBidi" w:cstheme="majorBidi"/>
          <w:szCs w:val="28"/>
        </w:rPr>
        <w:t>paganistic</w:t>
      </w:r>
      <w:proofErr w:type="spellEnd"/>
      <w:r w:rsidRPr="009E3395">
        <w:rPr>
          <w:rFonts w:asciiTheme="majorBidi" w:hAnsiTheme="majorBidi" w:cstheme="majorBidi"/>
          <w:szCs w:val="28"/>
        </w:rPr>
        <w:t xml:space="preserve"> tradition and superstitions belief. The youths preferred to follow the channel of Islamic etiquette which contains morality and social values that makes them to follow the teachings of Islam in both their religious and mundane affair</w:t>
      </w:r>
    </w:p>
    <w:p w:rsidR="006A5928" w:rsidRPr="009E3395" w:rsidRDefault="006A5928" w:rsidP="006A5928">
      <w:pPr>
        <w:autoSpaceDE w:val="0"/>
        <w:autoSpaceDN w:val="0"/>
        <w:adjustRightInd w:val="0"/>
        <w:spacing w:after="0" w:line="360" w:lineRule="auto"/>
        <w:rPr>
          <w:rFonts w:asciiTheme="majorBidi" w:hAnsiTheme="majorBidi" w:cstheme="majorBidi"/>
          <w:b/>
          <w:bCs/>
          <w:szCs w:val="28"/>
        </w:rPr>
      </w:pPr>
      <w:r w:rsidRPr="009E3395">
        <w:rPr>
          <w:rFonts w:asciiTheme="majorBidi" w:hAnsiTheme="majorBidi" w:cstheme="majorBidi"/>
          <w:b/>
          <w:bCs/>
          <w:szCs w:val="28"/>
        </w:rPr>
        <w:t>Recommendations</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t>The suggestion and recommendation in this research work is to acknowledge the effort made by callers (</w:t>
      </w:r>
      <w:proofErr w:type="spellStart"/>
      <w:r w:rsidRPr="009E3395">
        <w:rPr>
          <w:rFonts w:asciiTheme="majorBidi" w:hAnsiTheme="majorBidi" w:cstheme="majorBidi"/>
          <w:i/>
          <w:iCs/>
          <w:szCs w:val="28"/>
        </w:rPr>
        <w:t>Dua’ts</w:t>
      </w:r>
      <w:proofErr w:type="spellEnd"/>
      <w:r w:rsidRPr="009E3395">
        <w:rPr>
          <w:rFonts w:asciiTheme="majorBidi" w:hAnsiTheme="majorBidi" w:cstheme="majorBidi"/>
          <w:szCs w:val="28"/>
        </w:rPr>
        <w:t xml:space="preserve">) ranging from individual, group and organization who lay great emphases in the progress of Islam towards the people of the local government area and the entire universe at large, and to attain the final blessing of paradise from the mercy of Allah ( the Almighty) therefore our suggestion is to encourage Muslim </w:t>
      </w:r>
      <w:proofErr w:type="spellStart"/>
      <w:r w:rsidRPr="009E3395">
        <w:rPr>
          <w:rFonts w:asciiTheme="majorBidi" w:hAnsiTheme="majorBidi" w:cstheme="majorBidi"/>
          <w:i/>
          <w:iCs/>
          <w:szCs w:val="28"/>
        </w:rPr>
        <w:t>Ummah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to undertake the work of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at individual  or collective level in order to attain Allah’s salvation</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lastRenderedPageBreak/>
        <w:t>The immense contribution of propagators (</w:t>
      </w:r>
      <w:proofErr w:type="spellStart"/>
      <w:r w:rsidRPr="009E3395">
        <w:rPr>
          <w:rFonts w:asciiTheme="majorBidi" w:hAnsiTheme="majorBidi" w:cstheme="majorBidi"/>
          <w:i/>
          <w:iCs/>
          <w:szCs w:val="28"/>
        </w:rPr>
        <w:t>Dua’at</w:t>
      </w:r>
      <w:proofErr w:type="spellEnd"/>
      <w:r w:rsidRPr="009E3395">
        <w:rPr>
          <w:rFonts w:asciiTheme="majorBidi" w:hAnsiTheme="majorBidi" w:cstheme="majorBidi"/>
          <w:szCs w:val="28"/>
        </w:rPr>
        <w:t xml:space="preserve">) had been recommended which result in the significant impact on the people of Ilorin metropolis. The only problem which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 xml:space="preserve">is facing in the area and world at large is sectarian difference, lack of understanding and divergence of sects, and the belief that it is only one that is acceptable by Allah, this sectarian difference bring disunity among the Muslim </w:t>
      </w:r>
      <w:proofErr w:type="spellStart"/>
      <w:r w:rsidRPr="009E3395">
        <w:rPr>
          <w:rFonts w:asciiTheme="majorBidi" w:hAnsiTheme="majorBidi" w:cstheme="majorBidi"/>
          <w:i/>
          <w:iCs/>
          <w:szCs w:val="28"/>
        </w:rPr>
        <w:t>Ummah.Du’aat</w:t>
      </w:r>
      <w:proofErr w:type="spellEnd"/>
      <w:r w:rsidRPr="009E3395">
        <w:rPr>
          <w:rFonts w:asciiTheme="majorBidi" w:hAnsiTheme="majorBidi" w:cstheme="majorBidi"/>
          <w:szCs w:val="28"/>
        </w:rPr>
        <w:t>(callers) are not united and most of them are struggling to supersede other sides, hence the bearers of this sects and their preachers are trying to extend the other sect our calls to them is, they should remember the warning of Allah against such divisions Allah says:</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r w:rsidRPr="009E3395">
        <w:rPr>
          <w:rFonts w:asciiTheme="majorBidi" w:hAnsiTheme="majorBidi" w:cstheme="majorBidi"/>
          <w:i/>
          <w:iCs/>
          <w:szCs w:val="28"/>
        </w:rPr>
        <w:t>And be not like those who divided and differed among</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themselves</w:t>
      </w:r>
      <w:proofErr w:type="gramEnd"/>
      <w:r w:rsidRPr="009E3395">
        <w:rPr>
          <w:rFonts w:asciiTheme="majorBidi" w:hAnsiTheme="majorBidi" w:cstheme="majorBidi"/>
          <w:i/>
          <w:iCs/>
          <w:szCs w:val="28"/>
        </w:rPr>
        <w:t xml:space="preserve"> after the clear proofs had come to them. It is</w:t>
      </w:r>
    </w:p>
    <w:p w:rsidR="006A5928" w:rsidRPr="009E3395" w:rsidRDefault="006A5928" w:rsidP="006A5928">
      <w:pPr>
        <w:autoSpaceDE w:val="0"/>
        <w:autoSpaceDN w:val="0"/>
        <w:adjustRightInd w:val="0"/>
        <w:spacing w:after="0" w:line="408"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they</w:t>
      </w:r>
      <w:proofErr w:type="gramEnd"/>
      <w:r w:rsidRPr="009E3395">
        <w:rPr>
          <w:rFonts w:asciiTheme="majorBidi" w:hAnsiTheme="majorBidi" w:cstheme="majorBidi"/>
          <w:i/>
          <w:iCs/>
          <w:szCs w:val="28"/>
        </w:rPr>
        <w:t xml:space="preserve"> for whom there is awful torment.</w:t>
      </w:r>
    </w:p>
    <w:p w:rsidR="006A5928" w:rsidRPr="009E3395" w:rsidRDefault="006A5928" w:rsidP="006A5928">
      <w:pPr>
        <w:autoSpaceDE w:val="0"/>
        <w:autoSpaceDN w:val="0"/>
        <w:adjustRightInd w:val="0"/>
        <w:spacing w:after="0" w:line="408" w:lineRule="auto"/>
        <w:rPr>
          <w:rFonts w:asciiTheme="majorBidi" w:hAnsiTheme="majorBidi" w:cstheme="majorBidi"/>
          <w:szCs w:val="28"/>
        </w:rPr>
      </w:pPr>
      <w:r w:rsidRPr="009E3395">
        <w:rPr>
          <w:rFonts w:asciiTheme="majorBidi" w:hAnsiTheme="majorBidi" w:cstheme="majorBidi"/>
          <w:szCs w:val="28"/>
        </w:rPr>
        <w:t>Allah (the Most High) also warns his Prophet not to involve himself in such divisions, where He says:</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r w:rsidRPr="009E3395">
        <w:rPr>
          <w:rFonts w:asciiTheme="majorBidi" w:hAnsiTheme="majorBidi" w:cstheme="majorBidi"/>
          <w:i/>
          <w:iCs/>
          <w:szCs w:val="28"/>
        </w:rPr>
        <w:t xml:space="preserve"> (And remain always) turning in repentance to Him (only),</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and</w:t>
      </w:r>
      <w:proofErr w:type="gramEnd"/>
      <w:r w:rsidRPr="009E3395">
        <w:rPr>
          <w:rFonts w:asciiTheme="majorBidi" w:hAnsiTheme="majorBidi" w:cstheme="majorBidi"/>
          <w:i/>
          <w:iCs/>
          <w:szCs w:val="28"/>
        </w:rPr>
        <w:t xml:space="preserve"> be afraid and dutiful to Him; and perform As-</w:t>
      </w:r>
      <w:proofErr w:type="spellStart"/>
      <w:r w:rsidRPr="009E3395">
        <w:rPr>
          <w:rFonts w:asciiTheme="majorBidi" w:hAnsiTheme="majorBidi" w:cstheme="majorBidi"/>
          <w:i/>
          <w:iCs/>
          <w:szCs w:val="28"/>
        </w:rPr>
        <w:t>Salat</w:t>
      </w:r>
      <w:proofErr w:type="spellEnd"/>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and</w:t>
      </w:r>
      <w:proofErr w:type="gramEnd"/>
      <w:r w:rsidRPr="009E3395">
        <w:rPr>
          <w:rFonts w:asciiTheme="majorBidi" w:hAnsiTheme="majorBidi" w:cstheme="majorBidi"/>
          <w:i/>
          <w:iCs/>
          <w:szCs w:val="28"/>
        </w:rPr>
        <w:t xml:space="preserve"> be not among the </w:t>
      </w:r>
      <w:proofErr w:type="spellStart"/>
      <w:r w:rsidRPr="009E3395">
        <w:rPr>
          <w:rFonts w:asciiTheme="majorBidi" w:hAnsiTheme="majorBidi" w:cstheme="majorBidi"/>
          <w:i/>
          <w:iCs/>
          <w:szCs w:val="28"/>
        </w:rPr>
        <w:t>Mushrikun</w:t>
      </w:r>
      <w:proofErr w:type="spellEnd"/>
      <w:r w:rsidRPr="009E3395">
        <w:rPr>
          <w:rFonts w:asciiTheme="majorBidi" w:hAnsiTheme="majorBidi" w:cstheme="majorBidi"/>
          <w:i/>
          <w:iCs/>
          <w:szCs w:val="28"/>
        </w:rPr>
        <w:t xml:space="preserve"> of those who split up</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their</w:t>
      </w:r>
      <w:proofErr w:type="gramEnd"/>
      <w:r w:rsidRPr="009E3395">
        <w:rPr>
          <w:rFonts w:asciiTheme="majorBidi" w:hAnsiTheme="majorBidi" w:cstheme="majorBidi"/>
          <w:i/>
          <w:iCs/>
          <w:szCs w:val="28"/>
        </w:rPr>
        <w:t xml:space="preserve"> religion (i.e. who left the true Islamic</w:t>
      </w:r>
    </w:p>
    <w:p w:rsidR="006A5928" w:rsidRPr="009E3395" w:rsidRDefault="006A5928" w:rsidP="006A5928">
      <w:pPr>
        <w:tabs>
          <w:tab w:val="left" w:pos="90"/>
        </w:tabs>
        <w:autoSpaceDE w:val="0"/>
        <w:autoSpaceDN w:val="0"/>
        <w:adjustRightInd w:val="0"/>
        <w:spacing w:after="0" w:line="240" w:lineRule="auto"/>
        <w:ind w:left="1440"/>
        <w:rPr>
          <w:rFonts w:asciiTheme="majorBidi" w:hAnsiTheme="majorBidi" w:cstheme="majorBidi"/>
          <w:i/>
          <w:iCs/>
          <w:szCs w:val="28"/>
        </w:rPr>
      </w:pPr>
      <w:r w:rsidRPr="009E3395">
        <w:rPr>
          <w:rFonts w:asciiTheme="majorBidi" w:hAnsiTheme="majorBidi" w:cstheme="majorBidi"/>
          <w:i/>
          <w:iCs/>
          <w:szCs w:val="28"/>
        </w:rPr>
        <w:t>Monotheism</w:t>
      </w:r>
      <w:proofErr w:type="gramStart"/>
      <w:r w:rsidRPr="009E3395">
        <w:rPr>
          <w:rFonts w:asciiTheme="majorBidi" w:hAnsiTheme="majorBidi" w:cstheme="majorBidi"/>
          <w:i/>
          <w:iCs/>
          <w:szCs w:val="28"/>
        </w:rPr>
        <w:t>)and</w:t>
      </w:r>
      <w:proofErr w:type="gramEnd"/>
      <w:r w:rsidRPr="009E3395">
        <w:rPr>
          <w:rFonts w:asciiTheme="majorBidi" w:hAnsiTheme="majorBidi" w:cstheme="majorBidi"/>
          <w:i/>
          <w:iCs/>
          <w:szCs w:val="28"/>
        </w:rPr>
        <w:t xml:space="preserve"> became sects, (they invented new things</w:t>
      </w:r>
    </w:p>
    <w:p w:rsidR="006A5928" w:rsidRPr="009E3395" w:rsidRDefault="006A5928" w:rsidP="006A5928">
      <w:pPr>
        <w:tabs>
          <w:tab w:val="left" w:pos="90"/>
        </w:tabs>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in</w:t>
      </w:r>
      <w:proofErr w:type="gramEnd"/>
      <w:r w:rsidRPr="009E3395">
        <w:rPr>
          <w:rFonts w:asciiTheme="majorBidi" w:hAnsiTheme="majorBidi" w:cstheme="majorBidi"/>
          <w:i/>
          <w:iCs/>
          <w:szCs w:val="28"/>
        </w:rPr>
        <w:t xml:space="preserve"> their religion and followed their vain desires), each sect</w:t>
      </w:r>
    </w:p>
    <w:p w:rsidR="006A5928" w:rsidRPr="009E3395" w:rsidRDefault="006A5928" w:rsidP="006A5928">
      <w:pPr>
        <w:tabs>
          <w:tab w:val="left" w:pos="90"/>
        </w:tabs>
        <w:autoSpaceDE w:val="0"/>
        <w:autoSpaceDN w:val="0"/>
        <w:adjustRightInd w:val="0"/>
        <w:spacing w:after="0" w:line="408"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rejoicing</w:t>
      </w:r>
      <w:proofErr w:type="gramEnd"/>
      <w:r w:rsidRPr="009E3395">
        <w:rPr>
          <w:rFonts w:asciiTheme="majorBidi" w:hAnsiTheme="majorBidi" w:cstheme="majorBidi"/>
          <w:i/>
          <w:iCs/>
          <w:szCs w:val="28"/>
        </w:rPr>
        <w:t xml:space="preserve"> that which is with it</w:t>
      </w:r>
    </w:p>
    <w:p w:rsidR="006A5928" w:rsidRPr="009E3395" w:rsidRDefault="006A5928" w:rsidP="006A5928">
      <w:pPr>
        <w:autoSpaceDE w:val="0"/>
        <w:autoSpaceDN w:val="0"/>
        <w:adjustRightInd w:val="0"/>
        <w:spacing w:after="0" w:line="408" w:lineRule="auto"/>
        <w:ind w:firstLine="720"/>
        <w:rPr>
          <w:rFonts w:asciiTheme="majorBidi" w:hAnsiTheme="majorBidi" w:cstheme="majorBidi"/>
          <w:szCs w:val="28"/>
        </w:rPr>
      </w:pPr>
      <w:r w:rsidRPr="009E3395">
        <w:rPr>
          <w:rFonts w:asciiTheme="majorBidi" w:hAnsiTheme="majorBidi" w:cstheme="majorBidi"/>
          <w:szCs w:val="28"/>
        </w:rPr>
        <w:t>At this juncture, we call the attention of the propagators (</w:t>
      </w:r>
      <w:proofErr w:type="spellStart"/>
      <w:r w:rsidRPr="009E3395">
        <w:rPr>
          <w:rFonts w:asciiTheme="majorBidi" w:hAnsiTheme="majorBidi" w:cstheme="majorBidi"/>
          <w:i/>
          <w:iCs/>
          <w:szCs w:val="28"/>
        </w:rPr>
        <w:t>Du’ats</w:t>
      </w:r>
      <w:proofErr w:type="spellEnd"/>
      <w:r w:rsidRPr="009E3395">
        <w:rPr>
          <w:rFonts w:asciiTheme="majorBidi" w:hAnsiTheme="majorBidi" w:cstheme="majorBidi"/>
          <w:szCs w:val="28"/>
        </w:rPr>
        <w:t>) that they</w:t>
      </w:r>
      <w:r w:rsidRPr="009E3395">
        <w:rPr>
          <w:rFonts w:asciiTheme="majorBidi" w:hAnsiTheme="majorBidi" w:cstheme="majorBidi"/>
          <w:szCs w:val="28"/>
          <w:rtl/>
        </w:rPr>
        <w:t xml:space="preserve"> </w:t>
      </w:r>
      <w:r w:rsidRPr="009E3395">
        <w:rPr>
          <w:rFonts w:asciiTheme="majorBidi" w:hAnsiTheme="majorBidi" w:cstheme="majorBidi"/>
          <w:szCs w:val="28"/>
        </w:rPr>
        <w:t>should remain respectable and obedient to Allah and fear none but Him.</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lastRenderedPageBreak/>
        <w:t>They should also call the people to believe in the oneness and uniqueness of Allah,</w:t>
      </w:r>
      <w:r w:rsidRPr="009E3395">
        <w:rPr>
          <w:rFonts w:asciiTheme="majorBidi" w:hAnsiTheme="majorBidi" w:cstheme="majorBidi"/>
          <w:szCs w:val="28"/>
          <w:rtl/>
        </w:rPr>
        <w:t xml:space="preserve"> </w:t>
      </w:r>
      <w:r w:rsidRPr="009E3395">
        <w:rPr>
          <w:rFonts w:asciiTheme="majorBidi" w:hAnsiTheme="majorBidi" w:cstheme="majorBidi"/>
          <w:szCs w:val="28"/>
        </w:rPr>
        <w:t>Observing worship to him alone, follow the footstep of His Prophet (peace, mercy and</w:t>
      </w:r>
      <w:r w:rsidRPr="009E3395">
        <w:rPr>
          <w:rFonts w:asciiTheme="majorBidi" w:hAnsiTheme="majorBidi" w:cstheme="majorBidi"/>
          <w:szCs w:val="28"/>
          <w:rtl/>
        </w:rPr>
        <w:t xml:space="preserve"> </w:t>
      </w:r>
      <w:r w:rsidRPr="009E3395">
        <w:rPr>
          <w:rFonts w:asciiTheme="majorBidi" w:hAnsiTheme="majorBidi" w:cstheme="majorBidi"/>
          <w:szCs w:val="28"/>
        </w:rPr>
        <w:t xml:space="preserve">blessings of Allah be Upon him) they should also try to emulate the act of </w:t>
      </w:r>
      <w:proofErr w:type="spellStart"/>
      <w:r w:rsidRPr="009E3395">
        <w:rPr>
          <w:rFonts w:asciiTheme="majorBidi" w:hAnsiTheme="majorBidi" w:cstheme="majorBidi"/>
          <w:i/>
          <w:iCs/>
          <w:szCs w:val="28"/>
        </w:rPr>
        <w:t>Da’wah</w:t>
      </w:r>
      <w:proofErr w:type="spellEnd"/>
      <w:r w:rsidRPr="009E3395">
        <w:rPr>
          <w:rFonts w:asciiTheme="majorBidi" w:hAnsiTheme="majorBidi" w:cstheme="majorBidi"/>
          <w:i/>
          <w:iCs/>
          <w:szCs w:val="28"/>
          <w:rtl/>
        </w:rPr>
        <w:t xml:space="preserve"> </w:t>
      </w:r>
      <w:r w:rsidRPr="009E3395">
        <w:rPr>
          <w:rFonts w:asciiTheme="majorBidi" w:hAnsiTheme="majorBidi" w:cstheme="majorBidi"/>
          <w:szCs w:val="28"/>
        </w:rPr>
        <w:t>practiced by the generation that proceed our own generation they should not call in</w:t>
      </w:r>
      <w:r w:rsidRPr="009E3395">
        <w:rPr>
          <w:rFonts w:asciiTheme="majorBidi" w:hAnsiTheme="majorBidi" w:cstheme="majorBidi"/>
          <w:szCs w:val="28"/>
          <w:rtl/>
        </w:rPr>
        <w:t xml:space="preserve"> </w:t>
      </w:r>
      <w:r w:rsidRPr="009E3395">
        <w:rPr>
          <w:rFonts w:asciiTheme="majorBidi" w:hAnsiTheme="majorBidi" w:cstheme="majorBidi"/>
          <w:szCs w:val="28"/>
        </w:rPr>
        <w:t>order to serve the interest of any man, sects, or organization. By doing so, they are</w:t>
      </w:r>
      <w:r w:rsidRPr="009E3395">
        <w:rPr>
          <w:rFonts w:asciiTheme="majorBidi" w:hAnsiTheme="majorBidi" w:cstheme="majorBidi"/>
          <w:szCs w:val="28"/>
          <w:rtl/>
        </w:rPr>
        <w:t xml:space="preserve"> </w:t>
      </w:r>
      <w:r w:rsidRPr="009E3395">
        <w:rPr>
          <w:rFonts w:asciiTheme="majorBidi" w:hAnsiTheme="majorBidi" w:cstheme="majorBidi"/>
          <w:szCs w:val="28"/>
        </w:rPr>
        <w:t>acting against the real teaching of Islam.</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t>Propagators should bear in mind that calling people to the way of Allah is a spiritual</w:t>
      </w:r>
      <w:r w:rsidRPr="009E3395">
        <w:rPr>
          <w:rFonts w:asciiTheme="majorBidi" w:hAnsiTheme="majorBidi" w:cstheme="majorBidi"/>
          <w:szCs w:val="28"/>
          <w:rtl/>
        </w:rPr>
        <w:t xml:space="preserve"> </w:t>
      </w:r>
      <w:r w:rsidRPr="009E3395">
        <w:rPr>
          <w:rFonts w:asciiTheme="majorBidi" w:hAnsiTheme="majorBidi" w:cstheme="majorBidi"/>
          <w:szCs w:val="28"/>
        </w:rPr>
        <w:t>obligation with which they may lead them (People) to Allah’s salvation on the day of</w:t>
      </w:r>
      <w:r w:rsidRPr="009E3395">
        <w:rPr>
          <w:rFonts w:asciiTheme="majorBidi" w:hAnsiTheme="majorBidi" w:cstheme="majorBidi"/>
          <w:szCs w:val="28"/>
          <w:rtl/>
        </w:rPr>
        <w:t xml:space="preserve"> </w:t>
      </w:r>
      <w:r w:rsidRPr="009E3395">
        <w:rPr>
          <w:rFonts w:asciiTheme="majorBidi" w:hAnsiTheme="majorBidi" w:cstheme="majorBidi"/>
          <w:szCs w:val="28"/>
        </w:rPr>
        <w:t>resurrection. When there is no man be it a rich or poor, ruler, political or traditional</w:t>
      </w:r>
      <w:r w:rsidRPr="009E3395">
        <w:rPr>
          <w:rFonts w:asciiTheme="majorBidi" w:hAnsiTheme="majorBidi" w:cstheme="majorBidi"/>
          <w:szCs w:val="28"/>
          <w:rtl/>
        </w:rPr>
        <w:t xml:space="preserve"> </w:t>
      </w:r>
      <w:r w:rsidRPr="009E3395">
        <w:rPr>
          <w:rFonts w:asciiTheme="majorBidi" w:hAnsiTheme="majorBidi" w:cstheme="majorBidi"/>
          <w:szCs w:val="28"/>
        </w:rPr>
        <w:t>one, money and family, power and influence sheikh of any sect, neither chairman nor</w:t>
      </w:r>
      <w:r w:rsidRPr="009E3395">
        <w:rPr>
          <w:rFonts w:asciiTheme="majorBidi" w:hAnsiTheme="majorBidi" w:cstheme="majorBidi"/>
          <w:szCs w:val="28"/>
          <w:rtl/>
        </w:rPr>
        <w:t xml:space="preserve"> </w:t>
      </w:r>
      <w:r w:rsidRPr="009E3395">
        <w:rPr>
          <w:rFonts w:asciiTheme="majorBidi" w:hAnsiTheme="majorBidi" w:cstheme="majorBidi"/>
          <w:szCs w:val="28"/>
        </w:rPr>
        <w:t>secretary of any organization has the right to assist him. Allah the Most High stated</w:t>
      </w:r>
      <w:r w:rsidRPr="009E3395">
        <w:rPr>
          <w:rFonts w:asciiTheme="majorBidi" w:hAnsiTheme="majorBidi" w:cstheme="majorBidi"/>
          <w:szCs w:val="28"/>
          <w:rtl/>
        </w:rPr>
        <w:t xml:space="preserve"> </w:t>
      </w:r>
      <w:r w:rsidRPr="009E3395">
        <w:rPr>
          <w:rFonts w:asciiTheme="majorBidi" w:hAnsiTheme="majorBidi" w:cstheme="majorBidi"/>
          <w:szCs w:val="28"/>
        </w:rPr>
        <w:t>that:</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r w:rsidRPr="009E3395">
        <w:rPr>
          <w:rFonts w:asciiTheme="majorBidi" w:hAnsiTheme="majorBidi" w:cstheme="majorBidi"/>
          <w:i/>
          <w:iCs/>
          <w:szCs w:val="28"/>
        </w:rPr>
        <w:t>And fear a day (of judgment) when no person should avail</w:t>
      </w:r>
    </w:p>
    <w:p w:rsidR="006A5928" w:rsidRPr="009E3395" w:rsidRDefault="006A5928" w:rsidP="006A5928">
      <w:pPr>
        <w:autoSpaceDE w:val="0"/>
        <w:autoSpaceDN w:val="0"/>
        <w:adjustRightInd w:val="0"/>
        <w:spacing w:after="0" w:line="240"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another</w:t>
      </w:r>
      <w:proofErr w:type="gramEnd"/>
      <w:r w:rsidRPr="009E3395">
        <w:rPr>
          <w:rFonts w:asciiTheme="majorBidi" w:hAnsiTheme="majorBidi" w:cstheme="majorBidi"/>
          <w:i/>
          <w:iCs/>
          <w:szCs w:val="28"/>
        </w:rPr>
        <w:t>, nor shall compensation be accepted from him,</w:t>
      </w:r>
    </w:p>
    <w:p w:rsidR="006A5928" w:rsidRPr="009E3395" w:rsidRDefault="006A5928" w:rsidP="006A5928">
      <w:pPr>
        <w:autoSpaceDE w:val="0"/>
        <w:autoSpaceDN w:val="0"/>
        <w:adjustRightInd w:val="0"/>
        <w:spacing w:after="0" w:line="408" w:lineRule="auto"/>
        <w:ind w:left="1440"/>
        <w:rPr>
          <w:rFonts w:asciiTheme="majorBidi" w:hAnsiTheme="majorBidi" w:cstheme="majorBidi"/>
          <w:i/>
          <w:iCs/>
          <w:szCs w:val="28"/>
        </w:rPr>
      </w:pPr>
      <w:proofErr w:type="gramStart"/>
      <w:r w:rsidRPr="009E3395">
        <w:rPr>
          <w:rFonts w:asciiTheme="majorBidi" w:hAnsiTheme="majorBidi" w:cstheme="majorBidi"/>
          <w:i/>
          <w:iCs/>
          <w:szCs w:val="28"/>
        </w:rPr>
        <w:t>nor</w:t>
      </w:r>
      <w:proofErr w:type="gramEnd"/>
      <w:r w:rsidRPr="009E3395">
        <w:rPr>
          <w:rFonts w:asciiTheme="majorBidi" w:hAnsiTheme="majorBidi" w:cstheme="majorBidi"/>
          <w:i/>
          <w:iCs/>
          <w:szCs w:val="28"/>
        </w:rPr>
        <w:t xml:space="preserve"> shall they be helped.</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t xml:space="preserve">Lastly, we advised our wealthy individuals to come and give their contributions towards the development of Islam in our great Local Government. They can do so by building more </w:t>
      </w:r>
      <w:proofErr w:type="spellStart"/>
      <w:r w:rsidRPr="009E3395">
        <w:rPr>
          <w:rFonts w:asciiTheme="majorBidi" w:hAnsiTheme="majorBidi" w:cstheme="majorBidi"/>
          <w:i/>
          <w:iCs/>
          <w:szCs w:val="28"/>
        </w:rPr>
        <w:t>Islamiyyah</w:t>
      </w:r>
      <w:proofErr w:type="spellEnd"/>
      <w:r w:rsidRPr="009E3395">
        <w:rPr>
          <w:rFonts w:asciiTheme="majorBidi" w:hAnsiTheme="majorBidi" w:cstheme="majorBidi"/>
          <w:i/>
          <w:iCs/>
          <w:szCs w:val="28"/>
        </w:rPr>
        <w:t xml:space="preserve"> </w:t>
      </w:r>
      <w:r w:rsidRPr="009E3395">
        <w:rPr>
          <w:rFonts w:asciiTheme="majorBidi" w:hAnsiTheme="majorBidi" w:cstheme="majorBidi"/>
          <w:szCs w:val="28"/>
        </w:rPr>
        <w:t>Schools and employing qualitative teachers.</w:t>
      </w:r>
    </w:p>
    <w:p w:rsidR="006A5928" w:rsidRPr="009E3395" w:rsidRDefault="006A5928" w:rsidP="006A5928">
      <w:pPr>
        <w:autoSpaceDE w:val="0"/>
        <w:autoSpaceDN w:val="0"/>
        <w:adjustRightInd w:val="0"/>
        <w:spacing w:after="0" w:line="360" w:lineRule="auto"/>
        <w:ind w:firstLine="720"/>
        <w:rPr>
          <w:rFonts w:asciiTheme="majorBidi" w:hAnsiTheme="majorBidi" w:cstheme="majorBidi"/>
          <w:szCs w:val="28"/>
        </w:rPr>
      </w:pPr>
      <w:r w:rsidRPr="009E3395">
        <w:rPr>
          <w:rFonts w:asciiTheme="majorBidi" w:hAnsiTheme="majorBidi" w:cstheme="majorBidi"/>
          <w:szCs w:val="28"/>
        </w:rPr>
        <w:t>They can sponsor some of our youths to go and study Islamic knowledge and other beneficiary knowledge to come and disseminate it in the area.</w:t>
      </w:r>
    </w:p>
    <w:p w:rsidR="006A5928" w:rsidRPr="009E3395" w:rsidRDefault="006A5928" w:rsidP="006A5928">
      <w:pPr>
        <w:tabs>
          <w:tab w:val="left" w:pos="8250"/>
        </w:tabs>
        <w:spacing w:after="0" w:line="408" w:lineRule="auto"/>
        <w:rPr>
          <w:rFonts w:asciiTheme="majorBidi" w:hAnsiTheme="majorBidi" w:cstheme="majorBidi"/>
          <w:b/>
          <w:bCs/>
          <w:szCs w:val="28"/>
        </w:rPr>
      </w:pPr>
      <w:r w:rsidRPr="009E3395">
        <w:rPr>
          <w:rFonts w:asciiTheme="majorBidi" w:hAnsiTheme="majorBidi" w:cstheme="majorBidi"/>
          <w:b/>
          <w:bCs/>
          <w:szCs w:val="28"/>
        </w:rPr>
        <w:t xml:space="preserve"> </w:t>
      </w:r>
      <w:r w:rsidRPr="009E3395">
        <w:rPr>
          <w:rFonts w:asciiTheme="majorBidi" w:hAnsiTheme="majorBidi" w:cstheme="majorBidi"/>
          <w:b/>
          <w:bCs/>
          <w:szCs w:val="28"/>
        </w:rPr>
        <w:br w:type="page"/>
      </w:r>
    </w:p>
    <w:p w:rsidR="006A5928" w:rsidRPr="009E3395" w:rsidRDefault="006A5928" w:rsidP="006A5928">
      <w:pPr>
        <w:spacing w:after="0" w:line="240" w:lineRule="auto"/>
        <w:ind w:left="0" w:right="0" w:firstLine="0"/>
        <w:jc w:val="center"/>
        <w:rPr>
          <w:rFonts w:asciiTheme="majorBidi" w:hAnsiTheme="majorBidi" w:cstheme="majorBidi"/>
          <w:b/>
          <w:color w:val="000000" w:themeColor="text1"/>
          <w:szCs w:val="28"/>
        </w:rPr>
      </w:pPr>
      <w:r w:rsidRPr="009E3395">
        <w:rPr>
          <w:rFonts w:asciiTheme="majorBidi" w:hAnsiTheme="majorBidi" w:cstheme="majorBidi"/>
          <w:b/>
          <w:color w:val="000000" w:themeColor="text1"/>
          <w:szCs w:val="28"/>
        </w:rPr>
        <w:lastRenderedPageBreak/>
        <w:t>REFERENCES</w:t>
      </w: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Abdul </w:t>
      </w:r>
      <w:proofErr w:type="spellStart"/>
      <w:r w:rsidRPr="009E3395">
        <w:rPr>
          <w:rFonts w:asciiTheme="majorBidi" w:hAnsiTheme="majorBidi" w:cstheme="majorBidi"/>
          <w:color w:val="000000" w:themeColor="text1"/>
          <w:szCs w:val="28"/>
        </w:rPr>
        <w:t>Haleem</w:t>
      </w:r>
      <w:proofErr w:type="spellEnd"/>
      <w:r w:rsidRPr="009E3395">
        <w:rPr>
          <w:rFonts w:asciiTheme="majorBidi" w:hAnsiTheme="majorBidi" w:cstheme="majorBidi"/>
          <w:color w:val="000000" w:themeColor="text1"/>
          <w:szCs w:val="28"/>
        </w:rPr>
        <w:t xml:space="preserve">. 2015. Female emancipation during the time of the Prophet (PBUH). </w:t>
      </w:r>
      <w:proofErr w:type="spellStart"/>
      <w:r w:rsidRPr="009E3395">
        <w:rPr>
          <w:rFonts w:asciiTheme="majorBidi" w:hAnsiTheme="majorBidi" w:cstheme="majorBidi"/>
          <w:color w:val="000000" w:themeColor="text1"/>
          <w:szCs w:val="28"/>
        </w:rPr>
        <w:t>Pusinvex</w:t>
      </w:r>
      <w:proofErr w:type="spellEnd"/>
      <w:r w:rsidRPr="009E3395">
        <w:rPr>
          <w:rFonts w:asciiTheme="majorBidi" w:hAnsiTheme="majorBidi" w:cstheme="majorBidi"/>
          <w:color w:val="000000" w:themeColor="text1"/>
          <w:szCs w:val="28"/>
        </w:rPr>
        <w:t xml:space="preserve"> Publisher.</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Abdullah Al-</w:t>
      </w:r>
      <w:proofErr w:type="spellStart"/>
      <w:r w:rsidRPr="009E3395">
        <w:rPr>
          <w:rFonts w:asciiTheme="majorBidi" w:hAnsiTheme="majorBidi" w:cstheme="majorBidi"/>
          <w:color w:val="000000" w:themeColor="text1"/>
          <w:szCs w:val="28"/>
        </w:rPr>
        <w:t>Mamum</w:t>
      </w:r>
      <w:proofErr w:type="spellEnd"/>
      <w:r w:rsidRPr="009E3395">
        <w:rPr>
          <w:rFonts w:asciiTheme="majorBidi" w:hAnsiTheme="majorBidi" w:cstheme="majorBidi"/>
          <w:color w:val="000000" w:themeColor="text1"/>
          <w:szCs w:val="28"/>
        </w:rPr>
        <w:t xml:space="preserve"> Al-</w:t>
      </w:r>
      <w:proofErr w:type="spellStart"/>
      <w:r w:rsidRPr="009E3395">
        <w:rPr>
          <w:rFonts w:asciiTheme="majorBidi" w:hAnsiTheme="majorBidi" w:cstheme="majorBidi"/>
          <w:color w:val="000000" w:themeColor="text1"/>
          <w:szCs w:val="28"/>
        </w:rPr>
        <w:t>Shurawardy</w:t>
      </w:r>
      <w:proofErr w:type="spellEnd"/>
      <w:r w:rsidRPr="009E3395">
        <w:rPr>
          <w:rFonts w:asciiTheme="majorBidi" w:hAnsiTheme="majorBidi" w:cstheme="majorBidi"/>
          <w:color w:val="000000" w:themeColor="text1"/>
          <w:szCs w:val="28"/>
        </w:rPr>
        <w:t xml:space="preserve"> (2010). </w:t>
      </w:r>
      <w:proofErr w:type="gramStart"/>
      <w:r w:rsidRPr="009E3395">
        <w:rPr>
          <w:rFonts w:asciiTheme="majorBidi" w:hAnsiTheme="majorBidi" w:cstheme="majorBidi"/>
          <w:color w:val="000000" w:themeColor="text1"/>
          <w:szCs w:val="28"/>
        </w:rPr>
        <w:t>(Edi.).The sayings of Muhammad (May the peace and blessings of Allah be upon him).</w:t>
      </w:r>
      <w:proofErr w:type="gramEnd"/>
      <w:r w:rsidRPr="009E3395">
        <w:rPr>
          <w:rFonts w:asciiTheme="majorBidi" w:hAnsiTheme="majorBidi" w:cstheme="majorBidi"/>
          <w:color w:val="000000" w:themeColor="text1"/>
          <w:szCs w:val="28"/>
        </w:rPr>
        <w:t xml:space="preserve"> Lagos- Nigeria: Islamic publication Bureau.</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gramStart"/>
      <w:r w:rsidRPr="009E3395">
        <w:rPr>
          <w:rFonts w:asciiTheme="majorBidi" w:hAnsiTheme="majorBidi" w:cstheme="majorBidi"/>
          <w:color w:val="000000" w:themeColor="text1"/>
          <w:szCs w:val="28"/>
        </w:rPr>
        <w:t>Abdul-</w:t>
      </w:r>
      <w:proofErr w:type="spellStart"/>
      <w:r w:rsidRPr="009E3395">
        <w:rPr>
          <w:rFonts w:asciiTheme="majorBidi" w:hAnsiTheme="majorBidi" w:cstheme="majorBidi"/>
          <w:color w:val="000000" w:themeColor="text1"/>
          <w:szCs w:val="28"/>
        </w:rPr>
        <w:t>Malik</w:t>
      </w:r>
      <w:proofErr w:type="spellEnd"/>
      <w:r w:rsidRPr="009E3395">
        <w:rPr>
          <w:rFonts w:asciiTheme="majorBidi" w:hAnsiTheme="majorBidi" w:cstheme="majorBidi"/>
          <w:color w:val="000000" w:themeColor="text1"/>
          <w:szCs w:val="28"/>
        </w:rPr>
        <w:t>, M. (2019).</w:t>
      </w:r>
      <w:proofErr w:type="gramEnd"/>
      <w:r w:rsidRPr="009E3395">
        <w:rPr>
          <w:rFonts w:asciiTheme="majorBidi" w:hAnsiTheme="majorBidi" w:cstheme="majorBidi"/>
          <w:color w:val="000000" w:themeColor="text1"/>
          <w:szCs w:val="28"/>
        </w:rPr>
        <w:t xml:space="preserve"> The Noble </w:t>
      </w:r>
      <w:proofErr w:type="spellStart"/>
      <w:r w:rsidRPr="009E3395">
        <w:rPr>
          <w:rFonts w:asciiTheme="majorBidi" w:hAnsiTheme="majorBidi" w:cstheme="majorBidi"/>
          <w:color w:val="000000" w:themeColor="text1"/>
          <w:szCs w:val="28"/>
        </w:rPr>
        <w:t>Qur‟an</w:t>
      </w:r>
      <w:proofErr w:type="spellEnd"/>
      <w:r w:rsidRPr="009E3395">
        <w:rPr>
          <w:rFonts w:asciiTheme="majorBidi" w:hAnsiTheme="majorBidi" w:cstheme="majorBidi"/>
          <w:color w:val="000000" w:themeColor="text1"/>
          <w:szCs w:val="28"/>
        </w:rPr>
        <w:t xml:space="preserve"> word-for-word from Arabic to English. Riyadh: Darussalam Publishers and distributors. Vol. 1-3.</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Abdul-</w:t>
      </w:r>
      <w:proofErr w:type="spellStart"/>
      <w:r w:rsidRPr="009E3395">
        <w:rPr>
          <w:rFonts w:asciiTheme="majorBidi" w:hAnsiTheme="majorBidi" w:cstheme="majorBidi"/>
          <w:color w:val="000000" w:themeColor="text1"/>
          <w:szCs w:val="28"/>
        </w:rPr>
        <w:t>Mumini</w:t>
      </w:r>
      <w:proofErr w:type="spellEnd"/>
      <w:r w:rsidRPr="009E3395">
        <w:rPr>
          <w:rFonts w:asciiTheme="majorBidi" w:hAnsiTheme="majorBidi" w:cstheme="majorBidi"/>
          <w:color w:val="000000" w:themeColor="text1"/>
          <w:szCs w:val="28"/>
        </w:rPr>
        <w:t xml:space="preserve">, A. A. (2008.). </w:t>
      </w:r>
      <w:proofErr w:type="spellStart"/>
      <w:r w:rsidRPr="009E3395">
        <w:rPr>
          <w:rFonts w:asciiTheme="majorBidi" w:hAnsiTheme="majorBidi" w:cstheme="majorBidi"/>
          <w:color w:val="000000" w:themeColor="text1"/>
          <w:szCs w:val="28"/>
        </w:rPr>
        <w:t>Etsu</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Nazhi</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Hagi</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Bida</w:t>
      </w:r>
      <w:proofErr w:type="spellEnd"/>
      <w:r w:rsidRPr="009E3395">
        <w:rPr>
          <w:rFonts w:asciiTheme="majorBidi" w:hAnsiTheme="majorBidi" w:cstheme="majorBidi"/>
          <w:color w:val="000000" w:themeColor="text1"/>
          <w:szCs w:val="28"/>
        </w:rPr>
        <w:t xml:space="preserve"> Nan: A Short History of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Kingdom.Bida</w:t>
      </w:r>
      <w:proofErr w:type="spellEnd"/>
      <w:r w:rsidRPr="009E3395">
        <w:rPr>
          <w:rFonts w:asciiTheme="majorBidi" w:hAnsiTheme="majorBidi" w:cstheme="majorBidi"/>
          <w:color w:val="000000" w:themeColor="text1"/>
          <w:szCs w:val="28"/>
        </w:rPr>
        <w:t>; Arabic and Islamic Best Art Centre.</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Abdulwahab</w:t>
      </w:r>
      <w:proofErr w:type="spellEnd"/>
      <w:r w:rsidRPr="009E3395">
        <w:rPr>
          <w:rFonts w:asciiTheme="majorBidi" w:hAnsiTheme="majorBidi" w:cstheme="majorBidi"/>
          <w:color w:val="000000" w:themeColor="text1"/>
          <w:szCs w:val="28"/>
        </w:rPr>
        <w:t xml:space="preserve">, D.S. (2011). </w:t>
      </w:r>
      <w:proofErr w:type="gramStart"/>
      <w:r w:rsidRPr="009E3395">
        <w:rPr>
          <w:rFonts w:asciiTheme="majorBidi" w:hAnsiTheme="majorBidi" w:cstheme="majorBidi"/>
          <w:color w:val="000000" w:themeColor="text1"/>
          <w:szCs w:val="28"/>
        </w:rPr>
        <w:t>Reflections on Some Contemporary Issues.</w:t>
      </w:r>
      <w:proofErr w:type="gramEnd"/>
      <w:r w:rsidRPr="009E3395">
        <w:rPr>
          <w:rFonts w:asciiTheme="majorBidi" w:hAnsiTheme="majorBidi" w:cstheme="majorBidi"/>
          <w:color w:val="000000" w:themeColor="text1"/>
          <w:szCs w:val="28"/>
        </w:rPr>
        <w:t xml:space="preserve"> Ilorin: </w:t>
      </w:r>
      <w:proofErr w:type="spellStart"/>
      <w:r w:rsidRPr="009E3395">
        <w:rPr>
          <w:rFonts w:asciiTheme="majorBidi" w:hAnsiTheme="majorBidi" w:cstheme="majorBidi"/>
          <w:color w:val="000000" w:themeColor="text1"/>
          <w:szCs w:val="28"/>
        </w:rPr>
        <w:t>Akanole</w:t>
      </w:r>
      <w:proofErr w:type="spellEnd"/>
      <w:r w:rsidRPr="009E3395">
        <w:rPr>
          <w:rFonts w:asciiTheme="majorBidi" w:hAnsiTheme="majorBidi" w:cstheme="majorBidi"/>
          <w:color w:val="000000" w:themeColor="text1"/>
          <w:szCs w:val="28"/>
        </w:rPr>
        <w:t xml:space="preserve"> Memorial Education Foundation.</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Abdur-Rahman</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Alhaji</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Abubakar</w:t>
      </w:r>
      <w:proofErr w:type="spellEnd"/>
      <w:r w:rsidRPr="009E3395">
        <w:rPr>
          <w:rFonts w:asciiTheme="majorBidi" w:hAnsiTheme="majorBidi" w:cstheme="majorBidi"/>
          <w:color w:val="000000" w:themeColor="text1"/>
          <w:szCs w:val="28"/>
        </w:rPr>
        <w:t xml:space="preserve"> (40 years). An Islamic teacher – interviewed at </w:t>
      </w:r>
      <w:proofErr w:type="spellStart"/>
      <w:r w:rsidRPr="009E3395">
        <w:rPr>
          <w:rFonts w:asciiTheme="majorBidi" w:hAnsiTheme="majorBidi" w:cstheme="majorBidi"/>
          <w:color w:val="000000" w:themeColor="text1"/>
          <w:szCs w:val="28"/>
        </w:rPr>
        <w:t>Goyi-Dzowa</w:t>
      </w:r>
      <w:proofErr w:type="spellEnd"/>
      <w:r w:rsidRPr="009E3395">
        <w:rPr>
          <w:rFonts w:asciiTheme="majorBidi" w:hAnsiTheme="majorBidi" w:cstheme="majorBidi"/>
          <w:color w:val="000000" w:themeColor="text1"/>
          <w:szCs w:val="28"/>
        </w:rPr>
        <w:t xml:space="preserve"> village (</w:t>
      </w:r>
      <w:proofErr w:type="spellStart"/>
      <w:r w:rsidRPr="009E3395">
        <w:rPr>
          <w:rFonts w:asciiTheme="majorBidi" w:hAnsiTheme="majorBidi" w:cstheme="majorBidi"/>
          <w:color w:val="000000" w:themeColor="text1"/>
          <w:szCs w:val="28"/>
        </w:rPr>
        <w:t>Kataeregi</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Katcha</w:t>
      </w:r>
      <w:proofErr w:type="spellEnd"/>
      <w:r w:rsidRPr="009E3395">
        <w:rPr>
          <w:rFonts w:asciiTheme="majorBidi" w:hAnsiTheme="majorBidi" w:cstheme="majorBidi"/>
          <w:color w:val="000000" w:themeColor="text1"/>
          <w:szCs w:val="28"/>
        </w:rPr>
        <w:t xml:space="preserve"> local Government Area on 15th/ 12/ 2014</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gramStart"/>
      <w:r w:rsidRPr="009E3395">
        <w:rPr>
          <w:rFonts w:asciiTheme="majorBidi" w:hAnsiTheme="majorBidi" w:cstheme="majorBidi"/>
          <w:color w:val="000000" w:themeColor="text1"/>
          <w:szCs w:val="28"/>
        </w:rPr>
        <w:t xml:space="preserve">Abu </w:t>
      </w:r>
      <w:proofErr w:type="spellStart"/>
      <w:r w:rsidRPr="009E3395">
        <w:rPr>
          <w:rFonts w:asciiTheme="majorBidi" w:hAnsiTheme="majorBidi" w:cstheme="majorBidi"/>
          <w:color w:val="000000" w:themeColor="text1"/>
          <w:szCs w:val="28"/>
        </w:rPr>
        <w:t>Abdullahi</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bn</w:t>
      </w:r>
      <w:proofErr w:type="spellEnd"/>
      <w:r w:rsidRPr="009E3395">
        <w:rPr>
          <w:rFonts w:asciiTheme="majorBidi" w:hAnsiTheme="majorBidi" w:cstheme="majorBidi"/>
          <w:color w:val="000000" w:themeColor="text1"/>
          <w:szCs w:val="28"/>
        </w:rPr>
        <w:t xml:space="preserve"> Z. Al-</w:t>
      </w:r>
      <w:proofErr w:type="spellStart"/>
      <w:r w:rsidRPr="009E3395">
        <w:rPr>
          <w:rFonts w:asciiTheme="majorBidi" w:hAnsiTheme="majorBidi" w:cstheme="majorBidi"/>
          <w:color w:val="000000" w:themeColor="text1"/>
          <w:szCs w:val="28"/>
        </w:rPr>
        <w:t>Qaziwini</w:t>
      </w:r>
      <w:proofErr w:type="spellEnd"/>
      <w:r w:rsidRPr="009E3395">
        <w:rPr>
          <w:rFonts w:asciiTheme="majorBidi" w:hAnsiTheme="majorBidi" w:cstheme="majorBidi"/>
          <w:color w:val="000000" w:themeColor="text1"/>
          <w:szCs w:val="28"/>
        </w:rPr>
        <w:t xml:space="preserve"> (2015).</w:t>
      </w:r>
      <w:proofErr w:type="spellStart"/>
      <w:r w:rsidRPr="009E3395">
        <w:rPr>
          <w:rFonts w:asciiTheme="majorBidi" w:hAnsiTheme="majorBidi" w:cstheme="majorBidi"/>
          <w:color w:val="000000" w:themeColor="text1"/>
          <w:szCs w:val="28"/>
        </w:rPr>
        <w:t>Sunnan</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ibn</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Majah</w:t>
      </w:r>
      <w:proofErr w:type="spellEnd"/>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 Cairo Dar </w:t>
      </w:r>
      <w:proofErr w:type="spellStart"/>
      <w:r w:rsidRPr="009E3395">
        <w:rPr>
          <w:rFonts w:asciiTheme="majorBidi" w:hAnsiTheme="majorBidi" w:cstheme="majorBidi"/>
          <w:color w:val="000000" w:themeColor="text1"/>
          <w:szCs w:val="28"/>
        </w:rPr>
        <w:t>ibn</w:t>
      </w:r>
      <w:proofErr w:type="spellEnd"/>
      <w:r w:rsidRPr="009E3395">
        <w:rPr>
          <w:rFonts w:asciiTheme="majorBidi" w:hAnsiTheme="majorBidi" w:cstheme="majorBidi"/>
          <w:color w:val="000000" w:themeColor="text1"/>
          <w:szCs w:val="28"/>
        </w:rPr>
        <w:t xml:space="preserve"> Al- </w:t>
      </w:r>
      <w:proofErr w:type="spellStart"/>
      <w:r w:rsidRPr="009E3395">
        <w:rPr>
          <w:rFonts w:asciiTheme="majorBidi" w:hAnsiTheme="majorBidi" w:cstheme="majorBidi"/>
          <w:color w:val="000000" w:themeColor="text1"/>
          <w:szCs w:val="28"/>
        </w:rPr>
        <w:t>Haitham</w:t>
      </w:r>
      <w:proofErr w:type="spellEnd"/>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Baikie</w:t>
      </w:r>
      <w:proofErr w:type="spellEnd"/>
      <w:r w:rsidRPr="009E3395">
        <w:rPr>
          <w:rFonts w:asciiTheme="majorBidi" w:hAnsiTheme="majorBidi" w:cstheme="majorBidi"/>
          <w:color w:val="000000" w:themeColor="text1"/>
          <w:szCs w:val="28"/>
        </w:rPr>
        <w:t xml:space="preserve">, W. B. (2017). Journey from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to Kano in Journal of the Royal Geography Society (JRGB), p. 105.</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Bala</w:t>
      </w:r>
      <w:proofErr w:type="spellEnd"/>
      <w:r w:rsidRPr="009E3395">
        <w:rPr>
          <w:rFonts w:asciiTheme="majorBidi" w:hAnsiTheme="majorBidi" w:cstheme="majorBidi"/>
          <w:color w:val="000000" w:themeColor="text1"/>
          <w:szCs w:val="28"/>
        </w:rPr>
        <w:t>, M. M. et al (</w:t>
      </w:r>
      <w:proofErr w:type="spellStart"/>
      <w:r w:rsidRPr="009E3395">
        <w:rPr>
          <w:rFonts w:asciiTheme="majorBidi" w:hAnsiTheme="majorBidi" w:cstheme="majorBidi"/>
          <w:color w:val="000000" w:themeColor="text1"/>
          <w:szCs w:val="28"/>
        </w:rPr>
        <w:t>n.d</w:t>
      </w:r>
      <w:proofErr w:type="spellEnd"/>
      <w:r w:rsidRPr="009E3395">
        <w:rPr>
          <w:rFonts w:asciiTheme="majorBidi" w:hAnsiTheme="majorBidi" w:cstheme="majorBidi"/>
          <w:color w:val="000000" w:themeColor="text1"/>
          <w:szCs w:val="28"/>
        </w:rPr>
        <w:t xml:space="preserve">). </w:t>
      </w:r>
      <w:proofErr w:type="gramStart"/>
      <w:r w:rsidRPr="009E3395">
        <w:rPr>
          <w:rFonts w:asciiTheme="majorBidi" w:hAnsiTheme="majorBidi" w:cstheme="majorBidi"/>
          <w:color w:val="000000" w:themeColor="text1"/>
          <w:szCs w:val="28"/>
        </w:rPr>
        <w:t>Students Academic Project – A Guideline Text for Higher Education of Learning in Nigeria.</w:t>
      </w:r>
      <w:proofErr w:type="gramEnd"/>
      <w:r w:rsidRPr="009E3395">
        <w:rPr>
          <w:rFonts w:asciiTheme="majorBidi" w:hAnsiTheme="majorBidi" w:cstheme="majorBidi"/>
          <w:color w:val="000000" w:themeColor="text1"/>
          <w:szCs w:val="28"/>
        </w:rPr>
        <w:t xml:space="preserve"> Peak Press Ltd.</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proofErr w:type="gramStart"/>
      <w:r w:rsidRPr="009E3395">
        <w:rPr>
          <w:rFonts w:asciiTheme="majorBidi" w:hAnsiTheme="majorBidi" w:cstheme="majorBidi"/>
          <w:color w:val="000000" w:themeColor="text1"/>
          <w:szCs w:val="28"/>
        </w:rPr>
        <w:t>Bano</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Masooda</w:t>
      </w:r>
      <w:proofErr w:type="spellEnd"/>
      <w:r w:rsidRPr="009E3395">
        <w:rPr>
          <w:rFonts w:asciiTheme="majorBidi" w:hAnsiTheme="majorBidi" w:cstheme="majorBidi"/>
          <w:color w:val="000000" w:themeColor="text1"/>
          <w:szCs w:val="28"/>
        </w:rPr>
        <w:t xml:space="preserve">, and Hilary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eds. 2012.</w:t>
      </w:r>
      <w:proofErr w:type="gramEnd"/>
      <w:r w:rsidRPr="009E3395">
        <w:rPr>
          <w:rFonts w:asciiTheme="majorBidi" w:hAnsiTheme="majorBidi" w:cstheme="majorBidi"/>
          <w:color w:val="000000" w:themeColor="text1"/>
          <w:szCs w:val="28"/>
        </w:rPr>
        <w:t xml:space="preserve"> Women, Leadership, and Mosques: Changes in Contemporary Islamic Authority. Boston: Brill.</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lastRenderedPageBreak/>
        <w:t>Calderini</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Simonetta</w:t>
      </w:r>
      <w:proofErr w:type="spellEnd"/>
      <w:r w:rsidRPr="009E3395">
        <w:rPr>
          <w:rFonts w:asciiTheme="majorBidi" w:hAnsiTheme="majorBidi" w:cstheme="majorBidi"/>
          <w:color w:val="000000" w:themeColor="text1"/>
          <w:szCs w:val="28"/>
        </w:rPr>
        <w:t>. (2021). Women as Imams: Classical Islamic Sources and Modern Debates on Leading Prayer. London: Bloomsbury Publishing Plc.</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Charles, M. A. (2009). </w:t>
      </w:r>
      <w:proofErr w:type="gramStart"/>
      <w:r w:rsidRPr="009E3395">
        <w:rPr>
          <w:rFonts w:asciiTheme="majorBidi" w:hAnsiTheme="majorBidi" w:cstheme="majorBidi"/>
          <w:color w:val="000000" w:themeColor="text1"/>
          <w:szCs w:val="28"/>
        </w:rPr>
        <w:t>Simplified Approach to Educational Research.</w:t>
      </w:r>
      <w:proofErr w:type="gramEnd"/>
      <w:r w:rsidRPr="009E3395">
        <w:rPr>
          <w:rFonts w:asciiTheme="majorBidi" w:hAnsiTheme="majorBidi" w:cstheme="majorBidi"/>
          <w:color w:val="000000" w:themeColor="text1"/>
          <w:szCs w:val="28"/>
        </w:rPr>
        <w:t xml:space="preserve"> Enugu: </w:t>
      </w:r>
      <w:proofErr w:type="spellStart"/>
      <w:r w:rsidRPr="009E3395">
        <w:rPr>
          <w:rFonts w:asciiTheme="majorBidi" w:hAnsiTheme="majorBidi" w:cstheme="majorBidi"/>
          <w:color w:val="000000" w:themeColor="text1"/>
          <w:szCs w:val="28"/>
        </w:rPr>
        <w:t>Snaap</w:t>
      </w:r>
      <w:proofErr w:type="spellEnd"/>
      <w:r w:rsidRPr="009E3395">
        <w:rPr>
          <w:rFonts w:asciiTheme="majorBidi" w:hAnsiTheme="majorBidi" w:cstheme="majorBidi"/>
          <w:color w:val="000000" w:themeColor="text1"/>
          <w:szCs w:val="28"/>
        </w:rPr>
        <w:t xml:space="preserve"> Press Ltd.</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Cole, E.A. (2012). </w:t>
      </w:r>
      <w:proofErr w:type="gramStart"/>
      <w:r w:rsidRPr="009E3395">
        <w:rPr>
          <w:rFonts w:asciiTheme="majorBidi" w:hAnsiTheme="majorBidi" w:cstheme="majorBidi"/>
          <w:color w:val="000000" w:themeColor="text1"/>
          <w:szCs w:val="28"/>
        </w:rPr>
        <w:t>Essentials for Economics for senior secondary schools.</w:t>
      </w:r>
      <w:proofErr w:type="gramEnd"/>
      <w:r w:rsidRPr="009E3395">
        <w:rPr>
          <w:rFonts w:asciiTheme="majorBidi" w:hAnsiTheme="majorBidi" w:cstheme="majorBidi"/>
          <w:color w:val="000000" w:themeColor="text1"/>
          <w:szCs w:val="28"/>
        </w:rPr>
        <w:t xml:space="preserve"> Lagos: </w:t>
      </w:r>
      <w:proofErr w:type="spellStart"/>
      <w:r w:rsidRPr="009E3395">
        <w:rPr>
          <w:rFonts w:asciiTheme="majorBidi" w:hAnsiTheme="majorBidi" w:cstheme="majorBidi"/>
          <w:color w:val="000000" w:themeColor="text1"/>
          <w:szCs w:val="28"/>
        </w:rPr>
        <w:t>Tonad</w:t>
      </w:r>
      <w:proofErr w:type="spellEnd"/>
      <w:r w:rsidRPr="009E3395">
        <w:rPr>
          <w:rFonts w:asciiTheme="majorBidi" w:hAnsiTheme="majorBidi" w:cstheme="majorBidi"/>
          <w:color w:val="000000" w:themeColor="text1"/>
          <w:szCs w:val="28"/>
        </w:rPr>
        <w:t xml:space="preserve"> publishers limited</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Danjuma</w:t>
      </w:r>
      <w:proofErr w:type="spellEnd"/>
      <w:r w:rsidRPr="009E3395">
        <w:rPr>
          <w:rFonts w:asciiTheme="majorBidi" w:hAnsiTheme="majorBidi" w:cstheme="majorBidi"/>
          <w:color w:val="000000" w:themeColor="text1"/>
          <w:szCs w:val="28"/>
        </w:rPr>
        <w:t xml:space="preserve">, I. (2002). </w:t>
      </w:r>
      <w:proofErr w:type="spellStart"/>
      <w:proofErr w:type="gram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in History (1300 to date).</w:t>
      </w:r>
      <w:proofErr w:type="gram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Jos</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Olawale</w:t>
      </w:r>
      <w:proofErr w:type="spellEnd"/>
      <w:r w:rsidRPr="009E3395">
        <w:rPr>
          <w:rFonts w:asciiTheme="majorBidi" w:hAnsiTheme="majorBidi" w:cstheme="majorBidi"/>
          <w:color w:val="000000" w:themeColor="text1"/>
          <w:szCs w:val="28"/>
        </w:rPr>
        <w:t xml:space="preserve"> Publishing Company.</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Daruqutni</w:t>
      </w:r>
      <w:proofErr w:type="spellEnd"/>
      <w:r w:rsidRPr="009E3395">
        <w:rPr>
          <w:rFonts w:asciiTheme="majorBidi" w:hAnsiTheme="majorBidi" w:cstheme="majorBidi"/>
          <w:color w:val="000000" w:themeColor="text1"/>
          <w:szCs w:val="28"/>
        </w:rPr>
        <w:t>, A. A. (</w:t>
      </w:r>
      <w:proofErr w:type="spellStart"/>
      <w:r w:rsidRPr="009E3395">
        <w:rPr>
          <w:rFonts w:asciiTheme="majorBidi" w:hAnsiTheme="majorBidi" w:cstheme="majorBidi"/>
          <w:color w:val="000000" w:themeColor="text1"/>
          <w:szCs w:val="28"/>
        </w:rPr>
        <w:t>n.d</w:t>
      </w:r>
      <w:proofErr w:type="spellEnd"/>
      <w:r w:rsidRPr="009E3395">
        <w:rPr>
          <w:rFonts w:asciiTheme="majorBidi" w:hAnsiTheme="majorBidi" w:cstheme="majorBidi"/>
          <w:color w:val="000000" w:themeColor="text1"/>
          <w:szCs w:val="28"/>
        </w:rPr>
        <w:t xml:space="preserve">). </w:t>
      </w:r>
      <w:proofErr w:type="spellStart"/>
      <w:proofErr w:type="gramStart"/>
      <w:r w:rsidRPr="009E3395">
        <w:rPr>
          <w:rFonts w:asciiTheme="majorBidi" w:hAnsiTheme="majorBidi" w:cstheme="majorBidi"/>
          <w:color w:val="000000" w:themeColor="text1"/>
          <w:szCs w:val="28"/>
        </w:rPr>
        <w:t>Sunnan</w:t>
      </w:r>
      <w:proofErr w:type="spellEnd"/>
      <w:r w:rsidRPr="009E3395">
        <w:rPr>
          <w:rFonts w:asciiTheme="majorBidi" w:hAnsiTheme="majorBidi" w:cstheme="majorBidi"/>
          <w:color w:val="000000" w:themeColor="text1"/>
          <w:szCs w:val="28"/>
        </w:rPr>
        <w:t xml:space="preserve"> al-</w:t>
      </w:r>
      <w:proofErr w:type="spellStart"/>
      <w:r w:rsidRPr="009E3395">
        <w:rPr>
          <w:rFonts w:asciiTheme="majorBidi" w:hAnsiTheme="majorBidi" w:cstheme="majorBidi"/>
          <w:color w:val="000000" w:themeColor="text1"/>
          <w:szCs w:val="28"/>
        </w:rPr>
        <w:t>Daruqutni.Tadqiq</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Maktab</w:t>
      </w:r>
      <w:proofErr w:type="spellEnd"/>
      <w:r w:rsidRPr="009E3395">
        <w:rPr>
          <w:rFonts w:asciiTheme="majorBidi" w:hAnsiTheme="majorBidi" w:cstheme="majorBidi"/>
          <w:color w:val="000000" w:themeColor="text1"/>
          <w:szCs w:val="28"/>
        </w:rPr>
        <w:t xml:space="preserve"> al-</w:t>
      </w:r>
      <w:proofErr w:type="spellStart"/>
      <w:r w:rsidRPr="009E3395">
        <w:rPr>
          <w:rFonts w:asciiTheme="majorBidi" w:hAnsiTheme="majorBidi" w:cstheme="majorBidi"/>
          <w:color w:val="000000" w:themeColor="text1"/>
          <w:szCs w:val="28"/>
        </w:rPr>
        <w:t>Tahqiq</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Bimarkaz</w:t>
      </w:r>
      <w:proofErr w:type="spellEnd"/>
      <w:r w:rsidRPr="009E3395">
        <w:rPr>
          <w:rFonts w:asciiTheme="majorBidi" w:hAnsiTheme="majorBidi" w:cstheme="majorBidi"/>
          <w:color w:val="000000" w:themeColor="text1"/>
          <w:szCs w:val="28"/>
        </w:rPr>
        <w:t xml:space="preserve"> al-</w:t>
      </w:r>
      <w:proofErr w:type="spellStart"/>
      <w:r w:rsidRPr="009E3395">
        <w:rPr>
          <w:rFonts w:asciiTheme="majorBidi" w:hAnsiTheme="majorBidi" w:cstheme="majorBidi"/>
          <w:color w:val="000000" w:themeColor="text1"/>
          <w:szCs w:val="28"/>
        </w:rPr>
        <w:t>Turath</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lil-birmajiyyah</w:t>
      </w:r>
      <w:proofErr w:type="spellEnd"/>
      <w:r w:rsidRPr="009E3395">
        <w:rPr>
          <w:rFonts w:asciiTheme="majorBidi" w:hAnsiTheme="majorBidi" w:cstheme="majorBidi"/>
          <w:color w:val="000000" w:themeColor="text1"/>
          <w:szCs w:val="28"/>
        </w:rPr>
        <w:t>.</w:t>
      </w:r>
      <w:proofErr w:type="gramEnd"/>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Dauda</w:t>
      </w:r>
      <w:proofErr w:type="spellEnd"/>
      <w:r w:rsidRPr="009E3395">
        <w:rPr>
          <w:rFonts w:asciiTheme="majorBidi" w:hAnsiTheme="majorBidi" w:cstheme="majorBidi"/>
          <w:color w:val="000000" w:themeColor="text1"/>
          <w:szCs w:val="28"/>
        </w:rPr>
        <w:t xml:space="preserve">, I. (2010). </w:t>
      </w:r>
      <w:proofErr w:type="spellStart"/>
      <w:proofErr w:type="gramStart"/>
      <w:r w:rsidRPr="009E3395">
        <w:rPr>
          <w:rFonts w:asciiTheme="majorBidi" w:hAnsiTheme="majorBidi" w:cstheme="majorBidi"/>
          <w:color w:val="000000" w:themeColor="text1"/>
          <w:szCs w:val="28"/>
        </w:rPr>
        <w:t>Nda</w:t>
      </w:r>
      <w:proofErr w:type="spellEnd"/>
      <w:r w:rsidRPr="009E3395">
        <w:rPr>
          <w:rFonts w:asciiTheme="majorBidi" w:hAnsiTheme="majorBidi" w:cstheme="majorBidi"/>
          <w:color w:val="000000" w:themeColor="text1"/>
          <w:szCs w:val="28"/>
        </w:rPr>
        <w:t xml:space="preserve"> the Only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Man in Africa.</w:t>
      </w:r>
      <w:proofErr w:type="gram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Minna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Murak</w:t>
      </w:r>
      <w:proofErr w:type="spellEnd"/>
      <w:r w:rsidRPr="009E3395">
        <w:rPr>
          <w:rFonts w:asciiTheme="majorBidi" w:hAnsiTheme="majorBidi" w:cstheme="majorBidi"/>
          <w:color w:val="000000" w:themeColor="text1"/>
          <w:szCs w:val="28"/>
        </w:rPr>
        <w:t xml:space="preserve"> Press. </w:t>
      </w:r>
      <w:proofErr w:type="gramStart"/>
      <w:r w:rsidRPr="009E3395">
        <w:rPr>
          <w:rFonts w:asciiTheme="majorBidi" w:hAnsiTheme="majorBidi" w:cstheme="majorBidi"/>
          <w:color w:val="000000" w:themeColor="text1"/>
          <w:szCs w:val="28"/>
        </w:rPr>
        <w:t>Diamond, P. O. &amp; Muhammad, A. B. (</w:t>
      </w:r>
      <w:proofErr w:type="spellStart"/>
      <w:r w:rsidRPr="009E3395">
        <w:rPr>
          <w:rFonts w:asciiTheme="majorBidi" w:hAnsiTheme="majorBidi" w:cstheme="majorBidi"/>
          <w:color w:val="000000" w:themeColor="text1"/>
          <w:szCs w:val="28"/>
        </w:rPr>
        <w:t>Eds</w:t>
      </w:r>
      <w:proofErr w:type="spellEnd"/>
      <w:r w:rsidRPr="009E3395">
        <w:rPr>
          <w:rFonts w:asciiTheme="majorBidi" w:hAnsiTheme="majorBidi" w:cstheme="majorBidi"/>
          <w:color w:val="000000" w:themeColor="text1"/>
          <w:szCs w:val="28"/>
        </w:rPr>
        <w:t>) (</w:t>
      </w:r>
      <w:proofErr w:type="spellStart"/>
      <w:r w:rsidRPr="009E3395">
        <w:rPr>
          <w:rFonts w:asciiTheme="majorBidi" w:hAnsiTheme="majorBidi" w:cstheme="majorBidi"/>
          <w:color w:val="000000" w:themeColor="text1"/>
          <w:szCs w:val="28"/>
        </w:rPr>
        <w:t>n.d</w:t>
      </w:r>
      <w:proofErr w:type="spellEnd"/>
      <w:r w:rsidRPr="009E3395">
        <w:rPr>
          <w:rFonts w:asciiTheme="majorBidi" w:hAnsiTheme="majorBidi" w:cstheme="majorBidi"/>
          <w:color w:val="000000" w:themeColor="text1"/>
          <w:szCs w:val="28"/>
        </w:rPr>
        <w:t>.).Sustaining Democracy for Development in Nigeria.</w:t>
      </w:r>
      <w:proofErr w:type="gram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Minna</w:t>
      </w:r>
      <w:proofErr w:type="spellEnd"/>
      <w:r w:rsidRPr="009E3395">
        <w:rPr>
          <w:rFonts w:asciiTheme="majorBidi" w:hAnsiTheme="majorBidi" w:cstheme="majorBidi"/>
          <w:color w:val="000000" w:themeColor="text1"/>
          <w:szCs w:val="28"/>
        </w:rPr>
        <w:t>: Niger State College of Education.</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East, R. M. (1933) (</w:t>
      </w:r>
      <w:proofErr w:type="spellStart"/>
      <w:r w:rsidRPr="009E3395">
        <w:rPr>
          <w:rFonts w:asciiTheme="majorBidi" w:hAnsiTheme="majorBidi" w:cstheme="majorBidi"/>
          <w:color w:val="000000" w:themeColor="text1"/>
          <w:szCs w:val="28"/>
        </w:rPr>
        <w:t>e.d</w:t>
      </w:r>
      <w:proofErr w:type="spellEnd"/>
      <w:r w:rsidRPr="009E3395">
        <w:rPr>
          <w:rFonts w:asciiTheme="majorBidi" w:hAnsiTheme="majorBidi" w:cstheme="majorBidi"/>
          <w:color w:val="000000" w:themeColor="text1"/>
          <w:szCs w:val="28"/>
        </w:rPr>
        <w:t>).</w:t>
      </w:r>
      <w:proofErr w:type="spellStart"/>
      <w:r w:rsidRPr="009E3395">
        <w:rPr>
          <w:rFonts w:asciiTheme="majorBidi" w:hAnsiTheme="majorBidi" w:cstheme="majorBidi"/>
          <w:color w:val="000000" w:themeColor="text1"/>
          <w:szCs w:val="28"/>
        </w:rPr>
        <w:t>Labarun</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Hausawa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da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Makwabtansu</w:t>
      </w:r>
      <w:proofErr w:type="spellEnd"/>
      <w:proofErr w:type="gramStart"/>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Accounts of the Hausa and their </w:t>
      </w:r>
      <w:proofErr w:type="spellStart"/>
      <w:r w:rsidRPr="009E3395">
        <w:rPr>
          <w:rFonts w:asciiTheme="majorBidi" w:hAnsiTheme="majorBidi" w:cstheme="majorBidi"/>
          <w:color w:val="000000" w:themeColor="text1"/>
          <w:szCs w:val="28"/>
        </w:rPr>
        <w:t>neighbours</w:t>
      </w:r>
      <w:proofErr w:type="spellEnd"/>
      <w:r w:rsidRPr="009E3395">
        <w:rPr>
          <w:rFonts w:asciiTheme="majorBidi" w:hAnsiTheme="majorBidi" w:cstheme="majorBidi"/>
          <w:color w:val="000000" w:themeColor="text1"/>
          <w:szCs w:val="28"/>
        </w:rPr>
        <w:t xml:space="preserve">). Zaria: </w:t>
      </w:r>
      <w:proofErr w:type="spellStart"/>
      <w:r w:rsidRPr="009E3395">
        <w:rPr>
          <w:rFonts w:asciiTheme="majorBidi" w:hAnsiTheme="majorBidi" w:cstheme="majorBidi"/>
          <w:color w:val="000000" w:themeColor="text1"/>
          <w:szCs w:val="28"/>
        </w:rPr>
        <w:t>Gaskiya</w:t>
      </w:r>
      <w:proofErr w:type="spellEnd"/>
      <w:r w:rsidRPr="009E3395">
        <w:rPr>
          <w:rFonts w:asciiTheme="majorBidi" w:hAnsiTheme="majorBidi" w:cstheme="majorBidi"/>
          <w:color w:val="000000" w:themeColor="text1"/>
          <w:szCs w:val="28"/>
        </w:rPr>
        <w:t xml:space="preserve"> Corporation</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proofErr w:type="gramStart"/>
      <w:r w:rsidRPr="009E3395">
        <w:rPr>
          <w:rFonts w:asciiTheme="majorBidi" w:hAnsiTheme="majorBidi" w:cstheme="majorBidi"/>
          <w:color w:val="000000" w:themeColor="text1"/>
          <w:szCs w:val="28"/>
        </w:rPr>
        <w:t>Ebaugh</w:t>
      </w:r>
      <w:proofErr w:type="spellEnd"/>
      <w:r w:rsidRPr="009E3395">
        <w:rPr>
          <w:rFonts w:asciiTheme="majorBidi" w:hAnsiTheme="majorBidi" w:cstheme="majorBidi"/>
          <w:color w:val="000000" w:themeColor="text1"/>
          <w:szCs w:val="28"/>
        </w:rPr>
        <w:t xml:space="preserve">, Helen Rose, and Janet Saltzman </w:t>
      </w:r>
      <w:proofErr w:type="spellStart"/>
      <w:r w:rsidRPr="009E3395">
        <w:rPr>
          <w:rFonts w:asciiTheme="majorBidi" w:hAnsiTheme="majorBidi" w:cstheme="majorBidi"/>
          <w:color w:val="000000" w:themeColor="text1"/>
          <w:szCs w:val="28"/>
        </w:rPr>
        <w:t>Chafetz</w:t>
      </w:r>
      <w:proofErr w:type="spellEnd"/>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 1999. Agents for Cultural Reproduction and Structural Change: The Ironic Role of Women in Immigrant Religious Institutions. Social Forces 78: 585–612. [</w:t>
      </w:r>
      <w:proofErr w:type="spellStart"/>
      <w:r w:rsidRPr="009E3395">
        <w:rPr>
          <w:rFonts w:asciiTheme="majorBidi" w:hAnsiTheme="majorBidi" w:cstheme="majorBidi"/>
          <w:color w:val="000000" w:themeColor="text1"/>
          <w:szCs w:val="28"/>
        </w:rPr>
        <w:t>CrossRef</w:t>
      </w:r>
      <w:proofErr w:type="spellEnd"/>
      <w:r w:rsidRPr="009E3395">
        <w:rPr>
          <w:rFonts w:asciiTheme="majorBidi" w:hAnsiTheme="majorBidi" w:cstheme="majorBidi"/>
          <w:color w:val="000000" w:themeColor="text1"/>
          <w:szCs w:val="28"/>
        </w:rPr>
        <w:t>]</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proofErr w:type="gramStart"/>
      <w:r w:rsidRPr="009E3395">
        <w:rPr>
          <w:rFonts w:asciiTheme="majorBidi" w:hAnsiTheme="majorBidi" w:cstheme="majorBidi"/>
          <w:color w:val="000000" w:themeColor="text1"/>
          <w:szCs w:val="28"/>
        </w:rPr>
        <w:t>Fathima</w:t>
      </w:r>
      <w:proofErr w:type="spellEnd"/>
      <w:r w:rsidRPr="009E3395">
        <w:rPr>
          <w:rFonts w:asciiTheme="majorBidi" w:hAnsiTheme="majorBidi" w:cstheme="majorBidi"/>
          <w:color w:val="000000" w:themeColor="text1"/>
          <w:szCs w:val="28"/>
        </w:rPr>
        <w:t xml:space="preserve">, M. J. &amp; </w:t>
      </w:r>
      <w:proofErr w:type="spellStart"/>
      <w:r w:rsidRPr="009E3395">
        <w:rPr>
          <w:rFonts w:asciiTheme="majorBidi" w:hAnsiTheme="majorBidi" w:cstheme="majorBidi"/>
          <w:color w:val="000000" w:themeColor="text1"/>
          <w:szCs w:val="28"/>
        </w:rPr>
        <w:t>Mazahir</w:t>
      </w:r>
      <w:proofErr w:type="spellEnd"/>
      <w:r w:rsidRPr="009E3395">
        <w:rPr>
          <w:rFonts w:asciiTheme="majorBidi" w:hAnsiTheme="majorBidi" w:cstheme="majorBidi"/>
          <w:color w:val="000000" w:themeColor="text1"/>
          <w:szCs w:val="28"/>
        </w:rPr>
        <w:t>, S. M. M. 2015.</w:t>
      </w:r>
      <w:proofErr w:type="gramEnd"/>
      <w:r w:rsidRPr="009E3395">
        <w:rPr>
          <w:rFonts w:asciiTheme="majorBidi" w:hAnsiTheme="majorBidi" w:cstheme="majorBidi"/>
          <w:color w:val="000000" w:themeColor="text1"/>
          <w:szCs w:val="28"/>
        </w:rPr>
        <w:t xml:space="preserve"> </w:t>
      </w:r>
      <w:proofErr w:type="gramStart"/>
      <w:r w:rsidRPr="009E3395">
        <w:rPr>
          <w:rFonts w:asciiTheme="majorBidi" w:hAnsiTheme="majorBidi" w:cstheme="majorBidi"/>
          <w:color w:val="000000" w:themeColor="text1"/>
          <w:szCs w:val="28"/>
        </w:rPr>
        <w:t xml:space="preserve">Higher Education Development of Muslim women Study </w:t>
      </w:r>
      <w:proofErr w:type="spellStart"/>
      <w:r w:rsidRPr="009E3395">
        <w:rPr>
          <w:rFonts w:asciiTheme="majorBidi" w:hAnsiTheme="majorBidi" w:cstheme="majorBidi"/>
          <w:color w:val="000000" w:themeColor="text1"/>
          <w:szCs w:val="28"/>
        </w:rPr>
        <w:t>Elamalpota</w:t>
      </w:r>
      <w:proofErr w:type="spellEnd"/>
      <w:r w:rsidRPr="009E3395">
        <w:rPr>
          <w:rFonts w:asciiTheme="majorBidi" w:hAnsiTheme="majorBidi" w:cstheme="majorBidi"/>
          <w:color w:val="000000" w:themeColor="text1"/>
          <w:szCs w:val="28"/>
        </w:rPr>
        <w:t xml:space="preserve"> area-based study -Faculty of Islamic Studies and Arabic Language - South Eastern University of Sri Lanka.</w:t>
      </w:r>
      <w:proofErr w:type="gramEnd"/>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Fazaeli</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Roja</w:t>
      </w:r>
      <w:proofErr w:type="spellEnd"/>
      <w:r w:rsidRPr="009E3395">
        <w:rPr>
          <w:rFonts w:asciiTheme="majorBidi" w:hAnsiTheme="majorBidi" w:cstheme="majorBidi"/>
          <w:color w:val="000000" w:themeColor="text1"/>
          <w:szCs w:val="28"/>
        </w:rPr>
        <w:t xml:space="preserve">. 2020. Female Religious Authority in Muslim Majority Contexts: Past Examples and Modern State-Initiatives. In Gender </w:t>
      </w:r>
      <w:r w:rsidRPr="009E3395">
        <w:rPr>
          <w:rFonts w:asciiTheme="majorBidi" w:hAnsiTheme="majorBidi" w:cstheme="majorBidi"/>
          <w:color w:val="000000" w:themeColor="text1"/>
          <w:szCs w:val="28"/>
        </w:rPr>
        <w:lastRenderedPageBreak/>
        <w:t xml:space="preserve">and Authority </w:t>
      </w:r>
      <w:proofErr w:type="gramStart"/>
      <w:r w:rsidRPr="009E3395">
        <w:rPr>
          <w:rFonts w:asciiTheme="majorBidi" w:hAnsiTheme="majorBidi" w:cstheme="majorBidi"/>
          <w:color w:val="000000" w:themeColor="text1"/>
          <w:szCs w:val="28"/>
        </w:rPr>
        <w:t>Across</w:t>
      </w:r>
      <w:proofErr w:type="gramEnd"/>
      <w:r w:rsidRPr="009E3395">
        <w:rPr>
          <w:rFonts w:asciiTheme="majorBidi" w:hAnsiTheme="majorBidi" w:cstheme="majorBidi"/>
          <w:color w:val="000000" w:themeColor="text1"/>
          <w:szCs w:val="28"/>
        </w:rPr>
        <w:t xml:space="preserve"> Disciplines, Space and Time. </w:t>
      </w:r>
      <w:proofErr w:type="gramStart"/>
      <w:r w:rsidRPr="009E3395">
        <w:rPr>
          <w:rFonts w:asciiTheme="majorBidi" w:hAnsiTheme="majorBidi" w:cstheme="majorBidi"/>
          <w:color w:val="000000" w:themeColor="text1"/>
          <w:szCs w:val="28"/>
        </w:rPr>
        <w:t xml:space="preserve">Edited by Adele </w:t>
      </w:r>
      <w:proofErr w:type="spellStart"/>
      <w:r w:rsidRPr="009E3395">
        <w:rPr>
          <w:rFonts w:asciiTheme="majorBidi" w:hAnsiTheme="majorBidi" w:cstheme="majorBidi"/>
          <w:color w:val="000000" w:themeColor="text1"/>
          <w:szCs w:val="28"/>
        </w:rPr>
        <w:t>Bardazzi</w:t>
      </w:r>
      <w:proofErr w:type="spellEnd"/>
      <w:r w:rsidRPr="009E3395">
        <w:rPr>
          <w:rFonts w:asciiTheme="majorBidi" w:hAnsiTheme="majorBidi" w:cstheme="majorBidi"/>
          <w:color w:val="000000" w:themeColor="text1"/>
          <w:szCs w:val="28"/>
        </w:rPr>
        <w:t xml:space="preserve"> and </w:t>
      </w:r>
      <w:proofErr w:type="spellStart"/>
      <w:r w:rsidRPr="009E3395">
        <w:rPr>
          <w:rFonts w:asciiTheme="majorBidi" w:hAnsiTheme="majorBidi" w:cstheme="majorBidi"/>
          <w:color w:val="000000" w:themeColor="text1"/>
          <w:szCs w:val="28"/>
        </w:rPr>
        <w:t>Alberica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Bazzoni</w:t>
      </w:r>
      <w:proofErr w:type="spellEnd"/>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 Oxford: Palgrave Macmillan.</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Galadanci</w:t>
      </w:r>
      <w:proofErr w:type="spellEnd"/>
      <w:r w:rsidRPr="009E3395">
        <w:rPr>
          <w:rFonts w:asciiTheme="majorBidi" w:hAnsiTheme="majorBidi" w:cstheme="majorBidi"/>
          <w:color w:val="000000" w:themeColor="text1"/>
          <w:szCs w:val="28"/>
        </w:rPr>
        <w:t xml:space="preserve">, S. A. S. (2011). The Contributions of the Islamic World to Education: An Address delivered at the International Conference on the Contributions of the Islamic World to Education of </w:t>
      </w:r>
      <w:proofErr w:type="spellStart"/>
      <w:r w:rsidRPr="009E3395">
        <w:rPr>
          <w:rFonts w:asciiTheme="majorBidi" w:hAnsiTheme="majorBidi" w:cstheme="majorBidi"/>
          <w:color w:val="000000" w:themeColor="text1"/>
          <w:szCs w:val="28"/>
        </w:rPr>
        <w:t>Bayero</w:t>
      </w:r>
      <w:proofErr w:type="spellEnd"/>
      <w:r w:rsidRPr="009E3395">
        <w:rPr>
          <w:rFonts w:asciiTheme="majorBidi" w:hAnsiTheme="majorBidi" w:cstheme="majorBidi"/>
          <w:color w:val="000000" w:themeColor="text1"/>
          <w:szCs w:val="28"/>
        </w:rPr>
        <w:t xml:space="preserve"> University, Kano.</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Gunawardena</w:t>
      </w:r>
      <w:proofErr w:type="spellEnd"/>
      <w:r w:rsidRPr="009E3395">
        <w:rPr>
          <w:rFonts w:asciiTheme="majorBidi" w:hAnsiTheme="majorBidi" w:cstheme="majorBidi"/>
          <w:color w:val="000000" w:themeColor="text1"/>
          <w:szCs w:val="28"/>
        </w:rPr>
        <w:t>, N. S. 2014. Women in Sri Lanka: achievement and challenges. Journal of the College of Community Physicians of Sri Lanka 20(1): 4-25 DOI: http://dx.doi.org/10.4038/jccpsl.v20i1.8067</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gramStart"/>
      <w:r w:rsidRPr="009E3395">
        <w:rPr>
          <w:rFonts w:asciiTheme="majorBidi" w:hAnsiTheme="majorBidi" w:cstheme="majorBidi"/>
          <w:color w:val="000000" w:themeColor="text1"/>
          <w:szCs w:val="28"/>
        </w:rPr>
        <w:t xml:space="preserve">Hammer, </w:t>
      </w:r>
      <w:proofErr w:type="spellStart"/>
      <w:r w:rsidRPr="009E3395">
        <w:rPr>
          <w:rFonts w:asciiTheme="majorBidi" w:hAnsiTheme="majorBidi" w:cstheme="majorBidi"/>
          <w:color w:val="000000" w:themeColor="text1"/>
          <w:szCs w:val="28"/>
        </w:rPr>
        <w:t>Juliane</w:t>
      </w:r>
      <w:proofErr w:type="spellEnd"/>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 (2012). Activism as Embodied </w:t>
      </w:r>
      <w:proofErr w:type="spellStart"/>
      <w:r w:rsidRPr="009E3395">
        <w:rPr>
          <w:rFonts w:asciiTheme="majorBidi" w:hAnsiTheme="majorBidi" w:cstheme="majorBidi"/>
          <w:color w:val="000000" w:themeColor="text1"/>
          <w:szCs w:val="28"/>
        </w:rPr>
        <w:t>Tafs¯ır</w:t>
      </w:r>
      <w:proofErr w:type="spellEnd"/>
      <w:r w:rsidRPr="009E3395">
        <w:rPr>
          <w:rFonts w:asciiTheme="majorBidi" w:hAnsiTheme="majorBidi" w:cstheme="majorBidi"/>
          <w:color w:val="000000" w:themeColor="text1"/>
          <w:szCs w:val="28"/>
        </w:rPr>
        <w:t>: Negotiating Women’s Authority, Leadership, and Space in North America. In</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Hélie</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Anissa</w:t>
      </w:r>
      <w:proofErr w:type="spellEnd"/>
      <w:r w:rsidRPr="009E3395">
        <w:rPr>
          <w:rFonts w:asciiTheme="majorBidi" w:hAnsiTheme="majorBidi" w:cstheme="majorBidi"/>
          <w:color w:val="000000" w:themeColor="text1"/>
          <w:szCs w:val="28"/>
        </w:rPr>
        <w:t xml:space="preserve">. 2021. Sexuality and human rights: Actors and arguments. </w:t>
      </w:r>
      <w:proofErr w:type="gramStart"/>
      <w:r w:rsidRPr="009E3395">
        <w:rPr>
          <w:rFonts w:asciiTheme="majorBidi" w:hAnsiTheme="majorBidi" w:cstheme="majorBidi"/>
          <w:color w:val="000000" w:themeColor="text1"/>
          <w:szCs w:val="28"/>
        </w:rPr>
        <w:t xml:space="preserve">In The </w:t>
      </w:r>
      <w:proofErr w:type="spellStart"/>
      <w:r w:rsidRPr="009E3395">
        <w:rPr>
          <w:rFonts w:asciiTheme="majorBidi" w:hAnsiTheme="majorBidi" w:cstheme="majorBidi"/>
          <w:color w:val="000000" w:themeColor="text1"/>
          <w:szCs w:val="28"/>
        </w:rPr>
        <w:t>Routledge</w:t>
      </w:r>
      <w:proofErr w:type="spellEnd"/>
      <w:r w:rsidRPr="009E3395">
        <w:rPr>
          <w:rFonts w:asciiTheme="majorBidi" w:hAnsiTheme="majorBidi" w:cstheme="majorBidi"/>
          <w:color w:val="000000" w:themeColor="text1"/>
          <w:szCs w:val="28"/>
        </w:rPr>
        <w:t xml:space="preserve"> handbook of Islam and Gender.</w:t>
      </w:r>
      <w:proofErr w:type="gramEnd"/>
      <w:r w:rsidRPr="009E3395">
        <w:rPr>
          <w:rFonts w:asciiTheme="majorBidi" w:hAnsiTheme="majorBidi" w:cstheme="majorBidi"/>
          <w:color w:val="000000" w:themeColor="text1"/>
          <w:szCs w:val="28"/>
        </w:rPr>
        <w:t xml:space="preserve"> </w:t>
      </w:r>
      <w:proofErr w:type="gramStart"/>
      <w:r w:rsidRPr="009E3395">
        <w:rPr>
          <w:rFonts w:asciiTheme="majorBidi" w:hAnsiTheme="majorBidi" w:cstheme="majorBidi"/>
          <w:color w:val="000000" w:themeColor="text1"/>
          <w:szCs w:val="28"/>
        </w:rPr>
        <w:t>Edited by Justine Howe.</w:t>
      </w:r>
      <w:proofErr w:type="gramEnd"/>
      <w:r w:rsidRPr="009E3395">
        <w:rPr>
          <w:rFonts w:asciiTheme="majorBidi" w:hAnsiTheme="majorBidi" w:cstheme="majorBidi"/>
          <w:color w:val="000000" w:themeColor="text1"/>
          <w:szCs w:val="28"/>
        </w:rPr>
        <w:t xml:space="preserve"> New York: </w:t>
      </w:r>
      <w:proofErr w:type="spellStart"/>
      <w:r w:rsidRPr="009E3395">
        <w:rPr>
          <w:rFonts w:asciiTheme="majorBidi" w:hAnsiTheme="majorBidi" w:cstheme="majorBidi"/>
          <w:color w:val="000000" w:themeColor="text1"/>
          <w:szCs w:val="28"/>
        </w:rPr>
        <w:t>Routledge</w:t>
      </w:r>
      <w:proofErr w:type="spellEnd"/>
      <w:r w:rsidRPr="009E3395">
        <w:rPr>
          <w:rFonts w:asciiTheme="majorBidi" w:hAnsiTheme="majorBidi" w:cstheme="majorBidi"/>
          <w:color w:val="000000" w:themeColor="text1"/>
          <w:szCs w:val="28"/>
        </w:rPr>
        <w:t>, pp. 130–45.</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Hoel</w:t>
      </w:r>
      <w:proofErr w:type="spellEnd"/>
      <w:r w:rsidRPr="009E3395">
        <w:rPr>
          <w:rFonts w:asciiTheme="majorBidi" w:hAnsiTheme="majorBidi" w:cstheme="majorBidi"/>
          <w:color w:val="000000" w:themeColor="text1"/>
          <w:szCs w:val="28"/>
        </w:rPr>
        <w:t xml:space="preserve">, Nina. 2013. </w:t>
      </w:r>
      <w:proofErr w:type="spellStart"/>
      <w:r w:rsidRPr="009E3395">
        <w:rPr>
          <w:rFonts w:asciiTheme="majorBidi" w:hAnsiTheme="majorBidi" w:cstheme="majorBidi"/>
          <w:color w:val="000000" w:themeColor="text1"/>
          <w:szCs w:val="28"/>
        </w:rPr>
        <w:t>Sexualising</w:t>
      </w:r>
      <w:proofErr w:type="spellEnd"/>
      <w:r w:rsidRPr="009E3395">
        <w:rPr>
          <w:rFonts w:asciiTheme="majorBidi" w:hAnsiTheme="majorBidi" w:cstheme="majorBidi"/>
          <w:color w:val="000000" w:themeColor="text1"/>
          <w:szCs w:val="28"/>
        </w:rPr>
        <w:t xml:space="preserve"> the Sacred, </w:t>
      </w:r>
      <w:proofErr w:type="spellStart"/>
      <w:r w:rsidRPr="009E3395">
        <w:rPr>
          <w:rFonts w:asciiTheme="majorBidi" w:hAnsiTheme="majorBidi" w:cstheme="majorBidi"/>
          <w:color w:val="000000" w:themeColor="text1"/>
          <w:szCs w:val="28"/>
        </w:rPr>
        <w:t>Sacralising</w:t>
      </w:r>
      <w:proofErr w:type="spellEnd"/>
      <w:r w:rsidRPr="009E3395">
        <w:rPr>
          <w:rFonts w:asciiTheme="majorBidi" w:hAnsiTheme="majorBidi" w:cstheme="majorBidi"/>
          <w:color w:val="000000" w:themeColor="text1"/>
          <w:szCs w:val="28"/>
        </w:rPr>
        <w:t xml:space="preserve"> Sexuality: An Analysis of Public Responses to Muslim Women’s Religious Leadership in the Context of a Cape Town Mosque. Journal for the Study of Religion 26: 26–41.</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Idriss</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Mokkedes</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Moulay</w:t>
      </w:r>
      <w:proofErr w:type="spellEnd"/>
      <w:r w:rsidRPr="009E3395">
        <w:rPr>
          <w:rFonts w:asciiTheme="majorBidi" w:hAnsiTheme="majorBidi" w:cstheme="majorBidi"/>
          <w:color w:val="000000" w:themeColor="text1"/>
          <w:szCs w:val="28"/>
        </w:rPr>
        <w:t xml:space="preserve">. 2017. The mosques are the biggest problem we’ve got right now”: Key agent and survivor accounts of engaging mosques with domestic and </w:t>
      </w:r>
      <w:proofErr w:type="spellStart"/>
      <w:r w:rsidRPr="009E3395">
        <w:rPr>
          <w:rFonts w:asciiTheme="majorBidi" w:hAnsiTheme="majorBidi" w:cstheme="majorBidi"/>
          <w:color w:val="000000" w:themeColor="text1"/>
          <w:szCs w:val="28"/>
        </w:rPr>
        <w:t>honorbased</w:t>
      </w:r>
      <w:proofErr w:type="spellEnd"/>
      <w:r w:rsidRPr="009E3395">
        <w:rPr>
          <w:rFonts w:asciiTheme="majorBidi" w:hAnsiTheme="majorBidi" w:cstheme="majorBidi"/>
          <w:color w:val="000000" w:themeColor="text1"/>
          <w:szCs w:val="28"/>
        </w:rPr>
        <w:t xml:space="preserve"> violence in the United Kingdom. Journal of Interpersonal Violence, Advance Online Publication 35: 2464–91. [</w:t>
      </w:r>
      <w:proofErr w:type="spellStart"/>
      <w:r w:rsidRPr="009E3395">
        <w:rPr>
          <w:rFonts w:asciiTheme="majorBidi" w:hAnsiTheme="majorBidi" w:cstheme="majorBidi"/>
          <w:color w:val="000000" w:themeColor="text1"/>
          <w:szCs w:val="28"/>
        </w:rPr>
        <w:t>CrossRef</w:t>
      </w:r>
      <w:proofErr w:type="spellEnd"/>
      <w:r w:rsidRPr="009E3395">
        <w:rPr>
          <w:rFonts w:asciiTheme="majorBidi" w:hAnsiTheme="majorBidi" w:cstheme="majorBidi"/>
          <w:color w:val="000000" w:themeColor="text1"/>
          <w:szCs w:val="28"/>
        </w:rPr>
        <w:t>]</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Idrisu</w:t>
      </w:r>
      <w:proofErr w:type="spellEnd"/>
      <w:r w:rsidRPr="009E3395">
        <w:rPr>
          <w:rFonts w:asciiTheme="majorBidi" w:hAnsiTheme="majorBidi" w:cstheme="majorBidi"/>
          <w:color w:val="000000" w:themeColor="text1"/>
          <w:szCs w:val="28"/>
        </w:rPr>
        <w:t xml:space="preserve">, A. M. </w:t>
      </w:r>
      <w:proofErr w:type="spellStart"/>
      <w:r w:rsidRPr="009E3395">
        <w:rPr>
          <w:rFonts w:asciiTheme="majorBidi" w:hAnsiTheme="majorBidi" w:cstheme="majorBidi"/>
          <w:color w:val="000000" w:themeColor="text1"/>
          <w:szCs w:val="28"/>
        </w:rPr>
        <w:t>Mokwa</w:t>
      </w:r>
      <w:proofErr w:type="spellEnd"/>
      <w:r w:rsidRPr="009E3395">
        <w:rPr>
          <w:rFonts w:asciiTheme="majorBidi" w:hAnsiTheme="majorBidi" w:cstheme="majorBidi"/>
          <w:color w:val="000000" w:themeColor="text1"/>
          <w:szCs w:val="28"/>
        </w:rPr>
        <w:t xml:space="preserve"> (2002). Islam in </w:t>
      </w:r>
      <w:proofErr w:type="spellStart"/>
      <w:r w:rsidRPr="009E3395">
        <w:rPr>
          <w:rFonts w:asciiTheme="majorBidi" w:hAnsiTheme="majorBidi" w:cstheme="majorBidi"/>
          <w:color w:val="000000" w:themeColor="text1"/>
          <w:szCs w:val="28"/>
        </w:rPr>
        <w:t>Nupe</w:t>
      </w:r>
      <w:proofErr w:type="spellEnd"/>
      <w:r w:rsidRPr="009E3395">
        <w:rPr>
          <w:rFonts w:asciiTheme="majorBidi" w:hAnsiTheme="majorBidi" w:cstheme="majorBidi"/>
          <w:color w:val="000000" w:themeColor="text1"/>
          <w:szCs w:val="28"/>
        </w:rPr>
        <w:t xml:space="preserve"> Land: The Task Ahead of </w:t>
      </w:r>
      <w:proofErr w:type="spellStart"/>
      <w:r w:rsidRPr="009E3395">
        <w:rPr>
          <w:rFonts w:asciiTheme="majorBidi" w:hAnsiTheme="majorBidi" w:cstheme="majorBidi"/>
          <w:color w:val="000000" w:themeColor="text1"/>
          <w:szCs w:val="28"/>
        </w:rPr>
        <w:t>Du'at</w:t>
      </w:r>
      <w:proofErr w:type="spellEnd"/>
      <w:r w:rsidRPr="009E3395">
        <w:rPr>
          <w:rFonts w:asciiTheme="majorBidi" w:hAnsiTheme="majorBidi" w:cstheme="majorBidi"/>
          <w:color w:val="000000" w:themeColor="text1"/>
          <w:szCs w:val="28"/>
        </w:rPr>
        <w:t xml:space="preserve">. </w:t>
      </w:r>
      <w:proofErr w:type="spellStart"/>
      <w:proofErr w:type="gramStart"/>
      <w:r w:rsidRPr="009E3395">
        <w:rPr>
          <w:rFonts w:asciiTheme="majorBidi" w:hAnsiTheme="majorBidi" w:cstheme="majorBidi"/>
          <w:color w:val="000000" w:themeColor="text1"/>
          <w:szCs w:val="28"/>
        </w:rPr>
        <w:t>Bida</w:t>
      </w:r>
      <w:proofErr w:type="spellEnd"/>
      <w:r w:rsidRPr="009E3395">
        <w:rPr>
          <w:rFonts w:asciiTheme="majorBidi" w:hAnsiTheme="majorBidi" w:cstheme="majorBidi"/>
          <w:color w:val="000000" w:themeColor="text1"/>
          <w:szCs w:val="28"/>
        </w:rPr>
        <w:t xml:space="preserve"> – Niger State; </w:t>
      </w:r>
      <w:proofErr w:type="spellStart"/>
      <w:r w:rsidRPr="009E3395">
        <w:rPr>
          <w:rFonts w:asciiTheme="majorBidi" w:hAnsiTheme="majorBidi" w:cstheme="majorBidi"/>
          <w:color w:val="000000" w:themeColor="text1"/>
          <w:szCs w:val="28"/>
        </w:rPr>
        <w:t>Ulu-Azm</w:t>
      </w:r>
      <w:proofErr w:type="spellEnd"/>
      <w:r w:rsidRPr="009E3395">
        <w:rPr>
          <w:rFonts w:asciiTheme="majorBidi" w:hAnsiTheme="majorBidi" w:cstheme="majorBidi"/>
          <w:color w:val="000000" w:themeColor="text1"/>
          <w:szCs w:val="28"/>
        </w:rPr>
        <w:t xml:space="preserve"> Arabic and Islamic Institute.</w:t>
      </w:r>
      <w:proofErr w:type="gramEnd"/>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Imam Al-Hafiz, Shams-Ad-Din bin </w:t>
      </w:r>
      <w:proofErr w:type="spellStart"/>
      <w:r w:rsidRPr="009E3395">
        <w:rPr>
          <w:rFonts w:asciiTheme="majorBidi" w:hAnsiTheme="majorBidi" w:cstheme="majorBidi"/>
          <w:color w:val="000000" w:themeColor="text1"/>
          <w:szCs w:val="28"/>
        </w:rPr>
        <w:t>Qayim</w:t>
      </w:r>
      <w:proofErr w:type="spellEnd"/>
      <w:r w:rsidRPr="009E3395">
        <w:rPr>
          <w:rFonts w:asciiTheme="majorBidi" w:hAnsiTheme="majorBidi" w:cstheme="majorBidi"/>
          <w:color w:val="000000" w:themeColor="text1"/>
          <w:szCs w:val="28"/>
        </w:rPr>
        <w:t xml:space="preserve"> (2008). The prophetic </w:t>
      </w:r>
      <w:proofErr w:type="spellStart"/>
      <w:r w:rsidRPr="009E3395">
        <w:rPr>
          <w:rFonts w:asciiTheme="majorBidi" w:hAnsiTheme="majorBidi" w:cstheme="majorBidi"/>
          <w:color w:val="000000" w:themeColor="text1"/>
          <w:szCs w:val="28"/>
        </w:rPr>
        <w:t>medicine.El</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mansour</w:t>
      </w:r>
      <w:proofErr w:type="spellEnd"/>
      <w:r w:rsidRPr="009E3395">
        <w:rPr>
          <w:rFonts w:asciiTheme="majorBidi" w:hAnsiTheme="majorBidi" w:cstheme="majorBidi"/>
          <w:color w:val="000000" w:themeColor="text1"/>
          <w:szCs w:val="28"/>
        </w:rPr>
        <w:t>-Egypt: Dar Al-</w:t>
      </w:r>
      <w:proofErr w:type="spellStart"/>
      <w:r w:rsidRPr="009E3395">
        <w:rPr>
          <w:rFonts w:asciiTheme="majorBidi" w:hAnsiTheme="majorBidi" w:cstheme="majorBidi"/>
          <w:color w:val="000000" w:themeColor="text1"/>
          <w:szCs w:val="28"/>
        </w:rPr>
        <w:t>Mansourah</w:t>
      </w:r>
      <w:proofErr w:type="spellEnd"/>
      <w:r w:rsidRPr="009E3395">
        <w:rPr>
          <w:rFonts w:asciiTheme="majorBidi" w:hAnsiTheme="majorBidi" w:cstheme="majorBidi"/>
          <w:color w:val="000000" w:themeColor="text1"/>
          <w:szCs w:val="28"/>
        </w:rPr>
        <w:t xml:space="preserve"> for Translation, publishing and distribution.</w:t>
      </w: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lastRenderedPageBreak/>
        <w:t>Ishaq</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Aliyu</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Gbedako</w:t>
      </w:r>
      <w:proofErr w:type="spellEnd"/>
      <w:r w:rsidRPr="009E3395">
        <w:rPr>
          <w:rFonts w:asciiTheme="majorBidi" w:hAnsiTheme="majorBidi" w:cstheme="majorBidi"/>
          <w:color w:val="000000" w:themeColor="text1"/>
          <w:szCs w:val="28"/>
        </w:rPr>
        <w:t xml:space="preserve"> (55years). An upper Area court Judge charted with at </w:t>
      </w:r>
      <w:proofErr w:type="spellStart"/>
      <w:r w:rsidRPr="009E3395">
        <w:rPr>
          <w:rFonts w:asciiTheme="majorBidi" w:hAnsiTheme="majorBidi" w:cstheme="majorBidi"/>
          <w:color w:val="000000" w:themeColor="text1"/>
          <w:szCs w:val="28"/>
        </w:rPr>
        <w:t>Gbedako</w:t>
      </w:r>
      <w:proofErr w:type="spellEnd"/>
      <w:r w:rsidRPr="009E3395">
        <w:rPr>
          <w:rFonts w:asciiTheme="majorBidi" w:hAnsiTheme="majorBidi" w:cstheme="majorBidi"/>
          <w:color w:val="000000" w:themeColor="text1"/>
          <w:szCs w:val="28"/>
        </w:rPr>
        <w:t xml:space="preserve"> village on 14th/1/2015</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Ismail, A. (2009). </w:t>
      </w:r>
      <w:proofErr w:type="spellStart"/>
      <w:proofErr w:type="gramStart"/>
      <w:r w:rsidRPr="009E3395">
        <w:rPr>
          <w:rFonts w:asciiTheme="majorBidi" w:hAnsiTheme="majorBidi" w:cstheme="majorBidi"/>
          <w:color w:val="000000" w:themeColor="text1"/>
          <w:szCs w:val="28"/>
        </w:rPr>
        <w:t>Mutalition</w:t>
      </w:r>
      <w:proofErr w:type="spellEnd"/>
      <w:r w:rsidRPr="009E3395">
        <w:rPr>
          <w:rFonts w:asciiTheme="majorBidi" w:hAnsiTheme="majorBidi" w:cstheme="majorBidi"/>
          <w:color w:val="000000" w:themeColor="text1"/>
          <w:szCs w:val="28"/>
        </w:rPr>
        <w:t xml:space="preserve"> and </w:t>
      </w:r>
      <w:proofErr w:type="spellStart"/>
      <w:r w:rsidRPr="009E3395">
        <w:rPr>
          <w:rFonts w:asciiTheme="majorBidi" w:hAnsiTheme="majorBidi" w:cstheme="majorBidi"/>
          <w:color w:val="000000" w:themeColor="text1"/>
          <w:szCs w:val="28"/>
        </w:rPr>
        <w:t>Mulititude</w:t>
      </w:r>
      <w:proofErr w:type="spellEnd"/>
      <w:r w:rsidRPr="009E3395">
        <w:rPr>
          <w:rFonts w:asciiTheme="majorBidi" w:hAnsiTheme="majorBidi" w:cstheme="majorBidi"/>
          <w:color w:val="000000" w:themeColor="text1"/>
          <w:szCs w:val="28"/>
        </w:rPr>
        <w:t xml:space="preserve"> in </w:t>
      </w:r>
      <w:proofErr w:type="spellStart"/>
      <w:r w:rsidRPr="009E3395">
        <w:rPr>
          <w:rFonts w:asciiTheme="majorBidi" w:hAnsiTheme="majorBidi" w:cstheme="majorBidi"/>
          <w:color w:val="000000" w:themeColor="text1"/>
          <w:szCs w:val="28"/>
        </w:rPr>
        <w:t>Adh-Dhikr</w:t>
      </w:r>
      <w:proofErr w:type="spellEnd"/>
      <w:r w:rsidRPr="009E3395">
        <w:rPr>
          <w:rFonts w:asciiTheme="majorBidi" w:hAnsiTheme="majorBidi" w:cstheme="majorBidi"/>
          <w:color w:val="000000" w:themeColor="text1"/>
          <w:szCs w:val="28"/>
        </w:rPr>
        <w:t>; A publication of the Muslim Students‟ Society (MSSN), U.I. Ibadan.Vol.9, No.9, p.23.</w:t>
      </w:r>
      <w:proofErr w:type="gramEnd"/>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Jalalzai</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Sajida</w:t>
      </w:r>
      <w:proofErr w:type="spellEnd"/>
      <w:r w:rsidRPr="009E3395">
        <w:rPr>
          <w:rFonts w:asciiTheme="majorBidi" w:hAnsiTheme="majorBidi" w:cstheme="majorBidi"/>
          <w:color w:val="000000" w:themeColor="text1"/>
          <w:szCs w:val="28"/>
        </w:rPr>
        <w:t xml:space="preserve">. 2021. Muslim chaplaincy and female religious authority in North America. </w:t>
      </w:r>
      <w:proofErr w:type="gramStart"/>
      <w:r w:rsidRPr="009E3395">
        <w:rPr>
          <w:rFonts w:asciiTheme="majorBidi" w:hAnsiTheme="majorBidi" w:cstheme="majorBidi"/>
          <w:color w:val="000000" w:themeColor="text1"/>
          <w:szCs w:val="28"/>
        </w:rPr>
        <w:t xml:space="preserve">In The </w:t>
      </w:r>
      <w:proofErr w:type="spellStart"/>
      <w:r w:rsidRPr="009E3395">
        <w:rPr>
          <w:rFonts w:asciiTheme="majorBidi" w:hAnsiTheme="majorBidi" w:cstheme="majorBidi"/>
          <w:color w:val="000000" w:themeColor="text1"/>
          <w:szCs w:val="28"/>
        </w:rPr>
        <w:t>Routledge</w:t>
      </w:r>
      <w:proofErr w:type="spellEnd"/>
      <w:r w:rsidRPr="009E3395">
        <w:rPr>
          <w:rFonts w:asciiTheme="majorBidi" w:hAnsiTheme="majorBidi" w:cstheme="majorBidi"/>
          <w:color w:val="000000" w:themeColor="text1"/>
          <w:szCs w:val="28"/>
        </w:rPr>
        <w:t xml:space="preserve"> Handbook of Islam and Gender.</w:t>
      </w:r>
      <w:proofErr w:type="gramEnd"/>
      <w:r w:rsidRPr="009E3395">
        <w:rPr>
          <w:rFonts w:asciiTheme="majorBidi" w:hAnsiTheme="majorBidi" w:cstheme="majorBidi"/>
          <w:color w:val="000000" w:themeColor="text1"/>
          <w:szCs w:val="28"/>
        </w:rPr>
        <w:t xml:space="preserve"> </w:t>
      </w:r>
      <w:proofErr w:type="gramStart"/>
      <w:r w:rsidRPr="009E3395">
        <w:rPr>
          <w:rFonts w:asciiTheme="majorBidi" w:hAnsiTheme="majorBidi" w:cstheme="majorBidi"/>
          <w:color w:val="000000" w:themeColor="text1"/>
          <w:szCs w:val="28"/>
        </w:rPr>
        <w:t>Edited by Justine Howe.</w:t>
      </w:r>
      <w:proofErr w:type="gramEnd"/>
      <w:r w:rsidRPr="009E3395">
        <w:rPr>
          <w:rFonts w:asciiTheme="majorBidi" w:hAnsiTheme="majorBidi" w:cstheme="majorBidi"/>
          <w:color w:val="000000" w:themeColor="text1"/>
          <w:szCs w:val="28"/>
        </w:rPr>
        <w:t xml:space="preserve"> New York: </w:t>
      </w:r>
      <w:proofErr w:type="spellStart"/>
      <w:r w:rsidRPr="009E3395">
        <w:rPr>
          <w:rFonts w:asciiTheme="majorBidi" w:hAnsiTheme="majorBidi" w:cstheme="majorBidi"/>
          <w:color w:val="000000" w:themeColor="text1"/>
          <w:szCs w:val="28"/>
        </w:rPr>
        <w:t>Routledge</w:t>
      </w:r>
      <w:proofErr w:type="spellEnd"/>
      <w:r w:rsidRPr="009E3395">
        <w:rPr>
          <w:rFonts w:asciiTheme="majorBidi" w:hAnsiTheme="majorBidi" w:cstheme="majorBidi"/>
          <w:color w:val="000000" w:themeColor="text1"/>
          <w:szCs w:val="28"/>
        </w:rPr>
        <w:t>, pp. 209–21.</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Hilary</w:t>
      </w:r>
      <w:proofErr w:type="gramStart"/>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 2012). Social and Religious Change in Damascus: One Case of Female Islamic Religious Authority. </w:t>
      </w:r>
      <w:proofErr w:type="gramStart"/>
      <w:r w:rsidRPr="009E3395">
        <w:rPr>
          <w:rFonts w:asciiTheme="majorBidi" w:hAnsiTheme="majorBidi" w:cstheme="majorBidi"/>
          <w:color w:val="000000" w:themeColor="text1"/>
          <w:szCs w:val="28"/>
        </w:rPr>
        <w:t>British Journal of Middle Eastern Studies 35: 37–57.</w:t>
      </w:r>
      <w:proofErr w:type="gram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CrossRef</w:t>
      </w:r>
      <w:proofErr w:type="spellEnd"/>
      <w:r w:rsidRPr="009E3395">
        <w:rPr>
          <w:rFonts w:asciiTheme="majorBidi" w:hAnsiTheme="majorBidi" w:cstheme="majorBidi"/>
          <w:color w:val="000000" w:themeColor="text1"/>
          <w:szCs w:val="28"/>
        </w:rPr>
        <w:t>]</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 xml:space="preserve">, Hilary. 2012. Introduction: Islamic Authority and the Study of Female Religious Leaders. In Women, Leadership, and Mosques: Changes in Contemporary Islamic Authority. </w:t>
      </w:r>
      <w:proofErr w:type="gramStart"/>
      <w:r w:rsidRPr="009E3395">
        <w:rPr>
          <w:rFonts w:asciiTheme="majorBidi" w:hAnsiTheme="majorBidi" w:cstheme="majorBidi"/>
          <w:color w:val="000000" w:themeColor="text1"/>
          <w:szCs w:val="28"/>
        </w:rPr>
        <w:t xml:space="preserve">Edited by </w:t>
      </w:r>
      <w:proofErr w:type="spellStart"/>
      <w:r w:rsidRPr="009E3395">
        <w:rPr>
          <w:rFonts w:asciiTheme="majorBidi" w:hAnsiTheme="majorBidi" w:cstheme="majorBidi"/>
          <w:color w:val="000000" w:themeColor="text1"/>
          <w:szCs w:val="28"/>
        </w:rPr>
        <w:t>Masooda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Bano</w:t>
      </w:r>
      <w:proofErr w:type="spellEnd"/>
      <w:r w:rsidRPr="009E3395">
        <w:rPr>
          <w:rFonts w:asciiTheme="majorBidi" w:hAnsiTheme="majorBidi" w:cstheme="majorBidi"/>
          <w:color w:val="000000" w:themeColor="text1"/>
          <w:szCs w:val="28"/>
        </w:rPr>
        <w:t xml:space="preserve"> and Hilary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 Leiden: Brill, pp. 1–30.</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Lamrabet</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Asma</w:t>
      </w:r>
      <w:proofErr w:type="spellEnd"/>
      <w:r w:rsidRPr="009E3395">
        <w:rPr>
          <w:rFonts w:asciiTheme="majorBidi" w:hAnsiTheme="majorBidi" w:cstheme="majorBidi"/>
          <w:color w:val="000000" w:themeColor="text1"/>
          <w:szCs w:val="28"/>
        </w:rPr>
        <w:t xml:space="preserve">. 2016. Women in the Quran: An </w:t>
      </w:r>
      <w:proofErr w:type="spellStart"/>
      <w:r w:rsidRPr="009E3395">
        <w:rPr>
          <w:rFonts w:asciiTheme="majorBidi" w:hAnsiTheme="majorBidi" w:cstheme="majorBidi"/>
          <w:color w:val="000000" w:themeColor="text1"/>
          <w:szCs w:val="28"/>
        </w:rPr>
        <w:t>Emancipatory</w:t>
      </w:r>
      <w:proofErr w:type="spellEnd"/>
      <w:r w:rsidRPr="009E3395">
        <w:rPr>
          <w:rFonts w:asciiTheme="majorBidi" w:hAnsiTheme="majorBidi" w:cstheme="majorBidi"/>
          <w:color w:val="000000" w:themeColor="text1"/>
          <w:szCs w:val="28"/>
        </w:rPr>
        <w:t xml:space="preserve"> Reading. Leicestershire: </w:t>
      </w:r>
      <w:proofErr w:type="spellStart"/>
      <w:r w:rsidRPr="009E3395">
        <w:rPr>
          <w:rFonts w:asciiTheme="majorBidi" w:hAnsiTheme="majorBidi" w:cstheme="majorBidi"/>
          <w:color w:val="000000" w:themeColor="text1"/>
          <w:szCs w:val="28"/>
        </w:rPr>
        <w:t>Kube</w:t>
      </w:r>
      <w:proofErr w:type="spellEnd"/>
      <w:r w:rsidRPr="009E3395">
        <w:rPr>
          <w:rFonts w:asciiTheme="majorBidi" w:hAnsiTheme="majorBidi" w:cstheme="majorBidi"/>
          <w:color w:val="000000" w:themeColor="text1"/>
          <w:szCs w:val="28"/>
        </w:rPr>
        <w:t xml:space="preserve"> Publishing Ltd.</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Le </w:t>
      </w:r>
      <w:proofErr w:type="spellStart"/>
      <w:r w:rsidRPr="009E3395">
        <w:rPr>
          <w:rFonts w:asciiTheme="majorBidi" w:hAnsiTheme="majorBidi" w:cstheme="majorBidi"/>
          <w:color w:val="000000" w:themeColor="text1"/>
          <w:szCs w:val="28"/>
        </w:rPr>
        <w:t>Renard</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Amélie</w:t>
      </w:r>
      <w:proofErr w:type="spellEnd"/>
      <w:r w:rsidRPr="009E3395">
        <w:rPr>
          <w:rFonts w:asciiTheme="majorBidi" w:hAnsiTheme="majorBidi" w:cstheme="majorBidi"/>
          <w:color w:val="000000" w:themeColor="text1"/>
          <w:szCs w:val="28"/>
        </w:rPr>
        <w:t xml:space="preserve">. 2012. From </w:t>
      </w:r>
      <w:proofErr w:type="spellStart"/>
      <w:r w:rsidRPr="009E3395">
        <w:rPr>
          <w:rFonts w:asciiTheme="majorBidi" w:hAnsiTheme="majorBidi" w:cstheme="majorBidi"/>
          <w:color w:val="000000" w:themeColor="text1"/>
          <w:szCs w:val="28"/>
        </w:rPr>
        <w:t>Quranic</w:t>
      </w:r>
      <w:proofErr w:type="spellEnd"/>
      <w:r w:rsidRPr="009E3395">
        <w:rPr>
          <w:rFonts w:asciiTheme="majorBidi" w:hAnsiTheme="majorBidi" w:cstheme="majorBidi"/>
          <w:color w:val="000000" w:themeColor="text1"/>
          <w:szCs w:val="28"/>
        </w:rPr>
        <w:t xml:space="preserve"> Circles to the internet: Gender segregation and the rise of female preachers in Saudi Arabia. In Women, Leadership, and Mosques: Changes in Contemporary Islamic Authority. </w:t>
      </w:r>
      <w:proofErr w:type="gramStart"/>
      <w:r w:rsidRPr="009E3395">
        <w:rPr>
          <w:rFonts w:asciiTheme="majorBidi" w:hAnsiTheme="majorBidi" w:cstheme="majorBidi"/>
          <w:color w:val="000000" w:themeColor="text1"/>
          <w:szCs w:val="28"/>
        </w:rPr>
        <w:t xml:space="preserve">Edited by </w:t>
      </w:r>
      <w:proofErr w:type="spellStart"/>
      <w:r w:rsidRPr="009E3395">
        <w:rPr>
          <w:rFonts w:asciiTheme="majorBidi" w:hAnsiTheme="majorBidi" w:cstheme="majorBidi"/>
          <w:color w:val="000000" w:themeColor="text1"/>
          <w:szCs w:val="28"/>
        </w:rPr>
        <w:t>Masooda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Bano</w:t>
      </w:r>
      <w:proofErr w:type="spellEnd"/>
      <w:r w:rsidRPr="009E3395">
        <w:rPr>
          <w:rFonts w:asciiTheme="majorBidi" w:hAnsiTheme="majorBidi" w:cstheme="majorBidi"/>
          <w:color w:val="000000" w:themeColor="text1"/>
          <w:szCs w:val="28"/>
        </w:rPr>
        <w:t xml:space="preserve"> and Hilary </w:t>
      </w:r>
      <w:proofErr w:type="spellStart"/>
      <w:r w:rsidRPr="009E3395">
        <w:rPr>
          <w:rFonts w:asciiTheme="majorBidi" w:hAnsiTheme="majorBidi" w:cstheme="majorBidi"/>
          <w:color w:val="000000" w:themeColor="text1"/>
          <w:szCs w:val="28"/>
        </w:rPr>
        <w:t>Kalmbach</w:t>
      </w:r>
      <w:proofErr w:type="spellEnd"/>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 Boston: Brill.</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proofErr w:type="gramStart"/>
      <w:r w:rsidRPr="009E3395">
        <w:rPr>
          <w:rFonts w:asciiTheme="majorBidi" w:hAnsiTheme="majorBidi" w:cstheme="majorBidi"/>
          <w:color w:val="000000" w:themeColor="text1"/>
          <w:szCs w:val="28"/>
        </w:rPr>
        <w:t>Lewicki</w:t>
      </w:r>
      <w:proofErr w:type="spellEnd"/>
      <w:r w:rsidRPr="009E3395">
        <w:rPr>
          <w:rFonts w:asciiTheme="majorBidi" w:hAnsiTheme="majorBidi" w:cstheme="majorBidi"/>
          <w:color w:val="000000" w:themeColor="text1"/>
          <w:szCs w:val="28"/>
        </w:rPr>
        <w:t>, Aleksandra, and Therese O’Toole.</w:t>
      </w:r>
      <w:proofErr w:type="gramEnd"/>
      <w:r w:rsidRPr="009E3395">
        <w:rPr>
          <w:rFonts w:asciiTheme="majorBidi" w:hAnsiTheme="majorBidi" w:cstheme="majorBidi"/>
          <w:color w:val="000000" w:themeColor="text1"/>
          <w:szCs w:val="28"/>
        </w:rPr>
        <w:t xml:space="preserve"> 2017. Acts and Practices of Citizenship: Muslim Women’s Activism in the UK. Ethnic and Racial Studies 40: 152–71. [</w:t>
      </w:r>
      <w:proofErr w:type="spellStart"/>
      <w:r w:rsidRPr="009E3395">
        <w:rPr>
          <w:rFonts w:asciiTheme="majorBidi" w:hAnsiTheme="majorBidi" w:cstheme="majorBidi"/>
          <w:color w:val="000000" w:themeColor="text1"/>
          <w:szCs w:val="28"/>
        </w:rPr>
        <w:t>CrossRef</w:t>
      </w:r>
      <w:proofErr w:type="spellEnd"/>
      <w:r w:rsidRPr="009E3395">
        <w:rPr>
          <w:rFonts w:asciiTheme="majorBidi" w:hAnsiTheme="majorBidi" w:cstheme="majorBidi"/>
          <w:color w:val="000000" w:themeColor="text1"/>
          <w:szCs w:val="28"/>
        </w:rPr>
        <w:t>]</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Liberatore</w:t>
      </w:r>
      <w:proofErr w:type="spellEnd"/>
      <w:r w:rsidRPr="009E3395">
        <w:rPr>
          <w:rFonts w:asciiTheme="majorBidi" w:hAnsiTheme="majorBidi" w:cstheme="majorBidi"/>
          <w:color w:val="000000" w:themeColor="text1"/>
          <w:szCs w:val="28"/>
        </w:rPr>
        <w:t>, Giulia. 2019. Guidance as ‘</w:t>
      </w:r>
      <w:proofErr w:type="spellStart"/>
      <w:r w:rsidRPr="009E3395">
        <w:rPr>
          <w:rFonts w:asciiTheme="majorBidi" w:hAnsiTheme="majorBidi" w:cstheme="majorBidi"/>
          <w:color w:val="000000" w:themeColor="text1"/>
          <w:szCs w:val="28"/>
        </w:rPr>
        <w:t>Women’sWork</w:t>
      </w:r>
      <w:proofErr w:type="spellEnd"/>
      <w:r w:rsidRPr="009E3395">
        <w:rPr>
          <w:rFonts w:asciiTheme="majorBidi" w:hAnsiTheme="majorBidi" w:cstheme="majorBidi"/>
          <w:color w:val="000000" w:themeColor="text1"/>
          <w:szCs w:val="28"/>
        </w:rPr>
        <w:t>’: A New Generation of Female Islamic Authorities in Britain. Religions 10: 601. [</w:t>
      </w:r>
      <w:proofErr w:type="spellStart"/>
      <w:r w:rsidRPr="009E3395">
        <w:rPr>
          <w:rFonts w:asciiTheme="majorBidi" w:hAnsiTheme="majorBidi" w:cstheme="majorBidi"/>
          <w:color w:val="000000" w:themeColor="text1"/>
          <w:szCs w:val="28"/>
        </w:rPr>
        <w:t>CrossRef</w:t>
      </w:r>
      <w:proofErr w:type="spellEnd"/>
      <w:r w:rsidRPr="009E3395">
        <w:rPr>
          <w:rFonts w:asciiTheme="majorBidi" w:hAnsiTheme="majorBidi" w:cstheme="majorBidi"/>
          <w:color w:val="000000" w:themeColor="text1"/>
          <w:szCs w:val="28"/>
        </w:rPr>
        <w:t>]</w:t>
      </w: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lastRenderedPageBreak/>
        <w:t>Matloob</w:t>
      </w:r>
      <w:proofErr w:type="spellEnd"/>
      <w:r w:rsidRPr="009E3395">
        <w:rPr>
          <w:rFonts w:asciiTheme="majorBidi" w:hAnsiTheme="majorBidi" w:cstheme="majorBidi"/>
          <w:color w:val="000000" w:themeColor="text1"/>
          <w:szCs w:val="28"/>
        </w:rPr>
        <w:t xml:space="preserve">, A. Q. (2011). What is </w:t>
      </w:r>
      <w:proofErr w:type="spellStart"/>
      <w:r w:rsidRPr="009E3395">
        <w:rPr>
          <w:rFonts w:asciiTheme="majorBidi" w:hAnsiTheme="majorBidi" w:cstheme="majorBidi"/>
          <w:color w:val="000000" w:themeColor="text1"/>
          <w:szCs w:val="28"/>
        </w:rPr>
        <w:t>Sunnah</w:t>
      </w:r>
      <w:proofErr w:type="spellEnd"/>
      <w:r w:rsidRPr="009E3395">
        <w:rPr>
          <w:rFonts w:asciiTheme="majorBidi" w:hAnsiTheme="majorBidi" w:cstheme="majorBidi"/>
          <w:color w:val="000000" w:themeColor="text1"/>
          <w:szCs w:val="28"/>
        </w:rPr>
        <w:t xml:space="preserve"> and </w:t>
      </w:r>
      <w:proofErr w:type="gramStart"/>
      <w:r w:rsidRPr="009E3395">
        <w:rPr>
          <w:rFonts w:asciiTheme="majorBidi" w:hAnsiTheme="majorBidi" w:cstheme="majorBidi"/>
          <w:color w:val="000000" w:themeColor="text1"/>
          <w:szCs w:val="28"/>
        </w:rPr>
        <w:t>What</w:t>
      </w:r>
      <w:proofErr w:type="gramEnd"/>
      <w:r w:rsidRPr="009E3395">
        <w:rPr>
          <w:rFonts w:asciiTheme="majorBidi" w:hAnsiTheme="majorBidi" w:cstheme="majorBidi"/>
          <w:color w:val="000000" w:themeColor="text1"/>
          <w:szCs w:val="28"/>
        </w:rPr>
        <w:t xml:space="preserve"> is </w:t>
      </w:r>
      <w:proofErr w:type="spellStart"/>
      <w:r w:rsidRPr="009E3395">
        <w:rPr>
          <w:rFonts w:asciiTheme="majorBidi" w:hAnsiTheme="majorBidi" w:cstheme="majorBidi"/>
          <w:color w:val="000000" w:themeColor="text1"/>
          <w:szCs w:val="28"/>
        </w:rPr>
        <w:t>Bid‟at</w:t>
      </w:r>
      <w:proofErr w:type="spellEnd"/>
      <w:r w:rsidRPr="009E3395">
        <w:rPr>
          <w:rFonts w:asciiTheme="majorBidi" w:hAnsiTheme="majorBidi" w:cstheme="majorBidi"/>
          <w:color w:val="000000" w:themeColor="text1"/>
          <w:szCs w:val="28"/>
        </w:rPr>
        <w:t xml:space="preserve">? </w:t>
      </w:r>
      <w:proofErr w:type="gramStart"/>
      <w:r w:rsidRPr="009E3395">
        <w:rPr>
          <w:rFonts w:asciiTheme="majorBidi" w:hAnsiTheme="majorBidi" w:cstheme="majorBidi"/>
          <w:color w:val="000000" w:themeColor="text1"/>
          <w:szCs w:val="28"/>
        </w:rPr>
        <w:t>(Innovation in Islam).</w:t>
      </w:r>
      <w:proofErr w:type="gramEnd"/>
      <w:r w:rsidRPr="009E3395">
        <w:rPr>
          <w:rFonts w:asciiTheme="majorBidi" w:hAnsiTheme="majorBidi" w:cstheme="majorBidi"/>
          <w:color w:val="000000" w:themeColor="text1"/>
          <w:szCs w:val="28"/>
        </w:rPr>
        <w:t xml:space="preserve"> New Delhi: Adam Publishers and Distributors.</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Maureen, R. 1993. </w:t>
      </w:r>
      <w:proofErr w:type="gramStart"/>
      <w:r w:rsidRPr="009E3395">
        <w:rPr>
          <w:rFonts w:asciiTheme="majorBidi" w:hAnsiTheme="majorBidi" w:cstheme="majorBidi"/>
          <w:color w:val="000000" w:themeColor="text1"/>
          <w:szCs w:val="28"/>
        </w:rPr>
        <w:t>Women’s challenge to higher education.</w:t>
      </w:r>
      <w:proofErr w:type="gramEnd"/>
      <w:r w:rsidRPr="009E3395">
        <w:rPr>
          <w:rFonts w:asciiTheme="majorBidi" w:hAnsiTheme="majorBidi" w:cstheme="majorBidi"/>
          <w:color w:val="000000" w:themeColor="text1"/>
          <w:szCs w:val="28"/>
        </w:rPr>
        <w:t xml:space="preserve"> 25 September. https://www.jstor.org (accessed 25 September 2019).</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Mernissi</w:t>
      </w:r>
      <w:proofErr w:type="spellEnd"/>
      <w:r w:rsidRPr="009E3395">
        <w:rPr>
          <w:rFonts w:asciiTheme="majorBidi" w:hAnsiTheme="majorBidi" w:cstheme="majorBidi"/>
          <w:color w:val="000000" w:themeColor="text1"/>
          <w:szCs w:val="28"/>
        </w:rPr>
        <w:t>, Fatimah. 1991a. Women and Islam: An Historical and Theological Enquiry. Oxford: Blackwell Pub.</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Mernissi</w:t>
      </w:r>
      <w:proofErr w:type="spellEnd"/>
      <w:r w:rsidRPr="009E3395">
        <w:rPr>
          <w:rFonts w:asciiTheme="majorBidi" w:hAnsiTheme="majorBidi" w:cstheme="majorBidi"/>
          <w:color w:val="000000" w:themeColor="text1"/>
          <w:szCs w:val="28"/>
        </w:rPr>
        <w:t xml:space="preserve">, Fatimah. 1991b. The Veil and the Male Elite: </w:t>
      </w:r>
      <w:proofErr w:type="gramStart"/>
      <w:r w:rsidRPr="009E3395">
        <w:rPr>
          <w:rFonts w:asciiTheme="majorBidi" w:hAnsiTheme="majorBidi" w:cstheme="majorBidi"/>
          <w:color w:val="000000" w:themeColor="text1"/>
          <w:szCs w:val="28"/>
        </w:rPr>
        <w:t xml:space="preserve">A Feminist </w:t>
      </w:r>
      <w:proofErr w:type="spellStart"/>
      <w:r w:rsidRPr="009E3395">
        <w:rPr>
          <w:rFonts w:asciiTheme="majorBidi" w:hAnsiTheme="majorBidi" w:cstheme="majorBidi"/>
          <w:color w:val="000000" w:themeColor="text1"/>
          <w:szCs w:val="28"/>
        </w:rPr>
        <w:t>Interpretationof</w:t>
      </w:r>
      <w:proofErr w:type="spellEnd"/>
      <w:r w:rsidRPr="009E3395">
        <w:rPr>
          <w:rFonts w:asciiTheme="majorBidi" w:hAnsiTheme="majorBidi" w:cstheme="majorBidi"/>
          <w:color w:val="000000" w:themeColor="text1"/>
          <w:szCs w:val="28"/>
        </w:rPr>
        <w:t xml:space="preserve"> Women’s</w:t>
      </w:r>
      <w:proofErr w:type="gramEnd"/>
      <w:r w:rsidRPr="009E3395">
        <w:rPr>
          <w:rFonts w:asciiTheme="majorBidi" w:hAnsiTheme="majorBidi" w:cstheme="majorBidi"/>
          <w:color w:val="000000" w:themeColor="text1"/>
          <w:szCs w:val="28"/>
        </w:rPr>
        <w:t xml:space="preserve"> Rights in Islam. New York: Addison-Wesley. Mir </w:t>
      </w:r>
      <w:proofErr w:type="spellStart"/>
      <w:r w:rsidRPr="009E3395">
        <w:rPr>
          <w:rFonts w:asciiTheme="majorBidi" w:hAnsiTheme="majorBidi" w:cstheme="majorBidi"/>
          <w:color w:val="000000" w:themeColor="text1"/>
          <w:szCs w:val="28"/>
        </w:rPr>
        <w:t>Hosseini</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Ziba</w:t>
      </w:r>
      <w:proofErr w:type="spellEnd"/>
      <w:r w:rsidRPr="009E3395">
        <w:rPr>
          <w:rFonts w:asciiTheme="majorBidi" w:hAnsiTheme="majorBidi" w:cstheme="majorBidi"/>
          <w:color w:val="000000" w:themeColor="text1"/>
          <w:szCs w:val="28"/>
        </w:rPr>
        <w:t xml:space="preserve">. 2011. Beyond Islam </w:t>
      </w:r>
      <w:proofErr w:type="spellStart"/>
      <w:r w:rsidRPr="009E3395">
        <w:rPr>
          <w:rFonts w:asciiTheme="majorBidi" w:hAnsiTheme="majorBidi" w:cstheme="majorBidi"/>
          <w:color w:val="000000" w:themeColor="text1"/>
          <w:szCs w:val="28"/>
        </w:rPr>
        <w:t>vs</w:t>
      </w:r>
      <w:proofErr w:type="spellEnd"/>
      <w:r w:rsidRPr="009E3395">
        <w:rPr>
          <w:rFonts w:asciiTheme="majorBidi" w:hAnsiTheme="majorBidi" w:cstheme="majorBidi"/>
          <w:color w:val="000000" w:themeColor="text1"/>
          <w:szCs w:val="28"/>
        </w:rPr>
        <w:t xml:space="preserve"> Feminism. Institute of Development Studies Bulletin 42: 67–77. [</w:t>
      </w:r>
      <w:proofErr w:type="spellStart"/>
      <w:r w:rsidRPr="009E3395">
        <w:rPr>
          <w:rFonts w:asciiTheme="majorBidi" w:hAnsiTheme="majorBidi" w:cstheme="majorBidi"/>
          <w:color w:val="000000" w:themeColor="text1"/>
          <w:szCs w:val="28"/>
        </w:rPr>
        <w:t>CrossRef</w:t>
      </w:r>
      <w:proofErr w:type="spellEnd"/>
      <w:r w:rsidRPr="009E3395">
        <w:rPr>
          <w:rFonts w:asciiTheme="majorBidi" w:hAnsiTheme="majorBidi" w:cstheme="majorBidi"/>
          <w:color w:val="000000" w:themeColor="text1"/>
          <w:szCs w:val="28"/>
        </w:rPr>
        <w:t>]</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Muhammad, M. A. (2010). </w:t>
      </w:r>
      <w:proofErr w:type="gramStart"/>
      <w:r w:rsidRPr="009E3395">
        <w:rPr>
          <w:rFonts w:asciiTheme="majorBidi" w:hAnsiTheme="majorBidi" w:cstheme="majorBidi"/>
          <w:color w:val="000000" w:themeColor="text1"/>
          <w:szCs w:val="28"/>
        </w:rPr>
        <w:t>Justice of Islam.</w:t>
      </w:r>
      <w:proofErr w:type="gramEnd"/>
      <w:r w:rsidRPr="009E3395">
        <w:rPr>
          <w:rFonts w:asciiTheme="majorBidi" w:hAnsiTheme="majorBidi" w:cstheme="majorBidi"/>
          <w:color w:val="000000" w:themeColor="text1"/>
          <w:szCs w:val="28"/>
        </w:rPr>
        <w:t xml:space="preserve"> El-</w:t>
      </w:r>
      <w:proofErr w:type="spellStart"/>
      <w:r w:rsidRPr="009E3395">
        <w:rPr>
          <w:rFonts w:asciiTheme="majorBidi" w:hAnsiTheme="majorBidi" w:cstheme="majorBidi"/>
          <w:color w:val="000000" w:themeColor="text1"/>
          <w:szCs w:val="28"/>
        </w:rPr>
        <w:t>Mansoura</w:t>
      </w:r>
      <w:proofErr w:type="spellEnd"/>
      <w:r w:rsidRPr="009E3395">
        <w:rPr>
          <w:rFonts w:asciiTheme="majorBidi" w:hAnsiTheme="majorBidi" w:cstheme="majorBidi"/>
          <w:color w:val="000000" w:themeColor="text1"/>
          <w:szCs w:val="28"/>
        </w:rPr>
        <w:t xml:space="preserve"> – Egypt: Dar-Al- </w:t>
      </w:r>
      <w:proofErr w:type="spellStart"/>
      <w:r w:rsidRPr="009E3395">
        <w:rPr>
          <w:rFonts w:asciiTheme="majorBidi" w:hAnsiTheme="majorBidi" w:cstheme="majorBidi"/>
          <w:color w:val="000000" w:themeColor="text1"/>
          <w:szCs w:val="28"/>
        </w:rPr>
        <w:t>Manarah</w:t>
      </w:r>
      <w:proofErr w:type="spellEnd"/>
      <w:r w:rsidRPr="009E3395">
        <w:rPr>
          <w:rFonts w:asciiTheme="majorBidi" w:hAnsiTheme="majorBidi" w:cstheme="majorBidi"/>
          <w:color w:val="000000" w:themeColor="text1"/>
          <w:szCs w:val="28"/>
        </w:rPr>
        <w:t xml:space="preserve"> for publishing and Distribution.</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gramStart"/>
      <w:r w:rsidRPr="009E3395">
        <w:rPr>
          <w:rFonts w:asciiTheme="majorBidi" w:hAnsiTheme="majorBidi" w:cstheme="majorBidi"/>
          <w:color w:val="000000" w:themeColor="text1"/>
          <w:szCs w:val="28"/>
        </w:rPr>
        <w:t>Muhammad, M. Khan (</w:t>
      </w:r>
      <w:proofErr w:type="spellStart"/>
      <w:r w:rsidRPr="009E3395">
        <w:rPr>
          <w:rFonts w:asciiTheme="majorBidi" w:hAnsiTheme="majorBidi" w:cstheme="majorBidi"/>
          <w:color w:val="000000" w:themeColor="text1"/>
          <w:szCs w:val="28"/>
        </w:rPr>
        <w:t>n.d</w:t>
      </w:r>
      <w:proofErr w:type="spellEnd"/>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 The Translation of the meaning of </w:t>
      </w:r>
      <w:proofErr w:type="spellStart"/>
      <w:r w:rsidRPr="009E3395">
        <w:rPr>
          <w:rFonts w:asciiTheme="majorBidi" w:hAnsiTheme="majorBidi" w:cstheme="majorBidi"/>
          <w:color w:val="000000" w:themeColor="text1"/>
          <w:szCs w:val="28"/>
        </w:rPr>
        <w:t>Sahih</w:t>
      </w:r>
      <w:proofErr w:type="spellEnd"/>
      <w:r w:rsidRPr="009E3395">
        <w:rPr>
          <w:rFonts w:asciiTheme="majorBidi" w:hAnsiTheme="majorBidi" w:cstheme="majorBidi"/>
          <w:color w:val="000000" w:themeColor="text1"/>
          <w:szCs w:val="28"/>
        </w:rPr>
        <w:t xml:space="preserve"> Al – </w:t>
      </w:r>
      <w:proofErr w:type="spellStart"/>
      <w:r w:rsidRPr="009E3395">
        <w:rPr>
          <w:rFonts w:asciiTheme="majorBidi" w:hAnsiTheme="majorBidi" w:cstheme="majorBidi"/>
          <w:color w:val="000000" w:themeColor="text1"/>
          <w:szCs w:val="28"/>
        </w:rPr>
        <w:t>Bukhari</w:t>
      </w:r>
      <w:proofErr w:type="spellEnd"/>
      <w:r w:rsidRPr="009E3395">
        <w:rPr>
          <w:rFonts w:asciiTheme="majorBidi" w:hAnsiTheme="majorBidi" w:cstheme="majorBidi"/>
          <w:color w:val="000000" w:themeColor="text1"/>
          <w:szCs w:val="28"/>
        </w:rPr>
        <w:t xml:space="preserve">: Arabic – English. Al – Medina Al – </w:t>
      </w:r>
      <w:proofErr w:type="spellStart"/>
      <w:r w:rsidRPr="009E3395">
        <w:rPr>
          <w:rFonts w:asciiTheme="majorBidi" w:hAnsiTheme="majorBidi" w:cstheme="majorBidi"/>
          <w:color w:val="000000" w:themeColor="text1"/>
          <w:szCs w:val="28"/>
        </w:rPr>
        <w:t>Munauwara</w:t>
      </w:r>
      <w:proofErr w:type="spellEnd"/>
      <w:r w:rsidRPr="009E3395">
        <w:rPr>
          <w:rFonts w:asciiTheme="majorBidi" w:hAnsiTheme="majorBidi" w:cstheme="majorBidi"/>
          <w:color w:val="000000" w:themeColor="text1"/>
          <w:szCs w:val="28"/>
        </w:rPr>
        <w:t xml:space="preserve">: Dar al – </w:t>
      </w:r>
      <w:proofErr w:type="spellStart"/>
      <w:r w:rsidRPr="009E3395">
        <w:rPr>
          <w:rFonts w:asciiTheme="majorBidi" w:hAnsiTheme="majorBidi" w:cstheme="majorBidi"/>
          <w:color w:val="000000" w:themeColor="text1"/>
          <w:szCs w:val="28"/>
        </w:rPr>
        <w:t>Fikr</w:t>
      </w:r>
      <w:proofErr w:type="spellEnd"/>
      <w:r w:rsidRPr="009E3395">
        <w:rPr>
          <w:rFonts w:asciiTheme="majorBidi" w:hAnsiTheme="majorBidi" w:cstheme="majorBidi"/>
          <w:color w:val="000000" w:themeColor="text1"/>
          <w:szCs w:val="28"/>
        </w:rPr>
        <w:t>. Vol.1-9</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r w:rsidRPr="009E3395">
        <w:rPr>
          <w:rFonts w:asciiTheme="majorBidi" w:hAnsiTheme="majorBidi" w:cstheme="majorBidi"/>
          <w:color w:val="000000" w:themeColor="text1"/>
          <w:szCs w:val="28"/>
        </w:rPr>
        <w:t xml:space="preserve">Muhammad, T. A. (2005). </w:t>
      </w:r>
      <w:proofErr w:type="spellStart"/>
      <w:r w:rsidRPr="009E3395">
        <w:rPr>
          <w:rFonts w:asciiTheme="majorBidi" w:hAnsiTheme="majorBidi" w:cstheme="majorBidi"/>
          <w:color w:val="000000" w:themeColor="text1"/>
          <w:szCs w:val="28"/>
        </w:rPr>
        <w:t>Sunanu</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Ibn</w:t>
      </w:r>
      <w:proofErr w:type="spellEnd"/>
      <w:r w:rsidRPr="009E3395">
        <w:rPr>
          <w:rFonts w:asciiTheme="majorBidi" w:hAnsiTheme="majorBidi" w:cstheme="majorBidi"/>
          <w:color w:val="000000" w:themeColor="text1"/>
          <w:szCs w:val="28"/>
        </w:rPr>
        <w:t>-e-</w:t>
      </w:r>
      <w:proofErr w:type="spellStart"/>
      <w:r w:rsidRPr="009E3395">
        <w:rPr>
          <w:rFonts w:asciiTheme="majorBidi" w:hAnsiTheme="majorBidi" w:cstheme="majorBidi"/>
          <w:color w:val="000000" w:themeColor="text1"/>
          <w:szCs w:val="28"/>
        </w:rPr>
        <w:t>Majah</w:t>
      </w:r>
      <w:proofErr w:type="spellEnd"/>
      <w:r w:rsidRPr="009E3395">
        <w:rPr>
          <w:rFonts w:asciiTheme="majorBidi" w:hAnsiTheme="majorBidi" w:cstheme="majorBidi"/>
          <w:color w:val="000000" w:themeColor="text1"/>
          <w:szCs w:val="28"/>
        </w:rPr>
        <w:t xml:space="preserve">. New Delhi: </w:t>
      </w:r>
      <w:proofErr w:type="spellStart"/>
      <w:r w:rsidRPr="009E3395">
        <w:rPr>
          <w:rFonts w:asciiTheme="majorBidi" w:hAnsiTheme="majorBidi" w:cstheme="majorBidi"/>
          <w:color w:val="000000" w:themeColor="text1"/>
          <w:szCs w:val="28"/>
        </w:rPr>
        <w:t>Kitab</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Bahvan</w:t>
      </w:r>
      <w:proofErr w:type="spellEnd"/>
      <w:r w:rsidRPr="009E3395">
        <w:rPr>
          <w:rFonts w:asciiTheme="majorBidi" w:hAnsiTheme="majorBidi" w:cstheme="majorBidi"/>
          <w:color w:val="000000" w:themeColor="text1"/>
          <w:szCs w:val="28"/>
        </w:rPr>
        <w:t xml:space="preserve">. </w:t>
      </w:r>
      <w:proofErr w:type="gramStart"/>
      <w:r w:rsidRPr="009E3395">
        <w:rPr>
          <w:rFonts w:asciiTheme="majorBidi" w:hAnsiTheme="majorBidi" w:cstheme="majorBidi"/>
          <w:color w:val="000000" w:themeColor="text1"/>
          <w:szCs w:val="28"/>
        </w:rPr>
        <w:t>Trans-English version with Arabic text.</w:t>
      </w:r>
      <w:proofErr w:type="gramEnd"/>
      <w:r w:rsidRPr="009E3395">
        <w:rPr>
          <w:rFonts w:asciiTheme="majorBidi" w:hAnsiTheme="majorBidi" w:cstheme="majorBidi"/>
          <w:color w:val="000000" w:themeColor="text1"/>
          <w:szCs w:val="28"/>
        </w:rPr>
        <w:t xml:space="preserve"> Vol.1-5</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gramStart"/>
      <w:r w:rsidRPr="009E3395">
        <w:rPr>
          <w:rFonts w:asciiTheme="majorBidi" w:hAnsiTheme="majorBidi" w:cstheme="majorBidi"/>
          <w:color w:val="000000" w:themeColor="text1"/>
          <w:szCs w:val="28"/>
        </w:rPr>
        <w:t xml:space="preserve">Muhammad, T. H. &amp; Muhammad, M. K. (1426 A.H.).Translation of the Meaning of the Noble </w:t>
      </w:r>
      <w:proofErr w:type="spellStart"/>
      <w:r w:rsidRPr="009E3395">
        <w:rPr>
          <w:rFonts w:asciiTheme="majorBidi" w:hAnsiTheme="majorBidi" w:cstheme="majorBidi"/>
          <w:color w:val="000000" w:themeColor="text1"/>
          <w:szCs w:val="28"/>
        </w:rPr>
        <w:t>Qur‟an</w:t>
      </w:r>
      <w:proofErr w:type="spellEnd"/>
      <w:r w:rsidRPr="009E3395">
        <w:rPr>
          <w:rFonts w:asciiTheme="majorBidi" w:hAnsiTheme="majorBidi" w:cstheme="majorBidi"/>
          <w:color w:val="000000" w:themeColor="text1"/>
          <w:szCs w:val="28"/>
        </w:rPr>
        <w:t xml:space="preserve"> into English Language.</w:t>
      </w:r>
      <w:proofErr w:type="gram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Madina</w:t>
      </w:r>
      <w:proofErr w:type="spellEnd"/>
      <w:r w:rsidRPr="009E3395">
        <w:rPr>
          <w:rFonts w:asciiTheme="majorBidi" w:hAnsiTheme="majorBidi" w:cstheme="majorBidi"/>
          <w:color w:val="000000" w:themeColor="text1"/>
          <w:szCs w:val="28"/>
        </w:rPr>
        <w:t>: King Fahd Complex for the Printing of the Holy Qur'an, K.S.A.</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Muhammadu</w:t>
      </w:r>
      <w:proofErr w:type="spellEnd"/>
      <w:r w:rsidRPr="009E3395">
        <w:rPr>
          <w:rFonts w:asciiTheme="majorBidi" w:hAnsiTheme="majorBidi" w:cstheme="majorBidi"/>
          <w:color w:val="000000" w:themeColor="text1"/>
          <w:szCs w:val="28"/>
        </w:rPr>
        <w:t xml:space="preserve"> </w:t>
      </w:r>
      <w:proofErr w:type="spellStart"/>
      <w:proofErr w:type="gramStart"/>
      <w:r w:rsidRPr="009E3395">
        <w:rPr>
          <w:rFonts w:asciiTheme="majorBidi" w:hAnsiTheme="majorBidi" w:cstheme="majorBidi"/>
          <w:color w:val="000000" w:themeColor="text1"/>
          <w:szCs w:val="28"/>
        </w:rPr>
        <w:t>Tsowa</w:t>
      </w:r>
      <w:proofErr w:type="spellEnd"/>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43 years). An Imam – interviewed at </w:t>
      </w:r>
      <w:proofErr w:type="spellStart"/>
      <w:r w:rsidRPr="009E3395">
        <w:rPr>
          <w:rFonts w:asciiTheme="majorBidi" w:hAnsiTheme="majorBidi" w:cstheme="majorBidi"/>
          <w:color w:val="000000" w:themeColor="text1"/>
          <w:szCs w:val="28"/>
        </w:rPr>
        <w:t>Ndanawun</w:t>
      </w:r>
      <w:proofErr w:type="spellEnd"/>
      <w:r w:rsidRPr="009E3395">
        <w:rPr>
          <w:rFonts w:asciiTheme="majorBidi" w:hAnsiTheme="majorBidi" w:cstheme="majorBidi"/>
          <w:color w:val="000000" w:themeColor="text1"/>
          <w:szCs w:val="28"/>
        </w:rPr>
        <w:t xml:space="preserve"> village on 14th/5/2014</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Noor</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Sahar</w:t>
      </w:r>
      <w:proofErr w:type="spellEnd"/>
      <w:r w:rsidRPr="009E3395">
        <w:rPr>
          <w:rFonts w:asciiTheme="majorBidi" w:hAnsiTheme="majorBidi" w:cstheme="majorBidi"/>
          <w:color w:val="000000" w:themeColor="text1"/>
          <w:szCs w:val="28"/>
        </w:rPr>
        <w:t xml:space="preserve">. 2017. Creating a Female Islamic Space: Piety, Islamic Knowledge and Religious Authority among Born-Muslims and Converts to Islam in the Netherlands and Belgium. </w:t>
      </w:r>
      <w:proofErr w:type="gramStart"/>
      <w:r w:rsidRPr="009E3395">
        <w:rPr>
          <w:rFonts w:asciiTheme="majorBidi" w:hAnsiTheme="majorBidi" w:cstheme="majorBidi"/>
          <w:color w:val="000000" w:themeColor="text1"/>
          <w:szCs w:val="28"/>
        </w:rPr>
        <w:t xml:space="preserve">Ph.D. thesis, </w:t>
      </w:r>
      <w:proofErr w:type="spellStart"/>
      <w:r w:rsidRPr="009E3395">
        <w:rPr>
          <w:rFonts w:asciiTheme="majorBidi" w:hAnsiTheme="majorBidi" w:cstheme="majorBidi"/>
          <w:color w:val="000000" w:themeColor="text1"/>
          <w:szCs w:val="28"/>
        </w:rPr>
        <w:t>Radboud</w:t>
      </w:r>
      <w:proofErr w:type="spellEnd"/>
      <w:r w:rsidRPr="009E3395">
        <w:rPr>
          <w:rFonts w:asciiTheme="majorBidi" w:hAnsiTheme="majorBidi" w:cstheme="majorBidi"/>
          <w:color w:val="000000" w:themeColor="text1"/>
          <w:szCs w:val="28"/>
        </w:rPr>
        <w:t xml:space="preserve"> University Nijmegen, Nijmegen, The Netherlands.</w:t>
      </w:r>
      <w:proofErr w:type="gramEnd"/>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proofErr w:type="gramStart"/>
      <w:r w:rsidRPr="009E3395">
        <w:rPr>
          <w:rFonts w:asciiTheme="majorBidi" w:hAnsiTheme="majorBidi" w:cstheme="majorBidi"/>
          <w:color w:val="000000" w:themeColor="text1"/>
          <w:szCs w:val="28"/>
        </w:rPr>
        <w:lastRenderedPageBreak/>
        <w:t>Olaofe</w:t>
      </w:r>
      <w:proofErr w:type="spellEnd"/>
      <w:r w:rsidRPr="009E3395">
        <w:rPr>
          <w:rFonts w:asciiTheme="majorBidi" w:hAnsiTheme="majorBidi" w:cstheme="majorBidi"/>
          <w:color w:val="000000" w:themeColor="text1"/>
          <w:szCs w:val="28"/>
        </w:rPr>
        <w:t>, I. A. (2010).Research writing for Academic Growth.</w:t>
      </w:r>
      <w:proofErr w:type="gramEnd"/>
      <w:r w:rsidRPr="009E3395">
        <w:rPr>
          <w:rFonts w:asciiTheme="majorBidi" w:hAnsiTheme="majorBidi" w:cstheme="majorBidi"/>
          <w:color w:val="000000" w:themeColor="text1"/>
          <w:szCs w:val="28"/>
        </w:rPr>
        <w:t xml:space="preserve"> Zaria: </w:t>
      </w:r>
      <w:proofErr w:type="spellStart"/>
      <w:r w:rsidRPr="009E3395">
        <w:rPr>
          <w:rFonts w:asciiTheme="majorBidi" w:hAnsiTheme="majorBidi" w:cstheme="majorBidi"/>
          <w:color w:val="000000" w:themeColor="text1"/>
          <w:szCs w:val="28"/>
        </w:rPr>
        <w:t>Ahmadu</w:t>
      </w:r>
      <w:proofErr w:type="spellEnd"/>
      <w:r w:rsidRPr="009E3395">
        <w:rPr>
          <w:rFonts w:asciiTheme="majorBidi" w:hAnsiTheme="majorBidi" w:cstheme="majorBidi"/>
          <w:color w:val="000000" w:themeColor="text1"/>
          <w:szCs w:val="28"/>
        </w:rPr>
        <w:t xml:space="preserve"> Bello University Press.</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Osman</w:t>
      </w:r>
      <w:proofErr w:type="spellEnd"/>
      <w:r w:rsidRPr="009E3395">
        <w:rPr>
          <w:rFonts w:asciiTheme="majorBidi" w:hAnsiTheme="majorBidi" w:cstheme="majorBidi"/>
          <w:color w:val="000000" w:themeColor="text1"/>
          <w:szCs w:val="28"/>
        </w:rPr>
        <w:t xml:space="preserve"> N.T. (2009). </w:t>
      </w:r>
      <w:proofErr w:type="spellStart"/>
      <w:r w:rsidRPr="009E3395">
        <w:rPr>
          <w:rFonts w:asciiTheme="majorBidi" w:hAnsiTheme="majorBidi" w:cstheme="majorBidi"/>
          <w:color w:val="000000" w:themeColor="text1"/>
          <w:szCs w:val="28"/>
        </w:rPr>
        <w:t>Endownment</w:t>
      </w:r>
      <w:proofErr w:type="gramStart"/>
      <w:r w:rsidRPr="009E3395">
        <w:rPr>
          <w:rFonts w:asciiTheme="majorBidi" w:hAnsiTheme="majorBidi" w:cstheme="majorBidi"/>
          <w:color w:val="000000" w:themeColor="text1"/>
          <w:szCs w:val="28"/>
        </w:rPr>
        <w:t>,charity</w:t>
      </w:r>
      <w:proofErr w:type="spellEnd"/>
      <w:proofErr w:type="gramEnd"/>
      <w:r w:rsidRPr="009E3395">
        <w:rPr>
          <w:rFonts w:asciiTheme="majorBidi" w:hAnsiTheme="majorBidi" w:cstheme="majorBidi"/>
          <w:color w:val="000000" w:themeColor="text1"/>
          <w:szCs w:val="28"/>
        </w:rPr>
        <w:t xml:space="preserve"> and service in Islam. Istanbul-Turkey: </w:t>
      </w:r>
      <w:proofErr w:type="spellStart"/>
      <w:r w:rsidRPr="009E3395">
        <w:rPr>
          <w:rFonts w:asciiTheme="majorBidi" w:hAnsiTheme="majorBidi" w:cstheme="majorBidi"/>
          <w:color w:val="000000" w:themeColor="text1"/>
          <w:szCs w:val="28"/>
        </w:rPr>
        <w:t>Erkan</w:t>
      </w:r>
      <w:proofErr w:type="spellEnd"/>
      <w:r w:rsidRPr="009E3395">
        <w:rPr>
          <w:rFonts w:asciiTheme="majorBidi" w:hAnsiTheme="majorBidi" w:cstheme="majorBidi"/>
          <w:color w:val="000000" w:themeColor="text1"/>
          <w:szCs w:val="28"/>
        </w:rPr>
        <w:t xml:space="preserve"> publications</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Prickett</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Pamel</w:t>
      </w:r>
      <w:proofErr w:type="spellEnd"/>
      <w:r w:rsidRPr="009E3395">
        <w:rPr>
          <w:rFonts w:asciiTheme="majorBidi" w:hAnsiTheme="majorBidi" w:cstheme="majorBidi"/>
          <w:color w:val="000000" w:themeColor="text1"/>
          <w:szCs w:val="28"/>
        </w:rPr>
        <w:t xml:space="preserve"> J. 2015. Negotiating gendered religious space: The particularities of patriarchy in an </w:t>
      </w:r>
      <w:proofErr w:type="spellStart"/>
      <w:r w:rsidRPr="009E3395">
        <w:rPr>
          <w:rFonts w:asciiTheme="majorBidi" w:hAnsiTheme="majorBidi" w:cstheme="majorBidi"/>
          <w:color w:val="000000" w:themeColor="text1"/>
          <w:szCs w:val="28"/>
        </w:rPr>
        <w:t>african</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american</w:t>
      </w:r>
      <w:proofErr w:type="spellEnd"/>
      <w:r w:rsidRPr="009E3395">
        <w:rPr>
          <w:rFonts w:asciiTheme="majorBidi" w:hAnsiTheme="majorBidi" w:cstheme="majorBidi"/>
          <w:color w:val="000000" w:themeColor="text1"/>
          <w:szCs w:val="28"/>
        </w:rPr>
        <w:t xml:space="preserve"> Mosque. Gender &amp; Society 29: 51–72.</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proofErr w:type="gramStart"/>
      <w:r w:rsidRPr="009E3395">
        <w:rPr>
          <w:rFonts w:asciiTheme="majorBidi" w:hAnsiTheme="majorBidi" w:cstheme="majorBidi"/>
          <w:color w:val="000000" w:themeColor="text1"/>
          <w:szCs w:val="28"/>
        </w:rPr>
        <w:t>Rane</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Halim</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Adis</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Duderija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Riyad</w:t>
      </w:r>
      <w:proofErr w:type="spellEnd"/>
      <w:r w:rsidRPr="009E3395">
        <w:rPr>
          <w:rFonts w:asciiTheme="majorBidi" w:hAnsiTheme="majorBidi" w:cstheme="majorBidi"/>
          <w:color w:val="000000" w:themeColor="text1"/>
          <w:szCs w:val="28"/>
        </w:rPr>
        <w:t xml:space="preserve"> H. </w:t>
      </w:r>
      <w:proofErr w:type="spellStart"/>
      <w:r w:rsidRPr="009E3395">
        <w:rPr>
          <w:rFonts w:asciiTheme="majorBidi" w:hAnsiTheme="majorBidi" w:cstheme="majorBidi"/>
          <w:color w:val="000000" w:themeColor="text1"/>
          <w:szCs w:val="28"/>
        </w:rPr>
        <w:t>Rahimullah</w:t>
      </w:r>
      <w:proofErr w:type="spellEnd"/>
      <w:r w:rsidRPr="009E3395">
        <w:rPr>
          <w:rFonts w:asciiTheme="majorBidi" w:hAnsiTheme="majorBidi" w:cstheme="majorBidi"/>
          <w:color w:val="000000" w:themeColor="text1"/>
          <w:szCs w:val="28"/>
        </w:rPr>
        <w:t xml:space="preserve">, Paul Mitchell, Jessica </w:t>
      </w:r>
      <w:proofErr w:type="spellStart"/>
      <w:r w:rsidRPr="009E3395">
        <w:rPr>
          <w:rFonts w:asciiTheme="majorBidi" w:hAnsiTheme="majorBidi" w:cstheme="majorBidi"/>
          <w:color w:val="000000" w:themeColor="text1"/>
          <w:szCs w:val="28"/>
        </w:rPr>
        <w:t>Mamone</w:t>
      </w:r>
      <w:proofErr w:type="spellEnd"/>
      <w:r w:rsidRPr="009E3395">
        <w:rPr>
          <w:rFonts w:asciiTheme="majorBidi" w:hAnsiTheme="majorBidi" w:cstheme="majorBidi"/>
          <w:color w:val="000000" w:themeColor="text1"/>
          <w:szCs w:val="28"/>
        </w:rPr>
        <w:t xml:space="preserve">, and Shane </w:t>
      </w:r>
      <w:proofErr w:type="spellStart"/>
      <w:r w:rsidRPr="009E3395">
        <w:rPr>
          <w:rFonts w:asciiTheme="majorBidi" w:hAnsiTheme="majorBidi" w:cstheme="majorBidi"/>
          <w:color w:val="000000" w:themeColor="text1"/>
          <w:szCs w:val="28"/>
        </w:rPr>
        <w:t>Satterley</w:t>
      </w:r>
      <w:proofErr w:type="spellEnd"/>
      <w:r w:rsidRPr="009E3395">
        <w:rPr>
          <w:rFonts w:asciiTheme="majorBidi" w:hAnsiTheme="majorBidi" w:cstheme="majorBidi"/>
          <w:color w:val="000000" w:themeColor="text1"/>
          <w:szCs w:val="28"/>
        </w:rPr>
        <w:t>.</w:t>
      </w:r>
      <w:proofErr w:type="gramEnd"/>
      <w:r w:rsidRPr="009E3395">
        <w:rPr>
          <w:rFonts w:asciiTheme="majorBidi" w:hAnsiTheme="majorBidi" w:cstheme="majorBidi"/>
          <w:color w:val="000000" w:themeColor="text1"/>
          <w:szCs w:val="28"/>
        </w:rPr>
        <w:t xml:space="preserve"> 2020. Islam in Australia: A National Survey of Muslim Australian Citizens and Permanent Residents. Religions 11: 419. [</w:t>
      </w:r>
      <w:proofErr w:type="spellStart"/>
      <w:r w:rsidRPr="009E3395">
        <w:rPr>
          <w:rFonts w:asciiTheme="majorBidi" w:hAnsiTheme="majorBidi" w:cstheme="majorBidi"/>
          <w:color w:val="000000" w:themeColor="text1"/>
          <w:szCs w:val="28"/>
        </w:rPr>
        <w:t>CrossRef</w:t>
      </w:r>
      <w:proofErr w:type="spellEnd"/>
      <w:r w:rsidRPr="009E3395">
        <w:rPr>
          <w:rFonts w:asciiTheme="majorBidi" w:hAnsiTheme="majorBidi" w:cstheme="majorBidi"/>
          <w:color w:val="000000" w:themeColor="text1"/>
          <w:szCs w:val="28"/>
        </w:rPr>
        <w:t>]</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Ruqayyah</w:t>
      </w:r>
      <w:proofErr w:type="spellEnd"/>
      <w:r w:rsidRPr="009E3395">
        <w:rPr>
          <w:rFonts w:asciiTheme="majorBidi" w:hAnsiTheme="majorBidi" w:cstheme="majorBidi"/>
          <w:color w:val="000000" w:themeColor="text1"/>
          <w:szCs w:val="28"/>
        </w:rPr>
        <w:t xml:space="preserve">, W.M (2007). </w:t>
      </w:r>
      <w:proofErr w:type="gramStart"/>
      <w:r w:rsidRPr="009E3395">
        <w:rPr>
          <w:rFonts w:asciiTheme="majorBidi" w:hAnsiTheme="majorBidi" w:cstheme="majorBidi"/>
          <w:color w:val="000000" w:themeColor="text1"/>
          <w:szCs w:val="28"/>
        </w:rPr>
        <w:t>The Muslim Marriage Guide.</w:t>
      </w:r>
      <w:proofErr w:type="gramEnd"/>
      <w:r w:rsidRPr="009E3395">
        <w:rPr>
          <w:rFonts w:asciiTheme="majorBidi" w:hAnsiTheme="majorBidi" w:cstheme="majorBidi"/>
          <w:color w:val="000000" w:themeColor="text1"/>
          <w:szCs w:val="28"/>
        </w:rPr>
        <w:t xml:space="preserve"> New Delhi: </w:t>
      </w:r>
      <w:proofErr w:type="spellStart"/>
      <w:r w:rsidRPr="009E3395">
        <w:rPr>
          <w:rFonts w:asciiTheme="majorBidi" w:hAnsiTheme="majorBidi" w:cstheme="majorBidi"/>
          <w:color w:val="000000" w:themeColor="text1"/>
          <w:szCs w:val="28"/>
        </w:rPr>
        <w:t>Goodword</w:t>
      </w:r>
      <w:proofErr w:type="spellEnd"/>
      <w:r w:rsidRPr="009E3395">
        <w:rPr>
          <w:rFonts w:asciiTheme="majorBidi" w:hAnsiTheme="majorBidi" w:cstheme="majorBidi"/>
          <w:color w:val="000000" w:themeColor="text1"/>
          <w:szCs w:val="28"/>
        </w:rPr>
        <w:t xml:space="preserve"> Books </w:t>
      </w:r>
      <w:proofErr w:type="spellStart"/>
      <w:r w:rsidRPr="009E3395">
        <w:rPr>
          <w:rFonts w:asciiTheme="majorBidi" w:hAnsiTheme="majorBidi" w:cstheme="majorBidi"/>
          <w:color w:val="000000" w:themeColor="text1"/>
          <w:szCs w:val="28"/>
        </w:rPr>
        <w:t>pvt</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l.t.d</w:t>
      </w:r>
      <w:proofErr w:type="spellEnd"/>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Saidu</w:t>
      </w:r>
      <w:proofErr w:type="spellEnd"/>
      <w:r w:rsidRPr="009E3395">
        <w:rPr>
          <w:rFonts w:asciiTheme="majorBidi" w:hAnsiTheme="majorBidi" w:cstheme="majorBidi"/>
          <w:color w:val="000000" w:themeColor="text1"/>
          <w:szCs w:val="28"/>
        </w:rPr>
        <w:t xml:space="preserve">, S. S. (2010). The Making of </w:t>
      </w:r>
      <w:proofErr w:type="spellStart"/>
      <w:r w:rsidRPr="009E3395">
        <w:rPr>
          <w:rFonts w:asciiTheme="majorBidi" w:hAnsiTheme="majorBidi" w:cstheme="majorBidi"/>
          <w:color w:val="000000" w:themeColor="text1"/>
          <w:szCs w:val="28"/>
        </w:rPr>
        <w:t>Masaba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Dynasty.Minna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Halygraph</w:t>
      </w:r>
      <w:proofErr w:type="spellEnd"/>
      <w:r w:rsidRPr="009E3395">
        <w:rPr>
          <w:rFonts w:asciiTheme="majorBidi" w:hAnsiTheme="majorBidi" w:cstheme="majorBidi"/>
          <w:color w:val="000000" w:themeColor="text1"/>
          <w:szCs w:val="28"/>
        </w:rPr>
        <w:t xml:space="preserve"> Nig. Ltd. StD241.</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Salahu</w:t>
      </w:r>
      <w:proofErr w:type="spellEnd"/>
      <w:r w:rsidRPr="009E3395">
        <w:rPr>
          <w:rFonts w:asciiTheme="majorBidi" w:hAnsiTheme="majorBidi" w:cstheme="majorBidi"/>
          <w:color w:val="000000" w:themeColor="text1"/>
          <w:szCs w:val="28"/>
        </w:rPr>
        <w:t xml:space="preserve">, M. I. (2007). The Transformation of </w:t>
      </w:r>
      <w:proofErr w:type="spellStart"/>
      <w:r w:rsidRPr="009E3395">
        <w:rPr>
          <w:rFonts w:asciiTheme="majorBidi" w:hAnsiTheme="majorBidi" w:cstheme="majorBidi"/>
          <w:color w:val="000000" w:themeColor="text1"/>
          <w:szCs w:val="28"/>
        </w:rPr>
        <w:t>Bida</w:t>
      </w:r>
      <w:proofErr w:type="spellEnd"/>
      <w:r w:rsidRPr="009E3395">
        <w:rPr>
          <w:rFonts w:asciiTheme="majorBidi" w:hAnsiTheme="majorBidi" w:cstheme="majorBidi"/>
          <w:color w:val="000000" w:themeColor="text1"/>
          <w:szCs w:val="28"/>
        </w:rPr>
        <w:t xml:space="preserve"> Emirate Administration, 1857 – 1916 in </w:t>
      </w:r>
      <w:proofErr w:type="spellStart"/>
      <w:r w:rsidRPr="009E3395">
        <w:rPr>
          <w:rFonts w:asciiTheme="majorBidi" w:hAnsiTheme="majorBidi" w:cstheme="majorBidi"/>
          <w:color w:val="000000" w:themeColor="text1"/>
          <w:szCs w:val="28"/>
        </w:rPr>
        <w:t>Gujun</w:t>
      </w:r>
      <w:proofErr w:type="spellEnd"/>
      <w:r w:rsidRPr="009E3395">
        <w:rPr>
          <w:rFonts w:asciiTheme="majorBidi" w:hAnsiTheme="majorBidi" w:cstheme="majorBidi"/>
          <w:color w:val="000000" w:themeColor="text1"/>
          <w:szCs w:val="28"/>
        </w:rPr>
        <w:t xml:space="preserve">, the </w:t>
      </w:r>
      <w:proofErr w:type="spellStart"/>
      <w:r w:rsidRPr="009E3395">
        <w:rPr>
          <w:rFonts w:asciiTheme="majorBidi" w:hAnsiTheme="majorBidi" w:cstheme="majorBidi"/>
          <w:color w:val="000000" w:themeColor="text1"/>
          <w:szCs w:val="28"/>
        </w:rPr>
        <w:t>Gurara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Jornal</w:t>
      </w:r>
      <w:proofErr w:type="spellEnd"/>
      <w:r w:rsidRPr="009E3395">
        <w:rPr>
          <w:rFonts w:asciiTheme="majorBidi" w:hAnsiTheme="majorBidi" w:cstheme="majorBidi"/>
          <w:color w:val="000000" w:themeColor="text1"/>
          <w:szCs w:val="28"/>
        </w:rPr>
        <w:t xml:space="preserve"> of Humanity Studies, SASS, C.O.E., </w:t>
      </w:r>
      <w:proofErr w:type="spellStart"/>
      <w:r w:rsidRPr="009E3395">
        <w:rPr>
          <w:rFonts w:asciiTheme="majorBidi" w:hAnsiTheme="majorBidi" w:cstheme="majorBidi"/>
          <w:color w:val="000000" w:themeColor="text1"/>
          <w:szCs w:val="28"/>
        </w:rPr>
        <w:t>Minna</w:t>
      </w:r>
      <w:proofErr w:type="spellEnd"/>
      <w:r w:rsidRPr="009E3395">
        <w:rPr>
          <w:rFonts w:asciiTheme="majorBidi" w:hAnsiTheme="majorBidi" w:cstheme="majorBidi"/>
          <w:color w:val="000000" w:themeColor="text1"/>
          <w:szCs w:val="28"/>
        </w:rPr>
        <w:t>, Vol. 4, No.1, p.116.</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Yalams</w:t>
      </w:r>
      <w:proofErr w:type="spellEnd"/>
      <w:r w:rsidRPr="009E3395">
        <w:rPr>
          <w:rFonts w:asciiTheme="majorBidi" w:hAnsiTheme="majorBidi" w:cstheme="majorBidi"/>
          <w:color w:val="000000" w:themeColor="text1"/>
          <w:szCs w:val="28"/>
        </w:rPr>
        <w:t xml:space="preserve">, S. M. and </w:t>
      </w:r>
      <w:proofErr w:type="spellStart"/>
      <w:r w:rsidRPr="009E3395">
        <w:rPr>
          <w:rFonts w:asciiTheme="majorBidi" w:hAnsiTheme="majorBidi" w:cstheme="majorBidi"/>
          <w:color w:val="000000" w:themeColor="text1"/>
          <w:szCs w:val="28"/>
        </w:rPr>
        <w:t>Ndomi</w:t>
      </w:r>
      <w:proofErr w:type="spellEnd"/>
      <w:r w:rsidRPr="009E3395">
        <w:rPr>
          <w:rFonts w:asciiTheme="majorBidi" w:hAnsiTheme="majorBidi" w:cstheme="majorBidi"/>
          <w:color w:val="000000" w:themeColor="text1"/>
          <w:szCs w:val="28"/>
        </w:rPr>
        <w:t xml:space="preserve">, R. M. (2000).Research Project: Writing and Supervision. </w:t>
      </w:r>
      <w:proofErr w:type="spellStart"/>
      <w:r w:rsidRPr="009E3395">
        <w:rPr>
          <w:rFonts w:asciiTheme="majorBidi" w:hAnsiTheme="majorBidi" w:cstheme="majorBidi"/>
          <w:color w:val="000000" w:themeColor="text1"/>
          <w:szCs w:val="28"/>
        </w:rPr>
        <w:t>Bauchi</w:t>
      </w:r>
      <w:proofErr w:type="spellEnd"/>
      <w:r w:rsidRPr="009E3395">
        <w:rPr>
          <w:rFonts w:asciiTheme="majorBidi" w:hAnsiTheme="majorBidi" w:cstheme="majorBidi"/>
          <w:color w:val="000000" w:themeColor="text1"/>
          <w:szCs w:val="28"/>
        </w:rPr>
        <w:t>: League of Researchers (LRN) in Nigeria.</w:t>
      </w:r>
    </w:p>
    <w:p w:rsidR="006A5928" w:rsidRDefault="006A5928" w:rsidP="006A5928">
      <w:pPr>
        <w:spacing w:after="0" w:line="240" w:lineRule="auto"/>
        <w:ind w:left="720" w:right="0" w:hanging="720"/>
        <w:rPr>
          <w:rFonts w:asciiTheme="majorBidi" w:hAnsiTheme="majorBidi" w:cstheme="majorBidi"/>
          <w:color w:val="000000" w:themeColor="text1"/>
          <w:szCs w:val="28"/>
        </w:rPr>
      </w:pPr>
    </w:p>
    <w:p w:rsidR="006A5928" w:rsidRPr="009E3395" w:rsidRDefault="006A5928" w:rsidP="006A5928">
      <w:pPr>
        <w:spacing w:after="0" w:line="240" w:lineRule="auto"/>
        <w:ind w:left="720" w:right="0" w:hanging="720"/>
        <w:rPr>
          <w:rFonts w:asciiTheme="majorBidi" w:hAnsiTheme="majorBidi" w:cstheme="majorBidi"/>
          <w:color w:val="000000" w:themeColor="text1"/>
          <w:szCs w:val="28"/>
        </w:rPr>
      </w:pPr>
      <w:proofErr w:type="spellStart"/>
      <w:r w:rsidRPr="009E3395">
        <w:rPr>
          <w:rFonts w:asciiTheme="majorBidi" w:hAnsiTheme="majorBidi" w:cstheme="majorBidi"/>
          <w:color w:val="000000" w:themeColor="text1"/>
          <w:szCs w:val="28"/>
        </w:rPr>
        <w:t>Zakariyau</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Gana</w:t>
      </w:r>
      <w:proofErr w:type="spellEnd"/>
      <w:r w:rsidRPr="009E3395">
        <w:rPr>
          <w:rFonts w:asciiTheme="majorBidi" w:hAnsiTheme="majorBidi" w:cstheme="majorBidi"/>
          <w:color w:val="000000" w:themeColor="text1"/>
          <w:szCs w:val="28"/>
        </w:rPr>
        <w:t xml:space="preserve"> (</w:t>
      </w:r>
      <w:proofErr w:type="spellStart"/>
      <w:r w:rsidRPr="009E3395">
        <w:rPr>
          <w:rFonts w:asciiTheme="majorBidi" w:hAnsiTheme="majorBidi" w:cstheme="majorBidi"/>
          <w:color w:val="000000" w:themeColor="text1"/>
          <w:szCs w:val="28"/>
        </w:rPr>
        <w:t>Nda-Badan</w:t>
      </w:r>
      <w:proofErr w:type="spellEnd"/>
      <w:r w:rsidRPr="009E3395">
        <w:rPr>
          <w:rFonts w:asciiTheme="majorBidi" w:hAnsiTheme="majorBidi" w:cstheme="majorBidi"/>
          <w:color w:val="000000" w:themeColor="text1"/>
          <w:szCs w:val="28"/>
        </w:rPr>
        <w:t xml:space="preserve">) (45 years). A </w:t>
      </w:r>
      <w:proofErr w:type="spellStart"/>
      <w:r w:rsidRPr="009E3395">
        <w:rPr>
          <w:rFonts w:asciiTheme="majorBidi" w:hAnsiTheme="majorBidi" w:cstheme="majorBidi"/>
          <w:color w:val="000000" w:themeColor="text1"/>
          <w:szCs w:val="28"/>
        </w:rPr>
        <w:t>sbusiness</w:t>
      </w:r>
      <w:proofErr w:type="spellEnd"/>
      <w:r w:rsidRPr="009E3395">
        <w:rPr>
          <w:rFonts w:asciiTheme="majorBidi" w:hAnsiTheme="majorBidi" w:cstheme="majorBidi"/>
          <w:color w:val="000000" w:themeColor="text1"/>
          <w:szCs w:val="28"/>
        </w:rPr>
        <w:t xml:space="preserve"> man – interviewed at </w:t>
      </w:r>
      <w:proofErr w:type="spellStart"/>
      <w:r w:rsidRPr="009E3395">
        <w:rPr>
          <w:rFonts w:asciiTheme="majorBidi" w:hAnsiTheme="majorBidi" w:cstheme="majorBidi"/>
          <w:color w:val="000000" w:themeColor="text1"/>
          <w:szCs w:val="28"/>
        </w:rPr>
        <w:t>Zambufu</w:t>
      </w:r>
      <w:proofErr w:type="spellEnd"/>
      <w:r w:rsidRPr="009E3395">
        <w:rPr>
          <w:rFonts w:asciiTheme="majorBidi" w:hAnsiTheme="majorBidi" w:cstheme="majorBidi"/>
          <w:color w:val="000000" w:themeColor="text1"/>
          <w:szCs w:val="28"/>
        </w:rPr>
        <w:t xml:space="preserve"> village 7th/12/2014</w:t>
      </w:r>
    </w:p>
    <w:p w:rsidR="00C90F17" w:rsidRPr="009E3395" w:rsidRDefault="00C90F17" w:rsidP="006A5928">
      <w:pPr>
        <w:spacing w:after="200" w:line="240" w:lineRule="auto"/>
        <w:ind w:left="0" w:right="0" w:firstLine="0"/>
        <w:jc w:val="left"/>
        <w:rPr>
          <w:rFonts w:asciiTheme="majorBidi" w:hAnsiTheme="majorBidi" w:cstheme="majorBidi"/>
          <w:color w:val="000000" w:themeColor="text1"/>
          <w:szCs w:val="28"/>
        </w:rPr>
      </w:pPr>
    </w:p>
    <w:sectPr w:rsidR="00C90F17" w:rsidRPr="009E3395" w:rsidSect="009176CD">
      <w:footerReference w:type="default" r:id="rId8"/>
      <w:pgSz w:w="11907" w:h="16839" w:code="9"/>
      <w:pgMar w:top="1440" w:right="1800" w:bottom="3600" w:left="1627" w:header="720" w:footer="2880" w:gutter="0"/>
      <w:pgNumType w:fmt="lowerRoman"/>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FD2" w:rsidRDefault="008D6FD2" w:rsidP="00CB1189">
      <w:pPr>
        <w:spacing w:after="0" w:line="240" w:lineRule="auto"/>
      </w:pPr>
      <w:r>
        <w:separator/>
      </w:r>
    </w:p>
  </w:endnote>
  <w:endnote w:type="continuationSeparator" w:id="0">
    <w:p w:rsidR="008D6FD2" w:rsidRDefault="008D6FD2" w:rsidP="00CB1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3B1CF0" w:rsidRDefault="008A4A0B">
        <w:pPr>
          <w:pStyle w:val="Footer"/>
          <w:jc w:val="center"/>
        </w:pPr>
        <w:fldSimple w:instr=" PAGE   \* MERGEFORMAT ">
          <w:r w:rsidR="0055729D">
            <w:rPr>
              <w:noProof/>
            </w:rPr>
            <w:t>i</w:t>
          </w:r>
        </w:fldSimple>
      </w:p>
    </w:sdtContent>
  </w:sdt>
  <w:p w:rsidR="003B1CF0" w:rsidRDefault="003B1C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FD2" w:rsidRDefault="008D6FD2" w:rsidP="00CB1189">
      <w:pPr>
        <w:spacing w:after="0" w:line="240" w:lineRule="auto"/>
      </w:pPr>
      <w:r>
        <w:separator/>
      </w:r>
    </w:p>
  </w:footnote>
  <w:footnote w:type="continuationSeparator" w:id="0">
    <w:p w:rsidR="008D6FD2" w:rsidRDefault="008D6FD2" w:rsidP="00CB11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3A160EB"/>
    <w:multiLevelType w:val="hybridMultilevel"/>
    <w:tmpl w:val="E16C7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D6FC8"/>
    <w:multiLevelType w:val="hybridMultilevel"/>
    <w:tmpl w:val="25EC47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01563E"/>
    <w:multiLevelType w:val="hybridMultilevel"/>
    <w:tmpl w:val="8DC41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5721"/>
    <w:multiLevelType w:val="hybridMultilevel"/>
    <w:tmpl w:val="9266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E0683"/>
    <w:multiLevelType w:val="hybridMultilevel"/>
    <w:tmpl w:val="FB663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953E66"/>
    <w:multiLevelType w:val="hybridMultilevel"/>
    <w:tmpl w:val="1B88A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B663140"/>
    <w:multiLevelType w:val="hybridMultilevel"/>
    <w:tmpl w:val="BD96C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2C5690"/>
    <w:multiLevelType w:val="hybridMultilevel"/>
    <w:tmpl w:val="0EA2A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5662E96"/>
    <w:multiLevelType w:val="hybridMultilevel"/>
    <w:tmpl w:val="DBE6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27046E"/>
    <w:multiLevelType w:val="hybridMultilevel"/>
    <w:tmpl w:val="2824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EBD6DFE"/>
    <w:multiLevelType w:val="hybridMultilevel"/>
    <w:tmpl w:val="E1F05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E95A76"/>
    <w:multiLevelType w:val="hybridMultilevel"/>
    <w:tmpl w:val="60F406F2"/>
    <w:lvl w:ilvl="0" w:tplc="B894A2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29525C"/>
    <w:multiLevelType w:val="hybridMultilevel"/>
    <w:tmpl w:val="9DB2270E"/>
    <w:lvl w:ilvl="0" w:tplc="95C080D2">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5">
    <w:nsid w:val="5D0F56DB"/>
    <w:multiLevelType w:val="hybridMultilevel"/>
    <w:tmpl w:val="FB92C434"/>
    <w:lvl w:ilvl="0" w:tplc="A08A3C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0"/>
  </w:num>
  <w:num w:numId="15">
    <w:abstractNumId w:val="14"/>
  </w:num>
  <w:num w:numId="16">
    <w:abstractNumId w:val="23"/>
  </w:num>
  <w:num w:numId="17">
    <w:abstractNumId w:val="12"/>
  </w:num>
  <w:num w:numId="18">
    <w:abstractNumId w:val="6"/>
  </w:num>
  <w:num w:numId="19">
    <w:abstractNumId w:val="5"/>
  </w:num>
  <w:num w:numId="20">
    <w:abstractNumId w:val="3"/>
  </w:num>
  <w:num w:numId="21">
    <w:abstractNumId w:val="21"/>
  </w:num>
  <w:num w:numId="22">
    <w:abstractNumId w:val="4"/>
  </w:num>
  <w:num w:numId="23">
    <w:abstractNumId w:val="8"/>
  </w:num>
  <w:num w:numId="24">
    <w:abstractNumId w:val="19"/>
  </w:num>
  <w:num w:numId="25">
    <w:abstractNumId w:val="13"/>
  </w:num>
  <w:num w:numId="26">
    <w:abstractNumId w:val="25"/>
  </w:num>
  <w:num w:numId="27">
    <w:abstractNumId w:val="1"/>
  </w:num>
  <w:num w:numId="28">
    <w:abstractNumId w:val="18"/>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CB1189"/>
    <w:rsid w:val="00000584"/>
    <w:rsid w:val="000018BE"/>
    <w:rsid w:val="00003FFB"/>
    <w:rsid w:val="00007183"/>
    <w:rsid w:val="000109B5"/>
    <w:rsid w:val="0001212B"/>
    <w:rsid w:val="000221A3"/>
    <w:rsid w:val="00022789"/>
    <w:rsid w:val="0002574F"/>
    <w:rsid w:val="000260D9"/>
    <w:rsid w:val="000349A4"/>
    <w:rsid w:val="000350D6"/>
    <w:rsid w:val="00036567"/>
    <w:rsid w:val="00045CBA"/>
    <w:rsid w:val="00050ADB"/>
    <w:rsid w:val="00051F32"/>
    <w:rsid w:val="00052E83"/>
    <w:rsid w:val="0005393A"/>
    <w:rsid w:val="00062E55"/>
    <w:rsid w:val="00062E57"/>
    <w:rsid w:val="00064040"/>
    <w:rsid w:val="00073027"/>
    <w:rsid w:val="00073748"/>
    <w:rsid w:val="00074706"/>
    <w:rsid w:val="000752E3"/>
    <w:rsid w:val="000803E4"/>
    <w:rsid w:val="0008520F"/>
    <w:rsid w:val="00094839"/>
    <w:rsid w:val="00094E5A"/>
    <w:rsid w:val="000966C6"/>
    <w:rsid w:val="00096C68"/>
    <w:rsid w:val="00096CB7"/>
    <w:rsid w:val="000A32E8"/>
    <w:rsid w:val="000A4F0C"/>
    <w:rsid w:val="000A4FE8"/>
    <w:rsid w:val="000B2EF9"/>
    <w:rsid w:val="000B32AB"/>
    <w:rsid w:val="000C3FE5"/>
    <w:rsid w:val="000C7CEB"/>
    <w:rsid w:val="000E1428"/>
    <w:rsid w:val="000E5E4E"/>
    <w:rsid w:val="000E6904"/>
    <w:rsid w:val="000F215E"/>
    <w:rsid w:val="001064BF"/>
    <w:rsid w:val="00107DF8"/>
    <w:rsid w:val="001103AF"/>
    <w:rsid w:val="0011273E"/>
    <w:rsid w:val="001136D8"/>
    <w:rsid w:val="00117736"/>
    <w:rsid w:val="0012002F"/>
    <w:rsid w:val="00126827"/>
    <w:rsid w:val="00127C6E"/>
    <w:rsid w:val="00131903"/>
    <w:rsid w:val="00133533"/>
    <w:rsid w:val="001335D5"/>
    <w:rsid w:val="0014204F"/>
    <w:rsid w:val="00143635"/>
    <w:rsid w:val="00146456"/>
    <w:rsid w:val="0015790F"/>
    <w:rsid w:val="00157D57"/>
    <w:rsid w:val="00163D3F"/>
    <w:rsid w:val="00172340"/>
    <w:rsid w:val="00176DD4"/>
    <w:rsid w:val="0017735B"/>
    <w:rsid w:val="00181DF6"/>
    <w:rsid w:val="00184E41"/>
    <w:rsid w:val="00186DE7"/>
    <w:rsid w:val="00186F15"/>
    <w:rsid w:val="00187619"/>
    <w:rsid w:val="00191EE7"/>
    <w:rsid w:val="001A10FF"/>
    <w:rsid w:val="001A3B3A"/>
    <w:rsid w:val="001B4EB9"/>
    <w:rsid w:val="001C0417"/>
    <w:rsid w:val="001C5E1B"/>
    <w:rsid w:val="001C5F6C"/>
    <w:rsid w:val="001D0BC6"/>
    <w:rsid w:val="001D174D"/>
    <w:rsid w:val="001E1458"/>
    <w:rsid w:val="001E7247"/>
    <w:rsid w:val="001F45D9"/>
    <w:rsid w:val="001F79A4"/>
    <w:rsid w:val="0020281D"/>
    <w:rsid w:val="002054ED"/>
    <w:rsid w:val="00221998"/>
    <w:rsid w:val="00222280"/>
    <w:rsid w:val="002259E4"/>
    <w:rsid w:val="00226635"/>
    <w:rsid w:val="00231EAB"/>
    <w:rsid w:val="002404BB"/>
    <w:rsid w:val="00241A9E"/>
    <w:rsid w:val="002447DB"/>
    <w:rsid w:val="00252D40"/>
    <w:rsid w:val="002633D8"/>
    <w:rsid w:val="0026410B"/>
    <w:rsid w:val="00267CEA"/>
    <w:rsid w:val="002728AB"/>
    <w:rsid w:val="00274249"/>
    <w:rsid w:val="0028003F"/>
    <w:rsid w:val="002A1B6A"/>
    <w:rsid w:val="002A5DA8"/>
    <w:rsid w:val="002A6D59"/>
    <w:rsid w:val="002B096A"/>
    <w:rsid w:val="002B77E4"/>
    <w:rsid w:val="002C044B"/>
    <w:rsid w:val="002C3554"/>
    <w:rsid w:val="002C4638"/>
    <w:rsid w:val="002C61BD"/>
    <w:rsid w:val="002D4881"/>
    <w:rsid w:val="002D4992"/>
    <w:rsid w:val="002D6B85"/>
    <w:rsid w:val="002E0288"/>
    <w:rsid w:val="002F22B8"/>
    <w:rsid w:val="002F7042"/>
    <w:rsid w:val="00302ED1"/>
    <w:rsid w:val="00302F49"/>
    <w:rsid w:val="00303B23"/>
    <w:rsid w:val="003071F2"/>
    <w:rsid w:val="00312E74"/>
    <w:rsid w:val="003215A3"/>
    <w:rsid w:val="00322028"/>
    <w:rsid w:val="003426CF"/>
    <w:rsid w:val="0034345D"/>
    <w:rsid w:val="003460BC"/>
    <w:rsid w:val="00350F28"/>
    <w:rsid w:val="003532FB"/>
    <w:rsid w:val="00356A9E"/>
    <w:rsid w:val="00377013"/>
    <w:rsid w:val="0038557B"/>
    <w:rsid w:val="003860B4"/>
    <w:rsid w:val="00394684"/>
    <w:rsid w:val="003951EE"/>
    <w:rsid w:val="00397FD3"/>
    <w:rsid w:val="003A6BF9"/>
    <w:rsid w:val="003B1CF0"/>
    <w:rsid w:val="003B7CFC"/>
    <w:rsid w:val="003C0284"/>
    <w:rsid w:val="003C62B4"/>
    <w:rsid w:val="003D13F7"/>
    <w:rsid w:val="003D7DEA"/>
    <w:rsid w:val="003E1EAD"/>
    <w:rsid w:val="003E5645"/>
    <w:rsid w:val="004034A1"/>
    <w:rsid w:val="00404D6F"/>
    <w:rsid w:val="00405395"/>
    <w:rsid w:val="00410C08"/>
    <w:rsid w:val="00424E90"/>
    <w:rsid w:val="00434695"/>
    <w:rsid w:val="00441308"/>
    <w:rsid w:val="00443981"/>
    <w:rsid w:val="00443D13"/>
    <w:rsid w:val="00444705"/>
    <w:rsid w:val="004541E2"/>
    <w:rsid w:val="004648C4"/>
    <w:rsid w:val="00472079"/>
    <w:rsid w:val="004728AC"/>
    <w:rsid w:val="00484D23"/>
    <w:rsid w:val="00486E29"/>
    <w:rsid w:val="00492700"/>
    <w:rsid w:val="004A3CD2"/>
    <w:rsid w:val="004A3F47"/>
    <w:rsid w:val="004A7069"/>
    <w:rsid w:val="004B098C"/>
    <w:rsid w:val="004B10D4"/>
    <w:rsid w:val="004B112C"/>
    <w:rsid w:val="004C03E5"/>
    <w:rsid w:val="004C6B33"/>
    <w:rsid w:val="004D08CE"/>
    <w:rsid w:val="004D2764"/>
    <w:rsid w:val="004D53E1"/>
    <w:rsid w:val="004D7F5D"/>
    <w:rsid w:val="004E5AB5"/>
    <w:rsid w:val="004E69B0"/>
    <w:rsid w:val="0051172C"/>
    <w:rsid w:val="00512AE4"/>
    <w:rsid w:val="005225D7"/>
    <w:rsid w:val="00540587"/>
    <w:rsid w:val="005449FA"/>
    <w:rsid w:val="00546415"/>
    <w:rsid w:val="00547BF7"/>
    <w:rsid w:val="005525A1"/>
    <w:rsid w:val="005533C1"/>
    <w:rsid w:val="005564F1"/>
    <w:rsid w:val="0055729D"/>
    <w:rsid w:val="005621F5"/>
    <w:rsid w:val="005625DC"/>
    <w:rsid w:val="00563356"/>
    <w:rsid w:val="005679A6"/>
    <w:rsid w:val="00567FFD"/>
    <w:rsid w:val="00570EA4"/>
    <w:rsid w:val="0057408A"/>
    <w:rsid w:val="00574914"/>
    <w:rsid w:val="00576CB7"/>
    <w:rsid w:val="00576F50"/>
    <w:rsid w:val="00595CD4"/>
    <w:rsid w:val="005B1545"/>
    <w:rsid w:val="005B6230"/>
    <w:rsid w:val="005C2812"/>
    <w:rsid w:val="005C6A32"/>
    <w:rsid w:val="005D4A9A"/>
    <w:rsid w:val="005E1948"/>
    <w:rsid w:val="005F157D"/>
    <w:rsid w:val="005F27D1"/>
    <w:rsid w:val="005F344D"/>
    <w:rsid w:val="0061169B"/>
    <w:rsid w:val="00616DE5"/>
    <w:rsid w:val="00623191"/>
    <w:rsid w:val="00630DBA"/>
    <w:rsid w:val="00640B76"/>
    <w:rsid w:val="00642F1F"/>
    <w:rsid w:val="00643589"/>
    <w:rsid w:val="00647819"/>
    <w:rsid w:val="00647BD3"/>
    <w:rsid w:val="00666DEB"/>
    <w:rsid w:val="00670C3C"/>
    <w:rsid w:val="00671CEF"/>
    <w:rsid w:val="00672B7A"/>
    <w:rsid w:val="00676BBD"/>
    <w:rsid w:val="00682546"/>
    <w:rsid w:val="00694A58"/>
    <w:rsid w:val="006A03F9"/>
    <w:rsid w:val="006A3272"/>
    <w:rsid w:val="006A5928"/>
    <w:rsid w:val="006A6F9A"/>
    <w:rsid w:val="006B1215"/>
    <w:rsid w:val="006C08F6"/>
    <w:rsid w:val="006C6E1C"/>
    <w:rsid w:val="006C70B1"/>
    <w:rsid w:val="006C75EE"/>
    <w:rsid w:val="006D5170"/>
    <w:rsid w:val="006E39C1"/>
    <w:rsid w:val="006F3DF2"/>
    <w:rsid w:val="00704A51"/>
    <w:rsid w:val="00705CB1"/>
    <w:rsid w:val="007071C6"/>
    <w:rsid w:val="007149AC"/>
    <w:rsid w:val="0072145A"/>
    <w:rsid w:val="00726361"/>
    <w:rsid w:val="00726CB4"/>
    <w:rsid w:val="007328D1"/>
    <w:rsid w:val="00732F28"/>
    <w:rsid w:val="00733ED5"/>
    <w:rsid w:val="00734277"/>
    <w:rsid w:val="00734732"/>
    <w:rsid w:val="007377F2"/>
    <w:rsid w:val="0075090F"/>
    <w:rsid w:val="00757816"/>
    <w:rsid w:val="007600F5"/>
    <w:rsid w:val="00774C71"/>
    <w:rsid w:val="00776143"/>
    <w:rsid w:val="0078096D"/>
    <w:rsid w:val="00781034"/>
    <w:rsid w:val="00781BD3"/>
    <w:rsid w:val="007822C6"/>
    <w:rsid w:val="0078256A"/>
    <w:rsid w:val="00786514"/>
    <w:rsid w:val="007920B8"/>
    <w:rsid w:val="007A2BCD"/>
    <w:rsid w:val="007A786C"/>
    <w:rsid w:val="007B5548"/>
    <w:rsid w:val="007B5E78"/>
    <w:rsid w:val="007C01D5"/>
    <w:rsid w:val="007C10C6"/>
    <w:rsid w:val="007D223F"/>
    <w:rsid w:val="007D6286"/>
    <w:rsid w:val="007E3368"/>
    <w:rsid w:val="007E743C"/>
    <w:rsid w:val="007F094C"/>
    <w:rsid w:val="007F402A"/>
    <w:rsid w:val="007F4A68"/>
    <w:rsid w:val="007F6185"/>
    <w:rsid w:val="00800F5E"/>
    <w:rsid w:val="008017E4"/>
    <w:rsid w:val="00803B87"/>
    <w:rsid w:val="00807512"/>
    <w:rsid w:val="008120CB"/>
    <w:rsid w:val="008205E7"/>
    <w:rsid w:val="008325B1"/>
    <w:rsid w:val="0083754F"/>
    <w:rsid w:val="00850D39"/>
    <w:rsid w:val="00851C3E"/>
    <w:rsid w:val="008537FC"/>
    <w:rsid w:val="00857331"/>
    <w:rsid w:val="008577DD"/>
    <w:rsid w:val="008663A6"/>
    <w:rsid w:val="00875C0E"/>
    <w:rsid w:val="0089261C"/>
    <w:rsid w:val="00892E53"/>
    <w:rsid w:val="008931ED"/>
    <w:rsid w:val="008A4A0B"/>
    <w:rsid w:val="008A64E4"/>
    <w:rsid w:val="008A64FC"/>
    <w:rsid w:val="008A716A"/>
    <w:rsid w:val="008A75C7"/>
    <w:rsid w:val="008A7E3B"/>
    <w:rsid w:val="008D17B1"/>
    <w:rsid w:val="008D6174"/>
    <w:rsid w:val="008D6FD2"/>
    <w:rsid w:val="008E2BAD"/>
    <w:rsid w:val="008F4ADC"/>
    <w:rsid w:val="008F4F48"/>
    <w:rsid w:val="008F7B24"/>
    <w:rsid w:val="009009E7"/>
    <w:rsid w:val="00900A4D"/>
    <w:rsid w:val="009064B8"/>
    <w:rsid w:val="009071E6"/>
    <w:rsid w:val="009078A6"/>
    <w:rsid w:val="00914DC8"/>
    <w:rsid w:val="00917564"/>
    <w:rsid w:val="009176CD"/>
    <w:rsid w:val="009238B5"/>
    <w:rsid w:val="009239EC"/>
    <w:rsid w:val="00926B27"/>
    <w:rsid w:val="00926D6A"/>
    <w:rsid w:val="00927E26"/>
    <w:rsid w:val="009310D8"/>
    <w:rsid w:val="00934CBB"/>
    <w:rsid w:val="00934EE7"/>
    <w:rsid w:val="0094451A"/>
    <w:rsid w:val="00955AB2"/>
    <w:rsid w:val="009579DB"/>
    <w:rsid w:val="00961177"/>
    <w:rsid w:val="009759BE"/>
    <w:rsid w:val="00982059"/>
    <w:rsid w:val="00983F45"/>
    <w:rsid w:val="00992412"/>
    <w:rsid w:val="009935E5"/>
    <w:rsid w:val="009A45AD"/>
    <w:rsid w:val="009A4743"/>
    <w:rsid w:val="009B67D9"/>
    <w:rsid w:val="009C501C"/>
    <w:rsid w:val="009C6EA0"/>
    <w:rsid w:val="009C7B69"/>
    <w:rsid w:val="009D2183"/>
    <w:rsid w:val="009D57C4"/>
    <w:rsid w:val="009D60FA"/>
    <w:rsid w:val="009E3395"/>
    <w:rsid w:val="009E5106"/>
    <w:rsid w:val="009E7181"/>
    <w:rsid w:val="009E7311"/>
    <w:rsid w:val="009E7D05"/>
    <w:rsid w:val="009E7FC7"/>
    <w:rsid w:val="009F600B"/>
    <w:rsid w:val="009F61C2"/>
    <w:rsid w:val="00A05EBD"/>
    <w:rsid w:val="00A14948"/>
    <w:rsid w:val="00A23A80"/>
    <w:rsid w:val="00A26320"/>
    <w:rsid w:val="00A27040"/>
    <w:rsid w:val="00A31C77"/>
    <w:rsid w:val="00A51F48"/>
    <w:rsid w:val="00A619B9"/>
    <w:rsid w:val="00A66358"/>
    <w:rsid w:val="00A70A4A"/>
    <w:rsid w:val="00A71F49"/>
    <w:rsid w:val="00A75B9E"/>
    <w:rsid w:val="00A87888"/>
    <w:rsid w:val="00A95042"/>
    <w:rsid w:val="00A964B0"/>
    <w:rsid w:val="00AA26CE"/>
    <w:rsid w:val="00AA571F"/>
    <w:rsid w:val="00AA7FD0"/>
    <w:rsid w:val="00AB21DE"/>
    <w:rsid w:val="00AB4B02"/>
    <w:rsid w:val="00AB7697"/>
    <w:rsid w:val="00AC35C2"/>
    <w:rsid w:val="00AC4E7E"/>
    <w:rsid w:val="00AD0958"/>
    <w:rsid w:val="00AD0E0D"/>
    <w:rsid w:val="00AD3416"/>
    <w:rsid w:val="00AD60D1"/>
    <w:rsid w:val="00AD7AE8"/>
    <w:rsid w:val="00AE302D"/>
    <w:rsid w:val="00AE310E"/>
    <w:rsid w:val="00B00C4E"/>
    <w:rsid w:val="00B01702"/>
    <w:rsid w:val="00B05A29"/>
    <w:rsid w:val="00B14793"/>
    <w:rsid w:val="00B2042C"/>
    <w:rsid w:val="00B21070"/>
    <w:rsid w:val="00B26FF5"/>
    <w:rsid w:val="00B427EC"/>
    <w:rsid w:val="00B43595"/>
    <w:rsid w:val="00B7223E"/>
    <w:rsid w:val="00B80AE0"/>
    <w:rsid w:val="00B906A4"/>
    <w:rsid w:val="00B92AC1"/>
    <w:rsid w:val="00B94B1D"/>
    <w:rsid w:val="00B96E99"/>
    <w:rsid w:val="00BA2577"/>
    <w:rsid w:val="00BA6E87"/>
    <w:rsid w:val="00BB0BFF"/>
    <w:rsid w:val="00BB2588"/>
    <w:rsid w:val="00BB3834"/>
    <w:rsid w:val="00BB647D"/>
    <w:rsid w:val="00BB7AED"/>
    <w:rsid w:val="00BB7D3B"/>
    <w:rsid w:val="00BC3B0E"/>
    <w:rsid w:val="00BC7442"/>
    <w:rsid w:val="00BD153A"/>
    <w:rsid w:val="00BD30DB"/>
    <w:rsid w:val="00BD7540"/>
    <w:rsid w:val="00BE16AD"/>
    <w:rsid w:val="00BE1CF8"/>
    <w:rsid w:val="00BE5AE6"/>
    <w:rsid w:val="00BE6B81"/>
    <w:rsid w:val="00BF5839"/>
    <w:rsid w:val="00C00BD2"/>
    <w:rsid w:val="00C01CFC"/>
    <w:rsid w:val="00C02831"/>
    <w:rsid w:val="00C03384"/>
    <w:rsid w:val="00C064AB"/>
    <w:rsid w:val="00C13201"/>
    <w:rsid w:val="00C140E8"/>
    <w:rsid w:val="00C14803"/>
    <w:rsid w:val="00C24EBC"/>
    <w:rsid w:val="00C26670"/>
    <w:rsid w:val="00C41D49"/>
    <w:rsid w:val="00C42178"/>
    <w:rsid w:val="00C42FEA"/>
    <w:rsid w:val="00C45C6D"/>
    <w:rsid w:val="00C50E84"/>
    <w:rsid w:val="00C5798D"/>
    <w:rsid w:val="00C629D2"/>
    <w:rsid w:val="00C62D5C"/>
    <w:rsid w:val="00C7497C"/>
    <w:rsid w:val="00C82664"/>
    <w:rsid w:val="00C90F17"/>
    <w:rsid w:val="00C93AF5"/>
    <w:rsid w:val="00CA01D2"/>
    <w:rsid w:val="00CA0369"/>
    <w:rsid w:val="00CA1D19"/>
    <w:rsid w:val="00CA4834"/>
    <w:rsid w:val="00CA5BD3"/>
    <w:rsid w:val="00CB0A88"/>
    <w:rsid w:val="00CB1189"/>
    <w:rsid w:val="00CB2697"/>
    <w:rsid w:val="00CB3DF7"/>
    <w:rsid w:val="00CB586F"/>
    <w:rsid w:val="00CC6EAB"/>
    <w:rsid w:val="00CD6295"/>
    <w:rsid w:val="00CE2006"/>
    <w:rsid w:val="00CE475B"/>
    <w:rsid w:val="00CE71FD"/>
    <w:rsid w:val="00CF2C6D"/>
    <w:rsid w:val="00D008C4"/>
    <w:rsid w:val="00D079EC"/>
    <w:rsid w:val="00D1061D"/>
    <w:rsid w:val="00D12D60"/>
    <w:rsid w:val="00D2126C"/>
    <w:rsid w:val="00D23365"/>
    <w:rsid w:val="00D27745"/>
    <w:rsid w:val="00D332E5"/>
    <w:rsid w:val="00D349CB"/>
    <w:rsid w:val="00D3677D"/>
    <w:rsid w:val="00D420B6"/>
    <w:rsid w:val="00D42E15"/>
    <w:rsid w:val="00D47A54"/>
    <w:rsid w:val="00D47B78"/>
    <w:rsid w:val="00D50BC4"/>
    <w:rsid w:val="00D5129F"/>
    <w:rsid w:val="00D54A19"/>
    <w:rsid w:val="00D571B3"/>
    <w:rsid w:val="00D61263"/>
    <w:rsid w:val="00D66259"/>
    <w:rsid w:val="00D90110"/>
    <w:rsid w:val="00D97B7A"/>
    <w:rsid w:val="00DA320D"/>
    <w:rsid w:val="00DA3641"/>
    <w:rsid w:val="00DA4637"/>
    <w:rsid w:val="00DC0780"/>
    <w:rsid w:val="00DD25CB"/>
    <w:rsid w:val="00DE2AF6"/>
    <w:rsid w:val="00DE6DF6"/>
    <w:rsid w:val="00DE7AFC"/>
    <w:rsid w:val="00DF618D"/>
    <w:rsid w:val="00E0069F"/>
    <w:rsid w:val="00E05C59"/>
    <w:rsid w:val="00E05EDA"/>
    <w:rsid w:val="00E063AF"/>
    <w:rsid w:val="00E1225D"/>
    <w:rsid w:val="00E168F3"/>
    <w:rsid w:val="00E33337"/>
    <w:rsid w:val="00E356DD"/>
    <w:rsid w:val="00E35973"/>
    <w:rsid w:val="00E36837"/>
    <w:rsid w:val="00E36D0D"/>
    <w:rsid w:val="00E41901"/>
    <w:rsid w:val="00E42CC7"/>
    <w:rsid w:val="00E46F7C"/>
    <w:rsid w:val="00E4786F"/>
    <w:rsid w:val="00E50165"/>
    <w:rsid w:val="00E52BD2"/>
    <w:rsid w:val="00E538EE"/>
    <w:rsid w:val="00E56522"/>
    <w:rsid w:val="00E57F52"/>
    <w:rsid w:val="00E62912"/>
    <w:rsid w:val="00E66393"/>
    <w:rsid w:val="00E702A6"/>
    <w:rsid w:val="00E704AE"/>
    <w:rsid w:val="00E82536"/>
    <w:rsid w:val="00E9696F"/>
    <w:rsid w:val="00EA06B8"/>
    <w:rsid w:val="00EB46B6"/>
    <w:rsid w:val="00EB6A29"/>
    <w:rsid w:val="00EB7D9D"/>
    <w:rsid w:val="00EC6B4E"/>
    <w:rsid w:val="00ED034C"/>
    <w:rsid w:val="00ED3853"/>
    <w:rsid w:val="00EE0C6B"/>
    <w:rsid w:val="00EE56FA"/>
    <w:rsid w:val="00EF189B"/>
    <w:rsid w:val="00EF7AD3"/>
    <w:rsid w:val="00F02439"/>
    <w:rsid w:val="00F02657"/>
    <w:rsid w:val="00F038CF"/>
    <w:rsid w:val="00F071DB"/>
    <w:rsid w:val="00F14139"/>
    <w:rsid w:val="00F15490"/>
    <w:rsid w:val="00F21BC2"/>
    <w:rsid w:val="00F2264F"/>
    <w:rsid w:val="00F236B6"/>
    <w:rsid w:val="00F23872"/>
    <w:rsid w:val="00F23A7A"/>
    <w:rsid w:val="00F27088"/>
    <w:rsid w:val="00F275A3"/>
    <w:rsid w:val="00F342ED"/>
    <w:rsid w:val="00F34788"/>
    <w:rsid w:val="00F36415"/>
    <w:rsid w:val="00F45D8B"/>
    <w:rsid w:val="00F576F6"/>
    <w:rsid w:val="00F667D5"/>
    <w:rsid w:val="00F672DD"/>
    <w:rsid w:val="00F673C4"/>
    <w:rsid w:val="00F676BD"/>
    <w:rsid w:val="00F82DB4"/>
    <w:rsid w:val="00F93F46"/>
    <w:rsid w:val="00F949D7"/>
    <w:rsid w:val="00F955FB"/>
    <w:rsid w:val="00F97B13"/>
    <w:rsid w:val="00FA478D"/>
    <w:rsid w:val="00FB7747"/>
    <w:rsid w:val="00FC2B49"/>
    <w:rsid w:val="00FD656E"/>
    <w:rsid w:val="00FE1C5E"/>
    <w:rsid w:val="00FE21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189"/>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189"/>
    <w:rPr>
      <w:color w:val="0000FF"/>
      <w:u w:val="single"/>
    </w:rPr>
  </w:style>
  <w:style w:type="paragraph" w:styleId="BodyText">
    <w:name w:val="Body Text"/>
    <w:basedOn w:val="Normal"/>
    <w:link w:val="BodyTextChar"/>
    <w:semiHidden/>
    <w:unhideWhenUsed/>
    <w:rsid w:val="00CB1189"/>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CB1189"/>
    <w:rPr>
      <w:rFonts w:ascii="Times New Roman" w:eastAsia="Times New Roman" w:hAnsi="Times New Roman" w:cs="Times New Roman"/>
      <w:bCs/>
      <w:color w:val="000000"/>
      <w:sz w:val="28"/>
      <w:szCs w:val="24"/>
      <w:u w:color="000000"/>
    </w:rPr>
  </w:style>
  <w:style w:type="character" w:styleId="Emphasis">
    <w:name w:val="Emphasis"/>
    <w:basedOn w:val="DefaultParagraphFont"/>
    <w:uiPriority w:val="20"/>
    <w:qFormat/>
    <w:rsid w:val="00CB1189"/>
    <w:rPr>
      <w:i/>
      <w:iCs/>
    </w:rPr>
  </w:style>
  <w:style w:type="paragraph" w:styleId="Header">
    <w:name w:val="header"/>
    <w:basedOn w:val="Normal"/>
    <w:link w:val="HeaderChar"/>
    <w:uiPriority w:val="99"/>
    <w:semiHidden/>
    <w:unhideWhenUsed/>
    <w:rsid w:val="00CB11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189"/>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CB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189"/>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CB1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189"/>
    <w:rPr>
      <w:rFonts w:ascii="Tahoma" w:eastAsia="Times New Roman" w:hAnsi="Tahoma" w:cs="Tahoma"/>
      <w:color w:val="000000"/>
      <w:sz w:val="16"/>
      <w:szCs w:val="16"/>
    </w:rPr>
  </w:style>
  <w:style w:type="paragraph" w:styleId="ListParagraph">
    <w:name w:val="List Paragraph"/>
    <w:basedOn w:val="Normal"/>
    <w:uiPriority w:val="34"/>
    <w:qFormat/>
    <w:rsid w:val="003215A3"/>
    <w:pPr>
      <w:ind w:left="720"/>
      <w:contextualSpacing/>
    </w:pPr>
  </w:style>
  <w:style w:type="table" w:styleId="TableGrid">
    <w:name w:val="Table Grid"/>
    <w:basedOn w:val="TableNormal"/>
    <w:rsid w:val="003215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15A3"/>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773328704">
      <w:bodyDiv w:val="1"/>
      <w:marLeft w:val="0"/>
      <w:marRight w:val="0"/>
      <w:marTop w:val="0"/>
      <w:marBottom w:val="0"/>
      <w:divBdr>
        <w:top w:val="none" w:sz="0" w:space="0" w:color="auto"/>
        <w:left w:val="none" w:sz="0" w:space="0" w:color="auto"/>
        <w:bottom w:val="none" w:sz="0" w:space="0" w:color="auto"/>
        <w:right w:val="none" w:sz="0" w:space="0" w:color="auto"/>
      </w:divBdr>
      <w:divsChild>
        <w:div w:id="357970004">
          <w:marLeft w:val="0"/>
          <w:marRight w:val="0"/>
          <w:marTop w:val="0"/>
          <w:marBottom w:val="0"/>
          <w:divBdr>
            <w:top w:val="none" w:sz="0" w:space="0" w:color="auto"/>
            <w:left w:val="none" w:sz="0" w:space="0" w:color="auto"/>
            <w:bottom w:val="none" w:sz="0" w:space="0" w:color="auto"/>
            <w:right w:val="none" w:sz="0" w:space="0" w:color="auto"/>
          </w:divBdr>
          <w:divsChild>
            <w:div w:id="1202520521">
              <w:marLeft w:val="0"/>
              <w:marRight w:val="0"/>
              <w:marTop w:val="0"/>
              <w:marBottom w:val="561"/>
              <w:divBdr>
                <w:top w:val="none" w:sz="0" w:space="0" w:color="auto"/>
                <w:left w:val="none" w:sz="0" w:space="0" w:color="auto"/>
                <w:bottom w:val="none" w:sz="0" w:space="0" w:color="auto"/>
                <w:right w:val="none" w:sz="0" w:space="0" w:color="auto"/>
              </w:divBdr>
              <w:divsChild>
                <w:div w:id="1312173795">
                  <w:marLeft w:val="0"/>
                  <w:marRight w:val="0"/>
                  <w:marTop w:val="0"/>
                  <w:marBottom w:val="0"/>
                  <w:divBdr>
                    <w:top w:val="none" w:sz="0" w:space="0" w:color="auto"/>
                    <w:left w:val="none" w:sz="0" w:space="0" w:color="auto"/>
                    <w:bottom w:val="none" w:sz="0" w:space="0" w:color="auto"/>
                    <w:right w:val="none" w:sz="0" w:space="0" w:color="auto"/>
                  </w:divBdr>
                  <w:divsChild>
                    <w:div w:id="1165903869">
                      <w:marLeft w:val="0"/>
                      <w:marRight w:val="0"/>
                      <w:marTop w:val="0"/>
                      <w:marBottom w:val="0"/>
                      <w:divBdr>
                        <w:top w:val="none" w:sz="0" w:space="0" w:color="auto"/>
                        <w:left w:val="none" w:sz="0" w:space="0" w:color="auto"/>
                        <w:bottom w:val="none" w:sz="0" w:space="0" w:color="auto"/>
                        <w:right w:val="none" w:sz="0" w:space="0" w:color="auto"/>
                      </w:divBdr>
                      <w:divsChild>
                        <w:div w:id="18967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391779">
      <w:bodyDiv w:val="1"/>
      <w:marLeft w:val="0"/>
      <w:marRight w:val="0"/>
      <w:marTop w:val="0"/>
      <w:marBottom w:val="0"/>
      <w:divBdr>
        <w:top w:val="none" w:sz="0" w:space="0" w:color="auto"/>
        <w:left w:val="none" w:sz="0" w:space="0" w:color="auto"/>
        <w:bottom w:val="none" w:sz="0" w:space="0" w:color="auto"/>
        <w:right w:val="none" w:sz="0" w:space="0" w:color="auto"/>
      </w:divBdr>
    </w:div>
    <w:div w:id="1626153461">
      <w:bodyDiv w:val="1"/>
      <w:marLeft w:val="0"/>
      <w:marRight w:val="0"/>
      <w:marTop w:val="0"/>
      <w:marBottom w:val="0"/>
      <w:divBdr>
        <w:top w:val="none" w:sz="0" w:space="0" w:color="auto"/>
        <w:left w:val="none" w:sz="0" w:space="0" w:color="auto"/>
        <w:bottom w:val="none" w:sz="0" w:space="0" w:color="auto"/>
        <w:right w:val="none" w:sz="0" w:space="0" w:color="auto"/>
      </w:divBdr>
    </w:div>
    <w:div w:id="1838613141">
      <w:bodyDiv w:val="1"/>
      <w:marLeft w:val="0"/>
      <w:marRight w:val="0"/>
      <w:marTop w:val="0"/>
      <w:marBottom w:val="0"/>
      <w:divBdr>
        <w:top w:val="none" w:sz="0" w:space="0" w:color="auto"/>
        <w:left w:val="none" w:sz="0" w:space="0" w:color="auto"/>
        <w:bottom w:val="none" w:sz="0" w:space="0" w:color="auto"/>
        <w:right w:val="none" w:sz="0" w:space="0" w:color="auto"/>
      </w:divBdr>
    </w:div>
    <w:div w:id="18583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Islamic_marriage_con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50</Pages>
  <Words>8778</Words>
  <Characters>50036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dc:creator>
  <cp:lastModifiedBy>user</cp:lastModifiedBy>
  <cp:revision>91</cp:revision>
  <cp:lastPrinted>2024-10-21T11:03:00Z</cp:lastPrinted>
  <dcterms:created xsi:type="dcterms:W3CDTF">2024-05-13T15:08:00Z</dcterms:created>
  <dcterms:modified xsi:type="dcterms:W3CDTF">2024-10-21T11:35:00Z</dcterms:modified>
</cp:coreProperties>
</file>