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9E" w:rsidRPr="003D72EB" w:rsidRDefault="00A14A9E" w:rsidP="00A14A9E">
      <w:pPr>
        <w:spacing w:after="0" w:line="360" w:lineRule="auto"/>
        <w:jc w:val="center"/>
        <w:rPr>
          <w:rFonts w:ascii="Times New Roman" w:hAnsi="Times New Roman"/>
          <w:b/>
          <w:sz w:val="26"/>
          <w:szCs w:val="28"/>
        </w:rPr>
      </w:pPr>
      <w:bookmarkStart w:id="0" w:name="_GoBack"/>
      <w:bookmarkEnd w:id="0"/>
      <w:r w:rsidRPr="003D72EB">
        <w:rPr>
          <w:rFonts w:ascii="Times New Roman" w:hAnsi="Times New Roman"/>
          <w:b/>
          <w:sz w:val="26"/>
          <w:szCs w:val="28"/>
        </w:rPr>
        <w:t>EFFECT OF CONCEPTUAL CHANGE AND ENHANCED EXPLICIT TEACHING STRATEGIC AND LEARNING OUT COM IN BUSINESS STUDIES SENIOR SECONDARY SCHOOL IN ILORIN WEST LOCAL GOVERNMENT AREA, KWARA STATE</w:t>
      </w:r>
    </w:p>
    <w:p w:rsidR="00A14A9E" w:rsidRPr="003D72EB" w:rsidRDefault="00A14A9E" w:rsidP="00A14A9E">
      <w:pPr>
        <w:spacing w:line="360" w:lineRule="auto"/>
        <w:jc w:val="center"/>
        <w:rPr>
          <w:rFonts w:ascii="Times New Roman" w:hAnsi="Times New Roman"/>
          <w:b/>
          <w:bCs/>
          <w:sz w:val="26"/>
          <w:szCs w:val="28"/>
        </w:rPr>
      </w:pPr>
    </w:p>
    <w:p w:rsidR="00A14A9E" w:rsidRPr="003D72EB" w:rsidRDefault="00A14A9E" w:rsidP="00A14A9E">
      <w:pPr>
        <w:spacing w:line="480" w:lineRule="auto"/>
        <w:jc w:val="center"/>
        <w:rPr>
          <w:rFonts w:ascii="Times New Roman" w:hAnsi="Times New Roman"/>
          <w:b/>
          <w:bCs/>
          <w:sz w:val="26"/>
          <w:szCs w:val="28"/>
        </w:rPr>
      </w:pPr>
      <w:r w:rsidRPr="003D72EB">
        <w:rPr>
          <w:rFonts w:ascii="Times New Roman" w:hAnsi="Times New Roman"/>
          <w:b/>
          <w:bCs/>
          <w:sz w:val="26"/>
          <w:szCs w:val="28"/>
        </w:rPr>
        <w:t>BY</w:t>
      </w:r>
    </w:p>
    <w:p w:rsidR="00697C7D" w:rsidRPr="006C731E" w:rsidRDefault="00697C7D" w:rsidP="00697C7D">
      <w:pPr>
        <w:spacing w:after="0" w:line="360" w:lineRule="auto"/>
        <w:jc w:val="center"/>
        <w:rPr>
          <w:rFonts w:ascii="Arial Black" w:hAnsi="Arial Black"/>
          <w:b/>
          <w:bCs/>
          <w:sz w:val="38"/>
          <w:szCs w:val="28"/>
        </w:rPr>
      </w:pPr>
      <w:r w:rsidRPr="006C731E">
        <w:rPr>
          <w:rFonts w:ascii="Arial Black" w:hAnsi="Arial Black"/>
          <w:b/>
          <w:bCs/>
          <w:sz w:val="38"/>
          <w:szCs w:val="28"/>
        </w:rPr>
        <w:t>ADEOYE HALIMAT OKIKIOLA</w:t>
      </w:r>
    </w:p>
    <w:p w:rsidR="00A14A9E" w:rsidRPr="00697C7D" w:rsidRDefault="00697C7D" w:rsidP="00697C7D">
      <w:pPr>
        <w:spacing w:line="360" w:lineRule="auto"/>
        <w:jc w:val="center"/>
        <w:rPr>
          <w:rFonts w:ascii="Arial Black" w:hAnsi="Arial Black"/>
          <w:b/>
          <w:bCs/>
          <w:sz w:val="38"/>
          <w:szCs w:val="28"/>
        </w:rPr>
      </w:pPr>
      <w:r w:rsidRPr="006C731E">
        <w:rPr>
          <w:rFonts w:ascii="Arial Black" w:hAnsi="Arial Black"/>
          <w:b/>
          <w:bCs/>
          <w:sz w:val="38"/>
          <w:szCs w:val="28"/>
        </w:rPr>
        <w:t>KWCOED/IL/21/1168</w:t>
      </w:r>
    </w:p>
    <w:p w:rsidR="00A14A9E" w:rsidRPr="003D72EB" w:rsidRDefault="00A14A9E" w:rsidP="00A14A9E">
      <w:pPr>
        <w:spacing w:line="360" w:lineRule="auto"/>
        <w:jc w:val="center"/>
        <w:rPr>
          <w:rFonts w:ascii="Times New Roman" w:hAnsi="Times New Roman"/>
          <w:b/>
          <w:bCs/>
          <w:sz w:val="38"/>
          <w:szCs w:val="28"/>
        </w:rPr>
      </w:pPr>
    </w:p>
    <w:p w:rsidR="00A14A9E" w:rsidRPr="003D72EB" w:rsidRDefault="00A14A9E" w:rsidP="00A14A9E">
      <w:pPr>
        <w:spacing w:line="360" w:lineRule="auto"/>
        <w:jc w:val="center"/>
        <w:rPr>
          <w:rFonts w:ascii="Times New Roman" w:hAnsi="Times New Roman"/>
          <w:b/>
          <w:bCs/>
          <w:sz w:val="38"/>
          <w:szCs w:val="28"/>
        </w:rPr>
      </w:pPr>
    </w:p>
    <w:p w:rsidR="00A14A9E" w:rsidRPr="003D72EB" w:rsidRDefault="00A14A9E" w:rsidP="00A14A9E">
      <w:pPr>
        <w:spacing w:line="360" w:lineRule="auto"/>
        <w:jc w:val="center"/>
        <w:rPr>
          <w:rFonts w:ascii="Times New Roman" w:hAnsi="Times New Roman"/>
          <w:b/>
          <w:bCs/>
          <w:sz w:val="26"/>
          <w:szCs w:val="28"/>
        </w:rPr>
      </w:pPr>
      <w:r w:rsidRPr="003D72EB">
        <w:rPr>
          <w:rFonts w:ascii="Times New Roman" w:hAnsi="Times New Roman"/>
          <w:b/>
          <w:bCs/>
          <w:sz w:val="26"/>
          <w:szCs w:val="28"/>
        </w:rPr>
        <w:t>BEING THE RESEARCH PROJECT SUBMITTED TO THE DEPARTMENT OF BUSINESS EDUCATION, SCHOOL OF ARTS AND SOCIAL SCIENCES, KWARA STATE COLLEGE OF EDUCATION, ILORIN.</w:t>
      </w:r>
    </w:p>
    <w:p w:rsidR="00A14A9E" w:rsidRPr="003D72EB" w:rsidRDefault="00A14A9E" w:rsidP="00A14A9E">
      <w:pPr>
        <w:spacing w:line="360" w:lineRule="auto"/>
        <w:jc w:val="center"/>
        <w:rPr>
          <w:rFonts w:ascii="Times New Roman" w:hAnsi="Times New Roman"/>
          <w:b/>
          <w:bCs/>
          <w:sz w:val="26"/>
          <w:szCs w:val="28"/>
        </w:rPr>
      </w:pPr>
      <w:r w:rsidRPr="003D72EB">
        <w:rPr>
          <w:rFonts w:ascii="Times New Roman" w:hAnsi="Times New Roman"/>
          <w:b/>
          <w:bCs/>
          <w:sz w:val="26"/>
          <w:szCs w:val="28"/>
        </w:rPr>
        <w:t>IN PARTIAL FULFILMENT OF THE REQUIREMENTS FOR THE AWARD OF NIGERIA CERTIFICATE IN EDUCATION, (N.C.E).</w:t>
      </w:r>
    </w:p>
    <w:p w:rsidR="00A14A9E" w:rsidRPr="003D72EB" w:rsidRDefault="00A14A9E" w:rsidP="00A14A9E">
      <w:pPr>
        <w:spacing w:line="480" w:lineRule="auto"/>
        <w:rPr>
          <w:rFonts w:ascii="Times New Roman" w:hAnsi="Times New Roman"/>
          <w:b/>
          <w:bCs/>
          <w:sz w:val="26"/>
          <w:szCs w:val="28"/>
        </w:rPr>
      </w:pPr>
    </w:p>
    <w:p w:rsidR="00A14A9E" w:rsidRPr="003D72EB" w:rsidRDefault="005649B7" w:rsidP="00697C7D">
      <w:pPr>
        <w:spacing w:line="480" w:lineRule="auto"/>
        <w:ind w:left="6480"/>
        <w:rPr>
          <w:rFonts w:ascii="Times New Roman" w:hAnsi="Times New Roman"/>
          <w:b/>
          <w:bCs/>
          <w:sz w:val="26"/>
          <w:szCs w:val="28"/>
        </w:rPr>
      </w:pPr>
      <w:r>
        <w:rPr>
          <w:rFonts w:ascii="Times New Roman" w:hAnsi="Times New Roman"/>
          <w:b/>
          <w:bCs/>
          <w:sz w:val="26"/>
          <w:szCs w:val="28"/>
        </w:rPr>
        <w:t>OCTOBER, 2024</w:t>
      </w:r>
    </w:p>
    <w:p w:rsidR="00A14A9E" w:rsidRPr="003D72EB" w:rsidRDefault="00A14A9E" w:rsidP="00A14A9E">
      <w:pPr>
        <w:spacing w:line="480" w:lineRule="auto"/>
        <w:jc w:val="center"/>
        <w:rPr>
          <w:rFonts w:ascii="Times New Roman" w:hAnsi="Times New Roman"/>
          <w:b/>
          <w:bCs/>
          <w:sz w:val="26"/>
          <w:szCs w:val="28"/>
        </w:rPr>
      </w:pPr>
      <w:r w:rsidRPr="003D72EB">
        <w:rPr>
          <w:rFonts w:ascii="Times New Roman" w:hAnsi="Times New Roman"/>
          <w:b/>
          <w:bCs/>
          <w:sz w:val="26"/>
          <w:szCs w:val="28"/>
        </w:rPr>
        <w:lastRenderedPageBreak/>
        <w:t>CERTIFICATION</w:t>
      </w:r>
    </w:p>
    <w:p w:rsidR="00A14A9E" w:rsidRDefault="00A14A9E" w:rsidP="00A14A9E">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This project has been read and approved as meeting the requirement of the Department of Business Education (DM), Kwara State College of Education, Ilorin for the Award of Nigeria Certificate in Education (NCE). </w:t>
      </w:r>
    </w:p>
    <w:p w:rsidR="00F21AD3" w:rsidRPr="003D72EB" w:rsidRDefault="00F21AD3" w:rsidP="00A14A9E">
      <w:pPr>
        <w:spacing w:line="480" w:lineRule="auto"/>
        <w:ind w:firstLine="720"/>
        <w:jc w:val="both"/>
        <w:rPr>
          <w:rFonts w:ascii="Times New Roman" w:hAnsi="Times New Roman"/>
          <w:bCs/>
          <w:sz w:val="26"/>
          <w:szCs w:val="28"/>
        </w:rPr>
      </w:pPr>
    </w:p>
    <w:p w:rsidR="00F21AD3" w:rsidRPr="00F21AD3" w:rsidRDefault="00F21AD3" w:rsidP="00F21AD3">
      <w:pPr>
        <w:spacing w:after="0" w:line="240" w:lineRule="auto"/>
        <w:rPr>
          <w:rFonts w:ascii="Times New Roman" w:hAnsi="Times New Roman"/>
          <w:b/>
          <w:bCs/>
          <w:sz w:val="26"/>
          <w:szCs w:val="28"/>
        </w:rPr>
      </w:pPr>
      <w:r w:rsidRPr="00F21AD3">
        <w:rPr>
          <w:rFonts w:ascii="Times New Roman" w:hAnsi="Times New Roman"/>
          <w:b/>
          <w:bCs/>
          <w:sz w:val="26"/>
          <w:szCs w:val="28"/>
          <w:u w:val="single"/>
        </w:rPr>
        <w:t>Mr. Owolaye J.M</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t>____________________</w:t>
      </w:r>
      <w:r>
        <w:rPr>
          <w:rFonts w:ascii="Times New Roman" w:hAnsi="Times New Roman"/>
          <w:b/>
          <w:bCs/>
          <w:sz w:val="26"/>
          <w:szCs w:val="28"/>
        </w:rPr>
        <w:tab/>
        <w:t>_______________</w:t>
      </w:r>
    </w:p>
    <w:p w:rsidR="00A14A9E"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 xml:space="preserve">Project Supervisor  </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 xml:space="preserve">Signature </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 xml:space="preserve">Date </w:t>
      </w:r>
    </w:p>
    <w:p w:rsidR="00F21AD3" w:rsidRPr="003D72EB" w:rsidRDefault="00F21AD3" w:rsidP="00A14A9E">
      <w:pPr>
        <w:spacing w:line="480" w:lineRule="auto"/>
        <w:rPr>
          <w:rFonts w:ascii="Times New Roman" w:hAnsi="Times New Roman"/>
          <w:b/>
          <w:bCs/>
          <w:sz w:val="26"/>
          <w:szCs w:val="28"/>
        </w:rPr>
      </w:pPr>
    </w:p>
    <w:p w:rsidR="00A14A9E" w:rsidRPr="003D72EB" w:rsidRDefault="00F21AD3" w:rsidP="00F21AD3">
      <w:pPr>
        <w:spacing w:after="0" w:line="240" w:lineRule="auto"/>
        <w:rPr>
          <w:rFonts w:ascii="Times New Roman" w:hAnsi="Times New Roman"/>
          <w:b/>
          <w:bCs/>
          <w:sz w:val="26"/>
          <w:szCs w:val="28"/>
        </w:rPr>
      </w:pPr>
      <w:r w:rsidRPr="00F21AD3">
        <w:rPr>
          <w:rFonts w:ascii="Times New Roman" w:hAnsi="Times New Roman"/>
          <w:b/>
          <w:bCs/>
          <w:sz w:val="26"/>
          <w:szCs w:val="28"/>
          <w:u w:val="single"/>
        </w:rPr>
        <w:t>Mr Adefila J.S</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t>___________________</w:t>
      </w:r>
      <w:r>
        <w:rPr>
          <w:rFonts w:ascii="Times New Roman" w:hAnsi="Times New Roman"/>
          <w:b/>
          <w:bCs/>
          <w:sz w:val="26"/>
          <w:szCs w:val="28"/>
        </w:rPr>
        <w:tab/>
        <w:t>________________</w:t>
      </w:r>
    </w:p>
    <w:p w:rsidR="00A14A9E" w:rsidRDefault="00A14A9E" w:rsidP="00F21AD3">
      <w:pPr>
        <w:spacing w:after="0" w:line="480" w:lineRule="auto"/>
        <w:rPr>
          <w:rFonts w:ascii="Times New Roman" w:hAnsi="Times New Roman"/>
          <w:b/>
          <w:bCs/>
          <w:sz w:val="26"/>
          <w:szCs w:val="28"/>
        </w:rPr>
      </w:pPr>
      <w:r w:rsidRPr="003D72EB">
        <w:rPr>
          <w:rFonts w:ascii="Times New Roman" w:hAnsi="Times New Roman"/>
          <w:b/>
          <w:bCs/>
          <w:sz w:val="26"/>
          <w:szCs w:val="28"/>
        </w:rPr>
        <w:t xml:space="preserve">Head of Department (HOD) </w:t>
      </w:r>
      <w:r w:rsidRPr="003D72EB">
        <w:rPr>
          <w:rFonts w:ascii="Times New Roman" w:hAnsi="Times New Roman"/>
          <w:b/>
          <w:bCs/>
          <w:sz w:val="26"/>
          <w:szCs w:val="28"/>
        </w:rPr>
        <w:tab/>
      </w:r>
      <w:r w:rsidRPr="003D72EB">
        <w:rPr>
          <w:rFonts w:ascii="Times New Roman" w:hAnsi="Times New Roman"/>
          <w:b/>
          <w:bCs/>
          <w:sz w:val="26"/>
          <w:szCs w:val="28"/>
        </w:rPr>
        <w:tab/>
        <w:t xml:space="preserve">Signature </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Date</w:t>
      </w:r>
    </w:p>
    <w:p w:rsidR="00F21AD3" w:rsidRDefault="00F21AD3" w:rsidP="00F21AD3">
      <w:pPr>
        <w:spacing w:after="0" w:line="480" w:lineRule="auto"/>
        <w:rPr>
          <w:rFonts w:ascii="Times New Roman" w:hAnsi="Times New Roman"/>
          <w:b/>
          <w:bCs/>
          <w:sz w:val="26"/>
          <w:szCs w:val="28"/>
        </w:rPr>
      </w:pPr>
    </w:p>
    <w:p w:rsidR="00F21AD3" w:rsidRPr="003D72EB" w:rsidRDefault="00F21AD3" w:rsidP="00F21AD3">
      <w:pPr>
        <w:spacing w:after="0" w:line="480" w:lineRule="auto"/>
        <w:rPr>
          <w:rFonts w:ascii="Times New Roman" w:hAnsi="Times New Roman"/>
          <w:b/>
          <w:bCs/>
          <w:sz w:val="26"/>
          <w:szCs w:val="28"/>
        </w:rPr>
      </w:pPr>
    </w:p>
    <w:p w:rsidR="00A14A9E" w:rsidRPr="003D72EB" w:rsidRDefault="00F21AD3" w:rsidP="00F21AD3">
      <w:pPr>
        <w:spacing w:after="0" w:line="240" w:lineRule="auto"/>
        <w:rPr>
          <w:rFonts w:ascii="Times New Roman" w:hAnsi="Times New Roman"/>
          <w:b/>
          <w:bCs/>
          <w:sz w:val="26"/>
          <w:szCs w:val="28"/>
        </w:rPr>
      </w:pPr>
      <w:r w:rsidRPr="00F21AD3">
        <w:rPr>
          <w:rFonts w:ascii="Times New Roman" w:hAnsi="Times New Roman"/>
          <w:b/>
          <w:bCs/>
          <w:sz w:val="26"/>
          <w:szCs w:val="28"/>
          <w:u w:val="single"/>
        </w:rPr>
        <w:t>Dr Aluko K.A</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t>____________________</w:t>
      </w:r>
      <w:r>
        <w:rPr>
          <w:rFonts w:ascii="Times New Roman" w:hAnsi="Times New Roman"/>
          <w:b/>
          <w:bCs/>
          <w:sz w:val="26"/>
          <w:szCs w:val="28"/>
        </w:rPr>
        <w:tab/>
        <w:t>________________</w:t>
      </w:r>
    </w:p>
    <w:p w:rsidR="00A14A9E" w:rsidRPr="003D72EB"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 xml:space="preserve">Project Coordinator </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 xml:space="preserve">Signature </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Date</w:t>
      </w:r>
    </w:p>
    <w:p w:rsidR="00A14A9E" w:rsidRPr="003D72EB" w:rsidRDefault="00A14A9E" w:rsidP="00A14A9E">
      <w:pPr>
        <w:spacing w:line="480" w:lineRule="auto"/>
        <w:rPr>
          <w:rFonts w:ascii="Times New Roman" w:hAnsi="Times New Roman"/>
          <w:b/>
          <w:bCs/>
          <w:sz w:val="26"/>
          <w:szCs w:val="28"/>
        </w:rPr>
      </w:pPr>
    </w:p>
    <w:p w:rsidR="00A14A9E" w:rsidRPr="003D72EB" w:rsidRDefault="00A14A9E" w:rsidP="00A14A9E">
      <w:pPr>
        <w:spacing w:line="480" w:lineRule="auto"/>
        <w:jc w:val="center"/>
        <w:rPr>
          <w:rFonts w:ascii="Times New Roman" w:hAnsi="Times New Roman"/>
          <w:b/>
          <w:bCs/>
          <w:sz w:val="26"/>
          <w:szCs w:val="28"/>
        </w:rPr>
      </w:pPr>
    </w:p>
    <w:p w:rsidR="00A14A9E" w:rsidRPr="003D72EB" w:rsidRDefault="00A14A9E" w:rsidP="00A14A9E">
      <w:pPr>
        <w:spacing w:line="480" w:lineRule="auto"/>
        <w:jc w:val="center"/>
        <w:rPr>
          <w:rFonts w:ascii="Times New Roman" w:hAnsi="Times New Roman"/>
          <w:b/>
          <w:bCs/>
          <w:sz w:val="26"/>
          <w:szCs w:val="28"/>
        </w:rPr>
      </w:pPr>
    </w:p>
    <w:p w:rsidR="003D72EB" w:rsidRPr="003D72EB" w:rsidRDefault="003D72EB" w:rsidP="00A14A9E">
      <w:pPr>
        <w:spacing w:line="480" w:lineRule="auto"/>
        <w:rPr>
          <w:rFonts w:ascii="Times New Roman" w:hAnsi="Times New Roman"/>
          <w:b/>
          <w:bCs/>
          <w:sz w:val="26"/>
          <w:szCs w:val="28"/>
        </w:rPr>
      </w:pPr>
    </w:p>
    <w:p w:rsidR="00A14A9E" w:rsidRPr="003D72EB" w:rsidRDefault="00A14A9E" w:rsidP="00A14A9E">
      <w:pPr>
        <w:spacing w:line="480" w:lineRule="auto"/>
        <w:jc w:val="center"/>
        <w:rPr>
          <w:rFonts w:ascii="Times New Roman" w:hAnsi="Times New Roman"/>
          <w:b/>
          <w:bCs/>
          <w:sz w:val="26"/>
          <w:szCs w:val="28"/>
        </w:rPr>
      </w:pPr>
      <w:r w:rsidRPr="003D72EB">
        <w:rPr>
          <w:rFonts w:ascii="Times New Roman" w:hAnsi="Times New Roman"/>
          <w:b/>
          <w:bCs/>
          <w:sz w:val="26"/>
          <w:szCs w:val="28"/>
        </w:rPr>
        <w:lastRenderedPageBreak/>
        <w:t>DEDICATION</w:t>
      </w:r>
    </w:p>
    <w:p w:rsidR="00A14A9E" w:rsidRDefault="00A14A9E" w:rsidP="00A14A9E">
      <w:pPr>
        <w:spacing w:line="480" w:lineRule="auto"/>
        <w:ind w:firstLine="720"/>
        <w:jc w:val="both"/>
        <w:rPr>
          <w:rFonts w:ascii="Times New Roman" w:hAnsi="Times New Roman"/>
          <w:bCs/>
          <w:sz w:val="26"/>
          <w:szCs w:val="28"/>
        </w:rPr>
      </w:pPr>
      <w:r w:rsidRPr="003D72EB">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Default="005649B7" w:rsidP="005649B7">
      <w:pPr>
        <w:spacing w:line="480" w:lineRule="auto"/>
        <w:jc w:val="both"/>
        <w:rPr>
          <w:rFonts w:ascii="Times New Roman" w:hAnsi="Times New Roman"/>
          <w:bCs/>
          <w:sz w:val="26"/>
          <w:szCs w:val="28"/>
        </w:rPr>
      </w:pPr>
    </w:p>
    <w:p w:rsidR="005649B7" w:rsidRPr="00176295" w:rsidRDefault="005649B7" w:rsidP="005649B7">
      <w:pPr>
        <w:spacing w:line="480" w:lineRule="auto"/>
        <w:jc w:val="center"/>
        <w:rPr>
          <w:rFonts w:ascii="Times New Roman" w:hAnsi="Times New Roman"/>
          <w:b/>
          <w:sz w:val="26"/>
          <w:szCs w:val="28"/>
        </w:rPr>
      </w:pPr>
      <w:r w:rsidRPr="00176295">
        <w:rPr>
          <w:rFonts w:ascii="Times New Roman" w:hAnsi="Times New Roman"/>
          <w:b/>
          <w:sz w:val="26"/>
          <w:szCs w:val="28"/>
        </w:rPr>
        <w:lastRenderedPageBreak/>
        <w:t>ACKNOWLEDGEMENT</w:t>
      </w:r>
    </w:p>
    <w:p w:rsidR="005649B7" w:rsidRPr="00176295" w:rsidRDefault="005649B7" w:rsidP="005649B7">
      <w:pPr>
        <w:spacing w:line="480" w:lineRule="auto"/>
        <w:ind w:firstLine="720"/>
        <w:jc w:val="both"/>
        <w:rPr>
          <w:rFonts w:ascii="Times New Roman" w:hAnsi="Times New Roman"/>
          <w:sz w:val="26"/>
          <w:szCs w:val="28"/>
        </w:rPr>
      </w:pPr>
      <w:r w:rsidRPr="00176295">
        <w:rPr>
          <w:rFonts w:ascii="Times New Roman" w:hAnsi="Times New Roman"/>
          <w:sz w:val="26"/>
          <w:szCs w:val="28"/>
        </w:rPr>
        <w:t>The extent to which any man succeed depend on the will of the Almighty God as well of those elements within his social and material environment exists and when Allah permit.</w:t>
      </w:r>
    </w:p>
    <w:p w:rsidR="005649B7" w:rsidRPr="00176295" w:rsidRDefault="005649B7" w:rsidP="005649B7">
      <w:pPr>
        <w:spacing w:line="480" w:lineRule="auto"/>
        <w:jc w:val="both"/>
        <w:rPr>
          <w:rFonts w:ascii="Times New Roman" w:hAnsi="Times New Roman"/>
          <w:sz w:val="26"/>
          <w:szCs w:val="28"/>
        </w:rPr>
      </w:pPr>
      <w:r w:rsidRPr="00176295">
        <w:rPr>
          <w:rFonts w:ascii="Times New Roman" w:hAnsi="Times New Roman"/>
          <w:sz w:val="26"/>
          <w:szCs w:val="28"/>
        </w:rPr>
        <w:t xml:space="preserve">            Our special thanks and appreciation goes to our able supervisor in person of Mrs Owolaye J.M for taking time out of her tight schedule to diligently supervise this project.</w:t>
      </w:r>
      <w:r>
        <w:rPr>
          <w:rFonts w:ascii="Times New Roman" w:hAnsi="Times New Roman"/>
          <w:sz w:val="26"/>
          <w:szCs w:val="28"/>
        </w:rPr>
        <w:t xml:space="preserve"> </w:t>
      </w:r>
      <w:r w:rsidRPr="00176295">
        <w:rPr>
          <w:rFonts w:ascii="Times New Roman" w:hAnsi="Times New Roman"/>
          <w:sz w:val="26"/>
          <w:szCs w:val="28"/>
        </w:rPr>
        <w:t>May God Almighty grant you health and more wisdom (Amen).</w:t>
      </w:r>
    </w:p>
    <w:p w:rsidR="005649B7" w:rsidRPr="00176295" w:rsidRDefault="005649B7" w:rsidP="005649B7">
      <w:pPr>
        <w:spacing w:line="480" w:lineRule="auto"/>
        <w:ind w:firstLine="720"/>
        <w:jc w:val="both"/>
        <w:rPr>
          <w:rFonts w:ascii="Times New Roman" w:hAnsi="Times New Roman"/>
          <w:sz w:val="26"/>
          <w:szCs w:val="28"/>
        </w:rPr>
      </w:pPr>
      <w:r w:rsidRPr="00176295">
        <w:rPr>
          <w:rFonts w:ascii="Times New Roman" w:hAnsi="Times New Roman"/>
          <w:sz w:val="26"/>
          <w:szCs w:val="28"/>
        </w:rPr>
        <w:t>We also appreciate our lecturers in the department for their academic support,</w:t>
      </w:r>
      <w:r>
        <w:rPr>
          <w:rFonts w:ascii="Times New Roman" w:hAnsi="Times New Roman"/>
          <w:sz w:val="26"/>
          <w:szCs w:val="28"/>
        </w:rPr>
        <w:t xml:space="preserve"> </w:t>
      </w:r>
      <w:r w:rsidRPr="00176295">
        <w:rPr>
          <w:rFonts w:ascii="Times New Roman" w:hAnsi="Times New Roman"/>
          <w:sz w:val="26"/>
          <w:szCs w:val="28"/>
        </w:rPr>
        <w:t xml:space="preserve">God bless you all </w:t>
      </w:r>
    </w:p>
    <w:p w:rsidR="005649B7" w:rsidRPr="00176295" w:rsidRDefault="005649B7" w:rsidP="005649B7">
      <w:pPr>
        <w:spacing w:line="480" w:lineRule="auto"/>
        <w:ind w:firstLine="720"/>
        <w:jc w:val="both"/>
        <w:rPr>
          <w:rFonts w:ascii="Times New Roman" w:hAnsi="Times New Roman"/>
          <w:sz w:val="26"/>
          <w:szCs w:val="28"/>
        </w:rPr>
      </w:pPr>
      <w:r w:rsidRPr="00176295">
        <w:rPr>
          <w:rFonts w:ascii="Times New Roman" w:hAnsi="Times New Roman"/>
          <w:sz w:val="26"/>
          <w:szCs w:val="28"/>
        </w:rPr>
        <w:t>Our profound gratitude also goes to our parent we sincerely appreciate and acknowledge the caring support of our parent Mr.&amp; Mrs . Adeoye for their moral social and financial support and those who contributed directly or indirectly to the success of our course. May Almighty ALLAH bless you all abundantly (Amen).</w:t>
      </w:r>
    </w:p>
    <w:p w:rsidR="005649B7" w:rsidRPr="00176295" w:rsidRDefault="005649B7" w:rsidP="005649B7">
      <w:pPr>
        <w:spacing w:line="480" w:lineRule="auto"/>
        <w:ind w:firstLine="720"/>
        <w:jc w:val="both"/>
        <w:rPr>
          <w:rFonts w:ascii="Times New Roman" w:hAnsi="Times New Roman"/>
          <w:sz w:val="26"/>
          <w:szCs w:val="28"/>
        </w:rPr>
      </w:pPr>
      <w:r w:rsidRPr="00176295">
        <w:rPr>
          <w:rFonts w:ascii="Times New Roman" w:hAnsi="Times New Roman"/>
          <w:sz w:val="26"/>
          <w:szCs w:val="28"/>
        </w:rPr>
        <w:t>We sincerely appreciate and acknowledge the caring support, understanding and contribution of our brothers and sisters for their elderly support and advice,</w:t>
      </w:r>
      <w:r>
        <w:rPr>
          <w:rFonts w:ascii="Times New Roman" w:hAnsi="Times New Roman"/>
          <w:sz w:val="26"/>
          <w:szCs w:val="28"/>
        </w:rPr>
        <w:t xml:space="preserve"> </w:t>
      </w:r>
      <w:r w:rsidRPr="00176295">
        <w:rPr>
          <w:rFonts w:ascii="Times New Roman" w:hAnsi="Times New Roman"/>
          <w:sz w:val="26"/>
          <w:szCs w:val="28"/>
        </w:rPr>
        <w:t>May Almighty ALLAH bless you all and grant you Long life (Amen)</w:t>
      </w:r>
    </w:p>
    <w:p w:rsidR="005649B7" w:rsidRPr="00176295" w:rsidRDefault="005649B7" w:rsidP="005649B7">
      <w:pPr>
        <w:spacing w:line="480" w:lineRule="auto"/>
        <w:jc w:val="both"/>
        <w:rPr>
          <w:rFonts w:ascii="Times New Roman" w:hAnsi="Times New Roman"/>
          <w:sz w:val="26"/>
          <w:szCs w:val="28"/>
        </w:rPr>
      </w:pPr>
    </w:p>
    <w:p w:rsidR="005649B7" w:rsidRPr="003D72EB" w:rsidRDefault="005649B7" w:rsidP="005649B7">
      <w:pPr>
        <w:spacing w:line="480" w:lineRule="auto"/>
        <w:jc w:val="both"/>
        <w:rPr>
          <w:rFonts w:ascii="Times New Roman" w:hAnsi="Times New Roman"/>
          <w:b/>
          <w:sz w:val="26"/>
          <w:szCs w:val="28"/>
        </w:rPr>
      </w:pPr>
      <w:r w:rsidRPr="00176295">
        <w:rPr>
          <w:rFonts w:ascii="Times New Roman" w:hAnsi="Times New Roman"/>
          <w:sz w:val="26"/>
          <w:szCs w:val="28"/>
        </w:rPr>
        <w:t>Finally,</w:t>
      </w:r>
      <w:r>
        <w:rPr>
          <w:rFonts w:ascii="Times New Roman" w:hAnsi="Times New Roman"/>
          <w:sz w:val="26"/>
          <w:szCs w:val="28"/>
        </w:rPr>
        <w:t xml:space="preserve"> </w:t>
      </w:r>
      <w:r w:rsidRPr="00176295">
        <w:rPr>
          <w:rFonts w:ascii="Times New Roman" w:hAnsi="Times New Roman"/>
          <w:sz w:val="26"/>
          <w:szCs w:val="28"/>
        </w:rPr>
        <w:t>we want to thank the following people for their moral and financial support towards the completion of this project,</w:t>
      </w:r>
      <w:r>
        <w:rPr>
          <w:rFonts w:ascii="Times New Roman" w:hAnsi="Times New Roman"/>
          <w:sz w:val="26"/>
          <w:szCs w:val="28"/>
        </w:rPr>
        <w:t xml:space="preserve"> </w:t>
      </w:r>
      <w:r w:rsidRPr="00176295">
        <w:rPr>
          <w:rFonts w:ascii="Times New Roman" w:hAnsi="Times New Roman"/>
          <w:sz w:val="26"/>
          <w:szCs w:val="28"/>
        </w:rPr>
        <w:t>they are : Ibrahim,</w:t>
      </w:r>
      <w:r>
        <w:rPr>
          <w:rFonts w:ascii="Times New Roman" w:hAnsi="Times New Roman"/>
          <w:sz w:val="26"/>
          <w:szCs w:val="28"/>
        </w:rPr>
        <w:t xml:space="preserve"> </w:t>
      </w:r>
      <w:r w:rsidRPr="00176295">
        <w:rPr>
          <w:rFonts w:ascii="Times New Roman" w:hAnsi="Times New Roman"/>
          <w:sz w:val="26"/>
          <w:szCs w:val="28"/>
        </w:rPr>
        <w:t>Mariam,</w:t>
      </w:r>
      <w:r>
        <w:rPr>
          <w:rFonts w:ascii="Times New Roman" w:hAnsi="Times New Roman"/>
          <w:sz w:val="26"/>
          <w:szCs w:val="28"/>
        </w:rPr>
        <w:t xml:space="preserve"> </w:t>
      </w:r>
      <w:r w:rsidRPr="00176295">
        <w:rPr>
          <w:rFonts w:ascii="Times New Roman" w:hAnsi="Times New Roman"/>
          <w:sz w:val="26"/>
          <w:szCs w:val="28"/>
        </w:rPr>
        <w:t>Basit, Oreoluwa, Balikis, Omojasola,</w:t>
      </w:r>
      <w:r>
        <w:rPr>
          <w:rFonts w:ascii="Times New Roman" w:hAnsi="Times New Roman"/>
          <w:sz w:val="26"/>
          <w:szCs w:val="28"/>
        </w:rPr>
        <w:t xml:space="preserve"> </w:t>
      </w:r>
      <w:r w:rsidRPr="00176295">
        <w:rPr>
          <w:rFonts w:ascii="Times New Roman" w:hAnsi="Times New Roman"/>
          <w:sz w:val="26"/>
          <w:szCs w:val="28"/>
        </w:rPr>
        <w:t>Kikelomo,</w:t>
      </w:r>
      <w:r>
        <w:rPr>
          <w:rFonts w:ascii="Times New Roman" w:hAnsi="Times New Roman"/>
          <w:sz w:val="26"/>
          <w:szCs w:val="28"/>
        </w:rPr>
        <w:t xml:space="preserve"> </w:t>
      </w:r>
      <w:r w:rsidRPr="00176295">
        <w:rPr>
          <w:rFonts w:ascii="Times New Roman" w:hAnsi="Times New Roman"/>
          <w:sz w:val="26"/>
          <w:szCs w:val="28"/>
        </w:rPr>
        <w:t>toheeb and entire members of the great department,</w:t>
      </w:r>
      <w:r>
        <w:rPr>
          <w:rFonts w:ascii="Times New Roman" w:hAnsi="Times New Roman"/>
          <w:sz w:val="26"/>
          <w:szCs w:val="28"/>
        </w:rPr>
        <w:t xml:space="preserve"> </w:t>
      </w:r>
      <w:r w:rsidRPr="00176295">
        <w:rPr>
          <w:rFonts w:ascii="Times New Roman" w:hAnsi="Times New Roman"/>
          <w:sz w:val="26"/>
          <w:szCs w:val="28"/>
        </w:rPr>
        <w:t>may Almighty Allah bless you all (Amen)</w:t>
      </w: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p>
    <w:p w:rsidR="003D72EB" w:rsidRPr="003D72EB" w:rsidRDefault="003D72EB" w:rsidP="00A14A9E">
      <w:pPr>
        <w:spacing w:line="480" w:lineRule="auto"/>
        <w:rPr>
          <w:rFonts w:ascii="Times New Roman" w:hAnsi="Times New Roman"/>
          <w:b/>
          <w:sz w:val="26"/>
          <w:szCs w:val="28"/>
        </w:rPr>
      </w:pPr>
    </w:p>
    <w:p w:rsidR="00A14A9E" w:rsidRPr="003D72EB" w:rsidRDefault="00A14A9E" w:rsidP="00A14A9E">
      <w:pPr>
        <w:spacing w:line="480" w:lineRule="auto"/>
        <w:jc w:val="center"/>
        <w:rPr>
          <w:rFonts w:ascii="Times New Roman" w:hAnsi="Times New Roman"/>
          <w:b/>
          <w:sz w:val="26"/>
          <w:szCs w:val="28"/>
        </w:rPr>
      </w:pPr>
      <w:r w:rsidRPr="003D72EB">
        <w:rPr>
          <w:rFonts w:ascii="Times New Roman" w:hAnsi="Times New Roman"/>
          <w:b/>
          <w:sz w:val="26"/>
          <w:szCs w:val="28"/>
        </w:rPr>
        <w:lastRenderedPageBreak/>
        <w:t>TABLE OF CONTENT</w:t>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 xml:space="preserve">Title Page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i</w:t>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 xml:space="preserve">Certification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00F21AD3">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ii</w:t>
      </w:r>
      <w:r w:rsidRPr="003D72EB">
        <w:rPr>
          <w:rFonts w:ascii="Times New Roman" w:hAnsi="Times New Roman"/>
          <w:sz w:val="26"/>
          <w:szCs w:val="28"/>
        </w:rPr>
        <w:tab/>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 xml:space="preserve">Dedication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iii</w:t>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Acknowledgement</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iv</w:t>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 xml:space="preserve">Abstract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v</w:t>
      </w:r>
    </w:p>
    <w:p w:rsidR="00A14A9E" w:rsidRPr="003D72EB" w:rsidRDefault="00A14A9E" w:rsidP="00A14A9E">
      <w:pPr>
        <w:spacing w:line="480" w:lineRule="auto"/>
        <w:rPr>
          <w:rFonts w:ascii="Times New Roman" w:hAnsi="Times New Roman"/>
          <w:sz w:val="26"/>
          <w:szCs w:val="28"/>
        </w:rPr>
      </w:pPr>
      <w:r w:rsidRPr="003D72EB">
        <w:rPr>
          <w:rFonts w:ascii="Times New Roman" w:hAnsi="Times New Roman"/>
          <w:sz w:val="26"/>
          <w:szCs w:val="28"/>
        </w:rPr>
        <w:t xml:space="preserve">Table of Content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vii</w:t>
      </w:r>
    </w:p>
    <w:p w:rsidR="00A14A9E" w:rsidRPr="003D72EB" w:rsidRDefault="00A14A9E" w:rsidP="00A14A9E">
      <w:pPr>
        <w:spacing w:line="480" w:lineRule="auto"/>
        <w:rPr>
          <w:rFonts w:ascii="Times New Roman" w:hAnsi="Times New Roman"/>
          <w:b/>
          <w:sz w:val="26"/>
          <w:szCs w:val="28"/>
        </w:rPr>
      </w:pPr>
      <w:r w:rsidRPr="003D72EB">
        <w:rPr>
          <w:rFonts w:ascii="Times New Roman" w:hAnsi="Times New Roman"/>
          <w:b/>
          <w:sz w:val="26"/>
          <w:szCs w:val="28"/>
        </w:rPr>
        <w:t>CHAPTER ONE: INTRODUCTION</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Background to the Study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1</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Statement of the Problem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00F21AD3">
        <w:rPr>
          <w:rFonts w:ascii="Times New Roman" w:hAnsi="Times New Roman"/>
          <w:sz w:val="26"/>
          <w:szCs w:val="28"/>
        </w:rPr>
        <w:tab/>
      </w:r>
      <w:r w:rsidRPr="003D72EB">
        <w:rPr>
          <w:rFonts w:ascii="Times New Roman" w:hAnsi="Times New Roman"/>
          <w:sz w:val="26"/>
          <w:szCs w:val="28"/>
        </w:rPr>
        <w:tab/>
        <w:t>4</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Purpose of the Study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5</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Scope and Limitation of the Study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6</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Research Questions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00F21AD3">
        <w:rPr>
          <w:rFonts w:ascii="Times New Roman" w:hAnsi="Times New Roman"/>
          <w:sz w:val="26"/>
          <w:szCs w:val="28"/>
        </w:rPr>
        <w:tab/>
      </w:r>
      <w:r w:rsidRPr="003D72EB">
        <w:rPr>
          <w:rFonts w:ascii="Times New Roman" w:hAnsi="Times New Roman"/>
          <w:sz w:val="26"/>
          <w:szCs w:val="28"/>
        </w:rPr>
        <w:t>7</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Significance of the Study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00F21AD3">
        <w:rPr>
          <w:rFonts w:ascii="Times New Roman" w:hAnsi="Times New Roman"/>
          <w:sz w:val="26"/>
          <w:szCs w:val="28"/>
        </w:rPr>
        <w:tab/>
      </w:r>
      <w:r w:rsidRPr="003D72EB">
        <w:rPr>
          <w:rFonts w:ascii="Times New Roman" w:hAnsi="Times New Roman"/>
          <w:sz w:val="26"/>
          <w:szCs w:val="28"/>
        </w:rPr>
        <w:t>8</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Definition of Terms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00F21AD3">
        <w:rPr>
          <w:rFonts w:ascii="Times New Roman" w:hAnsi="Times New Roman"/>
          <w:sz w:val="26"/>
          <w:szCs w:val="28"/>
        </w:rPr>
        <w:tab/>
      </w:r>
      <w:r w:rsidRPr="003D72EB">
        <w:rPr>
          <w:rFonts w:ascii="Times New Roman" w:hAnsi="Times New Roman"/>
          <w:sz w:val="26"/>
          <w:szCs w:val="28"/>
        </w:rPr>
        <w:t>9</w:t>
      </w:r>
    </w:p>
    <w:p w:rsidR="00A14A9E" w:rsidRPr="003D72EB" w:rsidRDefault="00A14A9E" w:rsidP="00A14A9E">
      <w:pPr>
        <w:spacing w:line="480" w:lineRule="auto"/>
        <w:rPr>
          <w:rFonts w:ascii="Times New Roman" w:hAnsi="Times New Roman"/>
          <w:b/>
          <w:sz w:val="26"/>
          <w:szCs w:val="28"/>
        </w:rPr>
      </w:pPr>
      <w:r w:rsidRPr="003D72EB">
        <w:rPr>
          <w:rFonts w:ascii="Times New Roman" w:hAnsi="Times New Roman"/>
          <w:b/>
          <w:sz w:val="26"/>
          <w:szCs w:val="28"/>
        </w:rPr>
        <w:lastRenderedPageBreak/>
        <w:t>CHAPTER TWO: REVIEW OF THE RELATED LITERATURE</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Concept of Business Studies</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11</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Role of Business Studies</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15</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Challenges of Business Studies in Nigeria</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sz w:val="26"/>
          <w:szCs w:val="28"/>
        </w:rPr>
        <w:tab/>
      </w:r>
      <w:r w:rsidRPr="003D72EB">
        <w:rPr>
          <w:rFonts w:ascii="Times New Roman" w:hAnsi="Times New Roman"/>
          <w:sz w:val="26"/>
          <w:szCs w:val="28"/>
        </w:rPr>
        <w:tab/>
        <w:t>17</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Qualification and Quality of Teachers</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sz w:val="26"/>
          <w:szCs w:val="28"/>
        </w:rPr>
        <w:t>21</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Empirical Studies</w:t>
      </w:r>
      <w:r w:rsidRPr="003D72EB">
        <w:rPr>
          <w:rFonts w:ascii="Times New Roman" w:hAnsi="Times New Roman"/>
          <w:sz w:val="26"/>
          <w:szCs w:val="28"/>
        </w:rPr>
        <w:tab/>
      </w:r>
      <w:r w:rsidRPr="003D72EB">
        <w:rPr>
          <w:rFonts w:ascii="Times New Roman" w:hAnsi="Times New Roman"/>
          <w:b/>
          <w:sz w:val="26"/>
          <w:szCs w:val="28"/>
        </w:rPr>
        <w:tab/>
      </w:r>
      <w:r w:rsidRPr="003D72EB">
        <w:rPr>
          <w:rFonts w:ascii="Times New Roman" w:hAnsi="Times New Roman"/>
          <w:b/>
          <w:sz w:val="26"/>
          <w:szCs w:val="28"/>
        </w:rPr>
        <w:tab/>
      </w:r>
      <w:r w:rsidRPr="003D72EB">
        <w:rPr>
          <w:rFonts w:ascii="Times New Roman" w:hAnsi="Times New Roman"/>
          <w:b/>
          <w:sz w:val="26"/>
          <w:szCs w:val="28"/>
        </w:rPr>
        <w:tab/>
      </w:r>
      <w:r w:rsidRPr="003D72EB">
        <w:rPr>
          <w:rFonts w:ascii="Times New Roman" w:hAnsi="Times New Roman"/>
          <w:b/>
          <w:sz w:val="26"/>
          <w:szCs w:val="28"/>
        </w:rPr>
        <w:tab/>
      </w:r>
      <w:r w:rsidRPr="003D72EB">
        <w:rPr>
          <w:rFonts w:ascii="Times New Roman" w:hAnsi="Times New Roman"/>
          <w:b/>
          <w:sz w:val="26"/>
          <w:szCs w:val="28"/>
        </w:rPr>
        <w:tab/>
      </w:r>
      <w:r w:rsidRPr="003D72EB">
        <w:rPr>
          <w:rFonts w:ascii="Times New Roman" w:hAnsi="Times New Roman"/>
          <w:b/>
          <w:sz w:val="26"/>
          <w:szCs w:val="28"/>
        </w:rPr>
        <w:tab/>
      </w:r>
      <w:r w:rsidRPr="003D72EB">
        <w:rPr>
          <w:rFonts w:ascii="Times New Roman" w:hAnsi="Times New Roman"/>
          <w:sz w:val="26"/>
          <w:szCs w:val="28"/>
        </w:rPr>
        <w:t xml:space="preserve"> </w:t>
      </w:r>
      <w:r w:rsidRPr="003D72EB">
        <w:rPr>
          <w:rFonts w:ascii="Times New Roman" w:hAnsi="Times New Roman"/>
          <w:sz w:val="26"/>
          <w:szCs w:val="28"/>
        </w:rPr>
        <w:tab/>
      </w:r>
      <w:r w:rsidRPr="003D72EB">
        <w:rPr>
          <w:rFonts w:ascii="Times New Roman" w:hAnsi="Times New Roman"/>
          <w:sz w:val="26"/>
          <w:szCs w:val="28"/>
        </w:rPr>
        <w:tab/>
        <w:t>23</w:t>
      </w:r>
    </w:p>
    <w:p w:rsidR="00A14A9E" w:rsidRPr="003D72EB"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CHAPTER THREE: RESEARCH METHOD</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Research Design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30</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Sample Population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00F21AD3">
        <w:rPr>
          <w:rFonts w:ascii="Times New Roman" w:hAnsi="Times New Roman"/>
          <w:bCs/>
          <w:sz w:val="26"/>
          <w:szCs w:val="28"/>
        </w:rPr>
        <w:tab/>
      </w:r>
      <w:r w:rsidRPr="003D72EB">
        <w:rPr>
          <w:rFonts w:ascii="Times New Roman" w:hAnsi="Times New Roman"/>
          <w:bCs/>
          <w:sz w:val="26"/>
          <w:szCs w:val="28"/>
        </w:rPr>
        <w:t>31</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Sample and Sampling Techniques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31</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Research Instrument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31</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Validity of the Instrument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00F21AD3">
        <w:rPr>
          <w:rFonts w:ascii="Times New Roman" w:hAnsi="Times New Roman"/>
          <w:bCs/>
          <w:sz w:val="26"/>
          <w:szCs w:val="28"/>
        </w:rPr>
        <w:tab/>
      </w:r>
      <w:r w:rsidRPr="003D72EB">
        <w:rPr>
          <w:rFonts w:ascii="Times New Roman" w:hAnsi="Times New Roman"/>
          <w:bCs/>
          <w:sz w:val="26"/>
          <w:szCs w:val="28"/>
        </w:rPr>
        <w:t>32</w:t>
      </w:r>
    </w:p>
    <w:p w:rsidR="00A14A9E" w:rsidRPr="003D72EB" w:rsidRDefault="00A14A9E" w:rsidP="00A14A9E">
      <w:pPr>
        <w:spacing w:line="480" w:lineRule="auto"/>
        <w:jc w:val="both"/>
        <w:rPr>
          <w:rFonts w:ascii="Times New Roman" w:hAnsi="Times New Roman"/>
          <w:i/>
          <w:iCs/>
          <w:sz w:val="26"/>
          <w:szCs w:val="28"/>
        </w:rPr>
      </w:pPr>
      <w:r w:rsidRPr="003D72EB">
        <w:rPr>
          <w:rFonts w:ascii="Times New Roman" w:hAnsi="Times New Roman"/>
          <w:iCs/>
          <w:sz w:val="26"/>
          <w:szCs w:val="28"/>
        </w:rPr>
        <w:t>Reliability of the Instrument</w:t>
      </w:r>
      <w:r w:rsidRPr="003D72EB">
        <w:rPr>
          <w:rFonts w:ascii="Times New Roman" w:hAnsi="Times New Roman"/>
          <w:iCs/>
          <w:sz w:val="26"/>
          <w:szCs w:val="28"/>
        </w:rPr>
        <w:tab/>
      </w:r>
      <w:r w:rsidRPr="003D72EB">
        <w:rPr>
          <w:rFonts w:ascii="Times New Roman" w:hAnsi="Times New Roman"/>
          <w:iCs/>
          <w:sz w:val="26"/>
          <w:szCs w:val="28"/>
        </w:rPr>
        <w:tab/>
      </w:r>
      <w:r w:rsidRPr="003D72EB">
        <w:rPr>
          <w:rFonts w:ascii="Times New Roman" w:hAnsi="Times New Roman"/>
          <w:iCs/>
          <w:sz w:val="26"/>
          <w:szCs w:val="28"/>
        </w:rPr>
        <w:tab/>
      </w:r>
      <w:r w:rsidRPr="003D72EB">
        <w:rPr>
          <w:rFonts w:ascii="Times New Roman" w:hAnsi="Times New Roman"/>
          <w:iCs/>
          <w:sz w:val="26"/>
          <w:szCs w:val="28"/>
        </w:rPr>
        <w:tab/>
      </w:r>
      <w:r w:rsidRPr="003D72EB">
        <w:rPr>
          <w:rFonts w:ascii="Times New Roman" w:hAnsi="Times New Roman"/>
          <w:iCs/>
          <w:sz w:val="26"/>
          <w:szCs w:val="28"/>
        </w:rPr>
        <w:tab/>
      </w:r>
      <w:r w:rsidRPr="003D72EB">
        <w:rPr>
          <w:rFonts w:ascii="Times New Roman" w:hAnsi="Times New Roman"/>
          <w:iCs/>
          <w:sz w:val="26"/>
          <w:szCs w:val="28"/>
        </w:rPr>
        <w:tab/>
      </w:r>
      <w:r w:rsidRPr="003D72EB">
        <w:rPr>
          <w:rFonts w:ascii="Times New Roman" w:hAnsi="Times New Roman"/>
          <w:iCs/>
          <w:sz w:val="26"/>
          <w:szCs w:val="28"/>
        </w:rPr>
        <w:tab/>
        <w:t>32</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Administration of the Instrument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00F21AD3">
        <w:rPr>
          <w:rFonts w:ascii="Times New Roman" w:hAnsi="Times New Roman"/>
          <w:bCs/>
          <w:sz w:val="26"/>
          <w:szCs w:val="28"/>
        </w:rPr>
        <w:tab/>
      </w:r>
      <w:r w:rsidRPr="003D72EB">
        <w:rPr>
          <w:rFonts w:ascii="Times New Roman" w:hAnsi="Times New Roman"/>
          <w:bCs/>
          <w:sz w:val="26"/>
          <w:szCs w:val="28"/>
        </w:rPr>
        <w:t>33</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 xml:space="preserve">Data Analysis </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33</w:t>
      </w:r>
    </w:p>
    <w:p w:rsidR="00A14A9E" w:rsidRPr="003D72EB" w:rsidRDefault="00A14A9E" w:rsidP="00A14A9E">
      <w:pPr>
        <w:spacing w:line="480" w:lineRule="auto"/>
        <w:rPr>
          <w:rFonts w:ascii="Times New Roman" w:hAnsi="Times New Roman"/>
          <w:b/>
          <w:sz w:val="26"/>
          <w:szCs w:val="28"/>
        </w:rPr>
      </w:pPr>
      <w:r w:rsidRPr="003D72EB">
        <w:rPr>
          <w:rFonts w:ascii="Times New Roman" w:hAnsi="Times New Roman"/>
          <w:b/>
          <w:sz w:val="26"/>
          <w:szCs w:val="28"/>
        </w:rPr>
        <w:lastRenderedPageBreak/>
        <w:t>CHAPTER FOUR: RESULT AND DISCUSSION</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Result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34</w:t>
      </w:r>
    </w:p>
    <w:p w:rsidR="00A14A9E" w:rsidRPr="003D72EB" w:rsidRDefault="00A14A9E" w:rsidP="00A14A9E">
      <w:pPr>
        <w:spacing w:line="480" w:lineRule="auto"/>
        <w:jc w:val="both"/>
        <w:rPr>
          <w:rFonts w:ascii="Times New Roman" w:hAnsi="Times New Roman"/>
          <w:sz w:val="26"/>
          <w:szCs w:val="28"/>
        </w:rPr>
      </w:pPr>
      <w:r w:rsidRPr="003D72EB">
        <w:rPr>
          <w:rFonts w:ascii="Times New Roman" w:hAnsi="Times New Roman"/>
          <w:sz w:val="26"/>
          <w:szCs w:val="28"/>
        </w:rPr>
        <w:t xml:space="preserve">Discussion </w:t>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r>
      <w:r w:rsidRPr="003D72EB">
        <w:rPr>
          <w:rFonts w:ascii="Times New Roman" w:hAnsi="Times New Roman"/>
          <w:sz w:val="26"/>
          <w:szCs w:val="28"/>
        </w:rPr>
        <w:tab/>
        <w:t>50</w:t>
      </w:r>
    </w:p>
    <w:p w:rsidR="00A14A9E" w:rsidRPr="003D72EB"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CHAPTER FIVE: SUMMARY, CONCLUSION AND RECOMMENDATION</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Summary</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51</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Conclusion</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52</w:t>
      </w:r>
    </w:p>
    <w:p w:rsidR="00A14A9E" w:rsidRPr="003D72EB" w:rsidRDefault="00A14A9E" w:rsidP="00A14A9E">
      <w:pPr>
        <w:spacing w:line="480" w:lineRule="auto"/>
        <w:jc w:val="both"/>
        <w:rPr>
          <w:rFonts w:ascii="Times New Roman" w:hAnsi="Times New Roman"/>
          <w:bCs/>
          <w:sz w:val="26"/>
          <w:szCs w:val="28"/>
        </w:rPr>
      </w:pPr>
      <w:r w:rsidRPr="003D72EB">
        <w:rPr>
          <w:rFonts w:ascii="Times New Roman" w:hAnsi="Times New Roman"/>
          <w:bCs/>
          <w:sz w:val="26"/>
          <w:szCs w:val="28"/>
        </w:rPr>
        <w:t>Recommendations</w:t>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r>
      <w:r w:rsidRPr="003D72EB">
        <w:rPr>
          <w:rFonts w:ascii="Times New Roman" w:hAnsi="Times New Roman"/>
          <w:bCs/>
          <w:sz w:val="26"/>
          <w:szCs w:val="28"/>
        </w:rPr>
        <w:tab/>
        <w:t>52</w:t>
      </w:r>
    </w:p>
    <w:p w:rsidR="00A14A9E" w:rsidRPr="003D72EB"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References</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t>55</w:t>
      </w:r>
    </w:p>
    <w:p w:rsidR="00A14A9E" w:rsidRPr="003D72EB" w:rsidRDefault="00A14A9E" w:rsidP="00A14A9E">
      <w:pPr>
        <w:spacing w:line="480" w:lineRule="auto"/>
        <w:rPr>
          <w:rFonts w:ascii="Times New Roman" w:hAnsi="Times New Roman"/>
          <w:b/>
          <w:bCs/>
          <w:sz w:val="26"/>
          <w:szCs w:val="28"/>
        </w:rPr>
      </w:pPr>
      <w:r w:rsidRPr="003D72EB">
        <w:rPr>
          <w:rFonts w:ascii="Times New Roman" w:hAnsi="Times New Roman"/>
          <w:b/>
          <w:bCs/>
          <w:sz w:val="26"/>
          <w:szCs w:val="28"/>
        </w:rPr>
        <w:t>APPENDIX</w:t>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Pr="003D72EB">
        <w:rPr>
          <w:rFonts w:ascii="Times New Roman" w:hAnsi="Times New Roman"/>
          <w:b/>
          <w:bCs/>
          <w:sz w:val="26"/>
          <w:szCs w:val="28"/>
        </w:rPr>
        <w:tab/>
      </w:r>
      <w:r w:rsidR="00F21AD3">
        <w:rPr>
          <w:rFonts w:ascii="Times New Roman" w:hAnsi="Times New Roman"/>
          <w:b/>
          <w:bCs/>
          <w:sz w:val="26"/>
          <w:szCs w:val="28"/>
        </w:rPr>
        <w:tab/>
      </w:r>
      <w:r w:rsidRPr="003D72EB">
        <w:rPr>
          <w:rFonts w:ascii="Times New Roman" w:hAnsi="Times New Roman"/>
          <w:b/>
          <w:bCs/>
          <w:sz w:val="26"/>
          <w:szCs w:val="28"/>
        </w:rPr>
        <w:t>59</w:t>
      </w: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Default="005649B7" w:rsidP="005649B7">
      <w:pPr>
        <w:jc w:val="center"/>
        <w:rPr>
          <w:rFonts w:ascii="Times New Roman" w:hAnsi="Times New Roman"/>
          <w:b/>
          <w:sz w:val="26"/>
          <w:szCs w:val="28"/>
        </w:rPr>
      </w:pPr>
    </w:p>
    <w:p w:rsidR="005649B7" w:rsidRPr="006C731E" w:rsidRDefault="005649B7" w:rsidP="005649B7">
      <w:pPr>
        <w:jc w:val="center"/>
        <w:rPr>
          <w:rFonts w:ascii="Times New Roman" w:hAnsi="Times New Roman"/>
          <w:b/>
          <w:sz w:val="26"/>
          <w:szCs w:val="28"/>
        </w:rPr>
      </w:pPr>
      <w:r w:rsidRPr="006C731E">
        <w:rPr>
          <w:rFonts w:ascii="Times New Roman" w:hAnsi="Times New Roman"/>
          <w:b/>
          <w:sz w:val="26"/>
          <w:szCs w:val="28"/>
        </w:rPr>
        <w:lastRenderedPageBreak/>
        <w:t>ABSTRACT</w:t>
      </w:r>
    </w:p>
    <w:p w:rsidR="005649B7" w:rsidRPr="006C731E" w:rsidRDefault="005649B7" w:rsidP="005649B7">
      <w:pPr>
        <w:spacing w:line="240" w:lineRule="auto"/>
        <w:ind w:firstLine="720"/>
        <w:jc w:val="both"/>
        <w:rPr>
          <w:rFonts w:ascii="Times New Roman" w:hAnsi="Times New Roman"/>
          <w:i/>
          <w:sz w:val="26"/>
          <w:szCs w:val="28"/>
        </w:rPr>
      </w:pPr>
      <w:r w:rsidRPr="006C731E">
        <w:rPr>
          <w:rFonts w:ascii="Times New Roman" w:hAnsi="Times New Roman"/>
          <w:i/>
          <w:sz w:val="26"/>
          <w:szCs w:val="28"/>
        </w:rPr>
        <w:t>This study investigates the effect of conceptual change and enhanced explicit teaching strategies on learning outcomes in Business Studies among senior secondary school students in Ilorin West Local Government Area, Kwara State. The research focuses on how these instructional approaches can improve students' understanding and performance in Business Studies, a core subject in the Nigerian secondary school curriculum. The study employs a quasi-experimental design, where selected students are exposed to conceptual change and explicit teaching strategies, while a control group receives traditional instruction. Data is collected through pre-tests and post-tests to measure changes in students' academic performance, comprehension, and retention of key concepts in Business Studies. The findings reveal that students taught using conceptual change and enhanced explicit teaching strategies demonstrate significantly better learning outcomes compared to those who received traditional instruction. This suggests that these instructional strategies are effective in promoting deeper understanding and improving academic performance in Business Studies. The study concludes with recommendations for educators and policymakers to incorporate conceptual change and explicit teaching strategies in the Business Studies curriculum to enhance student learning outcomes. The implications of these findings are discussed in relation to educational practices and the broader goal of improving academic achievement in secondary schools. This research contributes to the growing body of knowledge on effective teaching strategies and offers practical insights for improving educational outcomes in Nigerian secondary schools.</w:t>
      </w:r>
    </w:p>
    <w:p w:rsidR="00A14A9E" w:rsidRPr="003D72EB" w:rsidRDefault="00A14A9E" w:rsidP="00A14A9E">
      <w:pPr>
        <w:spacing w:line="480" w:lineRule="auto"/>
        <w:jc w:val="both"/>
        <w:rPr>
          <w:rFonts w:ascii="Times New Roman" w:hAnsi="Times New Roman"/>
          <w:b/>
          <w:bCs/>
          <w:sz w:val="26"/>
          <w:szCs w:val="28"/>
        </w:rPr>
      </w:pPr>
    </w:p>
    <w:p w:rsidR="00A14A9E" w:rsidRPr="003D72EB" w:rsidRDefault="00A14A9E" w:rsidP="00A14A9E">
      <w:pPr>
        <w:spacing w:line="480" w:lineRule="auto"/>
        <w:rPr>
          <w:rFonts w:ascii="Times New Roman" w:hAnsi="Times New Roman"/>
          <w:b/>
          <w:sz w:val="26"/>
          <w:szCs w:val="28"/>
        </w:rPr>
        <w:sectPr w:rsidR="00A14A9E" w:rsidRPr="003D72EB" w:rsidSect="00A14A9E">
          <w:footerReference w:type="default" r:id="rId8"/>
          <w:pgSz w:w="11520" w:h="14400"/>
          <w:pgMar w:top="1440" w:right="1440" w:bottom="1440" w:left="1440" w:header="720" w:footer="720" w:gutter="0"/>
          <w:pgNumType w:fmt="lowerRoman" w:start="1"/>
          <w:cols w:space="720"/>
          <w:docGrid w:linePitch="360"/>
        </w:sectPr>
      </w:pPr>
    </w:p>
    <w:p w:rsidR="00B47E27" w:rsidRPr="003D72EB" w:rsidRDefault="00B47E27" w:rsidP="00201033">
      <w:pPr>
        <w:spacing w:line="480" w:lineRule="auto"/>
        <w:jc w:val="center"/>
        <w:rPr>
          <w:rFonts w:ascii="Times New Roman" w:hAnsi="Times New Roman"/>
          <w:b/>
          <w:sz w:val="26"/>
          <w:szCs w:val="28"/>
        </w:rPr>
      </w:pPr>
      <w:r w:rsidRPr="003D72EB">
        <w:rPr>
          <w:rFonts w:ascii="Times New Roman" w:hAnsi="Times New Roman"/>
          <w:b/>
          <w:sz w:val="26"/>
          <w:szCs w:val="28"/>
        </w:rPr>
        <w:lastRenderedPageBreak/>
        <w:t>CHAPTER ONE</w:t>
      </w:r>
    </w:p>
    <w:p w:rsidR="00B47E27" w:rsidRPr="003D72EB" w:rsidRDefault="00B47E27" w:rsidP="00201033">
      <w:pPr>
        <w:spacing w:line="480" w:lineRule="auto"/>
        <w:jc w:val="center"/>
        <w:rPr>
          <w:rFonts w:ascii="Times New Roman" w:hAnsi="Times New Roman"/>
          <w:b/>
          <w:sz w:val="26"/>
          <w:szCs w:val="28"/>
        </w:rPr>
      </w:pPr>
      <w:r w:rsidRPr="003D72EB">
        <w:rPr>
          <w:rFonts w:ascii="Times New Roman" w:hAnsi="Times New Roman"/>
          <w:b/>
          <w:sz w:val="26"/>
          <w:szCs w:val="28"/>
        </w:rPr>
        <w:t>INTRODUCTION</w:t>
      </w:r>
    </w:p>
    <w:p w:rsidR="00B47E27" w:rsidRPr="003D72EB" w:rsidRDefault="00620921"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Background to the Study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Business </w:t>
      </w:r>
      <w:r w:rsidR="004A219D" w:rsidRPr="003D72EB">
        <w:rPr>
          <w:rFonts w:ascii="Times New Roman" w:hAnsi="Times New Roman"/>
          <w:sz w:val="26"/>
          <w:szCs w:val="28"/>
        </w:rPr>
        <w:t xml:space="preserve">Studies </w:t>
      </w:r>
      <w:r w:rsidRPr="003D72EB">
        <w:rPr>
          <w:rFonts w:ascii="Times New Roman" w:hAnsi="Times New Roman"/>
          <w:sz w:val="26"/>
          <w:szCs w:val="28"/>
        </w:rPr>
        <w:t xml:space="preserve">could be referred to as that area of vocational education that offers to courses in economic, commerce, book keeping, accounts, business mathematic typing and shorthand. The international dictionary of education (2019) refers to it as both commercial studies and business studies. The dictionary sees the commercial studies of education as the area that comprises such school subjects as typewriting, shorthand, book keeping and elementary accounting at defines business studies a studies of commerce and management subjects. This definition however does not indicate the level of education at which the title should be used. The difference in title is a matter of sentiment which does not in any way determine the content of the courses at the various levels of education. In the secretary school in Nigeria the course is regarded as business studies but in the higher levels, in colleges and universities it is known as business education or management science which covers subjects as well as related courses like business law, business management, accountancy, marketing data processing and computer </w:t>
      </w:r>
      <w:r w:rsidRPr="003D72EB">
        <w:rPr>
          <w:rFonts w:ascii="Times New Roman" w:hAnsi="Times New Roman"/>
          <w:sz w:val="26"/>
          <w:szCs w:val="28"/>
        </w:rPr>
        <w:lastRenderedPageBreak/>
        <w:t xml:space="preserve">employment which serves as tool for rapid development without which no nation can develop. Without business, a nation is considered backward and undeveloped.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Therefore, a nation which pays no attention to business will have to depend on other developed nations for the existence and comfort of its people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In realization of this fact, some efforts are being made in Nigeria which are aimed at improving the quality of business education. For instance, the government has made business studies one of the core subjects in all senior secondary schools in Nigeria. ‘his is an acknowledgement of the fact that primary education is the foundation upon which further education is built. The Federal Government of Nigeria (2004) in the National Policy on Education further recommends</w:t>
      </w:r>
      <w:r w:rsidR="00221003" w:rsidRPr="003D72EB">
        <w:rPr>
          <w:rFonts w:ascii="Times New Roman" w:hAnsi="Times New Roman"/>
          <w:sz w:val="26"/>
          <w:szCs w:val="28"/>
        </w:rPr>
        <w:t>5</w:t>
      </w:r>
      <w:r w:rsidRPr="003D72EB">
        <w:rPr>
          <w:rFonts w:ascii="Times New Roman" w:hAnsi="Times New Roman"/>
          <w:sz w:val="26"/>
          <w:szCs w:val="28"/>
        </w:rPr>
        <w:t xml:space="preserve"> that teaching and learning at the senior secondary level should be practical, exploratory and experimental. All these efforts reveal the fact that there is a growing awareness of the importance of the quality of business studies teaching in Nigerian schools.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This paper investigated the effects of conceptual change and enhanced explicit teaching strategies and learning outcome on students’ achievement in senior secondary schools. These strategies are believed to be superior to the chalk-and-talk strategy in th</w:t>
      </w:r>
      <w:r w:rsidR="00620921" w:rsidRPr="003D72EB">
        <w:rPr>
          <w:rFonts w:ascii="Times New Roman" w:hAnsi="Times New Roman"/>
          <w:sz w:val="26"/>
          <w:szCs w:val="28"/>
        </w:rPr>
        <w:t>at rather than promote rote learn</w:t>
      </w:r>
      <w:r w:rsidRPr="003D72EB">
        <w:rPr>
          <w:rFonts w:ascii="Times New Roman" w:hAnsi="Times New Roman"/>
          <w:sz w:val="26"/>
          <w:szCs w:val="28"/>
        </w:rPr>
        <w:t xml:space="preserve">ing, they could enhance </w:t>
      </w:r>
      <w:r w:rsidRPr="003D72EB">
        <w:rPr>
          <w:rFonts w:ascii="Times New Roman" w:hAnsi="Times New Roman"/>
          <w:sz w:val="26"/>
          <w:szCs w:val="28"/>
        </w:rPr>
        <w:lastRenderedPageBreak/>
        <w:t>deep understanding of business concepts. It is essential that students are encouraged to construct knowledge themselves rather than memorize facts as handed down to them by the teacher. Deep understanding of business concepts is of utmost importance, particularly at the seconda</w:t>
      </w:r>
      <w:r w:rsidR="00620921" w:rsidRPr="003D72EB">
        <w:rPr>
          <w:rFonts w:ascii="Times New Roman" w:hAnsi="Times New Roman"/>
          <w:sz w:val="26"/>
          <w:szCs w:val="28"/>
        </w:rPr>
        <w:t>ry school l</w:t>
      </w:r>
      <w:r w:rsidRPr="003D72EB">
        <w:rPr>
          <w:rFonts w:ascii="Times New Roman" w:hAnsi="Times New Roman"/>
          <w:sz w:val="26"/>
          <w:szCs w:val="28"/>
        </w:rPr>
        <w:t xml:space="preserve">evel, because misconceptions as well as negative attitudes acquired at this level could translate into poor performance and create negative disposition towards learning the business studies, This probably explains why Nigerian students are exhibiting a dwindling interest in the business studies (Esiobu, 2015).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An individual’s cognitive style is his characteristic and consistent way of organizing and processing information (Liu, 2018). As a result of this, Ma (2018) and Shi (2011) recommended that teachers should make use of tea</w:t>
      </w:r>
      <w:r w:rsidR="00620921" w:rsidRPr="003D72EB">
        <w:rPr>
          <w:rFonts w:ascii="Times New Roman" w:hAnsi="Times New Roman"/>
          <w:sz w:val="26"/>
          <w:szCs w:val="28"/>
        </w:rPr>
        <w:t>ching strategies that consider learn</w:t>
      </w:r>
      <w:r w:rsidRPr="003D72EB">
        <w:rPr>
          <w:rFonts w:ascii="Times New Roman" w:hAnsi="Times New Roman"/>
          <w:sz w:val="26"/>
          <w:szCs w:val="28"/>
        </w:rPr>
        <w:t xml:space="preserve">ers’ cognitive styles. Similarly, Arisi (2011) stressed the importance of selecting instructional materials based on students’ needs and experiences in order to avoid underachievement. Japan is probably one of the world business country today because of her business-based programmes which are tailored more to students’ abilities (Roth, 2002), As Nigeria also aspires towards business independence, there is the need to shift focus to instructional strategies that are tailored towards individual learning needs. Ogunwuyi (2010) asserted that activity-based instruction is beneficial to students of all cognitive </w:t>
      </w:r>
      <w:r w:rsidRPr="003D72EB">
        <w:rPr>
          <w:rFonts w:ascii="Times New Roman" w:hAnsi="Times New Roman"/>
          <w:sz w:val="26"/>
          <w:szCs w:val="28"/>
        </w:rPr>
        <w:lastRenderedPageBreak/>
        <w:t xml:space="preserve">styles. Even though both strategies being studied are activity-based, students with a particular cognitive style may benefit more from one strategy than the other.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This study therefore sought to determine which of the strategies under consideration is most profitable for students. </w:t>
      </w:r>
    </w:p>
    <w:p w:rsidR="008706FB"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Statement of the problem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It has been discovered that there has been a low achievement in business studies in senior secondary schools, low enrollment for business studies in secondary and tertiary institutions; as well as under-achievement in science subjects at the Senior Secondary Certificate level have been reported (Olatoye, 2012; Jegede, 2013; Ajagun, 2016). The root of this problem probably lies in poor business teaching at the foundational secondary level. Researchers have observed that business teaching and learning in Nigerian schools is mostly done by the chalk-and-talk method (Oludipe et al., 2010; Bada et al., 2012). This method has been found to encourage rote learning and regurgitation of facts. ‘] here is therefore the need to take a closer look at how business could be taught in senior secondary schools in a way that could enhance conceptual understanding as well as students’ achievement. </w:t>
      </w:r>
    </w:p>
    <w:p w:rsidR="003D72EB" w:rsidRDefault="003D72EB" w:rsidP="00201033">
      <w:pPr>
        <w:spacing w:line="480" w:lineRule="auto"/>
        <w:jc w:val="both"/>
        <w:rPr>
          <w:rFonts w:ascii="Times New Roman" w:hAnsi="Times New Roman"/>
          <w:b/>
          <w:sz w:val="26"/>
          <w:szCs w:val="28"/>
        </w:rPr>
      </w:pPr>
    </w:p>
    <w:p w:rsidR="008706FB" w:rsidRPr="003D72EB" w:rsidRDefault="00365810" w:rsidP="00201033">
      <w:pPr>
        <w:spacing w:line="480" w:lineRule="auto"/>
        <w:jc w:val="both"/>
        <w:rPr>
          <w:rFonts w:ascii="Times New Roman" w:hAnsi="Times New Roman"/>
          <w:b/>
          <w:sz w:val="26"/>
          <w:szCs w:val="28"/>
        </w:rPr>
      </w:pPr>
      <w:r w:rsidRPr="003D72EB">
        <w:rPr>
          <w:rFonts w:ascii="Times New Roman" w:hAnsi="Times New Roman"/>
          <w:b/>
          <w:sz w:val="26"/>
          <w:szCs w:val="28"/>
        </w:rPr>
        <w:lastRenderedPageBreak/>
        <w:t xml:space="preserve">Purpose </w:t>
      </w:r>
      <w:r w:rsidR="00620921" w:rsidRPr="003D72EB">
        <w:rPr>
          <w:rFonts w:ascii="Times New Roman" w:hAnsi="Times New Roman"/>
          <w:b/>
          <w:sz w:val="26"/>
          <w:szCs w:val="28"/>
        </w:rPr>
        <w:t>of the study</w:t>
      </w:r>
    </w:p>
    <w:p w:rsidR="00620921" w:rsidRPr="003D72EB" w:rsidRDefault="00B47E27" w:rsidP="00201033">
      <w:pPr>
        <w:spacing w:line="480" w:lineRule="auto"/>
        <w:ind w:firstLine="360"/>
        <w:jc w:val="both"/>
        <w:rPr>
          <w:rFonts w:ascii="Times New Roman" w:hAnsi="Times New Roman"/>
          <w:sz w:val="26"/>
          <w:szCs w:val="28"/>
        </w:rPr>
      </w:pPr>
      <w:r w:rsidRPr="003D72EB">
        <w:rPr>
          <w:rFonts w:ascii="Times New Roman" w:hAnsi="Times New Roman"/>
          <w:sz w:val="26"/>
          <w:szCs w:val="28"/>
        </w:rPr>
        <w:t xml:space="preserve">The </w:t>
      </w:r>
      <w:r w:rsidR="00620921" w:rsidRPr="003D72EB">
        <w:rPr>
          <w:rFonts w:ascii="Times New Roman" w:hAnsi="Times New Roman"/>
          <w:sz w:val="26"/>
          <w:szCs w:val="28"/>
        </w:rPr>
        <w:t xml:space="preserve">purpose </w:t>
      </w:r>
      <w:r w:rsidRPr="003D72EB">
        <w:rPr>
          <w:rFonts w:ascii="Times New Roman" w:hAnsi="Times New Roman"/>
          <w:sz w:val="26"/>
          <w:szCs w:val="28"/>
        </w:rPr>
        <w:t xml:space="preserve">of this work is to study the effects of conceptual change and enhanced explicit teaching strategies and leaning outcome in business studies senior secondary school students in </w:t>
      </w:r>
      <w:r w:rsidR="00620921" w:rsidRPr="003D72EB">
        <w:rPr>
          <w:rFonts w:ascii="Times New Roman" w:hAnsi="Times New Roman"/>
          <w:sz w:val="26"/>
          <w:szCs w:val="28"/>
        </w:rPr>
        <w:t>Ilorin west local</w:t>
      </w:r>
      <w:r w:rsidRPr="003D72EB">
        <w:rPr>
          <w:rFonts w:ascii="Times New Roman" w:hAnsi="Times New Roman"/>
          <w:sz w:val="26"/>
          <w:szCs w:val="28"/>
        </w:rPr>
        <w:t xml:space="preserve"> government area in </w:t>
      </w:r>
      <w:r w:rsidR="00620921" w:rsidRPr="003D72EB">
        <w:rPr>
          <w:rFonts w:ascii="Times New Roman" w:hAnsi="Times New Roman"/>
          <w:sz w:val="26"/>
          <w:szCs w:val="28"/>
        </w:rPr>
        <w:t>Ilorin</w:t>
      </w:r>
      <w:r w:rsidRPr="003D72EB">
        <w:rPr>
          <w:rFonts w:ascii="Times New Roman" w:hAnsi="Times New Roman"/>
          <w:sz w:val="26"/>
          <w:szCs w:val="28"/>
        </w:rPr>
        <w:t xml:space="preserve"> </w:t>
      </w:r>
      <w:r w:rsidR="00620921" w:rsidRPr="003D72EB">
        <w:rPr>
          <w:rFonts w:ascii="Times New Roman" w:hAnsi="Times New Roman"/>
          <w:sz w:val="26"/>
          <w:szCs w:val="28"/>
        </w:rPr>
        <w:t xml:space="preserve">Kwara </w:t>
      </w:r>
      <w:r w:rsidRPr="003D72EB">
        <w:rPr>
          <w:rFonts w:ascii="Times New Roman" w:hAnsi="Times New Roman"/>
          <w:sz w:val="26"/>
          <w:szCs w:val="28"/>
        </w:rPr>
        <w:t xml:space="preserve">State. </w:t>
      </w:r>
      <w:r w:rsidR="00620921" w:rsidRPr="003D72EB">
        <w:rPr>
          <w:rFonts w:ascii="Times New Roman" w:hAnsi="Times New Roman"/>
          <w:sz w:val="26"/>
          <w:szCs w:val="28"/>
        </w:rPr>
        <w:t>The purpose of the study are:</w:t>
      </w:r>
    </w:p>
    <w:p w:rsidR="00620921" w:rsidRPr="003D72EB" w:rsidRDefault="00B47E27" w:rsidP="00201033">
      <w:pPr>
        <w:numPr>
          <w:ilvl w:val="0"/>
          <w:numId w:val="1"/>
        </w:numPr>
        <w:spacing w:line="480" w:lineRule="auto"/>
        <w:jc w:val="both"/>
        <w:rPr>
          <w:rFonts w:ascii="Times New Roman" w:hAnsi="Times New Roman"/>
          <w:sz w:val="26"/>
          <w:szCs w:val="28"/>
        </w:rPr>
      </w:pPr>
      <w:r w:rsidRPr="003D72EB">
        <w:rPr>
          <w:rFonts w:ascii="Times New Roman" w:hAnsi="Times New Roman"/>
          <w:sz w:val="26"/>
          <w:szCs w:val="28"/>
        </w:rPr>
        <w:t xml:space="preserve">To investigated the effects of conceptual change and enhanced explicit teaching strategies on students’ achievement in business </w:t>
      </w:r>
      <w:r w:rsidR="00620921" w:rsidRPr="003D72EB">
        <w:rPr>
          <w:rFonts w:ascii="Times New Roman" w:hAnsi="Times New Roman"/>
          <w:sz w:val="26"/>
          <w:szCs w:val="28"/>
        </w:rPr>
        <w:t xml:space="preserve">studies in senior secondary. </w:t>
      </w:r>
    </w:p>
    <w:p w:rsidR="00620921" w:rsidRPr="003D72EB" w:rsidRDefault="00B47E27" w:rsidP="00201033">
      <w:pPr>
        <w:numPr>
          <w:ilvl w:val="0"/>
          <w:numId w:val="1"/>
        </w:numPr>
        <w:spacing w:line="480" w:lineRule="auto"/>
        <w:jc w:val="both"/>
        <w:rPr>
          <w:rFonts w:ascii="Times New Roman" w:hAnsi="Times New Roman"/>
          <w:sz w:val="26"/>
          <w:szCs w:val="28"/>
        </w:rPr>
      </w:pPr>
      <w:r w:rsidRPr="003D72EB">
        <w:rPr>
          <w:rFonts w:ascii="Times New Roman" w:hAnsi="Times New Roman"/>
          <w:sz w:val="26"/>
          <w:szCs w:val="28"/>
        </w:rPr>
        <w:t>To determine the influence of cognitive style and gender on pupils’ achievement in senior</w:t>
      </w:r>
      <w:r w:rsidR="00620921" w:rsidRPr="003D72EB">
        <w:rPr>
          <w:rFonts w:ascii="Times New Roman" w:hAnsi="Times New Roman"/>
          <w:sz w:val="26"/>
          <w:szCs w:val="28"/>
        </w:rPr>
        <w:t xml:space="preserve"> secondary business studies. </w:t>
      </w:r>
    </w:p>
    <w:p w:rsidR="00620921" w:rsidRPr="003D72EB" w:rsidRDefault="00B47E27" w:rsidP="00201033">
      <w:pPr>
        <w:numPr>
          <w:ilvl w:val="0"/>
          <w:numId w:val="1"/>
        </w:numPr>
        <w:spacing w:line="480" w:lineRule="auto"/>
        <w:jc w:val="both"/>
        <w:rPr>
          <w:rFonts w:ascii="Times New Roman" w:hAnsi="Times New Roman"/>
          <w:sz w:val="26"/>
          <w:szCs w:val="28"/>
        </w:rPr>
      </w:pPr>
      <w:r w:rsidRPr="003D72EB">
        <w:rPr>
          <w:rFonts w:ascii="Times New Roman" w:hAnsi="Times New Roman"/>
          <w:sz w:val="26"/>
          <w:szCs w:val="28"/>
        </w:rPr>
        <w:t>To investigated the effects of conceptual change (CCTS) and enhanced explicit teaching (EETS) strategies on students’ achi</w:t>
      </w:r>
      <w:r w:rsidR="00620921" w:rsidRPr="003D72EB">
        <w:rPr>
          <w:rFonts w:ascii="Times New Roman" w:hAnsi="Times New Roman"/>
          <w:sz w:val="26"/>
          <w:szCs w:val="28"/>
        </w:rPr>
        <w:t xml:space="preserve">evement in secondary school. </w:t>
      </w:r>
    </w:p>
    <w:p w:rsidR="008706FB" w:rsidRPr="003D72EB" w:rsidRDefault="00B47E27" w:rsidP="00201033">
      <w:pPr>
        <w:numPr>
          <w:ilvl w:val="0"/>
          <w:numId w:val="1"/>
        </w:numPr>
        <w:spacing w:line="480" w:lineRule="auto"/>
        <w:jc w:val="both"/>
        <w:rPr>
          <w:rFonts w:ascii="Times New Roman" w:hAnsi="Times New Roman"/>
          <w:sz w:val="26"/>
          <w:szCs w:val="28"/>
        </w:rPr>
      </w:pPr>
      <w:r w:rsidRPr="003D72EB">
        <w:rPr>
          <w:rFonts w:ascii="Times New Roman" w:hAnsi="Times New Roman"/>
          <w:sz w:val="26"/>
          <w:szCs w:val="28"/>
        </w:rPr>
        <w:t xml:space="preserve">To make a comparative difference of conceptual change </w:t>
      </w:r>
    </w:p>
    <w:p w:rsidR="008706FB"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Research questions </w:t>
      </w:r>
    </w:p>
    <w:p w:rsidR="00620921" w:rsidRPr="003D72EB" w:rsidRDefault="00B47E27" w:rsidP="00201033">
      <w:pPr>
        <w:spacing w:line="480" w:lineRule="auto"/>
        <w:jc w:val="both"/>
        <w:rPr>
          <w:rFonts w:ascii="Times New Roman" w:hAnsi="Times New Roman"/>
          <w:sz w:val="26"/>
          <w:szCs w:val="28"/>
        </w:rPr>
      </w:pPr>
      <w:r w:rsidRPr="003D72EB">
        <w:rPr>
          <w:rFonts w:ascii="Times New Roman" w:hAnsi="Times New Roman"/>
          <w:sz w:val="26"/>
          <w:szCs w:val="28"/>
        </w:rPr>
        <w:t xml:space="preserve">Specifically, the study sought to provide answers to the following research questions: </w:t>
      </w:r>
    </w:p>
    <w:p w:rsidR="00620921" w:rsidRPr="003D72EB" w:rsidRDefault="00B47E27" w:rsidP="00201033">
      <w:pPr>
        <w:numPr>
          <w:ilvl w:val="0"/>
          <w:numId w:val="2"/>
        </w:numPr>
        <w:spacing w:line="480" w:lineRule="auto"/>
        <w:jc w:val="both"/>
        <w:rPr>
          <w:rFonts w:ascii="Times New Roman" w:hAnsi="Times New Roman"/>
          <w:sz w:val="26"/>
          <w:szCs w:val="28"/>
        </w:rPr>
      </w:pPr>
      <w:r w:rsidRPr="003D72EB">
        <w:rPr>
          <w:rFonts w:ascii="Times New Roman" w:hAnsi="Times New Roman"/>
          <w:sz w:val="26"/>
          <w:szCs w:val="28"/>
        </w:rPr>
        <w:lastRenderedPageBreak/>
        <w:t xml:space="preserve">Which of the three teaching strategies (conceptual change, enhanced explicit teaching, and the conventional) </w:t>
      </w:r>
    </w:p>
    <w:p w:rsidR="00620921" w:rsidRPr="003D72EB" w:rsidRDefault="00620921" w:rsidP="00201033">
      <w:pPr>
        <w:numPr>
          <w:ilvl w:val="0"/>
          <w:numId w:val="2"/>
        </w:numPr>
        <w:spacing w:line="480" w:lineRule="auto"/>
        <w:jc w:val="both"/>
        <w:rPr>
          <w:rFonts w:ascii="Times New Roman" w:hAnsi="Times New Roman"/>
          <w:sz w:val="26"/>
          <w:szCs w:val="28"/>
        </w:rPr>
      </w:pPr>
      <w:r w:rsidRPr="003D72EB">
        <w:rPr>
          <w:rFonts w:ascii="Times New Roman" w:hAnsi="Times New Roman"/>
          <w:sz w:val="26"/>
          <w:szCs w:val="28"/>
        </w:rPr>
        <w:t xml:space="preserve">Will </w:t>
      </w:r>
      <w:r w:rsidR="00B47E27" w:rsidRPr="003D72EB">
        <w:rPr>
          <w:rFonts w:ascii="Times New Roman" w:hAnsi="Times New Roman"/>
          <w:sz w:val="26"/>
          <w:szCs w:val="28"/>
        </w:rPr>
        <w:t xml:space="preserve">better enhance secondary school students’ achievement in business studies? </w:t>
      </w:r>
    </w:p>
    <w:p w:rsidR="00620921" w:rsidRPr="003D72EB" w:rsidRDefault="00B47E27" w:rsidP="00201033">
      <w:pPr>
        <w:numPr>
          <w:ilvl w:val="0"/>
          <w:numId w:val="2"/>
        </w:numPr>
        <w:spacing w:line="480" w:lineRule="auto"/>
        <w:jc w:val="both"/>
        <w:rPr>
          <w:rFonts w:ascii="Times New Roman" w:hAnsi="Times New Roman"/>
          <w:sz w:val="26"/>
          <w:szCs w:val="28"/>
        </w:rPr>
      </w:pPr>
      <w:r w:rsidRPr="003D72EB">
        <w:rPr>
          <w:rFonts w:ascii="Times New Roman" w:hAnsi="Times New Roman"/>
          <w:sz w:val="26"/>
          <w:szCs w:val="28"/>
        </w:rPr>
        <w:t xml:space="preserve">Will the students’ cognitive style and gender influence their achievement in business studies? </w:t>
      </w:r>
    </w:p>
    <w:p w:rsidR="008706FB" w:rsidRPr="003D72EB" w:rsidRDefault="00620921" w:rsidP="00201033">
      <w:pPr>
        <w:numPr>
          <w:ilvl w:val="0"/>
          <w:numId w:val="2"/>
        </w:numPr>
        <w:spacing w:line="480" w:lineRule="auto"/>
        <w:jc w:val="both"/>
        <w:rPr>
          <w:rFonts w:ascii="Times New Roman" w:hAnsi="Times New Roman"/>
          <w:sz w:val="26"/>
          <w:szCs w:val="28"/>
        </w:rPr>
      </w:pPr>
      <w:r w:rsidRPr="003D72EB">
        <w:rPr>
          <w:rFonts w:ascii="Times New Roman" w:hAnsi="Times New Roman"/>
          <w:sz w:val="26"/>
          <w:szCs w:val="28"/>
        </w:rPr>
        <w:t xml:space="preserve">What </w:t>
      </w:r>
      <w:r w:rsidR="00B47E27" w:rsidRPr="003D72EB">
        <w:rPr>
          <w:rFonts w:ascii="Times New Roman" w:hAnsi="Times New Roman"/>
          <w:sz w:val="26"/>
          <w:szCs w:val="28"/>
        </w:rPr>
        <w:t xml:space="preserve">is the effects of conceptual change (CCTS) and enhanced explicit teaching (EETS) strategies on students’ achievement in secondary school. </w:t>
      </w:r>
    </w:p>
    <w:p w:rsidR="00620921"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Research Hypotheses </w:t>
      </w:r>
    </w:p>
    <w:p w:rsidR="008706FB" w:rsidRPr="003D72EB" w:rsidRDefault="00B47E27" w:rsidP="00201033">
      <w:pPr>
        <w:spacing w:line="480" w:lineRule="auto"/>
        <w:jc w:val="both"/>
        <w:rPr>
          <w:rFonts w:ascii="Times New Roman" w:hAnsi="Times New Roman"/>
          <w:sz w:val="26"/>
          <w:szCs w:val="28"/>
        </w:rPr>
      </w:pPr>
      <w:r w:rsidRPr="003D72EB">
        <w:rPr>
          <w:rFonts w:ascii="Times New Roman" w:hAnsi="Times New Roman"/>
          <w:sz w:val="26"/>
          <w:szCs w:val="28"/>
        </w:rPr>
        <w:t xml:space="preserve">The following null hypotheses were tested at 0.05 level of significance </w:t>
      </w:r>
    </w:p>
    <w:p w:rsidR="008706FB" w:rsidRPr="003D72EB" w:rsidRDefault="00620921" w:rsidP="00201033">
      <w:pPr>
        <w:spacing w:line="480" w:lineRule="auto"/>
        <w:jc w:val="both"/>
        <w:rPr>
          <w:rFonts w:ascii="Times New Roman" w:hAnsi="Times New Roman"/>
          <w:sz w:val="26"/>
          <w:szCs w:val="28"/>
        </w:rPr>
      </w:pPr>
      <w:r w:rsidRPr="003D72EB">
        <w:rPr>
          <w:rFonts w:ascii="Times New Roman" w:hAnsi="Times New Roman"/>
          <w:b/>
          <w:sz w:val="26"/>
          <w:szCs w:val="28"/>
        </w:rPr>
        <w:t>H0</w:t>
      </w:r>
      <w:r w:rsidRPr="003D72EB">
        <w:rPr>
          <w:rFonts w:ascii="Times New Roman" w:hAnsi="Times New Roman"/>
          <w:b/>
          <w:sz w:val="26"/>
          <w:szCs w:val="28"/>
          <w:vertAlign w:val="subscript"/>
        </w:rPr>
        <w:t>1</w:t>
      </w:r>
      <w:r w:rsidRPr="003D72EB">
        <w:rPr>
          <w:rFonts w:ascii="Times New Roman" w:hAnsi="Times New Roman"/>
          <w:b/>
          <w:sz w:val="26"/>
          <w:szCs w:val="28"/>
        </w:rPr>
        <w:t>:</w:t>
      </w:r>
      <w:r w:rsidRPr="003D72EB">
        <w:rPr>
          <w:rFonts w:ascii="Times New Roman" w:hAnsi="Times New Roman"/>
          <w:sz w:val="26"/>
          <w:szCs w:val="28"/>
        </w:rPr>
        <w:t xml:space="preserve"> </w:t>
      </w:r>
      <w:r w:rsidR="00B47E27" w:rsidRPr="003D72EB">
        <w:rPr>
          <w:rFonts w:ascii="Times New Roman" w:hAnsi="Times New Roman"/>
          <w:sz w:val="26"/>
          <w:szCs w:val="28"/>
        </w:rPr>
        <w:t xml:space="preserve">There is no significant main effect of treatment on students’ achievement in secondary business </w:t>
      </w:r>
    </w:p>
    <w:p w:rsidR="008706FB" w:rsidRPr="003D72EB" w:rsidRDefault="00620921" w:rsidP="00201033">
      <w:pPr>
        <w:spacing w:line="480" w:lineRule="auto"/>
        <w:jc w:val="both"/>
        <w:rPr>
          <w:rFonts w:ascii="Times New Roman" w:hAnsi="Times New Roman"/>
          <w:sz w:val="26"/>
          <w:szCs w:val="28"/>
        </w:rPr>
      </w:pPr>
      <w:r w:rsidRPr="003D72EB">
        <w:rPr>
          <w:rFonts w:ascii="Times New Roman" w:hAnsi="Times New Roman"/>
          <w:b/>
          <w:sz w:val="26"/>
          <w:szCs w:val="28"/>
        </w:rPr>
        <w:t>H0</w:t>
      </w:r>
      <w:r w:rsidRPr="003D72EB">
        <w:rPr>
          <w:rFonts w:ascii="Times New Roman" w:hAnsi="Times New Roman"/>
          <w:b/>
          <w:sz w:val="26"/>
          <w:szCs w:val="28"/>
          <w:vertAlign w:val="subscript"/>
        </w:rPr>
        <w:t>2</w:t>
      </w:r>
      <w:r w:rsidRPr="003D72EB">
        <w:rPr>
          <w:rFonts w:ascii="Times New Roman" w:hAnsi="Times New Roman"/>
          <w:b/>
          <w:sz w:val="26"/>
          <w:szCs w:val="28"/>
        </w:rPr>
        <w:t>:</w:t>
      </w:r>
      <w:r w:rsidRPr="003D72EB">
        <w:rPr>
          <w:rFonts w:ascii="Times New Roman" w:hAnsi="Times New Roman"/>
          <w:sz w:val="26"/>
          <w:szCs w:val="28"/>
        </w:rPr>
        <w:t xml:space="preserve"> </w:t>
      </w:r>
      <w:r w:rsidR="00B47E27" w:rsidRPr="003D72EB">
        <w:rPr>
          <w:rFonts w:ascii="Times New Roman" w:hAnsi="Times New Roman"/>
          <w:sz w:val="26"/>
          <w:szCs w:val="28"/>
        </w:rPr>
        <w:t xml:space="preserve">There is no significant main effect of cognitive style on students’ achievement in secondary business </w:t>
      </w:r>
    </w:p>
    <w:p w:rsidR="008706FB" w:rsidRPr="003D72EB" w:rsidRDefault="00620921" w:rsidP="00201033">
      <w:pPr>
        <w:spacing w:line="480" w:lineRule="auto"/>
        <w:jc w:val="both"/>
        <w:rPr>
          <w:rFonts w:ascii="Times New Roman" w:hAnsi="Times New Roman"/>
          <w:sz w:val="26"/>
          <w:szCs w:val="28"/>
        </w:rPr>
      </w:pPr>
      <w:r w:rsidRPr="003D72EB">
        <w:rPr>
          <w:rFonts w:ascii="Times New Roman" w:hAnsi="Times New Roman"/>
          <w:b/>
          <w:sz w:val="26"/>
          <w:szCs w:val="28"/>
        </w:rPr>
        <w:t>H0</w:t>
      </w:r>
      <w:r w:rsidRPr="003D72EB">
        <w:rPr>
          <w:rFonts w:ascii="Times New Roman" w:hAnsi="Times New Roman"/>
          <w:b/>
          <w:sz w:val="26"/>
          <w:szCs w:val="28"/>
          <w:vertAlign w:val="subscript"/>
        </w:rPr>
        <w:t>3</w:t>
      </w:r>
      <w:r w:rsidRPr="003D72EB">
        <w:rPr>
          <w:rFonts w:ascii="Times New Roman" w:hAnsi="Times New Roman"/>
          <w:b/>
          <w:sz w:val="26"/>
          <w:szCs w:val="28"/>
        </w:rPr>
        <w:t>:</w:t>
      </w:r>
      <w:r w:rsidRPr="003D72EB">
        <w:rPr>
          <w:rFonts w:ascii="Times New Roman" w:hAnsi="Times New Roman"/>
          <w:sz w:val="26"/>
          <w:szCs w:val="28"/>
        </w:rPr>
        <w:t xml:space="preserve"> </w:t>
      </w:r>
      <w:r w:rsidR="00B47E27" w:rsidRPr="003D72EB">
        <w:rPr>
          <w:rFonts w:ascii="Times New Roman" w:hAnsi="Times New Roman"/>
          <w:sz w:val="26"/>
          <w:szCs w:val="28"/>
        </w:rPr>
        <w:t xml:space="preserve">There is no significant main effect of gender on students’ achievement in secondary business </w:t>
      </w:r>
    </w:p>
    <w:p w:rsidR="00201033" w:rsidRPr="003D72EB" w:rsidRDefault="00620921" w:rsidP="00201033">
      <w:pPr>
        <w:spacing w:line="480" w:lineRule="auto"/>
        <w:jc w:val="both"/>
        <w:rPr>
          <w:rFonts w:ascii="Times New Roman" w:hAnsi="Times New Roman"/>
          <w:sz w:val="26"/>
          <w:szCs w:val="28"/>
        </w:rPr>
      </w:pPr>
      <w:r w:rsidRPr="003D72EB">
        <w:rPr>
          <w:rFonts w:ascii="Times New Roman" w:hAnsi="Times New Roman"/>
          <w:b/>
          <w:sz w:val="26"/>
          <w:szCs w:val="28"/>
        </w:rPr>
        <w:lastRenderedPageBreak/>
        <w:t>H0</w:t>
      </w:r>
      <w:r w:rsidRPr="003D72EB">
        <w:rPr>
          <w:rFonts w:ascii="Times New Roman" w:hAnsi="Times New Roman"/>
          <w:b/>
          <w:sz w:val="26"/>
          <w:szCs w:val="28"/>
          <w:vertAlign w:val="subscript"/>
        </w:rPr>
        <w:t>4</w:t>
      </w:r>
      <w:r w:rsidRPr="003D72EB">
        <w:rPr>
          <w:rFonts w:ascii="Times New Roman" w:hAnsi="Times New Roman"/>
          <w:b/>
          <w:sz w:val="26"/>
          <w:szCs w:val="28"/>
        </w:rPr>
        <w:t>:</w:t>
      </w:r>
      <w:r w:rsidRPr="003D72EB">
        <w:rPr>
          <w:rFonts w:ascii="Times New Roman" w:hAnsi="Times New Roman"/>
          <w:sz w:val="26"/>
          <w:szCs w:val="28"/>
        </w:rPr>
        <w:t xml:space="preserve"> </w:t>
      </w:r>
      <w:r w:rsidR="00B47E27" w:rsidRPr="003D72EB">
        <w:rPr>
          <w:rFonts w:ascii="Times New Roman" w:hAnsi="Times New Roman"/>
          <w:sz w:val="26"/>
          <w:szCs w:val="28"/>
        </w:rPr>
        <w:t xml:space="preserve">There is no significant interaction effect of treatment and cognitive style on students’ achievement in secondary business </w:t>
      </w:r>
    </w:p>
    <w:p w:rsidR="008706FB"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Significance of the study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This study will serve as a means of promoting rote learning which will later enhance deep understanding of business concepts. This study is essential in that students are encouraged to construct knowledge themselves rather than memorize facts as handed down to them by the teacher. Deep understanding of business concepts shall also be discussed which is of utmost importance, particularly at the secondary school level.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This study holds several implications for educational practice and policy. By elucidating the efficacy of interventions targeting conceptual change and enhanced explicit teaching strategies, it offers insights into effective pedagogical approaches tailored to the domain of business studies. Furthermore, the findings contribute to the broader discourse on instructional methodologies aimed at addressing student misconceptions and optimizing learning outcomes across diverse educational contexts. </w:t>
      </w:r>
    </w:p>
    <w:p w:rsidR="00620921"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The study provides valuable empirical evidence to inform curriculum development and teacher training initiatives, facilitating the dissemination of </w:t>
      </w:r>
      <w:r w:rsidRPr="003D72EB">
        <w:rPr>
          <w:rFonts w:ascii="Times New Roman" w:hAnsi="Times New Roman"/>
          <w:sz w:val="26"/>
          <w:szCs w:val="28"/>
        </w:rPr>
        <w:lastRenderedPageBreak/>
        <w:t xml:space="preserve">evidence-based practices within the educational landscape of the Ilorin West Local Government Area and beyond.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In essence, this research endeavor seeks to bridge the gap between theoretical insights and practical application, ultimately striving to enhance the educational experiences and outcomes of senior secondary school students in the field of business studies. </w:t>
      </w:r>
    </w:p>
    <w:p w:rsidR="00620921"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Scope of the study </w:t>
      </w:r>
    </w:p>
    <w:p w:rsidR="008706FB" w:rsidRPr="003D72EB" w:rsidRDefault="00B47E27" w:rsidP="00201033">
      <w:pPr>
        <w:spacing w:line="480" w:lineRule="auto"/>
        <w:ind w:firstLine="720"/>
        <w:jc w:val="both"/>
        <w:rPr>
          <w:rFonts w:ascii="Times New Roman" w:hAnsi="Times New Roman"/>
          <w:b/>
          <w:sz w:val="26"/>
          <w:szCs w:val="28"/>
        </w:rPr>
      </w:pPr>
      <w:r w:rsidRPr="003D72EB">
        <w:rPr>
          <w:rFonts w:ascii="Times New Roman" w:hAnsi="Times New Roman"/>
          <w:sz w:val="26"/>
          <w:szCs w:val="28"/>
        </w:rPr>
        <w:t xml:space="preserve">The scope of this study cover investigating the effects of conceptual change (CCTS) and enhanced explicit teaching (EETS) strategies on students’ achievement in secondary school. A pre-test post-test control group quasi-experimental design was adopted in this study. , </w:t>
      </w:r>
    </w:p>
    <w:p w:rsidR="008706FB" w:rsidRPr="003D72EB" w:rsidRDefault="00B47E27"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Definition of Terms </w:t>
      </w:r>
    </w:p>
    <w:p w:rsidR="008706FB" w:rsidRPr="003D72EB" w:rsidRDefault="00B47E27"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The relevant terms below were operationally defined relative to their usage in this study:</w:t>
      </w:r>
    </w:p>
    <w:p w:rsidR="008706FB" w:rsidRPr="003D72EB" w:rsidRDefault="00B47E27" w:rsidP="00201033">
      <w:pPr>
        <w:spacing w:line="480" w:lineRule="auto"/>
        <w:jc w:val="both"/>
        <w:rPr>
          <w:rFonts w:ascii="Times New Roman" w:hAnsi="Times New Roman"/>
          <w:sz w:val="26"/>
          <w:szCs w:val="28"/>
        </w:rPr>
      </w:pPr>
      <w:r w:rsidRPr="003D72EB">
        <w:rPr>
          <w:rFonts w:ascii="Times New Roman" w:hAnsi="Times New Roman"/>
          <w:b/>
          <w:sz w:val="26"/>
          <w:szCs w:val="28"/>
        </w:rPr>
        <w:t>Effect:</w:t>
      </w:r>
      <w:r w:rsidRPr="003D72EB">
        <w:rPr>
          <w:rFonts w:ascii="Times New Roman" w:hAnsi="Times New Roman"/>
          <w:sz w:val="26"/>
          <w:szCs w:val="28"/>
        </w:rPr>
        <w:t xml:space="preserve"> This is the change (outcome) that is brought to the students by their teachers as a result of teaching and learning. </w:t>
      </w:r>
    </w:p>
    <w:p w:rsidR="008706FB" w:rsidRPr="003D72EB" w:rsidRDefault="00B47E27" w:rsidP="00201033">
      <w:pPr>
        <w:spacing w:line="480" w:lineRule="auto"/>
        <w:jc w:val="both"/>
        <w:rPr>
          <w:rFonts w:ascii="Times New Roman" w:hAnsi="Times New Roman"/>
          <w:sz w:val="26"/>
          <w:szCs w:val="28"/>
        </w:rPr>
      </w:pPr>
      <w:r w:rsidRPr="003D72EB">
        <w:rPr>
          <w:rFonts w:ascii="Times New Roman" w:hAnsi="Times New Roman"/>
          <w:b/>
          <w:sz w:val="26"/>
          <w:szCs w:val="28"/>
        </w:rPr>
        <w:lastRenderedPageBreak/>
        <w:t>Teaching:</w:t>
      </w:r>
      <w:r w:rsidRPr="003D72EB">
        <w:rPr>
          <w:rFonts w:ascii="Times New Roman" w:hAnsi="Times New Roman"/>
          <w:sz w:val="26"/>
          <w:szCs w:val="28"/>
        </w:rPr>
        <w:t xml:space="preserve"> The systematic presentation of facts, ideas, skills, and techniques to students. It is the process of impacting knowledge or skills to student as a result of instruction or examples. </w:t>
      </w:r>
    </w:p>
    <w:p w:rsidR="008706FB" w:rsidRPr="003D72EB" w:rsidRDefault="00B47E27" w:rsidP="00201033">
      <w:pPr>
        <w:spacing w:line="480" w:lineRule="auto"/>
        <w:jc w:val="both"/>
        <w:rPr>
          <w:rFonts w:ascii="Times New Roman" w:hAnsi="Times New Roman"/>
          <w:sz w:val="26"/>
          <w:szCs w:val="28"/>
        </w:rPr>
      </w:pPr>
      <w:r w:rsidRPr="003D72EB">
        <w:rPr>
          <w:rFonts w:ascii="Times New Roman" w:hAnsi="Times New Roman"/>
          <w:b/>
          <w:sz w:val="26"/>
          <w:szCs w:val="28"/>
        </w:rPr>
        <w:t>Learning:</w:t>
      </w:r>
      <w:r w:rsidRPr="003D72EB">
        <w:rPr>
          <w:rFonts w:ascii="Times New Roman" w:hAnsi="Times New Roman"/>
          <w:sz w:val="26"/>
          <w:szCs w:val="28"/>
        </w:rPr>
        <w:t xml:space="preserve"> This is regarded as the process of acquiring knowledge or developing the ability to perform new behaviours. It is a relatively permanent change in behaviour a</w:t>
      </w:r>
      <w:r w:rsidR="00620921" w:rsidRPr="003D72EB">
        <w:rPr>
          <w:rFonts w:ascii="Times New Roman" w:hAnsi="Times New Roman"/>
          <w:sz w:val="26"/>
          <w:szCs w:val="28"/>
        </w:rPr>
        <w:t>s a result of past experience, e</w:t>
      </w:r>
      <w:r w:rsidRPr="003D72EB">
        <w:rPr>
          <w:rFonts w:ascii="Times New Roman" w:hAnsi="Times New Roman"/>
          <w:sz w:val="26"/>
          <w:szCs w:val="28"/>
        </w:rPr>
        <w:t xml:space="preserve">nvironment, or the acquisition of new knowledge </w:t>
      </w:r>
    </w:p>
    <w:p w:rsidR="008706FB" w:rsidRPr="003D72EB" w:rsidRDefault="008706FB" w:rsidP="00201033">
      <w:pPr>
        <w:spacing w:line="480" w:lineRule="auto"/>
        <w:jc w:val="both"/>
        <w:rPr>
          <w:rFonts w:ascii="Times New Roman" w:hAnsi="Times New Roman"/>
          <w:sz w:val="26"/>
          <w:szCs w:val="28"/>
        </w:rPr>
      </w:pPr>
    </w:p>
    <w:p w:rsidR="004A219D" w:rsidRPr="003D72EB" w:rsidRDefault="004A219D" w:rsidP="00201033">
      <w:pPr>
        <w:spacing w:line="480" w:lineRule="auto"/>
        <w:jc w:val="both"/>
        <w:rPr>
          <w:rFonts w:ascii="Times New Roman" w:hAnsi="Times New Roman"/>
          <w:sz w:val="26"/>
          <w:szCs w:val="28"/>
        </w:rPr>
      </w:pPr>
    </w:p>
    <w:p w:rsidR="004A219D" w:rsidRPr="003D72EB" w:rsidRDefault="004A219D" w:rsidP="00201033">
      <w:pPr>
        <w:spacing w:line="480" w:lineRule="auto"/>
        <w:jc w:val="both"/>
        <w:rPr>
          <w:rFonts w:ascii="Times New Roman" w:hAnsi="Times New Roman"/>
          <w:sz w:val="26"/>
          <w:szCs w:val="28"/>
        </w:rPr>
      </w:pPr>
    </w:p>
    <w:p w:rsidR="004A219D" w:rsidRPr="003D72EB" w:rsidRDefault="004A219D" w:rsidP="00201033">
      <w:pPr>
        <w:spacing w:line="480" w:lineRule="auto"/>
        <w:jc w:val="both"/>
        <w:rPr>
          <w:rFonts w:ascii="Times New Roman" w:hAnsi="Times New Roman"/>
          <w:sz w:val="26"/>
          <w:szCs w:val="28"/>
        </w:rPr>
      </w:pPr>
    </w:p>
    <w:p w:rsidR="004A219D" w:rsidRPr="003D72EB" w:rsidRDefault="004A219D" w:rsidP="00201033">
      <w:pPr>
        <w:spacing w:line="480" w:lineRule="auto"/>
        <w:jc w:val="both"/>
        <w:rPr>
          <w:rFonts w:ascii="Times New Roman" w:hAnsi="Times New Roman"/>
          <w:sz w:val="26"/>
          <w:szCs w:val="28"/>
        </w:rPr>
      </w:pPr>
    </w:p>
    <w:p w:rsidR="004A219D" w:rsidRPr="003D72EB" w:rsidRDefault="004A219D" w:rsidP="00201033">
      <w:pPr>
        <w:spacing w:line="480" w:lineRule="auto"/>
        <w:jc w:val="both"/>
        <w:rPr>
          <w:rFonts w:ascii="Times New Roman" w:hAnsi="Times New Roman"/>
          <w:sz w:val="26"/>
          <w:szCs w:val="28"/>
        </w:rPr>
      </w:pPr>
    </w:p>
    <w:p w:rsidR="00201033" w:rsidRPr="003D72EB" w:rsidRDefault="00201033" w:rsidP="00201033">
      <w:pPr>
        <w:spacing w:line="480" w:lineRule="auto"/>
        <w:jc w:val="both"/>
        <w:rPr>
          <w:rFonts w:ascii="Times New Roman" w:hAnsi="Times New Roman"/>
          <w:sz w:val="26"/>
          <w:szCs w:val="28"/>
        </w:rPr>
      </w:pPr>
    </w:p>
    <w:p w:rsidR="00201033" w:rsidRDefault="00201033" w:rsidP="00201033">
      <w:pPr>
        <w:spacing w:line="480" w:lineRule="auto"/>
        <w:jc w:val="both"/>
        <w:rPr>
          <w:rFonts w:ascii="Times New Roman" w:hAnsi="Times New Roman"/>
          <w:sz w:val="26"/>
          <w:szCs w:val="28"/>
        </w:rPr>
      </w:pPr>
    </w:p>
    <w:p w:rsidR="003D72EB" w:rsidRPr="003D72EB" w:rsidRDefault="003D72EB" w:rsidP="00201033">
      <w:pPr>
        <w:spacing w:line="480" w:lineRule="auto"/>
        <w:jc w:val="both"/>
        <w:rPr>
          <w:rFonts w:ascii="Times New Roman" w:hAnsi="Times New Roman"/>
          <w:sz w:val="26"/>
          <w:szCs w:val="28"/>
        </w:rPr>
      </w:pPr>
    </w:p>
    <w:p w:rsidR="004A219D" w:rsidRPr="003D72EB" w:rsidRDefault="004A219D" w:rsidP="00201033">
      <w:pPr>
        <w:spacing w:line="480" w:lineRule="auto"/>
        <w:jc w:val="center"/>
        <w:rPr>
          <w:rFonts w:ascii="Times New Roman" w:hAnsi="Times New Roman"/>
          <w:b/>
          <w:sz w:val="26"/>
          <w:szCs w:val="28"/>
        </w:rPr>
      </w:pPr>
      <w:r w:rsidRPr="003D72EB">
        <w:rPr>
          <w:rFonts w:ascii="Times New Roman" w:hAnsi="Times New Roman"/>
          <w:b/>
          <w:sz w:val="26"/>
          <w:szCs w:val="28"/>
        </w:rPr>
        <w:lastRenderedPageBreak/>
        <w:t>CHAPTER TWO</w:t>
      </w:r>
    </w:p>
    <w:p w:rsidR="004A219D" w:rsidRPr="003D72EB" w:rsidRDefault="004A219D" w:rsidP="00201033">
      <w:pPr>
        <w:spacing w:line="480" w:lineRule="auto"/>
        <w:jc w:val="center"/>
        <w:rPr>
          <w:rFonts w:ascii="Times New Roman" w:hAnsi="Times New Roman"/>
          <w:b/>
          <w:sz w:val="26"/>
          <w:szCs w:val="28"/>
        </w:rPr>
      </w:pPr>
      <w:r w:rsidRPr="003D72EB">
        <w:rPr>
          <w:rFonts w:ascii="Times New Roman" w:hAnsi="Times New Roman"/>
          <w:b/>
          <w:sz w:val="26"/>
          <w:szCs w:val="28"/>
        </w:rPr>
        <w:t>REVIEW OF RELATED LITERATURE</w:t>
      </w:r>
    </w:p>
    <w:p w:rsidR="004A219D" w:rsidRPr="003D72EB" w:rsidRDefault="004A219D" w:rsidP="00201033">
      <w:pPr>
        <w:spacing w:line="480" w:lineRule="auto"/>
        <w:jc w:val="both"/>
        <w:rPr>
          <w:rFonts w:ascii="Times New Roman" w:hAnsi="Times New Roman"/>
          <w:b/>
          <w:sz w:val="26"/>
          <w:szCs w:val="28"/>
        </w:rPr>
      </w:pPr>
      <w:r w:rsidRPr="003D72EB">
        <w:rPr>
          <w:rFonts w:ascii="Times New Roman" w:hAnsi="Times New Roman"/>
          <w:b/>
          <w:sz w:val="26"/>
          <w:szCs w:val="28"/>
        </w:rPr>
        <w:t>Introduction</w:t>
      </w:r>
    </w:p>
    <w:p w:rsidR="004A219D" w:rsidRPr="003D72EB" w:rsidRDefault="004A219D" w:rsidP="00201033">
      <w:pPr>
        <w:spacing w:line="480" w:lineRule="auto"/>
        <w:ind w:firstLine="360"/>
        <w:jc w:val="both"/>
        <w:rPr>
          <w:rFonts w:ascii="Times New Roman" w:hAnsi="Times New Roman"/>
          <w:sz w:val="26"/>
          <w:szCs w:val="28"/>
        </w:rPr>
      </w:pPr>
      <w:r w:rsidRPr="003D72EB">
        <w:rPr>
          <w:rFonts w:ascii="Times New Roman" w:hAnsi="Times New Roman"/>
          <w:sz w:val="26"/>
          <w:szCs w:val="28"/>
        </w:rPr>
        <w:t>This chapter is designed to review the related literature on the Effect of Conceptual Change and Learning Outcome in Business Studies Senior Secondary School Students in Ilorin west local government with emphasis on the following headings;</w:t>
      </w:r>
    </w:p>
    <w:p w:rsidR="00AF29E3" w:rsidRPr="003D72EB" w:rsidRDefault="004A219D" w:rsidP="00201033">
      <w:pPr>
        <w:numPr>
          <w:ilvl w:val="0"/>
          <w:numId w:val="5"/>
        </w:numPr>
        <w:spacing w:line="480" w:lineRule="auto"/>
        <w:jc w:val="both"/>
        <w:rPr>
          <w:rFonts w:ascii="Times New Roman" w:hAnsi="Times New Roman"/>
          <w:sz w:val="26"/>
          <w:szCs w:val="28"/>
        </w:rPr>
      </w:pPr>
      <w:r w:rsidRPr="003D72EB">
        <w:rPr>
          <w:rFonts w:ascii="Times New Roman" w:hAnsi="Times New Roman"/>
          <w:sz w:val="26"/>
          <w:szCs w:val="28"/>
        </w:rPr>
        <w:t>Concept of Business Studies</w:t>
      </w:r>
    </w:p>
    <w:p w:rsidR="00AF29E3" w:rsidRPr="003D72EB" w:rsidRDefault="004A219D" w:rsidP="00201033">
      <w:pPr>
        <w:numPr>
          <w:ilvl w:val="0"/>
          <w:numId w:val="5"/>
        </w:numPr>
        <w:spacing w:line="480" w:lineRule="auto"/>
        <w:jc w:val="both"/>
        <w:rPr>
          <w:rFonts w:ascii="Times New Roman" w:hAnsi="Times New Roman"/>
          <w:sz w:val="26"/>
          <w:szCs w:val="28"/>
        </w:rPr>
      </w:pPr>
      <w:r w:rsidRPr="003D72EB">
        <w:rPr>
          <w:rFonts w:ascii="Times New Roman" w:hAnsi="Times New Roman"/>
          <w:sz w:val="26"/>
          <w:szCs w:val="28"/>
        </w:rPr>
        <w:t>Role of Business Studies</w:t>
      </w:r>
    </w:p>
    <w:p w:rsidR="00AF29E3" w:rsidRPr="003D72EB" w:rsidRDefault="004A219D" w:rsidP="00201033">
      <w:pPr>
        <w:numPr>
          <w:ilvl w:val="0"/>
          <w:numId w:val="5"/>
        </w:numPr>
        <w:spacing w:line="480" w:lineRule="auto"/>
        <w:jc w:val="both"/>
        <w:rPr>
          <w:rFonts w:ascii="Times New Roman" w:hAnsi="Times New Roman"/>
          <w:bCs/>
          <w:sz w:val="26"/>
          <w:szCs w:val="28"/>
        </w:rPr>
      </w:pPr>
      <w:r w:rsidRPr="003D72EB">
        <w:rPr>
          <w:rFonts w:ascii="Times New Roman" w:hAnsi="Times New Roman"/>
          <w:bCs/>
          <w:sz w:val="26"/>
          <w:szCs w:val="28"/>
        </w:rPr>
        <w:t>Challenges of Business Studies in Nigeria</w:t>
      </w:r>
    </w:p>
    <w:p w:rsidR="00AF29E3" w:rsidRPr="003D72EB" w:rsidRDefault="004A219D" w:rsidP="00201033">
      <w:pPr>
        <w:numPr>
          <w:ilvl w:val="0"/>
          <w:numId w:val="5"/>
        </w:numPr>
        <w:spacing w:line="480" w:lineRule="auto"/>
        <w:jc w:val="both"/>
        <w:rPr>
          <w:rFonts w:ascii="Times New Roman" w:hAnsi="Times New Roman"/>
          <w:sz w:val="26"/>
          <w:szCs w:val="28"/>
        </w:rPr>
      </w:pPr>
      <w:r w:rsidRPr="003D72EB">
        <w:rPr>
          <w:rFonts w:ascii="Times New Roman" w:hAnsi="Times New Roman"/>
          <w:sz w:val="26"/>
          <w:szCs w:val="28"/>
        </w:rPr>
        <w:t>Empirical Studies</w:t>
      </w:r>
    </w:p>
    <w:p w:rsidR="004A219D" w:rsidRPr="003D72EB" w:rsidRDefault="004A219D" w:rsidP="00201033">
      <w:pPr>
        <w:spacing w:line="480" w:lineRule="auto"/>
        <w:jc w:val="both"/>
        <w:rPr>
          <w:rFonts w:ascii="Times New Roman" w:hAnsi="Times New Roman"/>
          <w:b/>
          <w:sz w:val="26"/>
          <w:szCs w:val="28"/>
        </w:rPr>
      </w:pPr>
      <w:r w:rsidRPr="003D72EB">
        <w:rPr>
          <w:rFonts w:ascii="Times New Roman" w:hAnsi="Times New Roman"/>
          <w:b/>
          <w:sz w:val="26"/>
          <w:szCs w:val="28"/>
        </w:rPr>
        <w:t>Concept of Business Studies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Business Studies has occupied a strategic place in the history of education in Nigeria. It is important to national development as it seeks to develop vocational knowledge, skills and attitudes needed for employment and advancement in a business career. In order to be able to understand the concept of </w:t>
      </w:r>
      <w:r w:rsidRPr="003D72EB">
        <w:rPr>
          <w:rFonts w:ascii="Times New Roman" w:hAnsi="Times New Roman"/>
          <w:sz w:val="26"/>
          <w:szCs w:val="28"/>
        </w:rPr>
        <w:lastRenderedPageBreak/>
        <w:t xml:space="preserve">business studies, it would be necessary to look at the definitions of business studies in the past and present time. This is because technology has helped to change definitions of certain things. It therefore, implies that business education, as a course of study has to move with time (Iribe 2014). Gideon (2012) noted that business studies is a subject which cut across the entire life of a nation. It touches all of us collectively and individually be it on the field of sports, in place of worship or even at home in our domestic duties. Business studies hold a lot of promise for the recent spate of privatization of government parastatals and establishments which seek to inject the principles and strategies of business studies to these establishments for greater efficiency on profitable results. </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Bello and Nuhu (2014) pointed that business studies is an essential part of the preparation of youths for live and living. It is programme which provides students with information and competences which are needed by all in managing personal business affairs and in using the services of the business. Still on the concept of business studies, Adeleye (2017) noted that business studies as an educational programme that equips an individual with functional and suitable skills, knowledge, attitude and value that would enable him/her operates in the environment he/she finds himself/herself. It can be seen from the foregoing </w:t>
      </w:r>
      <w:r w:rsidRPr="003D72EB">
        <w:rPr>
          <w:rFonts w:ascii="Times New Roman" w:hAnsi="Times New Roman"/>
          <w:sz w:val="26"/>
          <w:szCs w:val="28"/>
        </w:rPr>
        <w:lastRenderedPageBreak/>
        <w:t>discussions that as the years go by; the definitions of business education continue to change. This means that business education is not static.</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From the above definition, one major thing that stands out clear about business education is that it is a programme that provides skills for the recipients to gain employment in the business community while at the same time such recipients are useful to themselves. The pathway to this is not through a rote-learning process, but a practical oriented discipline. Hence, to give a meaningful training in business education, the institution giving the training must be equipped with the appliances which reinforce teaching and learning process (Gideon, 2012). Therefore, any worthwhile programme has to move with time. However, business educators have always accepted that change is a fact of life. From the typewriter to the transistor, business curriculum has continually shaped itself to meet the needs of business. As a result, the success and survival of business education constantly depends on its ability to adapt and keep pace with the needs of its recipients. These changes present challenges for both the learner and instructor. Nevertheless, it is the business educator that must be willing to adapt and manage these challenges to ensure successful programs for the future. It is essential that business education be a useful and vital component of transformation agenda if the curriculum of </w:t>
      </w:r>
      <w:r w:rsidRPr="003D72EB">
        <w:rPr>
          <w:rFonts w:ascii="Times New Roman" w:hAnsi="Times New Roman"/>
          <w:sz w:val="26"/>
          <w:szCs w:val="28"/>
        </w:rPr>
        <w:lastRenderedPageBreak/>
        <w:t>business programs across the country is to continue to meet the needs of its students (Akpan, Umanah, Umoundo &amp; Ukut, 2014).</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The National Policy on Education (2004) stipulates that business education is to be offered from the Junior Secondary School (JSS) up to the tertiary institutions. At whatever level the recipient terminates the learning process, it is expected that some vocational competencies would have been inculcated into the individual to make him a useful member in his society. The acquisition of such competencies should lead to the much desire vocational development right from the junior and senior secondary schools. It would also qualify its recipients for further studies in those areas of competencies that they have chosen. Above it all, the individual would be equipped with the right knowledge, skills and attitudes to engage in a life of work in the office as well as for self-employment. For example, an NCE business graduate, apart from being a business education teacher at the JSS level, could earn a living by being a secretary/typist, stenographer, receptionist, an executive office service are offered at a profit (Bello &amp; Nuhu, 2012).</w:t>
      </w:r>
    </w:p>
    <w:p w:rsidR="003D72EB" w:rsidRDefault="003D72EB" w:rsidP="00201033">
      <w:pPr>
        <w:spacing w:line="480" w:lineRule="auto"/>
        <w:jc w:val="both"/>
        <w:rPr>
          <w:rFonts w:ascii="Times New Roman" w:hAnsi="Times New Roman"/>
          <w:b/>
          <w:sz w:val="26"/>
          <w:szCs w:val="28"/>
        </w:rPr>
      </w:pPr>
    </w:p>
    <w:p w:rsidR="003D72EB" w:rsidRDefault="003D72EB" w:rsidP="00201033">
      <w:pPr>
        <w:spacing w:line="480" w:lineRule="auto"/>
        <w:jc w:val="both"/>
        <w:rPr>
          <w:rFonts w:ascii="Times New Roman" w:hAnsi="Times New Roman"/>
          <w:b/>
          <w:sz w:val="26"/>
          <w:szCs w:val="28"/>
        </w:rPr>
      </w:pPr>
    </w:p>
    <w:p w:rsidR="004A219D" w:rsidRPr="003D72EB" w:rsidRDefault="004A219D" w:rsidP="00201033">
      <w:pPr>
        <w:spacing w:line="480" w:lineRule="auto"/>
        <w:jc w:val="both"/>
        <w:rPr>
          <w:rFonts w:ascii="Times New Roman" w:hAnsi="Times New Roman"/>
          <w:b/>
          <w:sz w:val="26"/>
          <w:szCs w:val="28"/>
        </w:rPr>
      </w:pPr>
      <w:r w:rsidRPr="003D72EB">
        <w:rPr>
          <w:rFonts w:ascii="Times New Roman" w:hAnsi="Times New Roman"/>
          <w:b/>
          <w:sz w:val="26"/>
          <w:szCs w:val="28"/>
        </w:rPr>
        <w:lastRenderedPageBreak/>
        <w:t>Role of Business Studies</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t>Business studies is important to the nation because more people would have skills that can make them ready employers of labour. Dependence on the nation would be minimized as people become job creators (Ajisafe, Bolarinwa, and Edeh, 2015).</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t>As people develop proper values towards work they tend to contribute more economically to the nation. For instance, the nation is divorced from violence, sexual immorality, pride, and corruption and examination malpractice among others (Ajisafe, Bolarinwa, and Edeh, 2015).</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t>As individual citizens become judicious spenders, the country gains by way of investing excess resources on meaningful projects that would lead to economic development. Today, we are talking about poor infrastructural facilities in our educational and health systems, this can be avoided if we spend wisely (Ajisafe, Bolarinwa, and Edeh, 2015).</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t>If one understands one’s right as a citizen of a country and enforces them the country would have less to worry about but would rather devote more time and resources on development (Ajisafe, Bolarinwa, and Edeh, 2015).</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lastRenderedPageBreak/>
        <w:t>If citizens of a country develop sound moral value then the country will be free from insecurity and peace will reign supreme. More people will invest in the country and there will be increased in growth and development (Ajisafe, Bolarinwa, and Edeh, 2015).</w:t>
      </w:r>
    </w:p>
    <w:p w:rsidR="004A219D" w:rsidRPr="003D72EB" w:rsidRDefault="004A219D" w:rsidP="00201033">
      <w:pPr>
        <w:numPr>
          <w:ilvl w:val="0"/>
          <w:numId w:val="4"/>
        </w:numPr>
        <w:spacing w:line="480" w:lineRule="auto"/>
        <w:jc w:val="both"/>
        <w:rPr>
          <w:rFonts w:ascii="Times New Roman" w:hAnsi="Times New Roman"/>
          <w:sz w:val="26"/>
          <w:szCs w:val="28"/>
        </w:rPr>
      </w:pPr>
      <w:r w:rsidRPr="003D72EB">
        <w:rPr>
          <w:rFonts w:ascii="Times New Roman" w:hAnsi="Times New Roman"/>
          <w:sz w:val="26"/>
          <w:szCs w:val="28"/>
        </w:rPr>
        <w:t>Business studies has made it possible for those who want to be retrained in order to upgrade their skills and have access to education. In this way, people who finish secondary grammar school with no saleable opportunity skills will have to acquire skills that make them become functional, through retraining programmes (Ajisafe, Bolarinwa, and Edeh, 2015).</w:t>
      </w:r>
    </w:p>
    <w:p w:rsidR="00201033" w:rsidRPr="003D72EB" w:rsidRDefault="00201033" w:rsidP="00201033">
      <w:pPr>
        <w:spacing w:line="480" w:lineRule="auto"/>
        <w:jc w:val="both"/>
        <w:rPr>
          <w:rFonts w:ascii="Times New Roman" w:hAnsi="Times New Roman"/>
          <w:b/>
          <w:bCs/>
          <w:sz w:val="26"/>
          <w:szCs w:val="28"/>
        </w:rPr>
      </w:pP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Challenges of Business Studies in Nigeria</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Although, the introduction of business studies has provide practical based learning to learners and provide prerequisite knowledge in the business world but  it comes with a number of challenges affecting the effective teaching and learning of business studies. The major challenges facing the effective of teaching of business studies are as follow:</w:t>
      </w:r>
    </w:p>
    <w:p w:rsidR="003D72EB" w:rsidRDefault="003D72EB" w:rsidP="00201033">
      <w:pPr>
        <w:spacing w:line="480" w:lineRule="auto"/>
        <w:jc w:val="both"/>
        <w:rPr>
          <w:rFonts w:ascii="Times New Roman" w:hAnsi="Times New Roman"/>
          <w:b/>
          <w:bCs/>
          <w:sz w:val="26"/>
          <w:szCs w:val="28"/>
        </w:rPr>
      </w:pP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lastRenderedPageBreak/>
        <w:t>Lack of Adequate and Experienced Manpower</w:t>
      </w:r>
    </w:p>
    <w:p w:rsidR="00201033" w:rsidRPr="003D72EB" w:rsidRDefault="004A219D" w:rsidP="003D72EB">
      <w:pPr>
        <w:spacing w:line="480" w:lineRule="auto"/>
        <w:ind w:firstLine="720"/>
        <w:jc w:val="both"/>
        <w:rPr>
          <w:rFonts w:ascii="Times New Roman" w:hAnsi="Times New Roman"/>
          <w:sz w:val="26"/>
          <w:szCs w:val="28"/>
        </w:rPr>
      </w:pPr>
      <w:r w:rsidRPr="003D72EB">
        <w:rPr>
          <w:rFonts w:ascii="Times New Roman" w:hAnsi="Times New Roman"/>
          <w:sz w:val="26"/>
          <w:szCs w:val="28"/>
        </w:rPr>
        <w:t>There is inadequacy of skilled and experienced manpower, which retard teaching and learning of business studies. The educational planning of the country has come to be linked in varying degrees with economic planning and manpower needs of the economy. Sound, planning for a rapidly expanding industry like education requires the production of the right amount and kind of manpower needed teaching and nonteaching staff (Akpan, Umanah, Umoudo &amp; Ukut, 2014).</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Teacher and Government and Parental Factors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Akpan, Umanah, Umoudo and Ukut (2014) identified teacher’s factors, government and parental factors as constraints to business studies. On teachers factors specifically there are lack of professional and experienced teachers, non-provision of adequate allowances for teachers, lack of teacher’s motivation and non-cordial relationship between teachers and students. Gideon (2012) observed that, high salaries paid by the wide spreading companies (firms) have attracted many business studies teachers to abscond from the profession. Lack of co-operation from parents, poor government appreciation of business studies, inability of parents to buy necessary books for the course and lack of government support for business education are the factors hindering business studies.</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lastRenderedPageBreak/>
        <w:t>Poor Funding</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On poor funding, Akpan, Umanah, Umoudo and Ukut (2014) maintained that poor funding leads inadequate staffing, inadequate workshops equipment are responsible for  poor effectiveness of business studies.</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Inadequate Infrastructure</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Gideon (2012) stated that business studies infrastructure, teaching methodologies and tools, delivery mechanisms, facility and qualifications are very essential aids to effective instruction. Akpan, Umanah, Umoudo and Ukut (2014) emphasized the importance of physical facilities in teaching and learning. They are of the view that students learn better when they explore an environment that is rich in materials. It is sad to note that such environment eludes the business studies. Most secondary schools have inadequate classroom; where there are such classroom, they are not sufficient for the students.</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Non-Functional Libraries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Our educational institutions lack befitting libraries. According to Adeleye (2017) noted that every school requires a wide range of educational materials like textbooks, stationeries and other learning materials housed in the library to ensure instructional effectiveness. It is sad to note that here in Nigeria especially at the </w:t>
      </w:r>
      <w:r w:rsidRPr="003D72EB">
        <w:rPr>
          <w:rFonts w:ascii="Times New Roman" w:hAnsi="Times New Roman"/>
          <w:sz w:val="26"/>
          <w:szCs w:val="28"/>
        </w:rPr>
        <w:lastRenderedPageBreak/>
        <w:t>local government area, virtually none of the business studies in our school can boast of a standard and well-equipped library.</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Epileptic Power Supply</w:t>
      </w:r>
    </w:p>
    <w:p w:rsidR="00201033" w:rsidRPr="003D72EB" w:rsidRDefault="004A219D" w:rsidP="003D72EB">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Lack of constant electricity supply is another problem confronting business studies in the country. Electricity is required to energize and power the machines in business studies. Such machines are electric typewriters, fax machines, computers, photocopying machines and internet facilities. Many of the schools that run business studies are located in rural areas with no access to the national grid and not provided with power generating sets (Adeleye, 2017). It will be pertinent to mention that areas where there is electricity supply by the Distribution Company (DISCO), the power is unsteady and highly erratic. As a result of the epileptic nature of electricity to institutions of learning, business studies are only in theory without practical (Gideoa, 2012). This therefore, negates the objectives of business education, which amongst them is skill acquisition. </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Deficient Curriculum Content</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It is upper most in the minds of experts in the field of business studies that the curriculum should respond to labour market trends and projection of manpower requirement. Unfortunately, business studies in this country has not </w:t>
      </w:r>
      <w:r w:rsidRPr="003D72EB">
        <w:rPr>
          <w:rFonts w:ascii="Times New Roman" w:hAnsi="Times New Roman"/>
          <w:sz w:val="26"/>
          <w:szCs w:val="28"/>
        </w:rPr>
        <w:lastRenderedPageBreak/>
        <w:t>been adequately responsive to the changes in the labour market and the needs of various segments of the population (Adeleye, 2017). Training in most institutions appears to be highly concentrated in declining occupations while new and emerging occupations are not explored. Curriculum and instructional materials are not developed for new occupations and generally emphasis is on absolute and declining skills. The curriculum is also vast which most often is not completed before the end of the programme (Gideon, 2012).</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Qualification and Quality of Teachers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A Business studies teacher is a person who holds a degree in business education from a recognized University or an NCE (National Certificate of Education). Holders of NCE from the recognized colleges of education in business education are competent to teach the five components of the JSS business studies programme. He is a person who is constantly aware of the state of art in business studies and has a thorough knowledge of the requirements of a business education programme. The business studies teacher has to have 3 qualifications. Business qualities; personal qualities for him/her to do the job as a trained business studies teacher and professional qualities, such as, a business studies teacher should belong to a professional association. But what do we have today? Uncertificated </w:t>
      </w:r>
      <w:r w:rsidRPr="003D72EB">
        <w:rPr>
          <w:rFonts w:ascii="Times New Roman" w:hAnsi="Times New Roman"/>
          <w:sz w:val="26"/>
          <w:szCs w:val="28"/>
        </w:rPr>
        <w:lastRenderedPageBreak/>
        <w:t>business teachers that are not professionally trained and faking of non-existing professionals for the purpose of gaining accreditation status (Adeleye, 2017).</w:t>
      </w:r>
    </w:p>
    <w:p w:rsidR="004A219D" w:rsidRPr="003D72EB" w:rsidRDefault="004A219D"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Facilities</w:t>
      </w:r>
    </w:p>
    <w:p w:rsidR="004A219D" w:rsidRPr="003D72EB" w:rsidRDefault="004A219D" w:rsidP="00201033">
      <w:pPr>
        <w:spacing w:line="480" w:lineRule="auto"/>
        <w:ind w:firstLine="360"/>
        <w:jc w:val="both"/>
        <w:rPr>
          <w:rFonts w:ascii="Times New Roman" w:hAnsi="Times New Roman"/>
          <w:sz w:val="26"/>
          <w:szCs w:val="28"/>
        </w:rPr>
      </w:pPr>
      <w:r w:rsidRPr="003D72EB">
        <w:rPr>
          <w:rFonts w:ascii="Times New Roman" w:hAnsi="Times New Roman"/>
          <w:sz w:val="26"/>
          <w:szCs w:val="28"/>
        </w:rPr>
        <w:t>Facilities for teaching and learning in any programme are usually given a prominent position in the field of instructional technology. Just as Gideoa (2012) said that it is not possible to achieve the objectives of a well-designed programme without adequate facilities. This means that facilities must be adequate and functional. Facilities in business Studies are as important as the business education teachers. The facilities you will need for your business education courses would depend on:</w:t>
      </w:r>
    </w:p>
    <w:p w:rsidR="004A219D" w:rsidRPr="003D72EB" w:rsidRDefault="004A219D" w:rsidP="00201033">
      <w:pPr>
        <w:numPr>
          <w:ilvl w:val="0"/>
          <w:numId w:val="3"/>
        </w:numPr>
        <w:spacing w:line="480" w:lineRule="auto"/>
        <w:jc w:val="both"/>
        <w:rPr>
          <w:rFonts w:ascii="Times New Roman" w:hAnsi="Times New Roman"/>
          <w:sz w:val="26"/>
          <w:szCs w:val="28"/>
        </w:rPr>
      </w:pPr>
      <w:r w:rsidRPr="003D72EB">
        <w:rPr>
          <w:rFonts w:ascii="Times New Roman" w:hAnsi="Times New Roman"/>
          <w:sz w:val="26"/>
          <w:szCs w:val="28"/>
        </w:rPr>
        <w:t>The content of each course</w:t>
      </w:r>
    </w:p>
    <w:p w:rsidR="004A219D" w:rsidRPr="003D72EB" w:rsidRDefault="004A219D" w:rsidP="00201033">
      <w:pPr>
        <w:numPr>
          <w:ilvl w:val="0"/>
          <w:numId w:val="3"/>
        </w:numPr>
        <w:spacing w:line="480" w:lineRule="auto"/>
        <w:jc w:val="both"/>
        <w:rPr>
          <w:rFonts w:ascii="Times New Roman" w:hAnsi="Times New Roman"/>
          <w:sz w:val="26"/>
          <w:szCs w:val="28"/>
        </w:rPr>
      </w:pPr>
      <w:r w:rsidRPr="003D72EB">
        <w:rPr>
          <w:rFonts w:ascii="Times New Roman" w:hAnsi="Times New Roman"/>
          <w:sz w:val="26"/>
          <w:szCs w:val="28"/>
        </w:rPr>
        <w:t>The objective of the programme for each course</w:t>
      </w:r>
    </w:p>
    <w:p w:rsidR="004A219D" w:rsidRPr="003D72EB" w:rsidRDefault="004A219D" w:rsidP="00201033">
      <w:pPr>
        <w:numPr>
          <w:ilvl w:val="0"/>
          <w:numId w:val="3"/>
        </w:numPr>
        <w:spacing w:line="480" w:lineRule="auto"/>
        <w:jc w:val="both"/>
        <w:rPr>
          <w:rFonts w:ascii="Times New Roman" w:hAnsi="Times New Roman"/>
          <w:sz w:val="26"/>
          <w:szCs w:val="28"/>
        </w:rPr>
      </w:pPr>
      <w:r w:rsidRPr="003D72EB">
        <w:rPr>
          <w:rFonts w:ascii="Times New Roman" w:hAnsi="Times New Roman"/>
          <w:sz w:val="26"/>
          <w:szCs w:val="28"/>
        </w:rPr>
        <w:t>In some cases, the method of teaching.</w:t>
      </w:r>
    </w:p>
    <w:p w:rsidR="004A219D" w:rsidRPr="003D72EB" w:rsidRDefault="004A219D" w:rsidP="00201033">
      <w:pPr>
        <w:numPr>
          <w:ilvl w:val="0"/>
          <w:numId w:val="3"/>
        </w:numPr>
        <w:spacing w:line="480" w:lineRule="auto"/>
        <w:jc w:val="both"/>
        <w:rPr>
          <w:rFonts w:ascii="Times New Roman" w:hAnsi="Times New Roman"/>
          <w:sz w:val="26"/>
          <w:szCs w:val="28"/>
        </w:rPr>
      </w:pPr>
      <w:r w:rsidRPr="003D72EB">
        <w:rPr>
          <w:rFonts w:ascii="Times New Roman" w:hAnsi="Times New Roman"/>
          <w:sz w:val="26"/>
          <w:szCs w:val="28"/>
        </w:rPr>
        <w:t>The level and number of students</w:t>
      </w:r>
    </w:p>
    <w:p w:rsidR="004A219D" w:rsidRPr="003D72EB" w:rsidRDefault="004A219D" w:rsidP="00201033">
      <w:pPr>
        <w:numPr>
          <w:ilvl w:val="0"/>
          <w:numId w:val="3"/>
        </w:numPr>
        <w:spacing w:line="480" w:lineRule="auto"/>
        <w:jc w:val="both"/>
        <w:rPr>
          <w:rFonts w:ascii="Times New Roman" w:hAnsi="Times New Roman"/>
          <w:sz w:val="26"/>
          <w:szCs w:val="28"/>
        </w:rPr>
      </w:pPr>
      <w:r w:rsidRPr="003D72EB">
        <w:rPr>
          <w:rFonts w:ascii="Times New Roman" w:hAnsi="Times New Roman"/>
          <w:sz w:val="26"/>
          <w:szCs w:val="28"/>
        </w:rPr>
        <w:t xml:space="preserve">Adequacy - this means that facilities needed for instruction must be capable of taking care of all those who need them. </w:t>
      </w:r>
    </w:p>
    <w:p w:rsidR="004A219D" w:rsidRPr="003D72EB" w:rsidRDefault="004A219D" w:rsidP="00201033">
      <w:pPr>
        <w:numPr>
          <w:ilvl w:val="0"/>
          <w:numId w:val="3"/>
        </w:numPr>
        <w:spacing w:line="480" w:lineRule="auto"/>
        <w:jc w:val="both"/>
        <w:rPr>
          <w:rFonts w:ascii="Times New Roman" w:hAnsi="Times New Roman"/>
          <w:b/>
          <w:sz w:val="26"/>
          <w:szCs w:val="28"/>
        </w:rPr>
      </w:pPr>
      <w:r w:rsidRPr="003D72EB">
        <w:rPr>
          <w:rFonts w:ascii="Times New Roman" w:hAnsi="Times New Roman"/>
          <w:sz w:val="26"/>
          <w:szCs w:val="28"/>
        </w:rPr>
        <w:lastRenderedPageBreak/>
        <w:t>Relevant - how relevant are the facilities to the course content and objectives as well as societal needs</w:t>
      </w:r>
      <w:r w:rsidRPr="003D72EB">
        <w:rPr>
          <w:rFonts w:ascii="Times New Roman" w:hAnsi="Times New Roman"/>
          <w:b/>
          <w:sz w:val="26"/>
          <w:szCs w:val="28"/>
        </w:rPr>
        <w:t>.</w:t>
      </w:r>
    </w:p>
    <w:p w:rsidR="004A219D" w:rsidRPr="003D72EB" w:rsidRDefault="004A219D" w:rsidP="00201033">
      <w:pPr>
        <w:spacing w:line="480" w:lineRule="auto"/>
        <w:jc w:val="both"/>
        <w:rPr>
          <w:rFonts w:ascii="Times New Roman" w:hAnsi="Times New Roman"/>
          <w:b/>
          <w:sz w:val="26"/>
          <w:szCs w:val="28"/>
        </w:rPr>
      </w:pPr>
      <w:r w:rsidRPr="003D72EB">
        <w:rPr>
          <w:rFonts w:ascii="Times New Roman" w:hAnsi="Times New Roman"/>
          <w:b/>
          <w:sz w:val="26"/>
          <w:szCs w:val="28"/>
        </w:rPr>
        <w:t>Empirical Studies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Gideon (2012) identifies the factors to include faculty member’s compatibility, subject matter/Contents or curriculum and facilities or support resources within institution, while Ebrahimitouri and Mehri (2011) view the prevalence of resource and facilities in any organizations/institution as an important factor affecting student’s performance. They went further to say physical environment and some other factors like heat, cold, quality of air ventilation, building design, lighting system, peaceful and comfortable environment obviously affect learning in a productive and positive manner</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Bello and Nuhu (2014) investigated the factors affecting performance of business management students in Nigerian Universities. The main objective is to examine the impact of the factors on the performance of Business Management students. Survey research design was used in this study to gather the necessary data; the data were collected from primary and secondary sources. A sample of 200 students drawn from the 300 population was used in the study which was analyzed using descriptive statistics and t-test statistics. The results showed that </w:t>
      </w:r>
      <w:r w:rsidRPr="003D72EB">
        <w:rPr>
          <w:rFonts w:ascii="Times New Roman" w:hAnsi="Times New Roman"/>
          <w:sz w:val="26"/>
          <w:szCs w:val="28"/>
        </w:rPr>
        <w:lastRenderedPageBreak/>
        <w:t>the performance of business management students in Nigerian universities is influenced by several factors ranging from business course curriculum to the role of the department and the level of support services facilities, as well as adopted teaching methodology and quantitative courses taught in business management. The role of the department was found to exhibits the most significant impact, while support services facilities exhibits the least impact. The study however, recommended the provision of adequate learning facilities such as lecture classes/ theatres, hostel accommodation, functional computers and medical services to make the environment conducive for teaching and learning.</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Akpan, Umanah, Umoudo and Ukut (2014) examined on </w:t>
      </w:r>
      <w:r w:rsidRPr="003D72EB">
        <w:rPr>
          <w:rFonts w:ascii="Times New Roman" w:hAnsi="Times New Roman"/>
          <w:bCs/>
          <w:sz w:val="26"/>
          <w:szCs w:val="28"/>
        </w:rPr>
        <w:t xml:space="preserve">business education: problems and prospects in Nigeria. </w:t>
      </w:r>
      <w:r w:rsidRPr="003D72EB">
        <w:rPr>
          <w:rFonts w:ascii="Times New Roman" w:hAnsi="Times New Roman"/>
          <w:sz w:val="26"/>
          <w:szCs w:val="28"/>
        </w:rPr>
        <w:t>The study highlighted the problems of business education in Nigeria to include, poor funding, staffing, lack of facilities, poor remuneration for staff, lack of cooperation from parents, and poor appreciation of the programmes of study by the government. Prospects of Business education were examined to include career selection; opportunities for self employment etc. conclusion and recommendation were made.</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bCs/>
          <w:sz w:val="26"/>
          <w:szCs w:val="28"/>
        </w:rPr>
        <w:t>Iribe (2014)</w:t>
      </w:r>
      <w:r w:rsidRPr="003D72EB">
        <w:rPr>
          <w:rFonts w:ascii="Times New Roman" w:hAnsi="Times New Roman"/>
          <w:sz w:val="26"/>
          <w:szCs w:val="28"/>
        </w:rPr>
        <w:t xml:space="preserve"> investigated on the challenges facing the implementation of integrated business studies curriculum in public day secondary schools in Kirinyaga west District, Kenya. The purpose and objectives of the study was to </w:t>
      </w:r>
      <w:r w:rsidRPr="003D72EB">
        <w:rPr>
          <w:rFonts w:ascii="Times New Roman" w:hAnsi="Times New Roman"/>
          <w:sz w:val="26"/>
          <w:szCs w:val="28"/>
        </w:rPr>
        <w:lastRenderedPageBreak/>
        <w:t xml:space="preserve">investigate the administrative challenges faced by head teachers, challenges faced by teachers and students in the implementation of IBSC. The study employed the Havelock’s (1969) Research Development and Diffusion Model. The study adopted a descriptive survey design utilizing both quantitative and qualitative techniques. Target Population comprised of 22 principals, 22 business studies teachers, 440 form three business studies students and 22 heads of department in technical subjects. The total population for the study was 506.The schools were stratified according to education zones, and then stratified random sampling using the lottery technique was used to get the 6 schools that were studied, representing 27% of the target population. </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The sample comprised of 6 principals, 6 H.O.Ds, 6 teachers and 30 IBSC students making a sample of 48 participants. Data was collected using interviews for head teachers and questionnaires for the H.O.Ds, teachers and students. Reliability and validity of the research instruments were determined through a pilot study. Qualitative data was analyzed using content analysis technique, while quantitative data was analyzed using descriptive statistics which include mean, median and mode and presented in frequency distribution tables and percentages. The study found out that there is inadequate teaching and learning resources such as IBSC textbooks, absence by IBSC teachers is wanting, there was not specific </w:t>
      </w:r>
      <w:r w:rsidRPr="003D72EB">
        <w:rPr>
          <w:rFonts w:ascii="Times New Roman" w:hAnsi="Times New Roman"/>
          <w:sz w:val="26"/>
          <w:szCs w:val="28"/>
        </w:rPr>
        <w:lastRenderedPageBreak/>
        <w:t>classrooms designated for IBSC, the schemes of work and lesson plans are not adequately prepared, KNEC and KICD syllabus are not in harmony, large form ones and form two IBSC classes, time allocated to teach IBSC is not adequate, abstract and wide IBSC content and difficult language in the IBSC text books. The study concluded that implementation IBSC is facing many challenges which include the following :time allocated for teaching IBSC is not enough and should be increased with one lesson to enable the completion of the syllabus on time, there is inadequate teaching/learning resources, inadequate physical facilities, schemes of work are not prepared on time and most teachers do not prepare lesson plans, KNEC and K.I.C.D syllabuses are not in harmony, large form ones and two classes, IBSC is wide and abstract. IBSC syllabus is not completed on time. IBSC should be reviewed especially the accounting part. The government should employ more IBSC teachers. The IBSC book publishers should simplify the language in textbooks for easy understanding by the students.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Ajisafe, Bolarinwa, and Edeh (2015) examined issues in business education as they pose challenges to national transformation. The study noted that transformation engenders change, and change denotes a departure from the old order to a new one. National transformation therefore implies fundamental change in the building block of a nation; change in the social, economic, infrastructural </w:t>
      </w:r>
      <w:r w:rsidRPr="003D72EB">
        <w:rPr>
          <w:rFonts w:ascii="Times New Roman" w:hAnsi="Times New Roman"/>
          <w:sz w:val="26"/>
          <w:szCs w:val="28"/>
        </w:rPr>
        <w:lastRenderedPageBreak/>
        <w:t>and political landscape of a nation. For transformation to be achieved, it must encompass all levels of change and development from economy, to social, education political and even cultural orientations. In order to achieve this much talked about transformation, education must be given its prides of place in which business education is an integral part. It is however recommended among other things that experts in Business education should be immediately drafted into the curriculum review to ensure that the contents to be recommended and taught are in tandem to what is obtainable in the modern day organizations practices to deliver national transformation assurances.</w:t>
      </w:r>
    </w:p>
    <w:p w:rsidR="004A219D" w:rsidRPr="003D72EB" w:rsidRDefault="004A219D"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Adeleye (2017)</w:t>
      </w:r>
      <w:r w:rsidRPr="003D72EB">
        <w:rPr>
          <w:rFonts w:ascii="Times New Roman" w:hAnsi="Times New Roman"/>
          <w:b/>
          <w:sz w:val="26"/>
          <w:szCs w:val="28"/>
        </w:rPr>
        <w:t xml:space="preserve"> </w:t>
      </w:r>
      <w:r w:rsidRPr="003D72EB">
        <w:rPr>
          <w:rFonts w:ascii="Times New Roman" w:hAnsi="Times New Roman"/>
          <w:sz w:val="26"/>
          <w:szCs w:val="28"/>
        </w:rPr>
        <w:t xml:space="preserve">assessed the pedagogical challenges faced by Business Studies teachers in junior secondary schools in Oyo State. Descriptive survey research design was adopted for the study. Respondents’ views were recorded using structured interviews. Area of the study was Oyo State. Population was 60 business studies teachers while proportionate sampling technique was used for the study. Three research questions and three hypotheses guided the study. An “Accepted” or “Not Accepted” scale questionnaire with 60 items was constructed, validated and used for data collection. Reliability coefficient of 0.75 was obtained for the three sections of the instrument using Kuder-Richardson K-21 formula. Frequency count and percentage were used to analyze data in order to answer the </w:t>
      </w:r>
      <w:r w:rsidRPr="003D72EB">
        <w:rPr>
          <w:rFonts w:ascii="Times New Roman" w:hAnsi="Times New Roman"/>
          <w:sz w:val="26"/>
          <w:szCs w:val="28"/>
        </w:rPr>
        <w:lastRenderedPageBreak/>
        <w:t>research questions while t-test was used to test the hypotheses at 0.05 level of significance. The research revealed that Business Studies teachers in Oyo State were facing various challenges, among are: challenges relating to teaching the subject matter, relating to the students and relating to policy. Recommendations were made that adequate number of infrastructure should be provided to enable teachers’ perform well, among others</w:t>
      </w:r>
    </w:p>
    <w:p w:rsidR="00221003" w:rsidRPr="003D72EB" w:rsidRDefault="00221003" w:rsidP="00201033">
      <w:pPr>
        <w:spacing w:line="480" w:lineRule="auto"/>
        <w:jc w:val="both"/>
        <w:rPr>
          <w:rFonts w:ascii="Times New Roman" w:hAnsi="Times New Roman"/>
          <w:sz w:val="26"/>
          <w:szCs w:val="28"/>
        </w:rPr>
      </w:pPr>
    </w:p>
    <w:p w:rsidR="00221003" w:rsidRPr="003D72EB" w:rsidRDefault="00221003" w:rsidP="00201033">
      <w:pPr>
        <w:spacing w:line="480" w:lineRule="auto"/>
        <w:jc w:val="both"/>
        <w:rPr>
          <w:rFonts w:ascii="Times New Roman" w:hAnsi="Times New Roman"/>
          <w:sz w:val="26"/>
          <w:szCs w:val="28"/>
        </w:rPr>
      </w:pPr>
    </w:p>
    <w:p w:rsidR="00221003" w:rsidRPr="003D72EB" w:rsidRDefault="00221003" w:rsidP="00201033">
      <w:pPr>
        <w:spacing w:line="480" w:lineRule="auto"/>
        <w:jc w:val="both"/>
        <w:rPr>
          <w:rFonts w:ascii="Times New Roman" w:hAnsi="Times New Roman"/>
          <w:sz w:val="26"/>
          <w:szCs w:val="28"/>
        </w:rPr>
      </w:pPr>
    </w:p>
    <w:p w:rsidR="00221003" w:rsidRPr="003D72EB" w:rsidRDefault="00221003" w:rsidP="00201033">
      <w:pPr>
        <w:spacing w:line="480" w:lineRule="auto"/>
        <w:jc w:val="both"/>
        <w:rPr>
          <w:rFonts w:ascii="Times New Roman" w:hAnsi="Times New Roman"/>
          <w:sz w:val="26"/>
          <w:szCs w:val="28"/>
        </w:rPr>
      </w:pPr>
    </w:p>
    <w:p w:rsidR="00221003" w:rsidRPr="003D72EB" w:rsidRDefault="00221003" w:rsidP="00201033">
      <w:pPr>
        <w:spacing w:line="480" w:lineRule="auto"/>
        <w:jc w:val="both"/>
        <w:rPr>
          <w:rFonts w:ascii="Times New Roman" w:hAnsi="Times New Roman"/>
          <w:sz w:val="26"/>
          <w:szCs w:val="28"/>
        </w:rPr>
      </w:pPr>
    </w:p>
    <w:p w:rsidR="00201033" w:rsidRDefault="00201033"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Pr="003D72EB" w:rsidRDefault="003D72EB" w:rsidP="00201033">
      <w:pPr>
        <w:spacing w:line="480" w:lineRule="auto"/>
        <w:jc w:val="both"/>
        <w:rPr>
          <w:rFonts w:ascii="Times New Roman" w:hAnsi="Times New Roman"/>
          <w:sz w:val="26"/>
          <w:szCs w:val="28"/>
        </w:rPr>
      </w:pPr>
    </w:p>
    <w:p w:rsidR="00221003" w:rsidRPr="003D72EB" w:rsidRDefault="00221003" w:rsidP="00201033">
      <w:pPr>
        <w:spacing w:line="480" w:lineRule="auto"/>
        <w:jc w:val="center"/>
        <w:rPr>
          <w:rFonts w:ascii="Times New Roman" w:hAnsi="Times New Roman"/>
          <w:b/>
          <w:bCs/>
          <w:sz w:val="26"/>
          <w:szCs w:val="28"/>
        </w:rPr>
      </w:pPr>
      <w:r w:rsidRPr="003D72EB">
        <w:rPr>
          <w:rFonts w:ascii="Times New Roman" w:hAnsi="Times New Roman"/>
          <w:b/>
          <w:bCs/>
          <w:sz w:val="26"/>
          <w:szCs w:val="28"/>
        </w:rPr>
        <w:lastRenderedPageBreak/>
        <w:t>CHAPTER THREE</w:t>
      </w:r>
    </w:p>
    <w:p w:rsidR="00221003" w:rsidRPr="003D72EB" w:rsidRDefault="00221003" w:rsidP="00201033">
      <w:pPr>
        <w:spacing w:line="480" w:lineRule="auto"/>
        <w:jc w:val="center"/>
        <w:rPr>
          <w:rFonts w:ascii="Times New Roman" w:hAnsi="Times New Roman"/>
          <w:b/>
          <w:bCs/>
          <w:sz w:val="26"/>
          <w:szCs w:val="28"/>
        </w:rPr>
      </w:pPr>
      <w:r w:rsidRPr="003D72EB">
        <w:rPr>
          <w:rFonts w:ascii="Times New Roman" w:hAnsi="Times New Roman"/>
          <w:b/>
          <w:bCs/>
          <w:sz w:val="26"/>
          <w:szCs w:val="28"/>
        </w:rPr>
        <w:t>RESEARCH METHOD</w:t>
      </w:r>
    </w:p>
    <w:p w:rsidR="00221003" w:rsidRPr="003D72EB" w:rsidRDefault="00221003" w:rsidP="00201033">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221003" w:rsidRPr="003D72EB" w:rsidRDefault="00221003"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 xml:space="preserve">Research Design </w:t>
      </w:r>
    </w:p>
    <w:p w:rsidR="00221003" w:rsidRPr="003D72EB" w:rsidRDefault="00221003" w:rsidP="00201033">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The research design use for this study was descriptive survey which shows the effect of conceptual change and enhanced explicit teaching strategies and learning outcome in business studies in senior secondary school in Ilorin west local government. </w:t>
      </w:r>
    </w:p>
    <w:p w:rsidR="00201033" w:rsidRPr="003D72EB" w:rsidRDefault="00221003" w:rsidP="003D72EB">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Survey research is concerned with the collection of data interpreting a certain condition, practice, beliefs, attitudes, etc. This method provides the opportunity to look into the relationship between two variables i.e female education and economic empowerment. </w:t>
      </w:r>
    </w:p>
    <w:p w:rsidR="003D72EB" w:rsidRDefault="003D72EB" w:rsidP="00201033">
      <w:pPr>
        <w:spacing w:line="480" w:lineRule="auto"/>
        <w:jc w:val="both"/>
        <w:rPr>
          <w:rFonts w:ascii="Times New Roman" w:hAnsi="Times New Roman"/>
          <w:b/>
          <w:bCs/>
          <w:sz w:val="26"/>
          <w:szCs w:val="28"/>
        </w:rPr>
      </w:pPr>
    </w:p>
    <w:p w:rsidR="003D72EB" w:rsidRDefault="003D72EB" w:rsidP="00201033">
      <w:pPr>
        <w:spacing w:line="480" w:lineRule="auto"/>
        <w:jc w:val="both"/>
        <w:rPr>
          <w:rFonts w:ascii="Times New Roman" w:hAnsi="Times New Roman"/>
          <w:b/>
          <w:bCs/>
          <w:sz w:val="26"/>
          <w:szCs w:val="28"/>
        </w:rPr>
      </w:pPr>
    </w:p>
    <w:p w:rsidR="00221003" w:rsidRPr="003D72EB" w:rsidRDefault="00221003"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lastRenderedPageBreak/>
        <w:t xml:space="preserve">Sample Population </w:t>
      </w:r>
    </w:p>
    <w:p w:rsidR="00221003" w:rsidRPr="003D72EB" w:rsidRDefault="00221003" w:rsidP="00201033">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The target population for this study consist of all secondary schools in Ilorin west local government area of Kwara state. There are many schools in both public and private in thc local government area. </w:t>
      </w:r>
    </w:p>
    <w:p w:rsidR="00221003" w:rsidRPr="003D72EB" w:rsidRDefault="00221003"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 xml:space="preserve">Sample and Sampling Techniques </w:t>
      </w:r>
    </w:p>
    <w:p w:rsidR="00221003" w:rsidRPr="003D72EB" w:rsidRDefault="00221003" w:rsidP="00201033">
      <w:pPr>
        <w:spacing w:line="480" w:lineRule="auto"/>
        <w:ind w:firstLine="720"/>
        <w:jc w:val="both"/>
        <w:rPr>
          <w:rFonts w:ascii="Times New Roman" w:hAnsi="Times New Roman"/>
          <w:bCs/>
          <w:sz w:val="26"/>
          <w:szCs w:val="28"/>
        </w:rPr>
      </w:pPr>
      <w:r w:rsidRPr="003D72EB">
        <w:rPr>
          <w:rFonts w:ascii="Times New Roman" w:hAnsi="Times New Roman"/>
          <w:bCs/>
          <w:sz w:val="26"/>
          <w:szCs w:val="28"/>
        </w:rPr>
        <w:t xml:space="preserve">The sample for the study consists of 10 randomly selected schools. A sample of 30 teachers was randomly selected schools to participate in the study as show in the below: </w:t>
      </w:r>
    </w:p>
    <w:p w:rsidR="00221003" w:rsidRPr="003D72EB" w:rsidRDefault="00221003" w:rsidP="00201033">
      <w:pPr>
        <w:spacing w:line="480" w:lineRule="auto"/>
        <w:jc w:val="both"/>
        <w:rPr>
          <w:rFonts w:ascii="Times New Roman" w:hAnsi="Times New Roman"/>
          <w:b/>
          <w:bCs/>
          <w:sz w:val="26"/>
          <w:szCs w:val="28"/>
        </w:rPr>
      </w:pPr>
      <w:r w:rsidRPr="003D72EB">
        <w:rPr>
          <w:rFonts w:ascii="Times New Roman" w:hAnsi="Times New Roman"/>
          <w:b/>
          <w:bCs/>
          <w:sz w:val="26"/>
          <w:szCs w:val="28"/>
        </w:rPr>
        <w:t xml:space="preserve">Research Instrument </w:t>
      </w:r>
    </w:p>
    <w:p w:rsidR="00221003" w:rsidRPr="003D72EB" w:rsidRDefault="00221003" w:rsidP="00201033">
      <w:pPr>
        <w:spacing w:line="480" w:lineRule="auto"/>
        <w:ind w:firstLine="720"/>
        <w:jc w:val="both"/>
        <w:rPr>
          <w:rFonts w:ascii="Times New Roman" w:hAnsi="Times New Roman"/>
          <w:sz w:val="26"/>
          <w:szCs w:val="28"/>
        </w:rPr>
      </w:pPr>
      <w:r w:rsidRPr="003D72EB">
        <w:rPr>
          <w:rFonts w:ascii="Times New Roman" w:hAnsi="Times New Roman"/>
          <w:bCs/>
          <w:sz w:val="26"/>
          <w:szCs w:val="28"/>
        </w:rPr>
        <w:t>A self-constructed questionnaire will be used to collect information from the respondents for this study. The questionnaire will be constructed in Likert scale rating that is; Strongly Agreed (SA), Agreed (A), Disagree (D), and Strongly Disagree (SD).</w:t>
      </w:r>
    </w:p>
    <w:p w:rsidR="00221003" w:rsidRPr="003D72EB" w:rsidRDefault="00221003" w:rsidP="00201033">
      <w:pPr>
        <w:spacing w:line="480" w:lineRule="auto"/>
        <w:jc w:val="both"/>
        <w:rPr>
          <w:rFonts w:ascii="Times New Roman" w:hAnsi="Times New Roman"/>
          <w:sz w:val="26"/>
          <w:szCs w:val="28"/>
        </w:rPr>
      </w:pPr>
      <w:r w:rsidRPr="003D72EB">
        <w:rPr>
          <w:rFonts w:ascii="Times New Roman" w:hAnsi="Times New Roman"/>
          <w:sz w:val="26"/>
          <w:szCs w:val="28"/>
        </w:rPr>
        <w:t xml:space="preserve">The questionnaire will consist of two sections, section A and section B. section A will comprise of the demographic data of the respondents, while section B will be used to collect information on the variables examined in this study. </w:t>
      </w:r>
    </w:p>
    <w:p w:rsidR="003D72EB" w:rsidRDefault="003D72EB" w:rsidP="00201033">
      <w:pPr>
        <w:spacing w:line="480" w:lineRule="auto"/>
        <w:jc w:val="both"/>
        <w:rPr>
          <w:rFonts w:ascii="Times New Roman" w:hAnsi="Times New Roman"/>
          <w:b/>
          <w:sz w:val="26"/>
          <w:szCs w:val="28"/>
        </w:rPr>
      </w:pPr>
    </w:p>
    <w:p w:rsidR="00221003" w:rsidRPr="003D72EB" w:rsidRDefault="00221003" w:rsidP="00201033">
      <w:pPr>
        <w:spacing w:line="480" w:lineRule="auto"/>
        <w:jc w:val="both"/>
        <w:rPr>
          <w:rFonts w:ascii="Times New Roman" w:hAnsi="Times New Roman"/>
          <w:b/>
          <w:sz w:val="26"/>
          <w:szCs w:val="28"/>
        </w:rPr>
      </w:pPr>
      <w:r w:rsidRPr="003D72EB">
        <w:rPr>
          <w:rFonts w:ascii="Times New Roman" w:hAnsi="Times New Roman"/>
          <w:b/>
          <w:sz w:val="26"/>
          <w:szCs w:val="28"/>
        </w:rPr>
        <w:lastRenderedPageBreak/>
        <w:t xml:space="preserve">Validity of the Instrument </w:t>
      </w:r>
    </w:p>
    <w:p w:rsidR="00221003" w:rsidRPr="003D72EB" w:rsidRDefault="0022100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Validity of the instrument measure what is suppose to be measure. Therefore, the questionnaire to be used for data collection was sanitized and vetted for the content validity by our project supervisor before it is administered for research purpose. </w:t>
      </w:r>
    </w:p>
    <w:p w:rsidR="00221003" w:rsidRPr="003D72EB" w:rsidRDefault="00221003"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Reliability of the Instrument </w:t>
      </w:r>
    </w:p>
    <w:p w:rsidR="00201033" w:rsidRPr="003D72EB" w:rsidRDefault="00221003" w:rsidP="003D72EB">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 hether the instrument procedures consistency of result over a period of time. The reliability of the instrument will establish the chi-square method reliability. </w:t>
      </w:r>
    </w:p>
    <w:p w:rsidR="00221003" w:rsidRPr="003D72EB" w:rsidRDefault="00221003"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Administration of the Instrument </w:t>
      </w:r>
    </w:p>
    <w:p w:rsidR="00221003" w:rsidRPr="003D72EB" w:rsidRDefault="0022100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The instrument for the study was administered by the researcher. This enable the researcher to intact with the respondent which also yield high rate return and it reduces errors that are likely to occur owing to some misconceptions </w:t>
      </w:r>
      <w:r w:rsidRPr="003D72EB">
        <w:rPr>
          <w:rFonts w:ascii="Times New Roman" w:hAnsi="Times New Roman"/>
          <w:sz w:val="26"/>
          <w:szCs w:val="28"/>
        </w:rPr>
        <w:lastRenderedPageBreak/>
        <w:t xml:space="preserve">about the research questionnaire. A total of one hundred (100) valid responses were receive and analyzed. </w:t>
      </w:r>
    </w:p>
    <w:p w:rsidR="00221003" w:rsidRPr="003D72EB" w:rsidRDefault="00221003" w:rsidP="00201033">
      <w:pPr>
        <w:spacing w:line="480" w:lineRule="auto"/>
        <w:jc w:val="both"/>
        <w:rPr>
          <w:rFonts w:ascii="Times New Roman" w:hAnsi="Times New Roman"/>
          <w:b/>
          <w:sz w:val="26"/>
          <w:szCs w:val="28"/>
        </w:rPr>
      </w:pPr>
      <w:r w:rsidRPr="003D72EB">
        <w:rPr>
          <w:rFonts w:ascii="Times New Roman" w:hAnsi="Times New Roman"/>
          <w:b/>
          <w:sz w:val="26"/>
          <w:szCs w:val="28"/>
        </w:rPr>
        <w:t xml:space="preserve">Data Analysis </w:t>
      </w:r>
    </w:p>
    <w:p w:rsidR="00221003" w:rsidRPr="003D72EB" w:rsidRDefault="0022100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The attempt here is to provide an exposition on the methods used to measure and analyze data for each study objectives and hypotheses. A summary of the techniques and modes of measurement to attain the set objectives will be summarized in table. The data gathered will be subjected to Mcan Statistics and frequent and percentage count.</w:t>
      </w:r>
    </w:p>
    <w:p w:rsidR="00221003" w:rsidRPr="003D72EB" w:rsidRDefault="00221003" w:rsidP="00201033">
      <w:pPr>
        <w:spacing w:line="480" w:lineRule="auto"/>
        <w:rPr>
          <w:sz w:val="26"/>
          <w:szCs w:val="28"/>
        </w:rPr>
      </w:pPr>
    </w:p>
    <w:p w:rsidR="00221003" w:rsidRPr="003D72EB" w:rsidRDefault="00221003" w:rsidP="00201033">
      <w:pPr>
        <w:spacing w:line="480" w:lineRule="auto"/>
        <w:jc w:val="both"/>
        <w:rPr>
          <w:rFonts w:ascii="Times New Roman" w:hAnsi="Times New Roman"/>
          <w:sz w:val="26"/>
          <w:szCs w:val="28"/>
        </w:rPr>
      </w:pPr>
    </w:p>
    <w:p w:rsidR="00AF29E3" w:rsidRPr="003D72EB" w:rsidRDefault="00AF29E3" w:rsidP="00201033">
      <w:pPr>
        <w:spacing w:line="480" w:lineRule="auto"/>
        <w:jc w:val="both"/>
        <w:rPr>
          <w:rFonts w:ascii="Times New Roman" w:hAnsi="Times New Roman"/>
          <w:sz w:val="26"/>
          <w:szCs w:val="28"/>
        </w:rPr>
      </w:pPr>
    </w:p>
    <w:p w:rsidR="00AF29E3" w:rsidRDefault="00AF29E3"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Default="003D72EB" w:rsidP="00201033">
      <w:pPr>
        <w:spacing w:line="480" w:lineRule="auto"/>
        <w:jc w:val="both"/>
        <w:rPr>
          <w:rFonts w:ascii="Times New Roman" w:hAnsi="Times New Roman"/>
          <w:sz w:val="26"/>
          <w:szCs w:val="28"/>
        </w:rPr>
      </w:pPr>
    </w:p>
    <w:p w:rsidR="003D72EB" w:rsidRPr="003D72EB" w:rsidRDefault="003D72EB" w:rsidP="00201033">
      <w:pPr>
        <w:spacing w:line="480" w:lineRule="auto"/>
        <w:jc w:val="both"/>
        <w:rPr>
          <w:rFonts w:ascii="Times New Roman" w:hAnsi="Times New Roman"/>
          <w:sz w:val="26"/>
          <w:szCs w:val="28"/>
        </w:rPr>
      </w:pPr>
    </w:p>
    <w:p w:rsidR="00AF29E3" w:rsidRPr="003D72EB" w:rsidRDefault="00AF29E3" w:rsidP="00201033">
      <w:pPr>
        <w:spacing w:before="240" w:line="480" w:lineRule="auto"/>
        <w:jc w:val="center"/>
        <w:rPr>
          <w:rFonts w:ascii="Times New Roman" w:hAnsi="Times New Roman"/>
          <w:b/>
          <w:sz w:val="26"/>
          <w:szCs w:val="28"/>
        </w:rPr>
      </w:pPr>
      <w:r w:rsidRPr="003D72EB">
        <w:rPr>
          <w:rFonts w:ascii="Times New Roman" w:hAnsi="Times New Roman"/>
          <w:b/>
          <w:sz w:val="26"/>
          <w:szCs w:val="28"/>
        </w:rPr>
        <w:lastRenderedPageBreak/>
        <w:t>CHAPTER FOUR</w:t>
      </w:r>
    </w:p>
    <w:p w:rsidR="00AF29E3" w:rsidRPr="003D72EB" w:rsidRDefault="00AF29E3" w:rsidP="00201033">
      <w:pPr>
        <w:spacing w:before="240" w:line="480" w:lineRule="auto"/>
        <w:jc w:val="center"/>
        <w:rPr>
          <w:rFonts w:ascii="Times New Roman" w:hAnsi="Times New Roman"/>
          <w:b/>
          <w:sz w:val="26"/>
          <w:szCs w:val="28"/>
        </w:rPr>
      </w:pPr>
      <w:r w:rsidRPr="003D72EB">
        <w:rPr>
          <w:rFonts w:ascii="Times New Roman" w:hAnsi="Times New Roman"/>
          <w:b/>
          <w:sz w:val="26"/>
          <w:szCs w:val="28"/>
        </w:rPr>
        <w:t xml:space="preserve">DATA PRESENTATION, ANALYSIS AND INTERPRETSTION </w:t>
      </w:r>
    </w:p>
    <w:p w:rsidR="00AF29E3" w:rsidRPr="003D72EB" w:rsidRDefault="00AF29E3" w:rsidP="00201033">
      <w:pPr>
        <w:spacing w:before="240" w:after="240" w:line="480" w:lineRule="auto"/>
        <w:rPr>
          <w:rFonts w:ascii="Times New Roman" w:hAnsi="Times New Roman"/>
          <w:b/>
          <w:sz w:val="26"/>
          <w:szCs w:val="28"/>
        </w:rPr>
      </w:pPr>
      <w:r w:rsidRPr="003D72EB">
        <w:rPr>
          <w:rFonts w:ascii="Times New Roman" w:hAnsi="Times New Roman"/>
          <w:b/>
          <w:sz w:val="26"/>
          <w:szCs w:val="28"/>
        </w:rPr>
        <w:t>Introduction</w:t>
      </w:r>
    </w:p>
    <w:p w:rsidR="00AF29E3" w:rsidRPr="003D72EB" w:rsidRDefault="00AF29E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This chapter presents the data analysis and interpretation of the data collected within the sampled schools in Paikoro Local Government Area, Niger State. The chapter contains the personal data analysis, answering the research questions, hypothesis testing, and summary of findings and discussion of results.</w:t>
      </w:r>
    </w:p>
    <w:p w:rsidR="00AF29E3" w:rsidRPr="003D72EB" w:rsidRDefault="00AF29E3" w:rsidP="00201033">
      <w:pPr>
        <w:spacing w:line="480" w:lineRule="auto"/>
        <w:rPr>
          <w:rFonts w:ascii="Times New Roman" w:hAnsi="Times New Roman"/>
          <w:b/>
          <w:sz w:val="26"/>
          <w:szCs w:val="28"/>
        </w:rPr>
      </w:pPr>
      <w:r w:rsidRPr="003D72EB">
        <w:rPr>
          <w:rFonts w:ascii="Times New Roman" w:hAnsi="Times New Roman"/>
          <w:b/>
          <w:sz w:val="26"/>
          <w:szCs w:val="28"/>
        </w:rPr>
        <w:t>Bio Data Analysis</w:t>
      </w:r>
    </w:p>
    <w:p w:rsidR="00AF29E3" w:rsidRPr="003D72EB" w:rsidRDefault="00AF29E3" w:rsidP="00201033">
      <w:pPr>
        <w:spacing w:after="0" w:line="480" w:lineRule="auto"/>
        <w:rPr>
          <w:rFonts w:ascii="Times New Roman" w:hAnsi="Times New Roman"/>
          <w:b/>
          <w:sz w:val="26"/>
          <w:szCs w:val="28"/>
        </w:rPr>
      </w:pPr>
      <w:r w:rsidRPr="003D72EB">
        <w:rPr>
          <w:rFonts w:ascii="Times New Roman" w:hAnsi="Times New Roman"/>
          <w:b/>
          <w:sz w:val="26"/>
          <w:szCs w:val="28"/>
        </w:rPr>
        <w:t xml:space="preserve">Table 4.1: Frequency Count and Percentage Score of Respondent Based on </w:t>
      </w:r>
    </w:p>
    <w:p w:rsidR="00AF29E3" w:rsidRPr="003D72EB" w:rsidRDefault="00AF29E3" w:rsidP="00201033">
      <w:pPr>
        <w:spacing w:after="0" w:line="480" w:lineRule="auto"/>
        <w:ind w:firstLine="720"/>
        <w:rPr>
          <w:rFonts w:ascii="Times New Roman" w:hAnsi="Times New Roman"/>
          <w:b/>
          <w:sz w:val="26"/>
          <w:szCs w:val="28"/>
        </w:rPr>
      </w:pPr>
      <w:r w:rsidRPr="003D72EB">
        <w:rPr>
          <w:rFonts w:ascii="Times New Roman" w:hAnsi="Times New Roman"/>
          <w:b/>
          <w:sz w:val="26"/>
          <w:szCs w:val="28"/>
        </w:rPr>
        <w:t xml:space="preserve">      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94"/>
        <w:gridCol w:w="3328"/>
        <w:gridCol w:w="2834"/>
      </w:tblGrid>
      <w:tr w:rsidR="00AF29E3" w:rsidRPr="003D72EB" w:rsidTr="00AF29E3">
        <w:trPr>
          <w:trHeight w:val="273"/>
        </w:trPr>
        <w:tc>
          <w:tcPr>
            <w:tcW w:w="2897"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b/>
                <w:sz w:val="26"/>
                <w:szCs w:val="28"/>
              </w:rPr>
            </w:pPr>
            <w:r w:rsidRPr="003D72EB">
              <w:rPr>
                <w:rFonts w:ascii="Times New Roman" w:hAnsi="Times New Roman" w:cs="Times New Roman"/>
                <w:b/>
                <w:sz w:val="26"/>
                <w:szCs w:val="28"/>
              </w:rPr>
              <w:t>Age</w:t>
            </w:r>
          </w:p>
        </w:tc>
        <w:tc>
          <w:tcPr>
            <w:tcW w:w="3538"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Frequency</w:t>
            </w:r>
          </w:p>
        </w:tc>
        <w:tc>
          <w:tcPr>
            <w:tcW w:w="2985"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 xml:space="preserve">Percentage (%) </w:t>
            </w:r>
          </w:p>
        </w:tc>
      </w:tr>
      <w:tr w:rsidR="00AF29E3" w:rsidRPr="003D72EB" w:rsidTr="00AF29E3">
        <w:trPr>
          <w:trHeight w:val="306"/>
        </w:trPr>
        <w:tc>
          <w:tcPr>
            <w:tcW w:w="2897" w:type="dxa"/>
            <w:tcBorders>
              <w:top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18 – 28</w:t>
            </w:r>
          </w:p>
        </w:tc>
        <w:tc>
          <w:tcPr>
            <w:tcW w:w="3538"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200</w:t>
            </w:r>
          </w:p>
        </w:tc>
        <w:tc>
          <w:tcPr>
            <w:tcW w:w="2985"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80</w:t>
            </w:r>
          </w:p>
        </w:tc>
      </w:tr>
      <w:tr w:rsidR="00AF29E3" w:rsidRPr="003D72EB" w:rsidTr="00AF29E3">
        <w:trPr>
          <w:trHeight w:val="323"/>
        </w:trPr>
        <w:tc>
          <w:tcPr>
            <w:tcW w:w="2897" w:type="dxa"/>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29 – 39</w:t>
            </w:r>
          </w:p>
        </w:tc>
        <w:tc>
          <w:tcPr>
            <w:tcW w:w="3538"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20</w:t>
            </w:r>
          </w:p>
        </w:tc>
        <w:tc>
          <w:tcPr>
            <w:tcW w:w="2985"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8</w:t>
            </w:r>
          </w:p>
        </w:tc>
      </w:tr>
      <w:tr w:rsidR="00AF29E3" w:rsidRPr="003D72EB" w:rsidTr="00AF29E3">
        <w:trPr>
          <w:trHeight w:val="323"/>
        </w:trPr>
        <w:tc>
          <w:tcPr>
            <w:tcW w:w="2897" w:type="dxa"/>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40 – above</w:t>
            </w:r>
          </w:p>
        </w:tc>
        <w:tc>
          <w:tcPr>
            <w:tcW w:w="3538"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30</w:t>
            </w:r>
          </w:p>
        </w:tc>
        <w:tc>
          <w:tcPr>
            <w:tcW w:w="2985"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12</w:t>
            </w:r>
          </w:p>
        </w:tc>
      </w:tr>
      <w:tr w:rsidR="00AF29E3" w:rsidRPr="003D72EB" w:rsidTr="00AF29E3">
        <w:trPr>
          <w:trHeight w:val="339"/>
        </w:trPr>
        <w:tc>
          <w:tcPr>
            <w:tcW w:w="2897" w:type="dxa"/>
          </w:tcPr>
          <w:p w:rsidR="00AF29E3" w:rsidRPr="003D72EB" w:rsidRDefault="00AF29E3" w:rsidP="00201033">
            <w:pPr>
              <w:spacing w:line="480" w:lineRule="auto"/>
              <w:rPr>
                <w:rFonts w:ascii="Times New Roman" w:hAnsi="Times New Roman" w:cs="Times New Roman"/>
                <w:b/>
                <w:sz w:val="26"/>
                <w:szCs w:val="28"/>
              </w:rPr>
            </w:pPr>
            <w:r w:rsidRPr="003D72EB">
              <w:rPr>
                <w:rFonts w:ascii="Times New Roman" w:hAnsi="Times New Roman" w:cs="Times New Roman"/>
                <w:b/>
                <w:sz w:val="26"/>
                <w:szCs w:val="28"/>
              </w:rPr>
              <w:t>Total</w:t>
            </w:r>
          </w:p>
        </w:tc>
        <w:tc>
          <w:tcPr>
            <w:tcW w:w="3538"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85"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line="480" w:lineRule="auto"/>
        <w:jc w:val="both"/>
        <w:rPr>
          <w:rFonts w:ascii="Times New Roman" w:hAnsi="Times New Roman"/>
          <w:sz w:val="26"/>
          <w:szCs w:val="28"/>
        </w:rPr>
      </w:pPr>
      <w:r w:rsidRPr="003D72EB">
        <w:rPr>
          <w:rFonts w:ascii="Times New Roman" w:hAnsi="Times New Roman"/>
          <w:sz w:val="26"/>
          <w:szCs w:val="28"/>
        </w:rPr>
        <w:lastRenderedPageBreak/>
        <w:t>Table 4.1 shows that 200 respondents are under the age of 18 – 29, 20 respondents are categorized under the age of 20 – 39, while 30 respondents are within the age of 40 and above.</w:t>
      </w:r>
    </w:p>
    <w:p w:rsidR="00AF29E3" w:rsidRPr="003D72EB" w:rsidRDefault="00AF29E3" w:rsidP="00201033">
      <w:pPr>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4.2: Frequency count and Percentage Score of Respondent Based on </w:t>
      </w:r>
    </w:p>
    <w:p w:rsidR="00AF29E3" w:rsidRPr="003D72EB" w:rsidRDefault="00AF29E3" w:rsidP="00201033">
      <w:pPr>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Gender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81"/>
        <w:gridCol w:w="2894"/>
        <w:gridCol w:w="3581"/>
      </w:tblGrid>
      <w:tr w:rsidR="00AF29E3" w:rsidRPr="003D72EB" w:rsidTr="00AF29E3">
        <w:trPr>
          <w:trHeight w:val="276"/>
        </w:trPr>
        <w:tc>
          <w:tcPr>
            <w:tcW w:w="2448"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b/>
                <w:sz w:val="26"/>
                <w:szCs w:val="28"/>
              </w:rPr>
            </w:pPr>
            <w:r w:rsidRPr="003D72EB">
              <w:rPr>
                <w:rFonts w:ascii="Times New Roman" w:hAnsi="Times New Roman" w:cs="Times New Roman"/>
                <w:b/>
                <w:sz w:val="26"/>
                <w:szCs w:val="28"/>
              </w:rPr>
              <w:t>Gender</w:t>
            </w:r>
          </w:p>
        </w:tc>
        <w:tc>
          <w:tcPr>
            <w:tcW w:w="297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Frequency</w:t>
            </w:r>
          </w:p>
        </w:tc>
        <w:tc>
          <w:tcPr>
            <w:tcW w:w="369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Percentage (%)</w:t>
            </w:r>
          </w:p>
        </w:tc>
      </w:tr>
      <w:tr w:rsidR="00AF29E3" w:rsidRPr="003D72EB" w:rsidTr="00AF29E3">
        <w:tc>
          <w:tcPr>
            <w:tcW w:w="2448" w:type="dxa"/>
            <w:tcBorders>
              <w:top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Male</w:t>
            </w:r>
          </w:p>
        </w:tc>
        <w:tc>
          <w:tcPr>
            <w:tcW w:w="297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152</w:t>
            </w:r>
          </w:p>
        </w:tc>
        <w:tc>
          <w:tcPr>
            <w:tcW w:w="369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60.8</w:t>
            </w:r>
          </w:p>
        </w:tc>
      </w:tr>
      <w:tr w:rsidR="00AF29E3" w:rsidRPr="003D72EB" w:rsidTr="00AF29E3">
        <w:tc>
          <w:tcPr>
            <w:tcW w:w="2448" w:type="dxa"/>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Female</w:t>
            </w:r>
          </w:p>
        </w:tc>
        <w:tc>
          <w:tcPr>
            <w:tcW w:w="297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98</w:t>
            </w:r>
          </w:p>
        </w:tc>
        <w:tc>
          <w:tcPr>
            <w:tcW w:w="369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39.2</w:t>
            </w:r>
          </w:p>
        </w:tc>
      </w:tr>
      <w:tr w:rsidR="00AF29E3" w:rsidRPr="003D72EB" w:rsidTr="00AF29E3">
        <w:tc>
          <w:tcPr>
            <w:tcW w:w="2448" w:type="dxa"/>
          </w:tcPr>
          <w:p w:rsidR="00AF29E3" w:rsidRPr="003D72EB" w:rsidRDefault="00AF29E3" w:rsidP="00201033">
            <w:pPr>
              <w:spacing w:line="480" w:lineRule="auto"/>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97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369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line="480" w:lineRule="auto"/>
        <w:jc w:val="both"/>
        <w:rPr>
          <w:rFonts w:ascii="Times New Roman" w:hAnsi="Times New Roman"/>
          <w:sz w:val="26"/>
          <w:szCs w:val="28"/>
        </w:rPr>
      </w:pPr>
      <w:r w:rsidRPr="003D72EB">
        <w:rPr>
          <w:rFonts w:ascii="Times New Roman" w:hAnsi="Times New Roman"/>
          <w:sz w:val="26"/>
          <w:szCs w:val="28"/>
        </w:rPr>
        <w:t>Table 4.2 indicates that 152 respondents which represent 60.8% were male while 39.2% of the respondents constitute the female gender.</w:t>
      </w:r>
    </w:p>
    <w:p w:rsidR="00AF29E3" w:rsidRPr="003D72EB" w:rsidRDefault="00AF29E3" w:rsidP="00201033">
      <w:pPr>
        <w:spacing w:after="0" w:line="480" w:lineRule="auto"/>
        <w:rPr>
          <w:rFonts w:ascii="Times New Roman" w:hAnsi="Times New Roman"/>
          <w:b/>
          <w:sz w:val="26"/>
          <w:szCs w:val="28"/>
        </w:rPr>
      </w:pPr>
      <w:r w:rsidRPr="003D72EB">
        <w:rPr>
          <w:rFonts w:ascii="Times New Roman" w:hAnsi="Times New Roman"/>
          <w:b/>
          <w:sz w:val="26"/>
          <w:szCs w:val="28"/>
        </w:rPr>
        <w:t xml:space="preserve">Table 4.3: </w:t>
      </w:r>
      <w:r w:rsidRPr="003D72EB">
        <w:rPr>
          <w:rFonts w:ascii="Times New Roman" w:hAnsi="Times New Roman"/>
          <w:sz w:val="26"/>
          <w:szCs w:val="28"/>
        </w:rPr>
        <w:t xml:space="preserve">Frequency count and Percentage Score of Respondent Based on </w:t>
      </w:r>
    </w:p>
    <w:p w:rsidR="00AF29E3" w:rsidRPr="003D72EB" w:rsidRDefault="00AF29E3" w:rsidP="00201033">
      <w:pPr>
        <w:spacing w:after="0" w:line="480" w:lineRule="auto"/>
        <w:ind w:firstLine="720"/>
        <w:rPr>
          <w:rFonts w:ascii="Times New Roman" w:hAnsi="Times New Roman"/>
          <w:b/>
          <w:sz w:val="26"/>
          <w:szCs w:val="28"/>
        </w:rPr>
      </w:pPr>
      <w:r w:rsidRPr="003D72EB">
        <w:rPr>
          <w:rFonts w:ascii="Times New Roman" w:hAnsi="Times New Roman"/>
          <w:b/>
          <w:sz w:val="26"/>
          <w:szCs w:val="28"/>
        </w:rPr>
        <w:t xml:space="preserve">         Marital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81"/>
        <w:gridCol w:w="2380"/>
        <w:gridCol w:w="3495"/>
      </w:tblGrid>
      <w:tr w:rsidR="00AF29E3" w:rsidRPr="003D72EB" w:rsidTr="00AF29E3">
        <w:trPr>
          <w:trHeight w:val="276"/>
        </w:trPr>
        <w:tc>
          <w:tcPr>
            <w:tcW w:w="3078" w:type="dxa"/>
            <w:tcBorders>
              <w:top w:val="single" w:sz="4" w:space="0" w:color="auto"/>
              <w:bottom w:val="single" w:sz="4" w:space="0" w:color="auto"/>
            </w:tcBorders>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Marital status</w:t>
            </w:r>
          </w:p>
        </w:tc>
        <w:tc>
          <w:tcPr>
            <w:tcW w:w="243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Frequency</w:t>
            </w:r>
          </w:p>
        </w:tc>
        <w:tc>
          <w:tcPr>
            <w:tcW w:w="360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Percentage (%)</w:t>
            </w:r>
          </w:p>
        </w:tc>
      </w:tr>
      <w:tr w:rsidR="00AF29E3" w:rsidRPr="003D72EB" w:rsidTr="00AF29E3">
        <w:tc>
          <w:tcPr>
            <w:tcW w:w="3078"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Married</w:t>
            </w:r>
          </w:p>
        </w:tc>
        <w:tc>
          <w:tcPr>
            <w:tcW w:w="243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205</w:t>
            </w:r>
          </w:p>
        </w:tc>
        <w:tc>
          <w:tcPr>
            <w:tcW w:w="360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82</w:t>
            </w:r>
          </w:p>
        </w:tc>
      </w:tr>
      <w:tr w:rsidR="00AF29E3" w:rsidRPr="003D72EB" w:rsidTr="00AF29E3">
        <w:tc>
          <w:tcPr>
            <w:tcW w:w="3078"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Single</w:t>
            </w:r>
          </w:p>
        </w:tc>
        <w:tc>
          <w:tcPr>
            <w:tcW w:w="243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45</w:t>
            </w:r>
          </w:p>
        </w:tc>
        <w:tc>
          <w:tcPr>
            <w:tcW w:w="360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18</w:t>
            </w:r>
          </w:p>
        </w:tc>
      </w:tr>
      <w:tr w:rsidR="00AF29E3" w:rsidRPr="003D72EB" w:rsidTr="00AF29E3">
        <w:tc>
          <w:tcPr>
            <w:tcW w:w="3078"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43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360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after="0" w:line="480" w:lineRule="auto"/>
        <w:jc w:val="both"/>
        <w:rPr>
          <w:rFonts w:ascii="Times New Roman" w:hAnsi="Times New Roman"/>
          <w:sz w:val="26"/>
          <w:szCs w:val="28"/>
        </w:rPr>
      </w:pPr>
      <w:r w:rsidRPr="003D72EB">
        <w:rPr>
          <w:rFonts w:ascii="Times New Roman" w:hAnsi="Times New Roman"/>
          <w:sz w:val="26"/>
          <w:szCs w:val="28"/>
        </w:rPr>
        <w:t>Table 4.3 highlighted that 82% of the respondent were married while 18% were single.</w:t>
      </w:r>
    </w:p>
    <w:p w:rsidR="00AF29E3" w:rsidRPr="003D72EB" w:rsidRDefault="00AF29E3" w:rsidP="00201033">
      <w:pPr>
        <w:spacing w:after="0" w:line="480" w:lineRule="auto"/>
        <w:jc w:val="both"/>
        <w:rPr>
          <w:rFonts w:ascii="Times New Roman" w:hAnsi="Times New Roman"/>
          <w:b/>
          <w:sz w:val="26"/>
          <w:szCs w:val="28"/>
        </w:rPr>
      </w:pPr>
      <w:r w:rsidRPr="003D72EB">
        <w:rPr>
          <w:rFonts w:ascii="Times New Roman" w:hAnsi="Times New Roman"/>
          <w:b/>
          <w:sz w:val="26"/>
          <w:szCs w:val="28"/>
        </w:rPr>
        <w:t>4.3</w:t>
      </w:r>
      <w:r w:rsidRPr="003D72EB">
        <w:rPr>
          <w:rFonts w:ascii="Times New Roman" w:hAnsi="Times New Roman"/>
          <w:b/>
          <w:sz w:val="26"/>
          <w:szCs w:val="28"/>
        </w:rPr>
        <w:tab/>
        <w:t>Research Questions Analysis</w:t>
      </w:r>
    </w:p>
    <w:p w:rsidR="00AF29E3" w:rsidRPr="003D72EB" w:rsidRDefault="00AF29E3" w:rsidP="00201033">
      <w:pPr>
        <w:spacing w:after="0" w:line="480" w:lineRule="auto"/>
        <w:ind w:firstLine="360"/>
        <w:jc w:val="both"/>
        <w:rPr>
          <w:rFonts w:ascii="Times New Roman" w:hAnsi="Times New Roman"/>
          <w:b/>
          <w:sz w:val="26"/>
          <w:szCs w:val="28"/>
        </w:rPr>
      </w:pPr>
      <w:r w:rsidRPr="003D72EB">
        <w:rPr>
          <w:rFonts w:ascii="Times New Roman" w:hAnsi="Times New Roman"/>
          <w:color w:val="000000"/>
          <w:sz w:val="26"/>
          <w:szCs w:val="28"/>
        </w:rPr>
        <w:t>This section entails the data analysis in relation to the research questions posited and the data was analyzed using frequency count and percentage.</w:t>
      </w:r>
    </w:p>
    <w:p w:rsidR="00AF29E3" w:rsidRPr="003D72EB" w:rsidRDefault="00AF29E3" w:rsidP="00201033">
      <w:pPr>
        <w:tabs>
          <w:tab w:val="left" w:pos="0"/>
        </w:tabs>
        <w:spacing w:before="120" w:after="120" w:line="480" w:lineRule="auto"/>
        <w:jc w:val="both"/>
        <w:rPr>
          <w:rFonts w:ascii="Times New Roman" w:hAnsi="Times New Roman"/>
          <w:sz w:val="26"/>
          <w:szCs w:val="28"/>
        </w:rPr>
      </w:pPr>
      <w:r w:rsidRPr="003D72EB">
        <w:rPr>
          <w:rFonts w:ascii="Times New Roman" w:hAnsi="Times New Roman"/>
          <w:b/>
          <w:sz w:val="26"/>
          <w:szCs w:val="28"/>
        </w:rPr>
        <w:t xml:space="preserve">Research Question One: </w:t>
      </w:r>
      <w:r w:rsidRPr="003D72EB">
        <w:rPr>
          <w:rFonts w:ascii="Times New Roman" w:hAnsi="Times New Roman"/>
          <w:sz w:val="26"/>
          <w:szCs w:val="28"/>
        </w:rPr>
        <w:t>What are the effects of methods of teaching on the teaching and learning of Business Studies?</w:t>
      </w:r>
    </w:p>
    <w:p w:rsidR="00AF29E3" w:rsidRPr="003D72EB" w:rsidRDefault="00AF29E3" w:rsidP="00201033">
      <w:pPr>
        <w:autoSpaceDE w:val="0"/>
        <w:autoSpaceDN w:val="0"/>
        <w:adjustRightInd w:val="0"/>
        <w:spacing w:after="0" w:line="480" w:lineRule="auto"/>
        <w:jc w:val="both"/>
        <w:rPr>
          <w:rFonts w:ascii="Times New Roman" w:hAnsi="Times New Roman"/>
          <w:sz w:val="26"/>
          <w:szCs w:val="28"/>
        </w:rPr>
      </w:pPr>
      <w:r w:rsidRPr="003D72EB">
        <w:rPr>
          <w:rFonts w:ascii="Times New Roman" w:hAnsi="Times New Roman"/>
          <w:b/>
          <w:sz w:val="26"/>
          <w:szCs w:val="28"/>
        </w:rPr>
        <w:t xml:space="preserve">Table 4.3.1: </w:t>
      </w:r>
      <w:r w:rsidRPr="003D72EB">
        <w:rPr>
          <w:rFonts w:ascii="Times New Roman" w:hAnsi="Times New Roman"/>
          <w:sz w:val="26"/>
          <w:szCs w:val="28"/>
        </w:rPr>
        <w:t xml:space="preserve">Response on Conventional Methods Discourage Business Students’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Participation in the Classroom</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134</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53.6</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101</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40.4</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15</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6</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sz w:val="26"/>
          <w:szCs w:val="28"/>
        </w:rPr>
      </w:pPr>
      <w:r w:rsidRPr="003D72EB">
        <w:rPr>
          <w:rFonts w:ascii="Times New Roman" w:hAnsi="Times New Roman"/>
          <w:b/>
          <w:sz w:val="26"/>
          <w:szCs w:val="28"/>
        </w:rPr>
        <w:t>Source: Field Survey, 2024</w:t>
      </w:r>
    </w:p>
    <w:p w:rsidR="00AF29E3" w:rsidRPr="003D72EB" w:rsidRDefault="00AF29E3" w:rsidP="00201033">
      <w:pPr>
        <w:spacing w:before="240" w:line="480" w:lineRule="auto"/>
        <w:ind w:firstLine="720"/>
        <w:jc w:val="both"/>
        <w:rPr>
          <w:rFonts w:ascii="Times New Roman" w:hAnsi="Times New Roman"/>
          <w:sz w:val="26"/>
          <w:szCs w:val="28"/>
        </w:rPr>
      </w:pPr>
      <w:r w:rsidRPr="003D72EB">
        <w:rPr>
          <w:rFonts w:ascii="Times New Roman" w:hAnsi="Times New Roman"/>
          <w:sz w:val="26"/>
          <w:szCs w:val="28"/>
        </w:rPr>
        <w:t xml:space="preserve">Table 4.3.6 shows that 20 respondents strongly agree which represent 53.6%, 101 respondents agreed with a percentage score of 40.4% while 15 respondents disagree representing 6% disagree that conventional method do not discourage business studies students’ participation in the classroom. Looking at the analysis, it shows that most of the respondents representing 94% agreed with the assertion that conventional methods discouraged active student participation in the classroom. </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4.3.2: Response on Questioning Strategy Improve Business Students’ Thinking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Capacity</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173</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69.2</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77</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30.8</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autoSpaceDE w:val="0"/>
        <w:autoSpaceDN w:val="0"/>
        <w:adjustRightInd w:val="0"/>
        <w:spacing w:after="0" w:line="480" w:lineRule="auto"/>
        <w:ind w:firstLine="720"/>
        <w:jc w:val="both"/>
        <w:rPr>
          <w:rFonts w:ascii="Times New Roman" w:hAnsi="Times New Roman"/>
          <w:sz w:val="26"/>
          <w:szCs w:val="28"/>
        </w:rPr>
      </w:pPr>
      <w:r w:rsidRPr="003D72EB">
        <w:rPr>
          <w:rFonts w:ascii="Times New Roman" w:hAnsi="Times New Roman"/>
          <w:sz w:val="26"/>
          <w:szCs w:val="28"/>
        </w:rPr>
        <w:t>Table 4.3.7 further reveals that 173 respondents strongly agree which represent 69.2%, and 77 respondents agreed with a percentage score of 30.8% and no respondent disagree that questioning strategy does not improve business students thinking capacity. The analysis shows that all of the respondents representing 100% agreed with the item that questioning strategy improve business studies students’ thinking capacity.</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4.3.3: </w:t>
      </w:r>
      <w:r w:rsidRPr="003D72EB">
        <w:rPr>
          <w:rFonts w:ascii="Times New Roman" w:hAnsi="Times New Roman"/>
          <w:sz w:val="26"/>
          <w:szCs w:val="28"/>
        </w:rPr>
        <w:t>Response on Practical Methods helps Business Student in Acquiring Basic</w:t>
      </w:r>
      <w:r w:rsidRPr="003D72EB">
        <w:rPr>
          <w:rFonts w:ascii="Times New Roman" w:hAnsi="Times New Roman"/>
          <w:b/>
          <w:sz w:val="26"/>
          <w:szCs w:val="28"/>
        </w:rPr>
        <w:t xml:space="preserve">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Skills Needed</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192</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76.8</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58</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23.2</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autoSpaceDE w:val="0"/>
        <w:autoSpaceDN w:val="0"/>
        <w:adjustRightInd w:val="0"/>
        <w:spacing w:after="0" w:line="480" w:lineRule="auto"/>
        <w:ind w:firstLine="720"/>
        <w:jc w:val="both"/>
        <w:rPr>
          <w:rFonts w:ascii="Times New Roman" w:hAnsi="Times New Roman"/>
          <w:sz w:val="26"/>
          <w:szCs w:val="28"/>
        </w:rPr>
      </w:pPr>
      <w:r w:rsidRPr="003D72EB">
        <w:rPr>
          <w:rFonts w:ascii="Times New Roman" w:hAnsi="Times New Roman"/>
          <w:sz w:val="26"/>
          <w:szCs w:val="28"/>
        </w:rPr>
        <w:t>Table 4.3.8 shows that 192 respondents strongly agree which represent 76.8%, 58 respondents agreed with a percentage score of 23.2% and no respondent disagree that the use of practical methods does not help business studies student in acquiring basic skills needed. The analysis shows that all of the respondents representing 100% agreed with the item that practical approaches to learning helps business studies students in acquiring basic skills needed.</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4.3.4: Response on Grouping Method Encourages Team Work and Promote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Studying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176</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70.4</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74</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29.6</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sz w:val="26"/>
          <w:szCs w:val="28"/>
        </w:rPr>
        <w:t>Table 4.3.9 reveals that 176 respondents strongly agree which represent 70.4%, 74 respondents agreed with a percentage score of 29.6%. The analysis shows that all of the respondents representing 100% agreed with the item that grouping of business studies students’ aids team work and effective studying of business studies.</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4.3.5: </w:t>
      </w:r>
      <w:r w:rsidRPr="003D72EB">
        <w:rPr>
          <w:rFonts w:ascii="Times New Roman" w:hAnsi="Times New Roman"/>
          <w:sz w:val="26"/>
          <w:szCs w:val="28"/>
        </w:rPr>
        <w:t>Response on Effective Teaching Styles Enhance Teaching and Meaningful</w:t>
      </w:r>
      <w:r w:rsidRPr="003D72EB">
        <w:rPr>
          <w:rFonts w:ascii="Times New Roman" w:hAnsi="Times New Roman"/>
          <w:b/>
          <w:sz w:val="26"/>
          <w:szCs w:val="28"/>
        </w:rPr>
        <w:t xml:space="preserve">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Learning</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155</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62</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95</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38</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line="480" w:lineRule="auto"/>
        <w:jc w:val="both"/>
        <w:rPr>
          <w:rFonts w:ascii="Times New Roman" w:hAnsi="Times New Roman"/>
          <w:sz w:val="26"/>
          <w:szCs w:val="28"/>
        </w:rPr>
      </w:pPr>
      <w:r w:rsidRPr="003D72EB">
        <w:rPr>
          <w:rFonts w:ascii="Times New Roman" w:hAnsi="Times New Roman"/>
          <w:sz w:val="26"/>
          <w:szCs w:val="28"/>
        </w:rPr>
        <w:t>Table 4.3.10 pointed out that 155 respondents strongly agree which represent 62%, and 95 respondents agreed with a percentage score of 38% and no respondent disagree that effective teaching styles does enhance teaching and meaningful learning. The analysis shows that all of the respondents representing 100% agreed with the assertion that effective teaching styles enhance teaching and meaningful learning.</w:t>
      </w:r>
    </w:p>
    <w:p w:rsidR="00AF29E3" w:rsidRPr="003D72EB" w:rsidRDefault="00AF29E3" w:rsidP="00201033">
      <w:pPr>
        <w:tabs>
          <w:tab w:val="left" w:pos="0"/>
        </w:tabs>
        <w:spacing w:before="120" w:after="120" w:line="480" w:lineRule="auto"/>
        <w:jc w:val="both"/>
        <w:rPr>
          <w:rFonts w:ascii="Times New Roman" w:hAnsi="Times New Roman"/>
          <w:sz w:val="26"/>
          <w:szCs w:val="28"/>
        </w:rPr>
      </w:pPr>
      <w:r w:rsidRPr="003D72EB">
        <w:rPr>
          <w:rFonts w:ascii="Times New Roman" w:hAnsi="Times New Roman"/>
          <w:b/>
          <w:sz w:val="26"/>
          <w:szCs w:val="28"/>
        </w:rPr>
        <w:t xml:space="preserve">Research Question Two: </w:t>
      </w:r>
      <w:r w:rsidRPr="003D72EB">
        <w:rPr>
          <w:rFonts w:ascii="Times New Roman" w:hAnsi="Times New Roman"/>
          <w:sz w:val="26"/>
          <w:szCs w:val="28"/>
        </w:rPr>
        <w:t>What is the extent to which students and teachers’ attitudes affect the teaching and learning of business studies in the secondary schools?</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Table 4.3.6: Response on Discouragement in Learning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48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134</w:t>
            </w:r>
          </w:p>
        </w:tc>
        <w:tc>
          <w:tcPr>
            <w:tcW w:w="2939" w:type="dxa"/>
            <w:tcBorders>
              <w:top w:val="single" w:sz="4" w:space="0" w:color="auto"/>
            </w:tcBorders>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53.6</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101</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40.4</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15</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6</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48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48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48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before="240" w:line="480" w:lineRule="auto"/>
        <w:ind w:firstLine="720"/>
        <w:jc w:val="both"/>
        <w:rPr>
          <w:rFonts w:ascii="Times New Roman" w:hAnsi="Times New Roman"/>
          <w:b/>
          <w:sz w:val="26"/>
          <w:szCs w:val="28"/>
        </w:rPr>
      </w:pPr>
      <w:r w:rsidRPr="003D72EB">
        <w:rPr>
          <w:rFonts w:ascii="Times New Roman" w:hAnsi="Times New Roman"/>
          <w:sz w:val="26"/>
          <w:szCs w:val="28"/>
        </w:rPr>
        <w:t xml:space="preserve">Table 4.3.11 shows that 20 respondents strongly agree which represent 53.6%, 101 respondents agreed with a percentage score of 40.4% while 15 respondents disagree representing 6% disagree that students get discouraged in learning of business. Looking at the analysis, it shows that most of the respondents representing 94% agreed with the assertion that students get discouraged in learning some business concept such as shorthand.. </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4.3.7: Response on Poor Wages Structure affects Teachers’ Attitude to Teaching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24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192</w:t>
            </w:r>
          </w:p>
        </w:tc>
        <w:tc>
          <w:tcPr>
            <w:tcW w:w="2939"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76.8</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58</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23.2</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b/>
                <w:sz w:val="26"/>
                <w:szCs w:val="28"/>
              </w:rPr>
            </w:pPr>
            <w:r w:rsidRPr="003D72EB">
              <w:rPr>
                <w:rFonts w:ascii="Times New Roman" w:hAnsi="Times New Roman" w:cs="Times New Roman"/>
                <w:b/>
                <w:sz w:val="26"/>
                <w:szCs w:val="28"/>
              </w:rPr>
              <w:lastRenderedPageBreak/>
              <w:t>Total</w:t>
            </w:r>
          </w:p>
        </w:tc>
        <w:tc>
          <w:tcPr>
            <w:tcW w:w="2160"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sz w:val="26"/>
          <w:szCs w:val="28"/>
        </w:rPr>
        <w:t>Table 4.3.12 shows that 192 respondents strongly agree which represent 76.8%, 58 respondents agreed with a percentage score of 23.2% and no respondent disagree that poor wages structure does not affects teachers’ attitude to teaching of business studies. The analysis shows that all of the respondents representing 100% agreed with the item that poor wages affects teachers’ attitude to teaching of business studies.</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 xml:space="preserve">Table 4.3.8: Response on Poor Learning Facilities Discourage Business Students from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Effective Studying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24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124</w:t>
            </w:r>
          </w:p>
        </w:tc>
        <w:tc>
          <w:tcPr>
            <w:tcW w:w="2939"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49.6</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102</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40.8</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24</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9.6</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autoSpaceDE w:val="0"/>
        <w:autoSpaceDN w:val="0"/>
        <w:adjustRightInd w:val="0"/>
        <w:spacing w:after="0" w:line="480" w:lineRule="auto"/>
        <w:ind w:firstLine="720"/>
        <w:jc w:val="both"/>
        <w:rPr>
          <w:rFonts w:ascii="Times New Roman" w:hAnsi="Times New Roman"/>
          <w:sz w:val="26"/>
          <w:szCs w:val="28"/>
        </w:rPr>
      </w:pPr>
      <w:r w:rsidRPr="003D72EB">
        <w:rPr>
          <w:rFonts w:ascii="Times New Roman" w:hAnsi="Times New Roman"/>
          <w:sz w:val="26"/>
          <w:szCs w:val="28"/>
        </w:rPr>
        <w:t xml:space="preserve">Table 4.3.13 shows that 124 respondents strongly agree which represent 49.6%, and 102 respondents agreed with a percentage score of 40.8% while 24 </w:t>
      </w:r>
      <w:r w:rsidRPr="003D72EB">
        <w:rPr>
          <w:rFonts w:ascii="Times New Roman" w:hAnsi="Times New Roman"/>
          <w:sz w:val="26"/>
          <w:szCs w:val="28"/>
        </w:rPr>
        <w:lastRenderedPageBreak/>
        <w:t>respondents representing 9.6% disagree that poor learning facilities does not discouraged business studies from effective studying of the subject. From the analysis above, most of the respondents representing 90.4% agreed with the statement that poor learning facilities discouraged effective studying of business studies.</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t>Table 4.3.9: Response on Too Much Notes Discourage in Studying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24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134</w:t>
            </w:r>
          </w:p>
        </w:tc>
        <w:tc>
          <w:tcPr>
            <w:tcW w:w="2939"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53.6</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101</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40.4</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15</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6</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spacing w:before="240" w:line="480" w:lineRule="auto"/>
        <w:ind w:firstLine="720"/>
        <w:jc w:val="both"/>
        <w:rPr>
          <w:rFonts w:ascii="Times New Roman" w:hAnsi="Times New Roman"/>
          <w:b/>
          <w:sz w:val="26"/>
          <w:szCs w:val="28"/>
        </w:rPr>
      </w:pPr>
      <w:r w:rsidRPr="003D72EB">
        <w:rPr>
          <w:rFonts w:ascii="Times New Roman" w:hAnsi="Times New Roman"/>
          <w:sz w:val="26"/>
          <w:szCs w:val="28"/>
        </w:rPr>
        <w:t xml:space="preserve">Table 4.3.14 shows that 20 respondents strongly agree which represent 53.6%, 101 respondents agreed with a percentage score of 40.4% while 15 respondents disagree representing 6% disagree that too much notes discouraged in studying of business studies. Looking at the analysis, it shows that most of the respondents representing 94% agreed with the assertion that too much notes discouraged in studying of business studies. </w:t>
      </w:r>
    </w:p>
    <w:p w:rsidR="00AF29E3" w:rsidRPr="003D72EB" w:rsidRDefault="00AF29E3" w:rsidP="00201033">
      <w:pPr>
        <w:autoSpaceDE w:val="0"/>
        <w:autoSpaceDN w:val="0"/>
        <w:adjustRightInd w:val="0"/>
        <w:spacing w:after="0" w:line="480" w:lineRule="auto"/>
        <w:jc w:val="both"/>
        <w:rPr>
          <w:rFonts w:ascii="Times New Roman" w:hAnsi="Times New Roman"/>
          <w:b/>
          <w:sz w:val="26"/>
          <w:szCs w:val="28"/>
        </w:rPr>
      </w:pPr>
      <w:r w:rsidRPr="003D72EB">
        <w:rPr>
          <w:rFonts w:ascii="Times New Roman" w:hAnsi="Times New Roman"/>
          <w:b/>
          <w:sz w:val="26"/>
          <w:szCs w:val="28"/>
        </w:rPr>
        <w:lastRenderedPageBreak/>
        <w:t xml:space="preserve">Table 4.3.10: Response on Truancy by Students affects Teachers’ Attitude Towards </w:t>
      </w:r>
    </w:p>
    <w:p w:rsidR="00AF29E3" w:rsidRPr="003D72EB" w:rsidRDefault="00AF29E3" w:rsidP="00201033">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b/>
          <w:sz w:val="26"/>
          <w:szCs w:val="28"/>
        </w:rPr>
        <w:t xml:space="preserve">           Effective Teaching of Business Studies</w:t>
      </w:r>
    </w:p>
    <w:tbl>
      <w:tblPr>
        <w:tblStyle w:val="TableGrid"/>
        <w:tblW w:w="0" w:type="auto"/>
        <w:jc w:val="center"/>
        <w:tblInd w:w="-48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99"/>
        <w:gridCol w:w="2160"/>
        <w:gridCol w:w="2939"/>
      </w:tblGrid>
      <w:tr w:rsidR="00AF29E3" w:rsidRPr="003D72EB" w:rsidTr="00AF29E3">
        <w:trPr>
          <w:trHeight w:val="276"/>
          <w:jc w:val="center"/>
        </w:trPr>
        <w:tc>
          <w:tcPr>
            <w:tcW w:w="4199" w:type="dxa"/>
            <w:tcBorders>
              <w:top w:val="single" w:sz="4" w:space="0" w:color="auto"/>
              <w:bottom w:val="single" w:sz="4" w:space="0" w:color="auto"/>
            </w:tcBorders>
          </w:tcPr>
          <w:p w:rsidR="00AF29E3" w:rsidRPr="003D72EB" w:rsidRDefault="00AF29E3" w:rsidP="00201033">
            <w:pPr>
              <w:spacing w:line="240" w:lineRule="auto"/>
              <w:rPr>
                <w:rFonts w:ascii="Times New Roman" w:hAnsi="Times New Roman" w:cs="Times New Roman"/>
                <w:sz w:val="26"/>
                <w:szCs w:val="28"/>
              </w:rPr>
            </w:pPr>
            <w:r w:rsidRPr="003D72EB">
              <w:rPr>
                <w:rFonts w:ascii="Times New Roman" w:hAnsi="Times New Roman" w:cs="Times New Roman"/>
                <w:sz w:val="26"/>
                <w:szCs w:val="28"/>
              </w:rPr>
              <w:t>Response</w:t>
            </w:r>
          </w:p>
        </w:tc>
        <w:tc>
          <w:tcPr>
            <w:tcW w:w="2160"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Frequency</w:t>
            </w:r>
          </w:p>
        </w:tc>
        <w:tc>
          <w:tcPr>
            <w:tcW w:w="2939" w:type="dxa"/>
            <w:tcBorders>
              <w:top w:val="single" w:sz="4" w:space="0" w:color="auto"/>
              <w:bottom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Percentage (%)</w:t>
            </w:r>
          </w:p>
        </w:tc>
      </w:tr>
      <w:tr w:rsidR="00AF29E3" w:rsidRPr="003D72EB" w:rsidTr="00AF29E3">
        <w:trPr>
          <w:jc w:val="center"/>
        </w:trPr>
        <w:tc>
          <w:tcPr>
            <w:tcW w:w="4199" w:type="dxa"/>
            <w:tcBorders>
              <w:top w:val="single" w:sz="4" w:space="0" w:color="auto"/>
            </w:tcBorders>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Agree</w:t>
            </w:r>
          </w:p>
        </w:tc>
        <w:tc>
          <w:tcPr>
            <w:tcW w:w="2160"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192</w:t>
            </w:r>
          </w:p>
        </w:tc>
        <w:tc>
          <w:tcPr>
            <w:tcW w:w="2939" w:type="dxa"/>
            <w:tcBorders>
              <w:top w:val="single" w:sz="4" w:space="0" w:color="auto"/>
            </w:tcBorders>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76.8</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58</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23.2</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sz w:val="26"/>
                <w:szCs w:val="28"/>
              </w:rPr>
            </w:pPr>
            <w:r w:rsidRPr="003D72EB">
              <w:rPr>
                <w:rFonts w:ascii="Times New Roman" w:hAnsi="Times New Roman" w:cs="Times New Roman"/>
                <w:sz w:val="26"/>
                <w:szCs w:val="28"/>
              </w:rPr>
              <w:t>Strongly Disagree</w:t>
            </w:r>
          </w:p>
        </w:tc>
        <w:tc>
          <w:tcPr>
            <w:tcW w:w="2160"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c>
          <w:tcPr>
            <w:tcW w:w="2939" w:type="dxa"/>
          </w:tcPr>
          <w:p w:rsidR="00AF29E3" w:rsidRPr="003D72EB" w:rsidRDefault="00AF29E3" w:rsidP="00201033">
            <w:pPr>
              <w:spacing w:line="240" w:lineRule="auto"/>
              <w:jc w:val="center"/>
              <w:rPr>
                <w:rFonts w:ascii="Times New Roman" w:hAnsi="Times New Roman" w:cs="Times New Roman"/>
                <w:sz w:val="26"/>
                <w:szCs w:val="28"/>
              </w:rPr>
            </w:pPr>
            <w:r w:rsidRPr="003D72EB">
              <w:rPr>
                <w:rFonts w:ascii="Times New Roman" w:hAnsi="Times New Roman" w:cs="Times New Roman"/>
                <w:sz w:val="26"/>
                <w:szCs w:val="28"/>
              </w:rPr>
              <w:t>-</w:t>
            </w:r>
          </w:p>
        </w:tc>
      </w:tr>
      <w:tr w:rsidR="00AF29E3" w:rsidRPr="003D72EB" w:rsidTr="00AF29E3">
        <w:trPr>
          <w:jc w:val="center"/>
        </w:trPr>
        <w:tc>
          <w:tcPr>
            <w:tcW w:w="4199" w:type="dxa"/>
          </w:tcPr>
          <w:p w:rsidR="00AF29E3" w:rsidRPr="003D72EB" w:rsidRDefault="00AF29E3" w:rsidP="00201033">
            <w:pPr>
              <w:spacing w:line="240" w:lineRule="auto"/>
              <w:jc w:val="both"/>
              <w:rPr>
                <w:rFonts w:ascii="Times New Roman" w:hAnsi="Times New Roman" w:cs="Times New Roman"/>
                <w:b/>
                <w:sz w:val="26"/>
                <w:szCs w:val="28"/>
              </w:rPr>
            </w:pPr>
            <w:r w:rsidRPr="003D72EB">
              <w:rPr>
                <w:rFonts w:ascii="Times New Roman" w:hAnsi="Times New Roman" w:cs="Times New Roman"/>
                <w:b/>
                <w:sz w:val="26"/>
                <w:szCs w:val="28"/>
              </w:rPr>
              <w:t>Total</w:t>
            </w:r>
          </w:p>
        </w:tc>
        <w:tc>
          <w:tcPr>
            <w:tcW w:w="2160"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250</w:t>
            </w:r>
          </w:p>
        </w:tc>
        <w:tc>
          <w:tcPr>
            <w:tcW w:w="2939" w:type="dxa"/>
          </w:tcPr>
          <w:p w:rsidR="00AF29E3" w:rsidRPr="003D72EB" w:rsidRDefault="00AF29E3" w:rsidP="00201033">
            <w:pPr>
              <w:spacing w:line="240" w:lineRule="auto"/>
              <w:jc w:val="center"/>
              <w:rPr>
                <w:rFonts w:ascii="Times New Roman" w:hAnsi="Times New Roman" w:cs="Times New Roman"/>
                <w:b/>
                <w:sz w:val="26"/>
                <w:szCs w:val="28"/>
              </w:rPr>
            </w:pPr>
            <w:r w:rsidRPr="003D72EB">
              <w:rPr>
                <w:rFonts w:ascii="Times New Roman" w:hAnsi="Times New Roman" w:cs="Times New Roman"/>
                <w:b/>
                <w:sz w:val="26"/>
                <w:szCs w:val="28"/>
              </w:rPr>
              <w:t>100</w:t>
            </w: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201033" w:rsidRPr="003D72EB" w:rsidRDefault="00AF29E3" w:rsidP="003D72EB">
      <w:pPr>
        <w:autoSpaceDE w:val="0"/>
        <w:autoSpaceDN w:val="0"/>
        <w:adjustRightInd w:val="0"/>
        <w:spacing w:after="0" w:line="480" w:lineRule="auto"/>
        <w:ind w:firstLine="720"/>
        <w:jc w:val="both"/>
        <w:rPr>
          <w:rFonts w:ascii="Times New Roman" w:hAnsi="Times New Roman"/>
          <w:b/>
          <w:sz w:val="26"/>
          <w:szCs w:val="28"/>
        </w:rPr>
      </w:pPr>
      <w:r w:rsidRPr="003D72EB">
        <w:rPr>
          <w:rFonts w:ascii="Times New Roman" w:hAnsi="Times New Roman"/>
          <w:sz w:val="26"/>
          <w:szCs w:val="28"/>
        </w:rPr>
        <w:t>Table 4.3.15 shows that 192 respondents strongly agree which represent 76.8%, 58 respondents agreed with a percentage score of 23.2% and no respondent disagree that truancy by students does not affect teacher attitude effective teaching of business studies. The analysis shows that all of the respondents representing 100% agreed with the item that truancy by students affect teacher attitude effective teaching of business studies.</w:t>
      </w:r>
    </w:p>
    <w:p w:rsidR="003D72EB" w:rsidRDefault="003D72EB" w:rsidP="00201033">
      <w:pPr>
        <w:spacing w:before="240" w:after="240" w:line="480" w:lineRule="auto"/>
        <w:rPr>
          <w:rFonts w:ascii="Times New Roman" w:hAnsi="Times New Roman"/>
          <w:b/>
          <w:sz w:val="26"/>
          <w:szCs w:val="28"/>
        </w:rPr>
      </w:pPr>
    </w:p>
    <w:p w:rsidR="003D72EB" w:rsidRDefault="003D72EB" w:rsidP="00201033">
      <w:pPr>
        <w:spacing w:before="240" w:after="240" w:line="480" w:lineRule="auto"/>
        <w:rPr>
          <w:rFonts w:ascii="Times New Roman" w:hAnsi="Times New Roman"/>
          <w:b/>
          <w:sz w:val="26"/>
          <w:szCs w:val="28"/>
        </w:rPr>
      </w:pPr>
    </w:p>
    <w:p w:rsidR="003D72EB" w:rsidRDefault="003D72EB" w:rsidP="00201033">
      <w:pPr>
        <w:spacing w:before="240" w:after="240" w:line="480" w:lineRule="auto"/>
        <w:rPr>
          <w:rFonts w:ascii="Times New Roman" w:hAnsi="Times New Roman"/>
          <w:b/>
          <w:sz w:val="26"/>
          <w:szCs w:val="28"/>
        </w:rPr>
      </w:pPr>
    </w:p>
    <w:p w:rsidR="00AF29E3" w:rsidRPr="003D72EB" w:rsidRDefault="00AF29E3" w:rsidP="00201033">
      <w:pPr>
        <w:spacing w:before="240" w:after="240" w:line="480" w:lineRule="auto"/>
        <w:rPr>
          <w:rFonts w:ascii="Times New Roman" w:hAnsi="Times New Roman"/>
          <w:b/>
          <w:sz w:val="26"/>
          <w:szCs w:val="28"/>
        </w:rPr>
      </w:pPr>
      <w:r w:rsidRPr="003D72EB">
        <w:rPr>
          <w:rFonts w:ascii="Times New Roman" w:hAnsi="Times New Roman"/>
          <w:b/>
          <w:sz w:val="26"/>
          <w:szCs w:val="28"/>
        </w:rPr>
        <w:lastRenderedPageBreak/>
        <w:t>Test of Null Hypotheses</w:t>
      </w:r>
      <w:r w:rsidRPr="003D72EB">
        <w:rPr>
          <w:rFonts w:ascii="Times New Roman" w:hAnsi="Times New Roman"/>
          <w:b/>
          <w:sz w:val="26"/>
          <w:szCs w:val="28"/>
        </w:rPr>
        <w:tab/>
      </w:r>
    </w:p>
    <w:p w:rsidR="00AF29E3" w:rsidRPr="003D72EB" w:rsidRDefault="00AF29E3" w:rsidP="00201033">
      <w:pPr>
        <w:pStyle w:val="Default"/>
        <w:spacing w:after="27" w:line="480" w:lineRule="auto"/>
        <w:jc w:val="both"/>
        <w:rPr>
          <w:sz w:val="26"/>
          <w:szCs w:val="28"/>
        </w:rPr>
      </w:pPr>
      <w:r w:rsidRPr="003D72EB">
        <w:rPr>
          <w:b/>
          <w:sz w:val="26"/>
          <w:szCs w:val="28"/>
        </w:rPr>
        <w:t>H</w:t>
      </w:r>
      <w:r w:rsidRPr="003D72EB">
        <w:rPr>
          <w:b/>
          <w:sz w:val="26"/>
          <w:szCs w:val="28"/>
          <w:vertAlign w:val="subscript"/>
        </w:rPr>
        <w:t>01</w:t>
      </w:r>
      <w:r w:rsidRPr="003D72EB">
        <w:rPr>
          <w:b/>
          <w:sz w:val="26"/>
          <w:szCs w:val="28"/>
        </w:rPr>
        <w:t>:</w:t>
      </w:r>
      <w:r w:rsidRPr="003D72EB">
        <w:rPr>
          <w:sz w:val="26"/>
          <w:szCs w:val="28"/>
        </w:rPr>
        <w:t xml:space="preserve"> There is no significant relationship in the mean response of respondents on how instructional materials affect the teaching and learning of business studies. This research hypothesis was answered in Table 4.4.1</w:t>
      </w:r>
    </w:p>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 xml:space="preserve">Table 4.4.1: Mean Scores, Standard Deviation and r value of response to Instructional </w:t>
      </w:r>
    </w:p>
    <w:p w:rsidR="00AF29E3" w:rsidRPr="003D72EB" w:rsidRDefault="00AF29E3" w:rsidP="00201033">
      <w:pPr>
        <w:pStyle w:val="Bodytext0"/>
        <w:shd w:val="clear" w:color="auto" w:fill="auto"/>
        <w:spacing w:line="480" w:lineRule="auto"/>
        <w:ind w:right="29" w:firstLine="720"/>
        <w:rPr>
          <w:rFonts w:ascii="Times New Roman" w:hAnsi="Times New Roman" w:cs="Times New Roman"/>
          <w:b/>
          <w:szCs w:val="28"/>
        </w:rPr>
      </w:pPr>
      <w:r w:rsidRPr="003D72EB">
        <w:rPr>
          <w:rFonts w:ascii="Times New Roman" w:hAnsi="Times New Roman" w:cs="Times New Roman"/>
          <w:b/>
          <w:szCs w:val="28"/>
        </w:rPr>
        <w:t xml:space="preserve">         Materials and Teaching and Learning of Business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361"/>
        <w:gridCol w:w="635"/>
        <w:gridCol w:w="881"/>
        <w:gridCol w:w="700"/>
        <w:gridCol w:w="1124"/>
        <w:gridCol w:w="1155"/>
      </w:tblGrid>
      <w:tr w:rsidR="00AF29E3" w:rsidRPr="003D72EB" w:rsidTr="00AF29E3">
        <w:tc>
          <w:tcPr>
            <w:tcW w:w="4788"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Variable</w:t>
            </w:r>
          </w:p>
        </w:tc>
        <w:tc>
          <w:tcPr>
            <w:tcW w:w="608"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N</w:t>
            </w:r>
          </w:p>
        </w:tc>
        <w:tc>
          <w:tcPr>
            <w:tcW w:w="832"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Mean</w:t>
            </w:r>
          </w:p>
        </w:tc>
        <w:tc>
          <w:tcPr>
            <w:tcW w:w="72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SD</w:t>
            </w:r>
          </w:p>
        </w:tc>
        <w:tc>
          <w:tcPr>
            <w:tcW w:w="117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‘r’ value</w:t>
            </w:r>
          </w:p>
        </w:tc>
        <w:tc>
          <w:tcPr>
            <w:tcW w:w="1125"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Remark</w:t>
            </w:r>
          </w:p>
        </w:tc>
      </w:tr>
      <w:tr w:rsidR="00AF29E3" w:rsidRPr="003D72EB" w:rsidTr="00AF29E3">
        <w:tc>
          <w:tcPr>
            <w:tcW w:w="4788" w:type="dxa"/>
            <w:tcBorders>
              <w:top w:val="single" w:sz="4" w:space="0" w:color="auto"/>
            </w:tcBorders>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Instructional Materials</w:t>
            </w:r>
          </w:p>
        </w:tc>
        <w:tc>
          <w:tcPr>
            <w:tcW w:w="608"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832"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3.5</w:t>
            </w:r>
          </w:p>
        </w:tc>
        <w:tc>
          <w:tcPr>
            <w:tcW w:w="720"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2.2</w:t>
            </w:r>
          </w:p>
        </w:tc>
        <w:tc>
          <w:tcPr>
            <w:tcW w:w="1170" w:type="dxa"/>
            <w:vMerge w:val="restart"/>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0.79</w:t>
            </w:r>
          </w:p>
        </w:tc>
        <w:tc>
          <w:tcPr>
            <w:tcW w:w="1125" w:type="dxa"/>
            <w:vMerge w:val="restart"/>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Rejected</w:t>
            </w:r>
          </w:p>
        </w:tc>
      </w:tr>
      <w:tr w:rsidR="00AF29E3" w:rsidRPr="003D72EB" w:rsidTr="00AF29E3">
        <w:tc>
          <w:tcPr>
            <w:tcW w:w="4788" w:type="dxa"/>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 xml:space="preserve">Teaching and Learning of Business Studies </w:t>
            </w:r>
          </w:p>
        </w:tc>
        <w:tc>
          <w:tcPr>
            <w:tcW w:w="608"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832"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34.8</w:t>
            </w:r>
          </w:p>
        </w:tc>
        <w:tc>
          <w:tcPr>
            <w:tcW w:w="720"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2.5</w:t>
            </w:r>
          </w:p>
        </w:tc>
        <w:tc>
          <w:tcPr>
            <w:tcW w:w="1170" w:type="dxa"/>
            <w:vMerge/>
          </w:tcPr>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p>
        </w:tc>
        <w:tc>
          <w:tcPr>
            <w:tcW w:w="1125" w:type="dxa"/>
            <w:vMerge/>
          </w:tcPr>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p>
        </w:tc>
      </w:tr>
    </w:tbl>
    <w:p w:rsidR="00AF29E3" w:rsidRPr="003D72EB" w:rsidRDefault="00AF29E3" w:rsidP="00201033">
      <w:pPr>
        <w:spacing w:line="480" w:lineRule="auto"/>
        <w:jc w:val="both"/>
        <w:rPr>
          <w:rFonts w:ascii="Times New Roman" w:hAnsi="Times New Roman"/>
          <w:b/>
          <w:sz w:val="26"/>
          <w:szCs w:val="28"/>
        </w:rPr>
      </w:pPr>
      <w:r w:rsidRPr="003D72EB">
        <w:rPr>
          <w:rFonts w:ascii="Times New Roman" w:hAnsi="Times New Roman"/>
          <w:b/>
          <w:sz w:val="26"/>
          <w:szCs w:val="28"/>
        </w:rPr>
        <w:t>Source: Field Survey, 2024</w:t>
      </w:r>
    </w:p>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r w:rsidRPr="003D72EB">
        <w:rPr>
          <w:rFonts w:ascii="Times New Roman" w:hAnsi="Times New Roman" w:cs="Times New Roman"/>
          <w:szCs w:val="28"/>
        </w:rPr>
        <w:t xml:space="preserve">Table 4.4.1 shows that the correlation coefficient estimate is both positive and statistically significant. The correlation coefficient of 0.79 was obtained which is above the average of 0.5, thereby the null hypotheses is hereby rejected. This indicates that there is significant relationship between instructional materials and teaching and learning of business studies.  </w:t>
      </w:r>
    </w:p>
    <w:p w:rsidR="00AF29E3" w:rsidRPr="003D72EB" w:rsidRDefault="00AF29E3" w:rsidP="00201033">
      <w:pPr>
        <w:pStyle w:val="Default"/>
        <w:spacing w:after="27" w:line="480" w:lineRule="auto"/>
        <w:jc w:val="both"/>
        <w:rPr>
          <w:sz w:val="26"/>
          <w:szCs w:val="28"/>
        </w:rPr>
      </w:pPr>
      <w:r w:rsidRPr="003D72EB">
        <w:rPr>
          <w:b/>
          <w:sz w:val="26"/>
          <w:szCs w:val="28"/>
        </w:rPr>
        <w:lastRenderedPageBreak/>
        <w:t>H</w:t>
      </w:r>
      <w:r w:rsidRPr="003D72EB">
        <w:rPr>
          <w:b/>
          <w:sz w:val="26"/>
          <w:szCs w:val="28"/>
          <w:vertAlign w:val="subscript"/>
        </w:rPr>
        <w:t>02</w:t>
      </w:r>
      <w:r w:rsidRPr="003D72EB">
        <w:rPr>
          <w:b/>
          <w:sz w:val="26"/>
          <w:szCs w:val="28"/>
        </w:rPr>
        <w:t xml:space="preserve">: </w:t>
      </w:r>
      <w:r w:rsidRPr="003D72EB">
        <w:rPr>
          <w:sz w:val="26"/>
          <w:szCs w:val="28"/>
        </w:rPr>
        <w:t>There is no significant relationship in the mean response of respondents on how teaching methods affect the study of business studies. This research hypothesis was answered in Table 4.4.2</w:t>
      </w:r>
    </w:p>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 xml:space="preserve">Table 4.4.2: Mean Scores, Standard Deviation and r value of response to Teaching </w:t>
      </w:r>
    </w:p>
    <w:p w:rsidR="00AF29E3" w:rsidRPr="003D72EB" w:rsidRDefault="00AF29E3" w:rsidP="00201033">
      <w:pPr>
        <w:pStyle w:val="Bodytext0"/>
        <w:shd w:val="clear" w:color="auto" w:fill="auto"/>
        <w:spacing w:line="480" w:lineRule="auto"/>
        <w:ind w:right="29" w:firstLine="720"/>
        <w:rPr>
          <w:rFonts w:ascii="Times New Roman" w:hAnsi="Times New Roman" w:cs="Times New Roman"/>
          <w:b/>
          <w:szCs w:val="28"/>
        </w:rPr>
      </w:pPr>
      <w:r w:rsidRPr="003D72EB">
        <w:rPr>
          <w:rFonts w:ascii="Times New Roman" w:hAnsi="Times New Roman" w:cs="Times New Roman"/>
          <w:b/>
          <w:szCs w:val="28"/>
        </w:rPr>
        <w:t xml:space="preserve">         Methods and Studying of Business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70"/>
        <w:gridCol w:w="874"/>
        <w:gridCol w:w="898"/>
        <w:gridCol w:w="868"/>
        <w:gridCol w:w="1137"/>
        <w:gridCol w:w="1209"/>
      </w:tblGrid>
      <w:tr w:rsidR="00AF29E3" w:rsidRPr="003D72EB" w:rsidTr="00AF29E3">
        <w:tc>
          <w:tcPr>
            <w:tcW w:w="4158"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Variable</w:t>
            </w:r>
          </w:p>
        </w:tc>
        <w:tc>
          <w:tcPr>
            <w:tcW w:w="90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N</w:t>
            </w:r>
          </w:p>
        </w:tc>
        <w:tc>
          <w:tcPr>
            <w:tcW w:w="90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Mean</w:t>
            </w:r>
          </w:p>
        </w:tc>
        <w:tc>
          <w:tcPr>
            <w:tcW w:w="90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SD</w:t>
            </w:r>
          </w:p>
        </w:tc>
        <w:tc>
          <w:tcPr>
            <w:tcW w:w="1170"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‘r’ value</w:t>
            </w:r>
          </w:p>
        </w:tc>
        <w:tc>
          <w:tcPr>
            <w:tcW w:w="1215" w:type="dxa"/>
            <w:tcBorders>
              <w:top w:val="single" w:sz="4" w:space="0" w:color="auto"/>
              <w:bottom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b/>
                <w:szCs w:val="28"/>
              </w:rPr>
            </w:pPr>
            <w:r w:rsidRPr="003D72EB">
              <w:rPr>
                <w:rFonts w:ascii="Times New Roman" w:hAnsi="Times New Roman" w:cs="Times New Roman"/>
                <w:b/>
                <w:szCs w:val="28"/>
              </w:rPr>
              <w:t>Remark</w:t>
            </w:r>
          </w:p>
        </w:tc>
      </w:tr>
      <w:tr w:rsidR="00AF29E3" w:rsidRPr="003D72EB" w:rsidTr="00AF29E3">
        <w:tc>
          <w:tcPr>
            <w:tcW w:w="4158" w:type="dxa"/>
            <w:tcBorders>
              <w:top w:val="single" w:sz="4" w:space="0" w:color="auto"/>
            </w:tcBorders>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Teaching Methods</w:t>
            </w:r>
          </w:p>
        </w:tc>
        <w:tc>
          <w:tcPr>
            <w:tcW w:w="900"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900"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3.35</w:t>
            </w:r>
          </w:p>
        </w:tc>
        <w:tc>
          <w:tcPr>
            <w:tcW w:w="900" w:type="dxa"/>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1.2</w:t>
            </w:r>
          </w:p>
        </w:tc>
        <w:tc>
          <w:tcPr>
            <w:tcW w:w="1170" w:type="dxa"/>
            <w:vMerge w:val="restart"/>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0.74</w:t>
            </w:r>
          </w:p>
        </w:tc>
        <w:tc>
          <w:tcPr>
            <w:tcW w:w="1215" w:type="dxa"/>
            <w:vMerge w:val="restart"/>
            <w:tcBorders>
              <w:top w:val="single" w:sz="4" w:space="0" w:color="auto"/>
            </w:tcBorders>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Rejected</w:t>
            </w:r>
          </w:p>
        </w:tc>
      </w:tr>
      <w:tr w:rsidR="00AF29E3" w:rsidRPr="003D72EB" w:rsidTr="00AF29E3">
        <w:tc>
          <w:tcPr>
            <w:tcW w:w="4158" w:type="dxa"/>
          </w:tcPr>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t xml:space="preserve">Studying of Business Studies </w:t>
            </w:r>
          </w:p>
        </w:tc>
        <w:tc>
          <w:tcPr>
            <w:tcW w:w="900"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900"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3.8</w:t>
            </w:r>
          </w:p>
        </w:tc>
        <w:tc>
          <w:tcPr>
            <w:tcW w:w="900" w:type="dxa"/>
          </w:tcPr>
          <w:p w:rsidR="00AF29E3" w:rsidRPr="003D72EB" w:rsidRDefault="00AF29E3" w:rsidP="00201033">
            <w:pPr>
              <w:pStyle w:val="Bodytext0"/>
              <w:shd w:val="clear" w:color="auto" w:fill="auto"/>
              <w:spacing w:line="480" w:lineRule="auto"/>
              <w:ind w:right="29" w:firstLine="0"/>
              <w:jc w:val="center"/>
              <w:rPr>
                <w:rFonts w:ascii="Times New Roman" w:hAnsi="Times New Roman" w:cs="Times New Roman"/>
                <w:szCs w:val="28"/>
              </w:rPr>
            </w:pPr>
            <w:r w:rsidRPr="003D72EB">
              <w:rPr>
                <w:rFonts w:ascii="Times New Roman" w:hAnsi="Times New Roman" w:cs="Times New Roman"/>
                <w:szCs w:val="28"/>
              </w:rPr>
              <w:t>1.5</w:t>
            </w:r>
          </w:p>
        </w:tc>
        <w:tc>
          <w:tcPr>
            <w:tcW w:w="1170" w:type="dxa"/>
            <w:vMerge/>
          </w:tcPr>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p>
        </w:tc>
        <w:tc>
          <w:tcPr>
            <w:tcW w:w="1215" w:type="dxa"/>
            <w:vMerge/>
          </w:tcPr>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p>
        </w:tc>
      </w:tr>
    </w:tbl>
    <w:p w:rsidR="00AF29E3" w:rsidRPr="003D72EB" w:rsidRDefault="00AF29E3" w:rsidP="00201033">
      <w:pPr>
        <w:spacing w:line="480" w:lineRule="auto"/>
        <w:jc w:val="both"/>
        <w:rPr>
          <w:rFonts w:ascii="Times New Roman" w:hAnsi="Times New Roman"/>
          <w:b/>
          <w:sz w:val="26"/>
          <w:szCs w:val="28"/>
        </w:rPr>
      </w:pPr>
      <w:r w:rsidRPr="003D72EB">
        <w:rPr>
          <w:rFonts w:ascii="Times New Roman" w:hAnsi="Times New Roman"/>
          <w:b/>
          <w:sz w:val="26"/>
          <w:szCs w:val="28"/>
        </w:rPr>
        <w:t>Source: Field Survey, 2024</w:t>
      </w:r>
    </w:p>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r w:rsidRPr="003D72EB">
        <w:rPr>
          <w:rFonts w:ascii="Times New Roman" w:hAnsi="Times New Roman" w:cs="Times New Roman"/>
          <w:szCs w:val="28"/>
        </w:rPr>
        <w:t xml:space="preserve">Table 4.4.2 shows that the correlation coefficient estimate is both positive and statistically significant. The correlation coefficient of 0.74 was obtained which is above the average of 0.5, thereby the null hypotheses is hereby rejected. This indicates that there is significant relationship between teaching method and studying of business studies.  </w:t>
      </w:r>
    </w:p>
    <w:p w:rsidR="00AF29E3" w:rsidRPr="003D72EB" w:rsidRDefault="00AF29E3" w:rsidP="00201033">
      <w:pPr>
        <w:pStyle w:val="Default"/>
        <w:spacing w:after="27" w:line="480" w:lineRule="auto"/>
        <w:jc w:val="both"/>
        <w:rPr>
          <w:sz w:val="26"/>
          <w:szCs w:val="28"/>
        </w:rPr>
      </w:pPr>
      <w:r w:rsidRPr="003D72EB">
        <w:rPr>
          <w:b/>
          <w:sz w:val="26"/>
          <w:szCs w:val="28"/>
        </w:rPr>
        <w:t>H</w:t>
      </w:r>
      <w:r w:rsidRPr="003D72EB">
        <w:rPr>
          <w:b/>
          <w:sz w:val="26"/>
          <w:szCs w:val="28"/>
          <w:vertAlign w:val="subscript"/>
        </w:rPr>
        <w:t>03</w:t>
      </w:r>
      <w:r w:rsidRPr="003D72EB">
        <w:rPr>
          <w:b/>
          <w:sz w:val="26"/>
          <w:szCs w:val="28"/>
        </w:rPr>
        <w:t xml:space="preserve">: </w:t>
      </w:r>
      <w:r w:rsidRPr="003D72EB">
        <w:rPr>
          <w:sz w:val="26"/>
          <w:szCs w:val="28"/>
        </w:rPr>
        <w:t>There is no significant relationship in the mean response of respondents the extent to which students and teachers’ attitude affect the teaching and learning of business studies. This research hypothesis was answered in Table 4.4.3</w:t>
      </w:r>
    </w:p>
    <w:p w:rsidR="00AF29E3" w:rsidRPr="003D72EB" w:rsidRDefault="00AF29E3" w:rsidP="00201033">
      <w:pPr>
        <w:pStyle w:val="Bodytext0"/>
        <w:shd w:val="clear" w:color="auto" w:fill="auto"/>
        <w:spacing w:line="480" w:lineRule="auto"/>
        <w:ind w:right="29" w:firstLine="0"/>
        <w:rPr>
          <w:rFonts w:ascii="Times New Roman" w:hAnsi="Times New Roman" w:cs="Times New Roman"/>
          <w:b/>
          <w:szCs w:val="28"/>
        </w:rPr>
      </w:pPr>
      <w:r w:rsidRPr="003D72EB">
        <w:rPr>
          <w:rFonts w:ascii="Times New Roman" w:hAnsi="Times New Roman" w:cs="Times New Roman"/>
          <w:b/>
          <w:szCs w:val="28"/>
        </w:rPr>
        <w:lastRenderedPageBreak/>
        <w:t xml:space="preserve">Table 4.4.3: Mean Scores, Standard Deviation and r value of response to Students and </w:t>
      </w:r>
    </w:p>
    <w:p w:rsidR="00AF29E3" w:rsidRPr="003D72EB" w:rsidRDefault="00AF29E3" w:rsidP="00201033">
      <w:pPr>
        <w:pStyle w:val="Bodytext0"/>
        <w:shd w:val="clear" w:color="auto" w:fill="auto"/>
        <w:spacing w:line="240" w:lineRule="auto"/>
        <w:ind w:right="29" w:firstLine="720"/>
        <w:rPr>
          <w:rFonts w:ascii="Times New Roman" w:hAnsi="Times New Roman" w:cs="Times New Roman"/>
          <w:b/>
          <w:szCs w:val="28"/>
        </w:rPr>
      </w:pPr>
      <w:r w:rsidRPr="003D72EB">
        <w:rPr>
          <w:rFonts w:ascii="Times New Roman" w:hAnsi="Times New Roman" w:cs="Times New Roman"/>
          <w:b/>
          <w:szCs w:val="28"/>
        </w:rPr>
        <w:t xml:space="preserve">         Teacher Attitude and Teaching and Learning of Business Studies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282"/>
        <w:gridCol w:w="690"/>
        <w:gridCol w:w="881"/>
        <w:gridCol w:w="718"/>
        <w:gridCol w:w="1130"/>
        <w:gridCol w:w="1155"/>
      </w:tblGrid>
      <w:tr w:rsidR="00AF29E3" w:rsidRPr="003D72EB" w:rsidTr="00AF29E3">
        <w:tc>
          <w:tcPr>
            <w:tcW w:w="4698"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rPr>
                <w:rFonts w:ascii="Times New Roman" w:hAnsi="Times New Roman" w:cs="Times New Roman"/>
                <w:b/>
                <w:szCs w:val="28"/>
              </w:rPr>
            </w:pPr>
            <w:r w:rsidRPr="003D72EB">
              <w:rPr>
                <w:rFonts w:ascii="Times New Roman" w:hAnsi="Times New Roman" w:cs="Times New Roman"/>
                <w:b/>
                <w:szCs w:val="28"/>
              </w:rPr>
              <w:t>Variable</w:t>
            </w:r>
          </w:p>
        </w:tc>
        <w:tc>
          <w:tcPr>
            <w:tcW w:w="698"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b/>
                <w:szCs w:val="28"/>
              </w:rPr>
            </w:pPr>
            <w:r w:rsidRPr="003D72EB">
              <w:rPr>
                <w:rFonts w:ascii="Times New Roman" w:hAnsi="Times New Roman" w:cs="Times New Roman"/>
                <w:b/>
                <w:szCs w:val="28"/>
              </w:rPr>
              <w:t>N</w:t>
            </w:r>
          </w:p>
        </w:tc>
        <w:tc>
          <w:tcPr>
            <w:tcW w:w="832"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b/>
                <w:szCs w:val="28"/>
              </w:rPr>
            </w:pPr>
            <w:r w:rsidRPr="003D72EB">
              <w:rPr>
                <w:rFonts w:ascii="Times New Roman" w:hAnsi="Times New Roman" w:cs="Times New Roman"/>
                <w:b/>
                <w:szCs w:val="28"/>
              </w:rPr>
              <w:t>Mean</w:t>
            </w:r>
          </w:p>
        </w:tc>
        <w:tc>
          <w:tcPr>
            <w:tcW w:w="720"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b/>
                <w:szCs w:val="28"/>
              </w:rPr>
            </w:pPr>
            <w:r w:rsidRPr="003D72EB">
              <w:rPr>
                <w:rFonts w:ascii="Times New Roman" w:hAnsi="Times New Roman" w:cs="Times New Roman"/>
                <w:b/>
                <w:szCs w:val="28"/>
              </w:rPr>
              <w:t>SD</w:t>
            </w:r>
          </w:p>
        </w:tc>
        <w:tc>
          <w:tcPr>
            <w:tcW w:w="1170"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b/>
                <w:szCs w:val="28"/>
              </w:rPr>
            </w:pPr>
            <w:r w:rsidRPr="003D72EB">
              <w:rPr>
                <w:rFonts w:ascii="Times New Roman" w:hAnsi="Times New Roman" w:cs="Times New Roman"/>
                <w:b/>
                <w:szCs w:val="28"/>
              </w:rPr>
              <w:t>‘r’ value</w:t>
            </w:r>
          </w:p>
        </w:tc>
        <w:tc>
          <w:tcPr>
            <w:tcW w:w="1125" w:type="dxa"/>
            <w:tcBorders>
              <w:top w:val="single" w:sz="4" w:space="0" w:color="auto"/>
              <w:bottom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b/>
                <w:szCs w:val="28"/>
              </w:rPr>
            </w:pPr>
            <w:r w:rsidRPr="003D72EB">
              <w:rPr>
                <w:rFonts w:ascii="Times New Roman" w:hAnsi="Times New Roman" w:cs="Times New Roman"/>
                <w:b/>
                <w:szCs w:val="28"/>
              </w:rPr>
              <w:t>Remark</w:t>
            </w:r>
          </w:p>
        </w:tc>
      </w:tr>
      <w:tr w:rsidR="00AF29E3" w:rsidRPr="003D72EB" w:rsidTr="00AF29E3">
        <w:tc>
          <w:tcPr>
            <w:tcW w:w="4698" w:type="dxa"/>
            <w:tcBorders>
              <w:top w:val="single" w:sz="4" w:space="0" w:color="auto"/>
            </w:tcBorders>
          </w:tcPr>
          <w:p w:rsidR="00AF29E3" w:rsidRPr="003D72EB" w:rsidRDefault="00AF29E3" w:rsidP="00201033">
            <w:pPr>
              <w:pStyle w:val="Bodytext0"/>
              <w:shd w:val="clear" w:color="auto" w:fill="auto"/>
              <w:spacing w:line="240" w:lineRule="auto"/>
              <w:ind w:right="29" w:firstLine="0"/>
              <w:rPr>
                <w:rFonts w:ascii="Times New Roman" w:hAnsi="Times New Roman" w:cs="Times New Roman"/>
                <w:b/>
                <w:szCs w:val="28"/>
              </w:rPr>
            </w:pPr>
            <w:r w:rsidRPr="003D72EB">
              <w:rPr>
                <w:rFonts w:ascii="Times New Roman" w:hAnsi="Times New Roman" w:cs="Times New Roman"/>
                <w:b/>
                <w:szCs w:val="28"/>
              </w:rPr>
              <w:t>Students and Teacher Attitude</w:t>
            </w:r>
          </w:p>
        </w:tc>
        <w:tc>
          <w:tcPr>
            <w:tcW w:w="698" w:type="dxa"/>
            <w:tcBorders>
              <w:top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832" w:type="dxa"/>
            <w:tcBorders>
              <w:top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3.65</w:t>
            </w:r>
          </w:p>
        </w:tc>
        <w:tc>
          <w:tcPr>
            <w:tcW w:w="720" w:type="dxa"/>
            <w:tcBorders>
              <w:top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1.08</w:t>
            </w:r>
          </w:p>
        </w:tc>
        <w:tc>
          <w:tcPr>
            <w:tcW w:w="1170" w:type="dxa"/>
            <w:vMerge w:val="restart"/>
            <w:tcBorders>
              <w:top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0.83</w:t>
            </w:r>
          </w:p>
        </w:tc>
        <w:tc>
          <w:tcPr>
            <w:tcW w:w="1125" w:type="dxa"/>
            <w:vMerge w:val="restart"/>
            <w:tcBorders>
              <w:top w:val="single" w:sz="4" w:space="0" w:color="auto"/>
            </w:tcBorders>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p>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Rejected</w:t>
            </w:r>
          </w:p>
        </w:tc>
      </w:tr>
      <w:tr w:rsidR="00AF29E3" w:rsidRPr="003D72EB" w:rsidTr="00AF29E3">
        <w:tc>
          <w:tcPr>
            <w:tcW w:w="4698" w:type="dxa"/>
          </w:tcPr>
          <w:p w:rsidR="00AF29E3" w:rsidRPr="003D72EB" w:rsidRDefault="00AF29E3" w:rsidP="00201033">
            <w:pPr>
              <w:pStyle w:val="Bodytext0"/>
              <w:shd w:val="clear" w:color="auto" w:fill="auto"/>
              <w:spacing w:line="240" w:lineRule="auto"/>
              <w:ind w:right="29" w:firstLine="0"/>
              <w:rPr>
                <w:rFonts w:ascii="Times New Roman" w:hAnsi="Times New Roman" w:cs="Times New Roman"/>
                <w:b/>
                <w:szCs w:val="28"/>
              </w:rPr>
            </w:pPr>
            <w:r w:rsidRPr="003D72EB">
              <w:rPr>
                <w:rFonts w:ascii="Times New Roman" w:hAnsi="Times New Roman" w:cs="Times New Roman"/>
                <w:b/>
                <w:szCs w:val="28"/>
              </w:rPr>
              <w:t>Teaching and Learning of Business Studies</w:t>
            </w:r>
          </w:p>
        </w:tc>
        <w:tc>
          <w:tcPr>
            <w:tcW w:w="698" w:type="dxa"/>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250</w:t>
            </w:r>
          </w:p>
        </w:tc>
        <w:tc>
          <w:tcPr>
            <w:tcW w:w="832" w:type="dxa"/>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3.45</w:t>
            </w:r>
          </w:p>
        </w:tc>
        <w:tc>
          <w:tcPr>
            <w:tcW w:w="720" w:type="dxa"/>
          </w:tcPr>
          <w:p w:rsidR="00AF29E3" w:rsidRPr="003D72EB" w:rsidRDefault="00AF29E3" w:rsidP="00201033">
            <w:pPr>
              <w:pStyle w:val="Bodytext0"/>
              <w:shd w:val="clear" w:color="auto" w:fill="auto"/>
              <w:spacing w:line="240" w:lineRule="auto"/>
              <w:ind w:right="29" w:firstLine="0"/>
              <w:jc w:val="center"/>
              <w:rPr>
                <w:rFonts w:ascii="Times New Roman" w:hAnsi="Times New Roman" w:cs="Times New Roman"/>
                <w:szCs w:val="28"/>
              </w:rPr>
            </w:pPr>
            <w:r w:rsidRPr="003D72EB">
              <w:rPr>
                <w:rFonts w:ascii="Times New Roman" w:hAnsi="Times New Roman" w:cs="Times New Roman"/>
                <w:szCs w:val="28"/>
              </w:rPr>
              <w:t>1.06</w:t>
            </w:r>
          </w:p>
        </w:tc>
        <w:tc>
          <w:tcPr>
            <w:tcW w:w="1170" w:type="dxa"/>
            <w:vMerge/>
          </w:tcPr>
          <w:p w:rsidR="00AF29E3" w:rsidRPr="003D72EB" w:rsidRDefault="00AF29E3" w:rsidP="00201033">
            <w:pPr>
              <w:pStyle w:val="Bodytext0"/>
              <w:shd w:val="clear" w:color="auto" w:fill="auto"/>
              <w:spacing w:line="240" w:lineRule="auto"/>
              <w:ind w:right="29" w:firstLine="0"/>
              <w:rPr>
                <w:rFonts w:ascii="Times New Roman" w:hAnsi="Times New Roman" w:cs="Times New Roman"/>
                <w:szCs w:val="28"/>
              </w:rPr>
            </w:pPr>
          </w:p>
        </w:tc>
        <w:tc>
          <w:tcPr>
            <w:tcW w:w="1125" w:type="dxa"/>
            <w:vMerge/>
          </w:tcPr>
          <w:p w:rsidR="00AF29E3" w:rsidRPr="003D72EB" w:rsidRDefault="00AF29E3" w:rsidP="00201033">
            <w:pPr>
              <w:pStyle w:val="Bodytext0"/>
              <w:shd w:val="clear" w:color="auto" w:fill="auto"/>
              <w:spacing w:line="240" w:lineRule="auto"/>
              <w:ind w:right="29" w:firstLine="0"/>
              <w:rPr>
                <w:rFonts w:ascii="Times New Roman" w:hAnsi="Times New Roman" w:cs="Times New Roman"/>
                <w:szCs w:val="28"/>
              </w:rPr>
            </w:pPr>
          </w:p>
        </w:tc>
      </w:tr>
    </w:tbl>
    <w:p w:rsidR="00AF29E3" w:rsidRPr="003D72EB" w:rsidRDefault="00AF29E3" w:rsidP="00201033">
      <w:pPr>
        <w:spacing w:line="480" w:lineRule="auto"/>
        <w:jc w:val="both"/>
        <w:rPr>
          <w:rFonts w:ascii="Times New Roman" w:hAnsi="Times New Roman"/>
          <w:b/>
          <w:i/>
          <w:sz w:val="26"/>
          <w:szCs w:val="28"/>
        </w:rPr>
      </w:pPr>
      <w:r w:rsidRPr="003D72EB">
        <w:rPr>
          <w:rFonts w:ascii="Times New Roman" w:hAnsi="Times New Roman"/>
          <w:b/>
          <w:i/>
          <w:sz w:val="26"/>
          <w:szCs w:val="28"/>
        </w:rPr>
        <w:t>Source: Field Survey, 2024</w:t>
      </w:r>
    </w:p>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r w:rsidRPr="003D72EB">
        <w:rPr>
          <w:rFonts w:ascii="Times New Roman" w:hAnsi="Times New Roman" w:cs="Times New Roman"/>
          <w:b/>
          <w:szCs w:val="28"/>
        </w:rPr>
        <w:t>Table 4.4.3</w:t>
      </w:r>
      <w:r w:rsidRPr="003D72EB">
        <w:rPr>
          <w:rFonts w:ascii="Times New Roman" w:hAnsi="Times New Roman" w:cs="Times New Roman"/>
          <w:szCs w:val="28"/>
        </w:rPr>
        <w:t xml:space="preserve"> shows that the correlation coefficient estimate is both positive and statistically significant. The correlation coefficient of 0.83 was obtained which is above the average of 0.5, thereby the null hypotheses is hereby rejected. This indicates that there is significant relationship between students and teachers’ attitude and teaching and learning of business studies.  </w:t>
      </w:r>
    </w:p>
    <w:p w:rsidR="00AF29E3" w:rsidRPr="003D72EB" w:rsidRDefault="00AF29E3" w:rsidP="00201033">
      <w:pPr>
        <w:pStyle w:val="Bodytext0"/>
        <w:shd w:val="clear" w:color="auto" w:fill="auto"/>
        <w:spacing w:line="480" w:lineRule="auto"/>
        <w:ind w:right="29" w:firstLine="0"/>
        <w:rPr>
          <w:rFonts w:ascii="Times New Roman" w:hAnsi="Times New Roman" w:cs="Times New Roman"/>
          <w:szCs w:val="28"/>
        </w:rPr>
      </w:pPr>
      <w:r w:rsidRPr="003D72EB">
        <w:rPr>
          <w:rFonts w:ascii="Times New Roman" w:hAnsi="Times New Roman" w:cs="Times New Roman"/>
          <w:b/>
          <w:szCs w:val="28"/>
        </w:rPr>
        <w:t>Summary of the Findings</w:t>
      </w:r>
    </w:p>
    <w:p w:rsidR="00AF29E3" w:rsidRPr="003D72EB" w:rsidRDefault="00AF29E3" w:rsidP="00201033">
      <w:pPr>
        <w:pStyle w:val="Bodytext0"/>
        <w:shd w:val="clear" w:color="auto" w:fill="auto"/>
        <w:spacing w:line="480" w:lineRule="auto"/>
        <w:ind w:right="40" w:firstLine="0"/>
        <w:rPr>
          <w:rFonts w:ascii="Times New Roman" w:hAnsi="Times New Roman" w:cs="Times New Roman"/>
          <w:szCs w:val="28"/>
        </w:rPr>
      </w:pPr>
      <w:r w:rsidRPr="003D72EB">
        <w:rPr>
          <w:rFonts w:ascii="Times New Roman" w:hAnsi="Times New Roman" w:cs="Times New Roman"/>
          <w:szCs w:val="28"/>
        </w:rPr>
        <w:t xml:space="preserve">Based on the conduct of this research and the results, therefore, the following summary of the finding were drawn out. </w:t>
      </w:r>
    </w:p>
    <w:p w:rsidR="00AF29E3" w:rsidRPr="003D72EB" w:rsidRDefault="00AF29E3" w:rsidP="00201033">
      <w:pPr>
        <w:pStyle w:val="Bodytext0"/>
        <w:numPr>
          <w:ilvl w:val="0"/>
          <w:numId w:val="7"/>
        </w:numPr>
        <w:shd w:val="clear" w:color="auto" w:fill="auto"/>
        <w:spacing w:line="480" w:lineRule="auto"/>
        <w:ind w:right="29"/>
        <w:rPr>
          <w:rFonts w:ascii="Times New Roman" w:hAnsi="Times New Roman" w:cs="Times New Roman"/>
          <w:szCs w:val="28"/>
        </w:rPr>
      </w:pPr>
      <w:r w:rsidRPr="003D72EB">
        <w:rPr>
          <w:rFonts w:ascii="Times New Roman" w:hAnsi="Times New Roman" w:cs="Times New Roman"/>
          <w:szCs w:val="28"/>
        </w:rPr>
        <w:t>There is significant relationship between teaching methods and studying of business studies.</w:t>
      </w:r>
    </w:p>
    <w:p w:rsidR="00AF29E3" w:rsidRPr="003D72EB" w:rsidRDefault="00AF29E3" w:rsidP="00201033">
      <w:pPr>
        <w:pStyle w:val="Bodytext0"/>
        <w:numPr>
          <w:ilvl w:val="0"/>
          <w:numId w:val="7"/>
        </w:numPr>
        <w:shd w:val="clear" w:color="auto" w:fill="auto"/>
        <w:spacing w:line="480" w:lineRule="auto"/>
        <w:ind w:right="29"/>
        <w:rPr>
          <w:rFonts w:ascii="Times New Roman" w:hAnsi="Times New Roman" w:cs="Times New Roman"/>
          <w:szCs w:val="28"/>
        </w:rPr>
      </w:pPr>
      <w:r w:rsidRPr="003D72EB">
        <w:rPr>
          <w:rFonts w:ascii="Times New Roman" w:hAnsi="Times New Roman" w:cs="Times New Roman"/>
          <w:szCs w:val="28"/>
        </w:rPr>
        <w:t>There is significant difference that exists between the students and teachers’ attitude and teaching and learning of business studies.</w:t>
      </w:r>
    </w:p>
    <w:p w:rsidR="003D72EB" w:rsidRDefault="003D72EB" w:rsidP="00201033">
      <w:pPr>
        <w:pStyle w:val="Bodytext0"/>
        <w:shd w:val="clear" w:color="auto" w:fill="auto"/>
        <w:spacing w:line="480" w:lineRule="auto"/>
        <w:ind w:firstLine="0"/>
        <w:rPr>
          <w:rFonts w:ascii="Times New Roman" w:hAnsi="Times New Roman" w:cs="Times New Roman"/>
          <w:b/>
          <w:szCs w:val="28"/>
        </w:rPr>
      </w:pPr>
    </w:p>
    <w:p w:rsidR="00AF29E3" w:rsidRPr="003D72EB" w:rsidRDefault="00AF29E3" w:rsidP="00201033">
      <w:pPr>
        <w:pStyle w:val="Bodytext0"/>
        <w:shd w:val="clear" w:color="auto" w:fill="auto"/>
        <w:spacing w:line="480" w:lineRule="auto"/>
        <w:ind w:firstLine="0"/>
        <w:rPr>
          <w:rFonts w:ascii="Times New Roman" w:hAnsi="Times New Roman" w:cs="Times New Roman"/>
          <w:b/>
          <w:szCs w:val="28"/>
        </w:rPr>
      </w:pPr>
      <w:r w:rsidRPr="003D72EB">
        <w:rPr>
          <w:rFonts w:ascii="Times New Roman" w:hAnsi="Times New Roman" w:cs="Times New Roman"/>
          <w:b/>
          <w:szCs w:val="28"/>
        </w:rPr>
        <w:lastRenderedPageBreak/>
        <w:t xml:space="preserve">Discussion of the Findings </w:t>
      </w:r>
    </w:p>
    <w:p w:rsidR="00AF29E3" w:rsidRPr="003D72EB" w:rsidRDefault="00AF29E3" w:rsidP="00201033">
      <w:pPr>
        <w:autoSpaceDE w:val="0"/>
        <w:autoSpaceDN w:val="0"/>
        <w:adjustRightInd w:val="0"/>
        <w:spacing w:after="0" w:line="480" w:lineRule="auto"/>
        <w:ind w:firstLine="720"/>
        <w:jc w:val="both"/>
        <w:rPr>
          <w:rFonts w:ascii="Times New Roman" w:hAnsi="Times New Roman"/>
          <w:sz w:val="26"/>
          <w:szCs w:val="28"/>
        </w:rPr>
      </w:pPr>
      <w:r w:rsidRPr="003D72EB">
        <w:rPr>
          <w:rFonts w:ascii="Times New Roman" w:hAnsi="Times New Roman"/>
          <w:sz w:val="26"/>
          <w:szCs w:val="28"/>
        </w:rPr>
        <w:t>Hypothesis one indicates that is significant difference that exists between the instructional materials and teaching and learning of business studies. This finding is in consistent with Ebrahimitouri and Mehri (2011); Gideon (2012) whose examined the impact of instructional materials in teaching and learning of economics</w:t>
      </w:r>
    </w:p>
    <w:p w:rsidR="00AF29E3" w:rsidRPr="003D72EB" w:rsidRDefault="00AF29E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Also, hypothesis two noted that there is no significant relationship between teaching methods and studying of business studies. This finding is in agreement with Ajisafe, Bolarinwa, and Edeh (2015); Bello and Nuhu (2014) </w:t>
      </w:r>
      <w:r w:rsidRPr="003D72EB">
        <w:rPr>
          <w:rFonts w:ascii="Times New Roman" w:hAnsi="Times New Roman"/>
          <w:bCs/>
          <w:sz w:val="26"/>
          <w:szCs w:val="28"/>
        </w:rPr>
        <w:t xml:space="preserve">whose research works indicates that teaching methods, students and teachers’ attitude affect the teaching and learning of </w:t>
      </w:r>
      <w:r w:rsidRPr="003D72EB">
        <w:rPr>
          <w:rFonts w:ascii="Times New Roman" w:hAnsi="Times New Roman"/>
          <w:sz w:val="26"/>
          <w:szCs w:val="28"/>
        </w:rPr>
        <w:t xml:space="preserve">business studies. </w:t>
      </w:r>
    </w:p>
    <w:p w:rsidR="00AF29E3" w:rsidRPr="003D72EB" w:rsidRDefault="00AF29E3" w:rsidP="00201033">
      <w:pPr>
        <w:spacing w:line="480" w:lineRule="auto"/>
        <w:jc w:val="both"/>
        <w:rPr>
          <w:rFonts w:ascii="Times New Roman" w:hAnsi="Times New Roman"/>
          <w:sz w:val="26"/>
          <w:szCs w:val="28"/>
        </w:rPr>
      </w:pPr>
    </w:p>
    <w:p w:rsidR="003D72EB" w:rsidRDefault="003D72EB" w:rsidP="00201033">
      <w:pPr>
        <w:tabs>
          <w:tab w:val="left" w:pos="1463"/>
        </w:tabs>
        <w:spacing w:line="480" w:lineRule="auto"/>
        <w:ind w:hanging="720"/>
        <w:jc w:val="center"/>
        <w:rPr>
          <w:rFonts w:ascii="Times New Roman" w:hAnsi="Times New Roman"/>
          <w:b/>
          <w:sz w:val="26"/>
          <w:szCs w:val="28"/>
        </w:rPr>
      </w:pPr>
    </w:p>
    <w:p w:rsidR="003D72EB" w:rsidRDefault="003D72EB" w:rsidP="00201033">
      <w:pPr>
        <w:tabs>
          <w:tab w:val="left" w:pos="1463"/>
        </w:tabs>
        <w:spacing w:line="480" w:lineRule="auto"/>
        <w:ind w:hanging="720"/>
        <w:jc w:val="center"/>
        <w:rPr>
          <w:rFonts w:ascii="Times New Roman" w:hAnsi="Times New Roman"/>
          <w:b/>
          <w:sz w:val="26"/>
          <w:szCs w:val="28"/>
        </w:rPr>
      </w:pPr>
    </w:p>
    <w:p w:rsidR="003D72EB" w:rsidRDefault="003D72EB" w:rsidP="00201033">
      <w:pPr>
        <w:tabs>
          <w:tab w:val="left" w:pos="1463"/>
        </w:tabs>
        <w:spacing w:line="480" w:lineRule="auto"/>
        <w:ind w:hanging="720"/>
        <w:jc w:val="center"/>
        <w:rPr>
          <w:rFonts w:ascii="Times New Roman" w:hAnsi="Times New Roman"/>
          <w:b/>
          <w:sz w:val="26"/>
          <w:szCs w:val="28"/>
        </w:rPr>
      </w:pPr>
    </w:p>
    <w:p w:rsidR="003D72EB" w:rsidRDefault="003D72EB" w:rsidP="00201033">
      <w:pPr>
        <w:tabs>
          <w:tab w:val="left" w:pos="1463"/>
        </w:tabs>
        <w:spacing w:line="480" w:lineRule="auto"/>
        <w:ind w:hanging="720"/>
        <w:jc w:val="center"/>
        <w:rPr>
          <w:rFonts w:ascii="Times New Roman" w:hAnsi="Times New Roman"/>
          <w:b/>
          <w:sz w:val="26"/>
          <w:szCs w:val="28"/>
        </w:rPr>
      </w:pPr>
    </w:p>
    <w:p w:rsidR="003D72EB" w:rsidRDefault="003D72EB" w:rsidP="003D72EB">
      <w:pPr>
        <w:tabs>
          <w:tab w:val="left" w:pos="1463"/>
        </w:tabs>
        <w:spacing w:line="480" w:lineRule="auto"/>
        <w:rPr>
          <w:rFonts w:ascii="Times New Roman" w:hAnsi="Times New Roman"/>
          <w:b/>
          <w:sz w:val="26"/>
          <w:szCs w:val="28"/>
        </w:rPr>
      </w:pPr>
    </w:p>
    <w:p w:rsidR="00AF29E3" w:rsidRPr="003D72EB" w:rsidRDefault="00AF29E3" w:rsidP="00201033">
      <w:pPr>
        <w:tabs>
          <w:tab w:val="left" w:pos="1463"/>
        </w:tabs>
        <w:spacing w:line="480" w:lineRule="auto"/>
        <w:ind w:hanging="720"/>
        <w:jc w:val="center"/>
        <w:rPr>
          <w:rFonts w:ascii="Times New Roman" w:hAnsi="Times New Roman"/>
          <w:b/>
          <w:sz w:val="26"/>
          <w:szCs w:val="28"/>
        </w:rPr>
      </w:pPr>
      <w:r w:rsidRPr="003D72EB">
        <w:rPr>
          <w:rFonts w:ascii="Times New Roman" w:hAnsi="Times New Roman"/>
          <w:b/>
          <w:sz w:val="26"/>
          <w:szCs w:val="28"/>
        </w:rPr>
        <w:lastRenderedPageBreak/>
        <w:t>CHAPTER FIVE</w:t>
      </w:r>
    </w:p>
    <w:p w:rsidR="00AF29E3" w:rsidRPr="003D72EB" w:rsidRDefault="00AF29E3" w:rsidP="00201033">
      <w:pPr>
        <w:spacing w:line="480" w:lineRule="auto"/>
        <w:ind w:left="720" w:hanging="720"/>
        <w:jc w:val="center"/>
        <w:rPr>
          <w:rFonts w:ascii="Times New Roman" w:hAnsi="Times New Roman"/>
          <w:b/>
          <w:sz w:val="26"/>
          <w:szCs w:val="28"/>
        </w:rPr>
      </w:pPr>
      <w:r w:rsidRPr="003D72EB">
        <w:rPr>
          <w:rFonts w:ascii="Times New Roman" w:hAnsi="Times New Roman"/>
          <w:b/>
          <w:sz w:val="26"/>
          <w:szCs w:val="28"/>
        </w:rPr>
        <w:t>SUMMARY, CONCLUSION AND RECOMMENDATIONS</w:t>
      </w:r>
    </w:p>
    <w:p w:rsidR="00AF29E3" w:rsidRPr="003D72EB" w:rsidRDefault="00AF29E3" w:rsidP="00201033">
      <w:pPr>
        <w:pStyle w:val="ListParagraph"/>
        <w:numPr>
          <w:ilvl w:val="0"/>
          <w:numId w:val="0"/>
        </w:numPr>
        <w:tabs>
          <w:tab w:val="left" w:pos="1463"/>
        </w:tabs>
        <w:spacing w:line="480" w:lineRule="auto"/>
        <w:rPr>
          <w:rFonts w:ascii="Times New Roman" w:hAnsi="Times New Roman" w:cs="Times New Roman"/>
          <w:b/>
          <w:sz w:val="26"/>
        </w:rPr>
      </w:pPr>
      <w:r w:rsidRPr="003D72EB">
        <w:rPr>
          <w:rFonts w:ascii="Times New Roman" w:hAnsi="Times New Roman" w:cs="Times New Roman"/>
          <w:b/>
          <w:sz w:val="26"/>
        </w:rPr>
        <w:t>Summary</w:t>
      </w:r>
    </w:p>
    <w:p w:rsidR="00AF29E3" w:rsidRPr="003D72EB" w:rsidRDefault="00AF29E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This research investigates the challenges of teaching business studies as a business in secondary school in Paikoro Local Government Area of Niger State. This study consisted of five chapters. Chapter one consisted of the introduction which there was background of study explained some basic concept such as teaching and learning of business studies, attitudes. It presented the research problem, objective of the study, significance of the study and operational definition of terms. </w:t>
      </w:r>
    </w:p>
    <w:p w:rsidR="00AF29E3" w:rsidRPr="003D72EB" w:rsidRDefault="00AF29E3" w:rsidP="00201033">
      <w:pPr>
        <w:pStyle w:val="Default"/>
        <w:spacing w:line="480" w:lineRule="auto"/>
        <w:ind w:firstLine="720"/>
        <w:jc w:val="both"/>
        <w:rPr>
          <w:sz w:val="26"/>
          <w:szCs w:val="28"/>
        </w:rPr>
      </w:pPr>
      <w:r w:rsidRPr="003D72EB">
        <w:rPr>
          <w:sz w:val="26"/>
          <w:szCs w:val="28"/>
        </w:rPr>
        <w:t xml:space="preserve">Chapter two dwells on the review of relevant literature on teaching and learning of business studies previous studies pertinent to teaching and learning of business studies. The methodology adopted in this research is discussed in chapter three which includes the research design, population, sample size and sampling techniques, validation and reliability of the instrument, method of data collection and method of data analysis used in the study. </w:t>
      </w:r>
    </w:p>
    <w:p w:rsidR="00AF29E3" w:rsidRPr="003D72EB" w:rsidRDefault="00AF29E3" w:rsidP="00201033">
      <w:pPr>
        <w:pStyle w:val="Default"/>
        <w:spacing w:line="480" w:lineRule="auto"/>
        <w:jc w:val="both"/>
        <w:rPr>
          <w:sz w:val="26"/>
          <w:szCs w:val="28"/>
        </w:rPr>
      </w:pPr>
    </w:p>
    <w:p w:rsidR="00AF29E3" w:rsidRPr="003D72EB" w:rsidRDefault="00AF29E3" w:rsidP="00201033">
      <w:pPr>
        <w:pStyle w:val="Default"/>
        <w:spacing w:line="480" w:lineRule="auto"/>
        <w:ind w:firstLine="720"/>
        <w:jc w:val="both"/>
        <w:rPr>
          <w:sz w:val="26"/>
          <w:szCs w:val="28"/>
        </w:rPr>
      </w:pPr>
      <w:r w:rsidRPr="003D72EB">
        <w:rPr>
          <w:sz w:val="26"/>
          <w:szCs w:val="28"/>
        </w:rPr>
        <w:lastRenderedPageBreak/>
        <w:t xml:space="preserve">Chapter four involved the data presentation, analysis and interpretation. The personal data was analysed, research questions were answered and hypothesis was tested at 0.05 significant level and the chapter five concluded the study which provided some recommendations to alleviate the challenges facing business studies as a subject. </w:t>
      </w:r>
    </w:p>
    <w:p w:rsidR="00AF29E3" w:rsidRPr="003D72EB" w:rsidRDefault="00AF29E3" w:rsidP="00201033">
      <w:pPr>
        <w:pStyle w:val="ListParagraph"/>
        <w:numPr>
          <w:ilvl w:val="0"/>
          <w:numId w:val="0"/>
        </w:numPr>
        <w:tabs>
          <w:tab w:val="clear" w:pos="0"/>
          <w:tab w:val="left" w:pos="1463"/>
        </w:tabs>
        <w:spacing w:after="200" w:line="480" w:lineRule="auto"/>
        <w:rPr>
          <w:rFonts w:ascii="Times New Roman" w:hAnsi="Times New Roman" w:cs="Times New Roman"/>
          <w:b/>
          <w:sz w:val="26"/>
        </w:rPr>
      </w:pPr>
      <w:r w:rsidRPr="003D72EB">
        <w:rPr>
          <w:rFonts w:ascii="Times New Roman" w:hAnsi="Times New Roman" w:cs="Times New Roman"/>
          <w:b/>
          <w:sz w:val="26"/>
        </w:rPr>
        <w:t>Conclusion</w:t>
      </w:r>
    </w:p>
    <w:p w:rsidR="00AF29E3" w:rsidRPr="003D72EB" w:rsidRDefault="00AF29E3" w:rsidP="00201033">
      <w:pPr>
        <w:autoSpaceDE w:val="0"/>
        <w:autoSpaceDN w:val="0"/>
        <w:adjustRightInd w:val="0"/>
        <w:spacing w:line="480" w:lineRule="auto"/>
        <w:ind w:firstLine="360"/>
        <w:jc w:val="both"/>
        <w:rPr>
          <w:rFonts w:ascii="Times New Roman" w:hAnsi="Times New Roman"/>
          <w:bCs/>
          <w:sz w:val="26"/>
          <w:szCs w:val="28"/>
        </w:rPr>
      </w:pPr>
      <w:r w:rsidRPr="003D72EB">
        <w:rPr>
          <w:rFonts w:ascii="Times New Roman" w:hAnsi="Times New Roman"/>
          <w:bCs/>
          <w:sz w:val="26"/>
          <w:szCs w:val="28"/>
        </w:rPr>
        <w:t xml:space="preserve">The findings of this study clearly indicated that the teaching and learning of </w:t>
      </w:r>
      <w:r w:rsidRPr="003D72EB">
        <w:rPr>
          <w:rFonts w:ascii="Times New Roman" w:hAnsi="Times New Roman"/>
          <w:sz w:val="26"/>
          <w:szCs w:val="28"/>
        </w:rPr>
        <w:t xml:space="preserve">business studies is faced with a lot of problem which includes poor teaching methods, inadequate qualified teachers, and inadequate use of instructional materials, students and teachers’ attitude and their relationship towards the students’ academic achievement of business studies.  </w:t>
      </w:r>
    </w:p>
    <w:p w:rsidR="00AF29E3" w:rsidRPr="003D72EB" w:rsidRDefault="00AF29E3" w:rsidP="00365810">
      <w:pPr>
        <w:pStyle w:val="ListParagraph"/>
        <w:numPr>
          <w:ilvl w:val="0"/>
          <w:numId w:val="0"/>
        </w:numPr>
        <w:tabs>
          <w:tab w:val="clear" w:pos="0"/>
        </w:tabs>
        <w:spacing w:after="200" w:line="480" w:lineRule="auto"/>
        <w:rPr>
          <w:rFonts w:ascii="Times New Roman" w:hAnsi="Times New Roman" w:cs="Times New Roman"/>
          <w:b/>
          <w:sz w:val="26"/>
        </w:rPr>
      </w:pPr>
      <w:r w:rsidRPr="003D72EB">
        <w:rPr>
          <w:rFonts w:ascii="Times New Roman" w:hAnsi="Times New Roman" w:cs="Times New Roman"/>
          <w:b/>
          <w:sz w:val="26"/>
        </w:rPr>
        <w:t>Recommendations</w:t>
      </w:r>
    </w:p>
    <w:p w:rsidR="00AF29E3" w:rsidRPr="003D72EB" w:rsidRDefault="00AF29E3" w:rsidP="00201033">
      <w:pPr>
        <w:spacing w:line="480" w:lineRule="auto"/>
        <w:ind w:firstLine="360"/>
        <w:rPr>
          <w:rFonts w:ascii="Times New Roman" w:hAnsi="Times New Roman"/>
          <w:sz w:val="26"/>
          <w:szCs w:val="28"/>
        </w:rPr>
      </w:pPr>
      <w:r w:rsidRPr="003D72EB">
        <w:rPr>
          <w:rFonts w:ascii="Times New Roman" w:hAnsi="Times New Roman"/>
          <w:sz w:val="26"/>
          <w:szCs w:val="28"/>
        </w:rPr>
        <w:t>Based on the findings of this study, the following recommendations were proffered:</w:t>
      </w:r>
    </w:p>
    <w:p w:rsidR="00AF29E3" w:rsidRPr="003D72EB" w:rsidRDefault="00AF29E3" w:rsidP="00201033">
      <w:pPr>
        <w:pStyle w:val="ListParagraph"/>
        <w:numPr>
          <w:ilvl w:val="0"/>
          <w:numId w:val="12"/>
        </w:numPr>
        <w:spacing w:line="480" w:lineRule="auto"/>
        <w:rPr>
          <w:rFonts w:ascii="Times New Roman" w:hAnsi="Times New Roman" w:cs="Times New Roman"/>
          <w:color w:val="000000" w:themeColor="text1"/>
          <w:sz w:val="26"/>
        </w:rPr>
      </w:pPr>
      <w:r w:rsidRPr="003D72EB">
        <w:rPr>
          <w:rFonts w:ascii="Times New Roman" w:hAnsi="Times New Roman" w:cs="Times New Roman"/>
          <w:color w:val="000000" w:themeColor="text1"/>
          <w:sz w:val="26"/>
        </w:rPr>
        <w:t>There is the need for adequate supply of qualified and competent teachers to teach business studies in Secondary School.</w:t>
      </w:r>
    </w:p>
    <w:p w:rsidR="00AF29E3" w:rsidRPr="003D72EB" w:rsidRDefault="00AF29E3" w:rsidP="00201033">
      <w:pPr>
        <w:pStyle w:val="ListParagraph"/>
        <w:numPr>
          <w:ilvl w:val="0"/>
          <w:numId w:val="12"/>
        </w:numPr>
        <w:spacing w:line="480" w:lineRule="auto"/>
        <w:rPr>
          <w:rFonts w:ascii="Times New Roman" w:hAnsi="Times New Roman" w:cs="Times New Roman"/>
          <w:color w:val="000000" w:themeColor="text1"/>
          <w:sz w:val="26"/>
        </w:rPr>
      </w:pPr>
      <w:r w:rsidRPr="003D72EB">
        <w:rPr>
          <w:rFonts w:ascii="Times New Roman" w:hAnsi="Times New Roman" w:cs="Times New Roman"/>
          <w:color w:val="000000" w:themeColor="text1"/>
          <w:sz w:val="26"/>
        </w:rPr>
        <w:t>There is also the need to provide adequate instructional materials for practical oriented teaching and learning of Business subjects.</w:t>
      </w:r>
    </w:p>
    <w:p w:rsidR="00AF29E3" w:rsidRPr="003D72EB" w:rsidRDefault="00AF29E3" w:rsidP="00201033">
      <w:pPr>
        <w:pStyle w:val="ListParagraph"/>
        <w:numPr>
          <w:ilvl w:val="0"/>
          <w:numId w:val="12"/>
        </w:numPr>
        <w:spacing w:line="480" w:lineRule="auto"/>
        <w:rPr>
          <w:rFonts w:ascii="Times New Roman" w:hAnsi="Times New Roman" w:cs="Times New Roman"/>
          <w:color w:val="000000" w:themeColor="text1"/>
          <w:sz w:val="26"/>
        </w:rPr>
      </w:pPr>
      <w:r w:rsidRPr="003D72EB">
        <w:rPr>
          <w:rFonts w:ascii="Times New Roman" w:hAnsi="Times New Roman" w:cs="Times New Roman"/>
          <w:color w:val="000000" w:themeColor="text1"/>
          <w:sz w:val="26"/>
        </w:rPr>
        <w:lastRenderedPageBreak/>
        <w:t>Effective supervision of business studies teachers should be enhanced</w:t>
      </w:r>
    </w:p>
    <w:p w:rsidR="00AF29E3" w:rsidRPr="003D72EB" w:rsidRDefault="00AF29E3" w:rsidP="00201033">
      <w:pPr>
        <w:pStyle w:val="ListParagraph"/>
        <w:numPr>
          <w:ilvl w:val="0"/>
          <w:numId w:val="12"/>
        </w:numPr>
        <w:spacing w:line="480" w:lineRule="auto"/>
        <w:rPr>
          <w:rFonts w:ascii="Times New Roman" w:hAnsi="Times New Roman" w:cs="Times New Roman"/>
          <w:color w:val="000000" w:themeColor="text1"/>
          <w:sz w:val="26"/>
        </w:rPr>
      </w:pPr>
      <w:r w:rsidRPr="003D72EB">
        <w:rPr>
          <w:rFonts w:ascii="Times New Roman" w:hAnsi="Times New Roman" w:cs="Times New Roman"/>
          <w:color w:val="000000" w:themeColor="text1"/>
          <w:sz w:val="26"/>
        </w:rPr>
        <w:t>Constant review of the curriculum of business studies is necessary to incorporate learning of current happening to fit into the ever changing world.</w:t>
      </w:r>
    </w:p>
    <w:p w:rsidR="00AF29E3" w:rsidRPr="003D72EB" w:rsidRDefault="00AF29E3" w:rsidP="00201033">
      <w:pPr>
        <w:spacing w:before="240" w:after="0" w:line="480" w:lineRule="auto"/>
        <w:jc w:val="both"/>
        <w:rPr>
          <w:rFonts w:ascii="Times New Roman" w:hAnsi="Times New Roman"/>
          <w:b/>
          <w:sz w:val="26"/>
          <w:szCs w:val="28"/>
        </w:rPr>
      </w:pPr>
      <w:r w:rsidRPr="003D72EB">
        <w:rPr>
          <w:rFonts w:ascii="Times New Roman" w:hAnsi="Times New Roman"/>
          <w:b/>
          <w:sz w:val="26"/>
          <w:szCs w:val="28"/>
        </w:rPr>
        <w:t>Suggestions for Further Study</w:t>
      </w:r>
    </w:p>
    <w:p w:rsidR="00AF29E3" w:rsidRPr="003D72EB" w:rsidRDefault="00AF29E3" w:rsidP="00201033">
      <w:pPr>
        <w:pStyle w:val="Default"/>
        <w:spacing w:line="480" w:lineRule="auto"/>
        <w:ind w:firstLine="360"/>
        <w:jc w:val="both"/>
        <w:rPr>
          <w:sz w:val="26"/>
          <w:szCs w:val="28"/>
        </w:rPr>
      </w:pPr>
      <w:r w:rsidRPr="003D72EB">
        <w:rPr>
          <w:sz w:val="26"/>
          <w:szCs w:val="28"/>
        </w:rPr>
        <w:t xml:space="preserve">Since teaching and learning processes are too complex, a lot of research needed to be carried out, the following suggested research areas for further study: </w:t>
      </w:r>
    </w:p>
    <w:p w:rsidR="00AF29E3" w:rsidRPr="003D72EB" w:rsidRDefault="00AF29E3" w:rsidP="00201033">
      <w:pPr>
        <w:pStyle w:val="ListParagraph"/>
        <w:numPr>
          <w:ilvl w:val="0"/>
          <w:numId w:val="11"/>
        </w:numPr>
        <w:tabs>
          <w:tab w:val="clear" w:pos="0"/>
          <w:tab w:val="left" w:pos="720"/>
          <w:tab w:val="left" w:pos="1463"/>
          <w:tab w:val="left" w:pos="2160"/>
          <w:tab w:val="right" w:pos="9360"/>
        </w:tabs>
        <w:spacing w:after="200" w:line="480" w:lineRule="auto"/>
        <w:rPr>
          <w:rFonts w:ascii="Times New Roman" w:hAnsi="Times New Roman" w:cs="Times New Roman"/>
          <w:b/>
          <w:sz w:val="26"/>
        </w:rPr>
      </w:pPr>
      <w:r w:rsidRPr="003D72EB">
        <w:rPr>
          <w:rFonts w:ascii="Times New Roman" w:hAnsi="Times New Roman" w:cs="Times New Roman"/>
          <w:sz w:val="26"/>
        </w:rPr>
        <w:t>The study should be replicated in another Local Government in Niger State and other State in Nigeria.</w:t>
      </w:r>
    </w:p>
    <w:p w:rsidR="00AF29E3" w:rsidRPr="003D72EB" w:rsidRDefault="00AF29E3" w:rsidP="00201033">
      <w:pPr>
        <w:pStyle w:val="Default"/>
        <w:numPr>
          <w:ilvl w:val="0"/>
          <w:numId w:val="11"/>
        </w:numPr>
        <w:spacing w:after="303" w:line="480" w:lineRule="auto"/>
        <w:jc w:val="both"/>
        <w:rPr>
          <w:sz w:val="26"/>
          <w:szCs w:val="28"/>
        </w:rPr>
      </w:pPr>
      <w:r w:rsidRPr="003D72EB">
        <w:rPr>
          <w:sz w:val="26"/>
          <w:szCs w:val="28"/>
        </w:rPr>
        <w:t xml:space="preserve">Effect of ICT on teaching and learning of business studies. </w:t>
      </w:r>
    </w:p>
    <w:p w:rsidR="00AF29E3" w:rsidRPr="003D72EB" w:rsidRDefault="00AF29E3" w:rsidP="00201033">
      <w:pPr>
        <w:pStyle w:val="Default"/>
        <w:numPr>
          <w:ilvl w:val="0"/>
          <w:numId w:val="11"/>
        </w:numPr>
        <w:spacing w:after="303" w:line="480" w:lineRule="auto"/>
        <w:jc w:val="both"/>
        <w:rPr>
          <w:sz w:val="26"/>
          <w:szCs w:val="28"/>
        </w:rPr>
      </w:pPr>
      <w:r w:rsidRPr="003D72EB">
        <w:rPr>
          <w:sz w:val="26"/>
          <w:szCs w:val="28"/>
        </w:rPr>
        <w:t xml:space="preserve">Improving senior secondary student performance in business studies using cognitive and cooperative learning model. </w:t>
      </w:r>
    </w:p>
    <w:p w:rsidR="00AF29E3" w:rsidRPr="003D72EB" w:rsidRDefault="00AF29E3" w:rsidP="00201033">
      <w:pPr>
        <w:pStyle w:val="Default"/>
        <w:numPr>
          <w:ilvl w:val="0"/>
          <w:numId w:val="11"/>
        </w:numPr>
        <w:spacing w:line="480" w:lineRule="auto"/>
        <w:jc w:val="both"/>
        <w:rPr>
          <w:sz w:val="26"/>
          <w:szCs w:val="28"/>
        </w:rPr>
      </w:pPr>
      <w:r w:rsidRPr="003D72EB">
        <w:rPr>
          <w:sz w:val="26"/>
          <w:szCs w:val="28"/>
        </w:rPr>
        <w:t xml:space="preserve">Effects of students and teacher attitudes towards the teaching and learning of business studies. </w:t>
      </w:r>
    </w:p>
    <w:p w:rsidR="00AF29E3" w:rsidRPr="003D72EB" w:rsidRDefault="00AF29E3" w:rsidP="00201033">
      <w:pPr>
        <w:pStyle w:val="Default"/>
        <w:spacing w:line="480" w:lineRule="auto"/>
        <w:rPr>
          <w:b/>
          <w:sz w:val="26"/>
          <w:szCs w:val="28"/>
        </w:rPr>
      </w:pPr>
    </w:p>
    <w:p w:rsidR="00AF29E3" w:rsidRPr="003D72EB" w:rsidRDefault="00AF29E3" w:rsidP="00201033">
      <w:pPr>
        <w:pStyle w:val="Default"/>
        <w:spacing w:line="480" w:lineRule="auto"/>
        <w:rPr>
          <w:b/>
          <w:sz w:val="26"/>
          <w:szCs w:val="28"/>
        </w:rPr>
      </w:pPr>
    </w:p>
    <w:p w:rsidR="00AF29E3" w:rsidRPr="003D72EB" w:rsidRDefault="00AF29E3" w:rsidP="00201033">
      <w:pPr>
        <w:pStyle w:val="Default"/>
        <w:spacing w:line="480" w:lineRule="auto"/>
        <w:rPr>
          <w:b/>
          <w:sz w:val="26"/>
          <w:szCs w:val="28"/>
        </w:rPr>
      </w:pPr>
    </w:p>
    <w:p w:rsidR="00D1612B" w:rsidRPr="003D72EB" w:rsidRDefault="00D1612B" w:rsidP="00201033">
      <w:pPr>
        <w:pStyle w:val="Default"/>
        <w:spacing w:line="480" w:lineRule="auto"/>
        <w:rPr>
          <w:b/>
          <w:sz w:val="26"/>
          <w:szCs w:val="28"/>
        </w:rPr>
      </w:pPr>
    </w:p>
    <w:p w:rsidR="00AF29E3" w:rsidRPr="003D72EB" w:rsidRDefault="00AF29E3" w:rsidP="00201033">
      <w:pPr>
        <w:pStyle w:val="Default"/>
        <w:spacing w:line="480" w:lineRule="auto"/>
        <w:ind w:left="720" w:hanging="720"/>
        <w:jc w:val="center"/>
        <w:rPr>
          <w:b/>
          <w:sz w:val="26"/>
          <w:szCs w:val="28"/>
        </w:rPr>
      </w:pPr>
      <w:r w:rsidRPr="003D72EB">
        <w:rPr>
          <w:b/>
          <w:sz w:val="26"/>
          <w:szCs w:val="28"/>
        </w:rPr>
        <w:lastRenderedPageBreak/>
        <w:t>References</w:t>
      </w:r>
    </w:p>
    <w:p w:rsidR="00AF29E3" w:rsidRPr="003D72EB" w:rsidRDefault="00AF29E3" w:rsidP="00201033">
      <w:pPr>
        <w:pStyle w:val="Default"/>
        <w:spacing w:line="480" w:lineRule="auto"/>
        <w:ind w:left="720" w:hanging="720"/>
        <w:jc w:val="both"/>
        <w:rPr>
          <w:bCs/>
          <w:sz w:val="26"/>
          <w:szCs w:val="28"/>
        </w:rPr>
      </w:pPr>
      <w:r w:rsidRPr="003D72EB">
        <w:rPr>
          <w:bCs/>
          <w:sz w:val="26"/>
          <w:szCs w:val="28"/>
        </w:rPr>
        <w:t>Adeleye, O. J. (2017).</w:t>
      </w:r>
      <w:r w:rsidRPr="003D72EB">
        <w:rPr>
          <w:sz w:val="26"/>
          <w:szCs w:val="28"/>
        </w:rPr>
        <w:t xml:space="preserve"> </w:t>
      </w:r>
      <w:r w:rsidRPr="003D72EB">
        <w:rPr>
          <w:bCs/>
          <w:sz w:val="26"/>
          <w:szCs w:val="28"/>
        </w:rPr>
        <w:t xml:space="preserve">Pedagogical challenges on the effectiveness of business studies teachers in junior secondary schools, Oyo state. </w:t>
      </w:r>
      <w:r w:rsidRPr="003D72EB">
        <w:rPr>
          <w:i/>
          <w:sz w:val="26"/>
          <w:szCs w:val="28"/>
        </w:rPr>
        <w:t xml:space="preserve">International Journal of Advanced Academic Research Arts, Humanities &amp; Education. </w:t>
      </w:r>
      <w:r w:rsidRPr="003D72EB">
        <w:rPr>
          <w:sz w:val="26"/>
          <w:szCs w:val="28"/>
        </w:rPr>
        <w:t xml:space="preserve">3(3), 32-45.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Adeleye, O. J. (2008). Effect of motivating junior secondary school student‟s interest towards business studies subject in Oyo State. A seminar paper presented to the department of vocational and technical education, university of Benin.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Akinola, C.I. (2011). Information and communication technology: Panacea for entrepreneurship for national development. Book of Roddings in Business Education 1 (2), 50 – 57.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Babalola, L.S. (2006). A study of the preparation made by Ondo State Government to enable its workforce meet with career opportunities occasioned by the introduction of ICT. Business Education Journal 5 (2), 125 – 132.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Boitshwarelo, B. (2009). Exploring blended learning for science teacher professional development in an African context. The international review of research in open and distance learning. Retrieve from </w:t>
      </w:r>
      <w:r w:rsidRPr="003D72EB">
        <w:rPr>
          <w:sz w:val="26"/>
          <w:szCs w:val="28"/>
        </w:rPr>
        <w:lastRenderedPageBreak/>
        <w:t xml:space="preserve">http://www.irrodl.org/index.php/irrodi/article/view/687/132 (Retrieved 9 August, 2011).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Burman, M.S. &amp; Mutendwahothe, W.L. (2012) Pedagogical challenges be setting business studies teachers in secondary schools: A Botswana perspective. J Soc Sci, 32(1): 71-80.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Ekpenyong, L.E (2005). Foundations of technical and education, new directions and approaches, Benin City supreme ideal publishers.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Federal Republic of Nigeria (1981): National Policy on Education (revised) Lagos, Federal Government Press.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Heinonen, J., &amp; Piokkijoki, S. (2006). An entrepreneurial directed approach to entrepreneurship education: Mission impossible? Journal of management development, 25: 80 – 94.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Ishida, H., MBA Education in Japan: The experience of management education at the management development, 1997, Pp.185 – 196.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Joshua, S.M. &amp; Bibiano N.N. (2015). Assessment of media utilization in teaching business education in Nigeria higher institutions. A conference paper presented at Nigerian journal of business education, held at Association of Business Education of Nigeria, Vol. 2 No 2:249 – 260. </w:t>
      </w:r>
    </w:p>
    <w:p w:rsidR="00AF29E3" w:rsidRPr="003D72EB" w:rsidRDefault="00AF29E3" w:rsidP="00201033">
      <w:pPr>
        <w:pStyle w:val="Default"/>
        <w:spacing w:line="480" w:lineRule="auto"/>
        <w:ind w:left="720" w:hanging="720"/>
        <w:jc w:val="both"/>
        <w:rPr>
          <w:sz w:val="26"/>
          <w:szCs w:val="28"/>
        </w:rPr>
      </w:pPr>
      <w:r w:rsidRPr="003D72EB">
        <w:rPr>
          <w:sz w:val="26"/>
          <w:szCs w:val="28"/>
        </w:rPr>
        <w:lastRenderedPageBreak/>
        <w:t xml:space="preserve">Mckenzie J., Swords, D. (2000). Maintaining relevance in business education: a framework for exploring alternative teaching paradigins. </w:t>
      </w:r>
      <w:r w:rsidRPr="003D72EB">
        <w:rPr>
          <w:i/>
          <w:sz w:val="26"/>
          <w:szCs w:val="28"/>
        </w:rPr>
        <w:t>International Journal of Value-Based Management,</w:t>
      </w:r>
      <w:r w:rsidRPr="003D72EB">
        <w:rPr>
          <w:sz w:val="26"/>
          <w:szCs w:val="28"/>
        </w:rPr>
        <w:t xml:space="preserve"> 13: 273 – 295.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National Business Education Association, (2003). Effective methods of teaching business education in the 21st century Reston: NBEA. </w:t>
      </w:r>
    </w:p>
    <w:p w:rsidR="00AF29E3" w:rsidRPr="003D72EB" w:rsidRDefault="00AF29E3" w:rsidP="00201033">
      <w:pPr>
        <w:pStyle w:val="Default"/>
        <w:spacing w:line="480" w:lineRule="auto"/>
        <w:ind w:left="720" w:hanging="720"/>
        <w:jc w:val="both"/>
        <w:rPr>
          <w:sz w:val="26"/>
          <w:szCs w:val="28"/>
        </w:rPr>
      </w:pPr>
      <w:r w:rsidRPr="003D72EB">
        <w:rPr>
          <w:sz w:val="26"/>
          <w:szCs w:val="28"/>
        </w:rPr>
        <w:t xml:space="preserve">Obi, C.A (2013). Resource evaluation in business education in E.A Arornoran (Ed.), Book of reading in Business education, (75 – 81), Lagos: NABE publications. </w:t>
      </w:r>
    </w:p>
    <w:p w:rsidR="00AF29E3" w:rsidRPr="003D72EB" w:rsidRDefault="00AF29E3" w:rsidP="00201033">
      <w:pPr>
        <w:spacing w:after="0" w:line="480" w:lineRule="auto"/>
        <w:ind w:left="720" w:hanging="720"/>
        <w:jc w:val="both"/>
        <w:rPr>
          <w:rFonts w:ascii="Times New Roman" w:hAnsi="Times New Roman"/>
          <w:sz w:val="26"/>
          <w:szCs w:val="28"/>
        </w:rPr>
      </w:pPr>
      <w:r w:rsidRPr="003D72EB">
        <w:rPr>
          <w:rFonts w:ascii="Times New Roman" w:hAnsi="Times New Roman"/>
          <w:sz w:val="26"/>
          <w:szCs w:val="28"/>
        </w:rPr>
        <w:t xml:space="preserve">Olufunwa, A.S, Wasiri, A.A &amp; Olorunmolu O.J. (2013). Funding of business education programmes for quality assurance in colleges of education in Kaduna State a paper presented at </w:t>
      </w:r>
      <w:r w:rsidRPr="003D72EB">
        <w:rPr>
          <w:rFonts w:ascii="Times New Roman" w:hAnsi="Times New Roman"/>
          <w:i/>
          <w:sz w:val="26"/>
          <w:szCs w:val="28"/>
        </w:rPr>
        <w:t xml:space="preserve">Nigerian Journal of Business Education </w:t>
      </w:r>
      <w:r w:rsidRPr="003D72EB">
        <w:rPr>
          <w:rFonts w:ascii="Times New Roman" w:hAnsi="Times New Roman"/>
          <w:sz w:val="26"/>
          <w:szCs w:val="28"/>
        </w:rPr>
        <w:t xml:space="preserve">at ABEN, 1(2). </w:t>
      </w:r>
    </w:p>
    <w:p w:rsidR="00AF29E3" w:rsidRPr="003D72EB" w:rsidRDefault="00AF29E3" w:rsidP="00201033">
      <w:pPr>
        <w:spacing w:after="0" w:line="480" w:lineRule="auto"/>
        <w:ind w:left="720" w:hanging="720"/>
        <w:jc w:val="both"/>
        <w:rPr>
          <w:rFonts w:ascii="Times New Roman" w:hAnsi="Times New Roman"/>
          <w:sz w:val="26"/>
          <w:szCs w:val="28"/>
        </w:rPr>
      </w:pPr>
      <w:r w:rsidRPr="003D72EB">
        <w:rPr>
          <w:rFonts w:ascii="Times New Roman" w:hAnsi="Times New Roman"/>
          <w:sz w:val="26"/>
          <w:szCs w:val="28"/>
        </w:rPr>
        <w:t xml:space="preserve">Ottewill, R. &amp; Macfarlane, B. (2003). Pedagogical challenges facing business and management educators: </w:t>
      </w:r>
      <w:r w:rsidRPr="003D72EB">
        <w:rPr>
          <w:rFonts w:ascii="Times New Roman" w:hAnsi="Times New Roman"/>
          <w:i/>
          <w:sz w:val="26"/>
          <w:szCs w:val="28"/>
        </w:rPr>
        <w:t>Assessing the evidence. The International Journal for Management Education</w:t>
      </w:r>
      <w:r w:rsidRPr="003D72EB">
        <w:rPr>
          <w:rFonts w:ascii="Times New Roman" w:hAnsi="Times New Roman"/>
          <w:sz w:val="26"/>
          <w:szCs w:val="28"/>
        </w:rPr>
        <w:t xml:space="preserve">, 3, 33 – 41. </w:t>
      </w:r>
    </w:p>
    <w:p w:rsidR="00AF29E3" w:rsidRPr="003D72EB" w:rsidRDefault="00AF29E3" w:rsidP="00201033">
      <w:pPr>
        <w:spacing w:after="0" w:line="480" w:lineRule="auto"/>
        <w:ind w:left="720" w:hanging="720"/>
        <w:jc w:val="both"/>
        <w:rPr>
          <w:rFonts w:ascii="Times New Roman" w:hAnsi="Times New Roman"/>
          <w:sz w:val="26"/>
          <w:szCs w:val="28"/>
        </w:rPr>
      </w:pPr>
      <w:r w:rsidRPr="003D72EB">
        <w:rPr>
          <w:rFonts w:ascii="Times New Roman" w:hAnsi="Times New Roman"/>
          <w:sz w:val="26"/>
          <w:szCs w:val="28"/>
        </w:rPr>
        <w:t xml:space="preserve">Sithole, B.M. (2010). Pedagogical practices of business studies teachers in Botswana junior secondary schools. Are teachers and curriculum planners singing from the same hymnbook? </w:t>
      </w:r>
      <w:r w:rsidRPr="003D72EB">
        <w:rPr>
          <w:rFonts w:ascii="Times New Roman" w:hAnsi="Times New Roman"/>
          <w:i/>
          <w:sz w:val="26"/>
          <w:szCs w:val="28"/>
        </w:rPr>
        <w:t>International Journal of Scientific Research in Education,</w:t>
      </w:r>
      <w:r w:rsidRPr="003D72EB">
        <w:rPr>
          <w:rFonts w:ascii="Times New Roman" w:hAnsi="Times New Roman"/>
          <w:sz w:val="26"/>
          <w:szCs w:val="28"/>
        </w:rPr>
        <w:t xml:space="preserve"> 3(1), 21-28. </w:t>
      </w:r>
    </w:p>
    <w:p w:rsidR="00AF29E3" w:rsidRPr="003D72EB" w:rsidRDefault="00AF29E3" w:rsidP="00201033">
      <w:pPr>
        <w:spacing w:after="0" w:line="480" w:lineRule="auto"/>
        <w:ind w:left="720" w:hanging="720"/>
        <w:jc w:val="both"/>
        <w:rPr>
          <w:rFonts w:ascii="Times New Roman" w:hAnsi="Times New Roman"/>
          <w:sz w:val="26"/>
          <w:szCs w:val="28"/>
        </w:rPr>
      </w:pPr>
      <w:r w:rsidRPr="003D72EB">
        <w:rPr>
          <w:rFonts w:ascii="Times New Roman" w:hAnsi="Times New Roman"/>
          <w:sz w:val="26"/>
          <w:szCs w:val="28"/>
        </w:rPr>
        <w:lastRenderedPageBreak/>
        <w:t xml:space="preserve">Tang, T., GU, Y., &amp; Whinston, R., (2012). Students experiences with information technology and their relationships to other aspects of student engagement in research in higher education 46 (2), 211-213. </w:t>
      </w:r>
    </w:p>
    <w:p w:rsidR="00AF29E3" w:rsidRPr="003D72EB" w:rsidRDefault="00AF29E3" w:rsidP="00201033">
      <w:pPr>
        <w:spacing w:after="0" w:line="480" w:lineRule="auto"/>
        <w:ind w:left="720" w:hanging="720"/>
        <w:jc w:val="both"/>
        <w:rPr>
          <w:rFonts w:ascii="Times New Roman" w:hAnsi="Times New Roman"/>
          <w:sz w:val="26"/>
          <w:szCs w:val="28"/>
        </w:rPr>
      </w:pPr>
      <w:r w:rsidRPr="003D72EB">
        <w:rPr>
          <w:rFonts w:ascii="Times New Roman" w:hAnsi="Times New Roman"/>
          <w:sz w:val="26"/>
          <w:szCs w:val="28"/>
        </w:rPr>
        <w:t xml:space="preserve">Utoware, I.D.A &amp; Kren- Ikidi, C.P. (2015). Funding strategies for quality business education programmed in Nigerian universities. A paper presented at </w:t>
      </w:r>
      <w:r w:rsidRPr="003D72EB">
        <w:rPr>
          <w:rFonts w:ascii="Times New Roman" w:hAnsi="Times New Roman"/>
          <w:i/>
          <w:sz w:val="26"/>
          <w:szCs w:val="28"/>
        </w:rPr>
        <w:t xml:space="preserve">Nigerian Journal of Business Education </w:t>
      </w:r>
      <w:r w:rsidRPr="003D72EB">
        <w:rPr>
          <w:rFonts w:ascii="Times New Roman" w:hAnsi="Times New Roman"/>
          <w:sz w:val="26"/>
          <w:szCs w:val="28"/>
        </w:rPr>
        <w:t>at ABEN, 2(2).</w:t>
      </w:r>
    </w:p>
    <w:p w:rsidR="00AF29E3" w:rsidRPr="003D72EB" w:rsidRDefault="00AF29E3" w:rsidP="00201033">
      <w:pPr>
        <w:spacing w:line="480" w:lineRule="auto"/>
        <w:jc w:val="both"/>
        <w:rPr>
          <w:rFonts w:ascii="Times New Roman" w:hAnsi="Times New Roman"/>
          <w:sz w:val="26"/>
          <w:szCs w:val="28"/>
        </w:rPr>
      </w:pPr>
    </w:p>
    <w:p w:rsidR="00AF29E3" w:rsidRPr="003D72EB" w:rsidRDefault="00AF29E3" w:rsidP="00201033">
      <w:pPr>
        <w:spacing w:line="480" w:lineRule="auto"/>
        <w:jc w:val="both"/>
        <w:rPr>
          <w:rFonts w:ascii="Times New Roman" w:hAnsi="Times New Roman"/>
          <w:sz w:val="26"/>
          <w:szCs w:val="28"/>
        </w:rPr>
      </w:pPr>
    </w:p>
    <w:p w:rsidR="00AF29E3" w:rsidRPr="003D72EB" w:rsidRDefault="00AF29E3" w:rsidP="00201033">
      <w:pPr>
        <w:spacing w:line="480" w:lineRule="auto"/>
        <w:jc w:val="both"/>
        <w:rPr>
          <w:rFonts w:ascii="Times New Roman" w:hAnsi="Times New Roman"/>
          <w:sz w:val="26"/>
          <w:szCs w:val="28"/>
        </w:rPr>
      </w:pPr>
    </w:p>
    <w:p w:rsidR="00AF29E3" w:rsidRPr="003D72EB" w:rsidRDefault="00AF29E3" w:rsidP="00201033">
      <w:pPr>
        <w:spacing w:line="480" w:lineRule="auto"/>
        <w:jc w:val="both"/>
        <w:rPr>
          <w:rFonts w:ascii="Times New Roman" w:hAnsi="Times New Roman"/>
          <w:sz w:val="26"/>
          <w:szCs w:val="28"/>
        </w:rPr>
      </w:pPr>
    </w:p>
    <w:p w:rsidR="00AF29E3" w:rsidRPr="003D72EB" w:rsidRDefault="00AF29E3" w:rsidP="00201033">
      <w:pPr>
        <w:spacing w:line="480" w:lineRule="auto"/>
        <w:jc w:val="both"/>
        <w:rPr>
          <w:rFonts w:ascii="Times New Roman" w:hAnsi="Times New Roman"/>
          <w:sz w:val="26"/>
          <w:szCs w:val="28"/>
        </w:rPr>
      </w:pPr>
    </w:p>
    <w:p w:rsidR="00D1612B" w:rsidRDefault="00D1612B" w:rsidP="00D1612B">
      <w:pPr>
        <w:spacing w:line="480" w:lineRule="auto"/>
        <w:jc w:val="center"/>
        <w:rPr>
          <w:rFonts w:ascii="Times New Roman" w:hAnsi="Times New Roman"/>
          <w:b/>
          <w:sz w:val="26"/>
          <w:szCs w:val="28"/>
        </w:rPr>
      </w:pPr>
    </w:p>
    <w:p w:rsidR="003D72EB" w:rsidRDefault="003D72EB" w:rsidP="00D1612B">
      <w:pPr>
        <w:spacing w:line="480" w:lineRule="auto"/>
        <w:jc w:val="center"/>
        <w:rPr>
          <w:rFonts w:ascii="Times New Roman" w:hAnsi="Times New Roman"/>
          <w:b/>
          <w:sz w:val="26"/>
          <w:szCs w:val="28"/>
        </w:rPr>
      </w:pPr>
    </w:p>
    <w:p w:rsidR="003D72EB" w:rsidRDefault="003D72EB" w:rsidP="00D1612B">
      <w:pPr>
        <w:spacing w:line="480" w:lineRule="auto"/>
        <w:jc w:val="center"/>
        <w:rPr>
          <w:rFonts w:ascii="Times New Roman" w:hAnsi="Times New Roman"/>
          <w:b/>
          <w:sz w:val="26"/>
          <w:szCs w:val="28"/>
        </w:rPr>
      </w:pPr>
    </w:p>
    <w:p w:rsidR="003D72EB" w:rsidRDefault="003D72EB" w:rsidP="00D1612B">
      <w:pPr>
        <w:spacing w:line="480" w:lineRule="auto"/>
        <w:jc w:val="center"/>
        <w:rPr>
          <w:rFonts w:ascii="Times New Roman" w:hAnsi="Times New Roman"/>
          <w:b/>
          <w:sz w:val="26"/>
          <w:szCs w:val="28"/>
        </w:rPr>
      </w:pPr>
    </w:p>
    <w:p w:rsidR="003D72EB" w:rsidRPr="003D72EB" w:rsidRDefault="003D72EB" w:rsidP="003D72EB">
      <w:pPr>
        <w:spacing w:line="480" w:lineRule="auto"/>
        <w:rPr>
          <w:rFonts w:ascii="Times New Roman" w:hAnsi="Times New Roman"/>
          <w:b/>
          <w:sz w:val="26"/>
          <w:szCs w:val="28"/>
        </w:rPr>
      </w:pPr>
    </w:p>
    <w:p w:rsidR="00201033" w:rsidRPr="003D72EB" w:rsidRDefault="00D1612B" w:rsidP="00201033">
      <w:pPr>
        <w:spacing w:line="480" w:lineRule="auto"/>
        <w:jc w:val="center"/>
        <w:rPr>
          <w:rFonts w:ascii="Times New Roman" w:hAnsi="Times New Roman"/>
          <w:b/>
          <w:sz w:val="26"/>
          <w:szCs w:val="28"/>
        </w:rPr>
      </w:pPr>
      <w:r w:rsidRPr="003D72EB">
        <w:rPr>
          <w:rFonts w:ascii="Times New Roman" w:hAnsi="Times New Roman"/>
          <w:b/>
          <w:sz w:val="26"/>
          <w:szCs w:val="28"/>
        </w:rPr>
        <w:lastRenderedPageBreak/>
        <w:t xml:space="preserve">APPENDIX </w:t>
      </w:r>
    </w:p>
    <w:p w:rsidR="00201033" w:rsidRPr="003D72EB" w:rsidRDefault="00201033" w:rsidP="00D1612B">
      <w:pPr>
        <w:spacing w:after="0" w:line="360" w:lineRule="auto"/>
        <w:jc w:val="center"/>
        <w:rPr>
          <w:rFonts w:ascii="Times New Roman" w:hAnsi="Times New Roman"/>
          <w:b/>
          <w:sz w:val="26"/>
          <w:szCs w:val="28"/>
        </w:rPr>
      </w:pPr>
      <w:r w:rsidRPr="003D72EB">
        <w:rPr>
          <w:rFonts w:ascii="Times New Roman" w:hAnsi="Times New Roman"/>
          <w:b/>
          <w:sz w:val="26"/>
          <w:szCs w:val="28"/>
        </w:rPr>
        <w:t>KWARA STATE COLLEGE OF EDUCATION, ILORIN</w:t>
      </w:r>
    </w:p>
    <w:p w:rsidR="00201033" w:rsidRPr="003D72EB" w:rsidRDefault="00201033" w:rsidP="00D1612B">
      <w:pPr>
        <w:spacing w:after="0" w:line="360" w:lineRule="auto"/>
        <w:jc w:val="center"/>
        <w:rPr>
          <w:rFonts w:ascii="Times New Roman" w:hAnsi="Times New Roman"/>
          <w:b/>
          <w:sz w:val="26"/>
          <w:szCs w:val="28"/>
        </w:rPr>
      </w:pPr>
      <w:r w:rsidRPr="003D72EB">
        <w:rPr>
          <w:rFonts w:ascii="Times New Roman" w:hAnsi="Times New Roman"/>
          <w:b/>
          <w:sz w:val="26"/>
          <w:szCs w:val="28"/>
        </w:rPr>
        <w:t>DEPARTMENT OF BUSINESS EDUCATION</w:t>
      </w:r>
    </w:p>
    <w:p w:rsidR="00201033" w:rsidRPr="003D72EB" w:rsidRDefault="00201033" w:rsidP="00D1612B">
      <w:pPr>
        <w:spacing w:after="0" w:line="360" w:lineRule="auto"/>
        <w:jc w:val="center"/>
        <w:rPr>
          <w:rFonts w:ascii="Times New Roman" w:hAnsi="Times New Roman"/>
          <w:b/>
          <w:sz w:val="26"/>
          <w:szCs w:val="28"/>
        </w:rPr>
      </w:pPr>
      <w:r w:rsidRPr="003D72EB">
        <w:rPr>
          <w:rFonts w:ascii="Times New Roman" w:hAnsi="Times New Roman"/>
          <w:b/>
          <w:sz w:val="26"/>
          <w:szCs w:val="28"/>
        </w:rPr>
        <w:t>EFFECT OF CONCEPTUAL CHANGE AND ENHANCED EXPLICIT TEACHING STRATEGIC AND LEARNING OUT COM IN BUSINESS STUDIES SENIOR SECONDARY SCHOOL IN ILORIN WEST LOCAL GOVERNMENT AREA, KWARA STATE</w:t>
      </w:r>
    </w:p>
    <w:p w:rsidR="00201033" w:rsidRPr="003D72EB" w:rsidRDefault="00201033" w:rsidP="00201033">
      <w:pPr>
        <w:spacing w:line="480" w:lineRule="auto"/>
        <w:jc w:val="both"/>
        <w:rPr>
          <w:rFonts w:ascii="Times New Roman" w:hAnsi="Times New Roman"/>
          <w:sz w:val="26"/>
          <w:szCs w:val="28"/>
        </w:rPr>
      </w:pPr>
      <w:r w:rsidRPr="003D72EB">
        <w:rPr>
          <w:rFonts w:ascii="Times New Roman" w:hAnsi="Times New Roman"/>
          <w:sz w:val="26"/>
          <w:szCs w:val="28"/>
        </w:rPr>
        <w:t>Dear Respondent,</w:t>
      </w:r>
    </w:p>
    <w:p w:rsidR="00201033" w:rsidRPr="003D72EB" w:rsidRDefault="00201033" w:rsidP="00201033">
      <w:pPr>
        <w:spacing w:line="480" w:lineRule="auto"/>
        <w:ind w:firstLine="720"/>
        <w:jc w:val="both"/>
        <w:rPr>
          <w:rFonts w:ascii="Times New Roman" w:hAnsi="Times New Roman"/>
          <w:sz w:val="26"/>
          <w:szCs w:val="28"/>
        </w:rPr>
      </w:pPr>
      <w:r w:rsidRPr="003D72EB">
        <w:rPr>
          <w:rFonts w:ascii="Times New Roman" w:hAnsi="Times New Roman"/>
          <w:sz w:val="26"/>
          <w:szCs w:val="28"/>
        </w:rPr>
        <w:t>I am a final year student of the above university conducting a research on the topic entitled “</w:t>
      </w:r>
      <w:r w:rsidR="00D1612B" w:rsidRPr="003D72EB">
        <w:rPr>
          <w:rFonts w:ascii="Times New Roman" w:hAnsi="Times New Roman"/>
          <w:sz w:val="26"/>
          <w:szCs w:val="28"/>
        </w:rPr>
        <w:t>Effect Of Conceptual Change and Enhanced Explicit Teaching Strategic and Learning Out Com in Business Studies Senior Secondary School in Ilorin West Local Government Area, Kwara State”</w:t>
      </w:r>
    </w:p>
    <w:p w:rsidR="00201033" w:rsidRPr="003D72EB" w:rsidRDefault="00201033" w:rsidP="00D1612B">
      <w:pPr>
        <w:spacing w:line="480" w:lineRule="auto"/>
        <w:ind w:firstLine="720"/>
        <w:jc w:val="both"/>
        <w:rPr>
          <w:rFonts w:ascii="Times New Roman" w:hAnsi="Times New Roman"/>
          <w:sz w:val="26"/>
          <w:szCs w:val="28"/>
        </w:rPr>
      </w:pPr>
      <w:r w:rsidRPr="003D72EB">
        <w:rPr>
          <w:rFonts w:ascii="Times New Roman" w:hAnsi="Times New Roman"/>
          <w:sz w:val="26"/>
          <w:szCs w:val="28"/>
        </w:rPr>
        <w:t xml:space="preserve">Your co-operation in completing the questionnaire attached is highly needed so as to enable me carry out the research work effectively. I assure you that your responses will be confidentially treated. </w:t>
      </w:r>
    </w:p>
    <w:p w:rsidR="00201033" w:rsidRPr="003D72EB" w:rsidRDefault="00201033" w:rsidP="00201033">
      <w:pPr>
        <w:spacing w:line="480" w:lineRule="auto"/>
        <w:ind w:left="6480"/>
        <w:jc w:val="both"/>
        <w:rPr>
          <w:rFonts w:ascii="Times New Roman" w:hAnsi="Times New Roman"/>
          <w:sz w:val="26"/>
          <w:szCs w:val="28"/>
        </w:rPr>
      </w:pPr>
    </w:p>
    <w:p w:rsidR="00201033" w:rsidRPr="003D72EB" w:rsidRDefault="00201033" w:rsidP="00201033">
      <w:pPr>
        <w:spacing w:line="480" w:lineRule="auto"/>
        <w:ind w:left="6480"/>
        <w:jc w:val="both"/>
        <w:rPr>
          <w:rFonts w:ascii="Times New Roman" w:hAnsi="Times New Roman"/>
          <w:sz w:val="26"/>
          <w:szCs w:val="28"/>
        </w:rPr>
      </w:pPr>
      <w:r w:rsidRPr="003D72EB">
        <w:rPr>
          <w:rFonts w:ascii="Times New Roman" w:hAnsi="Times New Roman"/>
          <w:sz w:val="26"/>
          <w:szCs w:val="28"/>
        </w:rPr>
        <w:t>Thanks.</w:t>
      </w:r>
    </w:p>
    <w:p w:rsidR="00201033" w:rsidRDefault="00201033" w:rsidP="00201033">
      <w:pPr>
        <w:spacing w:after="0" w:line="480" w:lineRule="auto"/>
        <w:rPr>
          <w:rFonts w:ascii="Times New Roman" w:hAnsi="Times New Roman"/>
          <w:b/>
          <w:sz w:val="26"/>
          <w:szCs w:val="28"/>
        </w:rPr>
      </w:pPr>
    </w:p>
    <w:p w:rsidR="003D72EB" w:rsidRPr="003D72EB" w:rsidRDefault="003D72EB" w:rsidP="00201033">
      <w:pPr>
        <w:spacing w:after="0" w:line="480" w:lineRule="auto"/>
        <w:rPr>
          <w:rFonts w:ascii="Times New Roman" w:hAnsi="Times New Roman"/>
          <w:b/>
          <w:sz w:val="26"/>
          <w:szCs w:val="28"/>
        </w:rPr>
      </w:pPr>
    </w:p>
    <w:tbl>
      <w:tblPr>
        <w:tblStyle w:val="TableGrid"/>
        <w:tblW w:w="0" w:type="auto"/>
        <w:tblInd w:w="360" w:type="dxa"/>
        <w:tblLook w:val="04A0"/>
      </w:tblPr>
      <w:tblGrid>
        <w:gridCol w:w="752"/>
        <w:gridCol w:w="4840"/>
        <w:gridCol w:w="771"/>
        <w:gridCol w:w="673"/>
        <w:gridCol w:w="750"/>
        <w:gridCol w:w="710"/>
      </w:tblGrid>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lastRenderedPageBreak/>
              <w:t>S/No</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Items</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SA</w:t>
            </w: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A</w:t>
            </w: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D</w:t>
            </w: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SD</w:t>
            </w:r>
          </w:p>
        </w:tc>
      </w:tr>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1.</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Conventional methods discourage business students participation in the classroom</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2.</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Questioning strategy improve business students’ thinking capacity</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3.</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Practical methods help business student in acquiring basic skills needed.</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4.</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Grouping method encourages team work and promote studying of business studies</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52"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5.</w:t>
            </w:r>
          </w:p>
        </w:tc>
        <w:tc>
          <w:tcPr>
            <w:tcW w:w="484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Effective teaching styles enhance teaching and meaningful learning.</w:t>
            </w:r>
          </w:p>
        </w:tc>
        <w:tc>
          <w:tcPr>
            <w:tcW w:w="771"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673"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5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bl>
    <w:p w:rsidR="00201033" w:rsidRPr="003D72EB" w:rsidRDefault="00201033" w:rsidP="003D72EB">
      <w:pPr>
        <w:tabs>
          <w:tab w:val="left" w:pos="0"/>
        </w:tabs>
        <w:spacing w:before="120" w:after="120" w:line="360" w:lineRule="auto"/>
        <w:jc w:val="both"/>
        <w:rPr>
          <w:rFonts w:ascii="Times New Roman" w:hAnsi="Times New Roman"/>
          <w:sz w:val="26"/>
          <w:szCs w:val="28"/>
        </w:rPr>
      </w:pPr>
      <w:r w:rsidRPr="003D72EB">
        <w:rPr>
          <w:rFonts w:ascii="Times New Roman" w:hAnsi="Times New Roman"/>
          <w:b/>
          <w:sz w:val="26"/>
          <w:szCs w:val="28"/>
        </w:rPr>
        <w:t xml:space="preserve">Research Question Two: </w:t>
      </w:r>
      <w:r w:rsidRPr="003D72EB">
        <w:rPr>
          <w:rFonts w:ascii="Times New Roman" w:hAnsi="Times New Roman"/>
          <w:sz w:val="26"/>
          <w:szCs w:val="28"/>
        </w:rPr>
        <w:t>What is the extent to which students and teachers’ attitudes affect the teaching and learning of business studies in the secondary schools?</w:t>
      </w:r>
    </w:p>
    <w:tbl>
      <w:tblPr>
        <w:tblStyle w:val="TableGrid"/>
        <w:tblW w:w="0" w:type="auto"/>
        <w:tblInd w:w="360" w:type="dxa"/>
        <w:tblLook w:val="04A0"/>
      </w:tblPr>
      <w:tblGrid>
        <w:gridCol w:w="752"/>
        <w:gridCol w:w="4927"/>
        <w:gridCol w:w="693"/>
        <w:gridCol w:w="670"/>
        <w:gridCol w:w="746"/>
        <w:gridCol w:w="708"/>
      </w:tblGrid>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S/No</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Items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SA</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A</w:t>
            </w: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D</w:t>
            </w: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b/>
                <w:sz w:val="26"/>
                <w:szCs w:val="28"/>
              </w:rPr>
            </w:pPr>
            <w:r w:rsidRPr="003D72EB">
              <w:rPr>
                <w:rFonts w:ascii="Times New Roman" w:hAnsi="Times New Roman" w:cs="Times New Roman"/>
                <w:b/>
                <w:sz w:val="26"/>
                <w:szCs w:val="28"/>
              </w:rPr>
              <w:t>SD</w:t>
            </w:r>
          </w:p>
        </w:tc>
      </w:tr>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1.</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Discouragement in learning some concept of business studies especially shorthand, accounting among others.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2.</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Poor wages structure affect teachers’ attitude to teaching of business studies.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lastRenderedPageBreak/>
              <w:t>3.</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Poor learning facilities discourage business students from effective studying of business studies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4.</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Too much notes discourage in studying of business studies.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r w:rsidR="00201033" w:rsidRPr="003D72EB" w:rsidTr="003D72EB">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5.</w:t>
            </w:r>
          </w:p>
        </w:tc>
        <w:tc>
          <w:tcPr>
            <w:tcW w:w="549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r w:rsidRPr="003D72EB">
              <w:rPr>
                <w:rFonts w:ascii="Times New Roman" w:hAnsi="Times New Roman" w:cs="Times New Roman"/>
                <w:sz w:val="26"/>
                <w:szCs w:val="28"/>
              </w:rPr>
              <w:t>Truancy by students affect teachers’ attitude towards effective teaching of business studies.</w:t>
            </w: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2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810"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c>
          <w:tcPr>
            <w:tcW w:w="738" w:type="dxa"/>
          </w:tcPr>
          <w:p w:rsidR="00201033" w:rsidRPr="003D72EB" w:rsidRDefault="00201033" w:rsidP="003D72EB">
            <w:pPr>
              <w:autoSpaceDE w:val="0"/>
              <w:autoSpaceDN w:val="0"/>
              <w:adjustRightInd w:val="0"/>
              <w:spacing w:line="360" w:lineRule="auto"/>
              <w:jc w:val="both"/>
              <w:rPr>
                <w:rFonts w:ascii="Times New Roman" w:hAnsi="Times New Roman" w:cs="Times New Roman"/>
                <w:sz w:val="26"/>
                <w:szCs w:val="28"/>
              </w:rPr>
            </w:pPr>
          </w:p>
        </w:tc>
      </w:tr>
    </w:tbl>
    <w:p w:rsidR="00201033" w:rsidRPr="003D72EB" w:rsidRDefault="00201033" w:rsidP="00201033">
      <w:pPr>
        <w:spacing w:line="480" w:lineRule="auto"/>
        <w:rPr>
          <w:rFonts w:ascii="Times New Roman" w:hAnsi="Times New Roman"/>
          <w:sz w:val="26"/>
          <w:szCs w:val="28"/>
        </w:rPr>
      </w:pPr>
    </w:p>
    <w:p w:rsidR="00201033" w:rsidRPr="003D72EB" w:rsidRDefault="00201033" w:rsidP="00201033">
      <w:pPr>
        <w:spacing w:line="480" w:lineRule="auto"/>
        <w:rPr>
          <w:rFonts w:ascii="Times New Roman" w:hAnsi="Times New Roman"/>
          <w:sz w:val="26"/>
          <w:szCs w:val="28"/>
        </w:rPr>
      </w:pPr>
    </w:p>
    <w:p w:rsidR="00201033" w:rsidRPr="003D72EB" w:rsidRDefault="00201033" w:rsidP="00201033">
      <w:pPr>
        <w:tabs>
          <w:tab w:val="left" w:pos="720"/>
          <w:tab w:val="left" w:pos="1463"/>
          <w:tab w:val="left" w:pos="2160"/>
          <w:tab w:val="right" w:pos="9360"/>
        </w:tabs>
        <w:spacing w:line="480" w:lineRule="auto"/>
        <w:rPr>
          <w:rFonts w:ascii="Times New Roman" w:hAnsi="Times New Roman"/>
          <w:sz w:val="26"/>
          <w:szCs w:val="28"/>
        </w:rPr>
      </w:pPr>
    </w:p>
    <w:p w:rsidR="00201033" w:rsidRPr="003D72EB" w:rsidRDefault="00201033" w:rsidP="00201033">
      <w:pPr>
        <w:spacing w:line="480" w:lineRule="auto"/>
        <w:jc w:val="both"/>
        <w:rPr>
          <w:rFonts w:ascii="Times New Roman" w:hAnsi="Times New Roman"/>
          <w:sz w:val="26"/>
          <w:szCs w:val="28"/>
        </w:rPr>
      </w:pPr>
    </w:p>
    <w:sectPr w:rsidR="00201033" w:rsidRPr="003D72EB" w:rsidSect="00A14A9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06C" w:rsidRDefault="0091106C" w:rsidP="00201033">
      <w:pPr>
        <w:spacing w:after="0" w:line="240" w:lineRule="auto"/>
      </w:pPr>
      <w:r>
        <w:separator/>
      </w:r>
    </w:p>
  </w:endnote>
  <w:endnote w:type="continuationSeparator" w:id="1">
    <w:p w:rsidR="0091106C" w:rsidRDefault="0091106C" w:rsidP="00201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83095"/>
      <w:docPartObj>
        <w:docPartGallery w:val="Page Numbers (Bottom of Page)"/>
        <w:docPartUnique/>
      </w:docPartObj>
    </w:sdtPr>
    <w:sdtContent>
      <w:p w:rsidR="005649B7" w:rsidRDefault="005649B7">
        <w:pPr>
          <w:pStyle w:val="Footer"/>
          <w:jc w:val="center"/>
        </w:pPr>
        <w:fldSimple w:instr=" PAGE   \* MERGEFORMAT ">
          <w:r>
            <w:rPr>
              <w:noProof/>
            </w:rPr>
            <w:t>iv</w:t>
          </w:r>
        </w:fldSimple>
      </w:p>
    </w:sdtContent>
  </w:sdt>
  <w:p w:rsidR="005649B7" w:rsidRDefault="00564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06C" w:rsidRDefault="0091106C" w:rsidP="00201033">
      <w:pPr>
        <w:spacing w:after="0" w:line="240" w:lineRule="auto"/>
      </w:pPr>
      <w:r>
        <w:separator/>
      </w:r>
    </w:p>
  </w:footnote>
  <w:footnote w:type="continuationSeparator" w:id="1">
    <w:p w:rsidR="0091106C" w:rsidRDefault="0091106C" w:rsidP="00201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6E20"/>
    <w:multiLevelType w:val="hybridMultilevel"/>
    <w:tmpl w:val="657A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B6364"/>
    <w:multiLevelType w:val="multilevel"/>
    <w:tmpl w:val="820EE7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F714AB"/>
    <w:multiLevelType w:val="multilevel"/>
    <w:tmpl w:val="41C45E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9A3CF1"/>
    <w:multiLevelType w:val="hybridMultilevel"/>
    <w:tmpl w:val="75EC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825B1"/>
    <w:multiLevelType w:val="hybridMultilevel"/>
    <w:tmpl w:val="F2E6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C4746"/>
    <w:multiLevelType w:val="hybridMultilevel"/>
    <w:tmpl w:val="2AFA42DE"/>
    <w:lvl w:ilvl="0" w:tplc="BD249D8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C609E"/>
    <w:multiLevelType w:val="hybridMultilevel"/>
    <w:tmpl w:val="31E8E20E"/>
    <w:lvl w:ilvl="0" w:tplc="C5584C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67526"/>
    <w:multiLevelType w:val="hybridMultilevel"/>
    <w:tmpl w:val="41280AEC"/>
    <w:lvl w:ilvl="0" w:tplc="7EE833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470C6151"/>
    <w:multiLevelType w:val="hybridMultilevel"/>
    <w:tmpl w:val="55AA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F5498"/>
    <w:multiLevelType w:val="hybridMultilevel"/>
    <w:tmpl w:val="32FAF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4036E"/>
    <w:multiLevelType w:val="multilevel"/>
    <w:tmpl w:val="5E401AA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4D38EB"/>
    <w:multiLevelType w:val="hybridMultilevel"/>
    <w:tmpl w:val="94EE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11"/>
  </w:num>
  <w:num w:numId="6">
    <w:abstractNumId w:val="10"/>
  </w:num>
  <w:num w:numId="7">
    <w:abstractNumId w:val="8"/>
  </w:num>
  <w:num w:numId="8">
    <w:abstractNumId w:val="7"/>
  </w:num>
  <w:num w:numId="9">
    <w:abstractNumId w:val="1"/>
  </w:num>
  <w:num w:numId="10">
    <w:abstractNumId w:val="2"/>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6FB"/>
    <w:rsid w:val="00032A2C"/>
    <w:rsid w:val="000A37EF"/>
    <w:rsid w:val="00201033"/>
    <w:rsid w:val="00221003"/>
    <w:rsid w:val="002B0F41"/>
    <w:rsid w:val="00365810"/>
    <w:rsid w:val="003B493F"/>
    <w:rsid w:val="003D72EB"/>
    <w:rsid w:val="00416095"/>
    <w:rsid w:val="004A219D"/>
    <w:rsid w:val="004B2E61"/>
    <w:rsid w:val="005649B7"/>
    <w:rsid w:val="00620921"/>
    <w:rsid w:val="00697C7D"/>
    <w:rsid w:val="006D06F2"/>
    <w:rsid w:val="006F5D34"/>
    <w:rsid w:val="00705281"/>
    <w:rsid w:val="007510BB"/>
    <w:rsid w:val="00814D19"/>
    <w:rsid w:val="008706FB"/>
    <w:rsid w:val="0091106C"/>
    <w:rsid w:val="0098204C"/>
    <w:rsid w:val="00995241"/>
    <w:rsid w:val="009C6B33"/>
    <w:rsid w:val="00A14A9E"/>
    <w:rsid w:val="00AF29E3"/>
    <w:rsid w:val="00B27618"/>
    <w:rsid w:val="00B47E27"/>
    <w:rsid w:val="00D1612B"/>
    <w:rsid w:val="00E70AA0"/>
    <w:rsid w:val="00F21AD3"/>
    <w:rsid w:val="00F626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9E3"/>
    <w:pPr>
      <w:autoSpaceDE w:val="0"/>
      <w:autoSpaceDN w:val="0"/>
      <w:adjustRightInd w:val="0"/>
    </w:pPr>
    <w:rPr>
      <w:rFonts w:ascii="Times New Roman" w:eastAsiaTheme="minorHAnsi" w:hAnsi="Times New Roman"/>
      <w:color w:val="000000"/>
      <w:sz w:val="24"/>
      <w:szCs w:val="24"/>
      <w:lang w:eastAsia="en-US"/>
    </w:rPr>
  </w:style>
  <w:style w:type="table" w:styleId="TableGrid">
    <w:name w:val="Table Grid"/>
    <w:basedOn w:val="TableNormal"/>
    <w:uiPriority w:val="59"/>
    <w:rsid w:val="00AF29E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0"/>
    <w:rsid w:val="00AF29E3"/>
    <w:rPr>
      <w:rFonts w:eastAsia="Calibri" w:cs="Calibri"/>
      <w:sz w:val="26"/>
      <w:szCs w:val="26"/>
      <w:shd w:val="clear" w:color="auto" w:fill="FFFFFF"/>
    </w:rPr>
  </w:style>
  <w:style w:type="paragraph" w:customStyle="1" w:styleId="Bodytext0">
    <w:name w:val="Body text"/>
    <w:basedOn w:val="Normal"/>
    <w:link w:val="Bodytext"/>
    <w:rsid w:val="00AF29E3"/>
    <w:pPr>
      <w:widowControl w:val="0"/>
      <w:shd w:val="clear" w:color="auto" w:fill="FFFFFF"/>
      <w:spacing w:after="0" w:line="0" w:lineRule="atLeast"/>
      <w:ind w:hanging="720"/>
      <w:jc w:val="both"/>
    </w:pPr>
    <w:rPr>
      <w:rFonts w:eastAsia="Calibri" w:cs="Calibri"/>
      <w:sz w:val="26"/>
      <w:szCs w:val="26"/>
    </w:rPr>
  </w:style>
  <w:style w:type="paragraph" w:styleId="ListParagraph">
    <w:name w:val="List Paragraph"/>
    <w:basedOn w:val="Normal"/>
    <w:uiPriority w:val="34"/>
    <w:qFormat/>
    <w:rsid w:val="00AF29E3"/>
    <w:pPr>
      <w:numPr>
        <w:numId w:val="8"/>
      </w:numPr>
      <w:tabs>
        <w:tab w:val="left" w:pos="0"/>
      </w:tabs>
      <w:spacing w:after="0" w:line="360" w:lineRule="auto"/>
      <w:ind w:left="720"/>
      <w:contextualSpacing/>
      <w:jc w:val="both"/>
    </w:pPr>
    <w:rPr>
      <w:rFonts w:asciiTheme="minorHAnsi" w:eastAsiaTheme="minorHAnsi" w:hAnsiTheme="minorHAnsi" w:cstheme="minorBidi"/>
      <w:sz w:val="32"/>
      <w:szCs w:val="28"/>
      <w:lang w:eastAsia="en-US"/>
    </w:rPr>
  </w:style>
  <w:style w:type="paragraph" w:styleId="Header">
    <w:name w:val="header"/>
    <w:basedOn w:val="Normal"/>
    <w:link w:val="HeaderChar"/>
    <w:uiPriority w:val="99"/>
    <w:unhideWhenUsed/>
    <w:rsid w:val="0020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033"/>
    <w:rPr>
      <w:sz w:val="22"/>
      <w:szCs w:val="22"/>
    </w:rPr>
  </w:style>
  <w:style w:type="paragraph" w:styleId="Footer">
    <w:name w:val="footer"/>
    <w:basedOn w:val="Normal"/>
    <w:link w:val="FooterChar"/>
    <w:uiPriority w:val="99"/>
    <w:unhideWhenUsed/>
    <w:rsid w:val="0020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03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E1E7-4A3E-4AC8-B4AC-6DE78B40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2</cp:revision>
  <cp:lastPrinted>2024-08-17T08:07:00Z</cp:lastPrinted>
  <dcterms:created xsi:type="dcterms:W3CDTF">2024-10-24T09:42:00Z</dcterms:created>
  <dcterms:modified xsi:type="dcterms:W3CDTF">2024-10-24T09:42:00Z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b83104114c454e30bba4cb343ea3a954</vt:lpwstr>
  </property>
</Properties>
</file>