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F94" w:rsidRPr="008E3F9D" w:rsidRDefault="00185AC7" w:rsidP="00577796">
      <w:pPr>
        <w:spacing w:after="0" w:line="240" w:lineRule="auto"/>
        <w:jc w:val="center"/>
        <w:rPr>
          <w:rFonts w:ascii="Times New Roman" w:hAnsi="Times New Roman" w:cs="Times New Roman"/>
          <w:b/>
          <w:sz w:val="36"/>
          <w:szCs w:val="28"/>
        </w:rPr>
      </w:pPr>
      <w:r w:rsidRPr="008E3F9D">
        <w:rPr>
          <w:rFonts w:ascii="Times New Roman" w:hAnsi="Times New Roman" w:cs="Times New Roman"/>
          <w:b/>
          <w:sz w:val="36"/>
          <w:szCs w:val="28"/>
        </w:rPr>
        <w:t>AVAILABILITY, ADEQUACY AND USABILITY OF INTRUCTIONAL MATERIALS AS A PREDAGOGICAL CATALYST IN CHEMISTRY IN ILORIN WEST L.G.A</w:t>
      </w:r>
    </w:p>
    <w:p w:rsidR="00725F94" w:rsidRPr="008E3F9D" w:rsidRDefault="00725F94" w:rsidP="00577796">
      <w:pPr>
        <w:spacing w:after="0" w:line="480" w:lineRule="auto"/>
        <w:jc w:val="center"/>
        <w:rPr>
          <w:rFonts w:ascii="Times New Roman" w:hAnsi="Times New Roman" w:cs="Times New Roman"/>
          <w:b/>
          <w:sz w:val="36"/>
          <w:szCs w:val="28"/>
        </w:rPr>
      </w:pPr>
    </w:p>
    <w:p w:rsidR="00725F94" w:rsidRPr="008E3F9D" w:rsidRDefault="00725F94" w:rsidP="00577796">
      <w:pPr>
        <w:spacing w:after="0" w:line="480" w:lineRule="auto"/>
        <w:jc w:val="center"/>
        <w:rPr>
          <w:rFonts w:ascii="Times New Roman" w:hAnsi="Times New Roman" w:cs="Times New Roman"/>
          <w:b/>
          <w:sz w:val="28"/>
          <w:szCs w:val="28"/>
        </w:rPr>
      </w:pPr>
    </w:p>
    <w:p w:rsidR="00725F94" w:rsidRPr="008E3F9D" w:rsidRDefault="00725F94" w:rsidP="00577796">
      <w:pPr>
        <w:spacing w:after="0" w:line="480" w:lineRule="auto"/>
        <w:jc w:val="center"/>
        <w:rPr>
          <w:rFonts w:ascii="Times New Roman" w:hAnsi="Times New Roman" w:cs="Times New Roman"/>
          <w:b/>
          <w:sz w:val="28"/>
          <w:szCs w:val="28"/>
        </w:rPr>
      </w:pPr>
      <w:r w:rsidRPr="008E3F9D">
        <w:rPr>
          <w:rFonts w:ascii="Times New Roman" w:hAnsi="Times New Roman" w:cs="Times New Roman"/>
          <w:b/>
          <w:sz w:val="28"/>
          <w:szCs w:val="28"/>
        </w:rPr>
        <w:t>BY</w:t>
      </w:r>
    </w:p>
    <w:p w:rsidR="00725F94" w:rsidRPr="008E3F9D" w:rsidRDefault="00725F94" w:rsidP="00577796">
      <w:pPr>
        <w:spacing w:after="0" w:line="480" w:lineRule="auto"/>
        <w:jc w:val="center"/>
        <w:rPr>
          <w:rFonts w:ascii="Times New Roman" w:hAnsi="Times New Roman" w:cs="Times New Roman"/>
          <w:b/>
          <w:sz w:val="28"/>
          <w:szCs w:val="28"/>
        </w:rPr>
      </w:pPr>
    </w:p>
    <w:p w:rsidR="00725F94" w:rsidRPr="008E3F9D" w:rsidRDefault="00185AC7" w:rsidP="00577796">
      <w:pPr>
        <w:spacing w:after="0" w:line="240" w:lineRule="auto"/>
        <w:jc w:val="center"/>
        <w:rPr>
          <w:rFonts w:ascii="Times New Roman" w:hAnsi="Times New Roman" w:cs="Times New Roman"/>
          <w:b/>
          <w:sz w:val="40"/>
          <w:szCs w:val="28"/>
        </w:rPr>
      </w:pPr>
      <w:r w:rsidRPr="008E3F9D">
        <w:rPr>
          <w:rFonts w:ascii="Times New Roman" w:hAnsi="Times New Roman" w:cs="Times New Roman"/>
          <w:b/>
          <w:sz w:val="40"/>
          <w:szCs w:val="28"/>
        </w:rPr>
        <w:t>IBRAHIM HIQMAT TOPE</w:t>
      </w:r>
    </w:p>
    <w:p w:rsidR="00725F94" w:rsidRPr="008E3F9D" w:rsidRDefault="00185AC7" w:rsidP="00577796">
      <w:pPr>
        <w:spacing w:after="0" w:line="240" w:lineRule="auto"/>
        <w:jc w:val="center"/>
        <w:rPr>
          <w:rFonts w:ascii="Times New Roman" w:hAnsi="Times New Roman" w:cs="Times New Roman"/>
          <w:b/>
          <w:sz w:val="40"/>
          <w:szCs w:val="28"/>
        </w:rPr>
      </w:pPr>
      <w:r w:rsidRPr="008E3F9D">
        <w:rPr>
          <w:rFonts w:ascii="Times New Roman" w:hAnsi="Times New Roman" w:cs="Times New Roman"/>
          <w:b/>
          <w:sz w:val="40"/>
          <w:szCs w:val="28"/>
        </w:rPr>
        <w:t>EKSU/IL/R4/20/0058</w:t>
      </w:r>
    </w:p>
    <w:p w:rsidR="00725F94" w:rsidRPr="008E3F9D" w:rsidRDefault="00725F94" w:rsidP="00577796">
      <w:pPr>
        <w:tabs>
          <w:tab w:val="left" w:pos="5596"/>
        </w:tabs>
        <w:spacing w:after="0" w:line="480" w:lineRule="auto"/>
        <w:rPr>
          <w:rFonts w:ascii="Times New Roman" w:hAnsi="Times New Roman" w:cs="Times New Roman"/>
          <w:b/>
          <w:sz w:val="28"/>
          <w:szCs w:val="28"/>
        </w:rPr>
      </w:pPr>
      <w:r w:rsidRPr="008E3F9D">
        <w:rPr>
          <w:rFonts w:ascii="Times New Roman" w:hAnsi="Times New Roman" w:cs="Times New Roman"/>
          <w:b/>
          <w:sz w:val="28"/>
          <w:szCs w:val="28"/>
        </w:rPr>
        <w:tab/>
      </w:r>
    </w:p>
    <w:p w:rsidR="00725F94" w:rsidRPr="008E3F9D" w:rsidRDefault="00725F94" w:rsidP="00577796">
      <w:pPr>
        <w:spacing w:after="0" w:line="480" w:lineRule="auto"/>
        <w:jc w:val="center"/>
        <w:rPr>
          <w:rFonts w:ascii="Times New Roman" w:hAnsi="Times New Roman" w:cs="Times New Roman"/>
          <w:b/>
          <w:sz w:val="28"/>
          <w:szCs w:val="28"/>
        </w:rPr>
      </w:pPr>
    </w:p>
    <w:p w:rsidR="00E148A8" w:rsidRDefault="00725F94" w:rsidP="00577796">
      <w:pPr>
        <w:spacing w:line="240" w:lineRule="auto"/>
        <w:jc w:val="center"/>
        <w:rPr>
          <w:rFonts w:ascii="Times New Roman" w:hAnsi="Times New Roman" w:cs="Times New Roman"/>
          <w:b/>
          <w:sz w:val="28"/>
          <w:szCs w:val="28"/>
          <w:lang w:val="en-GB"/>
        </w:rPr>
      </w:pPr>
      <w:r w:rsidRPr="008E3F9D">
        <w:rPr>
          <w:rFonts w:ascii="Times New Roman" w:hAnsi="Times New Roman" w:cs="Times New Roman"/>
          <w:b/>
          <w:sz w:val="28"/>
          <w:szCs w:val="28"/>
          <w:lang w:val="en-GB"/>
        </w:rPr>
        <w:t xml:space="preserve">A RESEARCH PROJECT SUBMITTED TO THE FACULTY OF EDUCATION, EKITI STATE UNIVERSITY, ADO-EKITI, NIGERIA </w:t>
      </w:r>
    </w:p>
    <w:p w:rsidR="00725F94" w:rsidRPr="008E3F9D" w:rsidRDefault="00725F94" w:rsidP="00577796">
      <w:pPr>
        <w:spacing w:line="240" w:lineRule="auto"/>
        <w:jc w:val="center"/>
        <w:rPr>
          <w:rFonts w:ascii="Times New Roman" w:hAnsi="Times New Roman" w:cs="Times New Roman"/>
          <w:b/>
          <w:sz w:val="28"/>
          <w:szCs w:val="28"/>
          <w:lang w:val="en-GB"/>
        </w:rPr>
      </w:pPr>
      <w:r w:rsidRPr="008E3F9D">
        <w:rPr>
          <w:rFonts w:ascii="Times New Roman" w:hAnsi="Times New Roman" w:cs="Times New Roman"/>
          <w:b/>
          <w:sz w:val="28"/>
          <w:szCs w:val="28"/>
          <w:lang w:val="en-GB"/>
        </w:rPr>
        <w:t xml:space="preserve">IN PARTIAL FULFILMENT OF THE REQUIREMENTS FOR THE AWARD OF BACHELOR OF EDUCATION (BA. Ed) DEGREE IN CHEMISTRY EDUCATION </w:t>
      </w:r>
    </w:p>
    <w:p w:rsidR="00725F94" w:rsidRPr="008E3F9D" w:rsidRDefault="00725F94" w:rsidP="00577796">
      <w:pPr>
        <w:spacing w:after="0" w:line="480" w:lineRule="auto"/>
        <w:rPr>
          <w:rFonts w:ascii="Times New Roman" w:hAnsi="Times New Roman" w:cs="Times New Roman"/>
          <w:b/>
          <w:sz w:val="28"/>
          <w:szCs w:val="28"/>
        </w:rPr>
      </w:pPr>
    </w:p>
    <w:p w:rsidR="00725F94" w:rsidRPr="008E3F9D" w:rsidRDefault="00725F94" w:rsidP="00577796">
      <w:pPr>
        <w:tabs>
          <w:tab w:val="left" w:pos="6345"/>
        </w:tabs>
        <w:spacing w:after="0" w:line="480" w:lineRule="auto"/>
        <w:rPr>
          <w:rFonts w:ascii="Times New Roman" w:hAnsi="Times New Roman" w:cs="Times New Roman"/>
          <w:b/>
          <w:sz w:val="28"/>
          <w:szCs w:val="28"/>
        </w:rPr>
      </w:pPr>
      <w:r w:rsidRPr="008E3F9D">
        <w:rPr>
          <w:rFonts w:ascii="Times New Roman" w:hAnsi="Times New Roman" w:cs="Times New Roman"/>
          <w:b/>
          <w:sz w:val="28"/>
          <w:szCs w:val="28"/>
        </w:rPr>
        <w:tab/>
      </w:r>
    </w:p>
    <w:p w:rsidR="00725F94" w:rsidRPr="008E3F9D" w:rsidRDefault="005F362E" w:rsidP="00577796">
      <w:pPr>
        <w:spacing w:after="0" w:line="480" w:lineRule="auto"/>
        <w:ind w:left="5760"/>
        <w:rPr>
          <w:rFonts w:ascii="Times New Roman" w:hAnsi="Times New Roman" w:cs="Times New Roman"/>
          <w:b/>
          <w:sz w:val="28"/>
          <w:szCs w:val="28"/>
        </w:rPr>
      </w:pPr>
      <w:r>
        <w:rPr>
          <w:rFonts w:ascii="Times New Roman" w:hAnsi="Times New Roman" w:cs="Times New Roman"/>
          <w:b/>
          <w:sz w:val="28"/>
          <w:szCs w:val="28"/>
        </w:rPr>
        <w:t>August</w:t>
      </w:r>
      <w:r w:rsidR="00725F94" w:rsidRPr="008E3F9D">
        <w:rPr>
          <w:rFonts w:ascii="Times New Roman" w:hAnsi="Times New Roman" w:cs="Times New Roman"/>
          <w:b/>
          <w:sz w:val="28"/>
          <w:szCs w:val="28"/>
        </w:rPr>
        <w:t>, 2024.</w:t>
      </w:r>
    </w:p>
    <w:p w:rsidR="00E148A8" w:rsidRDefault="00E148A8" w:rsidP="00577796">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725F94" w:rsidRPr="008E3F9D" w:rsidRDefault="00725F94" w:rsidP="00577796">
      <w:pPr>
        <w:spacing w:after="0" w:line="480" w:lineRule="auto"/>
        <w:rPr>
          <w:rFonts w:ascii="Times New Roman" w:hAnsi="Times New Roman" w:cs="Times New Roman"/>
          <w:b/>
          <w:sz w:val="28"/>
          <w:szCs w:val="28"/>
        </w:rPr>
      </w:pPr>
    </w:p>
    <w:p w:rsidR="00185AC7" w:rsidRPr="008E3F9D" w:rsidRDefault="00185AC7" w:rsidP="00577796">
      <w:pPr>
        <w:spacing w:after="0" w:line="480" w:lineRule="auto"/>
        <w:jc w:val="center"/>
        <w:rPr>
          <w:rFonts w:ascii="Times New Roman" w:hAnsi="Times New Roman" w:cs="Times New Roman"/>
          <w:b/>
          <w:sz w:val="28"/>
          <w:szCs w:val="28"/>
        </w:rPr>
      </w:pPr>
      <w:r w:rsidRPr="008E3F9D">
        <w:rPr>
          <w:rFonts w:ascii="Times New Roman" w:hAnsi="Times New Roman" w:cs="Times New Roman"/>
          <w:b/>
          <w:sz w:val="28"/>
          <w:szCs w:val="28"/>
        </w:rPr>
        <w:t>CERTIFICATION</w:t>
      </w:r>
    </w:p>
    <w:p w:rsidR="00185AC7" w:rsidRPr="008E3F9D" w:rsidRDefault="00185AC7" w:rsidP="00577796">
      <w:pPr>
        <w:spacing w:after="0" w:line="480" w:lineRule="auto"/>
        <w:ind w:firstLine="720"/>
        <w:jc w:val="both"/>
        <w:rPr>
          <w:rFonts w:ascii="Times New Roman" w:hAnsi="Times New Roman" w:cs="Times New Roman"/>
          <w:sz w:val="28"/>
          <w:szCs w:val="28"/>
        </w:rPr>
      </w:pPr>
      <w:r w:rsidRPr="008E3F9D">
        <w:rPr>
          <w:rFonts w:ascii="Times New Roman" w:hAnsi="Times New Roman" w:cs="Times New Roman"/>
          <w:sz w:val="28"/>
          <w:szCs w:val="28"/>
        </w:rPr>
        <w:t>This project is been read and approved as meeting the requirements in partial fulfillment for the a</w:t>
      </w:r>
      <w:r w:rsidR="007341C5" w:rsidRPr="008E3F9D">
        <w:rPr>
          <w:rFonts w:ascii="Times New Roman" w:hAnsi="Times New Roman" w:cs="Times New Roman"/>
          <w:sz w:val="28"/>
          <w:szCs w:val="28"/>
        </w:rPr>
        <w:t>ward of Bachalor in Education (</w:t>
      </w:r>
      <w:r w:rsidRPr="008E3F9D">
        <w:rPr>
          <w:rFonts w:ascii="Times New Roman" w:hAnsi="Times New Roman" w:cs="Times New Roman"/>
          <w:sz w:val="28"/>
          <w:szCs w:val="28"/>
        </w:rPr>
        <w:t>Degree).</w:t>
      </w:r>
    </w:p>
    <w:p w:rsidR="00725F94" w:rsidRPr="008E3F9D" w:rsidRDefault="00725F94" w:rsidP="00577796">
      <w:pPr>
        <w:spacing w:after="0" w:line="480" w:lineRule="auto"/>
        <w:rPr>
          <w:rFonts w:ascii="Times New Roman" w:hAnsi="Times New Roman" w:cs="Times New Roman"/>
          <w:sz w:val="28"/>
          <w:szCs w:val="28"/>
        </w:rPr>
      </w:pPr>
    </w:p>
    <w:p w:rsidR="00725F94" w:rsidRPr="008E3F9D" w:rsidRDefault="00185AC7" w:rsidP="00577796">
      <w:pPr>
        <w:spacing w:after="0" w:line="480" w:lineRule="auto"/>
        <w:rPr>
          <w:rFonts w:ascii="Times New Roman" w:hAnsi="Times New Roman" w:cs="Times New Roman"/>
          <w:sz w:val="28"/>
          <w:szCs w:val="28"/>
        </w:rPr>
      </w:pPr>
      <w:r w:rsidRPr="008E3F9D">
        <w:rPr>
          <w:rFonts w:ascii="Times New Roman" w:hAnsi="Times New Roman" w:cs="Times New Roman"/>
          <w:sz w:val="28"/>
          <w:szCs w:val="28"/>
          <w:u w:val="single"/>
        </w:rPr>
        <w:t>Dr. (Mrs.) Babatunde</w:t>
      </w:r>
      <w:r w:rsidR="008F249D" w:rsidRPr="008E3F9D">
        <w:rPr>
          <w:rFonts w:ascii="Times New Roman" w:hAnsi="Times New Roman" w:cs="Times New Roman"/>
          <w:sz w:val="28"/>
          <w:szCs w:val="28"/>
          <w:u w:val="single"/>
        </w:rPr>
        <w:t xml:space="preserve"> V.O</w:t>
      </w:r>
      <w:r w:rsidR="008F249D" w:rsidRPr="008E3F9D">
        <w:rPr>
          <w:rFonts w:ascii="Times New Roman" w:hAnsi="Times New Roman" w:cs="Times New Roman"/>
          <w:sz w:val="28"/>
          <w:szCs w:val="28"/>
          <w:u w:val="single"/>
        </w:rPr>
        <w:tab/>
      </w:r>
      <w:r w:rsidRPr="008E3F9D">
        <w:rPr>
          <w:rFonts w:ascii="Times New Roman" w:hAnsi="Times New Roman" w:cs="Times New Roman"/>
          <w:sz w:val="28"/>
          <w:szCs w:val="28"/>
          <w:u w:val="single"/>
        </w:rPr>
        <w:t xml:space="preserve"> </w:t>
      </w:r>
      <w:r w:rsidR="008F249D" w:rsidRPr="008E3F9D">
        <w:rPr>
          <w:rFonts w:ascii="Times New Roman" w:hAnsi="Times New Roman" w:cs="Times New Roman"/>
          <w:sz w:val="28"/>
          <w:szCs w:val="28"/>
        </w:rPr>
        <w:t xml:space="preserve">     </w:t>
      </w:r>
      <w:r w:rsidRPr="008E3F9D">
        <w:rPr>
          <w:rFonts w:ascii="Times New Roman" w:hAnsi="Times New Roman" w:cs="Times New Roman"/>
          <w:sz w:val="28"/>
          <w:szCs w:val="28"/>
        </w:rPr>
        <w:t>___________</w:t>
      </w:r>
      <w:r w:rsidRPr="008E3F9D">
        <w:rPr>
          <w:rFonts w:ascii="Times New Roman" w:hAnsi="Times New Roman" w:cs="Times New Roman"/>
          <w:sz w:val="28"/>
          <w:szCs w:val="28"/>
        </w:rPr>
        <w:tab/>
      </w:r>
      <w:r w:rsidRPr="008E3F9D">
        <w:rPr>
          <w:rFonts w:ascii="Times New Roman" w:hAnsi="Times New Roman" w:cs="Times New Roman"/>
          <w:sz w:val="28"/>
          <w:szCs w:val="28"/>
        </w:rPr>
        <w:tab/>
      </w:r>
      <w:r w:rsidRPr="008E3F9D">
        <w:rPr>
          <w:rFonts w:ascii="Times New Roman" w:hAnsi="Times New Roman" w:cs="Times New Roman"/>
          <w:sz w:val="28"/>
          <w:szCs w:val="28"/>
        </w:rPr>
        <w:tab/>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r>
      <w:r w:rsidRPr="008E3F9D">
        <w:rPr>
          <w:rFonts w:ascii="Times New Roman" w:hAnsi="Times New Roman" w:cs="Times New Roman"/>
          <w:sz w:val="28"/>
          <w:szCs w:val="28"/>
        </w:rPr>
        <w:softHyphen/>
        <w:t>__________</w:t>
      </w:r>
    </w:p>
    <w:p w:rsidR="00725F94" w:rsidRPr="008E3F9D" w:rsidRDefault="00725F94" w:rsidP="00577796">
      <w:pPr>
        <w:spacing w:after="0" w:line="480" w:lineRule="auto"/>
        <w:rPr>
          <w:rFonts w:ascii="Times New Roman" w:hAnsi="Times New Roman" w:cs="Times New Roman"/>
          <w:sz w:val="28"/>
          <w:szCs w:val="28"/>
        </w:rPr>
      </w:pPr>
      <w:r w:rsidRPr="008E3F9D">
        <w:rPr>
          <w:rFonts w:ascii="Times New Roman" w:hAnsi="Times New Roman" w:cs="Times New Roman"/>
          <w:sz w:val="28"/>
          <w:szCs w:val="28"/>
        </w:rPr>
        <w:t>Project Supervisor</w:t>
      </w:r>
      <w:r w:rsidRPr="008E3F9D">
        <w:rPr>
          <w:rFonts w:ascii="Times New Roman" w:hAnsi="Times New Roman" w:cs="Times New Roman"/>
          <w:sz w:val="28"/>
          <w:szCs w:val="28"/>
        </w:rPr>
        <w:tab/>
      </w:r>
      <w:r w:rsidRPr="008E3F9D">
        <w:rPr>
          <w:rFonts w:ascii="Times New Roman" w:hAnsi="Times New Roman" w:cs="Times New Roman"/>
          <w:sz w:val="28"/>
          <w:szCs w:val="28"/>
        </w:rPr>
        <w:tab/>
      </w:r>
      <w:r w:rsidR="008F249D" w:rsidRPr="008E3F9D">
        <w:rPr>
          <w:rFonts w:ascii="Times New Roman" w:hAnsi="Times New Roman" w:cs="Times New Roman"/>
          <w:sz w:val="28"/>
          <w:szCs w:val="28"/>
        </w:rPr>
        <w:tab/>
      </w:r>
      <w:r w:rsidR="00E148A8">
        <w:rPr>
          <w:rFonts w:ascii="Times New Roman" w:hAnsi="Times New Roman" w:cs="Times New Roman"/>
          <w:sz w:val="28"/>
          <w:szCs w:val="28"/>
        </w:rPr>
        <w:tab/>
      </w:r>
      <w:r w:rsidRPr="008E3F9D">
        <w:rPr>
          <w:rFonts w:ascii="Times New Roman" w:hAnsi="Times New Roman" w:cs="Times New Roman"/>
          <w:sz w:val="28"/>
          <w:szCs w:val="28"/>
        </w:rPr>
        <w:t>Signature</w:t>
      </w:r>
      <w:r w:rsidRPr="008E3F9D">
        <w:rPr>
          <w:rFonts w:ascii="Times New Roman" w:hAnsi="Times New Roman" w:cs="Times New Roman"/>
          <w:sz w:val="28"/>
          <w:szCs w:val="28"/>
        </w:rPr>
        <w:tab/>
      </w:r>
      <w:r w:rsidR="000206A5" w:rsidRPr="008E3F9D">
        <w:rPr>
          <w:rFonts w:ascii="Times New Roman" w:hAnsi="Times New Roman" w:cs="Times New Roman"/>
          <w:sz w:val="28"/>
          <w:szCs w:val="28"/>
        </w:rPr>
        <w:t xml:space="preserve">        </w:t>
      </w:r>
      <w:r w:rsidR="000206A5" w:rsidRPr="008E3F9D">
        <w:rPr>
          <w:rFonts w:ascii="Times New Roman" w:hAnsi="Times New Roman" w:cs="Times New Roman"/>
          <w:sz w:val="28"/>
          <w:szCs w:val="28"/>
        </w:rPr>
        <w:tab/>
        <w:t xml:space="preserve">        </w:t>
      </w:r>
      <w:r w:rsidR="009D36E3">
        <w:rPr>
          <w:rFonts w:ascii="Times New Roman" w:hAnsi="Times New Roman" w:cs="Times New Roman"/>
          <w:sz w:val="28"/>
          <w:szCs w:val="28"/>
        </w:rPr>
        <w:tab/>
      </w:r>
      <w:r w:rsidRPr="008E3F9D">
        <w:rPr>
          <w:rFonts w:ascii="Times New Roman" w:hAnsi="Times New Roman" w:cs="Times New Roman"/>
          <w:sz w:val="28"/>
          <w:szCs w:val="28"/>
        </w:rPr>
        <w:t>Date</w:t>
      </w:r>
    </w:p>
    <w:p w:rsidR="00725F94" w:rsidRPr="008E3F9D" w:rsidRDefault="00725F94" w:rsidP="00577796">
      <w:pPr>
        <w:spacing w:after="0" w:line="480" w:lineRule="auto"/>
        <w:rPr>
          <w:rFonts w:ascii="Times New Roman" w:hAnsi="Times New Roman" w:cs="Times New Roman"/>
          <w:sz w:val="28"/>
          <w:szCs w:val="28"/>
        </w:rPr>
      </w:pPr>
    </w:p>
    <w:p w:rsidR="00725F94" w:rsidRPr="008E3F9D" w:rsidRDefault="00725F94" w:rsidP="00577796">
      <w:pPr>
        <w:spacing w:after="0" w:line="480" w:lineRule="auto"/>
        <w:rPr>
          <w:rFonts w:ascii="Times New Roman" w:hAnsi="Times New Roman" w:cs="Times New Roman"/>
          <w:sz w:val="28"/>
          <w:szCs w:val="28"/>
        </w:rPr>
      </w:pPr>
      <w:r w:rsidRPr="008E3F9D">
        <w:rPr>
          <w:rFonts w:ascii="Times New Roman" w:hAnsi="Times New Roman" w:cs="Times New Roman"/>
          <w:sz w:val="28"/>
          <w:szCs w:val="28"/>
        </w:rPr>
        <w:t xml:space="preserve"> </w:t>
      </w:r>
    </w:p>
    <w:p w:rsidR="00725F94" w:rsidRPr="008E3F9D" w:rsidRDefault="00725F94" w:rsidP="00577796">
      <w:pPr>
        <w:spacing w:after="0" w:line="480" w:lineRule="auto"/>
        <w:rPr>
          <w:rFonts w:ascii="Times New Roman" w:hAnsi="Times New Roman" w:cs="Times New Roman"/>
          <w:sz w:val="28"/>
          <w:szCs w:val="28"/>
        </w:rPr>
      </w:pPr>
      <w:r w:rsidRPr="008E3F9D">
        <w:rPr>
          <w:rFonts w:ascii="Times New Roman" w:hAnsi="Times New Roman" w:cs="Times New Roman"/>
          <w:sz w:val="28"/>
          <w:szCs w:val="28"/>
        </w:rPr>
        <w:t>__________</w:t>
      </w:r>
      <w:r w:rsidRPr="008E3F9D">
        <w:rPr>
          <w:rFonts w:ascii="Times New Roman" w:hAnsi="Times New Roman" w:cs="Times New Roman"/>
          <w:sz w:val="28"/>
          <w:szCs w:val="28"/>
        </w:rPr>
        <w:tab/>
        <w:t>_________</w:t>
      </w:r>
      <w:r w:rsidRPr="008E3F9D">
        <w:rPr>
          <w:rFonts w:ascii="Times New Roman" w:hAnsi="Times New Roman" w:cs="Times New Roman"/>
          <w:sz w:val="28"/>
          <w:szCs w:val="28"/>
        </w:rPr>
        <w:tab/>
      </w:r>
      <w:r w:rsidRPr="008E3F9D">
        <w:rPr>
          <w:rFonts w:ascii="Times New Roman" w:hAnsi="Times New Roman" w:cs="Times New Roman"/>
          <w:sz w:val="28"/>
          <w:szCs w:val="28"/>
        </w:rPr>
        <w:tab/>
      </w:r>
      <w:r w:rsidRPr="008E3F9D">
        <w:rPr>
          <w:rFonts w:ascii="Times New Roman" w:hAnsi="Times New Roman" w:cs="Times New Roman"/>
          <w:sz w:val="28"/>
          <w:szCs w:val="28"/>
        </w:rPr>
        <w:tab/>
        <w:t>_____________</w:t>
      </w:r>
      <w:r w:rsidRPr="008E3F9D">
        <w:rPr>
          <w:rFonts w:ascii="Times New Roman" w:hAnsi="Times New Roman" w:cs="Times New Roman"/>
          <w:sz w:val="28"/>
          <w:szCs w:val="28"/>
        </w:rPr>
        <w:tab/>
      </w:r>
      <w:r w:rsidRPr="008E3F9D">
        <w:rPr>
          <w:rFonts w:ascii="Times New Roman" w:hAnsi="Times New Roman" w:cs="Times New Roman"/>
          <w:sz w:val="28"/>
          <w:szCs w:val="28"/>
        </w:rPr>
        <w:tab/>
        <w:t>_________</w:t>
      </w:r>
    </w:p>
    <w:p w:rsidR="00725F94" w:rsidRPr="008E3F9D" w:rsidRDefault="00725F94" w:rsidP="00577796">
      <w:pPr>
        <w:spacing w:after="0" w:line="480" w:lineRule="auto"/>
        <w:rPr>
          <w:rFonts w:ascii="Times New Roman" w:hAnsi="Times New Roman" w:cs="Times New Roman"/>
          <w:sz w:val="28"/>
          <w:szCs w:val="28"/>
        </w:rPr>
      </w:pPr>
      <w:r w:rsidRPr="008E3F9D">
        <w:rPr>
          <w:rFonts w:ascii="Times New Roman" w:hAnsi="Times New Roman" w:cs="Times New Roman"/>
          <w:sz w:val="28"/>
          <w:szCs w:val="28"/>
        </w:rPr>
        <w:t>Project Coordinator</w:t>
      </w:r>
      <w:r w:rsidRPr="008E3F9D">
        <w:rPr>
          <w:rFonts w:ascii="Times New Roman" w:hAnsi="Times New Roman" w:cs="Times New Roman"/>
          <w:sz w:val="28"/>
          <w:szCs w:val="28"/>
        </w:rPr>
        <w:tab/>
      </w:r>
      <w:r w:rsidRPr="008E3F9D">
        <w:rPr>
          <w:rFonts w:ascii="Times New Roman" w:hAnsi="Times New Roman" w:cs="Times New Roman"/>
          <w:sz w:val="28"/>
          <w:szCs w:val="28"/>
        </w:rPr>
        <w:tab/>
        <w:t xml:space="preserve">      </w:t>
      </w:r>
      <w:r w:rsidRPr="008E3F9D">
        <w:rPr>
          <w:rFonts w:ascii="Times New Roman" w:hAnsi="Times New Roman" w:cs="Times New Roman"/>
          <w:sz w:val="28"/>
          <w:szCs w:val="28"/>
        </w:rPr>
        <w:tab/>
        <w:t>Signature</w:t>
      </w:r>
      <w:r w:rsidRPr="008E3F9D">
        <w:rPr>
          <w:rFonts w:ascii="Times New Roman" w:hAnsi="Times New Roman" w:cs="Times New Roman"/>
          <w:sz w:val="28"/>
          <w:szCs w:val="28"/>
        </w:rPr>
        <w:tab/>
        <w:t xml:space="preserve"> </w:t>
      </w:r>
      <w:r w:rsidRPr="008E3F9D">
        <w:rPr>
          <w:rFonts w:ascii="Times New Roman" w:hAnsi="Times New Roman" w:cs="Times New Roman"/>
          <w:sz w:val="28"/>
          <w:szCs w:val="28"/>
        </w:rPr>
        <w:tab/>
        <w:t xml:space="preserve">       </w:t>
      </w:r>
      <w:r w:rsidRPr="008E3F9D">
        <w:rPr>
          <w:rFonts w:ascii="Times New Roman" w:hAnsi="Times New Roman" w:cs="Times New Roman"/>
          <w:sz w:val="28"/>
          <w:szCs w:val="28"/>
        </w:rPr>
        <w:tab/>
        <w:t>Date</w:t>
      </w:r>
    </w:p>
    <w:p w:rsidR="00725F94" w:rsidRPr="008E3F9D" w:rsidRDefault="00725F94" w:rsidP="00577796">
      <w:pPr>
        <w:spacing w:after="0" w:line="480" w:lineRule="auto"/>
        <w:rPr>
          <w:rFonts w:ascii="Times New Roman" w:hAnsi="Times New Roman" w:cs="Times New Roman"/>
          <w:sz w:val="28"/>
          <w:szCs w:val="28"/>
        </w:rPr>
      </w:pPr>
    </w:p>
    <w:p w:rsidR="00725F94" w:rsidRPr="008E3F9D" w:rsidRDefault="00725F94" w:rsidP="00577796">
      <w:pPr>
        <w:spacing w:after="0" w:line="480" w:lineRule="auto"/>
        <w:rPr>
          <w:rFonts w:ascii="Times New Roman" w:hAnsi="Times New Roman" w:cs="Times New Roman"/>
          <w:sz w:val="28"/>
          <w:szCs w:val="28"/>
        </w:rPr>
      </w:pPr>
    </w:p>
    <w:p w:rsidR="00725F94" w:rsidRPr="008E3F9D" w:rsidRDefault="00725F94" w:rsidP="00577796">
      <w:pPr>
        <w:spacing w:after="0" w:line="480" w:lineRule="auto"/>
        <w:rPr>
          <w:rFonts w:ascii="Times New Roman" w:hAnsi="Times New Roman" w:cs="Times New Roman"/>
          <w:sz w:val="28"/>
          <w:szCs w:val="28"/>
        </w:rPr>
      </w:pPr>
      <w:r w:rsidRPr="008E3F9D">
        <w:rPr>
          <w:rFonts w:ascii="Times New Roman" w:hAnsi="Times New Roman" w:cs="Times New Roman"/>
          <w:sz w:val="28"/>
          <w:szCs w:val="28"/>
        </w:rPr>
        <w:t>_________________</w:t>
      </w:r>
      <w:r w:rsidRPr="008E3F9D">
        <w:rPr>
          <w:rFonts w:ascii="Times New Roman" w:hAnsi="Times New Roman" w:cs="Times New Roman"/>
          <w:sz w:val="28"/>
          <w:szCs w:val="28"/>
        </w:rPr>
        <w:tab/>
      </w:r>
      <w:r w:rsidRPr="008E3F9D">
        <w:rPr>
          <w:rFonts w:ascii="Times New Roman" w:hAnsi="Times New Roman" w:cs="Times New Roman"/>
          <w:sz w:val="28"/>
          <w:szCs w:val="28"/>
        </w:rPr>
        <w:tab/>
        <w:t xml:space="preserve"> _____________</w:t>
      </w:r>
      <w:r w:rsidRPr="008E3F9D">
        <w:rPr>
          <w:rFonts w:ascii="Times New Roman" w:hAnsi="Times New Roman" w:cs="Times New Roman"/>
          <w:sz w:val="28"/>
          <w:szCs w:val="28"/>
        </w:rPr>
        <w:tab/>
      </w:r>
      <w:r w:rsidRPr="008E3F9D">
        <w:rPr>
          <w:rFonts w:ascii="Times New Roman" w:hAnsi="Times New Roman" w:cs="Times New Roman"/>
          <w:sz w:val="28"/>
          <w:szCs w:val="28"/>
        </w:rPr>
        <w:tab/>
        <w:t>_________</w:t>
      </w:r>
    </w:p>
    <w:p w:rsidR="00725F94" w:rsidRPr="008E3F9D" w:rsidRDefault="00725F94" w:rsidP="00577796">
      <w:pPr>
        <w:spacing w:after="0" w:line="480" w:lineRule="auto"/>
        <w:rPr>
          <w:rFonts w:ascii="Times New Roman" w:hAnsi="Times New Roman" w:cs="Times New Roman"/>
          <w:sz w:val="28"/>
          <w:szCs w:val="28"/>
        </w:rPr>
      </w:pPr>
      <w:r w:rsidRPr="008E3F9D">
        <w:rPr>
          <w:rFonts w:ascii="Times New Roman" w:hAnsi="Times New Roman" w:cs="Times New Roman"/>
          <w:sz w:val="28"/>
          <w:szCs w:val="28"/>
        </w:rPr>
        <w:t>External Examiner</w:t>
      </w:r>
      <w:r w:rsidRPr="008E3F9D">
        <w:rPr>
          <w:rFonts w:ascii="Times New Roman" w:hAnsi="Times New Roman" w:cs="Times New Roman"/>
          <w:sz w:val="28"/>
          <w:szCs w:val="28"/>
        </w:rPr>
        <w:tab/>
      </w:r>
      <w:r w:rsidRPr="008E3F9D">
        <w:rPr>
          <w:rFonts w:ascii="Times New Roman" w:hAnsi="Times New Roman" w:cs="Times New Roman"/>
          <w:sz w:val="28"/>
          <w:szCs w:val="28"/>
        </w:rPr>
        <w:tab/>
        <w:t xml:space="preserve">      </w:t>
      </w:r>
      <w:r w:rsidRPr="008E3F9D">
        <w:rPr>
          <w:rFonts w:ascii="Times New Roman" w:hAnsi="Times New Roman" w:cs="Times New Roman"/>
          <w:sz w:val="28"/>
          <w:szCs w:val="28"/>
        </w:rPr>
        <w:tab/>
        <w:t>Signature</w:t>
      </w:r>
      <w:r w:rsidRPr="008E3F9D">
        <w:rPr>
          <w:rFonts w:ascii="Times New Roman" w:hAnsi="Times New Roman" w:cs="Times New Roman"/>
          <w:sz w:val="28"/>
          <w:szCs w:val="28"/>
        </w:rPr>
        <w:tab/>
      </w:r>
      <w:r w:rsidRPr="008E3F9D">
        <w:rPr>
          <w:rFonts w:ascii="Times New Roman" w:hAnsi="Times New Roman" w:cs="Times New Roman"/>
          <w:sz w:val="28"/>
          <w:szCs w:val="28"/>
        </w:rPr>
        <w:tab/>
        <w:t xml:space="preserve">      </w:t>
      </w:r>
      <w:r w:rsidRPr="008E3F9D">
        <w:rPr>
          <w:rFonts w:ascii="Times New Roman" w:hAnsi="Times New Roman" w:cs="Times New Roman"/>
          <w:sz w:val="28"/>
          <w:szCs w:val="28"/>
        </w:rPr>
        <w:tab/>
        <w:t>Date</w:t>
      </w:r>
    </w:p>
    <w:p w:rsidR="00725F94" w:rsidRPr="008E3F9D" w:rsidRDefault="00725F94" w:rsidP="00577796">
      <w:pPr>
        <w:spacing w:after="0" w:line="480" w:lineRule="auto"/>
        <w:rPr>
          <w:rFonts w:ascii="Times New Roman" w:hAnsi="Times New Roman" w:cs="Times New Roman"/>
          <w:sz w:val="28"/>
          <w:szCs w:val="28"/>
        </w:rPr>
      </w:pPr>
      <w:r w:rsidRPr="008E3F9D">
        <w:rPr>
          <w:rFonts w:ascii="Times New Roman" w:hAnsi="Times New Roman" w:cs="Times New Roman"/>
          <w:sz w:val="28"/>
          <w:szCs w:val="28"/>
        </w:rPr>
        <w:tab/>
      </w:r>
    </w:p>
    <w:p w:rsidR="00725F94" w:rsidRPr="008E3F9D" w:rsidRDefault="00725F94" w:rsidP="00577796">
      <w:pPr>
        <w:spacing w:after="0" w:line="480" w:lineRule="auto"/>
        <w:rPr>
          <w:rFonts w:ascii="Times New Roman" w:hAnsi="Times New Roman" w:cs="Times New Roman"/>
          <w:sz w:val="28"/>
          <w:szCs w:val="28"/>
        </w:rPr>
      </w:pPr>
    </w:p>
    <w:p w:rsidR="009D36E3" w:rsidRDefault="009D36E3" w:rsidP="00577796">
      <w:pPr>
        <w:spacing w:line="480" w:lineRule="auto"/>
        <w:rPr>
          <w:rFonts w:ascii="Times New Roman" w:hAnsi="Times New Roman" w:cs="Times New Roman"/>
          <w:b/>
          <w:sz w:val="28"/>
          <w:szCs w:val="28"/>
        </w:rPr>
      </w:pPr>
      <w:r>
        <w:rPr>
          <w:rFonts w:ascii="Times New Roman" w:hAnsi="Times New Roman" w:cs="Times New Roman"/>
          <w:b/>
          <w:sz w:val="28"/>
          <w:szCs w:val="28"/>
        </w:rPr>
        <w:br w:type="page"/>
      </w:r>
    </w:p>
    <w:p w:rsidR="00725F94" w:rsidRPr="008E3F9D" w:rsidRDefault="00725F94" w:rsidP="00577796">
      <w:pPr>
        <w:tabs>
          <w:tab w:val="left" w:pos="3255"/>
          <w:tab w:val="center" w:pos="4320"/>
        </w:tabs>
        <w:spacing w:after="0" w:line="480" w:lineRule="auto"/>
        <w:rPr>
          <w:rFonts w:ascii="Times New Roman" w:hAnsi="Times New Roman" w:cs="Times New Roman"/>
          <w:b/>
          <w:sz w:val="28"/>
          <w:szCs w:val="28"/>
        </w:rPr>
      </w:pPr>
      <w:r w:rsidRPr="008E3F9D">
        <w:rPr>
          <w:rFonts w:ascii="Times New Roman" w:hAnsi="Times New Roman" w:cs="Times New Roman"/>
          <w:b/>
          <w:sz w:val="28"/>
          <w:szCs w:val="28"/>
        </w:rPr>
        <w:lastRenderedPageBreak/>
        <w:tab/>
        <w:t>DEDICATION</w:t>
      </w:r>
    </w:p>
    <w:p w:rsidR="00725F94" w:rsidRPr="008E3F9D" w:rsidRDefault="00725F94" w:rsidP="00577796">
      <w:pPr>
        <w:spacing w:after="0" w:line="480" w:lineRule="auto"/>
        <w:ind w:firstLine="720"/>
        <w:jc w:val="both"/>
        <w:rPr>
          <w:rFonts w:ascii="Times New Roman" w:hAnsi="Times New Roman" w:cs="Times New Roman"/>
          <w:sz w:val="28"/>
          <w:szCs w:val="28"/>
        </w:rPr>
      </w:pPr>
      <w:r w:rsidRPr="008E3F9D">
        <w:rPr>
          <w:rFonts w:ascii="Times New Roman" w:hAnsi="Times New Roman" w:cs="Times New Roman"/>
          <w:sz w:val="28"/>
          <w:szCs w:val="28"/>
        </w:rPr>
        <w:t>This project is dedicated to the Almighty God, the Beginning and Ending for his sustenance and protection.</w:t>
      </w:r>
    </w:p>
    <w:p w:rsidR="00725F94" w:rsidRPr="008E3F9D" w:rsidRDefault="00725F94" w:rsidP="00577796">
      <w:pPr>
        <w:spacing w:after="0" w:line="480" w:lineRule="auto"/>
        <w:ind w:firstLine="720"/>
        <w:jc w:val="both"/>
        <w:rPr>
          <w:rFonts w:ascii="Times New Roman" w:hAnsi="Times New Roman" w:cs="Times New Roman"/>
          <w:sz w:val="28"/>
          <w:szCs w:val="28"/>
        </w:rPr>
      </w:pPr>
    </w:p>
    <w:p w:rsidR="00725F94" w:rsidRPr="008E3F9D" w:rsidRDefault="00725F94" w:rsidP="00577796">
      <w:pPr>
        <w:spacing w:after="0" w:line="480" w:lineRule="auto"/>
        <w:ind w:firstLine="720"/>
        <w:jc w:val="both"/>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577796">
      <w:pPr>
        <w:spacing w:after="0" w:line="480" w:lineRule="auto"/>
        <w:ind w:firstLine="720"/>
        <w:rPr>
          <w:rFonts w:ascii="Times New Roman" w:hAnsi="Times New Roman" w:cs="Times New Roman"/>
          <w:sz w:val="28"/>
          <w:szCs w:val="28"/>
        </w:rPr>
      </w:pPr>
    </w:p>
    <w:p w:rsidR="00725F94" w:rsidRPr="008E3F9D" w:rsidRDefault="00725F94" w:rsidP="00D42A62">
      <w:pPr>
        <w:spacing w:after="0" w:line="480" w:lineRule="auto"/>
        <w:jc w:val="center"/>
        <w:rPr>
          <w:rFonts w:ascii="Times New Roman" w:hAnsi="Times New Roman" w:cs="Times New Roman"/>
          <w:b/>
          <w:sz w:val="28"/>
          <w:szCs w:val="28"/>
        </w:rPr>
      </w:pPr>
      <w:r w:rsidRPr="008E3F9D">
        <w:rPr>
          <w:rFonts w:ascii="Times New Roman" w:hAnsi="Times New Roman" w:cs="Times New Roman"/>
          <w:b/>
          <w:sz w:val="28"/>
          <w:szCs w:val="28"/>
        </w:rPr>
        <w:lastRenderedPageBreak/>
        <w:t>ACKNOWLEDGEMENT</w:t>
      </w:r>
      <w:r w:rsidR="00FD59B3">
        <w:rPr>
          <w:rFonts w:ascii="Times New Roman" w:hAnsi="Times New Roman" w:cs="Times New Roman"/>
          <w:b/>
          <w:sz w:val="28"/>
          <w:szCs w:val="28"/>
        </w:rPr>
        <w:t>S</w:t>
      </w:r>
    </w:p>
    <w:p w:rsidR="00725F94" w:rsidRPr="008E3F9D" w:rsidRDefault="00725F94" w:rsidP="00D42A62">
      <w:pPr>
        <w:spacing w:after="0" w:line="480" w:lineRule="auto"/>
        <w:ind w:firstLine="720"/>
        <w:jc w:val="both"/>
        <w:rPr>
          <w:rFonts w:ascii="Times New Roman" w:hAnsi="Times New Roman" w:cs="Times New Roman"/>
          <w:sz w:val="28"/>
          <w:szCs w:val="28"/>
        </w:rPr>
      </w:pPr>
      <w:r w:rsidRPr="008E3F9D">
        <w:rPr>
          <w:rFonts w:ascii="Times New Roman" w:hAnsi="Times New Roman" w:cs="Times New Roman"/>
          <w:sz w:val="28"/>
          <w:szCs w:val="28"/>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725F94" w:rsidRPr="008E3F9D" w:rsidRDefault="00725F94" w:rsidP="00D42A62">
      <w:pPr>
        <w:spacing w:after="0" w:line="480" w:lineRule="auto"/>
        <w:ind w:firstLine="720"/>
        <w:jc w:val="both"/>
        <w:rPr>
          <w:rFonts w:ascii="Times New Roman" w:hAnsi="Times New Roman" w:cs="Times New Roman"/>
          <w:sz w:val="28"/>
          <w:szCs w:val="28"/>
        </w:rPr>
      </w:pPr>
      <w:r w:rsidRPr="008E3F9D">
        <w:rPr>
          <w:rFonts w:ascii="Times New Roman" w:hAnsi="Times New Roman" w:cs="Times New Roman"/>
          <w:sz w:val="28"/>
          <w:szCs w:val="28"/>
        </w:rPr>
        <w:t>My able and humble supervisor-</w:t>
      </w:r>
      <w:r w:rsidR="00185AC7" w:rsidRPr="008E3F9D">
        <w:rPr>
          <w:rFonts w:ascii="Times New Roman" w:hAnsi="Times New Roman" w:cs="Times New Roman"/>
          <w:sz w:val="28"/>
          <w:szCs w:val="28"/>
        </w:rPr>
        <w:t>Dr. (</w:t>
      </w:r>
      <w:r w:rsidRPr="008E3F9D">
        <w:rPr>
          <w:rFonts w:ascii="Times New Roman" w:hAnsi="Times New Roman" w:cs="Times New Roman"/>
          <w:sz w:val="28"/>
          <w:szCs w:val="28"/>
        </w:rPr>
        <w:t>Mr</w:t>
      </w:r>
      <w:r w:rsidR="00185AC7" w:rsidRPr="008E3F9D">
        <w:rPr>
          <w:rFonts w:ascii="Times New Roman" w:hAnsi="Times New Roman" w:cs="Times New Roman"/>
          <w:sz w:val="28"/>
          <w:szCs w:val="28"/>
        </w:rPr>
        <w:t>s</w:t>
      </w:r>
      <w:r w:rsidRPr="008E3F9D">
        <w:rPr>
          <w:rFonts w:ascii="Times New Roman" w:hAnsi="Times New Roman" w:cs="Times New Roman"/>
          <w:sz w:val="28"/>
          <w:szCs w:val="28"/>
        </w:rPr>
        <w:t>.</w:t>
      </w:r>
      <w:r w:rsidR="00185AC7" w:rsidRPr="008E3F9D">
        <w:rPr>
          <w:rFonts w:ascii="Times New Roman" w:hAnsi="Times New Roman" w:cs="Times New Roman"/>
          <w:sz w:val="28"/>
          <w:szCs w:val="28"/>
        </w:rPr>
        <w:t>)</w:t>
      </w:r>
      <w:r w:rsidRPr="008E3F9D">
        <w:rPr>
          <w:rFonts w:ascii="Times New Roman" w:hAnsi="Times New Roman" w:cs="Times New Roman"/>
          <w:sz w:val="28"/>
          <w:szCs w:val="28"/>
        </w:rPr>
        <w:t xml:space="preserve"> </w:t>
      </w:r>
      <w:r w:rsidR="00185AC7" w:rsidRPr="008E3F9D">
        <w:rPr>
          <w:rFonts w:ascii="Times New Roman" w:hAnsi="Times New Roman" w:cs="Times New Roman"/>
          <w:sz w:val="28"/>
          <w:szCs w:val="28"/>
        </w:rPr>
        <w:t>Babatunde</w:t>
      </w:r>
      <w:r w:rsidR="00F9013D" w:rsidRPr="008E3F9D">
        <w:rPr>
          <w:rFonts w:ascii="Times New Roman" w:hAnsi="Times New Roman" w:cs="Times New Roman"/>
          <w:sz w:val="28"/>
          <w:szCs w:val="28"/>
        </w:rPr>
        <w:t xml:space="preserve"> V.O</w:t>
      </w:r>
      <w:r w:rsidRPr="008E3F9D">
        <w:rPr>
          <w:rFonts w:ascii="Times New Roman" w:hAnsi="Times New Roman" w:cs="Times New Roman"/>
          <w:sz w:val="28"/>
          <w:szCs w:val="28"/>
        </w:rPr>
        <w:t xml:space="preserve"> deserves my heartfelt gratitude for h</w:t>
      </w:r>
      <w:r w:rsidR="00874DFC">
        <w:rPr>
          <w:rFonts w:ascii="Times New Roman" w:hAnsi="Times New Roman" w:cs="Times New Roman"/>
          <w:sz w:val="28"/>
          <w:szCs w:val="28"/>
        </w:rPr>
        <w:t>er</w:t>
      </w:r>
      <w:r w:rsidRPr="008E3F9D">
        <w:rPr>
          <w:rFonts w:ascii="Times New Roman" w:hAnsi="Times New Roman" w:cs="Times New Roman"/>
          <w:sz w:val="28"/>
          <w:szCs w:val="28"/>
        </w:rPr>
        <w:t xml:space="preserve"> </w:t>
      </w:r>
      <w:r w:rsidR="00874DFC">
        <w:rPr>
          <w:rFonts w:ascii="Times New Roman" w:hAnsi="Times New Roman" w:cs="Times New Roman"/>
          <w:sz w:val="28"/>
          <w:szCs w:val="28"/>
        </w:rPr>
        <w:t>mo</w:t>
      </w:r>
      <w:r w:rsidRPr="008E3F9D">
        <w:rPr>
          <w:rFonts w:ascii="Times New Roman" w:hAnsi="Times New Roman" w:cs="Times New Roman"/>
          <w:sz w:val="28"/>
          <w:szCs w:val="28"/>
        </w:rPr>
        <w:t xml:space="preserve">therly care over me amidst his tight schedules; he painstakingly created time to carefully go through the essay providing pragmatic suggestions where necessary. I beseech Allah (SWT) to shower His blessings on him, his family, and satisfy his spiritual and mundane desires. </w:t>
      </w:r>
      <w:r w:rsidR="00F9013D" w:rsidRPr="008E3F9D">
        <w:rPr>
          <w:rFonts w:ascii="Times New Roman" w:hAnsi="Times New Roman" w:cs="Times New Roman"/>
          <w:sz w:val="28"/>
          <w:szCs w:val="28"/>
        </w:rPr>
        <w:t xml:space="preserve"> </w:t>
      </w:r>
      <w:r w:rsidRPr="008E3F9D">
        <w:rPr>
          <w:rFonts w:ascii="Times New Roman" w:hAnsi="Times New Roman" w:cs="Times New Roman"/>
          <w:sz w:val="28"/>
          <w:szCs w:val="28"/>
        </w:rPr>
        <w:t xml:space="preserve">I also thank the H.O.D in the Department may Allah continue to shower His blessings on him and his family, because he is just more than an adviser but a father. </w:t>
      </w:r>
    </w:p>
    <w:p w:rsidR="00725F94" w:rsidRPr="008E3F9D" w:rsidRDefault="00725F94" w:rsidP="00D42A62">
      <w:pPr>
        <w:spacing w:after="0" w:line="480" w:lineRule="auto"/>
        <w:ind w:firstLine="720"/>
        <w:jc w:val="both"/>
        <w:rPr>
          <w:rFonts w:ascii="Times New Roman" w:hAnsi="Times New Roman" w:cs="Times New Roman"/>
          <w:sz w:val="28"/>
          <w:szCs w:val="28"/>
        </w:rPr>
      </w:pPr>
      <w:r w:rsidRPr="008E3F9D">
        <w:rPr>
          <w:rFonts w:ascii="Times New Roman" w:hAnsi="Times New Roman" w:cs="Times New Roman"/>
          <w:sz w:val="28"/>
          <w:szCs w:val="28"/>
        </w:rPr>
        <w:t xml:space="preserve">My unaccountable appreciation and gratitude goes to my parent; Alh </w:t>
      </w:r>
      <w:r w:rsidR="007341C5" w:rsidRPr="008E3F9D">
        <w:rPr>
          <w:rFonts w:ascii="Times New Roman" w:hAnsi="Times New Roman" w:cs="Times New Roman"/>
          <w:sz w:val="28"/>
          <w:szCs w:val="28"/>
        </w:rPr>
        <w:t>Ibrahim Muftau</w:t>
      </w:r>
      <w:r w:rsidRPr="008E3F9D">
        <w:rPr>
          <w:rFonts w:ascii="Times New Roman" w:hAnsi="Times New Roman" w:cs="Times New Roman"/>
          <w:sz w:val="28"/>
          <w:szCs w:val="28"/>
        </w:rPr>
        <w:t xml:space="preserve"> and Hajia </w:t>
      </w:r>
      <w:r w:rsidR="007341C5" w:rsidRPr="008E3F9D">
        <w:rPr>
          <w:rFonts w:ascii="Times New Roman" w:hAnsi="Times New Roman" w:cs="Times New Roman"/>
          <w:sz w:val="28"/>
          <w:szCs w:val="28"/>
        </w:rPr>
        <w:t>Ibrahim Tahibat</w:t>
      </w:r>
      <w:r w:rsidRPr="008E3F9D">
        <w:rPr>
          <w:rFonts w:ascii="Times New Roman" w:hAnsi="Times New Roman" w:cs="Times New Roman"/>
          <w:sz w:val="28"/>
          <w:szCs w:val="28"/>
        </w:rPr>
        <w:t xml:space="preserve">, without them I won’t be what I am today, I thank you for the moral upbringing you have given me, your </w:t>
      </w:r>
      <w:r w:rsidRPr="008E3F9D">
        <w:rPr>
          <w:rFonts w:ascii="Times New Roman" w:hAnsi="Times New Roman" w:cs="Times New Roman"/>
          <w:sz w:val="28"/>
          <w:szCs w:val="28"/>
        </w:rPr>
        <w:lastRenderedPageBreak/>
        <w:t xml:space="preserve">financial efforts all this while, May Allah bestow upon you old age, so as to reap and enjoy the </w:t>
      </w:r>
      <w:r w:rsidR="007341C5" w:rsidRPr="008E3F9D">
        <w:rPr>
          <w:rFonts w:ascii="Times New Roman" w:hAnsi="Times New Roman" w:cs="Times New Roman"/>
          <w:sz w:val="28"/>
          <w:szCs w:val="28"/>
        </w:rPr>
        <w:t>fruit of your labour (Amin).</w:t>
      </w:r>
    </w:p>
    <w:p w:rsidR="00725F94" w:rsidRPr="008E3F9D" w:rsidRDefault="00725F94" w:rsidP="00D42A62">
      <w:pPr>
        <w:spacing w:after="0" w:line="480" w:lineRule="auto"/>
        <w:ind w:firstLine="720"/>
        <w:jc w:val="both"/>
        <w:rPr>
          <w:rFonts w:ascii="Times New Roman" w:hAnsi="Times New Roman" w:cs="Times New Roman"/>
          <w:sz w:val="28"/>
          <w:szCs w:val="28"/>
        </w:rPr>
      </w:pPr>
      <w:r w:rsidRPr="008E3F9D">
        <w:rPr>
          <w:rFonts w:ascii="Times New Roman" w:hAnsi="Times New Roman" w:cs="Times New Roman"/>
          <w:sz w:val="28"/>
          <w:szCs w:val="28"/>
        </w:rPr>
        <w:t xml:space="preserve">I also appreciate the contributions of my </w:t>
      </w:r>
      <w:r w:rsidR="006F592F" w:rsidRPr="008E3F9D">
        <w:rPr>
          <w:rFonts w:ascii="Times New Roman" w:hAnsi="Times New Roman" w:cs="Times New Roman"/>
          <w:sz w:val="28"/>
          <w:szCs w:val="28"/>
        </w:rPr>
        <w:t xml:space="preserve">dear </w:t>
      </w:r>
      <w:r w:rsidR="007341C5" w:rsidRPr="008E3F9D">
        <w:rPr>
          <w:rFonts w:ascii="Times New Roman" w:hAnsi="Times New Roman" w:cs="Times New Roman"/>
          <w:sz w:val="28"/>
          <w:szCs w:val="28"/>
        </w:rPr>
        <w:t>Brother</w:t>
      </w:r>
      <w:r w:rsidR="006F592F" w:rsidRPr="008E3F9D">
        <w:rPr>
          <w:rFonts w:ascii="Times New Roman" w:hAnsi="Times New Roman" w:cs="Times New Roman"/>
          <w:sz w:val="28"/>
          <w:szCs w:val="28"/>
        </w:rPr>
        <w:t>s</w:t>
      </w:r>
      <w:r w:rsidRPr="008E3F9D">
        <w:rPr>
          <w:rFonts w:ascii="Times New Roman" w:hAnsi="Times New Roman" w:cs="Times New Roman"/>
          <w:sz w:val="28"/>
          <w:szCs w:val="28"/>
        </w:rPr>
        <w:t xml:space="preserve">; </w:t>
      </w:r>
      <w:r w:rsidR="007341C5" w:rsidRPr="008E3F9D">
        <w:rPr>
          <w:rFonts w:ascii="Times New Roman" w:hAnsi="Times New Roman" w:cs="Times New Roman"/>
          <w:sz w:val="28"/>
          <w:szCs w:val="28"/>
        </w:rPr>
        <w:t>Yusuf Abdulsemiu</w:t>
      </w:r>
      <w:r w:rsidR="006F592F" w:rsidRPr="008E3F9D">
        <w:rPr>
          <w:rFonts w:ascii="Times New Roman" w:hAnsi="Times New Roman" w:cs="Times New Roman"/>
          <w:sz w:val="28"/>
          <w:szCs w:val="28"/>
        </w:rPr>
        <w:t>,</w:t>
      </w:r>
      <w:r w:rsidRPr="008E3F9D">
        <w:rPr>
          <w:rFonts w:ascii="Times New Roman" w:hAnsi="Times New Roman" w:cs="Times New Roman"/>
          <w:sz w:val="28"/>
          <w:szCs w:val="28"/>
        </w:rPr>
        <w:t xml:space="preserve"> </w:t>
      </w:r>
      <w:r w:rsidR="006F592F" w:rsidRPr="008E3F9D">
        <w:rPr>
          <w:rFonts w:ascii="Times New Roman" w:hAnsi="Times New Roman" w:cs="Times New Roman"/>
          <w:sz w:val="28"/>
          <w:szCs w:val="28"/>
        </w:rPr>
        <w:t xml:space="preserve">Oseeni Adam </w:t>
      </w:r>
      <w:r w:rsidRPr="008E3F9D">
        <w:rPr>
          <w:rFonts w:ascii="Times New Roman" w:hAnsi="Times New Roman" w:cs="Times New Roman"/>
          <w:sz w:val="28"/>
          <w:szCs w:val="28"/>
        </w:rPr>
        <w:t xml:space="preserve">and </w:t>
      </w:r>
      <w:r w:rsidR="007341C5" w:rsidRPr="008E3F9D">
        <w:rPr>
          <w:rFonts w:ascii="Times New Roman" w:hAnsi="Times New Roman" w:cs="Times New Roman"/>
          <w:sz w:val="28"/>
          <w:szCs w:val="28"/>
        </w:rPr>
        <w:t>Ibrahim Muhammad</w:t>
      </w:r>
      <w:r w:rsidRPr="008E3F9D">
        <w:rPr>
          <w:rFonts w:ascii="Times New Roman" w:hAnsi="Times New Roman" w:cs="Times New Roman"/>
          <w:sz w:val="28"/>
          <w:szCs w:val="28"/>
        </w:rPr>
        <w:t xml:space="preserve"> thanks for your support. I also thank my classmates who have in no small measure contributed in one way or the other to the success of this research work, they include Selimat, Shukurat, Ramat, Funke, Halimat, </w:t>
      </w:r>
      <w:r w:rsidR="00915939" w:rsidRPr="008E3F9D">
        <w:rPr>
          <w:rFonts w:ascii="Times New Roman" w:hAnsi="Times New Roman" w:cs="Times New Roman"/>
          <w:sz w:val="28"/>
          <w:szCs w:val="28"/>
        </w:rPr>
        <w:t>Bash</w:t>
      </w:r>
      <w:r w:rsidR="006F592F" w:rsidRPr="008E3F9D">
        <w:rPr>
          <w:rFonts w:ascii="Times New Roman" w:hAnsi="Times New Roman" w:cs="Times New Roman"/>
          <w:sz w:val="28"/>
          <w:szCs w:val="28"/>
        </w:rPr>
        <w:t>ee</w:t>
      </w:r>
      <w:r w:rsidR="00915939" w:rsidRPr="008E3F9D">
        <w:rPr>
          <w:rFonts w:ascii="Times New Roman" w:hAnsi="Times New Roman" w:cs="Times New Roman"/>
          <w:sz w:val="28"/>
          <w:szCs w:val="28"/>
        </w:rPr>
        <w:t>r</w:t>
      </w:r>
      <w:r w:rsidR="000206A5" w:rsidRPr="008E3F9D">
        <w:rPr>
          <w:rFonts w:ascii="Times New Roman" w:hAnsi="Times New Roman" w:cs="Times New Roman"/>
          <w:sz w:val="28"/>
          <w:szCs w:val="28"/>
        </w:rPr>
        <w:t>o</w:t>
      </w:r>
      <w:r w:rsidR="00915939" w:rsidRPr="008E3F9D">
        <w:rPr>
          <w:rFonts w:ascii="Times New Roman" w:hAnsi="Times New Roman" w:cs="Times New Roman"/>
          <w:sz w:val="28"/>
          <w:szCs w:val="28"/>
        </w:rPr>
        <w:t xml:space="preserve">h, </w:t>
      </w:r>
      <w:r w:rsidR="00872E87" w:rsidRPr="008E3F9D">
        <w:rPr>
          <w:rFonts w:ascii="Times New Roman" w:hAnsi="Times New Roman" w:cs="Times New Roman"/>
          <w:sz w:val="28"/>
          <w:szCs w:val="28"/>
        </w:rPr>
        <w:t xml:space="preserve">Aishat, </w:t>
      </w:r>
      <w:r w:rsidR="00915939" w:rsidRPr="008E3F9D">
        <w:rPr>
          <w:rFonts w:ascii="Times New Roman" w:hAnsi="Times New Roman" w:cs="Times New Roman"/>
          <w:sz w:val="28"/>
          <w:szCs w:val="28"/>
        </w:rPr>
        <w:t xml:space="preserve">Mariyam, </w:t>
      </w:r>
      <w:r w:rsidRPr="008E3F9D">
        <w:rPr>
          <w:rFonts w:ascii="Times New Roman" w:hAnsi="Times New Roman" w:cs="Times New Roman"/>
          <w:sz w:val="28"/>
          <w:szCs w:val="28"/>
        </w:rPr>
        <w:t xml:space="preserve">and </w:t>
      </w:r>
      <w:r w:rsidR="00915939" w:rsidRPr="008E3F9D">
        <w:rPr>
          <w:rFonts w:ascii="Times New Roman" w:hAnsi="Times New Roman" w:cs="Times New Roman"/>
          <w:sz w:val="28"/>
          <w:szCs w:val="28"/>
        </w:rPr>
        <w:t>Tawakalt</w:t>
      </w:r>
      <w:r w:rsidRPr="008E3F9D">
        <w:rPr>
          <w:rFonts w:ascii="Times New Roman" w:hAnsi="Times New Roman" w:cs="Times New Roman"/>
          <w:sz w:val="28"/>
          <w:szCs w:val="28"/>
        </w:rPr>
        <w:t xml:space="preserve">. I thank you all for you support. </w:t>
      </w:r>
    </w:p>
    <w:p w:rsidR="00725F94" w:rsidRPr="008E3F9D" w:rsidRDefault="006F592F" w:rsidP="00D42A62">
      <w:pPr>
        <w:spacing w:after="0" w:line="480" w:lineRule="auto"/>
        <w:ind w:firstLine="720"/>
        <w:jc w:val="both"/>
        <w:rPr>
          <w:rFonts w:ascii="Times New Roman" w:hAnsi="Times New Roman" w:cs="Times New Roman"/>
          <w:sz w:val="28"/>
          <w:szCs w:val="28"/>
        </w:rPr>
      </w:pPr>
      <w:r w:rsidRPr="008E3F9D">
        <w:rPr>
          <w:rFonts w:ascii="Times New Roman" w:hAnsi="Times New Roman" w:cs="Times New Roman"/>
          <w:sz w:val="28"/>
          <w:szCs w:val="28"/>
        </w:rPr>
        <w:t>I also appreciate my senior, who has immensely contribute greatly to my achievements on this campus, senator miss Naeemat (princess) and Miss kafilat. I will forever be grateful to Almighty Al</w:t>
      </w:r>
      <w:r w:rsidR="00D42A62">
        <w:rPr>
          <w:rFonts w:ascii="Times New Roman" w:hAnsi="Times New Roman" w:cs="Times New Roman"/>
          <w:sz w:val="28"/>
          <w:szCs w:val="28"/>
        </w:rPr>
        <w:t xml:space="preserve">lah for making our path cross. </w:t>
      </w:r>
      <w:r w:rsidR="00725F94" w:rsidRPr="008E3F9D">
        <w:rPr>
          <w:rFonts w:ascii="Times New Roman" w:hAnsi="Times New Roman" w:cs="Times New Roman"/>
          <w:sz w:val="28"/>
          <w:szCs w:val="28"/>
        </w:rPr>
        <w:t xml:space="preserve">I conclude my words of appreciation with sincere gratitude to all families and friends both on campus and outside. May Allah continue to be with you all as well? Allah is always with </w:t>
      </w:r>
      <w:r w:rsidRPr="008E3F9D">
        <w:rPr>
          <w:rFonts w:ascii="Times New Roman" w:hAnsi="Times New Roman" w:cs="Times New Roman"/>
          <w:sz w:val="28"/>
          <w:szCs w:val="28"/>
        </w:rPr>
        <w:t>a servant who stands</w:t>
      </w:r>
      <w:r w:rsidR="00725F94" w:rsidRPr="008E3F9D">
        <w:rPr>
          <w:rFonts w:ascii="Times New Roman" w:hAnsi="Times New Roman" w:cs="Times New Roman"/>
          <w:sz w:val="28"/>
          <w:szCs w:val="28"/>
        </w:rPr>
        <w:t xml:space="preserve"> firmly in affairs of his fellow brother(s). I say Jaza Kumullah Khairan</w:t>
      </w:r>
    </w:p>
    <w:p w:rsidR="009D36E3" w:rsidRPr="00D42A62" w:rsidRDefault="00725F94" w:rsidP="00D42A62">
      <w:pPr>
        <w:spacing w:after="0" w:line="480" w:lineRule="auto"/>
        <w:ind w:firstLine="720"/>
        <w:jc w:val="both"/>
        <w:rPr>
          <w:rFonts w:ascii="Times New Roman" w:hAnsi="Times New Roman" w:cs="Times New Roman"/>
          <w:sz w:val="28"/>
          <w:szCs w:val="28"/>
        </w:rPr>
      </w:pPr>
      <w:r w:rsidRPr="008E3F9D">
        <w:rPr>
          <w:rFonts w:ascii="Times New Roman" w:hAnsi="Times New Roman" w:cs="Times New Roman"/>
          <w:sz w:val="28"/>
          <w:szCs w:val="28"/>
        </w:rPr>
        <w:t xml:space="preserve">Lastly my appreciation goes to Engr. Muhammmed .J. Opeyemi for his support and to anyone I have forgotten who was instrumental in this project, I really appreciate your support.        </w:t>
      </w:r>
    </w:p>
    <w:p w:rsidR="00725F94" w:rsidRPr="008E3F9D" w:rsidRDefault="00725F94" w:rsidP="00577796">
      <w:pPr>
        <w:spacing w:line="240" w:lineRule="auto"/>
        <w:jc w:val="center"/>
        <w:rPr>
          <w:rFonts w:ascii="Times New Roman" w:hAnsi="Times New Roman" w:cs="Times New Roman"/>
          <w:b/>
          <w:sz w:val="28"/>
          <w:szCs w:val="28"/>
        </w:rPr>
      </w:pPr>
      <w:r w:rsidRPr="008E3F9D">
        <w:rPr>
          <w:rFonts w:ascii="Times New Roman" w:hAnsi="Times New Roman" w:cs="Times New Roman"/>
          <w:b/>
          <w:sz w:val="28"/>
          <w:szCs w:val="28"/>
        </w:rPr>
        <w:lastRenderedPageBreak/>
        <w:t>ABSTRACT</w:t>
      </w:r>
    </w:p>
    <w:p w:rsidR="00725F94" w:rsidRPr="008E3F9D" w:rsidRDefault="00725F94" w:rsidP="00577796">
      <w:pPr>
        <w:spacing w:line="240" w:lineRule="auto"/>
        <w:jc w:val="both"/>
        <w:rPr>
          <w:rFonts w:ascii="Times New Roman" w:hAnsi="Times New Roman" w:cs="Times New Roman"/>
          <w:sz w:val="28"/>
          <w:szCs w:val="28"/>
        </w:rPr>
      </w:pPr>
      <w:r w:rsidRPr="008E3F9D">
        <w:rPr>
          <w:rFonts w:ascii="Times New Roman" w:hAnsi="Times New Roman" w:cs="Times New Roman"/>
          <w:i/>
          <w:sz w:val="28"/>
          <w:szCs w:val="28"/>
        </w:rPr>
        <w:t xml:space="preserve">This study was designed to examine the </w:t>
      </w:r>
      <w:r w:rsidR="008F249D" w:rsidRPr="008E3F9D">
        <w:rPr>
          <w:rFonts w:ascii="Times New Roman" w:hAnsi="Times New Roman" w:cs="Times New Roman"/>
          <w:i/>
          <w:sz w:val="28"/>
          <w:szCs w:val="28"/>
        </w:rPr>
        <w:t xml:space="preserve">availability, adequacy and usability of instructional materials as a pedagogical catalyst in chemistry in Ilorin west </w:t>
      </w:r>
      <w:r w:rsidR="003421E8" w:rsidRPr="008E3F9D">
        <w:rPr>
          <w:rFonts w:ascii="Times New Roman" w:hAnsi="Times New Roman" w:cs="Times New Roman"/>
          <w:i/>
          <w:sz w:val="28"/>
          <w:szCs w:val="28"/>
        </w:rPr>
        <w:t>L</w:t>
      </w:r>
      <w:r w:rsidR="008F249D" w:rsidRPr="008E3F9D">
        <w:rPr>
          <w:rFonts w:ascii="Times New Roman" w:hAnsi="Times New Roman" w:cs="Times New Roman"/>
          <w:i/>
          <w:sz w:val="28"/>
          <w:szCs w:val="28"/>
        </w:rPr>
        <w:t>.</w:t>
      </w:r>
      <w:r w:rsidR="003421E8" w:rsidRPr="008E3F9D">
        <w:rPr>
          <w:rFonts w:ascii="Times New Roman" w:hAnsi="Times New Roman" w:cs="Times New Roman"/>
          <w:i/>
          <w:sz w:val="28"/>
          <w:szCs w:val="28"/>
        </w:rPr>
        <w:t>G.</w:t>
      </w:r>
      <w:r w:rsidR="003421E8" w:rsidRPr="008E3F9D">
        <w:rPr>
          <w:rFonts w:ascii="Times New Roman" w:hAnsi="Times New Roman" w:cs="Times New Roman"/>
          <w:sz w:val="28"/>
          <w:szCs w:val="28"/>
        </w:rPr>
        <w:t>A</w:t>
      </w:r>
      <w:r w:rsidRPr="008E3F9D">
        <w:rPr>
          <w:rFonts w:ascii="Times New Roman" w:hAnsi="Times New Roman" w:cs="Times New Roman"/>
          <w:i/>
          <w:sz w:val="28"/>
          <w:szCs w:val="28"/>
        </w:rPr>
        <w:t>. The study was guided with two research questions. Survey research design was used and the study employed quantitative approaches where observation, checklist, school records and likert scales were used for data collection. The sample of the study included Twenty (20) secondary sc</w:t>
      </w:r>
      <w:r w:rsidR="003421E8" w:rsidRPr="008E3F9D">
        <w:rPr>
          <w:rFonts w:ascii="Times New Roman" w:hAnsi="Times New Roman" w:cs="Times New Roman"/>
          <w:i/>
          <w:sz w:val="28"/>
          <w:szCs w:val="28"/>
        </w:rPr>
        <w:t>hool students each from the Ten</w:t>
      </w:r>
      <w:r w:rsidRPr="008E3F9D">
        <w:rPr>
          <w:rFonts w:ascii="Times New Roman" w:hAnsi="Times New Roman" w:cs="Times New Roman"/>
          <w:i/>
          <w:sz w:val="28"/>
          <w:szCs w:val="28"/>
        </w:rPr>
        <w:t xml:space="preserve"> (</w:t>
      </w:r>
      <w:r w:rsidR="003421E8" w:rsidRPr="008E3F9D">
        <w:rPr>
          <w:rFonts w:ascii="Times New Roman" w:hAnsi="Times New Roman" w:cs="Times New Roman"/>
          <w:i/>
          <w:sz w:val="28"/>
          <w:szCs w:val="28"/>
        </w:rPr>
        <w:t>10</w:t>
      </w:r>
      <w:r w:rsidRPr="008E3F9D">
        <w:rPr>
          <w:rFonts w:ascii="Times New Roman" w:hAnsi="Times New Roman" w:cs="Times New Roman"/>
          <w:i/>
          <w:sz w:val="28"/>
          <w:szCs w:val="28"/>
        </w:rPr>
        <w:t xml:space="preserve">) schools selected. The data were analyzed using Chi Square and percentages. Findings revealed </w:t>
      </w:r>
      <w:bookmarkStart w:id="0" w:name="_Toc428182553"/>
      <w:bookmarkStart w:id="1" w:name="_Toc428182674"/>
      <w:r w:rsidRPr="008E3F9D">
        <w:rPr>
          <w:rFonts w:ascii="Times New Roman" w:hAnsi="Times New Roman" w:cs="Times New Roman"/>
          <w:i/>
          <w:sz w:val="28"/>
          <w:szCs w:val="28"/>
        </w:rPr>
        <w:t>among other</w:t>
      </w:r>
      <w:bookmarkEnd w:id="0"/>
      <w:bookmarkEnd w:id="1"/>
      <w:r w:rsidRPr="008E3F9D">
        <w:rPr>
          <w:rFonts w:ascii="Times New Roman" w:eastAsia="Times New Roman" w:hAnsi="Times New Roman" w:cs="Times New Roman"/>
          <w:i/>
          <w:sz w:val="28"/>
          <w:szCs w:val="28"/>
        </w:rPr>
        <w:t xml:space="preserve">s that most of the students not exposed to abuse have advantage over those exposed to abuse academically. By implication this shows that greater number of these students will be found wanting academically that will lead to low academic achievement, and inability to cope with future academic challenges in schools. Female and male students have a lower school attendance compared when abuse. </w:t>
      </w:r>
      <w:r w:rsidRPr="008E3F9D">
        <w:rPr>
          <w:rFonts w:ascii="Times New Roman" w:hAnsi="Times New Roman" w:cs="Times New Roman"/>
          <w:i/>
          <w:sz w:val="28"/>
          <w:szCs w:val="28"/>
        </w:rPr>
        <w:t>The study recommends among others that</w:t>
      </w:r>
      <w:r w:rsidRPr="008E3F9D">
        <w:rPr>
          <w:rFonts w:ascii="Times New Roman" w:eastAsia="Times New Roman" w:hAnsi="Times New Roman" w:cs="Times New Roman"/>
          <w:i/>
          <w:sz w:val="28"/>
          <w:szCs w:val="28"/>
        </w:rPr>
        <w:t xml:space="preserve"> parents and community should be mindful of age and sex of their students before exposing them to abuse, parents and the school authority should ensure that female students are retained in school by providing girl child friendly environment and also he government/Community should develop positive strategies to abuse reduction or eradication towards a fruitful fulfillment of students’ school academic performance such as: introducing more subsidies such as free meal tickets, reduced school fees or certificates of school attendance. </w:t>
      </w:r>
    </w:p>
    <w:p w:rsidR="00725F94" w:rsidRPr="008E3F9D" w:rsidRDefault="00725F94" w:rsidP="00577796">
      <w:pPr>
        <w:spacing w:after="0" w:line="480" w:lineRule="auto"/>
        <w:jc w:val="center"/>
        <w:rPr>
          <w:rFonts w:ascii="Times New Roman" w:eastAsia="Times New Roman" w:hAnsi="Times New Roman" w:cs="Times New Roman"/>
          <w:b/>
          <w:sz w:val="28"/>
          <w:szCs w:val="28"/>
        </w:rPr>
      </w:pPr>
    </w:p>
    <w:p w:rsidR="00725F94" w:rsidRPr="00D42A62" w:rsidRDefault="00725F94" w:rsidP="00577796">
      <w:pPr>
        <w:spacing w:line="480" w:lineRule="auto"/>
        <w:rPr>
          <w:rFonts w:ascii="Bookman Old Style" w:eastAsia="Times New Roman" w:hAnsi="Bookman Old Style" w:cs="Times New Roman"/>
          <w:b/>
          <w:sz w:val="28"/>
          <w:szCs w:val="28"/>
        </w:rPr>
      </w:pPr>
      <w:r w:rsidRPr="00D42A62">
        <w:rPr>
          <w:rFonts w:ascii="Bookman Old Style" w:eastAsia="Times New Roman" w:hAnsi="Bookman Old Style" w:cs="Times New Roman"/>
          <w:b/>
          <w:sz w:val="28"/>
          <w:szCs w:val="28"/>
        </w:rPr>
        <w:br w:type="page"/>
      </w:r>
    </w:p>
    <w:p w:rsidR="00725F94" w:rsidRPr="00D42A62" w:rsidRDefault="00725F94" w:rsidP="00577796">
      <w:pPr>
        <w:spacing w:after="0" w:line="480" w:lineRule="auto"/>
        <w:jc w:val="center"/>
        <w:rPr>
          <w:rFonts w:ascii="Bookman Old Style" w:eastAsia="Times New Roman" w:hAnsi="Bookman Old Style" w:cs="Times New Roman"/>
          <w:b/>
          <w:sz w:val="28"/>
          <w:szCs w:val="28"/>
        </w:rPr>
      </w:pPr>
      <w:r w:rsidRPr="00D42A62">
        <w:rPr>
          <w:rFonts w:ascii="Bookman Old Style" w:eastAsia="Times New Roman" w:hAnsi="Bookman Old Style" w:cs="Times New Roman"/>
          <w:b/>
          <w:sz w:val="28"/>
          <w:szCs w:val="28"/>
        </w:rPr>
        <w:lastRenderedPageBreak/>
        <w:t>TABLE OF CONTENT</w:t>
      </w:r>
    </w:p>
    <w:p w:rsidR="00725F94"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Title Page</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t>I</w:t>
      </w:r>
    </w:p>
    <w:p w:rsidR="00725F94"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Certification</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t>II</w:t>
      </w:r>
    </w:p>
    <w:p w:rsidR="00725F94"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Dedication</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t>III</w:t>
      </w:r>
    </w:p>
    <w:p w:rsidR="00725F94"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Acknowledgements</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009D36E3" w:rsidRP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IV</w:t>
      </w:r>
    </w:p>
    <w:p w:rsidR="00725F94"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Abstract</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t>V</w:t>
      </w:r>
    </w:p>
    <w:p w:rsidR="00725F94"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Table of Contents</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t>VI</w:t>
      </w:r>
      <w:bookmarkStart w:id="2" w:name="_Toc428182385"/>
      <w:bookmarkStart w:id="3" w:name="_Toc428182580"/>
    </w:p>
    <w:p w:rsidR="00A356BF" w:rsidRPr="00D42A62" w:rsidRDefault="00A356BF"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Table List</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t>VII</w:t>
      </w:r>
    </w:p>
    <w:p w:rsidR="00725F94"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hAnsi="Bookman Old Style" w:cs="Times New Roman"/>
          <w:b/>
          <w:sz w:val="28"/>
          <w:szCs w:val="28"/>
        </w:rPr>
        <w:t>CHAPTER ONE</w:t>
      </w:r>
      <w:bookmarkEnd w:id="2"/>
      <w:bookmarkEnd w:id="3"/>
      <w:r w:rsidRPr="00D42A62">
        <w:rPr>
          <w:rFonts w:ascii="Bookman Old Style" w:hAnsi="Bookman Old Style" w:cs="Times New Roman"/>
          <w:b/>
          <w:sz w:val="28"/>
          <w:szCs w:val="28"/>
        </w:rPr>
        <w:t>: INTRODUCTION</w:t>
      </w:r>
    </w:p>
    <w:p w:rsidR="00577796" w:rsidRPr="00D42A62" w:rsidRDefault="00725F94" w:rsidP="00577796">
      <w:pPr>
        <w:spacing w:after="0" w:line="480" w:lineRule="auto"/>
        <w:jc w:val="both"/>
        <w:outlineLvl w:val="0"/>
        <w:rPr>
          <w:rFonts w:ascii="Bookman Old Style" w:hAnsi="Bookman Old Style" w:cs="Times New Roman"/>
          <w:sz w:val="28"/>
          <w:szCs w:val="28"/>
        </w:rPr>
      </w:pPr>
      <w:bookmarkStart w:id="4" w:name="_Toc428182387"/>
      <w:bookmarkStart w:id="5" w:name="_Toc428182582"/>
      <w:r w:rsidRPr="00D42A62">
        <w:rPr>
          <w:rFonts w:ascii="Bookman Old Style" w:hAnsi="Bookman Old Style" w:cs="Times New Roman"/>
          <w:sz w:val="28"/>
          <w:szCs w:val="28"/>
        </w:rPr>
        <w:t>Background to the</w:t>
      </w:r>
      <w:bookmarkEnd w:id="4"/>
      <w:bookmarkEnd w:id="5"/>
      <w:r w:rsidRPr="00D42A62">
        <w:rPr>
          <w:rFonts w:ascii="Bookman Old Style" w:hAnsi="Bookman Old Style" w:cs="Times New Roman"/>
          <w:sz w:val="28"/>
          <w:szCs w:val="28"/>
        </w:rPr>
        <w:t xml:space="preserve"> Study</w:t>
      </w:r>
      <w:r w:rsidRPr="00D42A62">
        <w:rPr>
          <w:rFonts w:ascii="Bookman Old Style" w:hAnsi="Bookman Old Style" w:cs="Times New Roman"/>
          <w:sz w:val="28"/>
          <w:szCs w:val="28"/>
        </w:rPr>
        <w:tab/>
      </w:r>
      <w:r w:rsidRPr="00D42A62">
        <w:rPr>
          <w:rFonts w:ascii="Bookman Old Style" w:hAnsi="Bookman Old Style" w:cs="Times New Roman"/>
          <w:sz w:val="28"/>
          <w:szCs w:val="28"/>
        </w:rPr>
        <w:tab/>
      </w:r>
      <w:r w:rsidRP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577796" w:rsidRPr="00D42A62">
        <w:rPr>
          <w:rFonts w:ascii="Bookman Old Style" w:hAnsi="Bookman Old Style" w:cs="Times New Roman"/>
          <w:sz w:val="28"/>
          <w:szCs w:val="28"/>
        </w:rPr>
        <w:t>1</w:t>
      </w:r>
      <w:bookmarkStart w:id="6" w:name="_Toc428182391"/>
      <w:bookmarkStart w:id="7" w:name="_Toc428182583"/>
    </w:p>
    <w:p w:rsidR="00725F94" w:rsidRPr="00D42A62" w:rsidRDefault="00725F94" w:rsidP="00577796">
      <w:pPr>
        <w:spacing w:after="0" w:line="480" w:lineRule="auto"/>
        <w:jc w:val="both"/>
        <w:outlineLvl w:val="0"/>
        <w:rPr>
          <w:rFonts w:ascii="Bookman Old Style" w:hAnsi="Bookman Old Style" w:cs="Times New Roman"/>
          <w:sz w:val="28"/>
          <w:szCs w:val="28"/>
        </w:rPr>
      </w:pPr>
      <w:r w:rsidRPr="00D42A62">
        <w:rPr>
          <w:rFonts w:ascii="Bookman Old Style" w:hAnsi="Bookman Old Style" w:cs="Times New Roman"/>
          <w:sz w:val="28"/>
          <w:szCs w:val="28"/>
        </w:rPr>
        <w:t>Statement of Problem</w:t>
      </w:r>
      <w:bookmarkEnd w:id="6"/>
      <w:bookmarkEnd w:id="7"/>
      <w:r w:rsidRPr="00D42A62">
        <w:rPr>
          <w:rFonts w:ascii="Bookman Old Style" w:hAnsi="Bookman Old Style" w:cs="Times New Roman"/>
          <w:sz w:val="28"/>
          <w:szCs w:val="28"/>
        </w:rPr>
        <w:tab/>
      </w:r>
      <w:r w:rsidRPr="00D42A62">
        <w:rPr>
          <w:rFonts w:ascii="Bookman Old Style" w:hAnsi="Bookman Old Style" w:cs="Times New Roman"/>
          <w:sz w:val="28"/>
          <w:szCs w:val="28"/>
        </w:rPr>
        <w:tab/>
      </w:r>
      <w:r w:rsidRPr="00D42A62">
        <w:rPr>
          <w:rFonts w:ascii="Bookman Old Style" w:hAnsi="Bookman Old Style" w:cs="Times New Roman"/>
          <w:sz w:val="28"/>
          <w:szCs w:val="28"/>
        </w:rPr>
        <w:tab/>
      </w:r>
      <w:r w:rsidRPr="00D42A62">
        <w:rPr>
          <w:rFonts w:ascii="Bookman Old Style" w:hAnsi="Bookman Old Style" w:cs="Times New Roman"/>
          <w:sz w:val="28"/>
          <w:szCs w:val="28"/>
        </w:rPr>
        <w:tab/>
      </w:r>
      <w:r w:rsidRPr="00D42A62">
        <w:rPr>
          <w:rFonts w:ascii="Bookman Old Style" w:hAnsi="Bookman Old Style" w:cs="Times New Roman"/>
          <w:sz w:val="28"/>
          <w:szCs w:val="28"/>
        </w:rPr>
        <w:tab/>
      </w:r>
      <w:r w:rsidRPr="00D42A62">
        <w:rPr>
          <w:rFonts w:ascii="Bookman Old Style" w:hAnsi="Bookman Old Style" w:cs="Times New Roman"/>
          <w:sz w:val="28"/>
          <w:szCs w:val="28"/>
        </w:rPr>
        <w:tab/>
      </w:r>
      <w:r w:rsidRPr="00D42A62">
        <w:rPr>
          <w:rFonts w:ascii="Bookman Old Style" w:hAnsi="Bookman Old Style" w:cs="Times New Roman"/>
          <w:sz w:val="28"/>
          <w:szCs w:val="28"/>
        </w:rPr>
        <w:tab/>
      </w:r>
      <w:bookmarkStart w:id="8" w:name="_Toc428182394"/>
      <w:bookmarkStart w:id="9" w:name="_Toc428182584"/>
      <w:r w:rsidR="00577796" w:rsidRPr="00D42A62">
        <w:rPr>
          <w:rFonts w:ascii="Bookman Old Style" w:hAnsi="Bookman Old Style" w:cs="Times New Roman"/>
          <w:sz w:val="28"/>
          <w:szCs w:val="28"/>
        </w:rPr>
        <w:t>7</w:t>
      </w:r>
    </w:p>
    <w:p w:rsidR="00725F94" w:rsidRPr="00D42A62" w:rsidRDefault="00725F94" w:rsidP="00577796">
      <w:pPr>
        <w:spacing w:after="0" w:line="480" w:lineRule="auto"/>
        <w:jc w:val="both"/>
        <w:outlineLvl w:val="0"/>
        <w:rPr>
          <w:rFonts w:ascii="Bookman Old Style" w:hAnsi="Bookman Old Style" w:cs="Times New Roman"/>
          <w:sz w:val="28"/>
          <w:szCs w:val="28"/>
        </w:rPr>
      </w:pPr>
      <w:r w:rsidRPr="00D42A62">
        <w:rPr>
          <w:rFonts w:ascii="Bookman Old Style" w:hAnsi="Bookman Old Style" w:cs="Times New Roman"/>
          <w:sz w:val="28"/>
          <w:szCs w:val="28"/>
        </w:rPr>
        <w:t>Purpose of the Study</w:t>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577796" w:rsidRPr="00D42A62">
        <w:rPr>
          <w:rFonts w:ascii="Bookman Old Style" w:hAnsi="Bookman Old Style" w:cs="Times New Roman"/>
          <w:sz w:val="28"/>
          <w:szCs w:val="28"/>
        </w:rPr>
        <w:t>9</w:t>
      </w:r>
    </w:p>
    <w:p w:rsidR="00725F94" w:rsidRPr="00D42A62" w:rsidRDefault="00725F94" w:rsidP="00577796">
      <w:pPr>
        <w:spacing w:after="0" w:line="480" w:lineRule="auto"/>
        <w:jc w:val="both"/>
        <w:outlineLvl w:val="0"/>
        <w:rPr>
          <w:rFonts w:ascii="Bookman Old Style" w:hAnsi="Bookman Old Style" w:cs="Times New Roman"/>
          <w:sz w:val="28"/>
          <w:szCs w:val="28"/>
        </w:rPr>
      </w:pPr>
      <w:r w:rsidRPr="00D42A62">
        <w:rPr>
          <w:rFonts w:ascii="Bookman Old Style" w:hAnsi="Bookman Old Style" w:cs="Times New Roman"/>
          <w:sz w:val="28"/>
          <w:szCs w:val="28"/>
        </w:rPr>
        <w:t>Research Questions</w:t>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577796" w:rsidRPr="00D42A62">
        <w:rPr>
          <w:rFonts w:ascii="Bookman Old Style" w:hAnsi="Bookman Old Style" w:cs="Times New Roman"/>
          <w:sz w:val="28"/>
          <w:szCs w:val="28"/>
        </w:rPr>
        <w:t>9</w:t>
      </w:r>
    </w:p>
    <w:p w:rsidR="00725F94" w:rsidRPr="00D42A62" w:rsidRDefault="00725F94" w:rsidP="00577796">
      <w:pPr>
        <w:spacing w:after="0" w:line="480" w:lineRule="auto"/>
        <w:jc w:val="both"/>
        <w:outlineLvl w:val="0"/>
        <w:rPr>
          <w:rFonts w:ascii="Bookman Old Style" w:hAnsi="Bookman Old Style" w:cs="Times New Roman"/>
          <w:sz w:val="28"/>
          <w:szCs w:val="28"/>
        </w:rPr>
      </w:pPr>
      <w:r w:rsidRPr="00D42A62">
        <w:rPr>
          <w:rFonts w:ascii="Bookman Old Style" w:hAnsi="Bookman Old Style" w:cs="Times New Roman"/>
          <w:sz w:val="28"/>
          <w:szCs w:val="28"/>
        </w:rPr>
        <w:t>Research Hypotheses</w:t>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577796" w:rsidRPr="00D42A62">
        <w:rPr>
          <w:rFonts w:ascii="Bookman Old Style" w:hAnsi="Bookman Old Style" w:cs="Times New Roman"/>
          <w:sz w:val="28"/>
          <w:szCs w:val="28"/>
        </w:rPr>
        <w:t>10</w:t>
      </w:r>
    </w:p>
    <w:p w:rsidR="00577796" w:rsidRPr="00D42A62" w:rsidRDefault="00577796" w:rsidP="00577796">
      <w:pPr>
        <w:spacing w:after="0" w:line="480" w:lineRule="auto"/>
        <w:jc w:val="both"/>
        <w:outlineLvl w:val="0"/>
        <w:rPr>
          <w:rFonts w:ascii="Bookman Old Style" w:hAnsi="Bookman Old Style" w:cs="Times New Roman"/>
          <w:sz w:val="28"/>
          <w:szCs w:val="28"/>
        </w:rPr>
      </w:pPr>
      <w:r w:rsidRPr="00D42A62">
        <w:rPr>
          <w:rFonts w:ascii="Bookman Old Style" w:hAnsi="Bookman Old Style" w:cs="Times New Roman"/>
          <w:sz w:val="28"/>
          <w:szCs w:val="28"/>
        </w:rPr>
        <w:t>Scope of the Study</w:t>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Pr="00D42A62">
        <w:rPr>
          <w:rFonts w:ascii="Bookman Old Style" w:hAnsi="Bookman Old Style" w:cs="Times New Roman"/>
          <w:sz w:val="28"/>
          <w:szCs w:val="28"/>
        </w:rPr>
        <w:t>11</w:t>
      </w:r>
    </w:p>
    <w:p w:rsidR="009D36E3" w:rsidRPr="00D42A62" w:rsidRDefault="009D36E3" w:rsidP="00577796">
      <w:pPr>
        <w:spacing w:after="0" w:line="480" w:lineRule="auto"/>
        <w:jc w:val="both"/>
        <w:outlineLvl w:val="0"/>
        <w:rPr>
          <w:rFonts w:ascii="Bookman Old Style" w:hAnsi="Bookman Old Style" w:cs="Times New Roman"/>
          <w:sz w:val="28"/>
          <w:szCs w:val="28"/>
        </w:rPr>
      </w:pPr>
      <w:r w:rsidRPr="00D42A62">
        <w:rPr>
          <w:rFonts w:ascii="Bookman Old Style" w:hAnsi="Bookman Old Style" w:cs="Times New Roman"/>
          <w:sz w:val="28"/>
          <w:szCs w:val="28"/>
        </w:rPr>
        <w:t>Significance of the Study</w:t>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577796" w:rsidRPr="00D42A62">
        <w:rPr>
          <w:rFonts w:ascii="Bookman Old Style" w:hAnsi="Bookman Old Style" w:cs="Times New Roman"/>
          <w:sz w:val="28"/>
          <w:szCs w:val="28"/>
        </w:rPr>
        <w:t>11</w:t>
      </w:r>
    </w:p>
    <w:bookmarkEnd w:id="8"/>
    <w:bookmarkEnd w:id="9"/>
    <w:p w:rsidR="00725F94" w:rsidRPr="00D42A62" w:rsidRDefault="00725F94" w:rsidP="00577796">
      <w:pPr>
        <w:widowControl w:val="0"/>
        <w:spacing w:after="0" w:line="480" w:lineRule="auto"/>
        <w:jc w:val="both"/>
        <w:outlineLvl w:val="0"/>
        <w:rPr>
          <w:rFonts w:ascii="Bookman Old Style" w:hAnsi="Bookman Old Style" w:cs="Times New Roman"/>
          <w:sz w:val="28"/>
          <w:szCs w:val="28"/>
        </w:rPr>
      </w:pPr>
      <w:r w:rsidRPr="00D42A62">
        <w:rPr>
          <w:rFonts w:ascii="Bookman Old Style" w:eastAsia="Times New Roman" w:hAnsi="Bookman Old Style" w:cs="Times New Roman"/>
          <w:b/>
          <w:sz w:val="28"/>
          <w:szCs w:val="28"/>
        </w:rPr>
        <w:t>CHAPTER TWO: REVIEW OF RELATED LITERATURE</w:t>
      </w:r>
    </w:p>
    <w:p w:rsidR="00D447DA" w:rsidRPr="00D42A62" w:rsidRDefault="003E5E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Instructional Materials</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15</w:t>
      </w:r>
    </w:p>
    <w:p w:rsidR="003E5EC5" w:rsidRPr="00D42A62" w:rsidRDefault="003E5E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lastRenderedPageBreak/>
        <w:t xml:space="preserve">Types and </w:t>
      </w:r>
      <w:r w:rsidR="00577796" w:rsidRPr="00D42A62">
        <w:rPr>
          <w:rFonts w:ascii="Bookman Old Style" w:eastAsia="Times New Roman" w:hAnsi="Bookman Old Style" w:cs="Times New Roman"/>
          <w:sz w:val="28"/>
          <w:szCs w:val="28"/>
        </w:rPr>
        <w:t xml:space="preserve">Uses </w:t>
      </w:r>
      <w:r w:rsidRPr="00D42A62">
        <w:rPr>
          <w:rFonts w:ascii="Bookman Old Style" w:eastAsia="Times New Roman" w:hAnsi="Bookman Old Style" w:cs="Times New Roman"/>
          <w:sz w:val="28"/>
          <w:szCs w:val="28"/>
        </w:rPr>
        <w:t xml:space="preserve">of </w:t>
      </w:r>
      <w:r w:rsidR="00577796" w:rsidRPr="00D42A62">
        <w:rPr>
          <w:rFonts w:ascii="Bookman Old Style" w:eastAsia="Times New Roman" w:hAnsi="Bookman Old Style" w:cs="Times New Roman"/>
          <w:sz w:val="28"/>
          <w:szCs w:val="28"/>
        </w:rPr>
        <w:t>Instructional M</w:t>
      </w:r>
      <w:r w:rsidRPr="00D42A62">
        <w:rPr>
          <w:rFonts w:ascii="Bookman Old Style" w:eastAsia="Times New Roman" w:hAnsi="Bookman Old Style" w:cs="Times New Roman"/>
          <w:sz w:val="28"/>
          <w:szCs w:val="28"/>
        </w:rPr>
        <w:t>aterials</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17</w:t>
      </w:r>
    </w:p>
    <w:p w:rsidR="00577796" w:rsidRPr="00D42A62" w:rsidRDefault="003E5E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 xml:space="preserve">The </w:t>
      </w:r>
      <w:r w:rsidR="00577796" w:rsidRPr="00D42A62">
        <w:rPr>
          <w:rFonts w:ascii="Bookman Old Style" w:eastAsia="Times New Roman" w:hAnsi="Bookman Old Style" w:cs="Times New Roman"/>
          <w:sz w:val="28"/>
          <w:szCs w:val="28"/>
        </w:rPr>
        <w:t xml:space="preserve">Role </w:t>
      </w:r>
      <w:r w:rsidRPr="00D42A62">
        <w:rPr>
          <w:rFonts w:ascii="Bookman Old Style" w:eastAsia="Times New Roman" w:hAnsi="Bookman Old Style" w:cs="Times New Roman"/>
          <w:sz w:val="28"/>
          <w:szCs w:val="28"/>
        </w:rPr>
        <w:t xml:space="preserve">of </w:t>
      </w:r>
      <w:r w:rsidR="00577796" w:rsidRPr="00D42A62">
        <w:rPr>
          <w:rFonts w:ascii="Bookman Old Style" w:eastAsia="Times New Roman" w:hAnsi="Bookman Old Style" w:cs="Times New Roman"/>
          <w:sz w:val="28"/>
          <w:szCs w:val="28"/>
        </w:rPr>
        <w:t xml:space="preserve">Instructional Materials </w:t>
      </w:r>
      <w:r w:rsidRPr="00D42A62">
        <w:rPr>
          <w:rFonts w:ascii="Bookman Old Style" w:eastAsia="Times New Roman" w:hAnsi="Bookman Old Style" w:cs="Times New Roman"/>
          <w:sz w:val="28"/>
          <w:szCs w:val="28"/>
        </w:rPr>
        <w:t xml:space="preserve">in </w:t>
      </w:r>
      <w:r w:rsidR="00577796" w:rsidRPr="00D42A62">
        <w:rPr>
          <w:rFonts w:ascii="Bookman Old Style" w:eastAsia="Times New Roman" w:hAnsi="Bookman Old Style" w:cs="Times New Roman"/>
          <w:sz w:val="28"/>
          <w:szCs w:val="28"/>
        </w:rPr>
        <w:t xml:space="preserve">Teaching </w:t>
      </w:r>
      <w:r w:rsidRPr="00D42A62">
        <w:rPr>
          <w:rFonts w:ascii="Bookman Old Style" w:eastAsia="Times New Roman" w:hAnsi="Bookman Old Style" w:cs="Times New Roman"/>
          <w:sz w:val="28"/>
          <w:szCs w:val="28"/>
        </w:rPr>
        <w:t xml:space="preserve">and </w:t>
      </w:r>
      <w:r w:rsidR="00577796" w:rsidRPr="00D42A62">
        <w:rPr>
          <w:rFonts w:ascii="Bookman Old Style" w:eastAsia="Times New Roman" w:hAnsi="Bookman Old Style" w:cs="Times New Roman"/>
          <w:sz w:val="28"/>
          <w:szCs w:val="28"/>
        </w:rPr>
        <w:t>Learning Activities</w:t>
      </w:r>
      <w:r w:rsidR="00577796" w:rsidRP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21</w:t>
      </w:r>
    </w:p>
    <w:p w:rsidR="003E5EC5" w:rsidRPr="00D42A62" w:rsidRDefault="003E5E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 xml:space="preserve">Impact of </w:t>
      </w:r>
      <w:r w:rsidR="00577796" w:rsidRPr="00D42A62">
        <w:rPr>
          <w:rFonts w:ascii="Bookman Old Style" w:eastAsia="Times New Roman" w:hAnsi="Bookman Old Style" w:cs="Times New Roman"/>
          <w:sz w:val="28"/>
          <w:szCs w:val="28"/>
        </w:rPr>
        <w:t xml:space="preserve">Instructional Materials </w:t>
      </w:r>
      <w:r w:rsidRPr="00D42A62">
        <w:rPr>
          <w:rFonts w:ascii="Bookman Old Style" w:eastAsia="Times New Roman" w:hAnsi="Bookman Old Style" w:cs="Times New Roman"/>
          <w:sz w:val="28"/>
          <w:szCs w:val="28"/>
        </w:rPr>
        <w:t xml:space="preserve">on </w:t>
      </w:r>
      <w:r w:rsidR="00577796" w:rsidRPr="00D42A62">
        <w:rPr>
          <w:rFonts w:ascii="Bookman Old Style" w:eastAsia="Times New Roman" w:hAnsi="Bookman Old Style" w:cs="Times New Roman"/>
          <w:sz w:val="28"/>
          <w:szCs w:val="28"/>
        </w:rPr>
        <w:t xml:space="preserve">Students </w:t>
      </w:r>
      <w:r w:rsidRPr="00D42A62">
        <w:rPr>
          <w:rFonts w:ascii="Bookman Old Style" w:eastAsia="Times New Roman" w:hAnsi="Bookman Old Style" w:cs="Times New Roman"/>
          <w:sz w:val="28"/>
          <w:szCs w:val="28"/>
        </w:rPr>
        <w:t xml:space="preserve">in </w:t>
      </w:r>
      <w:r w:rsidR="00577796" w:rsidRPr="00D42A62">
        <w:rPr>
          <w:rFonts w:ascii="Bookman Old Style" w:eastAsia="Times New Roman" w:hAnsi="Bookman Old Style" w:cs="Times New Roman"/>
          <w:sz w:val="28"/>
          <w:szCs w:val="28"/>
        </w:rPr>
        <w:t>Learning Chemistry</w:t>
      </w:r>
      <w:r w:rsidR="00577796" w:rsidRP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22</w:t>
      </w:r>
      <w:r w:rsidR="00577796" w:rsidRPr="00D42A62">
        <w:rPr>
          <w:rFonts w:ascii="Bookman Old Style" w:eastAsia="Times New Roman" w:hAnsi="Bookman Old Style" w:cs="Times New Roman"/>
          <w:sz w:val="28"/>
          <w:szCs w:val="28"/>
        </w:rPr>
        <w:tab/>
      </w:r>
    </w:p>
    <w:p w:rsidR="00577796" w:rsidRPr="00D42A62" w:rsidRDefault="003E5E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Impact of instructional materials on teachers performance in the teaching chemistry</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23</w:t>
      </w:r>
    </w:p>
    <w:p w:rsidR="003E5EC5" w:rsidRPr="00D42A62" w:rsidRDefault="003E5E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Summary of the review of literature</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27</w:t>
      </w:r>
    </w:p>
    <w:p w:rsidR="00725F94" w:rsidRPr="00D42A62" w:rsidRDefault="00725F94" w:rsidP="00577796">
      <w:pPr>
        <w:spacing w:after="0" w:line="480" w:lineRule="auto"/>
        <w:jc w:val="both"/>
        <w:rPr>
          <w:rFonts w:ascii="Bookman Old Style" w:eastAsia="Times New Roman" w:hAnsi="Bookman Old Style" w:cs="Times New Roman"/>
          <w:b/>
          <w:sz w:val="28"/>
          <w:szCs w:val="28"/>
        </w:rPr>
      </w:pPr>
      <w:r w:rsidRPr="00D42A62">
        <w:rPr>
          <w:rFonts w:ascii="Bookman Old Style" w:eastAsia="Times New Roman" w:hAnsi="Bookman Old Style" w:cs="Times New Roman"/>
          <w:b/>
          <w:sz w:val="28"/>
          <w:szCs w:val="28"/>
        </w:rPr>
        <w:t>CHA</w:t>
      </w:r>
      <w:r w:rsidR="00A11E8F" w:rsidRPr="00D42A62">
        <w:rPr>
          <w:rFonts w:ascii="Bookman Old Style" w:eastAsia="Times New Roman" w:hAnsi="Bookman Old Style" w:cs="Times New Roman"/>
          <w:b/>
          <w:sz w:val="28"/>
          <w:szCs w:val="28"/>
        </w:rPr>
        <w:t>PTER THREE: RESEARCH METHOD</w:t>
      </w:r>
    </w:p>
    <w:p w:rsidR="00577796"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Research Design</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00A11E8F" w:rsidRPr="00D42A62">
        <w:rPr>
          <w:rFonts w:ascii="Bookman Old Style" w:eastAsia="Times New Roman" w:hAnsi="Bookman Old Style" w:cs="Times New Roman"/>
          <w:sz w:val="28"/>
          <w:szCs w:val="28"/>
        </w:rPr>
        <w:tab/>
      </w:r>
      <w:r w:rsidR="00A11E8F" w:rsidRPr="00D42A62">
        <w:rPr>
          <w:rFonts w:ascii="Bookman Old Style" w:eastAsia="Times New Roman" w:hAnsi="Bookman Old Style" w:cs="Times New Roman"/>
          <w:sz w:val="28"/>
          <w:szCs w:val="28"/>
        </w:rPr>
        <w:tab/>
      </w:r>
      <w:r w:rsidR="00A11E8F" w:rsidRP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29</w:t>
      </w:r>
    </w:p>
    <w:p w:rsidR="00577796"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Population of the Study</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30</w:t>
      </w:r>
    </w:p>
    <w:p w:rsidR="00577796" w:rsidRPr="00D42A62" w:rsidRDefault="003E5E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Sample and Sampling Technique</w:t>
      </w:r>
      <w:r w:rsidR="00725F94" w:rsidRPr="00D42A62">
        <w:rPr>
          <w:rFonts w:ascii="Bookman Old Style" w:eastAsia="Times New Roman" w:hAnsi="Bookman Old Style" w:cs="Times New Roman"/>
          <w:sz w:val="28"/>
          <w:szCs w:val="28"/>
        </w:rPr>
        <w:tab/>
      </w:r>
      <w:r w:rsidR="00725F94" w:rsidRP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30</w:t>
      </w:r>
    </w:p>
    <w:p w:rsidR="003E5EC5"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Research Instrument</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31</w:t>
      </w:r>
    </w:p>
    <w:p w:rsidR="001814F5" w:rsidRPr="00D42A62" w:rsidRDefault="003E5E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Administration of the Instrument</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31</w:t>
      </w:r>
    </w:p>
    <w:p w:rsidR="001814F5" w:rsidRPr="00D42A62" w:rsidRDefault="001814F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Validation of the instrument</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32</w:t>
      </w:r>
    </w:p>
    <w:p w:rsidR="001814F5" w:rsidRPr="00D42A62" w:rsidRDefault="001814F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Sample and sampling techniques</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32</w:t>
      </w:r>
    </w:p>
    <w:p w:rsidR="001814F5" w:rsidRPr="00D42A62" w:rsidRDefault="001814F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Research instrument</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33</w:t>
      </w:r>
    </w:p>
    <w:p w:rsidR="001814F5" w:rsidRPr="00D42A62" w:rsidRDefault="001814F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Validity of the instrument</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33</w:t>
      </w:r>
    </w:p>
    <w:p w:rsidR="001A78BC" w:rsidRPr="00D42A62" w:rsidRDefault="001A78BC"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lastRenderedPageBreak/>
        <w:t>Reliability of the Instrument</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34</w:t>
      </w:r>
    </w:p>
    <w:p w:rsidR="00F8015D" w:rsidRPr="00D42A62" w:rsidRDefault="005D51BA"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Administration of the Instruments</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34</w:t>
      </w:r>
    </w:p>
    <w:p w:rsidR="00E72499"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 xml:space="preserve">Data </w:t>
      </w:r>
      <w:r w:rsidR="00E72499" w:rsidRPr="00D42A62">
        <w:rPr>
          <w:rFonts w:ascii="Bookman Old Style" w:eastAsia="Times New Roman" w:hAnsi="Bookman Old Style" w:cs="Times New Roman"/>
          <w:sz w:val="28"/>
          <w:szCs w:val="28"/>
        </w:rPr>
        <w:t>Analysis Technique</w:t>
      </w:r>
      <w:r w:rsidRP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35</w:t>
      </w:r>
    </w:p>
    <w:p w:rsidR="00725F94"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b/>
          <w:sz w:val="28"/>
          <w:szCs w:val="28"/>
        </w:rPr>
        <w:t>CHAPTER FOUR: RESULTS AND DISCUSSION</w:t>
      </w:r>
    </w:p>
    <w:p w:rsidR="00E72499" w:rsidRPr="00D42A62" w:rsidRDefault="00725F94" w:rsidP="00577796">
      <w:pPr>
        <w:spacing w:after="0" w:line="480" w:lineRule="auto"/>
        <w:jc w:val="both"/>
        <w:rPr>
          <w:rFonts w:ascii="Bookman Old Style" w:hAnsi="Bookman Old Style" w:cs="Times New Roman"/>
          <w:sz w:val="28"/>
          <w:szCs w:val="28"/>
        </w:rPr>
      </w:pPr>
      <w:r w:rsidRPr="00D42A62">
        <w:rPr>
          <w:rFonts w:ascii="Bookman Old Style" w:hAnsi="Bookman Old Style" w:cs="Times New Roman"/>
          <w:sz w:val="28"/>
          <w:szCs w:val="28"/>
        </w:rPr>
        <w:t>Presentation of Results</w:t>
      </w:r>
      <w:r w:rsidRP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D42A62">
        <w:rPr>
          <w:rFonts w:ascii="Bookman Old Style" w:hAnsi="Bookman Old Style" w:cs="Times New Roman"/>
          <w:sz w:val="28"/>
          <w:szCs w:val="28"/>
        </w:rPr>
        <w:tab/>
      </w:r>
      <w:r w:rsidR="00577796" w:rsidRPr="00D42A62">
        <w:rPr>
          <w:rFonts w:ascii="Bookman Old Style" w:hAnsi="Bookman Old Style" w:cs="Times New Roman"/>
          <w:sz w:val="28"/>
          <w:szCs w:val="28"/>
        </w:rPr>
        <w:t>36</w:t>
      </w:r>
    </w:p>
    <w:p w:rsidR="00E72499"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Discussion of Findings</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47</w:t>
      </w:r>
    </w:p>
    <w:p w:rsidR="00725F94" w:rsidRPr="00D42A62" w:rsidRDefault="00725F94" w:rsidP="00577796">
      <w:pPr>
        <w:spacing w:after="0" w:line="480" w:lineRule="auto"/>
        <w:jc w:val="both"/>
        <w:rPr>
          <w:rFonts w:ascii="Bookman Old Style" w:hAnsi="Bookman Old Style" w:cs="Times New Roman"/>
          <w:sz w:val="28"/>
          <w:szCs w:val="28"/>
        </w:rPr>
      </w:pPr>
      <w:r w:rsidRPr="00D42A62">
        <w:rPr>
          <w:rFonts w:ascii="Bookman Old Style" w:eastAsia="Times New Roman" w:hAnsi="Bookman Old Style" w:cs="Times New Roman"/>
          <w:b/>
          <w:sz w:val="28"/>
          <w:szCs w:val="28"/>
        </w:rPr>
        <w:t>CHAPTER FIVE: SUMMARY, CONCLUSION AND RECOMMENDATIONS</w:t>
      </w:r>
    </w:p>
    <w:p w:rsidR="00E72499"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 xml:space="preserve">Summary </w:t>
      </w:r>
      <w:r w:rsidRPr="00D42A62">
        <w:rPr>
          <w:rFonts w:ascii="Bookman Old Style" w:eastAsia="Times New Roman" w:hAnsi="Bookman Old Style" w:cs="Times New Roman"/>
          <w:sz w:val="28"/>
          <w:szCs w:val="28"/>
        </w:rPr>
        <w:tab/>
      </w:r>
      <w:r w:rsidRPr="00D42A62">
        <w:rPr>
          <w:rFonts w:ascii="Bookman Old Style" w:eastAsia="Times New Roman" w:hAnsi="Bookman Old Style" w:cs="Times New Roman"/>
          <w:sz w:val="28"/>
          <w:szCs w:val="28"/>
        </w:rPr>
        <w:tab/>
      </w:r>
      <w:r w:rsidR="00E72499" w:rsidRPr="00D42A62">
        <w:rPr>
          <w:rFonts w:ascii="Bookman Old Style" w:eastAsia="Times New Roman" w:hAnsi="Bookman Old Style" w:cs="Times New Roman"/>
          <w:sz w:val="28"/>
          <w:szCs w:val="28"/>
        </w:rPr>
        <w:tab/>
      </w:r>
      <w:r w:rsidR="00E72499" w:rsidRPr="00D42A62">
        <w:rPr>
          <w:rFonts w:ascii="Bookman Old Style" w:eastAsia="Times New Roman" w:hAnsi="Bookman Old Style" w:cs="Times New Roman"/>
          <w:sz w:val="28"/>
          <w:szCs w:val="28"/>
        </w:rPr>
        <w:tab/>
      </w:r>
      <w:r w:rsidR="00E72499" w:rsidRPr="00D42A62">
        <w:rPr>
          <w:rFonts w:ascii="Bookman Old Style" w:eastAsia="Times New Roman" w:hAnsi="Bookman Old Style" w:cs="Times New Roman"/>
          <w:sz w:val="28"/>
          <w:szCs w:val="28"/>
        </w:rPr>
        <w:tab/>
      </w:r>
      <w:r w:rsidR="00E72499" w:rsidRPr="00D42A62">
        <w:rPr>
          <w:rFonts w:ascii="Bookman Old Style" w:eastAsia="Times New Roman" w:hAnsi="Bookman Old Style" w:cs="Times New Roman"/>
          <w:sz w:val="28"/>
          <w:szCs w:val="28"/>
        </w:rPr>
        <w:tab/>
      </w:r>
      <w:r w:rsidR="00E72499" w:rsidRPr="00D42A62">
        <w:rPr>
          <w:rFonts w:ascii="Bookman Old Style" w:eastAsia="Times New Roman" w:hAnsi="Bookman Old Style" w:cs="Times New Roman"/>
          <w:sz w:val="28"/>
          <w:szCs w:val="28"/>
        </w:rPr>
        <w:tab/>
      </w:r>
      <w:r w:rsidR="00E72499" w:rsidRPr="00D42A62">
        <w:rPr>
          <w:rFonts w:ascii="Bookman Old Style" w:eastAsia="Times New Roman" w:hAnsi="Bookman Old Style" w:cs="Times New Roman"/>
          <w:sz w:val="28"/>
          <w:szCs w:val="28"/>
        </w:rPr>
        <w:tab/>
      </w:r>
      <w:r w:rsidR="00E72499" w:rsidRPr="00D42A62">
        <w:rPr>
          <w:rFonts w:ascii="Bookman Old Style" w:eastAsia="Times New Roman" w:hAnsi="Bookman Old Style" w:cs="Times New Roman"/>
          <w:sz w:val="28"/>
          <w:szCs w:val="28"/>
        </w:rPr>
        <w:tab/>
      </w:r>
      <w:r w:rsidR="00E72499" w:rsidRP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45</w:t>
      </w:r>
    </w:p>
    <w:p w:rsidR="00E72499" w:rsidRPr="00D42A62" w:rsidRDefault="00725F94"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Conclusion</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46</w:t>
      </w:r>
    </w:p>
    <w:p w:rsidR="001814F5" w:rsidRPr="00D42A62" w:rsidRDefault="001814F5" w:rsidP="00577796">
      <w:pPr>
        <w:tabs>
          <w:tab w:val="left" w:pos="720"/>
          <w:tab w:val="left" w:pos="1440"/>
          <w:tab w:val="left" w:pos="2160"/>
          <w:tab w:val="left" w:pos="2880"/>
          <w:tab w:val="left" w:pos="3600"/>
          <w:tab w:val="left" w:pos="4320"/>
          <w:tab w:val="left" w:pos="5040"/>
          <w:tab w:val="left" w:pos="7947"/>
        </w:tabs>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Educational Implication</w:t>
      </w:r>
      <w:r w:rsidR="00577796" w:rsidRP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47</w:t>
      </w:r>
    </w:p>
    <w:p w:rsidR="00577796" w:rsidRPr="00D42A62" w:rsidRDefault="00D42A62" w:rsidP="00577796">
      <w:pPr>
        <w:tabs>
          <w:tab w:val="left" w:pos="720"/>
          <w:tab w:val="left" w:pos="1440"/>
          <w:tab w:val="left" w:pos="2160"/>
          <w:tab w:val="left" w:pos="2880"/>
          <w:tab w:val="left" w:pos="3600"/>
          <w:tab w:val="left" w:pos="4320"/>
          <w:tab w:val="left" w:pos="5040"/>
          <w:tab w:val="left" w:pos="7947"/>
        </w:tabs>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Recommendation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49</w:t>
      </w:r>
    </w:p>
    <w:p w:rsidR="001814F5" w:rsidRPr="00D42A62" w:rsidRDefault="001814F5" w:rsidP="00577796">
      <w:pPr>
        <w:tabs>
          <w:tab w:val="left" w:pos="720"/>
          <w:tab w:val="left" w:pos="1440"/>
          <w:tab w:val="left" w:pos="2160"/>
          <w:tab w:val="left" w:pos="2880"/>
          <w:tab w:val="left" w:pos="3600"/>
          <w:tab w:val="left" w:pos="4320"/>
          <w:tab w:val="left" w:pos="5040"/>
          <w:tab w:val="left" w:pos="7947"/>
        </w:tabs>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Limitations of the Study</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49</w:t>
      </w:r>
    </w:p>
    <w:p w:rsidR="00725F94" w:rsidRPr="00D42A62" w:rsidRDefault="007341C5" w:rsidP="00577796">
      <w:pPr>
        <w:spacing w:after="0" w:line="480" w:lineRule="auto"/>
        <w:jc w:val="both"/>
        <w:rPr>
          <w:rFonts w:ascii="Bookman Old Style" w:eastAsia="Times New Roman" w:hAnsi="Bookman Old Style" w:cs="Times New Roman"/>
          <w:sz w:val="28"/>
          <w:szCs w:val="28"/>
        </w:rPr>
      </w:pPr>
      <w:r w:rsidRPr="00D42A62">
        <w:rPr>
          <w:rFonts w:ascii="Bookman Old Style" w:eastAsia="Times New Roman" w:hAnsi="Bookman Old Style" w:cs="Times New Roman"/>
          <w:sz w:val="28"/>
          <w:szCs w:val="28"/>
        </w:rPr>
        <w:t>Suggestion for Further Studies</w:t>
      </w:r>
      <w:r w:rsidR="00725F94" w:rsidRPr="00D42A62">
        <w:rPr>
          <w:rFonts w:ascii="Bookman Old Style" w:eastAsia="Times New Roman" w:hAnsi="Bookman Old Style" w:cs="Times New Roman"/>
          <w:sz w:val="28"/>
          <w:szCs w:val="28"/>
        </w:rPr>
        <w:t xml:space="preserve"> </w:t>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D42A62">
        <w:rPr>
          <w:rFonts w:ascii="Bookman Old Style" w:eastAsia="Times New Roman" w:hAnsi="Bookman Old Style" w:cs="Times New Roman"/>
          <w:sz w:val="28"/>
          <w:szCs w:val="28"/>
        </w:rPr>
        <w:tab/>
      </w:r>
      <w:r w:rsidR="00577796" w:rsidRPr="00D42A62">
        <w:rPr>
          <w:rFonts w:ascii="Bookman Old Style" w:eastAsia="Times New Roman" w:hAnsi="Bookman Old Style" w:cs="Times New Roman"/>
          <w:sz w:val="28"/>
          <w:szCs w:val="28"/>
        </w:rPr>
        <w:t>50</w:t>
      </w:r>
    </w:p>
    <w:p w:rsidR="00725F94" w:rsidRPr="00D42A62" w:rsidRDefault="00725F94" w:rsidP="00577796">
      <w:pPr>
        <w:spacing w:line="480" w:lineRule="auto"/>
        <w:rPr>
          <w:rFonts w:ascii="Bookman Old Style" w:hAnsi="Bookman Old Style" w:cs="Times New Roman"/>
          <w:b/>
          <w:sz w:val="28"/>
          <w:szCs w:val="28"/>
        </w:rPr>
      </w:pPr>
      <w:r w:rsidRPr="00D42A62">
        <w:rPr>
          <w:rFonts w:ascii="Bookman Old Style" w:hAnsi="Bookman Old Style" w:cs="Times New Roman"/>
          <w:b/>
          <w:sz w:val="28"/>
          <w:szCs w:val="28"/>
        </w:rPr>
        <w:t>REFERENCES</w:t>
      </w:r>
      <w:r w:rsidR="00016B64" w:rsidRPr="00D42A62">
        <w:rPr>
          <w:rFonts w:ascii="Bookman Old Style" w:hAnsi="Bookman Old Style" w:cs="Times New Roman"/>
          <w:b/>
          <w:sz w:val="28"/>
          <w:szCs w:val="28"/>
        </w:rPr>
        <w:tab/>
      </w:r>
      <w:r w:rsidR="00016B64" w:rsidRPr="00D42A62">
        <w:rPr>
          <w:rFonts w:ascii="Bookman Old Style" w:hAnsi="Bookman Old Style" w:cs="Times New Roman"/>
          <w:b/>
          <w:sz w:val="28"/>
          <w:szCs w:val="28"/>
        </w:rPr>
        <w:tab/>
      </w:r>
      <w:r w:rsidR="00016B64" w:rsidRPr="00D42A62">
        <w:rPr>
          <w:rFonts w:ascii="Bookman Old Style" w:hAnsi="Bookman Old Style" w:cs="Times New Roman"/>
          <w:b/>
          <w:sz w:val="28"/>
          <w:szCs w:val="28"/>
        </w:rPr>
        <w:tab/>
      </w:r>
      <w:r w:rsidR="00016B64" w:rsidRPr="00D42A62">
        <w:rPr>
          <w:rFonts w:ascii="Bookman Old Style" w:hAnsi="Bookman Old Style" w:cs="Times New Roman"/>
          <w:b/>
          <w:sz w:val="28"/>
          <w:szCs w:val="28"/>
        </w:rPr>
        <w:tab/>
      </w:r>
      <w:r w:rsidR="00016B64" w:rsidRPr="00D42A62">
        <w:rPr>
          <w:rFonts w:ascii="Bookman Old Style" w:hAnsi="Bookman Old Style" w:cs="Times New Roman"/>
          <w:b/>
          <w:sz w:val="28"/>
          <w:szCs w:val="28"/>
        </w:rPr>
        <w:tab/>
      </w:r>
      <w:r w:rsidR="00016B64" w:rsidRPr="00D42A62">
        <w:rPr>
          <w:rFonts w:ascii="Bookman Old Style" w:hAnsi="Bookman Old Style" w:cs="Times New Roman"/>
          <w:b/>
          <w:sz w:val="28"/>
          <w:szCs w:val="28"/>
        </w:rPr>
        <w:tab/>
      </w:r>
      <w:r w:rsidR="00016B64" w:rsidRPr="00D42A62">
        <w:rPr>
          <w:rFonts w:ascii="Bookman Old Style" w:hAnsi="Bookman Old Style" w:cs="Times New Roman"/>
          <w:b/>
          <w:sz w:val="28"/>
          <w:szCs w:val="28"/>
        </w:rPr>
        <w:tab/>
      </w:r>
      <w:r w:rsidR="00016B64" w:rsidRPr="00D42A62">
        <w:rPr>
          <w:rFonts w:ascii="Bookman Old Style" w:hAnsi="Bookman Old Style" w:cs="Times New Roman"/>
          <w:b/>
          <w:sz w:val="28"/>
          <w:szCs w:val="28"/>
        </w:rPr>
        <w:tab/>
      </w:r>
      <w:r w:rsidR="00016B64" w:rsidRPr="00D42A62">
        <w:rPr>
          <w:rFonts w:ascii="Bookman Old Style" w:hAnsi="Bookman Old Style" w:cs="Times New Roman"/>
          <w:b/>
          <w:sz w:val="28"/>
          <w:szCs w:val="28"/>
        </w:rPr>
        <w:tab/>
      </w:r>
      <w:r w:rsidR="00577796" w:rsidRPr="00D42A62">
        <w:rPr>
          <w:rFonts w:ascii="Bookman Old Style" w:hAnsi="Bookman Old Style" w:cs="Times New Roman"/>
          <w:b/>
          <w:sz w:val="28"/>
          <w:szCs w:val="28"/>
        </w:rPr>
        <w:t>52</w:t>
      </w:r>
    </w:p>
    <w:p w:rsidR="00725F94" w:rsidRPr="00D42A62" w:rsidRDefault="00725F94" w:rsidP="00577796">
      <w:pPr>
        <w:spacing w:line="480" w:lineRule="auto"/>
        <w:rPr>
          <w:rFonts w:ascii="Bookman Old Style" w:hAnsi="Bookman Old Style" w:cs="Times New Roman"/>
          <w:b/>
          <w:sz w:val="28"/>
          <w:szCs w:val="28"/>
        </w:rPr>
      </w:pPr>
      <w:r w:rsidRPr="00D42A62">
        <w:rPr>
          <w:rFonts w:ascii="Bookman Old Style" w:hAnsi="Bookman Old Style" w:cs="Times New Roman"/>
          <w:b/>
          <w:sz w:val="28"/>
          <w:szCs w:val="28"/>
        </w:rPr>
        <w:t>APPENDIX</w:t>
      </w:r>
      <w:r w:rsidR="00D42A62">
        <w:rPr>
          <w:rFonts w:ascii="Bookman Old Style" w:hAnsi="Bookman Old Style" w:cs="Times New Roman"/>
          <w:b/>
          <w:sz w:val="28"/>
          <w:szCs w:val="28"/>
        </w:rPr>
        <w:tab/>
      </w:r>
      <w:r w:rsidR="00D42A62">
        <w:rPr>
          <w:rFonts w:ascii="Bookman Old Style" w:hAnsi="Bookman Old Style" w:cs="Times New Roman"/>
          <w:b/>
          <w:sz w:val="28"/>
          <w:szCs w:val="28"/>
        </w:rPr>
        <w:tab/>
      </w:r>
      <w:r w:rsidR="00D42A62">
        <w:rPr>
          <w:rFonts w:ascii="Bookman Old Style" w:hAnsi="Bookman Old Style" w:cs="Times New Roman"/>
          <w:b/>
          <w:sz w:val="28"/>
          <w:szCs w:val="28"/>
        </w:rPr>
        <w:tab/>
      </w:r>
      <w:r w:rsidR="00D42A62">
        <w:rPr>
          <w:rFonts w:ascii="Bookman Old Style" w:hAnsi="Bookman Old Style" w:cs="Times New Roman"/>
          <w:b/>
          <w:sz w:val="28"/>
          <w:szCs w:val="28"/>
        </w:rPr>
        <w:tab/>
      </w:r>
      <w:r w:rsidR="00D42A62">
        <w:rPr>
          <w:rFonts w:ascii="Bookman Old Style" w:hAnsi="Bookman Old Style" w:cs="Times New Roman"/>
          <w:b/>
          <w:sz w:val="28"/>
          <w:szCs w:val="28"/>
        </w:rPr>
        <w:tab/>
      </w:r>
      <w:r w:rsidR="00D42A62">
        <w:rPr>
          <w:rFonts w:ascii="Bookman Old Style" w:hAnsi="Bookman Old Style" w:cs="Times New Roman"/>
          <w:b/>
          <w:sz w:val="28"/>
          <w:szCs w:val="28"/>
        </w:rPr>
        <w:tab/>
      </w:r>
      <w:r w:rsidR="00D42A62">
        <w:rPr>
          <w:rFonts w:ascii="Bookman Old Style" w:hAnsi="Bookman Old Style" w:cs="Times New Roman"/>
          <w:b/>
          <w:sz w:val="28"/>
          <w:szCs w:val="28"/>
        </w:rPr>
        <w:tab/>
      </w:r>
      <w:r w:rsidR="00D42A62">
        <w:rPr>
          <w:rFonts w:ascii="Bookman Old Style" w:hAnsi="Bookman Old Style" w:cs="Times New Roman"/>
          <w:b/>
          <w:sz w:val="28"/>
          <w:szCs w:val="28"/>
        </w:rPr>
        <w:tab/>
      </w:r>
      <w:r w:rsidR="00D42A62">
        <w:rPr>
          <w:rFonts w:ascii="Bookman Old Style" w:hAnsi="Bookman Old Style" w:cs="Times New Roman"/>
          <w:b/>
          <w:sz w:val="28"/>
          <w:szCs w:val="28"/>
        </w:rPr>
        <w:tab/>
      </w:r>
      <w:r w:rsidR="00577796" w:rsidRPr="00D42A62">
        <w:rPr>
          <w:rFonts w:ascii="Bookman Old Style" w:hAnsi="Bookman Old Style" w:cs="Times New Roman"/>
          <w:b/>
          <w:sz w:val="28"/>
          <w:szCs w:val="28"/>
        </w:rPr>
        <w:t>56</w:t>
      </w:r>
    </w:p>
    <w:p w:rsidR="00674839" w:rsidRDefault="00674839">
      <w:pPr>
        <w:rPr>
          <w:rFonts w:ascii="Times New Roman" w:hAnsi="Times New Roman" w:cs="Times New Roman"/>
          <w:sz w:val="24"/>
          <w:szCs w:val="24"/>
        </w:rPr>
      </w:pPr>
      <w:r>
        <w:rPr>
          <w:rFonts w:ascii="Times New Roman" w:hAnsi="Times New Roman" w:cs="Times New Roman"/>
          <w:sz w:val="24"/>
          <w:szCs w:val="24"/>
        </w:rPr>
        <w:br w:type="page"/>
      </w:r>
    </w:p>
    <w:p w:rsidR="00674839" w:rsidRPr="00207876" w:rsidRDefault="00674839" w:rsidP="00674839">
      <w:pPr>
        <w:spacing w:line="480" w:lineRule="auto"/>
        <w:jc w:val="center"/>
        <w:rPr>
          <w:rFonts w:ascii="Bookman Old Style" w:hAnsi="Bookman Old Style"/>
          <w:b/>
        </w:rPr>
      </w:pPr>
      <w:r w:rsidRPr="00207876">
        <w:rPr>
          <w:rFonts w:ascii="Bookman Old Style" w:hAnsi="Bookman Old Style"/>
          <w:b/>
        </w:rPr>
        <w:lastRenderedPageBreak/>
        <w:t>CHAPTER ONE</w:t>
      </w:r>
    </w:p>
    <w:p w:rsidR="00674839" w:rsidRPr="00207876" w:rsidRDefault="00674839" w:rsidP="00674839">
      <w:pPr>
        <w:spacing w:line="480" w:lineRule="auto"/>
        <w:jc w:val="center"/>
        <w:rPr>
          <w:rFonts w:ascii="Bookman Old Style" w:hAnsi="Bookman Old Style"/>
          <w:b/>
        </w:rPr>
      </w:pPr>
      <w:r w:rsidRPr="00207876">
        <w:rPr>
          <w:rFonts w:ascii="Bookman Old Style" w:hAnsi="Bookman Old Style"/>
          <w:b/>
        </w:rPr>
        <w:t>INTRODUCTION</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1.1</w:t>
      </w:r>
      <w:r w:rsidRPr="00207876">
        <w:rPr>
          <w:rFonts w:ascii="Bookman Old Style" w:hAnsi="Bookman Old Style"/>
          <w:b/>
        </w:rPr>
        <w:tab/>
        <w:t xml:space="preserve">Background of the study </w:t>
      </w:r>
    </w:p>
    <w:p w:rsidR="00674839" w:rsidRPr="00207876" w:rsidRDefault="00674839" w:rsidP="00674839">
      <w:pPr>
        <w:spacing w:line="480" w:lineRule="auto"/>
        <w:jc w:val="both"/>
        <w:rPr>
          <w:rFonts w:ascii="Bookman Old Style" w:hAnsi="Bookman Old Style" w:cs="Calibri"/>
        </w:rPr>
      </w:pPr>
      <w:r w:rsidRPr="00207876">
        <w:rPr>
          <w:rFonts w:ascii="Bookman Old Style" w:hAnsi="Bookman Old Style" w:cs="Calibri"/>
        </w:rPr>
        <w:t>Chemistry is a core science subject that deals with the study of matter, its properties, composition, and the changes it undergoes. It's a fundamental subject that provides a strong foundation for many other fields of science and technology (Ajayi, 2021). Chemistry is an essential subject in many fields, including medicine, engineering, agriculture, and environmental science. It helps us understand how substances interact with each other, and it provides the basis for developing new materials and technologies. Studying chemistry can also help us address important global challenges, such as climate change, pollution, and the development of sustainable energy sources (Adeyemo, Adeyemo, A.O 2020). Okoye, &amp; Ezike, (2021), Chemistry is a key requirement for many science fields of study, including medicine, environmental science, engineering, and materials science.</w:t>
      </w:r>
      <w:r w:rsidRPr="00207876">
        <w:rPr>
          <w:rFonts w:ascii="Bookman Old Style" w:hAnsi="Bookman Old Style"/>
          <w:b/>
        </w:rPr>
        <w:tab/>
      </w:r>
      <w:r w:rsidRPr="00207876">
        <w:rPr>
          <w:rFonts w:ascii="Bookman Old Style" w:hAnsi="Bookman Old Style"/>
        </w:rPr>
        <w:t xml:space="preserve">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influence of instructional materials in promoting students’ teaching and learning in educational development is indisputable. (Fakomogbon, 2021). Teaching at any level requires that the students be exposed to some form of simulation. Adekunle (2018) noted that an instructional material in Integrated Science means anything that can assist the teacher in promoting teaching and learning. When the students are given the chance to learn through more senses </w:t>
      </w:r>
      <w:r w:rsidRPr="00207876">
        <w:rPr>
          <w:rFonts w:ascii="Bookman Old Style" w:hAnsi="Bookman Old Style"/>
        </w:rPr>
        <w:lastRenderedPageBreak/>
        <w:t>than one, they can learn faster and easier. The use of instructional materials provides the teacher with interesting and compelling platforms for conveying information since they motivate learners to learn more. Furthermore the teacher is assisted in overcoming physical difficulties that could have hindered the effective presentation of a given topic (Adegbij, 2022).</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Chemistry was introduced into the Nigerian school system to achieve one of the philosophies of Nigerian education as indicated in the National Policy on Education which is “the development of the individual into a sound and effective citizen” (FGN, 2024). The realization of this objective through chemistry is possible since the subject is a chemistry programmer which are taught and learnt in Integrated Science looks at all aspects of the life of the child in the society. It is further stated in the National Policy on Education (2004) that education is to achieve the inculcation of national consciousness and national unity; the inculcation of the right type of values and attitudes for the survival of the individual and the Nigerian society. Therefore, chemistry teaching has been a factor in determining whether a society will have democratic attitudes, values, problem-solving and decision-making </w:t>
      </w:r>
      <w:hyperlink r:id="rId7" w:tooltip="See the tag: skills (6 posts)" w:history="1">
        <w:r w:rsidRPr="00207876">
          <w:rPr>
            <w:rStyle w:val="Hyperlink"/>
            <w:rFonts w:ascii="Bookman Old Style" w:hAnsi="Bookman Old Style"/>
          </w:rPr>
          <w:t>skills</w:t>
        </w:r>
      </w:hyperlink>
      <w:r w:rsidRPr="00207876">
        <w:rPr>
          <w:rFonts w:ascii="Bookman Old Style" w:hAnsi="Bookman Old Style"/>
        </w:rPr>
        <w:t xml:space="preserve"> and whether the society will consist of productive and participatory individuals (Ozturk and Otluoglu, 2023; Keeler, 2021. In chemistry teaching, which is given such an important mission; it is possible to make the learning process easy, enduring and meaningful through the use of instructional materials. Orakwe (2020) refers to instructional materials as information repositories from the society sourced to transfer the </w:t>
      </w:r>
      <w:r w:rsidRPr="00207876">
        <w:rPr>
          <w:rFonts w:ascii="Bookman Old Style" w:hAnsi="Bookman Old Style"/>
        </w:rPr>
        <w:lastRenderedPageBreak/>
        <w:t>desired information to the learners during classroom instruction. Agwu (2021) views Instructional Materials as those apparatus of teaching which may include textbooks, workbooks, charts, audio visual aids, chemicals, specimens and other relevant things that will attract students’ attention, and which should only be introduced at the appropriate time by the teacher.</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Instructional materials can be software and hardware that are used to make lessons more meaningful and clearer to learners. They are devises that appeal to multi model senses which help the learners conceive, perceive, internalize, interpret and transfer the experiences gained to similar or </w:t>
      </w:r>
      <w:hyperlink r:id="rId8" w:tooltip="See the tag: different (4 posts)" w:history="1">
        <w:r w:rsidRPr="00207876">
          <w:rPr>
            <w:rStyle w:val="Hyperlink"/>
            <w:rFonts w:ascii="Bookman Old Style" w:hAnsi="Bookman Old Style"/>
          </w:rPr>
          <w:t>different</w:t>
        </w:r>
      </w:hyperlink>
      <w:r w:rsidRPr="00207876">
        <w:rPr>
          <w:rFonts w:ascii="Bookman Old Style" w:hAnsi="Bookman Old Style"/>
        </w:rPr>
        <w:t> learning situations. (Otluoglu, 2022). These materials and equipment, could be those that appeal to the sense of hearing-known as audio material/ equipment those of seeing called visual materials/equipment and those that combine the two senses called audio-visual materials (Keeler 2018).</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The teacher alone cannot provide all the needed conditions for an effective teaching and learning process. Other supporting materials should be provided. The students learn better when most of the senses are appealed to the instruction and use of instructional materials in chemistry has </w:t>
      </w:r>
      <w:hyperlink r:id="rId9" w:tooltip="See the tag: added (7 posts)" w:history="1">
        <w:r w:rsidRPr="00207876">
          <w:rPr>
            <w:rStyle w:val="Hyperlink"/>
            <w:rFonts w:ascii="Bookman Old Style" w:hAnsi="Bookman Old Style"/>
          </w:rPr>
          <w:t>added</w:t>
        </w:r>
      </w:hyperlink>
      <w:r w:rsidRPr="00207876">
        <w:rPr>
          <w:rFonts w:ascii="Bookman Old Style" w:hAnsi="Bookman Old Style"/>
        </w:rPr>
        <w:t xml:space="preserve"> a new dimension in the positive promotion of the teaching and learning process. (Ozturk, 2021). It provides the much need sensory experiences needed by the learners for an effective and meaningful behavioural change. Instructional materials are meant to improve the quality of education for effective learning of students in schools. The performance of the students on the intended learning </w:t>
      </w:r>
      <w:r w:rsidRPr="00207876">
        <w:rPr>
          <w:rFonts w:ascii="Bookman Old Style" w:hAnsi="Bookman Old Style"/>
        </w:rPr>
        <w:lastRenderedPageBreak/>
        <w:t>outcome provide the validation – loop on the success of interaction and instruction (Bakare, 2021).</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In making use of any instructional materials factors that influence it must be considered, such materials must be previewed, that is having full knowledge of the material; prepare the environment where it will be used; prepare the targeted audience by means of making sure that the materials to be used will attract attention, arouse, motivate and provide the rationale that could be used in the beginning, middle or end. (Agwu, 2021). The effectiveness of utilizing appropriate instructional materials in teaching and learning of chemistry is not void of quality of the instructor. In order to give </w:t>
      </w:r>
      <w:hyperlink r:id="rId10" w:tooltip="quality education" w:history="1">
        <w:r w:rsidRPr="00207876">
          <w:rPr>
            <w:rStyle w:val="Hyperlink"/>
            <w:rFonts w:ascii="Bookman Old Style" w:hAnsi="Bookman Old Style"/>
          </w:rPr>
          <w:t>quality education</w:t>
        </w:r>
      </w:hyperlink>
      <w:r w:rsidRPr="00207876">
        <w:rPr>
          <w:rFonts w:ascii="Bookman Old Style" w:hAnsi="Bookman Old Style"/>
        </w:rPr>
        <w:t xml:space="preserve"> to the younger generation, there is need for employment of more competent, experienced and qualified chemistry teachers. The need to identify the suitable instructional materials, by which students can be made to comprehend the extent of the subject easily and intelligibly, is the focus of this study. An in depth look at the secondary schools chemistry programmes revealed that there is the need for improving all phases of the programmes (IMAA, 2024). For example, there is need for the introduction and use of instructional materials and equipments for use in both the classrooms and chemistry Museum. The broad aim of any good training materials are to induce and support the learning process that leads to improve on-the-job performance through affecting changes in the knowledge, attitudes, skills and practices of the learners.( Lemchi, 2021). With the above reasons, it is worth investigating the influence of instructional </w:t>
      </w:r>
      <w:r w:rsidRPr="00207876">
        <w:rPr>
          <w:rFonts w:ascii="Bookman Old Style" w:hAnsi="Bookman Old Style"/>
        </w:rPr>
        <w:lastRenderedPageBreak/>
        <w:t>materials in the teaching and learning of chemistry in our Secondary Schools, for better performance of students in their examination and chosen career in any field of life. If instructional materials are used in Secondary Schools, it would help improving the teaching and learning and hence the learning of students in chemistry effectively.</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This means that teachers should not only produce or improve teaching aids, but also make proper use of instructional materials. The Federal  Government has since shown her appreciation on the importance of teaching aids into the country but most secondary schools cannot boost of having those equipment in their schools.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It is also worthy to note; that the case of teaching aids centres on the learner. Any teacher who is concerned about his student is bound to have though to “anything” that is likely to help them learn, and utilization of instructional materials most certainly do help.  These materials, if properly and often utilized are very essential tools in concretizing any topic to be imparted into the students in secondary schools respectively.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utilization of these materials however, do not guarantee effective communication nor effective teaching and learning. It is the careful selection and skillful handling as well as appropriate presentation by the teachers that renders them useful in facilitating learning.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lastRenderedPageBreak/>
        <w:tab/>
        <w:t xml:space="preserve">It is important to note that provision of instructional materials has been the responsibility of the government. That was of course when the number of schools and the enrolment levels were low, and when the economy was buoyant. Now that there is a geometric increase in both the number of schools and school enrolment and now that we are in a period of economic quagmire, the government can no longer make adequate supply of all the needed instructional materials in schools.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1.2</w:t>
      </w:r>
      <w:r w:rsidRPr="00207876">
        <w:rPr>
          <w:rFonts w:ascii="Bookman Old Style" w:hAnsi="Bookman Old Style"/>
          <w:b/>
        </w:rPr>
        <w:tab/>
        <w:t xml:space="preserve">Statement of problem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Experts observe that learning is faster and more lasting at direct and iconic experience level. The iconic level of learning has to do with teaching students by means of pictorials. To achieve the educational objective where it is not feasible to expose the learner to the real life situation, such a scene is reconstructed and made available to the learners in form of pictures and dioramas. The researcher observed that most Senior   secondary schools in Ilorin local government area Kwara State are affected by the inadequate supply  of instructional  materials, insufficient manpower to take care of the available ones, poor utilization of the materials by most teachers due to lack of knowledge of their uses or importance, lack of trained technical personnel’s to handle these materials. Added to this is the practice of non-challant attitude of principals and teachers by stocking these materials in the offices and school </w:t>
      </w:r>
      <w:r w:rsidRPr="00207876">
        <w:rPr>
          <w:rFonts w:ascii="Bookman Old Style" w:hAnsi="Bookman Old Style"/>
        </w:rPr>
        <w:lastRenderedPageBreak/>
        <w:t>corridors where they get damaged by termites and bad weather or get rusted under unroofed building or dilapidated ones.</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In some cases these materials are even packed at the Parent Teachers Association chairman’s house for safety reasons, thereby denying the students the right to use these materials as and when needed by the students. Sometimes also, most introductory Technology equipment’s are locked in a store without any trained personnel to operate it or teach the students how to use them for instance some computers and electric gadgets are packed in school store. At times, teachers neglect the use of these instructional materials because they see it as time and energy consuming.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In addition, the government does not supply adequately for the purchase of these materials thereby making teaching and learning very difficult for the students.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As a result of the above problems enunciated, the researcher wanted to investigate the management of instructional materials in Senior  secondary schools in Ilorin West local government area Kwara  State and to proffer suggestions for improving on the management of instructional materials. The problem of this study put in a question form. (1) What types of instructional materials are available?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 xml:space="preserve">(2) What are the problems militating against management of instructional materials?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lastRenderedPageBreak/>
        <w:t xml:space="preserve">(3) How adequate is the storage of instructional materials in secondary schools in Ilorin West local government area Kwari State?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(4) How adequate are the maintenance of instructional materials in Senior secondary schools in Ilorin west local government area Kwara  State.</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1.3</w:t>
      </w:r>
      <w:r w:rsidRPr="00207876">
        <w:rPr>
          <w:rFonts w:ascii="Bookman Old Style" w:hAnsi="Bookman Old Style"/>
          <w:b/>
        </w:rPr>
        <w:tab/>
        <w:t xml:space="preserve">Purpose of the study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general purpose of the study is to examine availability, adequacy, and usability of instructional material teaching and learning Chemistry students’ in Secondary school in Ilorin West Specifically, this study will: </w:t>
      </w:r>
    </w:p>
    <w:p w:rsidR="00674839" w:rsidRPr="00207876" w:rsidRDefault="00674839" w:rsidP="00674839">
      <w:pPr>
        <w:numPr>
          <w:ilvl w:val="0"/>
          <w:numId w:val="2"/>
        </w:numPr>
        <w:spacing w:after="0" w:line="480" w:lineRule="auto"/>
        <w:jc w:val="both"/>
        <w:rPr>
          <w:rFonts w:ascii="Bookman Old Style" w:hAnsi="Bookman Old Style"/>
        </w:rPr>
      </w:pPr>
      <w:r w:rsidRPr="00207876">
        <w:rPr>
          <w:rFonts w:ascii="Bookman Old Style" w:hAnsi="Bookman Old Style"/>
        </w:rPr>
        <w:t xml:space="preserve">Investigate the types of instructional materials available. </w:t>
      </w:r>
    </w:p>
    <w:p w:rsidR="00674839" w:rsidRPr="00207876" w:rsidRDefault="00674839" w:rsidP="00674839">
      <w:pPr>
        <w:numPr>
          <w:ilvl w:val="0"/>
          <w:numId w:val="2"/>
        </w:numPr>
        <w:spacing w:after="0" w:line="480" w:lineRule="auto"/>
        <w:jc w:val="both"/>
        <w:rPr>
          <w:rFonts w:ascii="Bookman Old Style" w:hAnsi="Bookman Old Style"/>
        </w:rPr>
      </w:pPr>
      <w:r w:rsidRPr="00207876">
        <w:rPr>
          <w:rFonts w:ascii="Bookman Old Style" w:hAnsi="Bookman Old Style"/>
        </w:rPr>
        <w:t xml:space="preserve">Investigate problems militating against management of instructional materials. </w:t>
      </w:r>
    </w:p>
    <w:p w:rsidR="00674839" w:rsidRPr="00207876" w:rsidRDefault="00674839" w:rsidP="00674839">
      <w:pPr>
        <w:numPr>
          <w:ilvl w:val="0"/>
          <w:numId w:val="2"/>
        </w:numPr>
        <w:spacing w:after="0" w:line="480" w:lineRule="auto"/>
        <w:jc w:val="both"/>
        <w:rPr>
          <w:rFonts w:ascii="Bookman Old Style" w:hAnsi="Bookman Old Style"/>
        </w:rPr>
      </w:pPr>
      <w:r w:rsidRPr="00207876">
        <w:rPr>
          <w:rFonts w:ascii="Bookman Old Style" w:hAnsi="Bookman Old Style"/>
        </w:rPr>
        <w:t xml:space="preserve">Investigate the adequacy of storage of instructional materials. </w:t>
      </w:r>
    </w:p>
    <w:p w:rsidR="00674839" w:rsidRPr="00207876" w:rsidRDefault="00674839" w:rsidP="00674839">
      <w:pPr>
        <w:numPr>
          <w:ilvl w:val="0"/>
          <w:numId w:val="2"/>
        </w:numPr>
        <w:spacing w:after="0" w:line="480" w:lineRule="auto"/>
        <w:jc w:val="both"/>
        <w:rPr>
          <w:rFonts w:ascii="Bookman Old Style" w:hAnsi="Bookman Old Style"/>
        </w:rPr>
      </w:pPr>
      <w:r w:rsidRPr="00207876">
        <w:rPr>
          <w:rFonts w:ascii="Bookman Old Style" w:hAnsi="Bookman Old Style"/>
        </w:rPr>
        <w:t xml:space="preserve">Investigate the extent of maintenance of instructional materials.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1.4</w:t>
      </w:r>
      <w:r w:rsidRPr="00207876">
        <w:rPr>
          <w:rFonts w:ascii="Bookman Old Style" w:hAnsi="Bookman Old Style"/>
          <w:b/>
        </w:rPr>
        <w:tab/>
        <w:t xml:space="preserve">Research questions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The following research questions will guide the study:</w:t>
      </w:r>
    </w:p>
    <w:p w:rsidR="00674839" w:rsidRPr="00207876" w:rsidRDefault="00674839" w:rsidP="00674839">
      <w:pPr>
        <w:numPr>
          <w:ilvl w:val="0"/>
          <w:numId w:val="3"/>
        </w:numPr>
        <w:spacing w:after="0" w:line="480" w:lineRule="auto"/>
        <w:jc w:val="both"/>
        <w:rPr>
          <w:rFonts w:ascii="Bookman Old Style" w:hAnsi="Bookman Old Style"/>
        </w:rPr>
      </w:pPr>
      <w:r w:rsidRPr="00207876">
        <w:rPr>
          <w:rFonts w:ascii="Bookman Old Style" w:hAnsi="Bookman Old Style"/>
        </w:rPr>
        <w:t xml:space="preserve">What types of instructional materials are available in Senior secondary schools in Ilorin West local government area Kwara  State? </w:t>
      </w:r>
    </w:p>
    <w:p w:rsidR="00674839" w:rsidRPr="00207876" w:rsidRDefault="00674839" w:rsidP="00674839">
      <w:pPr>
        <w:numPr>
          <w:ilvl w:val="0"/>
          <w:numId w:val="3"/>
        </w:numPr>
        <w:spacing w:after="0" w:line="480" w:lineRule="auto"/>
        <w:jc w:val="both"/>
        <w:rPr>
          <w:rFonts w:ascii="Bookman Old Style" w:hAnsi="Bookman Old Style"/>
          <w:b/>
        </w:rPr>
      </w:pPr>
      <w:r w:rsidRPr="00207876">
        <w:rPr>
          <w:rFonts w:ascii="Bookman Old Style" w:hAnsi="Bookman Old Style"/>
        </w:rPr>
        <w:t xml:space="preserve">What are the problems militating against the management of instructional materials in secondary schools in Ilorin West local government area Kwara  State? </w:t>
      </w:r>
    </w:p>
    <w:p w:rsidR="00674839" w:rsidRPr="00207876" w:rsidRDefault="00674839" w:rsidP="00674839">
      <w:pPr>
        <w:numPr>
          <w:ilvl w:val="0"/>
          <w:numId w:val="3"/>
        </w:numPr>
        <w:spacing w:after="0" w:line="480" w:lineRule="auto"/>
        <w:jc w:val="both"/>
        <w:rPr>
          <w:rFonts w:ascii="Bookman Old Style" w:hAnsi="Bookman Old Style"/>
          <w:b/>
        </w:rPr>
      </w:pPr>
      <w:r w:rsidRPr="00207876">
        <w:rPr>
          <w:rFonts w:ascii="Bookman Old Style" w:hAnsi="Bookman Old Style"/>
        </w:rPr>
        <w:lastRenderedPageBreak/>
        <w:t xml:space="preserve">How adequate is the storage of instructional materials in Senior secondary schools in Ilorin West local government area Kwara  State? </w:t>
      </w:r>
    </w:p>
    <w:p w:rsidR="00674839" w:rsidRPr="00207876" w:rsidRDefault="00674839" w:rsidP="00674839">
      <w:pPr>
        <w:numPr>
          <w:ilvl w:val="0"/>
          <w:numId w:val="3"/>
        </w:numPr>
        <w:spacing w:after="0" w:line="480" w:lineRule="auto"/>
        <w:jc w:val="both"/>
        <w:rPr>
          <w:rFonts w:ascii="Bookman Old Style" w:hAnsi="Bookman Old Style"/>
          <w:b/>
        </w:rPr>
      </w:pPr>
      <w:r w:rsidRPr="00207876">
        <w:rPr>
          <w:rFonts w:ascii="Bookman Old Style" w:hAnsi="Bookman Old Style"/>
        </w:rPr>
        <w:t xml:space="preserve">How adequate is the maintenance of instructional materials in secondary schools in Ilorin West local government area Kwara  State?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1.5</w:t>
      </w:r>
      <w:r w:rsidRPr="00207876">
        <w:rPr>
          <w:rFonts w:ascii="Bookman Old Style" w:hAnsi="Bookman Old Style"/>
          <w:b/>
        </w:rPr>
        <w:tab/>
        <w:t>Hypothesis</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b/>
        </w:rPr>
        <w:tab/>
      </w:r>
      <w:r w:rsidRPr="00207876">
        <w:rPr>
          <w:rFonts w:ascii="Bookman Old Style" w:hAnsi="Bookman Old Style"/>
        </w:rPr>
        <w:t xml:space="preserve">The following hypothesis will be tested at 0.05 level of significance.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Ho</w:t>
      </w:r>
      <w:r w:rsidRPr="00207876">
        <w:rPr>
          <w:rFonts w:ascii="Bookman Old Style" w:hAnsi="Bookman Old Style"/>
          <w:vertAlign w:val="subscript"/>
        </w:rPr>
        <w:t>1</w:t>
      </w:r>
      <w:r w:rsidRPr="00207876">
        <w:rPr>
          <w:rFonts w:ascii="Bookman Old Style" w:hAnsi="Bookman Old Style"/>
        </w:rPr>
        <w:t>: There is no significant difference between the mean ratings of teachers and principals with regard to the extent of maintenance of instructional materials in secondary schools.</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Ho</w:t>
      </w:r>
      <w:r w:rsidRPr="00207876">
        <w:rPr>
          <w:rFonts w:ascii="Bookman Old Style" w:hAnsi="Bookman Old Style"/>
          <w:vertAlign w:val="subscript"/>
        </w:rPr>
        <w:t>2</w:t>
      </w:r>
      <w:r w:rsidRPr="00207876">
        <w:rPr>
          <w:rFonts w:ascii="Bookman Old Style" w:hAnsi="Bookman Old Style"/>
        </w:rPr>
        <w:t xml:space="preserve">: There is no significant difference between the mean ratings of teachers and principals on the factors militating against the management of instructional materials.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1.6</w:t>
      </w:r>
      <w:r w:rsidRPr="00207876">
        <w:rPr>
          <w:rFonts w:ascii="Bookman Old Style" w:hAnsi="Bookman Old Style"/>
          <w:b/>
        </w:rPr>
        <w:tab/>
        <w:t xml:space="preserve">Scope of the study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study will be carried out in Ilorin West local government area of Kwara State. Comprising all public Senior  secondary schools.  The content scope looks at constraints to management of instructional materials, maintenance, storage and safety measures to be adopted for effective teaching and learning.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1.7</w:t>
      </w:r>
      <w:r w:rsidRPr="00207876">
        <w:rPr>
          <w:rFonts w:ascii="Bookman Old Style" w:hAnsi="Bookman Old Style"/>
          <w:b/>
        </w:rPr>
        <w:tab/>
        <w:t xml:space="preserve">Significance of the study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lastRenderedPageBreak/>
        <w:tab/>
        <w:t xml:space="preserve">Effective management of instructional materials remain pivotal in the field of education because it facilitates learning. The findings of this study will be useful to the government, teachers, principals, and students.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findings of the study will unveil the constraints militating against effective management of instructional materials and also proffer practical solutions to arrest the situation. The study will also reveal the role of the government in funding, procurement of instructional materials, supervision on the use of instructional materials and the training of personnel for effective management of instructional materials.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result of the study will assist teachers in impacting knowledge to the students through the use of appropriate instructional materials. This will arouse the interest of the learners and also make what is learnt permanent. It will also help teachers to acquire different skills in management of instructional materials.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finding of the study will inform the school authorities and principals of the need for regular and effective supervision on the use of instructional materials for effective teaching and learning. It will also go a long way in providing a comprehensive and practical methods of keeping records, different maintenance strategies and security measures to be adopted to achieve instructional objectives.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lastRenderedPageBreak/>
        <w:tab/>
        <w:t xml:space="preserve">The result of the study will help the students to understand and appreciate the importance of learning with the help of instructional materials. This will help them acquire seasoned and practical knowledge that will make them tackle different problems encountered in the society. The study will also make them functional members of the society through the acquisition of rightful education. </w:t>
      </w:r>
    </w:p>
    <w:p w:rsidR="00674839" w:rsidRPr="00207876" w:rsidRDefault="00674839" w:rsidP="00674839">
      <w:pPr>
        <w:spacing w:line="480" w:lineRule="auto"/>
        <w:jc w:val="both"/>
        <w:rPr>
          <w:rFonts w:ascii="Bookman Old Style" w:hAnsi="Bookman Old Style"/>
          <w:b/>
        </w:rPr>
      </w:pPr>
    </w:p>
    <w:p w:rsidR="00674839" w:rsidRPr="00207876" w:rsidRDefault="00674839" w:rsidP="00674839">
      <w:pPr>
        <w:spacing w:line="480" w:lineRule="auto"/>
        <w:jc w:val="both"/>
        <w:rPr>
          <w:rFonts w:ascii="Bookman Old Style" w:hAnsi="Bookman Old Style"/>
        </w:rPr>
      </w:pPr>
    </w:p>
    <w:p w:rsidR="00674839" w:rsidRPr="00207876" w:rsidRDefault="00674839" w:rsidP="00674839">
      <w:pPr>
        <w:spacing w:line="480" w:lineRule="auto"/>
        <w:ind w:left="1080"/>
        <w:jc w:val="center"/>
        <w:rPr>
          <w:rFonts w:ascii="Bookman Old Style" w:hAnsi="Bookman Old Style"/>
          <w:b/>
        </w:rPr>
      </w:pPr>
    </w:p>
    <w:p w:rsidR="00674839" w:rsidRPr="00207876" w:rsidRDefault="00674839" w:rsidP="00674839">
      <w:pPr>
        <w:spacing w:line="480" w:lineRule="auto"/>
        <w:rPr>
          <w:rFonts w:ascii="Bookman Old Style" w:hAnsi="Bookman Old Style"/>
          <w:b/>
        </w:rPr>
      </w:pPr>
    </w:p>
    <w:p w:rsidR="00674839" w:rsidRPr="00207876" w:rsidRDefault="00674839" w:rsidP="00674839">
      <w:pPr>
        <w:spacing w:line="480" w:lineRule="auto"/>
        <w:rPr>
          <w:rFonts w:ascii="Bookman Old Style" w:hAnsi="Bookman Old Style"/>
          <w:b/>
        </w:rPr>
      </w:pPr>
      <w:r w:rsidRPr="00207876">
        <w:rPr>
          <w:rFonts w:ascii="Bookman Old Style" w:hAnsi="Bookman Old Style"/>
          <w:b/>
        </w:rPr>
        <w:br w:type="page"/>
      </w:r>
    </w:p>
    <w:p w:rsidR="00674839" w:rsidRPr="00207876" w:rsidRDefault="00674839" w:rsidP="00674839">
      <w:pPr>
        <w:spacing w:line="480" w:lineRule="auto"/>
        <w:jc w:val="center"/>
        <w:rPr>
          <w:rFonts w:ascii="Bookman Old Style" w:hAnsi="Bookman Old Style"/>
          <w:b/>
        </w:rPr>
      </w:pPr>
      <w:r w:rsidRPr="00207876">
        <w:rPr>
          <w:rFonts w:ascii="Bookman Old Style" w:hAnsi="Bookman Old Style"/>
          <w:b/>
        </w:rPr>
        <w:lastRenderedPageBreak/>
        <w:t>CHAPTER TWO</w:t>
      </w:r>
    </w:p>
    <w:p w:rsidR="00674839" w:rsidRPr="00207876" w:rsidRDefault="00674839" w:rsidP="00674839">
      <w:pPr>
        <w:spacing w:line="480" w:lineRule="auto"/>
        <w:jc w:val="center"/>
        <w:rPr>
          <w:rFonts w:ascii="Bookman Old Style" w:hAnsi="Bookman Old Style"/>
          <w:b/>
        </w:rPr>
      </w:pPr>
      <w:r w:rsidRPr="00207876">
        <w:rPr>
          <w:rFonts w:ascii="Bookman Old Style" w:hAnsi="Bookman Old Style"/>
          <w:b/>
        </w:rPr>
        <w:t>Literature Review</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Introduction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Chemistry is a science subject that students often find very difficult and this is why students always have low achievement in the subject (Aiyelabegan, 2013). According to Aina and Akintunde (2022) students usually performe very poorly in physics in all level of education. Many researchers have equally supported the view that students performed poorly in chemistry (Aigbomian, 2022; Uguanyi, 2014; Akanbi, 2020). One major reason for this poor performance might not be separated from the abstract nature of the course as observed by Adeyemo (2020). The teaching of chemistry in schools has not been encouraging due to this abstract nature of the subject that is why the use of instructional materials is needed to facilitate students' learning of chemistry. (Isola, 2011) stressed that mastery of physical concepts cannot be fully achieved without the use of instructional materials.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Another problem confronting teaching and learning of chemistry in Nigeria is the unavailability of these instructional materials in schools; therefore there is the need for improvisation. Aina (2022) said many of the equipment used in teaching chemistry can be improvised that is why chemistry teachers should endeavour to utilize the use of discarded resources around them to improvise teaching aids for chemistry. Instructional materials helps teacher to </w:t>
      </w:r>
      <w:r w:rsidRPr="00207876">
        <w:rPr>
          <w:rFonts w:ascii="Bookman Old Style" w:hAnsi="Bookman Old Style"/>
        </w:rPr>
        <w:lastRenderedPageBreak/>
        <w:t>meet individual differences of the learners in the class by using aids that appeal to different senses (Morohunfola, 2023). Instructional materials are used to supplement verbal explanation of concepts or any description so that the lesson could be real to the students. These instructional materials are categorized into audio visual, audio and visual. These are materials that when the teacher use them effectively can appeal to students both visually and audio. These can be electronically operated materials like Television, Radio, Film, Slide motion; Computer and non electronic ones such as Chalk board, Charts, Burners, Models and many more. (Ojebisi, 2021)</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Instructional materials are very important because what students hear can easily be forgotten but what they see and manipulate cannot be easily forgotten and do last longer in their memories. In the contribution of Abimbola (2021) to the importance of instructional materials to teaching and learning process it stressed that the primary purpose of instructional materials is to make learning more effective and also to facilitate  same. It averred further that teachers would not be able to do much where these materials are not available; therefore improvisation become necessary. Fakomogbon and Adegbija (2022) posited that instructional media or materials can be used by lecturers to overcome noise factors, such as misconception, referent confusion and daydreaming (Ojebisi, 2021).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2.2 Instructional Materials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lastRenderedPageBreak/>
        <w:t xml:space="preserve">Instructional materials have been defined and explained in several ways. Eniayeju (2021) explained instructional materials as materials which provide concrete experiences which a learner needs in order to develop intellectually. They are also defined as materials capable of achieving the objectives of the concept to be taught (Adebimpe, 2023). Researchers like Eshiet (2021), Bassey (2022) and Nwosu (2022), have observed that there are inadequate instructional materials for the teaching of chemistry in Public Secondary Schools in Kwara  State in particular and Nigeria in general. Teachers have to source for them. This act of sourcing for instructional materials when the standard ones are not available is improvisation (Eshiet, 2021). It explained improvisation with respect to Science teaching to mean the sourcing, selecting and deployment of relevant instructional element of the teaching and learning processes in the absence or shortage of standard or accredited teaching and learning elicits for a meaningful realization of specified educational goals and objectives.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The relevance of school facilities or instructional materials in the teaching and learning process has gained the attention of researchers in the-field of education. It is definitely true or correct, that, a learner at all level be a child or adult specially in the senior secondary school require some form of encouragement for learning to take place (Olosunde, 2021).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Basically, knowledge is acquired through the five senses namely: Those of hearing, touching, seeing, tasting and smelling. (Akanbi, 2023). It is of great importance for the teacher or instructors in the school to make use   of </w:t>
      </w:r>
      <w:r w:rsidRPr="00207876">
        <w:rPr>
          <w:rFonts w:ascii="Bookman Old Style" w:hAnsi="Bookman Old Style"/>
        </w:rPr>
        <w:lastRenderedPageBreak/>
        <w:t xml:space="preserve">instructional  aids  known as  instructional materials to help him or her to utilize in the teaching and learning process to make the process easier for both the teacher and the students. The great educator, John Dewey once remarked that learning is a transition. He believe that active perception, interpretation or understanding comes as a result of a transition which linked the interpreter and the interpreted or between the observer and the observed. These are the various reading materials that are common and very important as resource materials. They include textbooks, dictionary, magazine, newspapers, pamphlets, catalogues, brochure etcetra. Printed materials offers vast qualities of information on the world and its functioning that is essential for study. Printed materials help in organizing the subject matters in a meaningful way and provide a starting point for learning. </w:t>
      </w:r>
    </w:p>
    <w:p w:rsidR="00674839" w:rsidRPr="00207876" w:rsidRDefault="00674839" w:rsidP="00674839">
      <w:pPr>
        <w:pStyle w:val="Style"/>
        <w:shd w:val="clear" w:color="auto" w:fill="FFFFFF"/>
        <w:spacing w:line="480" w:lineRule="auto"/>
        <w:jc w:val="both"/>
        <w:rPr>
          <w:rFonts w:ascii="Bookman Old Style" w:hAnsi="Bookman Old Style"/>
          <w:b/>
          <w:shd w:val="clear" w:color="auto" w:fill="FFFFFF"/>
        </w:rPr>
      </w:pPr>
      <w:r w:rsidRPr="00207876">
        <w:rPr>
          <w:rFonts w:ascii="Bookman Old Style" w:hAnsi="Bookman Old Style"/>
          <w:b/>
          <w:shd w:val="clear" w:color="auto" w:fill="FFFFFF"/>
        </w:rPr>
        <w:t xml:space="preserve">Types and Uses of Instructional Materials </w:t>
      </w:r>
    </w:p>
    <w:p w:rsidR="00674839" w:rsidRPr="00207876" w:rsidRDefault="00674839" w:rsidP="00674839">
      <w:pPr>
        <w:pStyle w:val="Style"/>
        <w:shd w:val="clear" w:color="auto" w:fill="FFFFFF"/>
        <w:spacing w:line="480" w:lineRule="auto"/>
        <w:ind w:left="9" w:firstLine="711"/>
        <w:jc w:val="both"/>
        <w:rPr>
          <w:rFonts w:ascii="Bookman Old Style" w:hAnsi="Bookman Old Style"/>
          <w:shd w:val="clear" w:color="auto" w:fill="FFFFFF"/>
        </w:rPr>
      </w:pPr>
      <w:r w:rsidRPr="00207876">
        <w:rPr>
          <w:rFonts w:ascii="Bookman Old Style" w:hAnsi="Bookman Old Style"/>
          <w:shd w:val="clear" w:color="auto" w:fill="FFFFFF"/>
        </w:rPr>
        <w:t xml:space="preserve">There are various types of instructional materials in teaching and learning which include the followings: </w:t>
      </w:r>
    </w:p>
    <w:p w:rsidR="00674839" w:rsidRPr="00207876" w:rsidRDefault="00674839" w:rsidP="00674839">
      <w:pPr>
        <w:pStyle w:val="Style"/>
        <w:shd w:val="clear" w:color="auto" w:fill="FFFFFF"/>
        <w:spacing w:line="480" w:lineRule="auto"/>
        <w:ind w:left="91" w:right="81"/>
        <w:jc w:val="both"/>
        <w:rPr>
          <w:rFonts w:ascii="Bookman Old Style" w:hAnsi="Bookman Old Style"/>
          <w:shd w:val="clear" w:color="auto" w:fill="FFFFFF"/>
        </w:rPr>
      </w:pPr>
      <w:r w:rsidRPr="00207876">
        <w:rPr>
          <w:rFonts w:ascii="Bookman Old Style" w:hAnsi="Bookman Old Style"/>
          <w:b/>
          <w:shd w:val="clear" w:color="auto" w:fill="FFFFFF"/>
        </w:rPr>
        <w:t>Printed Materials</w:t>
      </w:r>
      <w:r w:rsidRPr="00207876">
        <w:rPr>
          <w:rFonts w:ascii="Bookman Old Style" w:hAnsi="Bookman Old Style"/>
          <w:shd w:val="clear" w:color="auto" w:fill="FFFFFF"/>
        </w:rPr>
        <w:t xml:space="preserve">: </w:t>
      </w:r>
    </w:p>
    <w:p w:rsidR="00674839" w:rsidRPr="00207876" w:rsidRDefault="00674839" w:rsidP="00674839">
      <w:pPr>
        <w:pStyle w:val="Style"/>
        <w:shd w:val="clear" w:color="auto" w:fill="FFFFFF"/>
        <w:spacing w:line="480" w:lineRule="auto"/>
        <w:ind w:left="91" w:right="81" w:firstLine="629"/>
        <w:jc w:val="both"/>
        <w:rPr>
          <w:rFonts w:ascii="Bookman Old Style" w:hAnsi="Bookman Old Style"/>
          <w:shd w:val="clear" w:color="auto" w:fill="FFFFFF"/>
          <w:lang w:bidi="he-IL"/>
        </w:rPr>
      </w:pPr>
      <w:r w:rsidRPr="00207876">
        <w:rPr>
          <w:rFonts w:ascii="Bookman Old Style" w:hAnsi="Bookman Old Style"/>
          <w:shd w:val="clear" w:color="auto" w:fill="FFFFFF"/>
        </w:rPr>
        <w:t>These are the various reading materials that are common and very important as resource materials, (</w:t>
      </w:r>
      <w:r w:rsidRPr="00207876">
        <w:rPr>
          <w:rFonts w:ascii="Bookman Old Style" w:hAnsi="Bookman Old Style"/>
        </w:rPr>
        <w:t xml:space="preserve">Aigbomian, 2022). </w:t>
      </w:r>
      <w:r w:rsidRPr="00207876">
        <w:rPr>
          <w:rFonts w:ascii="Bookman Old Style" w:hAnsi="Bookman Old Style"/>
          <w:shd w:val="clear" w:color="auto" w:fill="FFFFFF"/>
        </w:rPr>
        <w:t xml:space="preserve">They include textbooks, dictionary, magazine, newspapers, pamphlets, catalogues, brochure etc. Printed materials offers vast qualities of information on the world and its functioning that is essential for study. Printed </w:t>
      </w:r>
      <w:r w:rsidRPr="00207876">
        <w:rPr>
          <w:rFonts w:ascii="Bookman Old Style" w:hAnsi="Bookman Old Style"/>
          <w:shd w:val="clear" w:color="auto" w:fill="FFFFFF"/>
        </w:rPr>
        <w:lastRenderedPageBreak/>
        <w:t xml:space="preserve">materials help in organizing the subject matters in a meaningful way and provide a starting point for learning. Also, they offer guidance on how to study and read more effectively. They also provide students with a great variety of information about people, plants and things, which are very </w:t>
      </w:r>
      <w:r w:rsidRPr="00207876">
        <w:rPr>
          <w:rFonts w:ascii="Bookman Old Style" w:hAnsi="Bookman Old Style"/>
          <w:shd w:val="clear" w:color="auto" w:fill="FFFFFF"/>
          <w:lang w:bidi="he-IL"/>
        </w:rPr>
        <w:t xml:space="preserve">interesting and motivating. Oladejo et’al (2021) affirmed that whatever the method one chooses to employ </w:t>
      </w:r>
      <w:r w:rsidRPr="00207876">
        <w:rPr>
          <w:rFonts w:ascii="Bookman Old Style" w:hAnsi="Bookman Old Style"/>
          <w:w w:val="91"/>
          <w:shd w:val="clear" w:color="auto" w:fill="FFFFFF"/>
          <w:lang w:bidi="he-IL"/>
        </w:rPr>
        <w:t xml:space="preserve">in </w:t>
      </w:r>
      <w:r w:rsidRPr="00207876">
        <w:rPr>
          <w:rFonts w:ascii="Bookman Old Style" w:hAnsi="Bookman Old Style"/>
          <w:shd w:val="clear" w:color="auto" w:fill="FFFFFF"/>
          <w:lang w:bidi="he-IL"/>
        </w:rPr>
        <w:t xml:space="preserve">teaching the use of relevant instructional materials may improve quality of teaching. </w:t>
      </w:r>
    </w:p>
    <w:p w:rsidR="00674839" w:rsidRDefault="00674839" w:rsidP="00674839">
      <w:pPr>
        <w:pStyle w:val="Style"/>
        <w:shd w:val="clear" w:color="auto" w:fill="FFFFFF"/>
        <w:spacing w:line="480" w:lineRule="auto"/>
        <w:ind w:left="91" w:right="81"/>
        <w:jc w:val="both"/>
        <w:rPr>
          <w:rFonts w:ascii="Bookman Old Style" w:hAnsi="Bookman Old Style"/>
          <w:b/>
          <w:bCs/>
          <w:w w:val="106"/>
          <w:shd w:val="clear" w:color="auto" w:fill="FFFFFF"/>
          <w:lang w:bidi="he-IL"/>
        </w:rPr>
      </w:pPr>
    </w:p>
    <w:p w:rsidR="00674839" w:rsidRPr="00207876" w:rsidRDefault="00674839" w:rsidP="00674839">
      <w:pPr>
        <w:pStyle w:val="Style"/>
        <w:shd w:val="clear" w:color="auto" w:fill="FFFFFF"/>
        <w:spacing w:line="480" w:lineRule="auto"/>
        <w:ind w:left="91" w:right="81"/>
        <w:jc w:val="both"/>
        <w:rPr>
          <w:rFonts w:ascii="Bookman Old Style" w:hAnsi="Bookman Old Style"/>
          <w:b/>
          <w:bCs/>
          <w:w w:val="106"/>
          <w:shd w:val="clear" w:color="auto" w:fill="FFFFFF"/>
          <w:lang w:bidi="he-IL"/>
        </w:rPr>
      </w:pPr>
      <w:r w:rsidRPr="00207876">
        <w:rPr>
          <w:rFonts w:ascii="Bookman Old Style" w:hAnsi="Bookman Old Style"/>
          <w:b/>
          <w:bCs/>
          <w:w w:val="106"/>
          <w:shd w:val="clear" w:color="auto" w:fill="FFFFFF"/>
          <w:lang w:bidi="he-IL"/>
        </w:rPr>
        <w:t xml:space="preserve">Visual Aids: </w:t>
      </w:r>
    </w:p>
    <w:p w:rsidR="00674839" w:rsidRPr="00207876" w:rsidRDefault="00674839" w:rsidP="00674839">
      <w:pPr>
        <w:pStyle w:val="Style"/>
        <w:shd w:val="clear" w:color="auto" w:fill="FFFFFF"/>
        <w:spacing w:line="480" w:lineRule="auto"/>
        <w:ind w:left="91" w:right="81" w:firstLine="629"/>
        <w:jc w:val="both"/>
        <w:rPr>
          <w:rFonts w:ascii="Bookman Old Style" w:hAnsi="Bookman Old Style"/>
          <w:shd w:val="clear" w:color="auto" w:fill="FFFFFF"/>
          <w:lang w:bidi="he-IL"/>
        </w:rPr>
      </w:pPr>
      <w:r w:rsidRPr="00207876">
        <w:rPr>
          <w:rFonts w:ascii="Bookman Old Style" w:hAnsi="Bookman Old Style"/>
        </w:rPr>
        <w:t xml:space="preserve">Uguanyi (2021) </w:t>
      </w:r>
      <w:r w:rsidRPr="00207876">
        <w:rPr>
          <w:rFonts w:ascii="Bookman Old Style" w:hAnsi="Bookman Old Style"/>
          <w:shd w:val="clear" w:color="auto" w:fill="FFFFFF"/>
          <w:lang w:bidi="he-IL"/>
        </w:rPr>
        <w:t xml:space="preserve">these are instructional materials that could be seen with the eyes, the use of visual aids in teaching senior secondary schools cannot be underestimated. Daniel (2021) identified the following as visual aids, charts, sketches, models, still pictures, graphs and globes, places like bank, wildlife park, zoo, government offices, establishment and parastatals could be used to explain certain topics in the classroom and those often provide clear and immediate insight to subject matters which may be difficult and time consuming to explain verbally to students. They often make the lesson real and interesting. Fakomogbon and Adegbij (2022) were of the view that visual aids afford the learner opportunity to benefit from various experience with events, </w:t>
      </w:r>
      <w:r w:rsidRPr="00207876">
        <w:rPr>
          <w:rFonts w:ascii="Bookman Old Style" w:hAnsi="Bookman Old Style"/>
          <w:shd w:val="clear" w:color="auto" w:fill="FFFFFF"/>
          <w:lang w:bidi="he-IL"/>
        </w:rPr>
        <w:lastRenderedPageBreak/>
        <w:t xml:space="preserve">objects and so on. They add varieties to lessons to bridge the monopoly of lecture method, arouse the learners interest and make them participate actively in the lesson. They also believe that visual aids expedite learning through the sense of vision. </w:t>
      </w:r>
    </w:p>
    <w:p w:rsidR="00674839" w:rsidRPr="00207876" w:rsidRDefault="00674839" w:rsidP="00674839">
      <w:pPr>
        <w:pStyle w:val="Style"/>
        <w:shd w:val="clear" w:color="auto" w:fill="FFFFFF"/>
        <w:spacing w:line="480" w:lineRule="auto"/>
        <w:ind w:left="91" w:right="81"/>
        <w:jc w:val="both"/>
        <w:rPr>
          <w:rFonts w:ascii="Bookman Old Style" w:hAnsi="Bookman Old Style"/>
        </w:rPr>
      </w:pPr>
      <w:r w:rsidRPr="00207876">
        <w:rPr>
          <w:rFonts w:ascii="Bookman Old Style" w:hAnsi="Bookman Old Style"/>
          <w:b/>
        </w:rPr>
        <w:t>School Library:</w:t>
      </w:r>
      <w:r w:rsidRPr="00207876">
        <w:rPr>
          <w:rFonts w:ascii="Bookman Old Style" w:hAnsi="Bookman Old Style"/>
        </w:rPr>
        <w:t xml:space="preserve"> </w:t>
      </w:r>
    </w:p>
    <w:p w:rsidR="00674839" w:rsidRPr="00207876" w:rsidRDefault="00674839" w:rsidP="00674839">
      <w:pPr>
        <w:pStyle w:val="Style"/>
        <w:shd w:val="clear" w:color="auto" w:fill="FFFFFF"/>
        <w:spacing w:line="480" w:lineRule="auto"/>
        <w:ind w:left="91" w:right="81" w:firstLine="629"/>
        <w:jc w:val="both"/>
        <w:rPr>
          <w:rFonts w:ascii="Bookman Old Style" w:hAnsi="Bookman Old Style"/>
        </w:rPr>
      </w:pPr>
      <w:r w:rsidRPr="00207876">
        <w:rPr>
          <w:rFonts w:ascii="Bookman Old Style" w:hAnsi="Bookman Old Style"/>
        </w:rPr>
        <w:t xml:space="preserve">The school library is indispensable to all levels of education, as it helps to awaken and foster interest in reading so that students became familiar with books as resources of pleasure and information. According to Adeniran (2021) library is an instructional aids and its major objectives is to help teachers and students acquire relevant books and other materials to meet the demand of the curriculum and need of students and to recognize those materials for effective use. </w:t>
      </w:r>
    </w:p>
    <w:p w:rsidR="00674839" w:rsidRPr="00207876" w:rsidRDefault="00674839" w:rsidP="00674839">
      <w:pPr>
        <w:pStyle w:val="Style"/>
        <w:shd w:val="clear" w:color="auto" w:fill="FFFFFF"/>
        <w:spacing w:line="480" w:lineRule="auto"/>
        <w:ind w:left="91" w:right="81"/>
        <w:jc w:val="both"/>
        <w:rPr>
          <w:rFonts w:ascii="Bookman Old Style" w:hAnsi="Bookman Old Style"/>
          <w:b/>
        </w:rPr>
      </w:pPr>
      <w:r w:rsidRPr="00207876">
        <w:rPr>
          <w:rFonts w:ascii="Bookman Old Style" w:hAnsi="Bookman Old Style"/>
          <w:b/>
        </w:rPr>
        <w:t>The Chalkboard</w:t>
      </w:r>
    </w:p>
    <w:p w:rsidR="00674839" w:rsidRPr="00207876" w:rsidRDefault="00674839" w:rsidP="00674839">
      <w:pPr>
        <w:pStyle w:val="Style"/>
        <w:shd w:val="clear" w:color="auto" w:fill="FFFFFF"/>
        <w:spacing w:line="480" w:lineRule="auto"/>
        <w:ind w:left="91" w:right="81" w:firstLine="629"/>
        <w:jc w:val="both"/>
        <w:rPr>
          <w:rFonts w:ascii="Bookman Old Style" w:hAnsi="Bookman Old Style"/>
        </w:rPr>
      </w:pPr>
      <w:r w:rsidRPr="00207876">
        <w:rPr>
          <w:rFonts w:ascii="Bookman Old Style" w:hAnsi="Bookman Old Style"/>
        </w:rPr>
        <w:t xml:space="preserve">This is also a powerful teaching aid. If carefully used could make teaching and learning more effective and result oriented. It is further used in the outcome of the finished products of various projects. Chalkboard is easily accessible to the teacher and students. Teachers can use it to put down words, draw diagrams, charts, make sketches and give notes especially during teaching and learning process. </w:t>
      </w:r>
    </w:p>
    <w:p w:rsidR="00674839" w:rsidRPr="00207876" w:rsidRDefault="00674839" w:rsidP="00674839">
      <w:pPr>
        <w:pStyle w:val="Style"/>
        <w:shd w:val="clear" w:color="auto" w:fill="FFFFFF"/>
        <w:spacing w:line="480" w:lineRule="auto"/>
        <w:ind w:left="91" w:right="81"/>
        <w:jc w:val="both"/>
        <w:rPr>
          <w:rFonts w:ascii="Bookman Old Style" w:hAnsi="Bookman Old Style"/>
        </w:rPr>
      </w:pPr>
      <w:r w:rsidRPr="00207876">
        <w:rPr>
          <w:rFonts w:ascii="Bookman Old Style" w:hAnsi="Bookman Old Style"/>
          <w:b/>
        </w:rPr>
        <w:t xml:space="preserve"> Graphic Presentation</w:t>
      </w:r>
    </w:p>
    <w:p w:rsidR="00674839" w:rsidRPr="00207876" w:rsidRDefault="00674839" w:rsidP="00674839">
      <w:pPr>
        <w:pStyle w:val="Style"/>
        <w:shd w:val="clear" w:color="auto" w:fill="FFFFFF"/>
        <w:spacing w:line="480" w:lineRule="auto"/>
        <w:ind w:left="91" w:right="81" w:firstLine="629"/>
        <w:jc w:val="both"/>
        <w:rPr>
          <w:rFonts w:ascii="Bookman Old Style" w:hAnsi="Bookman Old Style"/>
        </w:rPr>
      </w:pPr>
      <w:r w:rsidRPr="00207876">
        <w:rPr>
          <w:rFonts w:ascii="Bookman Old Style" w:hAnsi="Bookman Old Style"/>
        </w:rPr>
        <w:lastRenderedPageBreak/>
        <w:t xml:space="preserve">Akanbi, (2022) these are chart, map, drawings, diagrams, sketches, and so on which produces good illustrations which arouse the interest of learners and develop their understanding. </w:t>
      </w:r>
    </w:p>
    <w:p w:rsidR="00674839" w:rsidRPr="00207876" w:rsidRDefault="00674839" w:rsidP="00674839">
      <w:pPr>
        <w:pStyle w:val="Style"/>
        <w:shd w:val="clear" w:color="auto" w:fill="FFFFFF"/>
        <w:spacing w:line="480" w:lineRule="auto"/>
        <w:ind w:left="91" w:right="81"/>
        <w:jc w:val="both"/>
        <w:rPr>
          <w:rFonts w:ascii="Bookman Old Style" w:hAnsi="Bookman Old Style"/>
          <w:b/>
        </w:rPr>
      </w:pPr>
      <w:r>
        <w:rPr>
          <w:rFonts w:ascii="Bookman Old Style" w:hAnsi="Bookman Old Style"/>
          <w:b/>
        </w:rPr>
        <w:t xml:space="preserve">Real </w:t>
      </w:r>
      <w:r w:rsidRPr="00207876">
        <w:rPr>
          <w:rFonts w:ascii="Bookman Old Style" w:hAnsi="Bookman Old Style"/>
          <w:b/>
        </w:rPr>
        <w:t>Things</w:t>
      </w:r>
    </w:p>
    <w:p w:rsidR="00674839" w:rsidRPr="00207876" w:rsidRDefault="00674839" w:rsidP="00674839">
      <w:pPr>
        <w:pStyle w:val="Style"/>
        <w:shd w:val="clear" w:color="auto" w:fill="FFFFFF"/>
        <w:spacing w:line="480" w:lineRule="auto"/>
        <w:ind w:left="91" w:right="81" w:firstLine="629"/>
        <w:jc w:val="both"/>
        <w:rPr>
          <w:rFonts w:ascii="Bookman Old Style" w:hAnsi="Bookman Old Style"/>
          <w:shd w:val="clear" w:color="auto" w:fill="FFFFFF"/>
          <w:lang w:bidi="he-IL"/>
        </w:rPr>
      </w:pPr>
      <w:r w:rsidRPr="00207876">
        <w:rPr>
          <w:rFonts w:ascii="Bookman Old Style" w:hAnsi="Bookman Old Style"/>
        </w:rPr>
        <w:t>Uguanyi, (2021) These are animate and inanimate things found in our surrounding which are used to stimulate or motivate learning,  known as concrete objects used for teaching. They are physically seen to be real and authentic and they make students participate actively in the classroom. Students make contacts with real things when they go for excursions, or field trips to places like industries, markets, banks, and they come in contact with resource persons and thereby witness events that have first-hand information about events and things.</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Still Pictures</w:t>
      </w:r>
    </w:p>
    <w:p w:rsidR="00674839" w:rsidRPr="0023251F"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Dike (2021) in the inform of photographs and other forms of pictures that teacher can use in the classroom to show certain objects or recast events that took place in the past and this could reinforce the knowledge of the students, arouse interest and attention and clarity meaning.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Textbooks</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Ughamaduj (2019) stated that they are superbly compact, economical and practical devices for storing (in print form) and, retrieving information of </w:t>
      </w:r>
      <w:r w:rsidRPr="00207876">
        <w:rPr>
          <w:rFonts w:ascii="Bookman Old Style" w:hAnsi="Bookman Old Style"/>
        </w:rPr>
        <w:lastRenderedPageBreak/>
        <w:t xml:space="preserve">knowledge. Akinmoyewa (2021) state that they are alternative, well-illustrated colorful and with readable typefaces and format. </w:t>
      </w:r>
    </w:p>
    <w:p w:rsidR="00674839" w:rsidRDefault="00674839" w:rsidP="00674839">
      <w:pPr>
        <w:spacing w:line="480" w:lineRule="auto"/>
        <w:jc w:val="both"/>
        <w:rPr>
          <w:rFonts w:ascii="Bookman Old Style" w:hAnsi="Bookman Old Style"/>
          <w:b/>
        </w:rPr>
      </w:pP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Audio Recorder</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They are production of actual events. Fakomogbon and Adegbija (2022) stated that recorder can assist the teacher in the classroom in the sense that they can be played back several times thereby, enabling learners detect their mistakes or errors thereby make the necessary correction.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The role of Instructional Materials in Teaching and Learning Activities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Since instructional materials helps to improve teaching and learning process, we are going to consider the role of instructional materials in the teaching and learning activities through charts, visual aids instructional materials like sketches, clear and immediate insight is provided to subject matters which may be difficult and time consuming to explain verbally to students.  The role of printed materials such as textbooks, dictionaries, journals, pamphlets, newspapers, and magazines cannot be overemphasized. Therefore teachers in the senior secondary schools must familiarize themselves with many reading resources to enable them select those that would best suit their purpose. The influence of instructional materials in chemistry subjects offered by the students in senior secondary school should be that which the </w:t>
      </w:r>
      <w:r w:rsidRPr="00207876">
        <w:rPr>
          <w:rFonts w:ascii="Bookman Old Style" w:hAnsi="Bookman Old Style"/>
        </w:rPr>
        <w:lastRenderedPageBreak/>
        <w:t xml:space="preserve">students can checkout meaning of various concepts from textbooks, dictionaries, journals Fakomogbon (2018).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Adegbija (2022) Observed that "visual aids" should be used at all stages of study to intensify and clarify the mental image which students form as they have assess to pictorial materials related to the problems to be solved. A visit to the game reserve and-farms can lead to the discovery of new knowledge, and first-hand information as well as discovery of unknown and useful produced materials, (Aigbomian, 2022).</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Another role of instructional materials that it help to impact, knowledge is   images. They impact vividly in the minds and memories of the students thereby making students to transfer knowledge from one situation to another. Instructional materials also generate new ideas and bring out the learners passive knowledge into action. They increase the rate of perception and well-being of the students. Instructional materials help to arrest and sustain the interest and attention of the students (learners) in the classroom in the teaching and learning process. With instructional materials learning become more concrete, real, and immediate and become permanent. It helps teachers overcome some physical limitations in the teaching and learning activities (Uguanyi, 2014).</w:t>
      </w:r>
    </w:p>
    <w:p w:rsidR="00674839" w:rsidRDefault="00674839" w:rsidP="00674839">
      <w:pPr>
        <w:spacing w:line="480" w:lineRule="auto"/>
        <w:jc w:val="both"/>
        <w:rPr>
          <w:rFonts w:ascii="Bookman Old Style" w:hAnsi="Bookman Old Style"/>
          <w:b/>
        </w:rPr>
      </w:pPr>
    </w:p>
    <w:p w:rsidR="00674839" w:rsidRDefault="00674839" w:rsidP="00674839">
      <w:pPr>
        <w:spacing w:line="480" w:lineRule="auto"/>
        <w:jc w:val="both"/>
        <w:rPr>
          <w:rFonts w:ascii="Bookman Old Style" w:hAnsi="Bookman Old Style"/>
          <w:b/>
        </w:rPr>
      </w:pP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lastRenderedPageBreak/>
        <w:t xml:space="preserve">Impact of Instructional Materials on Students in Learning Chemistry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Ewudo (2019) stated that instructional materials help students to improve in their learning procedure. Through the use of instructional materials, skills are developed. It helps students to gain experiences and achieve their desired aim. Urom (2020) stated that instructional materials stimulate students desire to learn. It equally assist the student learning process by making assimilation and memorization of materials easy and help to hold attention well as longer retention information.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Ogbu (2022) asserted that instructional materials develops students ideas through the creation of events and objectives which will improve the students continuity of thought. Equally, instructional materials facilitate stimulates and aids students take active interest in the subject under study. It improves the emotional instruct of students providing them with the required-knowledge. It improves students from understanding the working models introduced by the teacher. The students capture the true picture of what is taught by the teacher. In </w:t>
      </w:r>
      <w:r w:rsidRPr="00207876">
        <w:rPr>
          <w:rFonts w:ascii="Bookman Old Style" w:hAnsi="Bookman Old Style"/>
        </w:rPr>
        <w:br/>
        <w:t xml:space="preserve">presenting subject content a motion pictures, instructional materials plays an efficient role making sure students captures the main points or the subject matter.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Aina (2010) stated that instructional materials are instrumental to impacting positively to the student's survival and choice of career in tertiary </w:t>
      </w:r>
      <w:r w:rsidRPr="00207876">
        <w:rPr>
          <w:rFonts w:ascii="Bookman Old Style" w:hAnsi="Bookman Old Style"/>
        </w:rPr>
        <w:lastRenderedPageBreak/>
        <w:t xml:space="preserve">institution. It improves student's attitudes, skills and knowledge. Aiyelabegan  (2022)  stated that instructional materials help students attain to his high level of effective development through the use of appropriate instructional objectives and use of materials.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Impact of Instructional Materials on Teachers Performance in the Teaching</w:t>
      </w:r>
      <w:r w:rsidRPr="00207876">
        <w:rPr>
          <w:rFonts w:ascii="Bookman Old Style" w:hAnsi="Bookman Old Style"/>
        </w:rPr>
        <w:t xml:space="preserve"> </w:t>
      </w:r>
      <w:r w:rsidRPr="00207876">
        <w:rPr>
          <w:rFonts w:ascii="Bookman Old Style" w:hAnsi="Bookman Old Style"/>
          <w:b/>
        </w:rPr>
        <w:t>Chemistry</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Oladejo, Olosunde, Ojebisi, &amp; Isola, (2021) stated that instructional materials help improve the intellectual power of the teachers. As the teacher studies the instructional materials, it will help to build the intellectual power and help the teacher to impact the knowledge to students. Ani (2022) stated that instructional materials help the teacher in presenting the subject matter effectively before the students. This is because the teacher will study the subject and prepare a lesson note before coming to the class. It suggested that it help the teacher flow very well before the students.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Abdullahi (2021) asserted that instructional materials help teachers to make use of the working model. In this case, the teacher will be properly organized in impacting the subject courage content to students. Teachers using instructional materials efficiently will help the students perform well in external examinations and compete favorably with their competitors from other schools (Isola, 2020). A teacher who fails to teach void of the instructional materials will be make the students tired, but when the teacher makes use of the approved </w:t>
      </w:r>
      <w:r w:rsidRPr="00207876">
        <w:rPr>
          <w:rFonts w:ascii="Bookman Old Style" w:hAnsi="Bookman Old Style"/>
        </w:rPr>
        <w:lastRenderedPageBreak/>
        <w:t xml:space="preserve">instructional materials, it paves way for the students to learn excellently (Oladejo, 2021).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Ooumbata (2021) viewed that instructional materials help teachers in improving their skills and widening of their knowledge. Instructional materials also help the teacher to memorize what is meant to be taught in the class and will be ready to entertain any question from the students who are confused and not following the trend again Ojebisi, (2021).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Chima (2020) indicate that instructional materials help the teacher to have a better understanding of the students. In this case, students would be very proud of the teacher and goes to the teacher. Even after teaching to obtain from the teacher the areas they failed to understand in their previous class. The teacher will as well calm down to explain to the students in the language the student will understand. (Olosunde, 2021).</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The roles of instructional materials in the science classroom Instructional materials are highly important for teaching especially for inexperienced teachers. The teachers rely on instructional materials in every aspect of teaching (Crist, 2024). They need materials for background information on the subjects they are teaching. Young teachers find it difficult to express themselves when they enter the classroom. Therefore they need instructional materials to help them (Crist, 2024).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lastRenderedPageBreak/>
        <w:t xml:space="preserve"> (Crist, 2024).Instructional materials are also designed to develop the learner to achieve' his/her desires objectives in a learning situation. Instructional materials bring science to bear in the classroom. (Offorma, 2024).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Usman and Adewumi (2022) stated that successful implementation of any curriculum is fully dependent on the quality and quantity of instructional materials available to teachers and pupils for use in schools. Instructional materials stimulate leaner’s interest; help both the teacher and the learner to overcome physical limitation during presentation of subject matter. Similarly, materials enrich learning and make it more pleasurable. They are used as checks to the teachers' knowledge and means of transmission. Instructional materials also give the teacher the air of guidance, coordination, supervision and more time for correction, brighten the classroom and bring variety in the class lesson (Eya, 2024). Usman (2022) described instructional materials as information carrying technologies that can be used for instruction. Instructional materials have always held out in their different ways, the bright hope of delivery educational information and experiences widely, quickly, vividly with realism and immediacy that printed media could hardly achieve.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Betiku (2020) explained that the term instructional material comprise all available and accessible, theoretical, practical and skill oriented resources, which facilitate the learning acquisition and evaluation of vocational technical skills. According to him they integrate all the devices that assist in transmitting the facts, skills, attitudes and knowledge to the learners within the </w:t>
      </w:r>
      <w:r w:rsidRPr="00207876">
        <w:rPr>
          <w:rFonts w:ascii="Bookman Old Style" w:hAnsi="Bookman Old Style"/>
        </w:rPr>
        <w:lastRenderedPageBreak/>
        <w:t>instructional system and as may be applied in the word of work. Usman and Adewumi (2022) observed that instructional materials have been found to enhance the quality of the learning experience for learning in many ways. Among them are; they improve multi-sensory and multi-image factors responsible for inability of teachers to improvise instructional materials for the teaching and learning.</w:t>
      </w:r>
    </w:p>
    <w:p w:rsidR="00674839" w:rsidRDefault="00674839" w:rsidP="00674839">
      <w:pPr>
        <w:spacing w:line="480" w:lineRule="auto"/>
        <w:jc w:val="both"/>
        <w:rPr>
          <w:rFonts w:ascii="Bookman Old Style" w:hAnsi="Bookman Old Style"/>
          <w:b/>
        </w:rPr>
      </w:pPr>
    </w:p>
    <w:p w:rsidR="00674839" w:rsidRDefault="00674839" w:rsidP="00674839">
      <w:pPr>
        <w:spacing w:line="480" w:lineRule="auto"/>
        <w:jc w:val="both"/>
        <w:rPr>
          <w:rFonts w:ascii="Bookman Old Style" w:hAnsi="Bookman Old Style"/>
          <w:b/>
        </w:rPr>
      </w:pP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Summary of the Review of literature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b/>
        </w:rPr>
        <w:tab/>
      </w:r>
      <w:r w:rsidRPr="00207876">
        <w:rPr>
          <w:rFonts w:ascii="Bookman Old Style" w:hAnsi="Bookman Old Style"/>
        </w:rPr>
        <w:t xml:space="preserve">Literature reviewed showed that instructional materials are the materials and other resources which are used by teachers and learners in the classroom to facilitate teaching and learning process. They are meant to help the teacher impact knowledge to the learners. Instructional materials are classified according to the usage such as visual, audio-visual and audio materials.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In order to achieve quality and permanent education among school children, management of instructional materials cannot be over-emphasized. It requires special training of teachers in order to manage instructional materials effectively. Management of instructional materials comprises the following process; planning, organizing, purchasing, maintenance and safety measures.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lastRenderedPageBreak/>
        <w:tab/>
        <w:t xml:space="preserve">Following the unavailable and cost of instructional material, there is need for improvisation. Improvisation is the act of using alternative materials and resources to facilitate instruction wherever there is lack or shortage of specific first hand teaching aids. The need for improvisation came as a result of scarcity of material and high cost of production of instructional materials. Improvisation also helps the teachers to feel their environment and utilize local resources to attain educational goal. </w:t>
      </w:r>
    </w:p>
    <w:p w:rsidR="00674839" w:rsidRPr="00207876" w:rsidRDefault="00674839" w:rsidP="00674839">
      <w:pPr>
        <w:spacing w:line="480" w:lineRule="auto"/>
        <w:jc w:val="center"/>
        <w:rPr>
          <w:rFonts w:ascii="Bookman Old Style" w:hAnsi="Bookman Old Style"/>
          <w:b/>
        </w:rPr>
      </w:pPr>
      <w:r w:rsidRPr="00207876">
        <w:rPr>
          <w:rFonts w:ascii="Bookman Old Style" w:hAnsi="Bookman Old Style"/>
          <w:b/>
        </w:rPr>
        <w:t>CHAPTER THREE</w:t>
      </w:r>
    </w:p>
    <w:p w:rsidR="00674839" w:rsidRPr="00207876" w:rsidRDefault="00674839" w:rsidP="00674839">
      <w:pPr>
        <w:spacing w:line="480" w:lineRule="auto"/>
        <w:jc w:val="center"/>
        <w:rPr>
          <w:rFonts w:ascii="Bookman Old Style" w:hAnsi="Bookman Old Style"/>
          <w:b/>
        </w:rPr>
      </w:pPr>
      <w:r w:rsidRPr="00207876">
        <w:rPr>
          <w:rFonts w:ascii="Bookman Old Style" w:hAnsi="Bookman Old Style"/>
          <w:b/>
        </w:rPr>
        <w:t>RESEARCH METHODOLOGY</w:t>
      </w:r>
    </w:p>
    <w:p w:rsidR="00674839" w:rsidRPr="00207876" w:rsidRDefault="00674839" w:rsidP="00674839">
      <w:pPr>
        <w:spacing w:line="480" w:lineRule="auto"/>
        <w:ind w:firstLine="720"/>
        <w:jc w:val="both"/>
        <w:rPr>
          <w:rFonts w:ascii="Bookman Old Style" w:hAnsi="Bookman Old Style"/>
          <w:b/>
        </w:rPr>
      </w:pPr>
      <w:r w:rsidRPr="00207876">
        <w:rPr>
          <w:rFonts w:ascii="Bookman Old Style" w:hAnsi="Bookman Old Style"/>
        </w:rPr>
        <w:t>This chapter presents the ways methods and procedures employed in carrying out the study. The chapter intends to explain the method of data collection for the study. The population sampling techniques and instruments used for data analysis.</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Research Design</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design of this study was evaluative survey research design. Evaluative survey is </w:t>
      </w:r>
      <w:r w:rsidRPr="00207876">
        <w:rPr>
          <w:rFonts w:ascii="Bookman Old Style" w:hAnsi="Bookman Old Style"/>
          <w:lang w:val="en-GB"/>
        </w:rPr>
        <w:t xml:space="preserve">a systematic survey </w:t>
      </w:r>
      <w:r w:rsidRPr="00207876">
        <w:rPr>
          <w:rFonts w:ascii="Bookman Old Style" w:hAnsi="Bookman Old Style"/>
        </w:rPr>
        <w:t xml:space="preserve">which assesses certain performance criteria with the intention of making a value judgment on what is assessed (Ali, 2022). It is considered evaluative research design because it focuses on the collection, analysis and interpretation of information on the teaching of Chemistry with the view to making value judgment. According to Marks and </w:t>
      </w:r>
      <w:r w:rsidRPr="00207876">
        <w:rPr>
          <w:rFonts w:ascii="Bookman Old Style" w:hAnsi="Bookman Old Style"/>
        </w:rPr>
        <w:lastRenderedPageBreak/>
        <w:t xml:space="preserve">Coleman (2021),”An evaluative design study is the one which attempts to assess the worth of an event or situation with the sole purpose of making a judgment about it”. In the same way, the present study sought to assess the constraints to the teaching of the English language in secondary schools in Ilorin Metropolis with the sole purpose of making a judgment about it”. Hence, evaluative survey research design was suitable for the study.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Population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The population of the study comprised all the Senior Secondary School Chemistry teachers in Ilorin West. The Chemistry teachers were considered the appropriate population for the study because are they are the implementers of the Chemistry curriculum and can give adequate information on the evaluation of the teaching of Chemistry in the senior secondary schools in Ilorin West Local Government Area.</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Government high school, adeta ilorin</w:t>
      </w:r>
    </w:p>
    <w:p w:rsidR="00674839" w:rsidRPr="00207876" w:rsidRDefault="00674839" w:rsidP="00674839">
      <w:pPr>
        <w:pStyle w:val="ListParagraph"/>
        <w:numPr>
          <w:ilvl w:val="0"/>
          <w:numId w:val="7"/>
        </w:numPr>
        <w:spacing w:line="480" w:lineRule="auto"/>
        <w:jc w:val="both"/>
        <w:rPr>
          <w:rFonts w:ascii="Bookman Old Style" w:hAnsi="Bookman Old Style"/>
        </w:rPr>
      </w:pPr>
      <w:r w:rsidRPr="00207876">
        <w:rPr>
          <w:rFonts w:ascii="Bookman Old Style" w:hAnsi="Bookman Old Style"/>
        </w:rPr>
        <w:t>Ilorin grammar school, Ilorin</w:t>
      </w:r>
    </w:p>
    <w:p w:rsidR="00674839" w:rsidRPr="00207876" w:rsidRDefault="00674839" w:rsidP="00674839">
      <w:pPr>
        <w:pStyle w:val="ListParagraph"/>
        <w:numPr>
          <w:ilvl w:val="0"/>
          <w:numId w:val="7"/>
        </w:numPr>
        <w:spacing w:line="480" w:lineRule="auto"/>
        <w:jc w:val="both"/>
        <w:rPr>
          <w:rFonts w:ascii="Bookman Old Style" w:hAnsi="Bookman Old Style"/>
        </w:rPr>
      </w:pPr>
      <w:r w:rsidRPr="00207876">
        <w:rPr>
          <w:rFonts w:ascii="Bookman Old Style" w:hAnsi="Bookman Old Style"/>
        </w:rPr>
        <w:t>Baboko community secondary school, Ilorin</w:t>
      </w:r>
    </w:p>
    <w:p w:rsidR="00674839" w:rsidRPr="00207876" w:rsidRDefault="00674839" w:rsidP="00674839">
      <w:pPr>
        <w:pStyle w:val="ListParagraph"/>
        <w:numPr>
          <w:ilvl w:val="0"/>
          <w:numId w:val="7"/>
        </w:numPr>
        <w:spacing w:line="480" w:lineRule="auto"/>
        <w:jc w:val="both"/>
        <w:rPr>
          <w:rFonts w:ascii="Bookman Old Style" w:hAnsi="Bookman Old Style"/>
        </w:rPr>
      </w:pPr>
      <w:r w:rsidRPr="00207876">
        <w:rPr>
          <w:rFonts w:ascii="Bookman Old Style" w:hAnsi="Bookman Old Style"/>
        </w:rPr>
        <w:t>Community secondary school barakat Ilorin</w:t>
      </w:r>
    </w:p>
    <w:p w:rsidR="00674839" w:rsidRPr="00207876" w:rsidRDefault="00674839" w:rsidP="00674839">
      <w:pPr>
        <w:pStyle w:val="ListParagraph"/>
        <w:numPr>
          <w:ilvl w:val="0"/>
          <w:numId w:val="7"/>
        </w:numPr>
        <w:spacing w:line="480" w:lineRule="auto"/>
        <w:jc w:val="both"/>
        <w:rPr>
          <w:rFonts w:ascii="Bookman Old Style" w:hAnsi="Bookman Old Style"/>
        </w:rPr>
      </w:pPr>
      <w:r w:rsidRPr="00207876">
        <w:rPr>
          <w:rFonts w:ascii="Bookman Old Style" w:hAnsi="Bookman Old Style"/>
        </w:rPr>
        <w:t>Local government secondary school, odore Ilorin</w:t>
      </w:r>
    </w:p>
    <w:p w:rsidR="00674839" w:rsidRPr="00207876" w:rsidRDefault="00674839" w:rsidP="00674839">
      <w:pPr>
        <w:pStyle w:val="ListParagraph"/>
        <w:numPr>
          <w:ilvl w:val="0"/>
          <w:numId w:val="7"/>
        </w:numPr>
        <w:spacing w:line="480" w:lineRule="auto"/>
        <w:jc w:val="both"/>
        <w:rPr>
          <w:rFonts w:ascii="Bookman Old Style" w:hAnsi="Bookman Old Style"/>
        </w:rPr>
      </w:pPr>
      <w:r w:rsidRPr="00207876">
        <w:rPr>
          <w:rFonts w:ascii="Bookman Old Style" w:hAnsi="Bookman Old Style"/>
        </w:rPr>
        <w:t>Government girls day secondary oko-erin ilorin</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Sample and Sampling Technique </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lastRenderedPageBreak/>
        <w:t>The schools selected for the study were sampled using random sampling techniques. Hence, to ensure that the selection captured sufficient number of schools, the researcher used non-proportionate sampling technique by randomly picking ten (10) schools out of all secondary schools in Ilorin Metropolis to represent the target population. In which one (1) principals, three (3) Chemistry teachers and 10 SS 3 Chemistry students each were selected from the secondary schools in the sample consequently, making a total of one hundred (100) respondents.</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Research Instrument</w:t>
      </w:r>
    </w:p>
    <w:p w:rsidR="00674839" w:rsidRPr="00207876" w:rsidRDefault="00674839" w:rsidP="00674839">
      <w:pPr>
        <w:spacing w:line="480" w:lineRule="auto"/>
        <w:ind w:firstLine="720"/>
        <w:jc w:val="both"/>
        <w:rPr>
          <w:rFonts w:ascii="Bookman Old Style" w:hAnsi="Bookman Old Style"/>
          <w:b/>
        </w:rPr>
      </w:pPr>
      <w:r w:rsidRPr="00207876">
        <w:rPr>
          <w:rFonts w:ascii="Bookman Old Style" w:hAnsi="Bookman Old Style"/>
        </w:rPr>
        <w:t>The researcher developed a questionnaire called availability, adequacy, and usability of instructional material teaching and learning Chemistry students which was used to collect data for sections A, B, and C of this study. Section A of the instrument elicited information on the demographic characteristics of the respondents such as gender, qualification, subject specialization and years of teaching experience. Sections B, and C elicited information on the on methods used by Chemistry teachers and utilization of instructional materials in ascertaining the findings of the topic under investigation.</w:t>
      </w:r>
    </w:p>
    <w:p w:rsidR="00674839" w:rsidRPr="00207876" w:rsidRDefault="00674839" w:rsidP="00674839">
      <w:pPr>
        <w:autoSpaceDE w:val="0"/>
        <w:autoSpaceDN w:val="0"/>
        <w:adjustRightInd w:val="0"/>
        <w:spacing w:line="480" w:lineRule="auto"/>
        <w:jc w:val="both"/>
        <w:rPr>
          <w:rFonts w:ascii="Bookman Old Style" w:hAnsi="Bookman Old Style"/>
          <w:b/>
        </w:rPr>
      </w:pPr>
      <w:r w:rsidRPr="00207876">
        <w:rPr>
          <w:rFonts w:ascii="Bookman Old Style" w:hAnsi="Bookman Old Style"/>
          <w:b/>
        </w:rPr>
        <w:t>Administration of the Instrument</w:t>
      </w:r>
    </w:p>
    <w:p w:rsidR="00674839" w:rsidRPr="00207876" w:rsidRDefault="00674839" w:rsidP="00674839">
      <w:pPr>
        <w:autoSpaceDE w:val="0"/>
        <w:autoSpaceDN w:val="0"/>
        <w:adjustRightInd w:val="0"/>
        <w:spacing w:line="480" w:lineRule="auto"/>
        <w:ind w:firstLine="720"/>
        <w:jc w:val="both"/>
        <w:rPr>
          <w:rFonts w:ascii="Bookman Old Style" w:hAnsi="Bookman Old Style"/>
        </w:rPr>
      </w:pPr>
      <w:r w:rsidRPr="00207876">
        <w:rPr>
          <w:rFonts w:ascii="Bookman Old Style" w:hAnsi="Bookman Old Style"/>
        </w:rPr>
        <w:t xml:space="preserve">To have access to the respondents, the researcher presented each Principal of the schools visited an introductory letter. A written consent of the </w:t>
      </w:r>
      <w:r w:rsidRPr="00207876">
        <w:rPr>
          <w:rFonts w:ascii="Bookman Old Style" w:hAnsi="Bookman Old Style"/>
        </w:rPr>
        <w:lastRenderedPageBreak/>
        <w:t xml:space="preserve">principals was conveyed. The researcher, with the research assistants administered the questionnaire and under- took the distribution of the questionnaire to all the respondents. The respondents worked independently under the supervision of the researcher. This ensured maximum return of the questionnaire and also helped to avoid external influences on the respondents.    </w:t>
      </w:r>
    </w:p>
    <w:p w:rsidR="00674839" w:rsidRPr="00207876" w:rsidRDefault="00674839" w:rsidP="00674839">
      <w:pPr>
        <w:autoSpaceDE w:val="0"/>
        <w:autoSpaceDN w:val="0"/>
        <w:adjustRightInd w:val="0"/>
        <w:spacing w:line="480" w:lineRule="auto"/>
        <w:jc w:val="both"/>
        <w:rPr>
          <w:rFonts w:ascii="Bookman Old Style" w:hAnsi="Bookman Old Style"/>
          <w:b/>
        </w:rPr>
      </w:pPr>
      <w:r w:rsidRPr="00207876">
        <w:rPr>
          <w:rFonts w:ascii="Bookman Old Style" w:hAnsi="Bookman Old Style"/>
          <w:b/>
        </w:rPr>
        <w:t xml:space="preserve">Validation of the Instrument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The instrument was given to three experts for face validation and the supervisor for validation. The researcher provided information on the title of the thesis, the purpose, and the research questions that guided the study. The experts were requested to use their expertise to scrutinize the instrument in terms of relevance, suitability, appropriateness of the content, clarity of language used in developing the items, and satisfactory representation of the items for attaining the purposes of the study. The researcher therefore was told that the wrong tenses should be corrected. The corrections were effected. The comments and suggestions of the experts were utilized in modifying the instrument for authenticity.</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Sample and Sampling Techniques</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 xml:space="preserve">     </w:t>
      </w:r>
      <w:r w:rsidRPr="00207876">
        <w:rPr>
          <w:rFonts w:ascii="Bookman Old Style" w:hAnsi="Bookman Old Style"/>
        </w:rPr>
        <w:tab/>
        <w:t xml:space="preserve">By means of simple random sampling method, one hundred (100) students will be selected; fifty (50) science combinations students each in SS2 and SS3 respectively from each of the level, making a total of one hundred and (100) respondents out of all the students of Secondary school . </w:t>
      </w:r>
    </w:p>
    <w:p w:rsidR="00674839" w:rsidRDefault="00674839" w:rsidP="00674839">
      <w:pPr>
        <w:spacing w:line="480" w:lineRule="auto"/>
        <w:jc w:val="both"/>
        <w:rPr>
          <w:rFonts w:ascii="Bookman Old Style" w:hAnsi="Bookman Old Style"/>
        </w:rPr>
      </w:pPr>
      <w:r w:rsidRPr="00207876">
        <w:rPr>
          <w:rFonts w:ascii="Bookman Old Style" w:hAnsi="Bookman Old Style"/>
        </w:rPr>
        <w:lastRenderedPageBreak/>
        <w:t xml:space="preserve">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b/>
        </w:rPr>
        <w:t>Research Instrument</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 xml:space="preserve">           The research instrument used for this research will be structured questionnaire designed by the researcher. Which is the main instrument for data collection, the questionnaire tagged availability, adequacy, and usability of instructional material teaching and learning Chemistrystudents’ in Secondary school in Ilorin West. The questionnaire comprises two sections; section A, which carries the personal data of the respondent such as sex, level, course etc, while section B involves items meant to collect necessary information on availability, adequacy, and usability of instructional material teaching and learning Chemistry  students’ in Secondary school in Ilorin West. The items on the questionnaire will be rated using four (4) likert type rating scale. Where:</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 xml:space="preserve">SA  = Strongly Agree  A  = Agree D  = Disagree SD =Strongly Disagree  Respondents will be expected to tick from the alternatives, the options that best represent their options.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Validity of the Instrument</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 xml:space="preserve">      An instrument is said to be valid when it truly measures accurately the ability and qualify what one want to measure. In this study, the original draft of the questionnaire will be submitted to the project supervisor for comments, </w:t>
      </w:r>
      <w:r w:rsidRPr="00207876">
        <w:rPr>
          <w:rFonts w:ascii="Bookman Old Style" w:hAnsi="Bookman Old Style"/>
        </w:rPr>
        <w:lastRenderedPageBreak/>
        <w:t xml:space="preserve">suggestions and modifications. The corrected version will then be incorporated into the instrument.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Reliability of the Instrument</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b/>
        </w:rPr>
        <w:t xml:space="preserve">       </w:t>
      </w:r>
      <w:r w:rsidRPr="00207876">
        <w:rPr>
          <w:rFonts w:ascii="Bookman Old Style" w:hAnsi="Bookman Old Style"/>
        </w:rPr>
        <w:t xml:space="preserve"> The research instrument will be subjected to a test and retest reliability measure. Twenty copies of the questionnaires will be administered twice private and public secondary school that is not part of the sample, within two weeks interval of initial administration. The two scores obtained were correlated using Pearson Product Moment Correlation Co-efficient and reliability level of 0.58 was obtained. This provided strong basis for the appropriateness of the instrument used for the study.</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Administration of the Instruments</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 xml:space="preserve">      </w:t>
      </w:r>
      <w:r w:rsidRPr="00207876">
        <w:rPr>
          <w:rFonts w:ascii="Bookman Old Style" w:hAnsi="Bookman Old Style"/>
        </w:rPr>
        <w:tab/>
        <w:t>The researcher will personally administer the questionnaire to the respondents in the private and public secondary school, Ilorin west during regular class periods and will also monitor the respondents so as not to allow for chances of copying ideas from other members of the class. A total of one hundred copies of questionnaires will be administered on SS 2 and SS3 students. The researcher will also take time to assure the respondents that their responses will be treated with accuracy and confidential, and also an anonymous.</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lastRenderedPageBreak/>
        <w:t xml:space="preserve">     </w:t>
      </w:r>
      <w:r w:rsidRPr="00207876">
        <w:rPr>
          <w:rFonts w:ascii="Bookman Old Style" w:hAnsi="Bookman Old Style"/>
        </w:rPr>
        <w:tab/>
        <w:t>Each of the respondents will later be served with a copy of the questionnaire. The respondents will be given sufficient time to supply necessary information on the questionnaire. The entire administered questionnaires will later be collected after they were duly completed.</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b/>
        </w:rPr>
        <w:t>Data Analysis Techniques</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The data collected will be analyzed using frequency counts and percentage and the discussion of the results would be presented.</w:t>
      </w:r>
    </w:p>
    <w:p w:rsidR="00674839" w:rsidRPr="00207876" w:rsidRDefault="00674839" w:rsidP="00674839">
      <w:pPr>
        <w:rPr>
          <w:rFonts w:ascii="Bookman Old Style" w:hAnsi="Bookman Old Style"/>
        </w:rPr>
      </w:pPr>
      <w:r w:rsidRPr="00207876">
        <w:rPr>
          <w:rFonts w:ascii="Bookman Old Style" w:hAnsi="Bookman Old Style"/>
        </w:rPr>
        <w:br w:type="page"/>
      </w:r>
    </w:p>
    <w:p w:rsidR="00674839" w:rsidRPr="00207876" w:rsidRDefault="00674839" w:rsidP="00674839">
      <w:pPr>
        <w:spacing w:line="480" w:lineRule="auto"/>
        <w:jc w:val="center"/>
        <w:rPr>
          <w:rFonts w:ascii="Bookman Old Style" w:hAnsi="Bookman Old Style"/>
          <w:b/>
          <w:bCs/>
        </w:rPr>
      </w:pPr>
      <w:r w:rsidRPr="00207876">
        <w:rPr>
          <w:rFonts w:ascii="Bookman Old Style" w:hAnsi="Bookman Old Style"/>
          <w:b/>
          <w:bCs/>
        </w:rPr>
        <w:lastRenderedPageBreak/>
        <w:t>CHAPTER FOUR</w:t>
      </w:r>
    </w:p>
    <w:p w:rsidR="00674839" w:rsidRPr="00207876" w:rsidRDefault="00674839" w:rsidP="00674839">
      <w:pPr>
        <w:spacing w:line="480" w:lineRule="auto"/>
        <w:jc w:val="center"/>
        <w:rPr>
          <w:rFonts w:ascii="Bookman Old Style" w:hAnsi="Bookman Old Style"/>
          <w:b/>
          <w:bCs/>
        </w:rPr>
      </w:pPr>
      <w:r w:rsidRPr="00207876">
        <w:rPr>
          <w:rFonts w:ascii="Bookman Old Style" w:hAnsi="Bookman Old Style"/>
          <w:b/>
          <w:bCs/>
        </w:rPr>
        <w:t>RESULTS AND DISCUSSION</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b/>
          <w:bCs/>
        </w:rPr>
        <w:t>Introduction</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This chapter of the research deals with the presentation of data collected through the administration of questionnaires, as well as the analysis, interpretation and discussion of findings of the study.</w:t>
      </w:r>
    </w:p>
    <w:p w:rsidR="00674839" w:rsidRPr="00207876" w:rsidRDefault="00674839" w:rsidP="00674839">
      <w:pPr>
        <w:spacing w:line="480" w:lineRule="auto"/>
        <w:jc w:val="both"/>
        <w:rPr>
          <w:rFonts w:ascii="Bookman Old Style" w:hAnsi="Bookman Old Style"/>
          <w:b/>
          <w:bCs/>
        </w:rPr>
      </w:pPr>
      <w:r w:rsidRPr="00207876">
        <w:rPr>
          <w:rFonts w:ascii="Bookman Old Style" w:hAnsi="Bookman Old Style"/>
          <w:b/>
          <w:bCs/>
        </w:rPr>
        <w:t>Presentation of Results</w:t>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The questions that were asked in the course of this research were answered here using mean ratings while the hypotheses formulated were tested using chi-square statistics.</w:t>
      </w:r>
    </w:p>
    <w:p w:rsidR="00674839" w:rsidRPr="00207876" w:rsidRDefault="00674839" w:rsidP="00674839">
      <w:pPr>
        <w:tabs>
          <w:tab w:val="left" w:pos="5865"/>
        </w:tabs>
        <w:spacing w:line="480" w:lineRule="auto"/>
        <w:jc w:val="both"/>
        <w:rPr>
          <w:rFonts w:ascii="Bookman Old Style" w:hAnsi="Bookman Old Style"/>
          <w:b/>
        </w:rPr>
      </w:pPr>
      <w:r w:rsidRPr="00207876">
        <w:rPr>
          <w:rFonts w:ascii="Bookman Old Style" w:hAnsi="Bookman Old Style"/>
          <w:b/>
        </w:rPr>
        <w:t>Analysis of Demographic Information of the Students</w:t>
      </w:r>
      <w:r w:rsidRPr="00207876">
        <w:rPr>
          <w:rFonts w:ascii="Bookman Old Style" w:hAnsi="Bookman Old Style"/>
          <w:b/>
        </w:rPr>
        <w:tab/>
      </w:r>
    </w:p>
    <w:p w:rsidR="00674839" w:rsidRPr="00207876" w:rsidRDefault="00674839" w:rsidP="00674839">
      <w:pPr>
        <w:autoSpaceDE w:val="0"/>
        <w:autoSpaceDN w:val="0"/>
        <w:adjustRightInd w:val="0"/>
        <w:spacing w:line="480" w:lineRule="auto"/>
        <w:jc w:val="both"/>
        <w:rPr>
          <w:rFonts w:ascii="Bookman Old Style" w:hAnsi="Bookman Old Style"/>
          <w:b/>
        </w:rPr>
      </w:pPr>
      <w:r w:rsidRPr="00207876">
        <w:rPr>
          <w:rFonts w:ascii="Bookman Old Style" w:hAnsi="Bookman Old Style"/>
        </w:rPr>
        <w:t>This section presents the results of data obtained from the respondents in percentages. The variables were gender.</w:t>
      </w:r>
    </w:p>
    <w:p w:rsidR="00674839" w:rsidRPr="00207876" w:rsidRDefault="00674839" w:rsidP="00674839">
      <w:pPr>
        <w:spacing w:line="480" w:lineRule="auto"/>
        <w:ind w:left="1134" w:hanging="1134"/>
        <w:jc w:val="both"/>
        <w:rPr>
          <w:rFonts w:ascii="Bookman Old Style" w:hAnsi="Bookman Old Style"/>
        </w:rPr>
      </w:pPr>
      <w:r w:rsidRPr="00207876">
        <w:rPr>
          <w:rFonts w:ascii="Bookman Old Style" w:hAnsi="Bookman Old Style"/>
          <w:b/>
          <w:lang w:val="yo-NG"/>
        </w:rPr>
        <w:t>Table 1:</w:t>
      </w:r>
      <w:r w:rsidRPr="00207876">
        <w:rPr>
          <w:rFonts w:ascii="Bookman Old Style" w:hAnsi="Bookman Old Style"/>
        </w:rPr>
        <w:t>Percentage Analysis of the</w:t>
      </w:r>
      <w:r w:rsidRPr="00207876">
        <w:rPr>
          <w:rFonts w:ascii="Bookman Old Style" w:hAnsi="Bookman Old Style"/>
          <w:lang w:val="yo-NG"/>
        </w:rPr>
        <w:t xml:space="preserve"> Distribution of Respondents</w:t>
      </w:r>
      <w:r w:rsidRPr="00207876">
        <w:rPr>
          <w:rFonts w:ascii="Bookman Old Style" w:hAnsi="Bookman Old Style"/>
        </w:rPr>
        <w:t>’Demographic Characteristics</w:t>
      </w:r>
    </w:p>
    <w:p w:rsidR="00674839" w:rsidRPr="00207876" w:rsidRDefault="00674839" w:rsidP="00674839">
      <w:pPr>
        <w:ind w:left="1134" w:hanging="1134"/>
        <w:jc w:val="both"/>
        <w:rPr>
          <w:rFonts w:ascii="Bookman Old Style" w:hAnsi="Bookman Old Style"/>
          <w:b/>
        </w:rPr>
      </w:pPr>
    </w:p>
    <w:tbl>
      <w:tblPr>
        <w:tblStyle w:val="TableGrid"/>
        <w:tblW w:w="8534" w:type="dxa"/>
        <w:tblBorders>
          <w:insideH w:val="none" w:sz="0" w:space="0" w:color="auto"/>
          <w:insideV w:val="none" w:sz="0" w:space="0" w:color="auto"/>
        </w:tblBorders>
        <w:tblLayout w:type="fixed"/>
        <w:tblLook w:val="04A0"/>
      </w:tblPr>
      <w:tblGrid>
        <w:gridCol w:w="1836"/>
        <w:gridCol w:w="2094"/>
        <w:gridCol w:w="2046"/>
        <w:gridCol w:w="2558"/>
      </w:tblGrid>
      <w:tr w:rsidR="00674839" w:rsidRPr="00207876" w:rsidTr="00C0349F">
        <w:trPr>
          <w:trHeight w:val="311"/>
        </w:trPr>
        <w:tc>
          <w:tcPr>
            <w:tcW w:w="3930" w:type="dxa"/>
            <w:gridSpan w:val="2"/>
            <w:tcBorders>
              <w:top w:val="single" w:sz="4" w:space="0" w:color="auto"/>
              <w:left w:val="nil"/>
              <w:bottom w:val="single" w:sz="4" w:space="0" w:color="auto"/>
            </w:tcBorders>
          </w:tcPr>
          <w:p w:rsidR="00674839" w:rsidRPr="00207876" w:rsidRDefault="00674839" w:rsidP="00C0349F">
            <w:pPr>
              <w:jc w:val="center"/>
              <w:rPr>
                <w:rFonts w:ascii="Bookman Old Style" w:hAnsi="Bookman Old Style"/>
                <w:b/>
                <w:sz w:val="24"/>
                <w:szCs w:val="24"/>
                <w:lang w:val="yo-NG"/>
              </w:rPr>
            </w:pPr>
            <w:r w:rsidRPr="00207876">
              <w:rPr>
                <w:rFonts w:ascii="Bookman Old Style" w:hAnsi="Bookman Old Style"/>
                <w:b/>
                <w:sz w:val="24"/>
                <w:szCs w:val="24"/>
              </w:rPr>
              <w:t>Variables</w:t>
            </w:r>
          </w:p>
        </w:tc>
        <w:tc>
          <w:tcPr>
            <w:tcW w:w="2046" w:type="dxa"/>
            <w:tcBorders>
              <w:bottom w:val="single" w:sz="4" w:space="0" w:color="auto"/>
            </w:tcBorders>
          </w:tcPr>
          <w:p w:rsidR="00674839" w:rsidRPr="00207876" w:rsidRDefault="00674839" w:rsidP="00C0349F">
            <w:pPr>
              <w:jc w:val="center"/>
              <w:rPr>
                <w:rFonts w:ascii="Bookman Old Style" w:hAnsi="Bookman Old Style"/>
                <w:b/>
                <w:sz w:val="24"/>
                <w:szCs w:val="24"/>
              </w:rPr>
            </w:pPr>
            <w:r w:rsidRPr="00207876">
              <w:rPr>
                <w:rFonts w:ascii="Bookman Old Style" w:hAnsi="Bookman Old Style"/>
                <w:b/>
                <w:sz w:val="24"/>
                <w:szCs w:val="24"/>
              </w:rPr>
              <w:t>Frequency</w:t>
            </w:r>
          </w:p>
        </w:tc>
        <w:tc>
          <w:tcPr>
            <w:tcW w:w="2558" w:type="dxa"/>
            <w:tcBorders>
              <w:top w:val="single" w:sz="4" w:space="0" w:color="auto"/>
              <w:bottom w:val="single" w:sz="4" w:space="0" w:color="auto"/>
              <w:right w:val="nil"/>
            </w:tcBorders>
          </w:tcPr>
          <w:p w:rsidR="00674839" w:rsidRPr="00207876" w:rsidRDefault="00674839" w:rsidP="00C0349F">
            <w:pPr>
              <w:jc w:val="center"/>
              <w:rPr>
                <w:rFonts w:ascii="Bookman Old Style" w:hAnsi="Bookman Old Style"/>
                <w:b/>
                <w:sz w:val="24"/>
                <w:szCs w:val="24"/>
              </w:rPr>
            </w:pPr>
            <w:r w:rsidRPr="00207876">
              <w:rPr>
                <w:rFonts w:ascii="Bookman Old Style" w:hAnsi="Bookman Old Style"/>
                <w:b/>
                <w:sz w:val="24"/>
                <w:szCs w:val="24"/>
              </w:rPr>
              <w:t>Percentage (%)</w:t>
            </w:r>
          </w:p>
        </w:tc>
      </w:tr>
      <w:tr w:rsidR="00674839" w:rsidRPr="00207876" w:rsidTr="00C0349F">
        <w:trPr>
          <w:trHeight w:val="311"/>
        </w:trPr>
        <w:tc>
          <w:tcPr>
            <w:tcW w:w="1836" w:type="dxa"/>
            <w:vMerge w:val="restart"/>
            <w:tcBorders>
              <w:top w:val="single" w:sz="4" w:space="0" w:color="auto"/>
              <w:left w:val="nil"/>
              <w:bottom w:val="nil"/>
            </w:tcBorders>
          </w:tcPr>
          <w:p w:rsidR="00674839" w:rsidRPr="00207876" w:rsidRDefault="00674839" w:rsidP="00C0349F">
            <w:pPr>
              <w:jc w:val="center"/>
              <w:rPr>
                <w:rFonts w:ascii="Bookman Old Style" w:hAnsi="Bookman Old Style"/>
                <w:b/>
                <w:sz w:val="24"/>
                <w:szCs w:val="24"/>
              </w:rPr>
            </w:pPr>
          </w:p>
          <w:p w:rsidR="00674839" w:rsidRPr="00207876" w:rsidRDefault="00674839" w:rsidP="00C0349F">
            <w:pPr>
              <w:rPr>
                <w:rFonts w:ascii="Bookman Old Style" w:hAnsi="Bookman Old Style"/>
                <w:b/>
                <w:sz w:val="24"/>
                <w:szCs w:val="24"/>
              </w:rPr>
            </w:pPr>
            <w:r w:rsidRPr="00207876">
              <w:rPr>
                <w:rFonts w:ascii="Bookman Old Style" w:hAnsi="Bookman Old Style"/>
                <w:b/>
                <w:sz w:val="24"/>
                <w:szCs w:val="24"/>
              </w:rPr>
              <w:t>Gender</w:t>
            </w:r>
          </w:p>
        </w:tc>
        <w:tc>
          <w:tcPr>
            <w:tcW w:w="2094" w:type="dxa"/>
            <w:tcBorders>
              <w:top w:val="single" w:sz="4" w:space="0" w:color="auto"/>
              <w:bottom w:val="nil"/>
            </w:tcBorders>
            <w:vAlign w:val="center"/>
          </w:tcPr>
          <w:p w:rsidR="00674839" w:rsidRPr="00207876" w:rsidRDefault="00674839" w:rsidP="00C0349F">
            <w:pPr>
              <w:autoSpaceDE w:val="0"/>
              <w:autoSpaceDN w:val="0"/>
              <w:adjustRightInd w:val="0"/>
              <w:ind w:left="60" w:right="60"/>
              <w:rPr>
                <w:rFonts w:ascii="Bookman Old Style" w:hAnsi="Bookman Old Style"/>
                <w:sz w:val="24"/>
                <w:szCs w:val="24"/>
              </w:rPr>
            </w:pPr>
            <w:r w:rsidRPr="00207876">
              <w:rPr>
                <w:rFonts w:ascii="Bookman Old Style" w:hAnsi="Bookman Old Style"/>
                <w:sz w:val="24"/>
                <w:szCs w:val="24"/>
              </w:rPr>
              <w:t>Male</w:t>
            </w:r>
          </w:p>
        </w:tc>
        <w:tc>
          <w:tcPr>
            <w:tcW w:w="2046" w:type="dxa"/>
            <w:tcBorders>
              <w:top w:val="single" w:sz="4" w:space="0" w:color="auto"/>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46</w:t>
            </w:r>
          </w:p>
        </w:tc>
        <w:tc>
          <w:tcPr>
            <w:tcW w:w="2558" w:type="dxa"/>
            <w:tcBorders>
              <w:top w:val="single" w:sz="4" w:space="0" w:color="auto"/>
              <w:bottom w:val="nil"/>
              <w:right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46.00</w:t>
            </w:r>
          </w:p>
        </w:tc>
      </w:tr>
      <w:tr w:rsidR="00674839" w:rsidRPr="00207876" w:rsidTr="00C0349F">
        <w:trPr>
          <w:trHeight w:val="311"/>
        </w:trPr>
        <w:tc>
          <w:tcPr>
            <w:tcW w:w="1836" w:type="dxa"/>
            <w:vMerge/>
            <w:tcBorders>
              <w:top w:val="nil"/>
              <w:left w:val="nil"/>
              <w:bottom w:val="nil"/>
            </w:tcBorders>
          </w:tcPr>
          <w:p w:rsidR="00674839" w:rsidRPr="00207876" w:rsidRDefault="00674839" w:rsidP="00C0349F">
            <w:pPr>
              <w:jc w:val="both"/>
              <w:rPr>
                <w:rFonts w:ascii="Bookman Old Style" w:hAnsi="Bookman Old Style"/>
                <w:b/>
                <w:sz w:val="24"/>
                <w:szCs w:val="24"/>
                <w:lang w:val="yo-NG"/>
              </w:rPr>
            </w:pPr>
          </w:p>
        </w:tc>
        <w:tc>
          <w:tcPr>
            <w:tcW w:w="2094" w:type="dxa"/>
            <w:tcBorders>
              <w:top w:val="nil"/>
              <w:bottom w:val="nil"/>
            </w:tcBorders>
            <w:vAlign w:val="center"/>
          </w:tcPr>
          <w:p w:rsidR="00674839" w:rsidRPr="00207876" w:rsidRDefault="00674839" w:rsidP="00C0349F">
            <w:pPr>
              <w:autoSpaceDE w:val="0"/>
              <w:autoSpaceDN w:val="0"/>
              <w:adjustRightInd w:val="0"/>
              <w:ind w:left="60" w:right="60"/>
              <w:rPr>
                <w:rFonts w:ascii="Bookman Old Style" w:hAnsi="Bookman Old Style"/>
                <w:sz w:val="24"/>
                <w:szCs w:val="24"/>
              </w:rPr>
            </w:pPr>
            <w:r w:rsidRPr="00207876">
              <w:rPr>
                <w:rFonts w:ascii="Bookman Old Style" w:hAnsi="Bookman Old Style"/>
                <w:sz w:val="24"/>
                <w:szCs w:val="24"/>
              </w:rPr>
              <w:t>Female</w:t>
            </w:r>
          </w:p>
        </w:tc>
        <w:tc>
          <w:tcPr>
            <w:tcW w:w="2046" w:type="dxa"/>
            <w:tcBorders>
              <w:bottom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54</w:t>
            </w:r>
          </w:p>
        </w:tc>
        <w:tc>
          <w:tcPr>
            <w:tcW w:w="2558" w:type="dxa"/>
            <w:tcBorders>
              <w:top w:val="nil"/>
              <w:bottom w:val="nil"/>
              <w:right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54.00</w:t>
            </w:r>
          </w:p>
        </w:tc>
      </w:tr>
      <w:tr w:rsidR="00674839" w:rsidRPr="00207876" w:rsidTr="00C0349F">
        <w:trPr>
          <w:trHeight w:val="311"/>
        </w:trPr>
        <w:tc>
          <w:tcPr>
            <w:tcW w:w="1836" w:type="dxa"/>
            <w:vMerge/>
            <w:tcBorders>
              <w:top w:val="nil"/>
              <w:left w:val="nil"/>
              <w:bottom w:val="nil"/>
            </w:tcBorders>
          </w:tcPr>
          <w:p w:rsidR="00674839" w:rsidRPr="00207876" w:rsidRDefault="00674839" w:rsidP="00C0349F">
            <w:pPr>
              <w:jc w:val="both"/>
              <w:rPr>
                <w:rFonts w:ascii="Bookman Old Style" w:hAnsi="Bookman Old Style"/>
                <w:b/>
                <w:sz w:val="24"/>
                <w:szCs w:val="24"/>
                <w:lang w:val="yo-NG"/>
              </w:rPr>
            </w:pPr>
          </w:p>
        </w:tc>
        <w:tc>
          <w:tcPr>
            <w:tcW w:w="2094" w:type="dxa"/>
            <w:tcBorders>
              <w:top w:val="nil"/>
              <w:bottom w:val="nil"/>
            </w:tcBorders>
            <w:vAlign w:val="center"/>
          </w:tcPr>
          <w:p w:rsidR="00674839" w:rsidRPr="00207876" w:rsidRDefault="00674839" w:rsidP="00C0349F">
            <w:pPr>
              <w:autoSpaceDE w:val="0"/>
              <w:autoSpaceDN w:val="0"/>
              <w:adjustRightInd w:val="0"/>
              <w:ind w:left="60" w:right="60"/>
              <w:rPr>
                <w:rFonts w:ascii="Bookman Old Style" w:hAnsi="Bookman Old Style"/>
                <w:b/>
                <w:sz w:val="24"/>
                <w:szCs w:val="24"/>
              </w:rPr>
            </w:pPr>
            <w:r w:rsidRPr="00207876">
              <w:rPr>
                <w:rFonts w:ascii="Bookman Old Style" w:hAnsi="Bookman Old Style"/>
                <w:b/>
                <w:sz w:val="24"/>
                <w:szCs w:val="24"/>
              </w:rPr>
              <w:t>Total</w:t>
            </w:r>
          </w:p>
        </w:tc>
        <w:tc>
          <w:tcPr>
            <w:tcW w:w="2046" w:type="dxa"/>
            <w:tcBorders>
              <w:top w:val="nil"/>
              <w:bottom w:val="nil"/>
            </w:tcBorders>
          </w:tcPr>
          <w:p w:rsidR="00674839" w:rsidRPr="00207876" w:rsidRDefault="00674839" w:rsidP="00C0349F">
            <w:pPr>
              <w:autoSpaceDE w:val="0"/>
              <w:autoSpaceDN w:val="0"/>
              <w:adjustRightInd w:val="0"/>
              <w:ind w:left="60" w:right="60"/>
              <w:jc w:val="center"/>
              <w:rPr>
                <w:rFonts w:ascii="Bookman Old Style" w:hAnsi="Bookman Old Style"/>
                <w:b/>
                <w:sz w:val="24"/>
                <w:szCs w:val="24"/>
              </w:rPr>
            </w:pPr>
            <w:r w:rsidRPr="00207876">
              <w:rPr>
                <w:rFonts w:ascii="Bookman Old Style" w:hAnsi="Bookman Old Style"/>
                <w:b/>
                <w:sz w:val="24"/>
                <w:szCs w:val="24"/>
              </w:rPr>
              <w:t>100</w:t>
            </w:r>
          </w:p>
        </w:tc>
        <w:tc>
          <w:tcPr>
            <w:tcW w:w="2558" w:type="dxa"/>
            <w:tcBorders>
              <w:top w:val="nil"/>
              <w:bottom w:val="nil"/>
              <w:right w:val="nil"/>
            </w:tcBorders>
          </w:tcPr>
          <w:p w:rsidR="00674839" w:rsidRPr="00207876" w:rsidRDefault="00674839" w:rsidP="00C0349F">
            <w:pPr>
              <w:autoSpaceDE w:val="0"/>
              <w:autoSpaceDN w:val="0"/>
              <w:adjustRightInd w:val="0"/>
              <w:ind w:left="60" w:right="60"/>
              <w:jc w:val="center"/>
              <w:rPr>
                <w:rFonts w:ascii="Bookman Old Style" w:hAnsi="Bookman Old Style"/>
                <w:b/>
                <w:sz w:val="24"/>
                <w:szCs w:val="24"/>
              </w:rPr>
            </w:pPr>
            <w:r w:rsidRPr="00207876">
              <w:rPr>
                <w:rFonts w:ascii="Bookman Old Style" w:hAnsi="Bookman Old Style"/>
                <w:b/>
                <w:sz w:val="24"/>
                <w:szCs w:val="24"/>
              </w:rPr>
              <w:t>100.0</w:t>
            </w:r>
          </w:p>
        </w:tc>
      </w:tr>
      <w:tr w:rsidR="00674839" w:rsidRPr="00207876" w:rsidTr="00C0349F">
        <w:trPr>
          <w:trHeight w:val="311"/>
        </w:trPr>
        <w:tc>
          <w:tcPr>
            <w:tcW w:w="1836" w:type="dxa"/>
            <w:tcBorders>
              <w:top w:val="nil"/>
              <w:left w:val="nil"/>
              <w:bottom w:val="nil"/>
            </w:tcBorders>
          </w:tcPr>
          <w:p w:rsidR="00674839" w:rsidRPr="00207876" w:rsidRDefault="00674839" w:rsidP="00C0349F">
            <w:pPr>
              <w:jc w:val="both"/>
              <w:rPr>
                <w:rFonts w:ascii="Bookman Old Style" w:hAnsi="Bookman Old Style"/>
                <w:b/>
                <w:sz w:val="24"/>
                <w:szCs w:val="24"/>
              </w:rPr>
            </w:pPr>
            <w:r w:rsidRPr="00207876">
              <w:rPr>
                <w:rFonts w:ascii="Bookman Old Style" w:hAnsi="Bookman Old Style"/>
                <w:b/>
                <w:sz w:val="24"/>
                <w:szCs w:val="24"/>
              </w:rPr>
              <w:lastRenderedPageBreak/>
              <w:t>Age</w:t>
            </w:r>
          </w:p>
        </w:tc>
        <w:tc>
          <w:tcPr>
            <w:tcW w:w="2094" w:type="dxa"/>
            <w:tcBorders>
              <w:top w:val="nil"/>
              <w:bottom w:val="nil"/>
            </w:tcBorders>
            <w:vAlign w:val="center"/>
          </w:tcPr>
          <w:p w:rsidR="00674839" w:rsidRPr="00207876" w:rsidRDefault="00674839" w:rsidP="00C0349F">
            <w:pPr>
              <w:autoSpaceDE w:val="0"/>
              <w:autoSpaceDN w:val="0"/>
              <w:adjustRightInd w:val="0"/>
              <w:ind w:left="60" w:right="60"/>
              <w:rPr>
                <w:rFonts w:ascii="Bookman Old Style" w:hAnsi="Bookman Old Style"/>
                <w:b/>
                <w:sz w:val="24"/>
                <w:szCs w:val="24"/>
              </w:rPr>
            </w:pPr>
            <w:r w:rsidRPr="00207876">
              <w:rPr>
                <w:rFonts w:ascii="Bookman Old Style" w:hAnsi="Bookman Old Style"/>
                <w:b/>
                <w:sz w:val="24"/>
                <w:szCs w:val="24"/>
              </w:rPr>
              <w:t>11-15 years</w:t>
            </w:r>
          </w:p>
        </w:tc>
        <w:tc>
          <w:tcPr>
            <w:tcW w:w="2046" w:type="dxa"/>
            <w:tcBorders>
              <w:top w:val="nil"/>
              <w:bottom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20</w:t>
            </w:r>
          </w:p>
        </w:tc>
        <w:tc>
          <w:tcPr>
            <w:tcW w:w="2558" w:type="dxa"/>
            <w:tcBorders>
              <w:top w:val="nil"/>
              <w:bottom w:val="nil"/>
              <w:right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20.00</w:t>
            </w:r>
          </w:p>
        </w:tc>
      </w:tr>
      <w:tr w:rsidR="00674839" w:rsidRPr="00207876" w:rsidTr="00C0349F">
        <w:trPr>
          <w:trHeight w:val="311"/>
        </w:trPr>
        <w:tc>
          <w:tcPr>
            <w:tcW w:w="1836" w:type="dxa"/>
            <w:tcBorders>
              <w:top w:val="nil"/>
              <w:left w:val="nil"/>
              <w:bottom w:val="nil"/>
            </w:tcBorders>
          </w:tcPr>
          <w:p w:rsidR="00674839" w:rsidRPr="00207876" w:rsidRDefault="00674839" w:rsidP="00C0349F">
            <w:pPr>
              <w:jc w:val="both"/>
              <w:rPr>
                <w:rFonts w:ascii="Bookman Old Style" w:hAnsi="Bookman Old Style"/>
                <w:b/>
                <w:sz w:val="24"/>
                <w:szCs w:val="24"/>
                <w:lang w:val="yo-NG"/>
              </w:rPr>
            </w:pPr>
          </w:p>
        </w:tc>
        <w:tc>
          <w:tcPr>
            <w:tcW w:w="2094" w:type="dxa"/>
            <w:tcBorders>
              <w:top w:val="nil"/>
              <w:bottom w:val="nil"/>
            </w:tcBorders>
            <w:vAlign w:val="center"/>
          </w:tcPr>
          <w:p w:rsidR="00674839" w:rsidRPr="00207876" w:rsidRDefault="00674839" w:rsidP="00C0349F">
            <w:pPr>
              <w:autoSpaceDE w:val="0"/>
              <w:autoSpaceDN w:val="0"/>
              <w:adjustRightInd w:val="0"/>
              <w:ind w:left="60" w:right="60"/>
              <w:rPr>
                <w:rFonts w:ascii="Bookman Old Style" w:hAnsi="Bookman Old Style"/>
                <w:b/>
                <w:sz w:val="24"/>
                <w:szCs w:val="24"/>
              </w:rPr>
            </w:pPr>
            <w:r w:rsidRPr="00207876">
              <w:rPr>
                <w:rFonts w:ascii="Bookman Old Style" w:hAnsi="Bookman Old Style"/>
                <w:b/>
                <w:sz w:val="24"/>
                <w:szCs w:val="24"/>
              </w:rPr>
              <w:t>16-19 years</w:t>
            </w:r>
          </w:p>
        </w:tc>
        <w:tc>
          <w:tcPr>
            <w:tcW w:w="2046" w:type="dxa"/>
            <w:tcBorders>
              <w:top w:val="nil"/>
              <w:bottom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66</w:t>
            </w:r>
          </w:p>
        </w:tc>
        <w:tc>
          <w:tcPr>
            <w:tcW w:w="2558" w:type="dxa"/>
            <w:tcBorders>
              <w:top w:val="nil"/>
              <w:bottom w:val="nil"/>
              <w:right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66.00</w:t>
            </w:r>
          </w:p>
        </w:tc>
      </w:tr>
      <w:tr w:rsidR="00674839" w:rsidRPr="00207876" w:rsidTr="00C0349F">
        <w:trPr>
          <w:trHeight w:val="311"/>
        </w:trPr>
        <w:tc>
          <w:tcPr>
            <w:tcW w:w="1836" w:type="dxa"/>
            <w:tcBorders>
              <w:top w:val="nil"/>
              <w:left w:val="nil"/>
              <w:bottom w:val="nil"/>
            </w:tcBorders>
          </w:tcPr>
          <w:p w:rsidR="00674839" w:rsidRPr="00207876" w:rsidRDefault="00674839" w:rsidP="00C0349F">
            <w:pPr>
              <w:jc w:val="both"/>
              <w:rPr>
                <w:rFonts w:ascii="Bookman Old Style" w:hAnsi="Bookman Old Style"/>
                <w:b/>
                <w:sz w:val="24"/>
                <w:szCs w:val="24"/>
                <w:lang w:val="yo-NG"/>
              </w:rPr>
            </w:pPr>
          </w:p>
        </w:tc>
        <w:tc>
          <w:tcPr>
            <w:tcW w:w="2094" w:type="dxa"/>
            <w:tcBorders>
              <w:top w:val="nil"/>
              <w:bottom w:val="nil"/>
            </w:tcBorders>
            <w:vAlign w:val="center"/>
          </w:tcPr>
          <w:p w:rsidR="00674839" w:rsidRPr="00207876" w:rsidRDefault="00674839" w:rsidP="00C0349F">
            <w:pPr>
              <w:autoSpaceDE w:val="0"/>
              <w:autoSpaceDN w:val="0"/>
              <w:adjustRightInd w:val="0"/>
              <w:ind w:left="60" w:right="60"/>
              <w:rPr>
                <w:rFonts w:ascii="Bookman Old Style" w:hAnsi="Bookman Old Style"/>
                <w:b/>
                <w:sz w:val="24"/>
                <w:szCs w:val="24"/>
              </w:rPr>
            </w:pPr>
            <w:r w:rsidRPr="00207876">
              <w:rPr>
                <w:rFonts w:ascii="Bookman Old Style" w:hAnsi="Bookman Old Style"/>
                <w:b/>
                <w:sz w:val="24"/>
                <w:szCs w:val="24"/>
              </w:rPr>
              <w:t xml:space="preserve">20 years -Above </w:t>
            </w:r>
          </w:p>
        </w:tc>
        <w:tc>
          <w:tcPr>
            <w:tcW w:w="2046" w:type="dxa"/>
            <w:tcBorders>
              <w:top w:val="nil"/>
              <w:bottom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14</w:t>
            </w:r>
          </w:p>
        </w:tc>
        <w:tc>
          <w:tcPr>
            <w:tcW w:w="2558" w:type="dxa"/>
            <w:tcBorders>
              <w:top w:val="nil"/>
              <w:bottom w:val="nil"/>
              <w:right w:val="nil"/>
            </w:tcBorders>
          </w:tcPr>
          <w:p w:rsidR="00674839" w:rsidRPr="00207876" w:rsidRDefault="00674839" w:rsidP="00C0349F">
            <w:pPr>
              <w:autoSpaceDE w:val="0"/>
              <w:autoSpaceDN w:val="0"/>
              <w:adjustRightInd w:val="0"/>
              <w:ind w:left="60" w:right="60"/>
              <w:jc w:val="center"/>
              <w:rPr>
                <w:rFonts w:ascii="Bookman Old Style" w:hAnsi="Bookman Old Style"/>
                <w:sz w:val="24"/>
                <w:szCs w:val="24"/>
              </w:rPr>
            </w:pPr>
            <w:r w:rsidRPr="00207876">
              <w:rPr>
                <w:rFonts w:ascii="Bookman Old Style" w:hAnsi="Bookman Old Style"/>
                <w:sz w:val="24"/>
                <w:szCs w:val="24"/>
              </w:rPr>
              <w:t>14.00</w:t>
            </w:r>
          </w:p>
        </w:tc>
      </w:tr>
      <w:tr w:rsidR="00674839" w:rsidRPr="00207876" w:rsidTr="00C0349F">
        <w:trPr>
          <w:trHeight w:val="311"/>
        </w:trPr>
        <w:tc>
          <w:tcPr>
            <w:tcW w:w="1836" w:type="dxa"/>
            <w:tcBorders>
              <w:top w:val="nil"/>
              <w:left w:val="nil"/>
              <w:bottom w:val="nil"/>
            </w:tcBorders>
          </w:tcPr>
          <w:p w:rsidR="00674839" w:rsidRPr="00207876" w:rsidRDefault="00674839" w:rsidP="00C0349F">
            <w:pPr>
              <w:jc w:val="both"/>
              <w:rPr>
                <w:rFonts w:ascii="Bookman Old Style" w:hAnsi="Bookman Old Style"/>
                <w:b/>
                <w:sz w:val="24"/>
                <w:szCs w:val="24"/>
                <w:lang w:val="yo-NG"/>
              </w:rPr>
            </w:pPr>
          </w:p>
        </w:tc>
        <w:tc>
          <w:tcPr>
            <w:tcW w:w="2094" w:type="dxa"/>
            <w:tcBorders>
              <w:top w:val="nil"/>
              <w:bottom w:val="nil"/>
            </w:tcBorders>
            <w:vAlign w:val="center"/>
          </w:tcPr>
          <w:p w:rsidR="00674839" w:rsidRPr="00207876" w:rsidRDefault="00674839" w:rsidP="00C0349F">
            <w:pPr>
              <w:autoSpaceDE w:val="0"/>
              <w:autoSpaceDN w:val="0"/>
              <w:adjustRightInd w:val="0"/>
              <w:ind w:left="60" w:right="60"/>
              <w:rPr>
                <w:rFonts w:ascii="Bookman Old Style" w:hAnsi="Bookman Old Style"/>
                <w:b/>
                <w:sz w:val="24"/>
                <w:szCs w:val="24"/>
              </w:rPr>
            </w:pPr>
            <w:r w:rsidRPr="00207876">
              <w:rPr>
                <w:rFonts w:ascii="Bookman Old Style" w:hAnsi="Bookman Old Style"/>
                <w:b/>
                <w:sz w:val="24"/>
                <w:szCs w:val="24"/>
              </w:rPr>
              <w:t>Total</w:t>
            </w:r>
          </w:p>
        </w:tc>
        <w:tc>
          <w:tcPr>
            <w:tcW w:w="2046" w:type="dxa"/>
            <w:tcBorders>
              <w:top w:val="nil"/>
              <w:bottom w:val="nil"/>
            </w:tcBorders>
          </w:tcPr>
          <w:p w:rsidR="00674839" w:rsidRPr="00207876" w:rsidRDefault="00674839" w:rsidP="00C0349F">
            <w:pPr>
              <w:autoSpaceDE w:val="0"/>
              <w:autoSpaceDN w:val="0"/>
              <w:adjustRightInd w:val="0"/>
              <w:ind w:left="60" w:right="60"/>
              <w:jc w:val="center"/>
              <w:rPr>
                <w:rFonts w:ascii="Bookman Old Style" w:hAnsi="Bookman Old Style"/>
                <w:b/>
                <w:sz w:val="24"/>
                <w:szCs w:val="24"/>
              </w:rPr>
            </w:pPr>
            <w:r w:rsidRPr="00207876">
              <w:rPr>
                <w:rFonts w:ascii="Bookman Old Style" w:hAnsi="Bookman Old Style"/>
                <w:b/>
                <w:sz w:val="24"/>
                <w:szCs w:val="24"/>
              </w:rPr>
              <w:t>100</w:t>
            </w:r>
          </w:p>
        </w:tc>
        <w:tc>
          <w:tcPr>
            <w:tcW w:w="2558" w:type="dxa"/>
            <w:tcBorders>
              <w:top w:val="nil"/>
              <w:bottom w:val="nil"/>
              <w:right w:val="nil"/>
            </w:tcBorders>
          </w:tcPr>
          <w:p w:rsidR="00674839" w:rsidRPr="00207876" w:rsidRDefault="00674839" w:rsidP="00C0349F">
            <w:pPr>
              <w:autoSpaceDE w:val="0"/>
              <w:autoSpaceDN w:val="0"/>
              <w:adjustRightInd w:val="0"/>
              <w:ind w:left="60" w:right="60"/>
              <w:jc w:val="center"/>
              <w:rPr>
                <w:rFonts w:ascii="Bookman Old Style" w:hAnsi="Bookman Old Style"/>
                <w:b/>
                <w:sz w:val="24"/>
                <w:szCs w:val="24"/>
              </w:rPr>
            </w:pPr>
            <w:r w:rsidRPr="00207876">
              <w:rPr>
                <w:rFonts w:ascii="Bookman Old Style" w:hAnsi="Bookman Old Style"/>
                <w:b/>
                <w:sz w:val="24"/>
                <w:szCs w:val="24"/>
              </w:rPr>
              <w:t>100.0</w:t>
            </w:r>
          </w:p>
        </w:tc>
      </w:tr>
    </w:tbl>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 xml:space="preserve">Table 1 shows the respondents’ characteristics. It can be seen that male respondents are 46 (46%) and the male respondents are 54 (54%) which indicates that, there were more female respondents than the female respondents. shows that the age of students from 11-15 year where 20% and 16-19 years where 66% and   while the remaining respondents were 14% in number which show that the majority of the from 16-19 year were 66%  the respondents </w:t>
      </w:r>
    </w:p>
    <w:p w:rsidR="00674839" w:rsidRPr="00207876" w:rsidRDefault="00674839" w:rsidP="00674839">
      <w:pPr>
        <w:jc w:val="both"/>
        <w:rPr>
          <w:rFonts w:ascii="Bookman Old Style" w:hAnsi="Bookman Old Style"/>
        </w:rPr>
      </w:pPr>
      <w:r w:rsidRPr="00207876">
        <w:rPr>
          <w:rFonts w:ascii="Bookman Old Style" w:hAnsi="Bookman Old Style"/>
          <w:b/>
          <w:bCs/>
        </w:rPr>
        <w:t>Research Question 1:</w:t>
      </w:r>
      <w:r w:rsidRPr="00207876">
        <w:rPr>
          <w:rFonts w:ascii="Bookman Old Style" w:hAnsi="Bookman Old Style"/>
        </w:rPr>
        <w:t xml:space="preserve"> What types of instructional materials are available in senior secondary schools in Ilorin West local government area Kwara State.</w:t>
      </w:r>
    </w:p>
    <w:p w:rsidR="00674839" w:rsidRPr="00207876" w:rsidRDefault="00674839" w:rsidP="00674839">
      <w:pPr>
        <w:jc w:val="both"/>
        <w:rPr>
          <w:rFonts w:ascii="Bookman Old Style" w:hAnsi="Bookman Old Style"/>
          <w:b/>
          <w:bCs/>
        </w:rPr>
      </w:pPr>
      <w:r w:rsidRPr="00207876">
        <w:rPr>
          <w:rFonts w:ascii="Bookman Old Style" w:hAnsi="Bookman Old Style"/>
          <w:b/>
          <w:bCs/>
        </w:rPr>
        <w:t xml:space="preserve"> Table 1: Mean ratings on types of instructional materials are available in senior secondary schools</w:t>
      </w:r>
    </w:p>
    <w:tbl>
      <w:tblPr>
        <w:tblStyle w:val="TableGrid"/>
        <w:tblW w:w="9683" w:type="dxa"/>
        <w:tblLayout w:type="fixed"/>
        <w:tblLook w:val="0000"/>
      </w:tblPr>
      <w:tblGrid>
        <w:gridCol w:w="669"/>
        <w:gridCol w:w="4335"/>
        <w:gridCol w:w="825"/>
        <w:gridCol w:w="573"/>
        <w:gridCol w:w="573"/>
        <w:gridCol w:w="658"/>
        <w:gridCol w:w="823"/>
        <w:gridCol w:w="1227"/>
      </w:tblGrid>
      <w:tr w:rsidR="00674839" w:rsidRPr="00207876" w:rsidTr="00C0349F">
        <w:trPr>
          <w:trHeight w:val="500"/>
        </w:trPr>
        <w:tc>
          <w:tcPr>
            <w:tcW w:w="670"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 xml:space="preserve">S/N </w:t>
            </w:r>
          </w:p>
        </w:tc>
        <w:tc>
          <w:tcPr>
            <w:tcW w:w="4338"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ITEM</w:t>
            </w:r>
          </w:p>
        </w:tc>
        <w:tc>
          <w:tcPr>
            <w:tcW w:w="825"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SA </w:t>
            </w:r>
          </w:p>
          <w:p w:rsidR="00674839" w:rsidRPr="00207876" w:rsidRDefault="00674839" w:rsidP="00C0349F">
            <w:pPr>
              <w:pStyle w:val="Default"/>
              <w:rPr>
                <w:rFonts w:ascii="Bookman Old Style" w:hAnsi="Bookman Old Style"/>
                <w:color w:val="auto"/>
              </w:rPr>
            </w:pPr>
          </w:p>
        </w:tc>
        <w:tc>
          <w:tcPr>
            <w:tcW w:w="573"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A </w:t>
            </w:r>
          </w:p>
          <w:p w:rsidR="00674839" w:rsidRPr="00207876" w:rsidRDefault="00674839" w:rsidP="00C0349F">
            <w:pPr>
              <w:pStyle w:val="Default"/>
              <w:rPr>
                <w:rFonts w:ascii="Bookman Old Style" w:hAnsi="Bookman Old Style"/>
                <w:color w:val="auto"/>
              </w:rPr>
            </w:pPr>
          </w:p>
        </w:tc>
        <w:tc>
          <w:tcPr>
            <w:tcW w:w="568"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D </w:t>
            </w:r>
          </w:p>
          <w:p w:rsidR="00674839" w:rsidRPr="00207876" w:rsidRDefault="00674839" w:rsidP="00C0349F">
            <w:pPr>
              <w:pStyle w:val="Default"/>
              <w:rPr>
                <w:rFonts w:ascii="Bookman Old Style" w:hAnsi="Bookman Old Style"/>
                <w:color w:val="auto"/>
              </w:rPr>
            </w:pPr>
          </w:p>
        </w:tc>
        <w:tc>
          <w:tcPr>
            <w:tcW w:w="658"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SD </w:t>
            </w:r>
          </w:p>
          <w:p w:rsidR="00674839" w:rsidRPr="00207876" w:rsidRDefault="00674839" w:rsidP="00C0349F">
            <w:pPr>
              <w:pStyle w:val="Default"/>
              <w:rPr>
                <w:rFonts w:ascii="Bookman Old Style" w:hAnsi="Bookman Old Style"/>
                <w:color w:val="auto"/>
              </w:rPr>
            </w:pPr>
          </w:p>
        </w:tc>
        <w:tc>
          <w:tcPr>
            <w:tcW w:w="823"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X</w:t>
            </w:r>
          </w:p>
        </w:tc>
        <w:tc>
          <w:tcPr>
            <w:tcW w:w="1228"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Decision</w:t>
            </w:r>
          </w:p>
        </w:tc>
      </w:tr>
      <w:tr w:rsidR="00674839" w:rsidRPr="00207876" w:rsidTr="00C0349F">
        <w:trPr>
          <w:trHeight w:val="135"/>
        </w:trPr>
        <w:tc>
          <w:tcPr>
            <w:tcW w:w="670"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1</w:t>
            </w:r>
          </w:p>
        </w:tc>
        <w:tc>
          <w:tcPr>
            <w:tcW w:w="4338"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form a focal point and attract attention of students</w:t>
            </w:r>
          </w:p>
        </w:tc>
        <w:tc>
          <w:tcPr>
            <w:tcW w:w="825"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58</w:t>
            </w:r>
          </w:p>
        </w:tc>
        <w:tc>
          <w:tcPr>
            <w:tcW w:w="573"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34</w:t>
            </w:r>
          </w:p>
        </w:tc>
        <w:tc>
          <w:tcPr>
            <w:tcW w:w="568"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6</w:t>
            </w:r>
          </w:p>
        </w:tc>
        <w:tc>
          <w:tcPr>
            <w:tcW w:w="658"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2</w:t>
            </w:r>
          </w:p>
        </w:tc>
        <w:tc>
          <w:tcPr>
            <w:tcW w:w="823"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3.48</w:t>
            </w:r>
          </w:p>
        </w:tc>
        <w:tc>
          <w:tcPr>
            <w:tcW w:w="1228"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503"/>
        </w:trPr>
        <w:tc>
          <w:tcPr>
            <w:tcW w:w="670"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2</w:t>
            </w:r>
          </w:p>
        </w:tc>
        <w:tc>
          <w:tcPr>
            <w:tcW w:w="4338"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arouse interest and promote a desire to learn</w:t>
            </w:r>
          </w:p>
        </w:tc>
        <w:tc>
          <w:tcPr>
            <w:tcW w:w="825"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56</w:t>
            </w:r>
          </w:p>
        </w:tc>
        <w:tc>
          <w:tcPr>
            <w:tcW w:w="573"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29</w:t>
            </w:r>
          </w:p>
        </w:tc>
        <w:tc>
          <w:tcPr>
            <w:tcW w:w="568"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10</w:t>
            </w:r>
          </w:p>
        </w:tc>
        <w:tc>
          <w:tcPr>
            <w:tcW w:w="658"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5</w:t>
            </w:r>
          </w:p>
        </w:tc>
        <w:tc>
          <w:tcPr>
            <w:tcW w:w="823"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3.36</w:t>
            </w:r>
          </w:p>
        </w:tc>
        <w:tc>
          <w:tcPr>
            <w:tcW w:w="1228"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5"/>
        </w:trPr>
        <w:tc>
          <w:tcPr>
            <w:tcW w:w="670"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color w:val="auto"/>
              </w:rPr>
              <w:t>3</w:t>
            </w:r>
          </w:p>
        </w:tc>
        <w:tc>
          <w:tcPr>
            <w:tcW w:w="4338"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supplement description and help to explain words and processes</w:t>
            </w:r>
          </w:p>
        </w:tc>
        <w:tc>
          <w:tcPr>
            <w:tcW w:w="825"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51</w:t>
            </w:r>
          </w:p>
        </w:tc>
        <w:tc>
          <w:tcPr>
            <w:tcW w:w="573"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38</w:t>
            </w:r>
          </w:p>
        </w:tc>
        <w:tc>
          <w:tcPr>
            <w:tcW w:w="568"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8</w:t>
            </w:r>
          </w:p>
        </w:tc>
        <w:tc>
          <w:tcPr>
            <w:tcW w:w="658"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w:t>
            </w:r>
          </w:p>
        </w:tc>
        <w:tc>
          <w:tcPr>
            <w:tcW w:w="823"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3.37</w:t>
            </w:r>
          </w:p>
        </w:tc>
        <w:tc>
          <w:tcPr>
            <w:tcW w:w="1228"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5"/>
        </w:trPr>
        <w:tc>
          <w:tcPr>
            <w:tcW w:w="670"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4</w:t>
            </w:r>
          </w:p>
        </w:tc>
        <w:tc>
          <w:tcPr>
            <w:tcW w:w="4338"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facilitate learning of abstract concepts by helping to concretize ideas and stimulate learners’ imagination</w:t>
            </w:r>
          </w:p>
        </w:tc>
        <w:tc>
          <w:tcPr>
            <w:tcW w:w="825"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44</w:t>
            </w:r>
          </w:p>
        </w:tc>
        <w:tc>
          <w:tcPr>
            <w:tcW w:w="573"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38</w:t>
            </w:r>
          </w:p>
        </w:tc>
        <w:tc>
          <w:tcPr>
            <w:tcW w:w="568"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8</w:t>
            </w:r>
          </w:p>
        </w:tc>
        <w:tc>
          <w:tcPr>
            <w:tcW w:w="658"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10</w:t>
            </w:r>
          </w:p>
        </w:tc>
        <w:tc>
          <w:tcPr>
            <w:tcW w:w="823"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3.16</w:t>
            </w:r>
          </w:p>
        </w:tc>
        <w:tc>
          <w:tcPr>
            <w:tcW w:w="1228"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5"/>
        </w:trPr>
        <w:tc>
          <w:tcPr>
            <w:tcW w:w="670" w:type="dxa"/>
            <w:tcBorders>
              <w:bottom w:val="single" w:sz="4" w:space="0" w:color="auto"/>
            </w:tcBorders>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5. </w:t>
            </w:r>
          </w:p>
        </w:tc>
        <w:tc>
          <w:tcPr>
            <w:tcW w:w="4338" w:type="dxa"/>
            <w:tcBorders>
              <w:bottom w:val="single" w:sz="4" w:space="0" w:color="auto"/>
            </w:tcBorders>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 xml:space="preserve">They help to increase active participation in the learning process while saving teacher </w:t>
            </w:r>
            <w:r w:rsidRPr="00207876">
              <w:rPr>
                <w:rFonts w:ascii="Bookman Old Style" w:hAnsi="Bookman Old Style"/>
                <w:sz w:val="24"/>
                <w:szCs w:val="24"/>
              </w:rPr>
              <w:lastRenderedPageBreak/>
              <w:t>energy and also reducing the verbal instructions</w:t>
            </w:r>
          </w:p>
        </w:tc>
        <w:tc>
          <w:tcPr>
            <w:tcW w:w="825" w:type="dxa"/>
            <w:tcBorders>
              <w:bottom w:val="single" w:sz="4" w:space="0" w:color="auto"/>
            </w:tcBorders>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lastRenderedPageBreak/>
              <w:t>44</w:t>
            </w:r>
          </w:p>
        </w:tc>
        <w:tc>
          <w:tcPr>
            <w:tcW w:w="573" w:type="dxa"/>
            <w:tcBorders>
              <w:bottom w:val="single" w:sz="4" w:space="0" w:color="auto"/>
            </w:tcBorders>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43</w:t>
            </w:r>
          </w:p>
        </w:tc>
        <w:tc>
          <w:tcPr>
            <w:tcW w:w="568" w:type="dxa"/>
            <w:tcBorders>
              <w:bottom w:val="single" w:sz="4" w:space="0" w:color="auto"/>
            </w:tcBorders>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6</w:t>
            </w:r>
          </w:p>
        </w:tc>
        <w:tc>
          <w:tcPr>
            <w:tcW w:w="658" w:type="dxa"/>
            <w:tcBorders>
              <w:bottom w:val="single" w:sz="4" w:space="0" w:color="auto"/>
            </w:tcBorders>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823" w:type="dxa"/>
            <w:tcBorders>
              <w:bottom w:val="single" w:sz="4" w:space="0" w:color="auto"/>
            </w:tcBorders>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3.24</w:t>
            </w:r>
          </w:p>
        </w:tc>
        <w:tc>
          <w:tcPr>
            <w:tcW w:w="1228" w:type="dxa"/>
            <w:tcBorders>
              <w:bottom w:val="single" w:sz="4" w:space="0" w:color="auto"/>
            </w:tcBorders>
          </w:tcPr>
          <w:p w:rsidR="00674839" w:rsidRPr="00207876" w:rsidRDefault="00674839" w:rsidP="00C0349F">
            <w:pP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317"/>
        </w:trPr>
        <w:tc>
          <w:tcPr>
            <w:tcW w:w="5008" w:type="dxa"/>
            <w:gridSpan w:val="2"/>
          </w:tcPr>
          <w:p w:rsidR="00674839" w:rsidRPr="00207876" w:rsidRDefault="00674839" w:rsidP="00C0349F">
            <w:pPr>
              <w:ind w:left="108"/>
              <w:rPr>
                <w:rFonts w:ascii="Bookman Old Style" w:hAnsi="Bookman Old Style"/>
                <w:sz w:val="24"/>
                <w:szCs w:val="24"/>
              </w:rPr>
            </w:pPr>
            <w:r w:rsidRPr="00207876">
              <w:rPr>
                <w:rFonts w:ascii="Bookman Old Style" w:hAnsi="Bookman Old Style"/>
                <w:sz w:val="24"/>
                <w:szCs w:val="24"/>
              </w:rPr>
              <w:lastRenderedPageBreak/>
              <w:t xml:space="preserve">Cluster mean </w:t>
            </w:r>
          </w:p>
        </w:tc>
        <w:tc>
          <w:tcPr>
            <w:tcW w:w="825" w:type="dxa"/>
          </w:tcPr>
          <w:p w:rsidR="00674839" w:rsidRPr="00207876" w:rsidRDefault="00674839" w:rsidP="00C0349F">
            <w:pPr>
              <w:ind w:left="108"/>
              <w:rPr>
                <w:rFonts w:ascii="Bookman Old Style" w:hAnsi="Bookman Old Style"/>
                <w:sz w:val="24"/>
                <w:szCs w:val="24"/>
              </w:rPr>
            </w:pPr>
          </w:p>
        </w:tc>
        <w:tc>
          <w:tcPr>
            <w:tcW w:w="573" w:type="dxa"/>
          </w:tcPr>
          <w:p w:rsidR="00674839" w:rsidRPr="00207876" w:rsidRDefault="00674839" w:rsidP="00C0349F">
            <w:pPr>
              <w:ind w:left="108"/>
              <w:rPr>
                <w:rFonts w:ascii="Bookman Old Style" w:hAnsi="Bookman Old Style"/>
                <w:sz w:val="24"/>
                <w:szCs w:val="24"/>
              </w:rPr>
            </w:pPr>
          </w:p>
        </w:tc>
        <w:tc>
          <w:tcPr>
            <w:tcW w:w="573" w:type="dxa"/>
          </w:tcPr>
          <w:p w:rsidR="00674839" w:rsidRPr="00207876" w:rsidRDefault="00674839" w:rsidP="00C0349F">
            <w:pPr>
              <w:ind w:left="108"/>
              <w:rPr>
                <w:rFonts w:ascii="Bookman Old Style" w:hAnsi="Bookman Old Style"/>
                <w:sz w:val="24"/>
                <w:szCs w:val="24"/>
              </w:rPr>
            </w:pPr>
          </w:p>
        </w:tc>
        <w:tc>
          <w:tcPr>
            <w:tcW w:w="653" w:type="dxa"/>
            <w:tcBorders>
              <w:bottom w:val="single" w:sz="4" w:space="0" w:color="auto"/>
            </w:tcBorders>
          </w:tcPr>
          <w:p w:rsidR="00674839" w:rsidRPr="00207876" w:rsidRDefault="00674839" w:rsidP="00C0349F">
            <w:pPr>
              <w:ind w:left="108"/>
              <w:rPr>
                <w:rFonts w:ascii="Bookman Old Style" w:hAnsi="Bookman Old Style"/>
                <w:sz w:val="24"/>
                <w:szCs w:val="24"/>
              </w:rPr>
            </w:pPr>
          </w:p>
        </w:tc>
        <w:tc>
          <w:tcPr>
            <w:tcW w:w="823" w:type="dxa"/>
          </w:tcPr>
          <w:p w:rsidR="00674839" w:rsidRPr="00207876" w:rsidRDefault="00674839" w:rsidP="00C0349F">
            <w:pPr>
              <w:ind w:left="108"/>
              <w:rPr>
                <w:rFonts w:ascii="Bookman Old Style" w:hAnsi="Bookman Old Style"/>
                <w:sz w:val="24"/>
                <w:szCs w:val="24"/>
              </w:rPr>
            </w:pPr>
            <w:r w:rsidRPr="00207876">
              <w:rPr>
                <w:rFonts w:ascii="Bookman Old Style" w:hAnsi="Bookman Old Style"/>
                <w:sz w:val="24"/>
                <w:szCs w:val="24"/>
              </w:rPr>
              <w:t>3.50</w:t>
            </w:r>
          </w:p>
        </w:tc>
        <w:tc>
          <w:tcPr>
            <w:tcW w:w="1228" w:type="dxa"/>
          </w:tcPr>
          <w:p w:rsidR="00674839" w:rsidRPr="00207876" w:rsidRDefault="00674839" w:rsidP="00C0349F">
            <w:pPr>
              <w:ind w:left="108"/>
              <w:rPr>
                <w:rFonts w:ascii="Bookman Old Style" w:hAnsi="Bookman Old Style"/>
                <w:sz w:val="24"/>
                <w:szCs w:val="24"/>
              </w:rPr>
            </w:pPr>
          </w:p>
        </w:tc>
      </w:tr>
    </w:tbl>
    <w:p w:rsidR="00674839" w:rsidRPr="00207876" w:rsidRDefault="00674839" w:rsidP="00674839">
      <w:pPr>
        <w:rPr>
          <w:rFonts w:ascii="Bookman Old Style" w:hAnsi="Bookman Old Style"/>
        </w:rPr>
      </w:pPr>
      <w:r w:rsidRPr="00207876">
        <w:rPr>
          <w:rFonts w:ascii="Bookman Old Style" w:hAnsi="Bookman Old Style"/>
        </w:rPr>
        <w:t>Source (field survey, 2024)</w:t>
      </w:r>
      <w:r w:rsidRPr="00207876">
        <w:rPr>
          <w:rFonts w:ascii="Bookman Old Style" w:hAnsi="Bookman Old Style"/>
        </w:rPr>
        <w:tab/>
      </w:r>
      <w:r w:rsidRPr="00207876">
        <w:rPr>
          <w:rFonts w:ascii="Bookman Old Style" w:hAnsi="Bookman Old Style"/>
        </w:rPr>
        <w:tab/>
      </w:r>
      <w:r w:rsidRPr="00207876">
        <w:rPr>
          <w:rFonts w:ascii="Bookman Old Style" w:hAnsi="Bookman Old Style"/>
        </w:rPr>
        <w:tab/>
      </w:r>
      <w:r w:rsidRPr="00207876">
        <w:rPr>
          <w:rFonts w:ascii="Bookman Old Style" w:hAnsi="Bookman Old Style"/>
        </w:rPr>
        <w:tab/>
      </w:r>
    </w:p>
    <w:p w:rsidR="00674839" w:rsidRPr="00207876" w:rsidRDefault="00674839" w:rsidP="00674839">
      <w:pPr>
        <w:spacing w:line="480" w:lineRule="auto"/>
        <w:ind w:firstLine="720"/>
        <w:jc w:val="both"/>
        <w:rPr>
          <w:rFonts w:ascii="Bookman Old Style" w:hAnsi="Bookman Old Style"/>
          <w:b/>
          <w:bCs/>
        </w:rPr>
      </w:pPr>
      <w:r w:rsidRPr="00207876">
        <w:rPr>
          <w:rFonts w:ascii="Bookman Old Style" w:hAnsi="Bookman Old Style"/>
        </w:rPr>
        <w:t>The above table shows mean ratings of means score on the use of chemistry teachers’ masters their subject matter, in the study area. 1, 2, 3, 4 and 5 produced negative results with mean ratings of 3.48, 3.36, 3.37, 3.16 and 3.24 and with a cluster mean of 3.50 which is equally way below the cutoff point of 3.50 which clearly shows that despite the fact that types of instructional materials are available in senior secondary schools. Even the cluster mean is above the cutoff point of 3.50 which is an indication that types of instructional materials are available in senior secondary schools</w:t>
      </w:r>
      <w:r w:rsidRPr="00207876">
        <w:rPr>
          <w:rFonts w:ascii="Bookman Old Style" w:hAnsi="Bookman Old Style"/>
          <w:b/>
          <w:bCs/>
        </w:rPr>
        <w:t xml:space="preserve"> </w:t>
      </w:r>
    </w:p>
    <w:p w:rsidR="00674839" w:rsidRPr="00207876" w:rsidRDefault="00674839" w:rsidP="00674839">
      <w:pPr>
        <w:jc w:val="both"/>
        <w:rPr>
          <w:rFonts w:ascii="Bookman Old Style" w:hAnsi="Bookman Old Style"/>
          <w:lang w:val="en-CA"/>
        </w:rPr>
      </w:pPr>
      <w:r w:rsidRPr="00207876">
        <w:rPr>
          <w:rFonts w:ascii="Bookman Old Style" w:hAnsi="Bookman Old Style"/>
          <w:b/>
          <w:bCs/>
        </w:rPr>
        <w:t>Research Question 2:</w:t>
      </w:r>
      <w:r w:rsidRPr="00207876">
        <w:rPr>
          <w:rFonts w:ascii="Bookman Old Style" w:hAnsi="Bookman Old Style"/>
        </w:rPr>
        <w:t xml:space="preserve"> What are the problems militating against the management of instructional materials in secondary schools in Ilorin West local government area Kwara State? </w:t>
      </w:r>
    </w:p>
    <w:p w:rsidR="00674839" w:rsidRPr="00207876" w:rsidRDefault="00674839" w:rsidP="00674839">
      <w:pPr>
        <w:jc w:val="both"/>
        <w:rPr>
          <w:rFonts w:ascii="Bookman Old Style" w:hAnsi="Bookman Old Style"/>
          <w:b/>
          <w:bCs/>
          <w:lang w:val="en-CA"/>
        </w:rPr>
      </w:pPr>
      <w:r w:rsidRPr="00207876">
        <w:rPr>
          <w:rFonts w:ascii="Bookman Old Style" w:hAnsi="Bookman Old Style"/>
          <w:b/>
          <w:bCs/>
        </w:rPr>
        <w:t>Table 2: the problems militating against the management of instructional materials in secondary schools</w:t>
      </w:r>
    </w:p>
    <w:tbl>
      <w:tblPr>
        <w:tblStyle w:val="TableGrid"/>
        <w:tblW w:w="9702" w:type="dxa"/>
        <w:tblLayout w:type="fixed"/>
        <w:tblLook w:val="0000"/>
      </w:tblPr>
      <w:tblGrid>
        <w:gridCol w:w="671"/>
        <w:gridCol w:w="4347"/>
        <w:gridCol w:w="826"/>
        <w:gridCol w:w="575"/>
        <w:gridCol w:w="569"/>
        <w:gridCol w:w="6"/>
        <w:gridCol w:w="654"/>
        <w:gridCol w:w="824"/>
        <w:gridCol w:w="1230"/>
      </w:tblGrid>
      <w:tr w:rsidR="00674839" w:rsidRPr="00207876" w:rsidTr="00C0349F">
        <w:trPr>
          <w:trHeight w:val="511"/>
        </w:trPr>
        <w:tc>
          <w:tcPr>
            <w:tcW w:w="671"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 xml:space="preserve">S/N </w:t>
            </w:r>
          </w:p>
        </w:tc>
        <w:tc>
          <w:tcPr>
            <w:tcW w:w="4347"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ITEM</w:t>
            </w:r>
          </w:p>
        </w:tc>
        <w:tc>
          <w:tcPr>
            <w:tcW w:w="826"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SA </w:t>
            </w:r>
          </w:p>
          <w:p w:rsidR="00674839" w:rsidRPr="00207876" w:rsidRDefault="00674839" w:rsidP="00C0349F">
            <w:pPr>
              <w:pStyle w:val="Default"/>
              <w:rPr>
                <w:rFonts w:ascii="Bookman Old Style" w:hAnsi="Bookman Old Style"/>
                <w:color w:val="auto"/>
              </w:rPr>
            </w:pPr>
          </w:p>
        </w:tc>
        <w:tc>
          <w:tcPr>
            <w:tcW w:w="575"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A </w:t>
            </w:r>
          </w:p>
          <w:p w:rsidR="00674839" w:rsidRPr="00207876" w:rsidRDefault="00674839" w:rsidP="00C0349F">
            <w:pPr>
              <w:pStyle w:val="Default"/>
              <w:rPr>
                <w:rFonts w:ascii="Bookman Old Style" w:hAnsi="Bookman Old Style"/>
                <w:color w:val="auto"/>
              </w:rPr>
            </w:pPr>
          </w:p>
        </w:tc>
        <w:tc>
          <w:tcPr>
            <w:tcW w:w="569"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D </w:t>
            </w:r>
          </w:p>
          <w:p w:rsidR="00674839" w:rsidRPr="00207876" w:rsidRDefault="00674839" w:rsidP="00C0349F">
            <w:pPr>
              <w:pStyle w:val="Default"/>
              <w:rPr>
                <w:rFonts w:ascii="Bookman Old Style" w:hAnsi="Bookman Old Style"/>
                <w:color w:val="auto"/>
              </w:rPr>
            </w:pPr>
          </w:p>
        </w:tc>
        <w:tc>
          <w:tcPr>
            <w:tcW w:w="659" w:type="dxa"/>
            <w:gridSpan w:val="2"/>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SD </w:t>
            </w:r>
          </w:p>
          <w:p w:rsidR="00674839" w:rsidRPr="00207876" w:rsidRDefault="00674839" w:rsidP="00C0349F">
            <w:pPr>
              <w:pStyle w:val="Default"/>
              <w:rPr>
                <w:rFonts w:ascii="Bookman Old Style" w:hAnsi="Bookman Old Style"/>
                <w:color w:val="auto"/>
              </w:rPr>
            </w:pPr>
          </w:p>
        </w:tc>
        <w:tc>
          <w:tcPr>
            <w:tcW w:w="824"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X</w:t>
            </w:r>
          </w:p>
        </w:tc>
        <w:tc>
          <w:tcPr>
            <w:tcW w:w="1230"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Decision</w:t>
            </w:r>
          </w:p>
        </w:tc>
      </w:tr>
      <w:tr w:rsidR="00674839" w:rsidRPr="00207876" w:rsidTr="00C0349F">
        <w:trPr>
          <w:trHeight w:val="138"/>
        </w:trPr>
        <w:tc>
          <w:tcPr>
            <w:tcW w:w="671"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1</w:t>
            </w:r>
          </w:p>
        </w:tc>
        <w:tc>
          <w:tcPr>
            <w:tcW w:w="434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enrich, visualize, simplify, transmit and accelerate the teaching and learning processes.</w:t>
            </w:r>
          </w:p>
        </w:tc>
        <w:tc>
          <w:tcPr>
            <w:tcW w:w="826"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46</w:t>
            </w:r>
          </w:p>
        </w:tc>
        <w:tc>
          <w:tcPr>
            <w:tcW w:w="575"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45</w:t>
            </w:r>
          </w:p>
        </w:tc>
        <w:tc>
          <w:tcPr>
            <w:tcW w:w="569"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659" w:type="dxa"/>
            <w:gridSpan w:val="2"/>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2</w:t>
            </w:r>
          </w:p>
        </w:tc>
        <w:tc>
          <w:tcPr>
            <w:tcW w:w="824"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3.35</w:t>
            </w:r>
          </w:p>
        </w:tc>
        <w:tc>
          <w:tcPr>
            <w:tcW w:w="123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514"/>
        </w:trPr>
        <w:tc>
          <w:tcPr>
            <w:tcW w:w="671"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2</w:t>
            </w:r>
          </w:p>
        </w:tc>
        <w:tc>
          <w:tcPr>
            <w:tcW w:w="434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are considered the most efficient facilitators in the education set up</w:t>
            </w:r>
          </w:p>
        </w:tc>
        <w:tc>
          <w:tcPr>
            <w:tcW w:w="826"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36</w:t>
            </w:r>
          </w:p>
        </w:tc>
        <w:tc>
          <w:tcPr>
            <w:tcW w:w="575"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54</w:t>
            </w:r>
          </w:p>
        </w:tc>
        <w:tc>
          <w:tcPr>
            <w:tcW w:w="569"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659" w:type="dxa"/>
            <w:gridSpan w:val="2"/>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w:t>
            </w:r>
          </w:p>
        </w:tc>
        <w:tc>
          <w:tcPr>
            <w:tcW w:w="824"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3.23</w:t>
            </w:r>
          </w:p>
        </w:tc>
        <w:tc>
          <w:tcPr>
            <w:tcW w:w="123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8"/>
        </w:trPr>
        <w:tc>
          <w:tcPr>
            <w:tcW w:w="671"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color w:val="auto"/>
              </w:rPr>
              <w:t>3</w:t>
            </w:r>
          </w:p>
        </w:tc>
        <w:tc>
          <w:tcPr>
            <w:tcW w:w="434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help bringing students face to face with the world which education intends to introduce to them.</w:t>
            </w:r>
          </w:p>
        </w:tc>
        <w:tc>
          <w:tcPr>
            <w:tcW w:w="826"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44</w:t>
            </w:r>
          </w:p>
        </w:tc>
        <w:tc>
          <w:tcPr>
            <w:tcW w:w="575"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43</w:t>
            </w:r>
          </w:p>
        </w:tc>
        <w:tc>
          <w:tcPr>
            <w:tcW w:w="569"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659" w:type="dxa"/>
            <w:gridSpan w:val="2"/>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6</w:t>
            </w:r>
          </w:p>
        </w:tc>
        <w:tc>
          <w:tcPr>
            <w:tcW w:w="824"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3.25</w:t>
            </w:r>
          </w:p>
        </w:tc>
        <w:tc>
          <w:tcPr>
            <w:tcW w:w="123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8"/>
        </w:trPr>
        <w:tc>
          <w:tcPr>
            <w:tcW w:w="671"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lastRenderedPageBreak/>
              <w:t>4</w:t>
            </w:r>
          </w:p>
        </w:tc>
        <w:tc>
          <w:tcPr>
            <w:tcW w:w="434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provide the learner with opportunities of interacting with their social and physical environment (excursion)</w:t>
            </w:r>
          </w:p>
        </w:tc>
        <w:tc>
          <w:tcPr>
            <w:tcW w:w="826"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37</w:t>
            </w:r>
          </w:p>
        </w:tc>
        <w:tc>
          <w:tcPr>
            <w:tcW w:w="575"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49</w:t>
            </w:r>
          </w:p>
        </w:tc>
        <w:tc>
          <w:tcPr>
            <w:tcW w:w="569"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659" w:type="dxa"/>
            <w:gridSpan w:val="2"/>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824"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2.05</w:t>
            </w:r>
          </w:p>
        </w:tc>
        <w:tc>
          <w:tcPr>
            <w:tcW w:w="123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Rejected</w:t>
            </w:r>
          </w:p>
        </w:tc>
      </w:tr>
      <w:tr w:rsidR="00674839" w:rsidRPr="00207876" w:rsidTr="00C0349F">
        <w:trPr>
          <w:trHeight w:val="138"/>
        </w:trPr>
        <w:tc>
          <w:tcPr>
            <w:tcW w:w="671" w:type="dxa"/>
            <w:tcBorders>
              <w:bottom w:val="single" w:sz="4" w:space="0" w:color="auto"/>
            </w:tcBorders>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5. </w:t>
            </w:r>
          </w:p>
        </w:tc>
        <w:tc>
          <w:tcPr>
            <w:tcW w:w="4347" w:type="dxa"/>
            <w:tcBorders>
              <w:bottom w:val="single" w:sz="4" w:space="0" w:color="auto"/>
            </w:tcBorders>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break language barriers and ease difficulties and in the end make the lesson more meaningful</w:t>
            </w:r>
          </w:p>
        </w:tc>
        <w:tc>
          <w:tcPr>
            <w:tcW w:w="826" w:type="dxa"/>
            <w:tcBorders>
              <w:bottom w:val="single" w:sz="4" w:space="0" w:color="auto"/>
            </w:tcBorders>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47</w:t>
            </w:r>
          </w:p>
        </w:tc>
        <w:tc>
          <w:tcPr>
            <w:tcW w:w="575" w:type="dxa"/>
            <w:tcBorders>
              <w:bottom w:val="single" w:sz="4" w:space="0" w:color="auto"/>
            </w:tcBorders>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41</w:t>
            </w:r>
          </w:p>
        </w:tc>
        <w:tc>
          <w:tcPr>
            <w:tcW w:w="569" w:type="dxa"/>
            <w:tcBorders>
              <w:bottom w:val="single" w:sz="4" w:space="0" w:color="auto"/>
            </w:tcBorders>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6</w:t>
            </w:r>
          </w:p>
        </w:tc>
        <w:tc>
          <w:tcPr>
            <w:tcW w:w="659" w:type="dxa"/>
            <w:gridSpan w:val="2"/>
            <w:tcBorders>
              <w:bottom w:val="single" w:sz="4" w:space="0" w:color="auto"/>
            </w:tcBorders>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6</w:t>
            </w:r>
          </w:p>
        </w:tc>
        <w:tc>
          <w:tcPr>
            <w:tcW w:w="824" w:type="dxa"/>
            <w:tcBorders>
              <w:bottom w:val="single" w:sz="4" w:space="0" w:color="auto"/>
            </w:tcBorders>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3.29</w:t>
            </w:r>
          </w:p>
        </w:tc>
        <w:tc>
          <w:tcPr>
            <w:tcW w:w="1230" w:type="dxa"/>
            <w:tcBorders>
              <w:bottom w:val="single" w:sz="4" w:space="0" w:color="auto"/>
            </w:tcBorders>
          </w:tcPr>
          <w:p w:rsidR="00674839" w:rsidRPr="00207876" w:rsidRDefault="00674839" w:rsidP="00C0349F">
            <w:pP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324"/>
        </w:trPr>
        <w:tc>
          <w:tcPr>
            <w:tcW w:w="5018" w:type="dxa"/>
            <w:gridSpan w:val="2"/>
          </w:tcPr>
          <w:p w:rsidR="00674839" w:rsidRPr="00207876" w:rsidRDefault="00674839" w:rsidP="00C0349F">
            <w:pPr>
              <w:ind w:left="108"/>
              <w:rPr>
                <w:rFonts w:ascii="Bookman Old Style" w:hAnsi="Bookman Old Style"/>
                <w:sz w:val="24"/>
                <w:szCs w:val="24"/>
              </w:rPr>
            </w:pPr>
            <w:r w:rsidRPr="00207876">
              <w:rPr>
                <w:rFonts w:ascii="Bookman Old Style" w:hAnsi="Bookman Old Style"/>
                <w:sz w:val="24"/>
                <w:szCs w:val="24"/>
              </w:rPr>
              <w:t xml:space="preserve">Cluster mean </w:t>
            </w:r>
          </w:p>
        </w:tc>
        <w:tc>
          <w:tcPr>
            <w:tcW w:w="826" w:type="dxa"/>
          </w:tcPr>
          <w:p w:rsidR="00674839" w:rsidRPr="00207876" w:rsidRDefault="00674839" w:rsidP="00C0349F">
            <w:pPr>
              <w:ind w:left="108"/>
              <w:rPr>
                <w:rFonts w:ascii="Bookman Old Style" w:hAnsi="Bookman Old Style"/>
                <w:sz w:val="24"/>
                <w:szCs w:val="24"/>
              </w:rPr>
            </w:pPr>
          </w:p>
        </w:tc>
        <w:tc>
          <w:tcPr>
            <w:tcW w:w="575" w:type="dxa"/>
          </w:tcPr>
          <w:p w:rsidR="00674839" w:rsidRPr="00207876" w:rsidRDefault="00674839" w:rsidP="00C0349F">
            <w:pPr>
              <w:ind w:left="108"/>
              <w:rPr>
                <w:rFonts w:ascii="Bookman Old Style" w:hAnsi="Bookman Old Style"/>
                <w:sz w:val="24"/>
                <w:szCs w:val="24"/>
              </w:rPr>
            </w:pPr>
          </w:p>
        </w:tc>
        <w:tc>
          <w:tcPr>
            <w:tcW w:w="575" w:type="dxa"/>
            <w:gridSpan w:val="2"/>
          </w:tcPr>
          <w:p w:rsidR="00674839" w:rsidRPr="00207876" w:rsidRDefault="00674839" w:rsidP="00C0349F">
            <w:pPr>
              <w:ind w:left="108"/>
              <w:rPr>
                <w:rFonts w:ascii="Bookman Old Style" w:hAnsi="Bookman Old Style"/>
                <w:sz w:val="24"/>
                <w:szCs w:val="24"/>
              </w:rPr>
            </w:pPr>
          </w:p>
        </w:tc>
        <w:tc>
          <w:tcPr>
            <w:tcW w:w="654" w:type="dxa"/>
            <w:tcBorders>
              <w:bottom w:val="single" w:sz="4" w:space="0" w:color="auto"/>
            </w:tcBorders>
          </w:tcPr>
          <w:p w:rsidR="00674839" w:rsidRPr="00207876" w:rsidRDefault="00674839" w:rsidP="00C0349F">
            <w:pPr>
              <w:ind w:left="108"/>
              <w:rPr>
                <w:rFonts w:ascii="Bookman Old Style" w:hAnsi="Bookman Old Style"/>
                <w:sz w:val="24"/>
                <w:szCs w:val="24"/>
              </w:rPr>
            </w:pPr>
          </w:p>
        </w:tc>
        <w:tc>
          <w:tcPr>
            <w:tcW w:w="824" w:type="dxa"/>
          </w:tcPr>
          <w:p w:rsidR="00674839" w:rsidRPr="00207876" w:rsidRDefault="00674839" w:rsidP="00C0349F">
            <w:pPr>
              <w:ind w:left="108"/>
              <w:rPr>
                <w:rFonts w:ascii="Bookman Old Style" w:hAnsi="Bookman Old Style"/>
                <w:sz w:val="24"/>
                <w:szCs w:val="24"/>
              </w:rPr>
            </w:pPr>
            <w:r w:rsidRPr="00207876">
              <w:rPr>
                <w:rFonts w:ascii="Bookman Old Style" w:hAnsi="Bookman Old Style"/>
                <w:sz w:val="24"/>
                <w:szCs w:val="24"/>
              </w:rPr>
              <w:t>3.40</w:t>
            </w:r>
          </w:p>
        </w:tc>
        <w:tc>
          <w:tcPr>
            <w:tcW w:w="1230" w:type="dxa"/>
          </w:tcPr>
          <w:p w:rsidR="00674839" w:rsidRPr="00207876" w:rsidRDefault="00674839" w:rsidP="00C0349F">
            <w:pPr>
              <w:ind w:left="108"/>
              <w:rPr>
                <w:rFonts w:ascii="Bookman Old Style" w:hAnsi="Bookman Old Style"/>
                <w:sz w:val="24"/>
                <w:szCs w:val="24"/>
              </w:rPr>
            </w:pPr>
          </w:p>
        </w:tc>
      </w:tr>
    </w:tbl>
    <w:p w:rsidR="00674839" w:rsidRPr="00207876" w:rsidRDefault="00674839" w:rsidP="00674839">
      <w:pPr>
        <w:rPr>
          <w:rFonts w:ascii="Bookman Old Style" w:hAnsi="Bookman Old Style"/>
        </w:rPr>
      </w:pPr>
      <w:r w:rsidRPr="00207876">
        <w:rPr>
          <w:rFonts w:ascii="Bookman Old Style" w:hAnsi="Bookman Old Style"/>
        </w:rPr>
        <w:t>Source (field survey, 2024)</w:t>
      </w:r>
    </w:p>
    <w:p w:rsidR="00674839" w:rsidRPr="00207876" w:rsidRDefault="00674839" w:rsidP="00674839">
      <w:pPr>
        <w:ind w:firstLine="720"/>
        <w:jc w:val="both"/>
        <w:rPr>
          <w:rFonts w:ascii="Bookman Old Style" w:hAnsi="Bookman Old Style"/>
        </w:rPr>
      </w:pPr>
      <w:r w:rsidRPr="00207876">
        <w:rPr>
          <w:rFonts w:ascii="Bookman Old Style" w:hAnsi="Bookman Old Style"/>
        </w:rPr>
        <w:t>Table two above shows the problems militating against the management of instructional materials in secondary schools, the study area. 1, 2, 3, 4 and 5 produced negative results with mean ratings of 3.35, 3.23, 3.25, 2.05 and 3.29 and with a cluster mean of 3.40 which is equally way below the cutoff point of 3.40 which clearly shows the problems militating against the management of instructional materials in secondary schools. There is lack of such qualified the problems militating against the management of instructional materials in secondary schools</w:t>
      </w:r>
    </w:p>
    <w:p w:rsidR="00674839" w:rsidRPr="00207876" w:rsidRDefault="00674839" w:rsidP="00674839">
      <w:pPr>
        <w:jc w:val="both"/>
        <w:rPr>
          <w:rFonts w:ascii="Bookman Old Style" w:hAnsi="Bookman Old Style"/>
        </w:rPr>
      </w:pPr>
      <w:r w:rsidRPr="00207876">
        <w:rPr>
          <w:rFonts w:ascii="Bookman Old Style" w:hAnsi="Bookman Old Style"/>
          <w:b/>
          <w:bCs/>
        </w:rPr>
        <w:t>4.2.3 Research Question 3:</w:t>
      </w:r>
      <w:r w:rsidRPr="00207876">
        <w:rPr>
          <w:rFonts w:ascii="Bookman Old Style" w:hAnsi="Bookman Old Style"/>
        </w:rPr>
        <w:t xml:space="preserve"> How adequate is the storage of instructional materials in senior secondary schools in Ilorin West local government area Kwara State?</w:t>
      </w:r>
    </w:p>
    <w:p w:rsidR="00674839" w:rsidRPr="00207876" w:rsidRDefault="00674839" w:rsidP="00674839">
      <w:pPr>
        <w:jc w:val="both"/>
        <w:rPr>
          <w:rFonts w:ascii="Bookman Old Style" w:hAnsi="Bookman Old Style"/>
          <w:b/>
          <w:bCs/>
        </w:rPr>
      </w:pPr>
      <w:r w:rsidRPr="00207876">
        <w:rPr>
          <w:rFonts w:ascii="Bookman Old Style" w:hAnsi="Bookman Old Style"/>
          <w:b/>
          <w:bCs/>
        </w:rPr>
        <w:t>Table 3: adequate is the storage of instructional materials in senior secondary schools</w:t>
      </w:r>
    </w:p>
    <w:tbl>
      <w:tblPr>
        <w:tblStyle w:val="TableGrid"/>
        <w:tblW w:w="10189" w:type="dxa"/>
        <w:tblInd w:w="-991" w:type="dxa"/>
        <w:tblLayout w:type="fixed"/>
        <w:tblLook w:val="0000"/>
      </w:tblPr>
      <w:tblGrid>
        <w:gridCol w:w="736"/>
        <w:gridCol w:w="4413"/>
        <w:gridCol w:w="630"/>
        <w:gridCol w:w="630"/>
        <w:gridCol w:w="540"/>
        <w:gridCol w:w="630"/>
        <w:gridCol w:w="900"/>
        <w:gridCol w:w="1710"/>
      </w:tblGrid>
      <w:tr w:rsidR="00674839" w:rsidRPr="00207876" w:rsidTr="00C0349F">
        <w:trPr>
          <w:trHeight w:val="502"/>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 xml:space="preserve">S/N </w:t>
            </w:r>
          </w:p>
        </w:tc>
        <w:tc>
          <w:tcPr>
            <w:tcW w:w="4413"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ITEM</w:t>
            </w:r>
          </w:p>
        </w:tc>
        <w:tc>
          <w:tcPr>
            <w:tcW w:w="630"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SA </w:t>
            </w:r>
          </w:p>
          <w:p w:rsidR="00674839" w:rsidRPr="00207876" w:rsidRDefault="00674839" w:rsidP="00C0349F">
            <w:pPr>
              <w:pStyle w:val="Default"/>
              <w:rPr>
                <w:rFonts w:ascii="Bookman Old Style" w:hAnsi="Bookman Old Style"/>
                <w:color w:val="auto"/>
              </w:rPr>
            </w:pPr>
          </w:p>
        </w:tc>
        <w:tc>
          <w:tcPr>
            <w:tcW w:w="630"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A </w:t>
            </w:r>
          </w:p>
          <w:p w:rsidR="00674839" w:rsidRPr="00207876" w:rsidRDefault="00674839" w:rsidP="00C0349F">
            <w:pPr>
              <w:pStyle w:val="Default"/>
              <w:rPr>
                <w:rFonts w:ascii="Bookman Old Style" w:hAnsi="Bookman Old Style"/>
                <w:color w:val="auto"/>
              </w:rPr>
            </w:pPr>
          </w:p>
        </w:tc>
        <w:tc>
          <w:tcPr>
            <w:tcW w:w="540"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D </w:t>
            </w:r>
          </w:p>
          <w:p w:rsidR="00674839" w:rsidRPr="00207876" w:rsidRDefault="00674839" w:rsidP="00C0349F">
            <w:pPr>
              <w:pStyle w:val="Default"/>
              <w:rPr>
                <w:rFonts w:ascii="Bookman Old Style" w:hAnsi="Bookman Old Style"/>
                <w:color w:val="auto"/>
              </w:rPr>
            </w:pPr>
          </w:p>
        </w:tc>
        <w:tc>
          <w:tcPr>
            <w:tcW w:w="630"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SD </w:t>
            </w:r>
          </w:p>
          <w:p w:rsidR="00674839" w:rsidRPr="00207876" w:rsidRDefault="00674839" w:rsidP="00C0349F">
            <w:pPr>
              <w:pStyle w:val="Default"/>
              <w:rPr>
                <w:rFonts w:ascii="Bookman Old Style" w:hAnsi="Bookman Old Style"/>
                <w:color w:val="auto"/>
              </w:rPr>
            </w:pPr>
          </w:p>
        </w:tc>
        <w:tc>
          <w:tcPr>
            <w:tcW w:w="900"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X</w:t>
            </w:r>
          </w:p>
        </w:tc>
        <w:tc>
          <w:tcPr>
            <w:tcW w:w="1710"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Decision</w:t>
            </w:r>
          </w:p>
        </w:tc>
      </w:tr>
      <w:tr w:rsidR="00674839" w:rsidRPr="00207876" w:rsidTr="00C0349F">
        <w:trPr>
          <w:trHeight w:val="136"/>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1</w:t>
            </w:r>
          </w:p>
        </w:tc>
        <w:tc>
          <w:tcPr>
            <w:tcW w:w="4413"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Teachers teaching without the use of instructional materials can negatively  affect the performance of students</w:t>
            </w:r>
          </w:p>
        </w:tc>
        <w:tc>
          <w:tcPr>
            <w:tcW w:w="630"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38</w:t>
            </w:r>
          </w:p>
        </w:tc>
        <w:tc>
          <w:tcPr>
            <w:tcW w:w="630"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48</w:t>
            </w:r>
          </w:p>
        </w:tc>
        <w:tc>
          <w:tcPr>
            <w:tcW w:w="54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6</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8</w:t>
            </w:r>
          </w:p>
        </w:tc>
        <w:tc>
          <w:tcPr>
            <w:tcW w:w="90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3.16</w:t>
            </w:r>
          </w:p>
        </w:tc>
        <w:tc>
          <w:tcPr>
            <w:tcW w:w="171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505"/>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2</w:t>
            </w:r>
          </w:p>
        </w:tc>
        <w:tc>
          <w:tcPr>
            <w:tcW w:w="4413"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do not help the teacher to convey the intended message effectively and meaningfully to the learners so that the learners receive, understand, retain and apply the experience gained to reach overall educational goals.</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44</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40</w:t>
            </w:r>
          </w:p>
        </w:tc>
        <w:tc>
          <w:tcPr>
            <w:tcW w:w="54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10</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6</w:t>
            </w:r>
          </w:p>
        </w:tc>
        <w:tc>
          <w:tcPr>
            <w:tcW w:w="90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3.22</w:t>
            </w:r>
          </w:p>
        </w:tc>
        <w:tc>
          <w:tcPr>
            <w:tcW w:w="171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6"/>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color w:val="auto"/>
              </w:rPr>
              <w:lastRenderedPageBreak/>
              <w:t>3</w:t>
            </w:r>
          </w:p>
        </w:tc>
        <w:tc>
          <w:tcPr>
            <w:tcW w:w="4413"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help to assist in achieving the stated behavioural objectives when evaluation is carried at the end of a lesson or programme.</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47</w:t>
            </w:r>
          </w:p>
        </w:tc>
        <w:tc>
          <w:tcPr>
            <w:tcW w:w="630"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43</w:t>
            </w:r>
          </w:p>
        </w:tc>
        <w:tc>
          <w:tcPr>
            <w:tcW w:w="54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w:t>
            </w:r>
          </w:p>
        </w:tc>
        <w:tc>
          <w:tcPr>
            <w:tcW w:w="90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3.34</w:t>
            </w:r>
          </w:p>
        </w:tc>
        <w:tc>
          <w:tcPr>
            <w:tcW w:w="171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6"/>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4</w:t>
            </w:r>
          </w:p>
        </w:tc>
        <w:tc>
          <w:tcPr>
            <w:tcW w:w="4413"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make learners enjoy and appreciate their subjects of study.</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45</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41</w:t>
            </w:r>
          </w:p>
        </w:tc>
        <w:tc>
          <w:tcPr>
            <w:tcW w:w="54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8</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6</w:t>
            </w:r>
          </w:p>
        </w:tc>
        <w:tc>
          <w:tcPr>
            <w:tcW w:w="90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3.25</w:t>
            </w:r>
          </w:p>
        </w:tc>
        <w:tc>
          <w:tcPr>
            <w:tcW w:w="171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6"/>
        </w:trPr>
        <w:tc>
          <w:tcPr>
            <w:tcW w:w="736" w:type="dxa"/>
            <w:tcBorders>
              <w:bottom w:val="single" w:sz="4" w:space="0" w:color="auto"/>
            </w:tcBorders>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5. </w:t>
            </w:r>
          </w:p>
        </w:tc>
        <w:tc>
          <w:tcPr>
            <w:tcW w:w="4413" w:type="dxa"/>
            <w:tcBorders>
              <w:bottom w:val="single" w:sz="4" w:space="0" w:color="auto"/>
            </w:tcBorders>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provide meaningful and useful sources of information to teachers.</w:t>
            </w:r>
          </w:p>
        </w:tc>
        <w:tc>
          <w:tcPr>
            <w:tcW w:w="630" w:type="dxa"/>
            <w:tcBorders>
              <w:bottom w:val="single" w:sz="4" w:space="0" w:color="auto"/>
            </w:tcBorders>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41</w:t>
            </w:r>
          </w:p>
        </w:tc>
        <w:tc>
          <w:tcPr>
            <w:tcW w:w="630" w:type="dxa"/>
            <w:tcBorders>
              <w:bottom w:val="single" w:sz="4" w:space="0" w:color="auto"/>
            </w:tcBorders>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24</w:t>
            </w:r>
          </w:p>
        </w:tc>
        <w:tc>
          <w:tcPr>
            <w:tcW w:w="540" w:type="dxa"/>
            <w:tcBorders>
              <w:bottom w:val="single" w:sz="4" w:space="0" w:color="auto"/>
            </w:tcBorders>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8</w:t>
            </w:r>
          </w:p>
        </w:tc>
        <w:tc>
          <w:tcPr>
            <w:tcW w:w="630" w:type="dxa"/>
            <w:tcBorders>
              <w:bottom w:val="single" w:sz="4" w:space="0" w:color="auto"/>
            </w:tcBorders>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900" w:type="dxa"/>
            <w:tcBorders>
              <w:bottom w:val="single" w:sz="4" w:space="0" w:color="auto"/>
            </w:tcBorders>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3.19</w:t>
            </w:r>
          </w:p>
        </w:tc>
        <w:tc>
          <w:tcPr>
            <w:tcW w:w="1710" w:type="dxa"/>
            <w:tcBorders>
              <w:bottom w:val="single" w:sz="4" w:space="0" w:color="auto"/>
            </w:tcBorders>
          </w:tcPr>
          <w:p w:rsidR="00674839" w:rsidRPr="00207876" w:rsidRDefault="00674839" w:rsidP="00C0349F">
            <w:pP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318"/>
        </w:trPr>
        <w:tc>
          <w:tcPr>
            <w:tcW w:w="5149" w:type="dxa"/>
            <w:gridSpan w:val="2"/>
          </w:tcPr>
          <w:p w:rsidR="00674839" w:rsidRPr="00207876" w:rsidRDefault="00674839" w:rsidP="00C0349F">
            <w:pPr>
              <w:ind w:left="108"/>
              <w:rPr>
                <w:rFonts w:ascii="Bookman Old Style" w:hAnsi="Bookman Old Style"/>
                <w:sz w:val="24"/>
                <w:szCs w:val="24"/>
              </w:rPr>
            </w:pPr>
            <w:r w:rsidRPr="00207876">
              <w:rPr>
                <w:rFonts w:ascii="Bookman Old Style" w:hAnsi="Bookman Old Style"/>
                <w:sz w:val="24"/>
                <w:szCs w:val="24"/>
              </w:rPr>
              <w:t xml:space="preserve">Cluster mean </w:t>
            </w:r>
          </w:p>
        </w:tc>
        <w:tc>
          <w:tcPr>
            <w:tcW w:w="630" w:type="dxa"/>
          </w:tcPr>
          <w:p w:rsidR="00674839" w:rsidRPr="00207876" w:rsidRDefault="00674839" w:rsidP="00C0349F">
            <w:pPr>
              <w:ind w:left="108"/>
              <w:rPr>
                <w:rFonts w:ascii="Bookman Old Style" w:hAnsi="Bookman Old Style"/>
                <w:sz w:val="24"/>
                <w:szCs w:val="24"/>
              </w:rPr>
            </w:pPr>
          </w:p>
        </w:tc>
        <w:tc>
          <w:tcPr>
            <w:tcW w:w="630" w:type="dxa"/>
          </w:tcPr>
          <w:p w:rsidR="00674839" w:rsidRPr="00207876" w:rsidRDefault="00674839" w:rsidP="00C0349F">
            <w:pPr>
              <w:ind w:left="108"/>
              <w:rPr>
                <w:rFonts w:ascii="Bookman Old Style" w:hAnsi="Bookman Old Style"/>
                <w:sz w:val="24"/>
                <w:szCs w:val="24"/>
              </w:rPr>
            </w:pPr>
          </w:p>
        </w:tc>
        <w:tc>
          <w:tcPr>
            <w:tcW w:w="540" w:type="dxa"/>
          </w:tcPr>
          <w:p w:rsidR="00674839" w:rsidRPr="00207876" w:rsidRDefault="00674839" w:rsidP="00C0349F">
            <w:pPr>
              <w:ind w:left="108"/>
              <w:rPr>
                <w:rFonts w:ascii="Bookman Old Style" w:hAnsi="Bookman Old Style"/>
                <w:sz w:val="24"/>
                <w:szCs w:val="24"/>
              </w:rPr>
            </w:pPr>
          </w:p>
        </w:tc>
        <w:tc>
          <w:tcPr>
            <w:tcW w:w="630" w:type="dxa"/>
            <w:tcBorders>
              <w:bottom w:val="single" w:sz="4" w:space="0" w:color="auto"/>
            </w:tcBorders>
          </w:tcPr>
          <w:p w:rsidR="00674839" w:rsidRPr="00207876" w:rsidRDefault="00674839" w:rsidP="00C0349F">
            <w:pPr>
              <w:ind w:left="108"/>
              <w:rPr>
                <w:rFonts w:ascii="Bookman Old Style" w:hAnsi="Bookman Old Style"/>
                <w:sz w:val="24"/>
                <w:szCs w:val="24"/>
              </w:rPr>
            </w:pPr>
          </w:p>
        </w:tc>
        <w:tc>
          <w:tcPr>
            <w:tcW w:w="900" w:type="dxa"/>
          </w:tcPr>
          <w:p w:rsidR="00674839" w:rsidRPr="00207876" w:rsidRDefault="00674839" w:rsidP="00C0349F">
            <w:pPr>
              <w:ind w:left="108"/>
              <w:rPr>
                <w:rFonts w:ascii="Bookman Old Style" w:hAnsi="Bookman Old Style"/>
                <w:sz w:val="24"/>
                <w:szCs w:val="24"/>
              </w:rPr>
            </w:pPr>
            <w:r w:rsidRPr="00207876">
              <w:rPr>
                <w:rFonts w:ascii="Bookman Old Style" w:hAnsi="Bookman Old Style"/>
                <w:sz w:val="24"/>
                <w:szCs w:val="24"/>
              </w:rPr>
              <w:t>3.20</w:t>
            </w:r>
          </w:p>
        </w:tc>
        <w:tc>
          <w:tcPr>
            <w:tcW w:w="1710" w:type="dxa"/>
          </w:tcPr>
          <w:p w:rsidR="00674839" w:rsidRPr="00207876" w:rsidRDefault="00674839" w:rsidP="00C0349F">
            <w:pPr>
              <w:ind w:left="108"/>
              <w:rPr>
                <w:rFonts w:ascii="Bookman Old Style" w:hAnsi="Bookman Old Style"/>
                <w:sz w:val="24"/>
                <w:szCs w:val="24"/>
              </w:rPr>
            </w:pPr>
          </w:p>
        </w:tc>
      </w:tr>
    </w:tbl>
    <w:p w:rsidR="00674839" w:rsidRPr="00207876" w:rsidRDefault="00674839" w:rsidP="00674839">
      <w:pPr>
        <w:rPr>
          <w:rFonts w:ascii="Bookman Old Style" w:hAnsi="Bookman Old Style"/>
        </w:rPr>
      </w:pPr>
      <w:r w:rsidRPr="00207876">
        <w:rPr>
          <w:rFonts w:ascii="Bookman Old Style" w:hAnsi="Bookman Old Style"/>
        </w:rPr>
        <w:t>Source (field survey, 2024)</w:t>
      </w:r>
    </w:p>
    <w:p w:rsidR="00674839" w:rsidRPr="00207876" w:rsidRDefault="00674839" w:rsidP="00674839">
      <w:pPr>
        <w:spacing w:line="480" w:lineRule="auto"/>
        <w:jc w:val="both"/>
        <w:rPr>
          <w:rFonts w:ascii="Bookman Old Style" w:hAnsi="Bookman Old Style"/>
          <w:b/>
          <w:bCs/>
        </w:rPr>
      </w:pPr>
      <w:r w:rsidRPr="00207876">
        <w:rPr>
          <w:rFonts w:ascii="Bookman Old Style" w:hAnsi="Bookman Old Style"/>
        </w:rPr>
        <w:t>The table above indicates means scores on adequate is the storage of instructional materials in senior secondary schools</w:t>
      </w:r>
      <w:r w:rsidRPr="00207876">
        <w:rPr>
          <w:rFonts w:ascii="Bookman Old Style" w:hAnsi="Bookman Old Style"/>
          <w:bCs/>
        </w:rPr>
        <w:t xml:space="preserve"> </w:t>
      </w:r>
      <w:r w:rsidRPr="00207876">
        <w:rPr>
          <w:rFonts w:ascii="Bookman Old Style" w:hAnsi="Bookman Old Style"/>
        </w:rPr>
        <w:t>in the study area. Items l to 5 produced positive results which indicate that chemistry dialect has significant mean response of students on adequate is the storage of instructional materials in senior secondary schools to. The data obtained and analyzed produced mean ratings as follows; 3.16, 3.22, 3.34, 3.25 and 3.19 and a cluster mean of 3.20 which is above the cutoff point of 3.20, this shows that mean response of students on the students learning outcome on adequate is the storage of instructional materials in Senior secondary schools</w:t>
      </w:r>
      <w:r w:rsidRPr="00207876">
        <w:rPr>
          <w:rFonts w:ascii="Bookman Old Style" w:hAnsi="Bookman Old Style"/>
          <w:b/>
          <w:bCs/>
        </w:rPr>
        <w:t xml:space="preserve"> </w:t>
      </w:r>
    </w:p>
    <w:p w:rsidR="00674839" w:rsidRPr="00207876" w:rsidRDefault="00674839" w:rsidP="00674839">
      <w:pPr>
        <w:jc w:val="both"/>
        <w:rPr>
          <w:rFonts w:ascii="Bookman Old Style" w:hAnsi="Bookman Old Style"/>
        </w:rPr>
      </w:pPr>
      <w:r w:rsidRPr="00207876">
        <w:rPr>
          <w:rFonts w:ascii="Bookman Old Style" w:hAnsi="Bookman Old Style"/>
          <w:b/>
          <w:bCs/>
        </w:rPr>
        <w:t>Research Question 4:</w:t>
      </w:r>
      <w:r w:rsidRPr="00207876">
        <w:rPr>
          <w:rFonts w:ascii="Bookman Old Style" w:hAnsi="Bookman Old Style"/>
        </w:rPr>
        <w:t xml:space="preserve"> How adequate is the maintenance of instructional materials in secondary schools in Ilorin West local government area Kwara State</w:t>
      </w:r>
    </w:p>
    <w:p w:rsidR="00674839" w:rsidRPr="00207876" w:rsidRDefault="00674839" w:rsidP="00674839">
      <w:pPr>
        <w:jc w:val="both"/>
        <w:rPr>
          <w:rFonts w:ascii="Bookman Old Style" w:hAnsi="Bookman Old Style"/>
        </w:rPr>
      </w:pPr>
      <w:r w:rsidRPr="00207876">
        <w:rPr>
          <w:rFonts w:ascii="Bookman Old Style" w:hAnsi="Bookman Old Style"/>
          <w:b/>
          <w:bCs/>
        </w:rPr>
        <w:t xml:space="preserve">Table 4: Mean ratings on </w:t>
      </w:r>
      <w:r w:rsidRPr="00207876">
        <w:rPr>
          <w:rFonts w:ascii="Bookman Old Style" w:hAnsi="Bookman Old Style"/>
        </w:rPr>
        <w:t>adequate is the maintenance of instructional materials in secondary schools</w:t>
      </w:r>
    </w:p>
    <w:tbl>
      <w:tblPr>
        <w:tblStyle w:val="TableGrid"/>
        <w:tblW w:w="10008" w:type="dxa"/>
        <w:tblInd w:w="-683" w:type="dxa"/>
        <w:tblLayout w:type="fixed"/>
        <w:tblLook w:val="0000"/>
      </w:tblPr>
      <w:tblGrid>
        <w:gridCol w:w="736"/>
        <w:gridCol w:w="4375"/>
        <w:gridCol w:w="540"/>
        <w:gridCol w:w="630"/>
        <w:gridCol w:w="630"/>
        <w:gridCol w:w="630"/>
        <w:gridCol w:w="900"/>
        <w:gridCol w:w="1567"/>
      </w:tblGrid>
      <w:tr w:rsidR="00674839" w:rsidRPr="00207876" w:rsidTr="00C0349F">
        <w:trPr>
          <w:trHeight w:val="502"/>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 xml:space="preserve">S/N </w:t>
            </w:r>
          </w:p>
        </w:tc>
        <w:tc>
          <w:tcPr>
            <w:tcW w:w="4375"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ITEM</w:t>
            </w:r>
          </w:p>
        </w:tc>
        <w:tc>
          <w:tcPr>
            <w:tcW w:w="540"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SA </w:t>
            </w:r>
          </w:p>
          <w:p w:rsidR="00674839" w:rsidRPr="00207876" w:rsidRDefault="00674839" w:rsidP="00C0349F">
            <w:pPr>
              <w:pStyle w:val="Default"/>
              <w:rPr>
                <w:rFonts w:ascii="Bookman Old Style" w:hAnsi="Bookman Old Style"/>
                <w:color w:val="auto"/>
              </w:rPr>
            </w:pPr>
          </w:p>
        </w:tc>
        <w:tc>
          <w:tcPr>
            <w:tcW w:w="630"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A </w:t>
            </w:r>
          </w:p>
          <w:p w:rsidR="00674839" w:rsidRPr="00207876" w:rsidRDefault="00674839" w:rsidP="00C0349F">
            <w:pPr>
              <w:pStyle w:val="Default"/>
              <w:rPr>
                <w:rFonts w:ascii="Bookman Old Style" w:hAnsi="Bookman Old Style"/>
                <w:color w:val="auto"/>
              </w:rPr>
            </w:pPr>
          </w:p>
        </w:tc>
        <w:tc>
          <w:tcPr>
            <w:tcW w:w="630"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D </w:t>
            </w:r>
          </w:p>
          <w:p w:rsidR="00674839" w:rsidRPr="00207876" w:rsidRDefault="00674839" w:rsidP="00C0349F">
            <w:pPr>
              <w:pStyle w:val="Default"/>
              <w:rPr>
                <w:rFonts w:ascii="Bookman Old Style" w:hAnsi="Bookman Old Style"/>
                <w:color w:val="auto"/>
              </w:rPr>
            </w:pPr>
          </w:p>
        </w:tc>
        <w:tc>
          <w:tcPr>
            <w:tcW w:w="630" w:type="dxa"/>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SD </w:t>
            </w:r>
          </w:p>
          <w:p w:rsidR="00674839" w:rsidRPr="00207876" w:rsidRDefault="00674839" w:rsidP="00C0349F">
            <w:pPr>
              <w:pStyle w:val="Default"/>
              <w:rPr>
                <w:rFonts w:ascii="Bookman Old Style" w:hAnsi="Bookman Old Style"/>
                <w:color w:val="auto"/>
              </w:rPr>
            </w:pPr>
          </w:p>
        </w:tc>
        <w:tc>
          <w:tcPr>
            <w:tcW w:w="900"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X</w:t>
            </w:r>
          </w:p>
        </w:tc>
        <w:tc>
          <w:tcPr>
            <w:tcW w:w="1567"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Decision</w:t>
            </w:r>
          </w:p>
        </w:tc>
      </w:tr>
      <w:tr w:rsidR="00674839" w:rsidRPr="00207876" w:rsidTr="00C0349F">
        <w:trPr>
          <w:trHeight w:val="136"/>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1</w:t>
            </w:r>
          </w:p>
        </w:tc>
        <w:tc>
          <w:tcPr>
            <w:tcW w:w="437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 xml:space="preserve">Does it helps the teacher to overcome physical difficulties that </w:t>
            </w:r>
            <w:r w:rsidRPr="00207876">
              <w:rPr>
                <w:rFonts w:ascii="Bookman Old Style" w:hAnsi="Bookman Old Style"/>
                <w:sz w:val="24"/>
                <w:szCs w:val="24"/>
              </w:rPr>
              <w:lastRenderedPageBreak/>
              <w:t>could have hindered his effective presentation of a given topic</w:t>
            </w:r>
          </w:p>
        </w:tc>
        <w:tc>
          <w:tcPr>
            <w:tcW w:w="540"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lastRenderedPageBreak/>
              <w:t>47</w:t>
            </w:r>
          </w:p>
        </w:tc>
        <w:tc>
          <w:tcPr>
            <w:tcW w:w="630"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42</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8</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w:t>
            </w:r>
          </w:p>
        </w:tc>
        <w:tc>
          <w:tcPr>
            <w:tcW w:w="90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3.33</w:t>
            </w:r>
          </w:p>
        </w:tc>
        <w:tc>
          <w:tcPr>
            <w:tcW w:w="1567"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505"/>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lastRenderedPageBreak/>
              <w:t>2</w:t>
            </w:r>
          </w:p>
        </w:tc>
        <w:tc>
          <w:tcPr>
            <w:tcW w:w="437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facilitate different learning styles.</w:t>
            </w:r>
          </w:p>
        </w:tc>
        <w:tc>
          <w:tcPr>
            <w:tcW w:w="54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33</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59</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5</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w:t>
            </w:r>
          </w:p>
        </w:tc>
        <w:tc>
          <w:tcPr>
            <w:tcW w:w="90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3.22</w:t>
            </w:r>
          </w:p>
        </w:tc>
        <w:tc>
          <w:tcPr>
            <w:tcW w:w="1567"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6"/>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color w:val="auto"/>
              </w:rPr>
              <w:t>3</w:t>
            </w:r>
          </w:p>
        </w:tc>
        <w:tc>
          <w:tcPr>
            <w:tcW w:w="437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help the tutors by providing him with means of wildering his students of information</w:t>
            </w:r>
          </w:p>
        </w:tc>
        <w:tc>
          <w:tcPr>
            <w:tcW w:w="54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37</w:t>
            </w:r>
          </w:p>
        </w:tc>
        <w:tc>
          <w:tcPr>
            <w:tcW w:w="630" w:type="dxa"/>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56</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5</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2</w:t>
            </w:r>
          </w:p>
        </w:tc>
        <w:tc>
          <w:tcPr>
            <w:tcW w:w="90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3.28</w:t>
            </w:r>
          </w:p>
        </w:tc>
        <w:tc>
          <w:tcPr>
            <w:tcW w:w="1567"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6"/>
        </w:trPr>
        <w:tc>
          <w:tcPr>
            <w:tcW w:w="736" w:type="dxa"/>
          </w:tcPr>
          <w:p w:rsidR="00674839" w:rsidRPr="00207876" w:rsidRDefault="00674839" w:rsidP="00C0349F">
            <w:pPr>
              <w:pStyle w:val="Default"/>
              <w:rPr>
                <w:rFonts w:ascii="Bookman Old Style" w:hAnsi="Bookman Old Style"/>
                <w:color w:val="auto"/>
              </w:rPr>
            </w:pPr>
            <w:r w:rsidRPr="00207876">
              <w:rPr>
                <w:rFonts w:ascii="Bookman Old Style" w:hAnsi="Bookman Old Style"/>
                <w:bCs/>
                <w:color w:val="auto"/>
              </w:rPr>
              <w:t>4</w:t>
            </w:r>
          </w:p>
        </w:tc>
        <w:tc>
          <w:tcPr>
            <w:tcW w:w="437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provide the tutors means of exposing the students to a wide range of learning activities.</w:t>
            </w:r>
          </w:p>
        </w:tc>
        <w:tc>
          <w:tcPr>
            <w:tcW w:w="54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39</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50</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630" w:type="dxa"/>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4</w:t>
            </w:r>
          </w:p>
        </w:tc>
        <w:tc>
          <w:tcPr>
            <w:tcW w:w="900"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3.24</w:t>
            </w:r>
          </w:p>
        </w:tc>
        <w:tc>
          <w:tcPr>
            <w:tcW w:w="1567"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136"/>
        </w:trPr>
        <w:tc>
          <w:tcPr>
            <w:tcW w:w="736" w:type="dxa"/>
            <w:tcBorders>
              <w:bottom w:val="single" w:sz="4" w:space="0" w:color="auto"/>
            </w:tcBorders>
          </w:tcPr>
          <w:p w:rsidR="00674839" w:rsidRPr="00207876" w:rsidRDefault="00674839" w:rsidP="00C0349F">
            <w:pPr>
              <w:pStyle w:val="Default"/>
              <w:rPr>
                <w:rFonts w:ascii="Bookman Old Style" w:hAnsi="Bookman Old Style"/>
                <w:bCs/>
                <w:color w:val="auto"/>
              </w:rPr>
            </w:pPr>
            <w:r w:rsidRPr="00207876">
              <w:rPr>
                <w:rFonts w:ascii="Bookman Old Style" w:hAnsi="Bookman Old Style"/>
                <w:bCs/>
                <w:color w:val="auto"/>
              </w:rPr>
              <w:t xml:space="preserve">5. </w:t>
            </w:r>
          </w:p>
        </w:tc>
        <w:tc>
          <w:tcPr>
            <w:tcW w:w="4375" w:type="dxa"/>
            <w:tcBorders>
              <w:bottom w:val="single" w:sz="4" w:space="0" w:color="auto"/>
            </w:tcBorders>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They supplement other learning and serves as reminder</w:t>
            </w:r>
          </w:p>
        </w:tc>
        <w:tc>
          <w:tcPr>
            <w:tcW w:w="540" w:type="dxa"/>
            <w:tcBorders>
              <w:bottom w:val="single" w:sz="4" w:space="0" w:color="auto"/>
            </w:tcBorders>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35</w:t>
            </w:r>
          </w:p>
        </w:tc>
        <w:tc>
          <w:tcPr>
            <w:tcW w:w="630" w:type="dxa"/>
            <w:tcBorders>
              <w:bottom w:val="single" w:sz="4" w:space="0" w:color="auto"/>
            </w:tcBorders>
          </w:tcPr>
          <w:p w:rsidR="00674839" w:rsidRPr="00207876" w:rsidRDefault="00674839" w:rsidP="00C0349F">
            <w:pPr>
              <w:pStyle w:val="Default"/>
              <w:jc w:val="both"/>
              <w:rPr>
                <w:rFonts w:ascii="Bookman Old Style" w:hAnsi="Bookman Old Style"/>
                <w:bCs/>
                <w:color w:val="auto"/>
              </w:rPr>
            </w:pPr>
            <w:r w:rsidRPr="00207876">
              <w:rPr>
                <w:rFonts w:ascii="Bookman Old Style" w:hAnsi="Bookman Old Style"/>
                <w:bCs/>
                <w:color w:val="auto"/>
              </w:rPr>
              <w:t>50</w:t>
            </w:r>
          </w:p>
        </w:tc>
        <w:tc>
          <w:tcPr>
            <w:tcW w:w="630" w:type="dxa"/>
            <w:tcBorders>
              <w:bottom w:val="single" w:sz="4" w:space="0" w:color="auto"/>
            </w:tcBorders>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8</w:t>
            </w:r>
          </w:p>
        </w:tc>
        <w:tc>
          <w:tcPr>
            <w:tcW w:w="630" w:type="dxa"/>
            <w:tcBorders>
              <w:bottom w:val="single" w:sz="4" w:space="0" w:color="auto"/>
            </w:tcBorders>
          </w:tcPr>
          <w:p w:rsidR="00674839" w:rsidRPr="00207876" w:rsidRDefault="00674839" w:rsidP="00C0349F">
            <w:pPr>
              <w:pStyle w:val="Default"/>
              <w:jc w:val="both"/>
              <w:rPr>
                <w:rFonts w:ascii="Bookman Old Style" w:hAnsi="Bookman Old Style"/>
                <w:color w:val="auto"/>
              </w:rPr>
            </w:pPr>
            <w:r w:rsidRPr="00207876">
              <w:rPr>
                <w:rFonts w:ascii="Bookman Old Style" w:hAnsi="Bookman Old Style"/>
                <w:color w:val="auto"/>
              </w:rPr>
              <w:t>7</w:t>
            </w:r>
          </w:p>
        </w:tc>
        <w:tc>
          <w:tcPr>
            <w:tcW w:w="900" w:type="dxa"/>
            <w:tcBorders>
              <w:bottom w:val="single" w:sz="4" w:space="0" w:color="auto"/>
            </w:tcBorders>
          </w:tcPr>
          <w:p w:rsidR="00674839" w:rsidRPr="00207876" w:rsidRDefault="00674839" w:rsidP="00C0349F">
            <w:pPr>
              <w:jc w:val="center"/>
              <w:rPr>
                <w:rFonts w:ascii="Bookman Old Style" w:hAnsi="Bookman Old Style"/>
                <w:sz w:val="24"/>
                <w:szCs w:val="24"/>
              </w:rPr>
            </w:pPr>
            <w:r w:rsidRPr="00207876">
              <w:rPr>
                <w:rFonts w:ascii="Bookman Old Style" w:hAnsi="Bookman Old Style"/>
                <w:sz w:val="24"/>
                <w:szCs w:val="24"/>
              </w:rPr>
              <w:t>3.13</w:t>
            </w:r>
          </w:p>
        </w:tc>
        <w:tc>
          <w:tcPr>
            <w:tcW w:w="1567" w:type="dxa"/>
            <w:tcBorders>
              <w:bottom w:val="single" w:sz="4" w:space="0" w:color="auto"/>
            </w:tcBorders>
          </w:tcPr>
          <w:p w:rsidR="00674839" w:rsidRPr="00207876" w:rsidRDefault="00674839" w:rsidP="00C0349F">
            <w:pPr>
              <w:rPr>
                <w:rFonts w:ascii="Bookman Old Style" w:hAnsi="Bookman Old Style"/>
                <w:sz w:val="24"/>
                <w:szCs w:val="24"/>
              </w:rPr>
            </w:pPr>
            <w:r w:rsidRPr="00207876">
              <w:rPr>
                <w:rFonts w:ascii="Bookman Old Style" w:hAnsi="Bookman Old Style"/>
                <w:sz w:val="24"/>
                <w:szCs w:val="24"/>
              </w:rPr>
              <w:t>Accepted</w:t>
            </w:r>
          </w:p>
        </w:tc>
      </w:tr>
      <w:tr w:rsidR="00674839" w:rsidRPr="00207876" w:rsidTr="00C0349F">
        <w:trPr>
          <w:trHeight w:val="318"/>
        </w:trPr>
        <w:tc>
          <w:tcPr>
            <w:tcW w:w="5111" w:type="dxa"/>
            <w:gridSpan w:val="2"/>
          </w:tcPr>
          <w:p w:rsidR="00674839" w:rsidRPr="00207876" w:rsidRDefault="00674839" w:rsidP="00C0349F">
            <w:pPr>
              <w:ind w:left="108"/>
              <w:rPr>
                <w:rFonts w:ascii="Bookman Old Style" w:hAnsi="Bookman Old Style"/>
                <w:sz w:val="24"/>
                <w:szCs w:val="24"/>
              </w:rPr>
            </w:pPr>
            <w:r w:rsidRPr="00207876">
              <w:rPr>
                <w:rFonts w:ascii="Bookman Old Style" w:hAnsi="Bookman Old Style"/>
                <w:sz w:val="24"/>
                <w:szCs w:val="24"/>
              </w:rPr>
              <w:t xml:space="preserve">Cluster mean </w:t>
            </w:r>
          </w:p>
        </w:tc>
        <w:tc>
          <w:tcPr>
            <w:tcW w:w="540" w:type="dxa"/>
          </w:tcPr>
          <w:p w:rsidR="00674839" w:rsidRPr="00207876" w:rsidRDefault="00674839" w:rsidP="00C0349F">
            <w:pPr>
              <w:ind w:left="108"/>
              <w:rPr>
                <w:rFonts w:ascii="Bookman Old Style" w:hAnsi="Bookman Old Style"/>
                <w:sz w:val="24"/>
                <w:szCs w:val="24"/>
              </w:rPr>
            </w:pPr>
          </w:p>
        </w:tc>
        <w:tc>
          <w:tcPr>
            <w:tcW w:w="630" w:type="dxa"/>
          </w:tcPr>
          <w:p w:rsidR="00674839" w:rsidRPr="00207876" w:rsidRDefault="00674839" w:rsidP="00C0349F">
            <w:pPr>
              <w:ind w:left="108"/>
              <w:rPr>
                <w:rFonts w:ascii="Bookman Old Style" w:hAnsi="Bookman Old Style"/>
                <w:sz w:val="24"/>
                <w:szCs w:val="24"/>
              </w:rPr>
            </w:pPr>
          </w:p>
        </w:tc>
        <w:tc>
          <w:tcPr>
            <w:tcW w:w="630" w:type="dxa"/>
          </w:tcPr>
          <w:p w:rsidR="00674839" w:rsidRPr="00207876" w:rsidRDefault="00674839" w:rsidP="00C0349F">
            <w:pPr>
              <w:ind w:left="108"/>
              <w:rPr>
                <w:rFonts w:ascii="Bookman Old Style" w:hAnsi="Bookman Old Style"/>
                <w:sz w:val="24"/>
                <w:szCs w:val="24"/>
              </w:rPr>
            </w:pPr>
          </w:p>
        </w:tc>
        <w:tc>
          <w:tcPr>
            <w:tcW w:w="630" w:type="dxa"/>
            <w:tcBorders>
              <w:bottom w:val="single" w:sz="4" w:space="0" w:color="auto"/>
            </w:tcBorders>
          </w:tcPr>
          <w:p w:rsidR="00674839" w:rsidRPr="00207876" w:rsidRDefault="00674839" w:rsidP="00C0349F">
            <w:pPr>
              <w:ind w:left="108"/>
              <w:rPr>
                <w:rFonts w:ascii="Bookman Old Style" w:hAnsi="Bookman Old Style"/>
                <w:sz w:val="24"/>
                <w:szCs w:val="24"/>
              </w:rPr>
            </w:pPr>
          </w:p>
        </w:tc>
        <w:tc>
          <w:tcPr>
            <w:tcW w:w="900" w:type="dxa"/>
          </w:tcPr>
          <w:p w:rsidR="00674839" w:rsidRPr="00207876" w:rsidRDefault="00674839" w:rsidP="00C0349F">
            <w:pPr>
              <w:ind w:left="108"/>
              <w:rPr>
                <w:rFonts w:ascii="Bookman Old Style" w:hAnsi="Bookman Old Style"/>
                <w:sz w:val="24"/>
                <w:szCs w:val="24"/>
              </w:rPr>
            </w:pPr>
            <w:r w:rsidRPr="00207876">
              <w:rPr>
                <w:rFonts w:ascii="Bookman Old Style" w:hAnsi="Bookman Old Style"/>
                <w:sz w:val="24"/>
                <w:szCs w:val="24"/>
              </w:rPr>
              <w:t>3.30</w:t>
            </w:r>
          </w:p>
        </w:tc>
        <w:tc>
          <w:tcPr>
            <w:tcW w:w="1567" w:type="dxa"/>
          </w:tcPr>
          <w:p w:rsidR="00674839" w:rsidRPr="00207876" w:rsidRDefault="00674839" w:rsidP="00C0349F">
            <w:pPr>
              <w:ind w:left="108"/>
              <w:rPr>
                <w:rFonts w:ascii="Bookman Old Style" w:hAnsi="Bookman Old Style"/>
                <w:sz w:val="24"/>
                <w:szCs w:val="24"/>
              </w:rPr>
            </w:pPr>
          </w:p>
        </w:tc>
      </w:tr>
    </w:tbl>
    <w:p w:rsidR="00674839" w:rsidRPr="00207876" w:rsidRDefault="00674839" w:rsidP="00674839">
      <w:pPr>
        <w:rPr>
          <w:rFonts w:ascii="Bookman Old Style" w:hAnsi="Bookman Old Style"/>
        </w:rPr>
      </w:pPr>
      <w:r w:rsidRPr="00207876">
        <w:rPr>
          <w:rFonts w:ascii="Bookman Old Style" w:hAnsi="Bookman Old Style"/>
          <w:b/>
        </w:rPr>
        <w:t>Source (field survey, 2024</w:t>
      </w:r>
      <w:r w:rsidRPr="00207876">
        <w:rPr>
          <w:rFonts w:ascii="Bookman Old Style" w:hAnsi="Bookman Old Style"/>
        </w:rPr>
        <w:t>)</w:t>
      </w:r>
    </w:p>
    <w:p w:rsidR="00674839" w:rsidRPr="00207876" w:rsidRDefault="00674839" w:rsidP="00674839">
      <w:pPr>
        <w:spacing w:line="480" w:lineRule="auto"/>
        <w:ind w:firstLine="720"/>
        <w:jc w:val="both"/>
        <w:rPr>
          <w:rFonts w:ascii="Bookman Old Style" w:hAnsi="Bookman Old Style"/>
          <w:b/>
          <w:bCs/>
        </w:rPr>
      </w:pPr>
      <w:r w:rsidRPr="00207876">
        <w:rPr>
          <w:rFonts w:ascii="Bookman Old Style" w:hAnsi="Bookman Old Style"/>
        </w:rPr>
        <w:t>Table four above shows mean ratings of means score on adequate is the maintenance of instructional materials in secondary schools. 1, 2, 3, 4 and 5 produced negative results with mean ratings of 3.33, 3.22, 3.28, 3.24 and 3.13 with a cluster mean of 3.30 which is equally way below the cutoff point of 3.30 which clearly shows that despite the fact that no significant difference in the students with adequate is the maintenance of instructional materials in secondary schools. There is lack of such extent to which adequate is the maintenance of instructional materials in secondary schools</w:t>
      </w:r>
      <w:r w:rsidRPr="00207876">
        <w:rPr>
          <w:rFonts w:ascii="Bookman Old Style" w:hAnsi="Bookman Old Style"/>
          <w:b/>
          <w:bCs/>
        </w:rPr>
        <w:t xml:space="preserve"> </w:t>
      </w:r>
    </w:p>
    <w:p w:rsidR="00674839" w:rsidRPr="00207876" w:rsidRDefault="00674839" w:rsidP="00674839">
      <w:pPr>
        <w:spacing w:line="480" w:lineRule="auto"/>
        <w:jc w:val="both"/>
        <w:rPr>
          <w:rFonts w:ascii="Bookman Old Style" w:hAnsi="Bookman Old Style"/>
          <w:b/>
          <w:bCs/>
        </w:rPr>
      </w:pPr>
      <w:r w:rsidRPr="00207876">
        <w:rPr>
          <w:rFonts w:ascii="Bookman Old Style" w:hAnsi="Bookman Old Style"/>
          <w:b/>
          <w:bCs/>
        </w:rPr>
        <w:t>Hypotheses Testing</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The following hypotheses were tested u</w:t>
      </w:r>
      <w:r>
        <w:rPr>
          <w:rFonts w:ascii="Bookman Old Style" w:hAnsi="Bookman Old Style"/>
        </w:rPr>
        <w:t>s</w:t>
      </w:r>
      <w:r w:rsidRPr="00207876">
        <w:rPr>
          <w:rFonts w:ascii="Bookman Old Style" w:hAnsi="Bookman Old Style"/>
        </w:rPr>
        <w:t>ing chi-square goodness of fit to find out availability, adequacy and usability of instructional material as pedagogical catalyst in chemistry in Ilorin West local government area Kwara State.</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b/>
          <w:bCs/>
        </w:rPr>
        <w:lastRenderedPageBreak/>
        <w:t>Research Hypothesis 1:</w:t>
      </w:r>
      <w:r w:rsidRPr="00207876">
        <w:rPr>
          <w:rFonts w:ascii="Bookman Old Style" w:hAnsi="Bookman Old Style"/>
        </w:rPr>
        <w:t xml:space="preserve"> There is no significant difference between the mean ratings of teachers and principals with regard to the extent of maintenance of instructional materials in secondary schools.</w:t>
      </w:r>
    </w:p>
    <w:p w:rsidR="00674839" w:rsidRPr="00207876" w:rsidRDefault="00674839" w:rsidP="00674839">
      <w:pPr>
        <w:spacing w:line="480" w:lineRule="auto"/>
        <w:jc w:val="both"/>
        <w:rPr>
          <w:rFonts w:ascii="Bookman Old Style" w:hAnsi="Bookman Old Style"/>
          <w:lang w:val="en-CA"/>
        </w:rPr>
      </w:pPr>
      <w:r w:rsidRPr="00207876">
        <w:rPr>
          <w:rFonts w:ascii="Bookman Old Style" w:hAnsi="Bookman Old Style"/>
          <w:b/>
          <w:bCs/>
        </w:rPr>
        <w:t xml:space="preserve">Table 5: </w:t>
      </w:r>
      <w:r w:rsidRPr="00207876">
        <w:rPr>
          <w:rFonts w:ascii="Bookman Old Style" w:hAnsi="Bookman Old Style"/>
          <w:bCs/>
        </w:rPr>
        <w:t>Chi-square test of</w:t>
      </w:r>
      <w:r w:rsidRPr="00207876">
        <w:rPr>
          <w:rFonts w:ascii="Bookman Old Style" w:hAnsi="Bookman Old Style"/>
          <w:b/>
          <w:bCs/>
        </w:rPr>
        <w:t xml:space="preserve"> </w:t>
      </w:r>
      <w:r w:rsidRPr="00207876">
        <w:rPr>
          <w:rFonts w:ascii="Bookman Old Style" w:hAnsi="Bookman Old Style"/>
          <w:bCs/>
        </w:rPr>
        <w:t>the</w:t>
      </w:r>
      <w:r w:rsidRPr="00207876">
        <w:rPr>
          <w:rFonts w:ascii="Bookman Old Style" w:hAnsi="Bookman Old Style"/>
        </w:rPr>
        <w:t xml:space="preserve"> mean ratings of teachers and principals with regard to the extent of maintenance of instructional materials in secondary schools</w:t>
      </w:r>
    </w:p>
    <w:tbl>
      <w:tblPr>
        <w:tblStyle w:val="TableGrid"/>
        <w:tblW w:w="0" w:type="auto"/>
        <w:tblLook w:val="04A0"/>
      </w:tblPr>
      <w:tblGrid>
        <w:gridCol w:w="1397"/>
        <w:gridCol w:w="1051"/>
        <w:gridCol w:w="1045"/>
        <w:gridCol w:w="1020"/>
        <w:gridCol w:w="1045"/>
        <w:gridCol w:w="1053"/>
        <w:gridCol w:w="989"/>
        <w:gridCol w:w="1256"/>
      </w:tblGrid>
      <w:tr w:rsidR="00674839" w:rsidRPr="00207876" w:rsidTr="00C0349F">
        <w:tc>
          <w:tcPr>
            <w:tcW w:w="133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b/>
                <w:bCs/>
                <w:sz w:val="24"/>
                <w:szCs w:val="24"/>
              </w:rPr>
              <w:t>Response</w:t>
            </w:r>
          </w:p>
        </w:tc>
        <w:tc>
          <w:tcPr>
            <w:tcW w:w="1185"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O</w:t>
            </w:r>
          </w:p>
        </w:tc>
        <w:tc>
          <w:tcPr>
            <w:tcW w:w="1177"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E</w:t>
            </w:r>
          </w:p>
        </w:tc>
        <w:tc>
          <w:tcPr>
            <w:tcW w:w="1176"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b/>
                <w:bCs/>
                <w:sz w:val="24"/>
                <w:szCs w:val="24"/>
              </w:rPr>
              <w:t>DF</w:t>
            </w:r>
          </w:p>
        </w:tc>
        <w:tc>
          <w:tcPr>
            <w:tcW w:w="1163" w:type="dxa"/>
          </w:tcPr>
          <w:p w:rsidR="00674839" w:rsidRPr="00207876" w:rsidRDefault="00674839" w:rsidP="00C0349F">
            <w:pPr>
              <w:jc w:val="center"/>
              <w:rPr>
                <w:rFonts w:ascii="Bookman Old Style" w:hAnsi="Bookman Old Style"/>
                <w:i/>
                <w:iCs/>
                <w:sz w:val="24"/>
                <w:szCs w:val="24"/>
                <w:vertAlign w:val="subscript"/>
              </w:rPr>
            </w:pPr>
            <w:r w:rsidRPr="00207876">
              <w:rPr>
                <w:rFonts w:ascii="Bookman Old Style" w:hAnsi="Bookman Old Style"/>
                <w:i/>
                <w:iCs/>
                <w:sz w:val="24"/>
                <w:szCs w:val="24"/>
              </w:rPr>
              <w:t>X</w:t>
            </w:r>
            <w:r w:rsidRPr="00207876">
              <w:rPr>
                <w:rFonts w:ascii="Bookman Old Style" w:hAnsi="Bookman Old Style"/>
                <w:i/>
                <w:iCs/>
                <w:sz w:val="24"/>
                <w:szCs w:val="24"/>
                <w:vertAlign w:val="superscript"/>
              </w:rPr>
              <w:t>2</w:t>
            </w:r>
            <w:r w:rsidRPr="00207876">
              <w:rPr>
                <w:rFonts w:ascii="Bookman Old Style" w:hAnsi="Bookman Old Style"/>
                <w:i/>
                <w:iCs/>
                <w:sz w:val="24"/>
                <w:szCs w:val="24"/>
                <w:vertAlign w:val="subscript"/>
              </w:rPr>
              <w:t>cal</w:t>
            </w:r>
          </w:p>
        </w:tc>
        <w:tc>
          <w:tcPr>
            <w:tcW w:w="1163"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i/>
                <w:iCs/>
                <w:sz w:val="24"/>
                <w:szCs w:val="24"/>
              </w:rPr>
              <w:t>X</w:t>
            </w:r>
            <w:r w:rsidRPr="00207876">
              <w:rPr>
                <w:rFonts w:ascii="Bookman Old Style" w:hAnsi="Bookman Old Style"/>
                <w:i/>
                <w:iCs/>
                <w:sz w:val="24"/>
                <w:szCs w:val="24"/>
                <w:vertAlign w:val="superscript"/>
              </w:rPr>
              <w:t>2</w:t>
            </w:r>
            <w:r w:rsidRPr="00207876">
              <w:rPr>
                <w:rFonts w:ascii="Bookman Old Style" w:hAnsi="Bookman Old Style"/>
                <w:i/>
                <w:iCs/>
                <w:sz w:val="24"/>
                <w:szCs w:val="24"/>
                <w:vertAlign w:val="subscript"/>
              </w:rPr>
              <w:t>tab</w:t>
            </w:r>
          </w:p>
        </w:tc>
        <w:tc>
          <w:tcPr>
            <w:tcW w:w="1097"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b/>
                <w:bCs/>
                <w:sz w:val="24"/>
                <w:szCs w:val="24"/>
              </w:rPr>
              <w:t>Sig</w:t>
            </w:r>
            <w:r w:rsidRPr="00207876">
              <w:rPr>
                <w:rFonts w:ascii="Bookman Old Style" w:hAnsi="Bookman Old Style"/>
                <w:sz w:val="24"/>
                <w:szCs w:val="24"/>
              </w:rPr>
              <w:t>.</w:t>
            </w:r>
          </w:p>
        </w:tc>
        <w:tc>
          <w:tcPr>
            <w:tcW w:w="1278"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b/>
                <w:bCs/>
                <w:sz w:val="24"/>
                <w:szCs w:val="24"/>
              </w:rPr>
              <w:t>Remark</w:t>
            </w:r>
          </w:p>
        </w:tc>
      </w:tr>
      <w:tr w:rsidR="00674839" w:rsidRPr="00207876" w:rsidTr="00C0349F">
        <w:tc>
          <w:tcPr>
            <w:tcW w:w="1337" w:type="dxa"/>
          </w:tcPr>
          <w:p w:rsidR="00674839" w:rsidRPr="00207876" w:rsidRDefault="00674839" w:rsidP="00C0349F">
            <w:pPr>
              <w:jc w:val="both"/>
              <w:rPr>
                <w:rFonts w:ascii="Bookman Old Style" w:hAnsi="Bookman Old Style"/>
                <w:b/>
                <w:bCs/>
                <w:sz w:val="24"/>
                <w:szCs w:val="24"/>
              </w:rPr>
            </w:pPr>
            <w:r w:rsidRPr="00207876">
              <w:rPr>
                <w:rFonts w:ascii="Bookman Old Style" w:hAnsi="Bookman Old Style"/>
                <w:b/>
                <w:bCs/>
                <w:sz w:val="24"/>
                <w:szCs w:val="24"/>
              </w:rPr>
              <w:t>SA</w:t>
            </w:r>
          </w:p>
        </w:tc>
        <w:tc>
          <w:tcPr>
            <w:tcW w:w="118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463</w:t>
            </w:r>
          </w:p>
        </w:tc>
        <w:tc>
          <w:tcPr>
            <w:tcW w:w="117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100</w:t>
            </w:r>
          </w:p>
        </w:tc>
        <w:tc>
          <w:tcPr>
            <w:tcW w:w="5877" w:type="dxa"/>
            <w:gridSpan w:val="5"/>
            <w:vMerge w:val="restart"/>
          </w:tcPr>
          <w:p w:rsidR="00674839" w:rsidRPr="00207876" w:rsidRDefault="00674839" w:rsidP="00C0349F">
            <w:pPr>
              <w:rPr>
                <w:rFonts w:ascii="Bookman Old Style" w:hAnsi="Bookman Old Style"/>
                <w:sz w:val="24"/>
                <w:szCs w:val="24"/>
              </w:rPr>
            </w:pPr>
            <w:r w:rsidRPr="00207876">
              <w:rPr>
                <w:rFonts w:ascii="Bookman Old Style" w:hAnsi="Bookman Old Style"/>
                <w:sz w:val="24"/>
                <w:szCs w:val="24"/>
              </w:rPr>
              <w:t>27             129.840       40.11       0.05     Accepted</w:t>
            </w:r>
          </w:p>
        </w:tc>
      </w:tr>
      <w:tr w:rsidR="00674839" w:rsidRPr="00207876" w:rsidTr="00C0349F">
        <w:tc>
          <w:tcPr>
            <w:tcW w:w="1337" w:type="dxa"/>
          </w:tcPr>
          <w:p w:rsidR="00674839" w:rsidRPr="00207876" w:rsidRDefault="00674839" w:rsidP="00C0349F">
            <w:pPr>
              <w:jc w:val="both"/>
              <w:rPr>
                <w:rFonts w:ascii="Bookman Old Style" w:hAnsi="Bookman Old Style"/>
                <w:b/>
                <w:bCs/>
                <w:sz w:val="24"/>
                <w:szCs w:val="24"/>
              </w:rPr>
            </w:pPr>
            <w:r w:rsidRPr="00207876">
              <w:rPr>
                <w:rFonts w:ascii="Bookman Old Style" w:hAnsi="Bookman Old Style"/>
                <w:b/>
                <w:bCs/>
                <w:sz w:val="24"/>
                <w:szCs w:val="24"/>
              </w:rPr>
              <w:t>A</w:t>
            </w:r>
          </w:p>
        </w:tc>
        <w:tc>
          <w:tcPr>
            <w:tcW w:w="118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414</w:t>
            </w:r>
          </w:p>
        </w:tc>
        <w:tc>
          <w:tcPr>
            <w:tcW w:w="117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100</w:t>
            </w:r>
          </w:p>
        </w:tc>
        <w:tc>
          <w:tcPr>
            <w:tcW w:w="5877" w:type="dxa"/>
            <w:gridSpan w:val="5"/>
            <w:vMerge/>
          </w:tcPr>
          <w:p w:rsidR="00674839" w:rsidRPr="00207876" w:rsidRDefault="00674839" w:rsidP="00C0349F">
            <w:pPr>
              <w:jc w:val="both"/>
              <w:rPr>
                <w:rFonts w:ascii="Bookman Old Style" w:hAnsi="Bookman Old Style"/>
                <w:sz w:val="24"/>
                <w:szCs w:val="24"/>
              </w:rPr>
            </w:pPr>
          </w:p>
        </w:tc>
      </w:tr>
      <w:tr w:rsidR="00674839" w:rsidRPr="00207876" w:rsidTr="00C0349F">
        <w:tc>
          <w:tcPr>
            <w:tcW w:w="1337" w:type="dxa"/>
          </w:tcPr>
          <w:p w:rsidR="00674839" w:rsidRPr="00207876" w:rsidRDefault="00674839" w:rsidP="00C0349F">
            <w:pPr>
              <w:jc w:val="both"/>
              <w:rPr>
                <w:rFonts w:ascii="Bookman Old Style" w:hAnsi="Bookman Old Style"/>
                <w:b/>
                <w:bCs/>
                <w:sz w:val="24"/>
                <w:szCs w:val="24"/>
              </w:rPr>
            </w:pPr>
            <w:r w:rsidRPr="00207876">
              <w:rPr>
                <w:rFonts w:ascii="Bookman Old Style" w:hAnsi="Bookman Old Style"/>
                <w:b/>
                <w:bCs/>
                <w:sz w:val="24"/>
                <w:szCs w:val="24"/>
              </w:rPr>
              <w:t>D</w:t>
            </w:r>
          </w:p>
        </w:tc>
        <w:tc>
          <w:tcPr>
            <w:tcW w:w="118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72</w:t>
            </w:r>
          </w:p>
        </w:tc>
        <w:tc>
          <w:tcPr>
            <w:tcW w:w="117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100</w:t>
            </w:r>
          </w:p>
        </w:tc>
        <w:tc>
          <w:tcPr>
            <w:tcW w:w="5877" w:type="dxa"/>
            <w:gridSpan w:val="5"/>
            <w:vMerge/>
          </w:tcPr>
          <w:p w:rsidR="00674839" w:rsidRPr="00207876" w:rsidRDefault="00674839" w:rsidP="00C0349F">
            <w:pPr>
              <w:jc w:val="both"/>
              <w:rPr>
                <w:rFonts w:ascii="Bookman Old Style" w:hAnsi="Bookman Old Style"/>
                <w:sz w:val="24"/>
                <w:szCs w:val="24"/>
              </w:rPr>
            </w:pPr>
          </w:p>
        </w:tc>
      </w:tr>
      <w:tr w:rsidR="00674839" w:rsidRPr="00207876" w:rsidTr="00C0349F">
        <w:tc>
          <w:tcPr>
            <w:tcW w:w="1337" w:type="dxa"/>
          </w:tcPr>
          <w:p w:rsidR="00674839" w:rsidRPr="00207876" w:rsidRDefault="00674839" w:rsidP="00C0349F">
            <w:pPr>
              <w:jc w:val="both"/>
              <w:rPr>
                <w:rFonts w:ascii="Bookman Old Style" w:hAnsi="Bookman Old Style"/>
                <w:b/>
                <w:bCs/>
                <w:sz w:val="24"/>
                <w:szCs w:val="24"/>
              </w:rPr>
            </w:pPr>
            <w:r w:rsidRPr="00207876">
              <w:rPr>
                <w:rFonts w:ascii="Bookman Old Style" w:hAnsi="Bookman Old Style"/>
                <w:b/>
                <w:bCs/>
                <w:sz w:val="24"/>
                <w:szCs w:val="24"/>
              </w:rPr>
              <w:t>SD</w:t>
            </w:r>
          </w:p>
        </w:tc>
        <w:tc>
          <w:tcPr>
            <w:tcW w:w="118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51</w:t>
            </w:r>
          </w:p>
        </w:tc>
        <w:tc>
          <w:tcPr>
            <w:tcW w:w="117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100</w:t>
            </w:r>
          </w:p>
        </w:tc>
        <w:tc>
          <w:tcPr>
            <w:tcW w:w="5877" w:type="dxa"/>
            <w:gridSpan w:val="5"/>
            <w:vMerge/>
          </w:tcPr>
          <w:p w:rsidR="00674839" w:rsidRPr="00207876" w:rsidRDefault="00674839" w:rsidP="00C0349F">
            <w:pPr>
              <w:jc w:val="both"/>
              <w:rPr>
                <w:rFonts w:ascii="Bookman Old Style" w:hAnsi="Bookman Old Style"/>
                <w:sz w:val="24"/>
                <w:szCs w:val="24"/>
              </w:rPr>
            </w:pPr>
          </w:p>
        </w:tc>
      </w:tr>
    </w:tbl>
    <w:p w:rsidR="00674839" w:rsidRPr="00207876" w:rsidRDefault="00674839" w:rsidP="00674839">
      <w:pPr>
        <w:jc w:val="both"/>
        <w:rPr>
          <w:rFonts w:ascii="Bookman Old Style" w:hAnsi="Bookman Old Style"/>
          <w:b/>
        </w:rPr>
      </w:pPr>
      <w:r w:rsidRPr="00207876">
        <w:rPr>
          <w:rFonts w:ascii="Bookman Old Style" w:hAnsi="Bookman Old Style"/>
          <w:b/>
        </w:rPr>
        <w:t>Source: field survey, 2024</w:t>
      </w:r>
    </w:p>
    <w:p w:rsidR="00674839" w:rsidRPr="00207876" w:rsidRDefault="00674839" w:rsidP="00674839">
      <w:pPr>
        <w:spacing w:line="480" w:lineRule="auto"/>
        <w:ind w:firstLine="720"/>
        <w:jc w:val="both"/>
        <w:rPr>
          <w:rFonts w:ascii="Bookman Old Style" w:hAnsi="Bookman Old Style"/>
          <w:b/>
          <w:bCs/>
        </w:rPr>
      </w:pPr>
      <w:r w:rsidRPr="00207876">
        <w:rPr>
          <w:rFonts w:ascii="Bookman Old Style" w:hAnsi="Bookman Old Style"/>
        </w:rPr>
        <w:t>In the table above, the calculated chi-square value of 129.840 is greater than the critical value of 40.11 at 0.05 level of significance with 27 as the degree of freedom. The null hypothesis is accepted thereby accepting the alternative hypothesis which implies that the mean ratings of teachers and principals with regard to the extent of maintenance of instructional materials in secondary schools</w:t>
      </w:r>
      <w:r w:rsidRPr="00207876">
        <w:rPr>
          <w:rFonts w:ascii="Bookman Old Style" w:hAnsi="Bookman Old Style"/>
          <w:b/>
          <w:bCs/>
        </w:rPr>
        <w:t xml:space="preserve"> </w:t>
      </w:r>
    </w:p>
    <w:p w:rsidR="00674839" w:rsidRDefault="00674839" w:rsidP="00674839">
      <w:pPr>
        <w:spacing w:line="480" w:lineRule="auto"/>
        <w:jc w:val="both"/>
        <w:rPr>
          <w:rFonts w:ascii="Bookman Old Style" w:hAnsi="Bookman Old Style"/>
        </w:rPr>
      </w:pPr>
      <w:r w:rsidRPr="00207876">
        <w:rPr>
          <w:rFonts w:ascii="Bookman Old Style" w:hAnsi="Bookman Old Style"/>
          <w:b/>
          <w:bCs/>
        </w:rPr>
        <w:t>Hypothesis Two:</w:t>
      </w:r>
      <w:r w:rsidRPr="00207876">
        <w:rPr>
          <w:rFonts w:ascii="Bookman Old Style" w:hAnsi="Bookman Old Style"/>
        </w:rPr>
        <w:t xml:space="preserve"> There is no significant difference between the mean ratings of teachers and principals on the factors militating against the management of instructional materials.</w:t>
      </w:r>
    </w:p>
    <w:p w:rsidR="00674839" w:rsidRPr="00207876" w:rsidRDefault="00674839" w:rsidP="00674839">
      <w:pPr>
        <w:jc w:val="both"/>
        <w:rPr>
          <w:rFonts w:ascii="Bookman Old Style" w:hAnsi="Bookman Old Style"/>
        </w:rPr>
      </w:pPr>
      <w:r w:rsidRPr="00207876">
        <w:rPr>
          <w:rFonts w:ascii="Bookman Old Style" w:hAnsi="Bookman Old Style"/>
        </w:rPr>
        <w:t xml:space="preserve"> </w:t>
      </w:r>
      <w:r w:rsidRPr="00207876">
        <w:rPr>
          <w:rFonts w:ascii="Bookman Old Style" w:hAnsi="Bookman Old Style"/>
          <w:b/>
          <w:bCs/>
        </w:rPr>
        <w:t>Table 6: Chi-square test of the mean ratings of teachers and principals on the factors militating against the management of instructional materials</w:t>
      </w:r>
      <w:r w:rsidRPr="00207876">
        <w:rPr>
          <w:rFonts w:ascii="Bookman Old Style" w:hAnsi="Bookman Old Style"/>
        </w:rPr>
        <w:t>.</w:t>
      </w:r>
    </w:p>
    <w:tbl>
      <w:tblPr>
        <w:tblStyle w:val="TableGrid"/>
        <w:tblW w:w="0" w:type="auto"/>
        <w:tblLook w:val="04A0"/>
      </w:tblPr>
      <w:tblGrid>
        <w:gridCol w:w="1397"/>
        <w:gridCol w:w="1051"/>
        <w:gridCol w:w="1045"/>
        <w:gridCol w:w="1020"/>
        <w:gridCol w:w="1045"/>
        <w:gridCol w:w="1053"/>
        <w:gridCol w:w="989"/>
        <w:gridCol w:w="1256"/>
      </w:tblGrid>
      <w:tr w:rsidR="00674839" w:rsidRPr="00207876" w:rsidTr="00C0349F">
        <w:tc>
          <w:tcPr>
            <w:tcW w:w="133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b/>
                <w:bCs/>
                <w:sz w:val="24"/>
                <w:szCs w:val="24"/>
              </w:rPr>
              <w:lastRenderedPageBreak/>
              <w:t>Response</w:t>
            </w:r>
          </w:p>
        </w:tc>
        <w:tc>
          <w:tcPr>
            <w:tcW w:w="1185"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O</w:t>
            </w:r>
          </w:p>
        </w:tc>
        <w:tc>
          <w:tcPr>
            <w:tcW w:w="1177" w:type="dxa"/>
          </w:tcPr>
          <w:p w:rsidR="00674839" w:rsidRPr="00207876" w:rsidRDefault="00674839" w:rsidP="00C0349F">
            <w:pPr>
              <w:jc w:val="center"/>
              <w:rPr>
                <w:rFonts w:ascii="Bookman Old Style" w:hAnsi="Bookman Old Style"/>
                <w:b/>
                <w:bCs/>
                <w:sz w:val="24"/>
                <w:szCs w:val="24"/>
              </w:rPr>
            </w:pPr>
            <w:r w:rsidRPr="00207876">
              <w:rPr>
                <w:rFonts w:ascii="Bookman Old Style" w:hAnsi="Bookman Old Style"/>
                <w:b/>
                <w:bCs/>
                <w:sz w:val="24"/>
                <w:szCs w:val="24"/>
              </w:rPr>
              <w:t>E</w:t>
            </w:r>
          </w:p>
        </w:tc>
        <w:tc>
          <w:tcPr>
            <w:tcW w:w="1176"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b/>
                <w:bCs/>
                <w:sz w:val="24"/>
                <w:szCs w:val="24"/>
              </w:rPr>
              <w:t>DF</w:t>
            </w:r>
          </w:p>
        </w:tc>
        <w:tc>
          <w:tcPr>
            <w:tcW w:w="1163" w:type="dxa"/>
          </w:tcPr>
          <w:p w:rsidR="00674839" w:rsidRPr="00207876" w:rsidRDefault="00674839" w:rsidP="00C0349F">
            <w:pPr>
              <w:jc w:val="center"/>
              <w:rPr>
                <w:rFonts w:ascii="Bookman Old Style" w:hAnsi="Bookman Old Style"/>
                <w:i/>
                <w:iCs/>
                <w:sz w:val="24"/>
                <w:szCs w:val="24"/>
                <w:vertAlign w:val="subscript"/>
              </w:rPr>
            </w:pPr>
            <w:r w:rsidRPr="00207876">
              <w:rPr>
                <w:rFonts w:ascii="Bookman Old Style" w:hAnsi="Bookman Old Style"/>
                <w:i/>
                <w:iCs/>
                <w:sz w:val="24"/>
                <w:szCs w:val="24"/>
              </w:rPr>
              <w:t>X</w:t>
            </w:r>
            <w:r w:rsidRPr="00207876">
              <w:rPr>
                <w:rFonts w:ascii="Bookman Old Style" w:hAnsi="Bookman Old Style"/>
                <w:i/>
                <w:iCs/>
                <w:sz w:val="24"/>
                <w:szCs w:val="24"/>
                <w:vertAlign w:val="superscript"/>
              </w:rPr>
              <w:t>2</w:t>
            </w:r>
            <w:r w:rsidRPr="00207876">
              <w:rPr>
                <w:rFonts w:ascii="Bookman Old Style" w:hAnsi="Bookman Old Style"/>
                <w:i/>
                <w:iCs/>
                <w:sz w:val="24"/>
                <w:szCs w:val="24"/>
                <w:vertAlign w:val="subscript"/>
              </w:rPr>
              <w:t>cal</w:t>
            </w:r>
          </w:p>
        </w:tc>
        <w:tc>
          <w:tcPr>
            <w:tcW w:w="1163"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i/>
                <w:iCs/>
                <w:sz w:val="24"/>
                <w:szCs w:val="24"/>
              </w:rPr>
              <w:t>X</w:t>
            </w:r>
            <w:r w:rsidRPr="00207876">
              <w:rPr>
                <w:rFonts w:ascii="Bookman Old Style" w:hAnsi="Bookman Old Style"/>
                <w:i/>
                <w:iCs/>
                <w:sz w:val="24"/>
                <w:szCs w:val="24"/>
                <w:vertAlign w:val="superscript"/>
              </w:rPr>
              <w:t>2</w:t>
            </w:r>
            <w:r w:rsidRPr="00207876">
              <w:rPr>
                <w:rFonts w:ascii="Bookman Old Style" w:hAnsi="Bookman Old Style"/>
                <w:i/>
                <w:iCs/>
                <w:sz w:val="24"/>
                <w:szCs w:val="24"/>
                <w:vertAlign w:val="subscript"/>
              </w:rPr>
              <w:t>tab</w:t>
            </w:r>
          </w:p>
        </w:tc>
        <w:tc>
          <w:tcPr>
            <w:tcW w:w="1097" w:type="dxa"/>
          </w:tcPr>
          <w:p w:rsidR="00674839" w:rsidRPr="00207876" w:rsidRDefault="00674839" w:rsidP="00C0349F">
            <w:pPr>
              <w:jc w:val="center"/>
              <w:rPr>
                <w:rFonts w:ascii="Bookman Old Style" w:hAnsi="Bookman Old Style"/>
                <w:sz w:val="24"/>
                <w:szCs w:val="24"/>
              </w:rPr>
            </w:pPr>
            <w:r w:rsidRPr="00207876">
              <w:rPr>
                <w:rFonts w:ascii="Bookman Old Style" w:hAnsi="Bookman Old Style"/>
                <w:b/>
                <w:bCs/>
                <w:sz w:val="24"/>
                <w:szCs w:val="24"/>
              </w:rPr>
              <w:t>Sig</w:t>
            </w:r>
            <w:r w:rsidRPr="00207876">
              <w:rPr>
                <w:rFonts w:ascii="Bookman Old Style" w:hAnsi="Bookman Old Style"/>
                <w:sz w:val="24"/>
                <w:szCs w:val="24"/>
              </w:rPr>
              <w:t>.</w:t>
            </w:r>
          </w:p>
        </w:tc>
        <w:tc>
          <w:tcPr>
            <w:tcW w:w="1278"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b/>
                <w:bCs/>
                <w:sz w:val="24"/>
                <w:szCs w:val="24"/>
              </w:rPr>
              <w:t>Remark</w:t>
            </w:r>
          </w:p>
        </w:tc>
      </w:tr>
      <w:tr w:rsidR="00674839" w:rsidRPr="00207876" w:rsidTr="00C0349F">
        <w:tc>
          <w:tcPr>
            <w:tcW w:w="1337" w:type="dxa"/>
          </w:tcPr>
          <w:p w:rsidR="00674839" w:rsidRPr="00207876" w:rsidRDefault="00674839" w:rsidP="00C0349F">
            <w:pPr>
              <w:jc w:val="both"/>
              <w:rPr>
                <w:rFonts w:ascii="Bookman Old Style" w:hAnsi="Bookman Old Style"/>
                <w:b/>
                <w:bCs/>
                <w:sz w:val="24"/>
                <w:szCs w:val="24"/>
              </w:rPr>
            </w:pPr>
            <w:r w:rsidRPr="00207876">
              <w:rPr>
                <w:rFonts w:ascii="Bookman Old Style" w:hAnsi="Bookman Old Style"/>
                <w:b/>
                <w:bCs/>
                <w:sz w:val="24"/>
                <w:szCs w:val="24"/>
              </w:rPr>
              <w:t>SA</w:t>
            </w:r>
          </w:p>
        </w:tc>
        <w:tc>
          <w:tcPr>
            <w:tcW w:w="118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406</w:t>
            </w:r>
          </w:p>
        </w:tc>
        <w:tc>
          <w:tcPr>
            <w:tcW w:w="117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100</w:t>
            </w:r>
          </w:p>
        </w:tc>
        <w:tc>
          <w:tcPr>
            <w:tcW w:w="5877" w:type="dxa"/>
            <w:gridSpan w:val="5"/>
            <w:vMerge w:val="restart"/>
          </w:tcPr>
          <w:p w:rsidR="00674839" w:rsidRPr="00207876" w:rsidRDefault="00674839" w:rsidP="00C0349F">
            <w:pPr>
              <w:rPr>
                <w:rFonts w:ascii="Bookman Old Style" w:hAnsi="Bookman Old Style"/>
                <w:sz w:val="24"/>
                <w:szCs w:val="24"/>
              </w:rPr>
            </w:pPr>
            <w:r w:rsidRPr="00207876">
              <w:rPr>
                <w:rFonts w:ascii="Bookman Old Style" w:hAnsi="Bookman Old Style"/>
                <w:sz w:val="24"/>
                <w:szCs w:val="24"/>
              </w:rPr>
              <w:t xml:space="preserve">      27      189.570     40.11         0.05      Accepted</w:t>
            </w:r>
          </w:p>
        </w:tc>
      </w:tr>
      <w:tr w:rsidR="00674839" w:rsidRPr="00207876" w:rsidTr="00C0349F">
        <w:tc>
          <w:tcPr>
            <w:tcW w:w="1337" w:type="dxa"/>
          </w:tcPr>
          <w:p w:rsidR="00674839" w:rsidRPr="00207876" w:rsidRDefault="00674839" w:rsidP="00C0349F">
            <w:pPr>
              <w:jc w:val="both"/>
              <w:rPr>
                <w:rFonts w:ascii="Bookman Old Style" w:hAnsi="Bookman Old Style"/>
                <w:b/>
                <w:bCs/>
                <w:sz w:val="24"/>
                <w:szCs w:val="24"/>
              </w:rPr>
            </w:pPr>
            <w:r w:rsidRPr="00207876">
              <w:rPr>
                <w:rFonts w:ascii="Bookman Old Style" w:hAnsi="Bookman Old Style"/>
                <w:b/>
                <w:bCs/>
                <w:sz w:val="24"/>
                <w:szCs w:val="24"/>
              </w:rPr>
              <w:t>A</w:t>
            </w:r>
          </w:p>
        </w:tc>
        <w:tc>
          <w:tcPr>
            <w:tcW w:w="118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473</w:t>
            </w:r>
          </w:p>
        </w:tc>
        <w:tc>
          <w:tcPr>
            <w:tcW w:w="117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100</w:t>
            </w:r>
          </w:p>
        </w:tc>
        <w:tc>
          <w:tcPr>
            <w:tcW w:w="5877" w:type="dxa"/>
            <w:gridSpan w:val="5"/>
            <w:vMerge/>
          </w:tcPr>
          <w:p w:rsidR="00674839" w:rsidRPr="00207876" w:rsidRDefault="00674839" w:rsidP="00C0349F">
            <w:pPr>
              <w:jc w:val="both"/>
              <w:rPr>
                <w:rFonts w:ascii="Bookman Old Style" w:hAnsi="Bookman Old Style"/>
                <w:sz w:val="24"/>
                <w:szCs w:val="24"/>
              </w:rPr>
            </w:pPr>
          </w:p>
        </w:tc>
      </w:tr>
      <w:tr w:rsidR="00674839" w:rsidRPr="00207876" w:rsidTr="00C0349F">
        <w:tc>
          <w:tcPr>
            <w:tcW w:w="1337" w:type="dxa"/>
          </w:tcPr>
          <w:p w:rsidR="00674839" w:rsidRPr="00207876" w:rsidRDefault="00674839" w:rsidP="00C0349F">
            <w:pPr>
              <w:jc w:val="both"/>
              <w:rPr>
                <w:rFonts w:ascii="Bookman Old Style" w:hAnsi="Bookman Old Style"/>
                <w:b/>
                <w:bCs/>
                <w:sz w:val="24"/>
                <w:szCs w:val="24"/>
              </w:rPr>
            </w:pPr>
            <w:r w:rsidRPr="00207876">
              <w:rPr>
                <w:rFonts w:ascii="Bookman Old Style" w:hAnsi="Bookman Old Style"/>
                <w:b/>
                <w:bCs/>
                <w:sz w:val="24"/>
                <w:szCs w:val="24"/>
              </w:rPr>
              <w:t>D</w:t>
            </w:r>
          </w:p>
        </w:tc>
        <w:tc>
          <w:tcPr>
            <w:tcW w:w="118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72</w:t>
            </w:r>
          </w:p>
        </w:tc>
        <w:tc>
          <w:tcPr>
            <w:tcW w:w="117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100</w:t>
            </w:r>
          </w:p>
        </w:tc>
        <w:tc>
          <w:tcPr>
            <w:tcW w:w="5877" w:type="dxa"/>
            <w:gridSpan w:val="5"/>
            <w:vMerge/>
          </w:tcPr>
          <w:p w:rsidR="00674839" w:rsidRPr="00207876" w:rsidRDefault="00674839" w:rsidP="00C0349F">
            <w:pPr>
              <w:jc w:val="both"/>
              <w:rPr>
                <w:rFonts w:ascii="Bookman Old Style" w:hAnsi="Bookman Old Style"/>
                <w:sz w:val="24"/>
                <w:szCs w:val="24"/>
              </w:rPr>
            </w:pPr>
          </w:p>
        </w:tc>
      </w:tr>
      <w:tr w:rsidR="00674839" w:rsidRPr="00207876" w:rsidTr="00C0349F">
        <w:tc>
          <w:tcPr>
            <w:tcW w:w="1337" w:type="dxa"/>
          </w:tcPr>
          <w:p w:rsidR="00674839" w:rsidRPr="00207876" w:rsidRDefault="00674839" w:rsidP="00C0349F">
            <w:pPr>
              <w:jc w:val="both"/>
              <w:rPr>
                <w:rFonts w:ascii="Bookman Old Style" w:hAnsi="Bookman Old Style"/>
                <w:b/>
                <w:bCs/>
                <w:sz w:val="24"/>
                <w:szCs w:val="24"/>
              </w:rPr>
            </w:pPr>
            <w:r w:rsidRPr="00207876">
              <w:rPr>
                <w:rFonts w:ascii="Bookman Old Style" w:hAnsi="Bookman Old Style"/>
                <w:b/>
                <w:bCs/>
                <w:sz w:val="24"/>
                <w:szCs w:val="24"/>
              </w:rPr>
              <w:t>SD</w:t>
            </w:r>
          </w:p>
        </w:tc>
        <w:tc>
          <w:tcPr>
            <w:tcW w:w="1185"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49</w:t>
            </w:r>
          </w:p>
        </w:tc>
        <w:tc>
          <w:tcPr>
            <w:tcW w:w="1177" w:type="dxa"/>
          </w:tcPr>
          <w:p w:rsidR="00674839" w:rsidRPr="00207876" w:rsidRDefault="00674839" w:rsidP="00C0349F">
            <w:pPr>
              <w:jc w:val="both"/>
              <w:rPr>
                <w:rFonts w:ascii="Bookman Old Style" w:hAnsi="Bookman Old Style"/>
                <w:sz w:val="24"/>
                <w:szCs w:val="24"/>
              </w:rPr>
            </w:pPr>
            <w:r w:rsidRPr="00207876">
              <w:rPr>
                <w:rFonts w:ascii="Bookman Old Style" w:hAnsi="Bookman Old Style"/>
                <w:sz w:val="24"/>
                <w:szCs w:val="24"/>
              </w:rPr>
              <w:t>100</w:t>
            </w:r>
          </w:p>
        </w:tc>
        <w:tc>
          <w:tcPr>
            <w:tcW w:w="5877" w:type="dxa"/>
            <w:gridSpan w:val="5"/>
            <w:vMerge/>
          </w:tcPr>
          <w:p w:rsidR="00674839" w:rsidRPr="00207876" w:rsidRDefault="00674839" w:rsidP="00C0349F">
            <w:pPr>
              <w:jc w:val="both"/>
              <w:rPr>
                <w:rFonts w:ascii="Bookman Old Style" w:hAnsi="Bookman Old Style"/>
                <w:sz w:val="24"/>
                <w:szCs w:val="24"/>
              </w:rPr>
            </w:pPr>
          </w:p>
        </w:tc>
      </w:tr>
    </w:tbl>
    <w:p w:rsidR="00674839" w:rsidRPr="00207876" w:rsidRDefault="00674839" w:rsidP="00674839">
      <w:pPr>
        <w:spacing w:line="480" w:lineRule="auto"/>
        <w:jc w:val="both"/>
        <w:rPr>
          <w:rFonts w:ascii="Bookman Old Style" w:hAnsi="Bookman Old Style"/>
          <w:b/>
          <w:bCs/>
        </w:rPr>
      </w:pPr>
      <w:r w:rsidRPr="00207876">
        <w:rPr>
          <w:rFonts w:ascii="Bookman Old Style" w:hAnsi="Bookman Old Style"/>
        </w:rPr>
        <w:t>In the table above, the chi-square calculated value of 189.570 is greater than the critical value of 40.11 with 27 as the degree of freedom, at 0.05 level of significance. The null hypothesis is therefore accepted and the alternative hypothesis accepted implying therefore that, the mean ratings of teachers and principals on the factors militating against the management of instructional materials</w:t>
      </w:r>
      <w:r w:rsidRPr="00207876">
        <w:rPr>
          <w:rFonts w:ascii="Bookman Old Style" w:hAnsi="Bookman Old Style"/>
          <w:b/>
          <w:bCs/>
        </w:rPr>
        <w:t xml:space="preserve"> </w:t>
      </w:r>
    </w:p>
    <w:p w:rsidR="00674839" w:rsidRPr="00207876" w:rsidRDefault="00674839" w:rsidP="00674839">
      <w:pPr>
        <w:spacing w:line="480" w:lineRule="auto"/>
        <w:jc w:val="both"/>
        <w:rPr>
          <w:rFonts w:ascii="Bookman Old Style" w:hAnsi="Bookman Old Style"/>
          <w:b/>
          <w:bCs/>
        </w:rPr>
      </w:pPr>
      <w:r w:rsidRPr="00207876">
        <w:rPr>
          <w:rFonts w:ascii="Bookman Old Style" w:hAnsi="Bookman Old Style"/>
          <w:b/>
          <w:bCs/>
        </w:rPr>
        <w:t>4.3 Discussion of Findings</w:t>
      </w:r>
      <w:r w:rsidRPr="00207876">
        <w:rPr>
          <w:rFonts w:ascii="Bookman Old Style" w:hAnsi="Bookman Old Style"/>
          <w:b/>
        </w:rPr>
        <w:t xml:space="preserve">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b/>
        </w:rPr>
        <w:tab/>
      </w:r>
      <w:r w:rsidRPr="00207876">
        <w:rPr>
          <w:rFonts w:ascii="Bookman Old Style" w:hAnsi="Bookman Old Style"/>
        </w:rPr>
        <w:t>In studying availability, adequacy and usability of instructional material as pedagogical catalyst in chemistry in Ilorin West local government area Kwara State.</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the opinion of teachers and principals within the area concerned were sampled. Responses as presented in chapter four are here by discussed under the relevant research question.</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Research Question 1 sought to find out the types of Instructional Materials available in Ilorin West local government area Kwara State. The responses are summarized in table 1 of chapter four. The result of this research question shows that there is availability of Instructional materials in Secondary Schools in Ilorin West local government area Kwara State. . Out of five (5) items </w:t>
      </w:r>
      <w:r w:rsidRPr="00207876">
        <w:rPr>
          <w:rFonts w:ascii="Bookman Old Style" w:hAnsi="Bookman Old Style"/>
        </w:rPr>
        <w:lastRenderedPageBreak/>
        <w:t>in the instrument, four (4) items have the response  of 99.7 percent of the respondents while two only have a response of three (3) percent, Generally it is observed that there is availability of Instructional Materials such  as printed material,  Non-printed material, Human  resources, and Material  resources in  Secondary Schools in Ilorin West local government area Kwara State. Factors militating against the management of Instructional Materials in Schools. Teachers and principals on factors militating against the management of Instructional Materials as shown in Table 2 in Chapter four (4). There is the observation that there is lack of management of Instructional materials in Junior Secondary Schools in Ilorin West local government area Kwara State. From their responses, there is inadequate fund, non-organization of seminars and workshops on management, lack of storage facilities, poor  maintenance culture, inadequate security device and personnel, None improvisation of Instructional materials  None cooperative attitude of staff and students in the preservation of  Instructional materials militate against the management of Instructional materials in Ilorin West local government area Kwara State.</w:t>
      </w:r>
    </w:p>
    <w:p w:rsidR="00674839" w:rsidRPr="00207876" w:rsidRDefault="00674839" w:rsidP="00674839">
      <w:pPr>
        <w:tabs>
          <w:tab w:val="left" w:pos="2880"/>
        </w:tabs>
        <w:spacing w:line="480" w:lineRule="auto"/>
        <w:ind w:hanging="540"/>
        <w:jc w:val="both"/>
        <w:outlineLvl w:val="0"/>
        <w:rPr>
          <w:rFonts w:ascii="Bookman Old Style" w:hAnsi="Bookman Old Style"/>
        </w:rPr>
      </w:pPr>
    </w:p>
    <w:p w:rsidR="00674839" w:rsidRPr="00207876" w:rsidRDefault="00674839" w:rsidP="00674839">
      <w:pPr>
        <w:rPr>
          <w:rFonts w:ascii="Bookman Old Style" w:hAnsi="Bookman Old Style"/>
        </w:rPr>
      </w:pPr>
    </w:p>
    <w:p w:rsidR="00674839" w:rsidRPr="00207876" w:rsidRDefault="00674839" w:rsidP="00674839">
      <w:pPr>
        <w:rPr>
          <w:rFonts w:ascii="Bookman Old Style" w:hAnsi="Bookman Old Style"/>
        </w:rPr>
      </w:pPr>
    </w:p>
    <w:p w:rsidR="00674839" w:rsidRPr="00207876" w:rsidRDefault="00674839" w:rsidP="00674839">
      <w:pPr>
        <w:rPr>
          <w:rFonts w:ascii="Bookman Old Style" w:hAnsi="Bookman Old Style"/>
        </w:rPr>
      </w:pPr>
    </w:p>
    <w:p w:rsidR="00674839" w:rsidRDefault="00674839" w:rsidP="00674839">
      <w:pPr>
        <w:rPr>
          <w:rFonts w:ascii="Bookman Old Style" w:hAnsi="Bookman Old Style"/>
          <w:b/>
          <w:bCs/>
        </w:rPr>
      </w:pPr>
      <w:r>
        <w:rPr>
          <w:rFonts w:ascii="Bookman Old Style" w:hAnsi="Bookman Old Style"/>
          <w:b/>
          <w:bCs/>
        </w:rPr>
        <w:br w:type="page"/>
      </w:r>
    </w:p>
    <w:p w:rsidR="00674839" w:rsidRPr="007C5D5F" w:rsidRDefault="00674839" w:rsidP="00674839">
      <w:pPr>
        <w:autoSpaceDE w:val="0"/>
        <w:autoSpaceDN w:val="0"/>
        <w:adjustRightInd w:val="0"/>
        <w:spacing w:line="480" w:lineRule="auto"/>
        <w:jc w:val="center"/>
        <w:rPr>
          <w:rFonts w:ascii="Bookman Old Style" w:hAnsi="Bookman Old Style"/>
          <w:b/>
          <w:bCs/>
        </w:rPr>
      </w:pPr>
      <w:r w:rsidRPr="007C5D5F">
        <w:rPr>
          <w:rFonts w:ascii="Bookman Old Style" w:hAnsi="Bookman Old Style"/>
          <w:b/>
          <w:bCs/>
        </w:rPr>
        <w:lastRenderedPageBreak/>
        <w:t>CHAPTER FIVE</w:t>
      </w:r>
    </w:p>
    <w:p w:rsidR="00674839" w:rsidRPr="007C5D5F" w:rsidRDefault="00674839" w:rsidP="00674839">
      <w:pPr>
        <w:autoSpaceDE w:val="0"/>
        <w:autoSpaceDN w:val="0"/>
        <w:adjustRightInd w:val="0"/>
        <w:spacing w:line="480" w:lineRule="auto"/>
        <w:jc w:val="center"/>
        <w:rPr>
          <w:rFonts w:ascii="Bookman Old Style" w:hAnsi="Bookman Old Style"/>
          <w:b/>
          <w:bCs/>
        </w:rPr>
      </w:pPr>
      <w:r w:rsidRPr="007C5D5F">
        <w:rPr>
          <w:rFonts w:ascii="Bookman Old Style" w:hAnsi="Bookman Old Style"/>
          <w:b/>
          <w:bCs/>
        </w:rPr>
        <w:t>SUMMARY, CONCLUSIONS AND RECOMMENDATIONS</w:t>
      </w:r>
    </w:p>
    <w:p w:rsidR="00674839" w:rsidRDefault="00674839" w:rsidP="00674839">
      <w:pPr>
        <w:spacing w:line="480" w:lineRule="auto"/>
        <w:jc w:val="both"/>
        <w:rPr>
          <w:rFonts w:ascii="Bookman Old Style" w:hAnsi="Bookman Old Style"/>
        </w:rPr>
      </w:pPr>
      <w:r w:rsidRPr="007C5D5F">
        <w:rPr>
          <w:rFonts w:ascii="Bookman Old Style" w:hAnsi="Bookman Old Style"/>
          <w:b/>
          <w:bCs/>
        </w:rPr>
        <w:t>SUMMARY</w:t>
      </w:r>
      <w:r w:rsidRPr="00207876">
        <w:rPr>
          <w:rFonts w:ascii="Bookman Old Style" w:hAnsi="Bookman Old Style"/>
        </w:rPr>
        <w:tab/>
      </w:r>
    </w:p>
    <w:p w:rsidR="00674839" w:rsidRPr="00207876"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The purpose of this study was to find out availability, adequacy and usability of instructional material as pedagogical catalyst in chemistry in Ilorin West local government area Kwara State. In doing this, four research questions and two hypothesis were posed to direct the study. The instrument used for the study was a questionnaire titled availability, adequacy and usability of instructional material as pedagogical catalyst in chemistry in Ilorin West local government area Kwara State. The respondents used for this study consists of 100 students drawn from three local government areas known as availability, adequacy and usability of instructional material as pedagogical catalyst in chemistry in Ilorin West local government area Kwara State. Proportionate stratified sampling technique was used to draw the sampling population. The research questions were analyzed using means and standard deviation and student t-test statistics were used to test the hypothesis at 0.05 level of significance. Based on the analysis done the findings shows the following. </w:t>
      </w:r>
    </w:p>
    <w:p w:rsidR="00674839" w:rsidRPr="00207876" w:rsidRDefault="00674839" w:rsidP="00674839">
      <w:pPr>
        <w:numPr>
          <w:ilvl w:val="0"/>
          <w:numId w:val="11"/>
        </w:numPr>
        <w:spacing w:after="0" w:line="480" w:lineRule="auto"/>
        <w:jc w:val="both"/>
        <w:rPr>
          <w:rFonts w:ascii="Bookman Old Style" w:hAnsi="Bookman Old Style"/>
        </w:rPr>
      </w:pPr>
      <w:r w:rsidRPr="00207876">
        <w:rPr>
          <w:rFonts w:ascii="Bookman Old Style" w:hAnsi="Bookman Old Style"/>
        </w:rPr>
        <w:t>There is availability of Instructional materials in Ilorin West local government area Kwara State.</w:t>
      </w:r>
    </w:p>
    <w:p w:rsidR="00674839" w:rsidRPr="00207876" w:rsidRDefault="00674839" w:rsidP="00674839">
      <w:pPr>
        <w:numPr>
          <w:ilvl w:val="0"/>
          <w:numId w:val="11"/>
        </w:numPr>
        <w:spacing w:after="0" w:line="480" w:lineRule="auto"/>
        <w:jc w:val="both"/>
        <w:rPr>
          <w:rFonts w:ascii="Bookman Old Style" w:hAnsi="Bookman Old Style"/>
        </w:rPr>
      </w:pPr>
      <w:r w:rsidRPr="00207876">
        <w:rPr>
          <w:rFonts w:ascii="Bookman Old Style" w:hAnsi="Bookman Old Style"/>
        </w:rPr>
        <w:t xml:space="preserve">There is lack of management of Instructional materials in Secondary Schools in Ilorin West local government area Kwara State. </w:t>
      </w:r>
    </w:p>
    <w:p w:rsidR="00674839" w:rsidRPr="00207876" w:rsidRDefault="00674839" w:rsidP="00674839">
      <w:pPr>
        <w:numPr>
          <w:ilvl w:val="0"/>
          <w:numId w:val="11"/>
        </w:numPr>
        <w:spacing w:after="0" w:line="480" w:lineRule="auto"/>
        <w:jc w:val="both"/>
        <w:rPr>
          <w:rFonts w:ascii="Bookman Old Style" w:hAnsi="Bookman Old Style"/>
        </w:rPr>
      </w:pPr>
      <w:r w:rsidRPr="00207876">
        <w:rPr>
          <w:rFonts w:ascii="Bookman Old Style" w:hAnsi="Bookman Old Style"/>
        </w:rPr>
        <w:lastRenderedPageBreak/>
        <w:t>There is adequate storage of Instructional Materials in Ilorin West local government area Kwara State.</w:t>
      </w:r>
    </w:p>
    <w:p w:rsidR="00674839" w:rsidRPr="00207876" w:rsidRDefault="00674839" w:rsidP="00674839">
      <w:pPr>
        <w:numPr>
          <w:ilvl w:val="0"/>
          <w:numId w:val="11"/>
        </w:numPr>
        <w:spacing w:after="0" w:line="480" w:lineRule="auto"/>
        <w:jc w:val="both"/>
        <w:rPr>
          <w:rFonts w:ascii="Bookman Old Style" w:hAnsi="Bookman Old Style"/>
        </w:rPr>
      </w:pPr>
      <w:r w:rsidRPr="00207876">
        <w:rPr>
          <w:rFonts w:ascii="Bookman Old Style" w:hAnsi="Bookman Old Style"/>
        </w:rPr>
        <w:t>There is inadequate maintenance of instructional materials in Ilorin West local government area Kwara State.</w:t>
      </w:r>
    </w:p>
    <w:p w:rsidR="00674839" w:rsidRPr="00207876" w:rsidRDefault="00674839" w:rsidP="00674839">
      <w:pPr>
        <w:numPr>
          <w:ilvl w:val="0"/>
          <w:numId w:val="11"/>
        </w:numPr>
        <w:spacing w:after="0" w:line="480" w:lineRule="auto"/>
        <w:jc w:val="both"/>
        <w:rPr>
          <w:rFonts w:ascii="Bookman Old Style" w:hAnsi="Bookman Old Style"/>
        </w:rPr>
      </w:pPr>
      <w:r w:rsidRPr="00207876">
        <w:rPr>
          <w:rFonts w:ascii="Bookman Old Style" w:hAnsi="Bookman Old Style"/>
        </w:rPr>
        <w:t>In conclusion therefore, it shows that in Ilorin West local government area Kwara State.</w:t>
      </w:r>
    </w:p>
    <w:p w:rsidR="00674839" w:rsidRPr="00207876" w:rsidRDefault="00674839" w:rsidP="00674839">
      <w:pPr>
        <w:numPr>
          <w:ilvl w:val="0"/>
          <w:numId w:val="11"/>
        </w:numPr>
        <w:spacing w:after="0" w:line="480" w:lineRule="auto"/>
        <w:jc w:val="both"/>
        <w:rPr>
          <w:rFonts w:ascii="Bookman Old Style" w:hAnsi="Bookman Old Style"/>
        </w:rPr>
      </w:pPr>
      <w:r w:rsidRPr="00207876">
        <w:rPr>
          <w:rFonts w:ascii="Bookman Old Style" w:hAnsi="Bookman Old Style"/>
        </w:rPr>
        <w:t xml:space="preserve"> there is insufficient storage, maintenance and management of available instructional materials in secondary schools in the zone.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Conclusion</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From the result obtained from the investigation into the management of Instructional Materials in Secondary Schools, the researcher came up with the following conclusions; there is availability of Instructional materials but the non-cooperative attitude of teachers, principals Non-teaching staff  and students in handling Instructional materials  jeopardize the management  of Instructional materials in Senior Secondary Schools.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Lack of qualified Personnel to handle some Instructional materials/ equipment such as laboratory equipment/materials is also a constraint to the management of Instructional materials. </w:t>
      </w:r>
    </w:p>
    <w:p w:rsidR="00674839" w:rsidRDefault="00674839" w:rsidP="00674839">
      <w:pPr>
        <w:spacing w:line="480" w:lineRule="auto"/>
        <w:ind w:firstLine="720"/>
        <w:jc w:val="both"/>
        <w:rPr>
          <w:rFonts w:ascii="Bookman Old Style" w:hAnsi="Bookman Old Style"/>
        </w:rPr>
      </w:pPr>
      <w:r w:rsidRPr="00207876">
        <w:rPr>
          <w:rFonts w:ascii="Bookman Old Style" w:hAnsi="Bookman Old Style"/>
        </w:rPr>
        <w:t xml:space="preserve">In conclusion, therefore, the degree with which the principals, teachers, non-teaching staff and students cooperate and develop positive </w:t>
      </w:r>
      <w:r w:rsidRPr="00207876">
        <w:rPr>
          <w:rFonts w:ascii="Bookman Old Style" w:hAnsi="Bookman Old Style"/>
        </w:rPr>
        <w:lastRenderedPageBreak/>
        <w:t xml:space="preserve">attitude/interest to the management of Instructional materials will go a long way to realizing the educational aims and objectives.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Educational Implication</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Generally, the study is based on the four parameters. Type, storage, maintenance, and management, the result revealed that instructional materials in secondary schools  in Ilorin West local government area Kwara State is available but there is lack of storage facilities, maintenance  and management of instructional materials. The result also showed that teachers and principals  according to the hypothesis  tested indicated that (a) there is no significant difference between the mean ratings of principals and teachers with regard to maintenance of instructional materials in secondary schools in Ilorin West local government area Kwara State. (b) There is no significance difference between teachers and principals on the factors militating against the management of instructional materials in Ilorin West local government area Kwara State. The above summary of the result has implication for the teachers, students and government.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Since the teacher is the implementer of educational objective, and he  lacks the knowledge of management and maintenance of Instructional materials,  it will jeopardize teaching and learning generally. The implication is that the teachers should be re-trained and reoriented on the management, </w:t>
      </w:r>
      <w:r w:rsidRPr="00207876">
        <w:rPr>
          <w:rFonts w:ascii="Bookman Old Style" w:hAnsi="Bookman Old Style"/>
        </w:rPr>
        <w:lastRenderedPageBreak/>
        <w:t>storage system and maintenance of Instructional materials in Ilorin West local government area Kwara State</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poor maintenance, and management of instructional materials in our schools, in Ilorin Education as indicated by the result of the study will ultimately deprive the students the use of instructional materials in teaching and learning in schools.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As the result shows that there is inadequate maintenance and management of Instructional materials in the schools, in Ilorin West local government area Kwara State indicates that government has no policy backing the usage, procurement and storage of Instructional material. In view of this, it shows that government will spend much in procurement of instructional materials. This implies that government should make polices guiding the uses, maintenance and management of instructional materials in the schools.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Recommendations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The following recommendations are made: </w:t>
      </w:r>
    </w:p>
    <w:p w:rsidR="00674839" w:rsidRPr="00207876" w:rsidRDefault="00674839" w:rsidP="00674839">
      <w:pPr>
        <w:numPr>
          <w:ilvl w:val="0"/>
          <w:numId w:val="8"/>
        </w:numPr>
        <w:spacing w:after="0" w:line="480" w:lineRule="auto"/>
        <w:jc w:val="both"/>
        <w:rPr>
          <w:rFonts w:ascii="Bookman Old Style" w:hAnsi="Bookman Old Style"/>
        </w:rPr>
      </w:pPr>
      <w:r w:rsidRPr="00207876">
        <w:rPr>
          <w:rFonts w:ascii="Bookman Old Style" w:hAnsi="Bookman Old Style"/>
        </w:rPr>
        <w:t xml:space="preserve">Government should train and retrain teacher on proper management and maintenance of instructional materials. </w:t>
      </w:r>
    </w:p>
    <w:p w:rsidR="00674839" w:rsidRPr="00207876" w:rsidRDefault="00674839" w:rsidP="00674839">
      <w:pPr>
        <w:numPr>
          <w:ilvl w:val="0"/>
          <w:numId w:val="8"/>
        </w:numPr>
        <w:spacing w:after="0" w:line="480" w:lineRule="auto"/>
        <w:jc w:val="both"/>
        <w:rPr>
          <w:rFonts w:ascii="Bookman Old Style" w:hAnsi="Bookman Old Style"/>
          <w:b/>
        </w:rPr>
      </w:pPr>
      <w:r w:rsidRPr="00207876">
        <w:rPr>
          <w:rFonts w:ascii="Bookman Old Style" w:hAnsi="Bookman Old Style"/>
        </w:rPr>
        <w:t xml:space="preserve">Government should provide adequate storage facilities in our schools. </w:t>
      </w:r>
    </w:p>
    <w:p w:rsidR="00674839" w:rsidRPr="00207876" w:rsidRDefault="00674839" w:rsidP="00674839">
      <w:pPr>
        <w:numPr>
          <w:ilvl w:val="0"/>
          <w:numId w:val="8"/>
        </w:numPr>
        <w:spacing w:after="0" w:line="480" w:lineRule="auto"/>
        <w:jc w:val="both"/>
        <w:rPr>
          <w:rFonts w:ascii="Bookman Old Style" w:hAnsi="Bookman Old Style"/>
          <w:b/>
        </w:rPr>
      </w:pPr>
      <w:r w:rsidRPr="00207876">
        <w:rPr>
          <w:rFonts w:ascii="Bookman Old Style" w:hAnsi="Bookman Old Style"/>
        </w:rPr>
        <w:t xml:space="preserve">Government should make fund available for the provision of projected materials in schools. </w:t>
      </w:r>
    </w:p>
    <w:p w:rsidR="00674839" w:rsidRPr="00207876" w:rsidRDefault="00674839" w:rsidP="00674839">
      <w:pPr>
        <w:numPr>
          <w:ilvl w:val="0"/>
          <w:numId w:val="8"/>
        </w:numPr>
        <w:spacing w:after="0" w:line="480" w:lineRule="auto"/>
        <w:jc w:val="both"/>
        <w:rPr>
          <w:rFonts w:ascii="Bookman Old Style" w:hAnsi="Bookman Old Style"/>
          <w:b/>
        </w:rPr>
      </w:pPr>
      <w:r w:rsidRPr="00207876">
        <w:rPr>
          <w:rFonts w:ascii="Bookman Old Style" w:hAnsi="Bookman Old Style"/>
        </w:rPr>
        <w:lastRenderedPageBreak/>
        <w:t xml:space="preserve">Government should also organize seminars, workshops and conferences on innovative ways of maintenance and management of instructional materials. </w:t>
      </w:r>
    </w:p>
    <w:p w:rsidR="00674839" w:rsidRPr="00207876" w:rsidRDefault="00674839" w:rsidP="00674839">
      <w:pPr>
        <w:numPr>
          <w:ilvl w:val="0"/>
          <w:numId w:val="8"/>
        </w:numPr>
        <w:spacing w:after="0" w:line="480" w:lineRule="auto"/>
        <w:jc w:val="both"/>
        <w:rPr>
          <w:rFonts w:ascii="Bookman Old Style" w:hAnsi="Bookman Old Style"/>
          <w:b/>
        </w:rPr>
      </w:pPr>
      <w:r w:rsidRPr="00207876">
        <w:rPr>
          <w:rFonts w:ascii="Bookman Old Style" w:hAnsi="Bookman Old Style"/>
        </w:rPr>
        <w:t xml:space="preserve">Students should be trained on the principles and processes of maintenance culture. </w:t>
      </w:r>
    </w:p>
    <w:p w:rsidR="00674839" w:rsidRPr="00207876" w:rsidRDefault="00674839" w:rsidP="00674839">
      <w:pPr>
        <w:numPr>
          <w:ilvl w:val="0"/>
          <w:numId w:val="8"/>
        </w:numPr>
        <w:spacing w:after="0" w:line="480" w:lineRule="auto"/>
        <w:jc w:val="both"/>
        <w:rPr>
          <w:rFonts w:ascii="Bookman Old Style" w:hAnsi="Bookman Old Style"/>
          <w:b/>
        </w:rPr>
      </w:pPr>
      <w:r w:rsidRPr="00207876">
        <w:rPr>
          <w:rFonts w:ascii="Bookman Old Style" w:hAnsi="Bookman Old Style"/>
        </w:rPr>
        <w:t xml:space="preserve">Government should enact a policy on proper uses, storage, maintenance, and management of Instructional materials. </w:t>
      </w:r>
    </w:p>
    <w:p w:rsidR="00674839" w:rsidRDefault="00674839" w:rsidP="00674839">
      <w:pPr>
        <w:spacing w:line="480" w:lineRule="auto"/>
        <w:jc w:val="both"/>
        <w:rPr>
          <w:rFonts w:ascii="Bookman Old Style" w:hAnsi="Bookman Old Style"/>
          <w:b/>
        </w:rPr>
      </w:pPr>
    </w:p>
    <w:p w:rsidR="00674839" w:rsidRDefault="00674839" w:rsidP="00674839">
      <w:pPr>
        <w:spacing w:line="480" w:lineRule="auto"/>
        <w:jc w:val="both"/>
        <w:rPr>
          <w:rFonts w:ascii="Bookman Old Style" w:hAnsi="Bookman Old Style"/>
          <w:b/>
        </w:rPr>
      </w:pPr>
    </w:p>
    <w:p w:rsidR="00674839" w:rsidRDefault="00674839" w:rsidP="00674839">
      <w:pPr>
        <w:spacing w:line="480" w:lineRule="auto"/>
        <w:jc w:val="both"/>
        <w:rPr>
          <w:rFonts w:ascii="Bookman Old Style" w:hAnsi="Bookman Old Style"/>
          <w:b/>
        </w:rPr>
      </w:pP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Limitation of the study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This study was constrained by a number of problems prominent of which are: </w:t>
      </w:r>
    </w:p>
    <w:p w:rsidR="00674839" w:rsidRPr="00207876" w:rsidRDefault="00674839" w:rsidP="00674839">
      <w:pPr>
        <w:numPr>
          <w:ilvl w:val="0"/>
          <w:numId w:val="9"/>
        </w:numPr>
        <w:spacing w:after="0" w:line="480" w:lineRule="auto"/>
        <w:jc w:val="both"/>
        <w:rPr>
          <w:rFonts w:ascii="Bookman Old Style" w:hAnsi="Bookman Old Style"/>
        </w:rPr>
      </w:pPr>
      <w:r w:rsidRPr="00207876">
        <w:rPr>
          <w:rFonts w:ascii="Bookman Old Style" w:hAnsi="Bookman Old Style"/>
        </w:rPr>
        <w:t xml:space="preserve">The study covered too many schools in the three local government areas that make up Ilorin West local government area Kwara State, which involved a lot of traveling to – and –fro in the area of the study. </w:t>
      </w:r>
    </w:p>
    <w:p w:rsidR="00674839" w:rsidRPr="00207876" w:rsidRDefault="00674839" w:rsidP="00674839">
      <w:pPr>
        <w:numPr>
          <w:ilvl w:val="0"/>
          <w:numId w:val="9"/>
        </w:numPr>
        <w:spacing w:after="0" w:line="480" w:lineRule="auto"/>
        <w:jc w:val="both"/>
        <w:rPr>
          <w:rFonts w:ascii="Bookman Old Style" w:hAnsi="Bookman Old Style"/>
          <w:b/>
        </w:rPr>
      </w:pPr>
      <w:r w:rsidRPr="00207876">
        <w:rPr>
          <w:rFonts w:ascii="Bookman Old Style" w:hAnsi="Bookman Old Style"/>
        </w:rPr>
        <w:t xml:space="preserve">The geographical location of the rural areas posed a problem for the researchers as a result of bad roads that led to the rural areas. </w:t>
      </w:r>
    </w:p>
    <w:p w:rsidR="00674839" w:rsidRPr="00207876" w:rsidRDefault="00674839" w:rsidP="00674839">
      <w:pPr>
        <w:numPr>
          <w:ilvl w:val="0"/>
          <w:numId w:val="9"/>
        </w:numPr>
        <w:spacing w:after="0" w:line="480" w:lineRule="auto"/>
        <w:jc w:val="both"/>
        <w:rPr>
          <w:rFonts w:ascii="Bookman Old Style" w:hAnsi="Bookman Old Style"/>
          <w:b/>
        </w:rPr>
      </w:pPr>
      <w:r w:rsidRPr="00207876">
        <w:rPr>
          <w:rFonts w:ascii="Bookman Old Style" w:hAnsi="Bookman Old Style"/>
        </w:rPr>
        <w:lastRenderedPageBreak/>
        <w:t xml:space="preserve">The researchers had to grapple with problems of visiting some places for a number of time for the administration and collection of questionnaire from the respondents. </w:t>
      </w:r>
    </w:p>
    <w:p w:rsidR="00674839" w:rsidRPr="00207876" w:rsidRDefault="00674839" w:rsidP="00674839">
      <w:pPr>
        <w:numPr>
          <w:ilvl w:val="0"/>
          <w:numId w:val="9"/>
        </w:numPr>
        <w:spacing w:after="0" w:line="480" w:lineRule="auto"/>
        <w:jc w:val="both"/>
        <w:rPr>
          <w:rFonts w:ascii="Bookman Old Style" w:hAnsi="Bookman Old Style"/>
          <w:b/>
        </w:rPr>
      </w:pPr>
      <w:r w:rsidRPr="00207876">
        <w:rPr>
          <w:rFonts w:ascii="Bookman Old Style" w:hAnsi="Bookman Old Style"/>
        </w:rPr>
        <w:t xml:space="preserve">The researchers spent a lot of money in the cause of typing, distribution and collection of the instruments.   </w:t>
      </w:r>
    </w:p>
    <w:p w:rsidR="00674839" w:rsidRPr="00207876" w:rsidRDefault="00674839" w:rsidP="00674839">
      <w:pPr>
        <w:spacing w:line="480" w:lineRule="auto"/>
        <w:jc w:val="both"/>
        <w:rPr>
          <w:rFonts w:ascii="Bookman Old Style" w:hAnsi="Bookman Old Style"/>
          <w:b/>
        </w:rPr>
      </w:pPr>
      <w:r w:rsidRPr="00207876">
        <w:rPr>
          <w:rFonts w:ascii="Bookman Old Style" w:hAnsi="Bookman Old Style"/>
          <w:b/>
        </w:rPr>
        <w:t xml:space="preserve">Suggestion for Further Studies </w:t>
      </w:r>
    </w:p>
    <w:p w:rsidR="00674839" w:rsidRPr="00207876" w:rsidRDefault="00674839" w:rsidP="00674839">
      <w:pPr>
        <w:spacing w:line="480" w:lineRule="auto"/>
        <w:jc w:val="both"/>
        <w:rPr>
          <w:rFonts w:ascii="Bookman Old Style" w:hAnsi="Bookman Old Style"/>
        </w:rPr>
      </w:pPr>
      <w:r w:rsidRPr="00207876">
        <w:rPr>
          <w:rFonts w:ascii="Bookman Old Style" w:hAnsi="Bookman Old Style"/>
        </w:rPr>
        <w:tab/>
        <w:t xml:space="preserve">From the findings of this study, some relevant issues, which may interest future researchers, and for which this/other researchers have not covered are hereby raised. This include: </w:t>
      </w:r>
    </w:p>
    <w:p w:rsidR="00674839" w:rsidRPr="00207876" w:rsidRDefault="00674839" w:rsidP="00674839">
      <w:pPr>
        <w:numPr>
          <w:ilvl w:val="0"/>
          <w:numId w:val="10"/>
        </w:numPr>
        <w:spacing w:after="0" w:line="480" w:lineRule="auto"/>
        <w:jc w:val="both"/>
        <w:rPr>
          <w:rFonts w:ascii="Bookman Old Style" w:hAnsi="Bookman Old Style"/>
        </w:rPr>
      </w:pPr>
      <w:r w:rsidRPr="00207876">
        <w:rPr>
          <w:rFonts w:ascii="Bookman Old Style" w:hAnsi="Bookman Old Style"/>
        </w:rPr>
        <w:t xml:space="preserve">A comparative analysis of management of instructional materials in urban and rural area in Enugu State. </w:t>
      </w:r>
    </w:p>
    <w:p w:rsidR="00674839" w:rsidRPr="00207876" w:rsidRDefault="00674839" w:rsidP="00674839">
      <w:pPr>
        <w:numPr>
          <w:ilvl w:val="0"/>
          <w:numId w:val="10"/>
        </w:numPr>
        <w:spacing w:after="0" w:line="480" w:lineRule="auto"/>
        <w:jc w:val="both"/>
        <w:rPr>
          <w:rFonts w:ascii="Bookman Old Style" w:hAnsi="Bookman Old Style"/>
        </w:rPr>
      </w:pPr>
      <w:r w:rsidRPr="00207876">
        <w:rPr>
          <w:rFonts w:ascii="Bookman Old Style" w:hAnsi="Bookman Old Style"/>
        </w:rPr>
        <w:t xml:space="preserve">A comparative analysis of male and female teachers on management of instructional materials. </w:t>
      </w:r>
    </w:p>
    <w:p w:rsidR="00674839" w:rsidRPr="00207876" w:rsidRDefault="00674839" w:rsidP="00674839">
      <w:pPr>
        <w:numPr>
          <w:ilvl w:val="0"/>
          <w:numId w:val="10"/>
        </w:numPr>
        <w:spacing w:after="0" w:line="480" w:lineRule="auto"/>
        <w:jc w:val="both"/>
        <w:rPr>
          <w:rFonts w:ascii="Bookman Old Style" w:hAnsi="Bookman Old Style"/>
        </w:rPr>
      </w:pPr>
      <w:r w:rsidRPr="00207876">
        <w:rPr>
          <w:rFonts w:ascii="Bookman Old Style" w:hAnsi="Bookman Old Style"/>
        </w:rPr>
        <w:t xml:space="preserve">Students perception on management of instructional materials in schools, in Secondary schools in Enugu State. </w:t>
      </w:r>
    </w:p>
    <w:p w:rsidR="00674839" w:rsidRPr="00207876" w:rsidRDefault="00674839" w:rsidP="00674839">
      <w:pPr>
        <w:numPr>
          <w:ilvl w:val="0"/>
          <w:numId w:val="10"/>
        </w:numPr>
        <w:spacing w:after="0" w:line="480" w:lineRule="auto"/>
        <w:jc w:val="both"/>
        <w:rPr>
          <w:rFonts w:ascii="Bookman Old Style" w:hAnsi="Bookman Old Style"/>
        </w:rPr>
      </w:pPr>
      <w:r w:rsidRPr="00207876">
        <w:rPr>
          <w:rFonts w:ascii="Bookman Old Style" w:hAnsi="Bookman Old Style"/>
        </w:rPr>
        <w:t xml:space="preserve">Effects or poor management on students’ performance and achievement in Senior secondary schools in Ilorin West local government area Kwara State </w:t>
      </w:r>
    </w:p>
    <w:p w:rsidR="00674839" w:rsidRDefault="00674839" w:rsidP="00674839">
      <w:pPr>
        <w:numPr>
          <w:ilvl w:val="0"/>
          <w:numId w:val="10"/>
        </w:numPr>
        <w:spacing w:after="0" w:line="480" w:lineRule="auto"/>
        <w:jc w:val="both"/>
        <w:rPr>
          <w:rFonts w:ascii="Bookman Old Style" w:hAnsi="Bookman Old Style"/>
        </w:rPr>
      </w:pPr>
      <w:r w:rsidRPr="00207876">
        <w:rPr>
          <w:rFonts w:ascii="Bookman Old Style" w:hAnsi="Bookman Old Style"/>
        </w:rPr>
        <w:t>Government financial inadequacy to schools a ban on effective and efficient management of Instructional materials in Senior secondary schools in Ilorin West local government area Kwara State</w:t>
      </w:r>
    </w:p>
    <w:p w:rsidR="00674839" w:rsidRDefault="00674839" w:rsidP="00674839">
      <w:pPr>
        <w:rPr>
          <w:rFonts w:ascii="Bookman Old Style" w:hAnsi="Bookman Old Style"/>
        </w:rPr>
      </w:pPr>
      <w:r>
        <w:rPr>
          <w:rFonts w:ascii="Bookman Old Style" w:hAnsi="Bookman Old Style"/>
        </w:rPr>
        <w:br w:type="page"/>
      </w:r>
    </w:p>
    <w:p w:rsidR="00674839" w:rsidRPr="005E5C98" w:rsidRDefault="00674839" w:rsidP="00674839">
      <w:pPr>
        <w:autoSpaceDE w:val="0"/>
        <w:autoSpaceDN w:val="0"/>
        <w:adjustRightInd w:val="0"/>
        <w:jc w:val="center"/>
        <w:rPr>
          <w:b/>
          <w:bCs/>
          <w:sz w:val="28"/>
          <w:szCs w:val="28"/>
        </w:rPr>
      </w:pPr>
      <w:r w:rsidRPr="005E5C98">
        <w:rPr>
          <w:b/>
          <w:bCs/>
          <w:sz w:val="28"/>
          <w:szCs w:val="28"/>
        </w:rPr>
        <w:lastRenderedPageBreak/>
        <w:t>REFERENCES</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b/>
          <w:sz w:val="28"/>
          <w:szCs w:val="28"/>
        </w:rPr>
      </w:pPr>
      <w:r w:rsidRPr="005E5C98">
        <w:rPr>
          <w:sz w:val="28"/>
          <w:szCs w:val="28"/>
        </w:rPr>
        <w:t>A</w:t>
      </w:r>
      <w:r>
        <w:rPr>
          <w:sz w:val="28"/>
          <w:szCs w:val="28"/>
        </w:rPr>
        <w:t>degbij, A. Y. &amp; Fakomogbon, A. H. (2022</w:t>
      </w:r>
      <w:r w:rsidRPr="005E5C98">
        <w:rPr>
          <w:sz w:val="28"/>
          <w:szCs w:val="28"/>
        </w:rPr>
        <w:t xml:space="preserve">). Utilization and benefits of </w:t>
      </w:r>
      <w:r>
        <w:rPr>
          <w:sz w:val="28"/>
          <w:szCs w:val="28"/>
        </w:rPr>
        <w:t xml:space="preserve"> </w:t>
      </w:r>
      <w:r w:rsidRPr="005E5C98">
        <w:rPr>
          <w:sz w:val="28"/>
          <w:szCs w:val="28"/>
        </w:rPr>
        <w:t xml:space="preserve">instructional media in teaching social studies courses. </w:t>
      </w:r>
      <w:r w:rsidRPr="005E5C98">
        <w:rPr>
          <w:i/>
          <w:sz w:val="28"/>
          <w:szCs w:val="28"/>
        </w:rPr>
        <w:t>Malaysian Online</w:t>
      </w:r>
      <w:r w:rsidRPr="005E5C98">
        <w:rPr>
          <w:sz w:val="28"/>
          <w:szCs w:val="28"/>
        </w:rPr>
        <w:t xml:space="preserve"> </w:t>
      </w:r>
      <w:r>
        <w:rPr>
          <w:sz w:val="28"/>
          <w:szCs w:val="28"/>
        </w:rPr>
        <w:t xml:space="preserve"> </w:t>
      </w:r>
      <w:r w:rsidRPr="005E5C98">
        <w:rPr>
          <w:i/>
          <w:sz w:val="28"/>
          <w:szCs w:val="28"/>
        </w:rPr>
        <w:t>Journal of Instruction Technology</w:t>
      </w:r>
      <w:r w:rsidRPr="005E5C98">
        <w:rPr>
          <w:sz w:val="28"/>
          <w:szCs w:val="28"/>
        </w:rPr>
        <w:t xml:space="preserve">, </w:t>
      </w:r>
      <w:r w:rsidRPr="005E5C98">
        <w:rPr>
          <w:b/>
          <w:sz w:val="28"/>
          <w:szCs w:val="28"/>
        </w:rPr>
        <w:t>2</w:t>
      </w:r>
      <w:r w:rsidRPr="005E5C98">
        <w:rPr>
          <w:sz w:val="28"/>
          <w:szCs w:val="28"/>
        </w:rPr>
        <w:t>(1), 1-4.</w:t>
      </w:r>
      <w:r w:rsidRPr="005E5C98">
        <w:rPr>
          <w:b/>
          <w:sz w:val="28"/>
          <w:szCs w:val="28"/>
        </w:rPr>
        <w:t xml:space="preserve"> </w:t>
      </w:r>
    </w:p>
    <w:p w:rsidR="00674839" w:rsidRPr="00174DAB"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Pr>
          <w:sz w:val="28"/>
          <w:szCs w:val="28"/>
        </w:rPr>
        <w:t>Adeyemo, A   (2020</w:t>
      </w:r>
      <w:r w:rsidRPr="005E5C98">
        <w:rPr>
          <w:sz w:val="28"/>
          <w:szCs w:val="28"/>
        </w:rPr>
        <w:t xml:space="preserve">). 'The Impact of School Environments: A literature review', The Centre for </w:t>
      </w:r>
      <w:r>
        <w:rPr>
          <w:sz w:val="28"/>
          <w:szCs w:val="28"/>
        </w:rPr>
        <w:t xml:space="preserve"> </w:t>
      </w:r>
      <w:r w:rsidRPr="005E5C98">
        <w:rPr>
          <w:sz w:val="28"/>
          <w:szCs w:val="28"/>
        </w:rPr>
        <w:t xml:space="preserve">Learning and Teaching, School of Education, Communication and </w:t>
      </w:r>
      <w:r>
        <w:rPr>
          <w:sz w:val="28"/>
          <w:szCs w:val="28"/>
        </w:rPr>
        <w:t xml:space="preserve"> Language Science, 57 </w:t>
      </w:r>
      <w:r w:rsidRPr="005E5C98">
        <w:rPr>
          <w:sz w:val="28"/>
          <w:szCs w:val="28"/>
        </w:rPr>
        <w:t xml:space="preserve">University of Newcastle. [Retrieved September 11, </w:t>
      </w:r>
      <w:r>
        <w:rPr>
          <w:sz w:val="28"/>
          <w:szCs w:val="28"/>
        </w:rPr>
        <w:t xml:space="preserve"> </w:t>
      </w:r>
      <w:r w:rsidRPr="005E5C98">
        <w:rPr>
          <w:sz w:val="28"/>
          <w:szCs w:val="28"/>
        </w:rPr>
        <w:t xml:space="preserve">2014]. Available from: </w:t>
      </w:r>
      <w:hyperlink r:id="rId11" w:history="1">
        <w:r w:rsidRPr="001F238C">
          <w:rPr>
            <w:rStyle w:val="Hyperlink"/>
            <w:sz w:val="28"/>
            <w:szCs w:val="28"/>
          </w:rPr>
          <w:t>http://www.ncl.ac.uk/cflat/news/DCReport.pdf</w:t>
        </w:r>
      </w:hyperlink>
      <w:r w:rsidRPr="005E5C98">
        <w:rPr>
          <w:sz w:val="28"/>
          <w:szCs w:val="28"/>
        </w:rPr>
        <w:t xml:space="preserve">.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i/>
          <w:sz w:val="28"/>
          <w:szCs w:val="28"/>
        </w:rPr>
      </w:pPr>
      <w:r w:rsidRPr="005E5C98">
        <w:rPr>
          <w:sz w:val="28"/>
          <w:szCs w:val="28"/>
        </w:rPr>
        <w:t>Agwu,</w:t>
      </w:r>
      <w:r>
        <w:rPr>
          <w:sz w:val="28"/>
          <w:szCs w:val="28"/>
        </w:rPr>
        <w:t xml:space="preserve"> K. Tanzania S. &amp; Blair, L. (202</w:t>
      </w:r>
      <w:r w:rsidRPr="005E5C98">
        <w:rPr>
          <w:sz w:val="28"/>
          <w:szCs w:val="28"/>
        </w:rPr>
        <w:t>1).</w:t>
      </w:r>
      <w:r w:rsidRPr="005E5C98">
        <w:rPr>
          <w:i/>
          <w:sz w:val="28"/>
          <w:szCs w:val="28"/>
        </w:rPr>
        <w:t xml:space="preserve"> Constructing knowledge by design. </w:t>
      </w:r>
      <w:r>
        <w:rPr>
          <w:i/>
          <w:sz w:val="28"/>
          <w:szCs w:val="28"/>
        </w:rPr>
        <w:t xml:space="preserve"> </w:t>
      </w:r>
      <w:r w:rsidRPr="005E5C98">
        <w:rPr>
          <w:i/>
          <w:sz w:val="28"/>
          <w:szCs w:val="28"/>
        </w:rPr>
        <w:t>Southwest Educational Development Laboratory News</w:t>
      </w:r>
      <w:r w:rsidRPr="005E5C98">
        <w:rPr>
          <w:sz w:val="28"/>
          <w:szCs w:val="28"/>
        </w:rPr>
        <w:t xml:space="preserve">, </w:t>
      </w:r>
      <w:r w:rsidRPr="005E5C98">
        <w:rPr>
          <w:b/>
          <w:sz w:val="28"/>
          <w:szCs w:val="28"/>
        </w:rPr>
        <w:t>10</w:t>
      </w:r>
      <w:r w:rsidRPr="005E5C98">
        <w:rPr>
          <w:sz w:val="28"/>
          <w:szCs w:val="28"/>
        </w:rPr>
        <w:t>(4), 3-8. 55</w:t>
      </w:r>
      <w:r w:rsidRPr="005E5C98">
        <w:rPr>
          <w:i/>
          <w:sz w:val="28"/>
          <w:szCs w:val="28"/>
        </w:rPr>
        <w:t xml:space="preserve"> </w:t>
      </w:r>
    </w:p>
    <w:p w:rsidR="00674839" w:rsidRPr="005E5C98" w:rsidRDefault="00674839" w:rsidP="00674839">
      <w:pPr>
        <w:autoSpaceDE w:val="0"/>
        <w:autoSpaceDN w:val="0"/>
        <w:adjustRightInd w:val="0"/>
        <w:ind w:left="720" w:hanging="720"/>
        <w:jc w:val="both"/>
        <w:rPr>
          <w:i/>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Ai</w:t>
      </w:r>
      <w:r>
        <w:rPr>
          <w:sz w:val="28"/>
          <w:szCs w:val="28"/>
        </w:rPr>
        <w:t>na</w:t>
      </w:r>
      <w:r w:rsidRPr="005E5C98">
        <w:rPr>
          <w:sz w:val="28"/>
          <w:szCs w:val="28"/>
        </w:rPr>
        <w:t>, D</w:t>
      </w:r>
      <w:r>
        <w:rPr>
          <w:sz w:val="28"/>
          <w:szCs w:val="28"/>
        </w:rPr>
        <w:t>. Uguanyi, A. Akanbi, G. P (2012</w:t>
      </w:r>
      <w:r w:rsidRPr="005E5C98">
        <w:rPr>
          <w:sz w:val="28"/>
          <w:szCs w:val="28"/>
        </w:rPr>
        <w:t xml:space="preserve">). Resources and facilities for </w:t>
      </w:r>
      <w:r>
        <w:rPr>
          <w:sz w:val="28"/>
          <w:szCs w:val="28"/>
        </w:rPr>
        <w:t xml:space="preserve"> </w:t>
      </w:r>
      <w:r w:rsidRPr="005E5C98">
        <w:rPr>
          <w:sz w:val="28"/>
          <w:szCs w:val="28"/>
        </w:rPr>
        <w:t xml:space="preserve">Teaching and Learning of Mathematics and Science School. Retrieved  from </w:t>
      </w:r>
      <w:hyperlink r:id="rId12" w:history="1">
        <w:r w:rsidRPr="00CB2CA8">
          <w:rPr>
            <w:rStyle w:val="Hyperlink"/>
            <w:sz w:val="28"/>
            <w:szCs w:val="28"/>
          </w:rPr>
          <w:t>www.unesco.org/education/educprog/ste/projects/girls%20africa/femsa/femsa2.html</w:t>
        </w:r>
      </w:hyperlink>
      <w:r>
        <w:rPr>
          <w:sz w:val="28"/>
          <w:szCs w:val="28"/>
        </w:rPr>
        <w:t>.</w:t>
      </w:r>
    </w:p>
    <w:p w:rsidR="00674839"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Pr>
          <w:sz w:val="28"/>
          <w:szCs w:val="28"/>
        </w:rPr>
        <w:t>Ajayi, O. (2021</w:t>
      </w:r>
      <w:r w:rsidRPr="005E5C98">
        <w:rPr>
          <w:sz w:val="28"/>
          <w:szCs w:val="28"/>
        </w:rPr>
        <w:t xml:space="preserve">). </w:t>
      </w:r>
      <w:r w:rsidRPr="005E5C98">
        <w:rPr>
          <w:i/>
          <w:sz w:val="28"/>
          <w:szCs w:val="28"/>
        </w:rPr>
        <w:t>Adapting, technology for school improvement: A global</w:t>
      </w:r>
      <w:r w:rsidRPr="005E5C98">
        <w:rPr>
          <w:sz w:val="28"/>
          <w:szCs w:val="28"/>
        </w:rPr>
        <w:t xml:space="preserve"> </w:t>
      </w:r>
      <w:r>
        <w:rPr>
          <w:sz w:val="28"/>
          <w:szCs w:val="28"/>
        </w:rPr>
        <w:t xml:space="preserve"> </w:t>
      </w:r>
      <w:r w:rsidRPr="005E5C98">
        <w:rPr>
          <w:i/>
          <w:sz w:val="28"/>
          <w:szCs w:val="28"/>
        </w:rPr>
        <w:t>perspective,</w:t>
      </w:r>
      <w:r w:rsidRPr="005E5C98">
        <w:rPr>
          <w:sz w:val="28"/>
          <w:szCs w:val="28"/>
        </w:rPr>
        <w:t xml:space="preserve"> Washington DC: International institute for educational planning.</w:t>
      </w:r>
    </w:p>
    <w:p w:rsidR="00674839"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Pr>
          <w:sz w:val="28"/>
          <w:szCs w:val="28"/>
        </w:rPr>
        <w:t>Akanbi, B.  &amp;  Maundu , J. (202</w:t>
      </w:r>
      <w:r w:rsidRPr="005E5C98">
        <w:rPr>
          <w:sz w:val="28"/>
          <w:szCs w:val="28"/>
        </w:rPr>
        <w:t xml:space="preserve">3). Family background and student </w:t>
      </w:r>
      <w:r>
        <w:rPr>
          <w:sz w:val="28"/>
          <w:szCs w:val="28"/>
        </w:rPr>
        <w:t xml:space="preserve"> </w:t>
      </w:r>
      <w:r w:rsidRPr="005E5C98">
        <w:rPr>
          <w:sz w:val="28"/>
          <w:szCs w:val="28"/>
        </w:rPr>
        <w:t>Achievement in Kenya National Examinations. Unpublished M.Ed. Thesis, Nairobi, Kenyatta University.</w:t>
      </w:r>
    </w:p>
    <w:p w:rsidR="00674839" w:rsidRPr="005E5C98" w:rsidRDefault="00674839" w:rsidP="00674839">
      <w:pPr>
        <w:autoSpaceDE w:val="0"/>
        <w:autoSpaceDN w:val="0"/>
        <w:adjustRightInd w:val="0"/>
        <w:ind w:left="720" w:hanging="720"/>
        <w:jc w:val="both"/>
        <w:rPr>
          <w:sz w:val="28"/>
          <w:szCs w:val="28"/>
        </w:rPr>
      </w:pPr>
      <w:r w:rsidRPr="005E5C98">
        <w:rPr>
          <w:sz w:val="28"/>
          <w:szCs w:val="28"/>
        </w:rPr>
        <w:t xml:space="preserve"> </w:t>
      </w:r>
    </w:p>
    <w:p w:rsidR="00674839" w:rsidRDefault="00674839" w:rsidP="00674839">
      <w:pPr>
        <w:autoSpaceDE w:val="0"/>
        <w:autoSpaceDN w:val="0"/>
        <w:adjustRightInd w:val="0"/>
        <w:ind w:left="720" w:hanging="720"/>
        <w:jc w:val="both"/>
        <w:rPr>
          <w:sz w:val="28"/>
          <w:szCs w:val="28"/>
        </w:rPr>
      </w:pPr>
      <w:r w:rsidRPr="00141410">
        <w:rPr>
          <w:sz w:val="28"/>
          <w:szCs w:val="28"/>
        </w:rPr>
        <w:t>Akanbi, B.</w:t>
      </w:r>
      <w:r w:rsidRPr="005E5C98">
        <w:rPr>
          <w:i/>
          <w:sz w:val="28"/>
          <w:szCs w:val="28"/>
        </w:rPr>
        <w:t xml:space="preserve"> </w:t>
      </w:r>
      <w:r>
        <w:rPr>
          <w:sz w:val="28"/>
          <w:szCs w:val="28"/>
        </w:rPr>
        <w:t>(2021</w:t>
      </w:r>
      <w:r w:rsidRPr="00141410">
        <w:rPr>
          <w:sz w:val="28"/>
          <w:szCs w:val="28"/>
        </w:rPr>
        <w:t>).</w:t>
      </w:r>
      <w:r w:rsidRPr="005E5C98">
        <w:rPr>
          <w:i/>
          <w:sz w:val="28"/>
          <w:szCs w:val="28"/>
        </w:rPr>
        <w:t xml:space="preserve"> Malawi: The history of the nation. </w:t>
      </w:r>
      <w:r w:rsidRPr="005E5C98">
        <w:rPr>
          <w:sz w:val="28"/>
          <w:szCs w:val="28"/>
        </w:rPr>
        <w:t xml:space="preserve">London: Longman </w:t>
      </w:r>
      <w:r>
        <w:rPr>
          <w:sz w:val="28"/>
          <w:szCs w:val="28"/>
        </w:rPr>
        <w:t xml:space="preserve"> </w:t>
      </w:r>
      <w:r w:rsidRPr="005E5C98">
        <w:rPr>
          <w:sz w:val="28"/>
          <w:szCs w:val="28"/>
        </w:rPr>
        <w:t xml:space="preserve">Group Limited. </w:t>
      </w:r>
    </w:p>
    <w:p w:rsidR="00674839" w:rsidRPr="00C52359" w:rsidRDefault="00674839" w:rsidP="00674839">
      <w:pPr>
        <w:autoSpaceDE w:val="0"/>
        <w:autoSpaceDN w:val="0"/>
        <w:adjustRightInd w:val="0"/>
        <w:ind w:left="720" w:hanging="720"/>
        <w:jc w:val="both"/>
        <w:rPr>
          <w:sz w:val="28"/>
          <w:szCs w:val="28"/>
        </w:rPr>
      </w:pPr>
      <w:r w:rsidRPr="00141410">
        <w:rPr>
          <w:sz w:val="28"/>
          <w:szCs w:val="28"/>
        </w:rPr>
        <w:t xml:space="preserve">Ani, </w:t>
      </w:r>
      <w:r>
        <w:rPr>
          <w:sz w:val="28"/>
          <w:szCs w:val="28"/>
        </w:rPr>
        <w:t>I. N. (2021</w:t>
      </w:r>
      <w:r w:rsidRPr="00141410">
        <w:rPr>
          <w:sz w:val="28"/>
          <w:szCs w:val="28"/>
        </w:rPr>
        <w:t>).</w:t>
      </w:r>
      <w:r w:rsidRPr="005E5C98">
        <w:rPr>
          <w:i/>
          <w:sz w:val="28"/>
          <w:szCs w:val="28"/>
        </w:rPr>
        <w:t xml:space="preserve"> Instructional media: An assessment of the availability and </w:t>
      </w:r>
      <w:r>
        <w:rPr>
          <w:sz w:val="28"/>
          <w:szCs w:val="28"/>
        </w:rPr>
        <w:t xml:space="preserve"> </w:t>
      </w:r>
      <w:r w:rsidRPr="005E5C98">
        <w:rPr>
          <w:sz w:val="28"/>
          <w:szCs w:val="28"/>
        </w:rPr>
        <w:t xml:space="preserve">Bassey, P. K., Bedi, A. S., and Nafula, </w:t>
      </w:r>
      <w:r>
        <w:rPr>
          <w:sz w:val="28"/>
          <w:szCs w:val="28"/>
        </w:rPr>
        <w:t>N. N. (202</w:t>
      </w:r>
      <w:r w:rsidRPr="005E5C98">
        <w:rPr>
          <w:sz w:val="28"/>
          <w:szCs w:val="28"/>
        </w:rPr>
        <w:t>2).</w:t>
      </w:r>
      <w:r w:rsidRPr="005E5C98">
        <w:rPr>
          <w:i/>
          <w:sz w:val="28"/>
          <w:szCs w:val="28"/>
        </w:rPr>
        <w:t xml:space="preserve"> The decline in primary </w:t>
      </w:r>
    </w:p>
    <w:p w:rsidR="00674839" w:rsidRDefault="00674839" w:rsidP="00674839">
      <w:pPr>
        <w:autoSpaceDE w:val="0"/>
        <w:autoSpaceDN w:val="0"/>
        <w:adjustRightInd w:val="0"/>
        <w:ind w:left="720" w:hanging="720"/>
        <w:jc w:val="both"/>
        <w:rPr>
          <w:sz w:val="28"/>
          <w:szCs w:val="28"/>
        </w:rPr>
      </w:pPr>
      <w:r>
        <w:rPr>
          <w:sz w:val="28"/>
          <w:szCs w:val="28"/>
        </w:rPr>
        <w:t>Bello, M. M. (2020</w:t>
      </w:r>
      <w:r w:rsidRPr="005E5C98">
        <w:rPr>
          <w:sz w:val="28"/>
          <w:szCs w:val="28"/>
        </w:rPr>
        <w:t xml:space="preserve">). Building Conditions, Parental Involvement and Student </w:t>
      </w:r>
      <w:r>
        <w:rPr>
          <w:sz w:val="28"/>
          <w:szCs w:val="28"/>
        </w:rPr>
        <w:t xml:space="preserve"> </w:t>
      </w:r>
      <w:r w:rsidRPr="005E5C98">
        <w:rPr>
          <w:sz w:val="28"/>
          <w:szCs w:val="28"/>
        </w:rPr>
        <w:t xml:space="preserve">Achievement in the D.C. Public School System. Unpublished Master </w:t>
      </w:r>
      <w:r>
        <w:rPr>
          <w:sz w:val="28"/>
          <w:szCs w:val="28"/>
        </w:rPr>
        <w:t xml:space="preserve"> </w:t>
      </w:r>
      <w:r w:rsidRPr="005E5C98">
        <w:rPr>
          <w:sz w:val="28"/>
          <w:szCs w:val="28"/>
        </w:rPr>
        <w:t>Degree Thesis, Georgetown University, Washington, D.C., USA.</w:t>
      </w:r>
    </w:p>
    <w:p w:rsidR="00674839" w:rsidRPr="005E5C98" w:rsidRDefault="00674839" w:rsidP="00674839">
      <w:pPr>
        <w:autoSpaceDE w:val="0"/>
        <w:autoSpaceDN w:val="0"/>
        <w:adjustRightInd w:val="0"/>
        <w:ind w:left="720" w:hanging="720"/>
        <w:jc w:val="both"/>
        <w:rPr>
          <w:sz w:val="28"/>
          <w:szCs w:val="28"/>
        </w:rPr>
      </w:pPr>
      <w:r w:rsidRPr="005E5C98">
        <w:rPr>
          <w:sz w:val="28"/>
          <w:szCs w:val="28"/>
        </w:rPr>
        <w:t xml:space="preserve"> </w:t>
      </w:r>
    </w:p>
    <w:p w:rsidR="00674839" w:rsidRDefault="00674839" w:rsidP="00674839">
      <w:pPr>
        <w:autoSpaceDE w:val="0"/>
        <w:autoSpaceDN w:val="0"/>
        <w:adjustRightInd w:val="0"/>
        <w:ind w:left="720" w:hanging="720"/>
        <w:jc w:val="both"/>
        <w:rPr>
          <w:sz w:val="28"/>
          <w:szCs w:val="28"/>
        </w:rPr>
      </w:pPr>
      <w:r>
        <w:rPr>
          <w:sz w:val="28"/>
          <w:szCs w:val="28"/>
        </w:rPr>
        <w:t>Betiku, P. L. (202</w:t>
      </w:r>
      <w:r w:rsidRPr="005E5C98">
        <w:rPr>
          <w:sz w:val="28"/>
          <w:szCs w:val="28"/>
        </w:rPr>
        <w:t xml:space="preserve">0). Improvisation in the teaching of science. A paper </w:t>
      </w:r>
      <w:r>
        <w:rPr>
          <w:sz w:val="28"/>
          <w:szCs w:val="28"/>
        </w:rPr>
        <w:t xml:space="preserve"> </w:t>
      </w:r>
      <w:r w:rsidRPr="005E5C98">
        <w:rPr>
          <w:sz w:val="28"/>
          <w:szCs w:val="28"/>
        </w:rPr>
        <w:t xml:space="preserve">presented during the Annual conference of the Nigerian Association of Educational media and Technology held at FCE (T)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tabs>
          <w:tab w:val="right" w:pos="10800"/>
        </w:tabs>
        <w:autoSpaceDE w:val="0"/>
        <w:autoSpaceDN w:val="0"/>
        <w:adjustRightInd w:val="0"/>
        <w:ind w:left="720" w:hanging="720"/>
        <w:jc w:val="both"/>
        <w:rPr>
          <w:sz w:val="28"/>
          <w:szCs w:val="28"/>
        </w:rPr>
      </w:pPr>
      <w:r w:rsidRPr="005E5C98">
        <w:rPr>
          <w:sz w:val="28"/>
          <w:szCs w:val="28"/>
        </w:rPr>
        <w:t>Chima, L. S. (2019)</w:t>
      </w:r>
      <w:r w:rsidRPr="005E5C98">
        <w:rPr>
          <w:i/>
          <w:sz w:val="28"/>
          <w:szCs w:val="28"/>
        </w:rPr>
        <w:t xml:space="preserve">. Mind in society. </w:t>
      </w:r>
      <w:r w:rsidRPr="005E5C98">
        <w:rPr>
          <w:sz w:val="28"/>
          <w:szCs w:val="28"/>
        </w:rPr>
        <w:t xml:space="preserve">Cambridge: Harvard University press. </w:t>
      </w:r>
    </w:p>
    <w:p w:rsidR="00674839" w:rsidRPr="005E5C98" w:rsidRDefault="00674839" w:rsidP="00674839">
      <w:pPr>
        <w:tabs>
          <w:tab w:val="right" w:pos="10800"/>
        </w:tabs>
        <w:autoSpaceDE w:val="0"/>
        <w:autoSpaceDN w:val="0"/>
        <w:adjustRightInd w:val="0"/>
        <w:ind w:left="720" w:hanging="720"/>
        <w:jc w:val="both"/>
        <w:rPr>
          <w:sz w:val="28"/>
          <w:szCs w:val="28"/>
        </w:rPr>
      </w:pPr>
      <w:r>
        <w:rPr>
          <w:sz w:val="28"/>
          <w:szCs w:val="28"/>
        </w:rPr>
        <w:tab/>
      </w:r>
    </w:p>
    <w:p w:rsidR="00674839" w:rsidRDefault="00674839" w:rsidP="00674839">
      <w:pPr>
        <w:autoSpaceDE w:val="0"/>
        <w:autoSpaceDN w:val="0"/>
        <w:adjustRightInd w:val="0"/>
        <w:ind w:left="720" w:hanging="720"/>
        <w:jc w:val="both"/>
        <w:rPr>
          <w:sz w:val="28"/>
          <w:szCs w:val="28"/>
        </w:rPr>
      </w:pPr>
      <w:r w:rsidRPr="005E5C98">
        <w:rPr>
          <w:sz w:val="28"/>
          <w:szCs w:val="28"/>
        </w:rPr>
        <w:t>Crist  U</w:t>
      </w:r>
      <w:r>
        <w:rPr>
          <w:sz w:val="28"/>
          <w:szCs w:val="28"/>
        </w:rPr>
        <w:t>. (202</w:t>
      </w:r>
      <w:r w:rsidRPr="00FB3B59">
        <w:rPr>
          <w:sz w:val="28"/>
          <w:szCs w:val="28"/>
        </w:rPr>
        <w:t>4).</w:t>
      </w:r>
      <w:r w:rsidRPr="005E5C98">
        <w:rPr>
          <w:i/>
          <w:sz w:val="28"/>
          <w:szCs w:val="28"/>
        </w:rPr>
        <w:t xml:space="preserve"> Capitation grants for education. When will it make a </w:t>
      </w:r>
      <w:r>
        <w:rPr>
          <w:i/>
          <w:sz w:val="28"/>
          <w:szCs w:val="28"/>
        </w:rPr>
        <w:t xml:space="preserve"> </w:t>
      </w:r>
      <w:r w:rsidRPr="005E5C98">
        <w:rPr>
          <w:i/>
          <w:sz w:val="28"/>
          <w:szCs w:val="28"/>
        </w:rPr>
        <w:t xml:space="preserve">difference? </w:t>
      </w:r>
      <w:r w:rsidRPr="005E5C98">
        <w:rPr>
          <w:sz w:val="28"/>
          <w:szCs w:val="28"/>
        </w:rPr>
        <w:t xml:space="preserve">Dar es Salaam: Published Uwazi at Tweweza. </w:t>
      </w:r>
    </w:p>
    <w:p w:rsidR="00674839" w:rsidRPr="009E6DA8" w:rsidRDefault="00674839" w:rsidP="00674839">
      <w:pPr>
        <w:autoSpaceDE w:val="0"/>
        <w:autoSpaceDN w:val="0"/>
        <w:adjustRightInd w:val="0"/>
        <w:ind w:left="720" w:hanging="720"/>
        <w:jc w:val="both"/>
        <w:rPr>
          <w:i/>
          <w:sz w:val="28"/>
          <w:szCs w:val="28"/>
        </w:rPr>
      </w:pPr>
    </w:p>
    <w:p w:rsidR="00674839" w:rsidRDefault="00674839" w:rsidP="00674839">
      <w:pPr>
        <w:autoSpaceDE w:val="0"/>
        <w:autoSpaceDN w:val="0"/>
        <w:adjustRightInd w:val="0"/>
        <w:ind w:left="720" w:hanging="720"/>
        <w:jc w:val="both"/>
        <w:rPr>
          <w:sz w:val="28"/>
          <w:szCs w:val="28"/>
        </w:rPr>
      </w:pPr>
      <w:r>
        <w:rPr>
          <w:sz w:val="28"/>
          <w:szCs w:val="28"/>
        </w:rPr>
        <w:lastRenderedPageBreak/>
        <w:t>Daniel, J.O. (202</w:t>
      </w:r>
      <w:r w:rsidRPr="005E5C98">
        <w:rPr>
          <w:sz w:val="28"/>
          <w:szCs w:val="28"/>
        </w:rPr>
        <w:t xml:space="preserve">1). Resource and resource utilization as correlates of school </w:t>
      </w:r>
      <w:r>
        <w:rPr>
          <w:sz w:val="28"/>
          <w:szCs w:val="28"/>
        </w:rPr>
        <w:t xml:space="preserve"> </w:t>
      </w:r>
      <w:r w:rsidRPr="005E5C98">
        <w:rPr>
          <w:sz w:val="28"/>
          <w:szCs w:val="28"/>
        </w:rPr>
        <w:t xml:space="preserve">academic performance. Unpublished Ph.D Thesis, University of Ibadan, </w:t>
      </w:r>
      <w:r>
        <w:rPr>
          <w:sz w:val="28"/>
          <w:szCs w:val="28"/>
        </w:rPr>
        <w:t xml:space="preserve"> </w:t>
      </w:r>
      <w:r w:rsidRPr="005E5C98">
        <w:rPr>
          <w:sz w:val="28"/>
          <w:szCs w:val="28"/>
        </w:rPr>
        <w:t xml:space="preserve">Ibadan, Nigeria.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ind w:left="720" w:hanging="720"/>
        <w:jc w:val="both"/>
        <w:rPr>
          <w:sz w:val="28"/>
          <w:szCs w:val="28"/>
        </w:rPr>
      </w:pPr>
      <w:r w:rsidRPr="005E5C98">
        <w:rPr>
          <w:sz w:val="28"/>
          <w:szCs w:val="28"/>
        </w:rPr>
        <w:t>Dike</w:t>
      </w:r>
      <w:r>
        <w:rPr>
          <w:sz w:val="28"/>
          <w:szCs w:val="28"/>
        </w:rPr>
        <w:t>, G. I. and Lemaster, L. K. (2022</w:t>
      </w:r>
      <w:r w:rsidRPr="005E5C98">
        <w:rPr>
          <w:sz w:val="28"/>
          <w:szCs w:val="28"/>
        </w:rPr>
        <w:t xml:space="preserve">). Review on the research on the </w:t>
      </w:r>
      <w:r>
        <w:rPr>
          <w:sz w:val="28"/>
          <w:szCs w:val="28"/>
        </w:rPr>
        <w:t xml:space="preserve"> </w:t>
      </w:r>
      <w:r w:rsidRPr="005E5C98">
        <w:rPr>
          <w:sz w:val="28"/>
          <w:szCs w:val="28"/>
        </w:rPr>
        <w:t xml:space="preserve">relationship between school buildings, student achievement, and student behaviour. Paper presented in the annual meeting of the Council of Educational Facilities Planners, International, Tarpon Springs, Florida, USA. </w:t>
      </w:r>
    </w:p>
    <w:p w:rsidR="00674839" w:rsidRDefault="00674839" w:rsidP="00674839">
      <w:pPr>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 xml:space="preserve">Educational outcomes in Latin America. Paper presented at the “Year 2000 Conference of Early Childhood Development” Washington, D.C.,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Pr>
          <w:sz w:val="28"/>
          <w:szCs w:val="28"/>
        </w:rPr>
        <w:t>Eniayeju, G. S. (2024</w:t>
      </w:r>
      <w:r w:rsidRPr="005E5C98">
        <w:rPr>
          <w:sz w:val="28"/>
          <w:szCs w:val="28"/>
        </w:rPr>
        <w:t xml:space="preserve">). Educational technology: The teaching learning process </w:t>
      </w:r>
      <w:r>
        <w:rPr>
          <w:sz w:val="28"/>
          <w:szCs w:val="28"/>
        </w:rPr>
        <w:t xml:space="preserve"> </w:t>
      </w:r>
      <w:r w:rsidRPr="005E5C98">
        <w:rPr>
          <w:sz w:val="28"/>
          <w:szCs w:val="28"/>
        </w:rPr>
        <w:t xml:space="preserve">and the falling standard of education in Nigeria. 35th Inaugural lecture series of the University of Uyo, Uyo. Nigeria.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 xml:space="preserve">Eshier, H. R. (2011). </w:t>
      </w:r>
      <w:r w:rsidRPr="005E5C98">
        <w:rPr>
          <w:i/>
          <w:sz w:val="28"/>
          <w:szCs w:val="28"/>
        </w:rPr>
        <w:t xml:space="preserve">Study guide for Med APPS course. </w:t>
      </w:r>
      <w:r w:rsidRPr="005E5C98">
        <w:rPr>
          <w:sz w:val="28"/>
          <w:szCs w:val="28"/>
        </w:rPr>
        <w:t xml:space="preserve">Dar es Salaam: </w:t>
      </w:r>
      <w:r>
        <w:rPr>
          <w:sz w:val="28"/>
          <w:szCs w:val="28"/>
        </w:rPr>
        <w:t xml:space="preserve"> </w:t>
      </w:r>
      <w:r w:rsidRPr="005E5C98">
        <w:rPr>
          <w:sz w:val="28"/>
          <w:szCs w:val="28"/>
        </w:rPr>
        <w:t xml:space="preserve">University of Dar es Salaam.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Pr>
          <w:sz w:val="28"/>
          <w:szCs w:val="28"/>
        </w:rPr>
        <w:t>Eshiet, A. &amp; Katabaro, J. (2021</w:t>
      </w:r>
      <w:r w:rsidRPr="005E5C98">
        <w:rPr>
          <w:sz w:val="28"/>
          <w:szCs w:val="28"/>
        </w:rPr>
        <w:t>).</w:t>
      </w:r>
      <w:r w:rsidRPr="005E5C98">
        <w:rPr>
          <w:i/>
          <w:sz w:val="28"/>
          <w:szCs w:val="28"/>
        </w:rPr>
        <w:t xml:space="preserve"> School enrolment, performance and access </w:t>
      </w:r>
      <w:r>
        <w:rPr>
          <w:i/>
          <w:sz w:val="28"/>
          <w:szCs w:val="28"/>
        </w:rPr>
        <w:t xml:space="preserve"> </w:t>
      </w:r>
      <w:r w:rsidRPr="005E5C98">
        <w:rPr>
          <w:i/>
          <w:sz w:val="28"/>
          <w:szCs w:val="28"/>
        </w:rPr>
        <w:t>to education in Tanzania. Research on poverty alleviation</w:t>
      </w:r>
      <w:r w:rsidRPr="005E5C98">
        <w:rPr>
          <w:sz w:val="28"/>
          <w:szCs w:val="28"/>
        </w:rPr>
        <w:t xml:space="preserve">. Dar es </w:t>
      </w:r>
      <w:r>
        <w:rPr>
          <w:i/>
          <w:sz w:val="28"/>
          <w:szCs w:val="28"/>
        </w:rPr>
        <w:t xml:space="preserve"> </w:t>
      </w:r>
      <w:r w:rsidRPr="005E5C98">
        <w:rPr>
          <w:sz w:val="28"/>
          <w:szCs w:val="28"/>
        </w:rPr>
        <w:t xml:space="preserve">Salaam: (REPOA)/Mkuki na Nyota Publishers. 58 </w:t>
      </w:r>
    </w:p>
    <w:p w:rsidR="00674839" w:rsidRPr="00174DAB" w:rsidRDefault="00674839" w:rsidP="00674839">
      <w:pPr>
        <w:autoSpaceDE w:val="0"/>
        <w:autoSpaceDN w:val="0"/>
        <w:adjustRightInd w:val="0"/>
        <w:ind w:left="720" w:hanging="720"/>
        <w:jc w:val="both"/>
        <w:rPr>
          <w:i/>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 xml:space="preserve">Ewudo D.F, (2019). Challenges of Education Sector Budget “A missed </w:t>
      </w:r>
      <w:r>
        <w:rPr>
          <w:sz w:val="28"/>
          <w:szCs w:val="28"/>
        </w:rPr>
        <w:t xml:space="preserve"> </w:t>
      </w:r>
      <w:r w:rsidRPr="005E5C98">
        <w:rPr>
          <w:sz w:val="28"/>
          <w:szCs w:val="28"/>
        </w:rPr>
        <w:t xml:space="preserve">Opportunity to Transform Education Sector Retrieved. </w:t>
      </w:r>
      <w:hyperlink r:id="rId13" w:history="1">
        <w:r w:rsidRPr="001F238C">
          <w:rPr>
            <w:rStyle w:val="Hyperlink"/>
            <w:sz w:val="28"/>
            <w:szCs w:val="28"/>
          </w:rPr>
          <w:t>http://www.policyforumtz.org/sites/default/files/Educationbrief.pdf</w:t>
        </w:r>
      </w:hyperlink>
      <w:r w:rsidRPr="005E5C98">
        <w:rPr>
          <w:sz w:val="28"/>
          <w:szCs w:val="28"/>
        </w:rPr>
        <w:t xml:space="preserve">.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Eya, T. (2014). Conditions for classroom technology innovations</w:t>
      </w:r>
      <w:r w:rsidRPr="005E5C98">
        <w:rPr>
          <w:i/>
          <w:sz w:val="28"/>
          <w:szCs w:val="28"/>
        </w:rPr>
        <w:t>. Teachers</w:t>
      </w:r>
      <w:r w:rsidRPr="005E5C98">
        <w:rPr>
          <w:sz w:val="28"/>
          <w:szCs w:val="28"/>
        </w:rPr>
        <w:t xml:space="preserve"> </w:t>
      </w:r>
      <w:r>
        <w:rPr>
          <w:sz w:val="28"/>
          <w:szCs w:val="28"/>
        </w:rPr>
        <w:t xml:space="preserve"> </w:t>
      </w:r>
      <w:r>
        <w:rPr>
          <w:i/>
          <w:sz w:val="28"/>
          <w:szCs w:val="28"/>
        </w:rPr>
        <w:t>college r</w:t>
      </w:r>
      <w:r w:rsidRPr="005E5C98">
        <w:rPr>
          <w:i/>
          <w:sz w:val="28"/>
          <w:szCs w:val="28"/>
        </w:rPr>
        <w:t>ecords</w:t>
      </w:r>
      <w:r w:rsidRPr="005E5C98">
        <w:rPr>
          <w:sz w:val="28"/>
          <w:szCs w:val="28"/>
        </w:rPr>
        <w:t xml:space="preserve"> </w:t>
      </w:r>
      <w:r w:rsidRPr="005E5C98">
        <w:rPr>
          <w:b/>
          <w:sz w:val="28"/>
          <w:szCs w:val="28"/>
        </w:rPr>
        <w:t>104</w:t>
      </w:r>
      <w:r w:rsidRPr="005E5C98">
        <w:rPr>
          <w:sz w:val="28"/>
          <w:szCs w:val="28"/>
        </w:rPr>
        <w:t xml:space="preserve">(2) 482-515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Pr>
          <w:sz w:val="28"/>
          <w:szCs w:val="28"/>
        </w:rPr>
        <w:t>Fadeiye, E. (2020</w:t>
      </w:r>
      <w:r w:rsidRPr="005E5C98">
        <w:rPr>
          <w:sz w:val="28"/>
          <w:szCs w:val="28"/>
        </w:rPr>
        <w:t xml:space="preserve">). Challenges for secondary education in the culturally diverse </w:t>
      </w:r>
      <w:r>
        <w:rPr>
          <w:sz w:val="28"/>
          <w:szCs w:val="28"/>
        </w:rPr>
        <w:t xml:space="preserve"> </w:t>
      </w:r>
      <w:r w:rsidRPr="005E5C98">
        <w:rPr>
          <w:sz w:val="28"/>
          <w:szCs w:val="28"/>
        </w:rPr>
        <w:t xml:space="preserve">Nigerian society. Being text of lead paper at the National Association of </w:t>
      </w:r>
      <w:r>
        <w:rPr>
          <w:sz w:val="28"/>
          <w:szCs w:val="28"/>
        </w:rPr>
        <w:t xml:space="preserve"> </w:t>
      </w:r>
      <w:r w:rsidRPr="005E5C98">
        <w:rPr>
          <w:sz w:val="28"/>
          <w:szCs w:val="28"/>
        </w:rPr>
        <w:t xml:space="preserve">Sociologists of Education (NASE) conference holding at the University of Nigeria.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F</w:t>
      </w:r>
      <w:r>
        <w:rPr>
          <w:sz w:val="28"/>
          <w:szCs w:val="28"/>
        </w:rPr>
        <w:t>akomogbon A. &amp; Adegbija, D. (2021</w:t>
      </w:r>
      <w:r w:rsidRPr="005E5C98">
        <w:rPr>
          <w:sz w:val="28"/>
          <w:szCs w:val="28"/>
        </w:rPr>
        <w:t xml:space="preserve">). Citizen education in England: The </w:t>
      </w:r>
      <w:r>
        <w:rPr>
          <w:sz w:val="28"/>
          <w:szCs w:val="28"/>
        </w:rPr>
        <w:t xml:space="preserve"> </w:t>
      </w:r>
      <w:r w:rsidRPr="005E5C98">
        <w:rPr>
          <w:sz w:val="28"/>
          <w:szCs w:val="28"/>
        </w:rPr>
        <w:t xml:space="preserve">making of a new subject.  Retrieved  from https/ </w:t>
      </w:r>
      <w:hyperlink r:id="rId14" w:history="1">
        <w:r w:rsidRPr="001F238C">
          <w:rPr>
            <w:rStyle w:val="Hyperlink"/>
            <w:sz w:val="28"/>
            <w:szCs w:val="28"/>
          </w:rPr>
          <w:t>www.sowi-online.de/journal/2003/england_kerr.htm</w:t>
        </w:r>
      </w:hyperlink>
      <w:r w:rsidRPr="005E5C98">
        <w:rPr>
          <w:sz w:val="28"/>
          <w:szCs w:val="28"/>
        </w:rPr>
        <w:t xml:space="preserve">.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 xml:space="preserve">Fakomogbon, A. A. (2016). The principal and the financial management of </w:t>
      </w:r>
      <w:r>
        <w:rPr>
          <w:sz w:val="28"/>
          <w:szCs w:val="28"/>
        </w:rPr>
        <w:t xml:space="preserve"> </w:t>
      </w:r>
      <w:r w:rsidRPr="005E5C98">
        <w:rPr>
          <w:sz w:val="28"/>
          <w:szCs w:val="28"/>
        </w:rPr>
        <w:t>public secondary schools in Osu State</w:t>
      </w:r>
      <w:r w:rsidRPr="005E5C98">
        <w:rPr>
          <w:i/>
          <w:sz w:val="28"/>
          <w:szCs w:val="28"/>
        </w:rPr>
        <w:t>. Journal of Educational System and</w:t>
      </w:r>
      <w:r w:rsidRPr="005E5C98">
        <w:rPr>
          <w:sz w:val="28"/>
          <w:szCs w:val="28"/>
        </w:rPr>
        <w:t xml:space="preserve"> </w:t>
      </w:r>
      <w:r w:rsidRPr="005E5C98">
        <w:rPr>
          <w:i/>
          <w:sz w:val="28"/>
          <w:szCs w:val="28"/>
        </w:rPr>
        <w:t>Development</w:t>
      </w:r>
      <w:r w:rsidRPr="005E5C98">
        <w:rPr>
          <w:sz w:val="28"/>
          <w:szCs w:val="28"/>
        </w:rPr>
        <w:t xml:space="preserve">. </w:t>
      </w:r>
      <w:r w:rsidRPr="005E5C98">
        <w:rPr>
          <w:b/>
          <w:sz w:val="28"/>
          <w:szCs w:val="28"/>
        </w:rPr>
        <w:t>5</w:t>
      </w:r>
      <w:r w:rsidRPr="005E5C98">
        <w:rPr>
          <w:sz w:val="28"/>
          <w:szCs w:val="28"/>
        </w:rPr>
        <w:t>(1) 1 – 10</w:t>
      </w:r>
      <w:r w:rsidRPr="005E5C98">
        <w:rPr>
          <w:b/>
          <w:sz w:val="28"/>
          <w:szCs w:val="28"/>
        </w:rPr>
        <w:t>.</w:t>
      </w:r>
      <w:r w:rsidRPr="005E5C98">
        <w:rPr>
          <w:sz w:val="28"/>
          <w:szCs w:val="28"/>
        </w:rPr>
        <w:t xml:space="preserve">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 xml:space="preserve">FGN (2004). </w:t>
      </w:r>
      <w:r w:rsidRPr="005E5C98">
        <w:rPr>
          <w:i/>
          <w:sz w:val="28"/>
          <w:szCs w:val="28"/>
        </w:rPr>
        <w:t xml:space="preserve">Hints on teaching practice and general principles of education. </w:t>
      </w:r>
      <w:r>
        <w:rPr>
          <w:sz w:val="28"/>
          <w:szCs w:val="28"/>
        </w:rPr>
        <w:t xml:space="preserve"> </w:t>
      </w:r>
      <w:r w:rsidRPr="005E5C98">
        <w:rPr>
          <w:sz w:val="28"/>
          <w:szCs w:val="28"/>
        </w:rPr>
        <w:t xml:space="preserve">Lagos: OSKO Associates. </w:t>
      </w:r>
      <w:r>
        <w:rPr>
          <w:sz w:val="28"/>
          <w:szCs w:val="28"/>
        </w:rPr>
        <w:t xml:space="preserve"> </w:t>
      </w:r>
      <w:r w:rsidRPr="005E5C98">
        <w:rPr>
          <w:i/>
          <w:sz w:val="28"/>
          <w:szCs w:val="28"/>
        </w:rPr>
        <w:t xml:space="preserve">frequency of use by social studies teachers </w:t>
      </w:r>
      <w:r w:rsidRPr="005E5C98">
        <w:rPr>
          <w:i/>
          <w:sz w:val="28"/>
          <w:szCs w:val="28"/>
        </w:rPr>
        <w:lastRenderedPageBreak/>
        <w:t>in Akwa Ibom State. Journal of Educational Media &amp; Technology (JEMT) Nigeria</w:t>
      </w:r>
      <w:r w:rsidRPr="005E5C98">
        <w:rPr>
          <w:sz w:val="28"/>
          <w:szCs w:val="28"/>
        </w:rPr>
        <w:t xml:space="preserve">, </w:t>
      </w:r>
      <w:r w:rsidRPr="005E5C98">
        <w:rPr>
          <w:b/>
          <w:sz w:val="28"/>
          <w:szCs w:val="28"/>
        </w:rPr>
        <w:t>15</w:t>
      </w:r>
      <w:r w:rsidRPr="005E5C98">
        <w:rPr>
          <w:sz w:val="28"/>
          <w:szCs w:val="28"/>
        </w:rPr>
        <w:t xml:space="preserve">(2), 141 – 160. </w:t>
      </w:r>
      <w:r>
        <w:rPr>
          <w:sz w:val="28"/>
          <w:szCs w:val="28"/>
        </w:rPr>
        <w:t xml:space="preserve"> </w:t>
      </w:r>
      <w:r w:rsidRPr="005E5C98">
        <w:rPr>
          <w:sz w:val="28"/>
          <w:szCs w:val="28"/>
        </w:rPr>
        <w:t xml:space="preserve">from </w:t>
      </w:r>
      <w:hyperlink r:id="rId15" w:history="1">
        <w:r w:rsidRPr="001F238C">
          <w:rPr>
            <w:rStyle w:val="Hyperlink"/>
            <w:sz w:val="28"/>
            <w:szCs w:val="28"/>
          </w:rPr>
          <w:t>http://www.admin.cam.ac.uk/reporter/2002- 3/weekly/5913/</w:t>
        </w:r>
      </w:hyperlink>
      <w:r w:rsidRPr="005E5C98">
        <w:rPr>
          <w:sz w:val="28"/>
          <w:szCs w:val="28"/>
        </w:rPr>
        <w:t xml:space="preserve"> </w:t>
      </w:r>
    </w:p>
    <w:p w:rsidR="00674839" w:rsidRDefault="00674839" w:rsidP="00674839">
      <w:pPr>
        <w:autoSpaceDE w:val="0"/>
        <w:autoSpaceDN w:val="0"/>
        <w:adjustRightInd w:val="0"/>
        <w:ind w:left="720" w:hanging="720"/>
        <w:jc w:val="both"/>
        <w:rPr>
          <w:sz w:val="28"/>
          <w:szCs w:val="28"/>
        </w:rPr>
      </w:pPr>
    </w:p>
    <w:p w:rsidR="00674839" w:rsidRPr="00AF1DDC" w:rsidRDefault="00674839" w:rsidP="00674839">
      <w:pPr>
        <w:autoSpaceDE w:val="0"/>
        <w:autoSpaceDN w:val="0"/>
        <w:adjustRightInd w:val="0"/>
        <w:ind w:left="720" w:hanging="720"/>
        <w:jc w:val="both"/>
        <w:rPr>
          <w:sz w:val="28"/>
          <w:szCs w:val="28"/>
        </w:rPr>
      </w:pPr>
      <w:r>
        <w:rPr>
          <w:sz w:val="28"/>
          <w:szCs w:val="28"/>
        </w:rPr>
        <w:t>Fuller, B., &amp; Clark, P. (202</w:t>
      </w:r>
      <w:r w:rsidRPr="005E5C98">
        <w:rPr>
          <w:sz w:val="28"/>
          <w:szCs w:val="28"/>
        </w:rPr>
        <w:t xml:space="preserve">3). Raising school effects while ignoring culture? local conditions and the Influence of classroom tools, rules, and pedagogy. </w:t>
      </w:r>
      <w:r w:rsidRPr="005E5C98">
        <w:rPr>
          <w:i/>
          <w:sz w:val="28"/>
          <w:szCs w:val="28"/>
        </w:rPr>
        <w:t>Review of</w:t>
      </w:r>
      <w:r w:rsidRPr="005E5C98">
        <w:rPr>
          <w:sz w:val="28"/>
          <w:szCs w:val="28"/>
        </w:rPr>
        <w:t xml:space="preserve"> </w:t>
      </w:r>
      <w:r w:rsidRPr="005E5C98">
        <w:rPr>
          <w:i/>
          <w:sz w:val="28"/>
          <w:szCs w:val="28"/>
        </w:rPr>
        <w:t>Educational</w:t>
      </w:r>
      <w:r w:rsidRPr="005E5C98">
        <w:rPr>
          <w:sz w:val="28"/>
          <w:szCs w:val="28"/>
        </w:rPr>
        <w:t xml:space="preserve"> Research. </w:t>
      </w:r>
      <w:r w:rsidRPr="005E5C98">
        <w:rPr>
          <w:b/>
          <w:sz w:val="28"/>
          <w:szCs w:val="28"/>
        </w:rPr>
        <w:t>64</w:t>
      </w:r>
      <w:r w:rsidRPr="005E5C98">
        <w:rPr>
          <w:sz w:val="28"/>
          <w:szCs w:val="28"/>
        </w:rPr>
        <w:t>(2): 119 – 157.</w:t>
      </w:r>
      <w:r w:rsidRPr="005E5C98">
        <w:rPr>
          <w:b/>
          <w:sz w:val="28"/>
          <w:szCs w:val="28"/>
        </w:rPr>
        <w:t xml:space="preserve"> </w:t>
      </w:r>
    </w:p>
    <w:p w:rsidR="00674839" w:rsidRDefault="00674839" w:rsidP="00674839">
      <w:pPr>
        <w:autoSpaceDE w:val="0"/>
        <w:autoSpaceDN w:val="0"/>
        <w:adjustRightInd w:val="0"/>
        <w:ind w:left="720" w:hanging="720"/>
        <w:jc w:val="both"/>
        <w:rPr>
          <w:sz w:val="28"/>
          <w:szCs w:val="28"/>
        </w:rPr>
      </w:pPr>
      <w:r>
        <w:rPr>
          <w:sz w:val="28"/>
          <w:szCs w:val="28"/>
        </w:rPr>
        <w:t>Imaa, K. (202</w:t>
      </w:r>
      <w:r w:rsidRPr="005E5C98">
        <w:rPr>
          <w:sz w:val="28"/>
          <w:szCs w:val="28"/>
        </w:rPr>
        <w:t>4). Socialization mediators of the relation between socio-</w:t>
      </w:r>
      <w:r>
        <w:rPr>
          <w:sz w:val="28"/>
          <w:szCs w:val="28"/>
        </w:rPr>
        <w:t xml:space="preserve"> </w:t>
      </w:r>
      <w:r w:rsidRPr="005E5C98">
        <w:rPr>
          <w:sz w:val="28"/>
          <w:szCs w:val="28"/>
        </w:rPr>
        <w:t xml:space="preserve">economic status and child conduct problems. </w:t>
      </w:r>
      <w:r w:rsidRPr="005E5C98">
        <w:rPr>
          <w:i/>
          <w:sz w:val="28"/>
          <w:szCs w:val="28"/>
        </w:rPr>
        <w:t>Child development</w:t>
      </w:r>
      <w:r w:rsidRPr="005E5C98">
        <w:rPr>
          <w:b/>
          <w:sz w:val="28"/>
          <w:szCs w:val="28"/>
        </w:rPr>
        <w:t>, 65</w:t>
      </w:r>
      <w:r w:rsidRPr="005E5C98">
        <w:rPr>
          <w:sz w:val="28"/>
          <w:szCs w:val="28"/>
        </w:rPr>
        <w:t xml:space="preserve">(2) 649-665.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Isola, A: Thompson C. &amp; Gogo, K. S. (20</w:t>
      </w:r>
      <w:r>
        <w:rPr>
          <w:sz w:val="28"/>
          <w:szCs w:val="28"/>
        </w:rPr>
        <w:t>22</w:t>
      </w:r>
      <w:r w:rsidRPr="005E5C98">
        <w:rPr>
          <w:sz w:val="28"/>
          <w:szCs w:val="28"/>
        </w:rPr>
        <w:t xml:space="preserve">). Input of cost sharing on access, </w:t>
      </w:r>
      <w:r>
        <w:rPr>
          <w:sz w:val="28"/>
          <w:szCs w:val="28"/>
        </w:rPr>
        <w:t xml:space="preserve"> </w:t>
      </w:r>
      <w:r w:rsidRPr="005E5C98">
        <w:rPr>
          <w:sz w:val="28"/>
          <w:szCs w:val="28"/>
        </w:rPr>
        <w:t>equity and quality of secondary education in Rachuonyo District. Unpublished ME.d. The</w:t>
      </w:r>
      <w:r>
        <w:rPr>
          <w:sz w:val="28"/>
          <w:szCs w:val="28"/>
        </w:rPr>
        <w:t xml:space="preserve">sis, Kenyatta University. </w:t>
      </w:r>
      <w:r w:rsidRPr="005E5C98">
        <w:rPr>
          <w:sz w:val="28"/>
          <w:szCs w:val="28"/>
        </w:rPr>
        <w:t xml:space="preserve">Keeler. P.W. (2018). Indicators of academic performance. Retrieved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Pr>
          <w:sz w:val="28"/>
          <w:szCs w:val="28"/>
        </w:rPr>
        <w:t>Lemchi, G. I. (202</w:t>
      </w:r>
      <w:r w:rsidRPr="005E5C98">
        <w:rPr>
          <w:sz w:val="28"/>
          <w:szCs w:val="28"/>
        </w:rPr>
        <w:t xml:space="preserve">1). 'Prioritization of 31 Criteria for </w:t>
      </w:r>
      <w:r>
        <w:rPr>
          <w:sz w:val="28"/>
          <w:szCs w:val="28"/>
        </w:rPr>
        <w:t xml:space="preserve">School Building  </w:t>
      </w:r>
      <w:r w:rsidRPr="005E5C98">
        <w:rPr>
          <w:sz w:val="28"/>
          <w:szCs w:val="28"/>
        </w:rPr>
        <w:t xml:space="preserve">adequacy', American Civil Liberties Union Foundation of Maryland. Retrived from </w:t>
      </w:r>
      <w:hyperlink r:id="rId16" w:history="1">
        <w:r w:rsidRPr="00CB2CA8">
          <w:rPr>
            <w:rStyle w:val="Hyperlink"/>
            <w:sz w:val="28"/>
            <w:szCs w:val="28"/>
          </w:rPr>
          <w:t>http://www.aclumd.org/aTop%20Issues/Education%20Reform/EarthmanFina l10504.pdf</w:t>
        </w:r>
      </w:hyperlink>
      <w:r w:rsidRPr="005E5C98">
        <w:rPr>
          <w:sz w:val="28"/>
          <w:szCs w:val="28"/>
        </w:rPr>
        <w:t>&gt;.</w:t>
      </w:r>
      <w:r>
        <w:rPr>
          <w:sz w:val="28"/>
          <w:szCs w:val="28"/>
        </w:rPr>
        <w:t xml:space="preserve"> </w:t>
      </w:r>
    </w:p>
    <w:p w:rsidR="00674839"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Omeiza, I. T. (2011</w:t>
      </w:r>
      <w:r w:rsidRPr="005E5C98">
        <w:rPr>
          <w:i/>
          <w:sz w:val="28"/>
          <w:szCs w:val="28"/>
        </w:rPr>
        <w:t>). Improvisation in science teaching</w:t>
      </w:r>
      <w:r w:rsidRPr="005E5C98">
        <w:rPr>
          <w:sz w:val="28"/>
          <w:szCs w:val="28"/>
        </w:rPr>
        <w:t xml:space="preserve">. Abak: Belpot Nigeria </w:t>
      </w:r>
      <w:r>
        <w:rPr>
          <w:sz w:val="28"/>
          <w:szCs w:val="28"/>
        </w:rPr>
        <w:t xml:space="preserve"> </w:t>
      </w:r>
      <w:r w:rsidRPr="005E5C98">
        <w:rPr>
          <w:sz w:val="28"/>
          <w:szCs w:val="28"/>
        </w:rPr>
        <w:t xml:space="preserve">Company.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sz w:val="28"/>
          <w:szCs w:val="28"/>
        </w:rPr>
      </w:pPr>
      <w:r w:rsidRPr="005E5C98">
        <w:rPr>
          <w:sz w:val="28"/>
          <w:szCs w:val="28"/>
        </w:rPr>
        <w:t>O</w:t>
      </w:r>
      <w:r>
        <w:rPr>
          <w:sz w:val="28"/>
          <w:szCs w:val="28"/>
        </w:rPr>
        <w:t>rakwe, P. and Mukyanuzi, F. (202</w:t>
      </w:r>
      <w:r w:rsidRPr="005E5C98">
        <w:rPr>
          <w:sz w:val="28"/>
          <w:szCs w:val="28"/>
        </w:rPr>
        <w:t xml:space="preserve">0). Is there teacher motivation crisis in </w:t>
      </w:r>
      <w:r>
        <w:rPr>
          <w:sz w:val="28"/>
          <w:szCs w:val="28"/>
        </w:rPr>
        <w:t xml:space="preserve"> </w:t>
      </w:r>
      <w:r w:rsidRPr="005E5C98">
        <w:rPr>
          <w:sz w:val="28"/>
          <w:szCs w:val="28"/>
        </w:rPr>
        <w:t xml:space="preserve">Tanzania? A report commissioned by DFID. </w:t>
      </w:r>
    </w:p>
    <w:p w:rsidR="00674839" w:rsidRPr="005E5C98" w:rsidRDefault="00674839" w:rsidP="00674839">
      <w:pPr>
        <w:autoSpaceDE w:val="0"/>
        <w:autoSpaceDN w:val="0"/>
        <w:adjustRightInd w:val="0"/>
        <w:ind w:left="720" w:hanging="720"/>
        <w:jc w:val="both"/>
        <w:rPr>
          <w:sz w:val="28"/>
          <w:szCs w:val="28"/>
        </w:rPr>
      </w:pPr>
    </w:p>
    <w:p w:rsidR="00674839" w:rsidRDefault="00674839" w:rsidP="00674839">
      <w:pPr>
        <w:autoSpaceDE w:val="0"/>
        <w:autoSpaceDN w:val="0"/>
        <w:adjustRightInd w:val="0"/>
        <w:ind w:left="720" w:hanging="720"/>
        <w:jc w:val="both"/>
        <w:rPr>
          <w:i/>
          <w:sz w:val="28"/>
          <w:szCs w:val="28"/>
        </w:rPr>
      </w:pPr>
      <w:r>
        <w:rPr>
          <w:sz w:val="28"/>
          <w:szCs w:val="28"/>
        </w:rPr>
        <w:t>Ozturk</w:t>
      </w:r>
      <w:r w:rsidRPr="005E5C98">
        <w:rPr>
          <w:sz w:val="28"/>
          <w:szCs w:val="28"/>
        </w:rPr>
        <w:t>, J. S</w:t>
      </w:r>
      <w:r>
        <w:rPr>
          <w:sz w:val="28"/>
          <w:szCs w:val="28"/>
        </w:rPr>
        <w:t>. (2023</w:t>
      </w:r>
      <w:r w:rsidRPr="00B00ACA">
        <w:rPr>
          <w:sz w:val="28"/>
          <w:szCs w:val="28"/>
        </w:rPr>
        <w:t>).</w:t>
      </w:r>
      <w:r w:rsidRPr="005E5C98">
        <w:rPr>
          <w:i/>
          <w:sz w:val="28"/>
          <w:szCs w:val="28"/>
        </w:rPr>
        <w:t xml:space="preserve"> School facilities and academic achievement of </w:t>
      </w:r>
      <w:r>
        <w:rPr>
          <w:i/>
          <w:sz w:val="28"/>
          <w:szCs w:val="28"/>
        </w:rPr>
        <w:t xml:space="preserve"> </w:t>
      </w:r>
      <w:r w:rsidRPr="005E5C98">
        <w:rPr>
          <w:i/>
          <w:sz w:val="28"/>
          <w:szCs w:val="28"/>
        </w:rPr>
        <w:t xml:space="preserve">secondary school agricultural science in Ekiti State, Nigeria. Kampala: Kampala International University.  </w:t>
      </w:r>
      <w:r>
        <w:rPr>
          <w:i/>
          <w:sz w:val="28"/>
          <w:szCs w:val="28"/>
        </w:rPr>
        <w:t xml:space="preserve"> </w:t>
      </w:r>
    </w:p>
    <w:p w:rsidR="00674839" w:rsidRPr="009E6DA8" w:rsidRDefault="00674839" w:rsidP="00674839">
      <w:pPr>
        <w:autoSpaceDE w:val="0"/>
        <w:autoSpaceDN w:val="0"/>
        <w:adjustRightInd w:val="0"/>
        <w:ind w:left="720" w:hanging="720"/>
        <w:jc w:val="both"/>
        <w:rPr>
          <w:i/>
          <w:sz w:val="28"/>
          <w:szCs w:val="28"/>
        </w:rPr>
      </w:pPr>
    </w:p>
    <w:p w:rsidR="00674839" w:rsidRDefault="00674839" w:rsidP="00674839">
      <w:pPr>
        <w:autoSpaceDE w:val="0"/>
        <w:autoSpaceDN w:val="0"/>
        <w:adjustRightInd w:val="0"/>
        <w:ind w:left="720" w:hanging="720"/>
        <w:jc w:val="both"/>
        <w:rPr>
          <w:sz w:val="28"/>
          <w:szCs w:val="28"/>
        </w:rPr>
      </w:pPr>
      <w:r>
        <w:rPr>
          <w:sz w:val="28"/>
          <w:szCs w:val="28"/>
        </w:rPr>
        <w:t>Willms, J. D. (202</w:t>
      </w:r>
      <w:r w:rsidRPr="005E5C98">
        <w:rPr>
          <w:sz w:val="28"/>
          <w:szCs w:val="28"/>
        </w:rPr>
        <w:t xml:space="preserve">0). Standards of care: Investments to improve children’s </w:t>
      </w:r>
      <w:r w:rsidRPr="005E5C98">
        <w:rPr>
          <w:i/>
          <w:sz w:val="28"/>
          <w:szCs w:val="28"/>
        </w:rPr>
        <w:t xml:space="preserve">school enrolment in Kenya. </w:t>
      </w:r>
      <w:r w:rsidRPr="005E5C98">
        <w:rPr>
          <w:sz w:val="28"/>
          <w:szCs w:val="28"/>
        </w:rPr>
        <w:t>Nairobi: Kenya Institute for Public Policy Research and Analysis.</w:t>
      </w:r>
    </w:p>
    <w:p w:rsidR="00674839" w:rsidRDefault="00674839" w:rsidP="00674839">
      <w:pPr>
        <w:rPr>
          <w:sz w:val="28"/>
          <w:szCs w:val="28"/>
        </w:rPr>
      </w:pPr>
      <w:r>
        <w:rPr>
          <w:sz w:val="28"/>
          <w:szCs w:val="28"/>
        </w:rPr>
        <w:br w:type="page"/>
      </w:r>
    </w:p>
    <w:p w:rsidR="00674839" w:rsidRPr="000346DC" w:rsidRDefault="00674839" w:rsidP="00674839">
      <w:pPr>
        <w:jc w:val="center"/>
        <w:rPr>
          <w:b/>
          <w:sz w:val="28"/>
          <w:szCs w:val="28"/>
        </w:rPr>
      </w:pPr>
      <w:r w:rsidRPr="000346DC">
        <w:rPr>
          <w:b/>
          <w:sz w:val="28"/>
          <w:szCs w:val="28"/>
        </w:rPr>
        <w:lastRenderedPageBreak/>
        <w:t>KWARA STATE COLLEGE OF EDUCATION, ILORIN</w:t>
      </w:r>
    </w:p>
    <w:p w:rsidR="00674839" w:rsidRPr="000346DC" w:rsidRDefault="00674839" w:rsidP="00674839">
      <w:pPr>
        <w:jc w:val="center"/>
        <w:rPr>
          <w:b/>
          <w:sz w:val="28"/>
          <w:szCs w:val="28"/>
        </w:rPr>
      </w:pPr>
      <w:r w:rsidRPr="000346DC">
        <w:rPr>
          <w:b/>
          <w:sz w:val="28"/>
          <w:szCs w:val="28"/>
        </w:rPr>
        <w:t xml:space="preserve">DEPARTMENT OF CHEMISTRY EDUCATION  </w:t>
      </w:r>
    </w:p>
    <w:p w:rsidR="00674839" w:rsidRPr="000346DC" w:rsidRDefault="00674839" w:rsidP="00674839">
      <w:pPr>
        <w:jc w:val="center"/>
        <w:rPr>
          <w:b/>
          <w:sz w:val="28"/>
          <w:szCs w:val="28"/>
        </w:rPr>
      </w:pPr>
      <w:r w:rsidRPr="000346DC">
        <w:rPr>
          <w:b/>
          <w:sz w:val="28"/>
          <w:szCs w:val="28"/>
        </w:rPr>
        <w:t>SCIENCE, SCHOOL OF SCIENCE</w:t>
      </w:r>
    </w:p>
    <w:p w:rsidR="00674839" w:rsidRPr="000346DC" w:rsidRDefault="00674839" w:rsidP="00674839">
      <w:pPr>
        <w:jc w:val="center"/>
        <w:rPr>
          <w:b/>
          <w:sz w:val="28"/>
          <w:szCs w:val="28"/>
        </w:rPr>
      </w:pPr>
      <w:r w:rsidRPr="000346DC">
        <w:rPr>
          <w:b/>
          <w:sz w:val="28"/>
          <w:szCs w:val="28"/>
        </w:rPr>
        <w:t xml:space="preserve">QUESTIONNAIRE </w:t>
      </w:r>
      <w:r>
        <w:rPr>
          <w:b/>
          <w:sz w:val="28"/>
          <w:szCs w:val="28"/>
        </w:rPr>
        <w:t>AVAILABILITY, ADEQUACY AND USABILITY</w:t>
      </w:r>
      <w:r w:rsidRPr="000346DC">
        <w:rPr>
          <w:b/>
          <w:sz w:val="28"/>
          <w:szCs w:val="28"/>
        </w:rPr>
        <w:t xml:space="preserve"> </w:t>
      </w:r>
      <w:r>
        <w:rPr>
          <w:b/>
          <w:sz w:val="28"/>
          <w:szCs w:val="28"/>
        </w:rPr>
        <w:t xml:space="preserve">OF INSTRUCTIONAL MATERIAL IN ACADEMIC PERFORMANCE IN CHEMISTRY </w:t>
      </w:r>
      <w:r w:rsidRPr="000346DC">
        <w:rPr>
          <w:b/>
          <w:sz w:val="28"/>
          <w:szCs w:val="28"/>
        </w:rPr>
        <w:t xml:space="preserve">IN ILORIN LOCAL GOVERNMENT AREA OF KWARA STATE  </w:t>
      </w:r>
    </w:p>
    <w:p w:rsidR="00674839" w:rsidRPr="000346DC" w:rsidRDefault="00674839" w:rsidP="00674839">
      <w:pPr>
        <w:jc w:val="both"/>
        <w:rPr>
          <w:sz w:val="28"/>
          <w:szCs w:val="28"/>
        </w:rPr>
      </w:pPr>
      <w:r w:rsidRPr="000346DC">
        <w:rPr>
          <w:sz w:val="28"/>
          <w:szCs w:val="28"/>
        </w:rPr>
        <w:t>Dear Respondent,</w:t>
      </w:r>
    </w:p>
    <w:p w:rsidR="00674839" w:rsidRPr="000346DC" w:rsidRDefault="00674839" w:rsidP="00674839">
      <w:pPr>
        <w:jc w:val="both"/>
        <w:rPr>
          <w:sz w:val="28"/>
          <w:szCs w:val="28"/>
        </w:rPr>
      </w:pPr>
      <w:r w:rsidRPr="000346DC">
        <w:rPr>
          <w:sz w:val="28"/>
          <w:szCs w:val="28"/>
        </w:rPr>
        <w:t xml:space="preserve">               The purpose of this questionnaire is to collect data for my research work titled “</w:t>
      </w:r>
      <w:r w:rsidRPr="00D67A4C">
        <w:rPr>
          <w:sz w:val="28"/>
          <w:szCs w:val="28"/>
        </w:rPr>
        <w:t>Availability, Adequacy And Usability Of Instructional Material In Academic Performance In Chemistry</w:t>
      </w:r>
      <w:r w:rsidRPr="000346DC">
        <w:rPr>
          <w:sz w:val="28"/>
          <w:szCs w:val="28"/>
        </w:rPr>
        <w:t>”.</w:t>
      </w:r>
    </w:p>
    <w:p w:rsidR="00674839" w:rsidRPr="000346DC" w:rsidRDefault="00674839" w:rsidP="00674839">
      <w:pPr>
        <w:jc w:val="both"/>
        <w:rPr>
          <w:sz w:val="28"/>
          <w:szCs w:val="28"/>
        </w:rPr>
      </w:pPr>
      <w:r w:rsidRPr="000346DC">
        <w:rPr>
          <w:sz w:val="28"/>
          <w:szCs w:val="28"/>
        </w:rPr>
        <w:t xml:space="preserve">             Your sincere response to the questions will be highly appreciated and every information will be given a confidential treatment.</w:t>
      </w:r>
    </w:p>
    <w:p w:rsidR="00674839" w:rsidRPr="000346DC" w:rsidRDefault="00674839" w:rsidP="00674839">
      <w:pPr>
        <w:ind w:left="6480" w:firstLine="720"/>
        <w:jc w:val="both"/>
        <w:rPr>
          <w:sz w:val="28"/>
          <w:szCs w:val="28"/>
        </w:rPr>
      </w:pPr>
    </w:p>
    <w:p w:rsidR="00674839" w:rsidRPr="000346DC" w:rsidRDefault="00674839" w:rsidP="00674839">
      <w:pPr>
        <w:ind w:left="6480"/>
        <w:jc w:val="both"/>
        <w:rPr>
          <w:sz w:val="28"/>
          <w:szCs w:val="28"/>
        </w:rPr>
      </w:pPr>
      <w:r w:rsidRPr="000346DC">
        <w:rPr>
          <w:sz w:val="28"/>
          <w:szCs w:val="28"/>
        </w:rPr>
        <w:t>Yours sincerely,</w:t>
      </w:r>
    </w:p>
    <w:p w:rsidR="00674839" w:rsidRPr="000346DC" w:rsidRDefault="00674839" w:rsidP="00674839">
      <w:pPr>
        <w:jc w:val="both"/>
        <w:rPr>
          <w:sz w:val="28"/>
          <w:szCs w:val="28"/>
        </w:rPr>
      </w:pPr>
    </w:p>
    <w:p w:rsidR="00674839" w:rsidRPr="000346DC" w:rsidRDefault="00674839" w:rsidP="00674839">
      <w:pPr>
        <w:ind w:left="5760" w:firstLine="720"/>
        <w:jc w:val="both"/>
        <w:rPr>
          <w:sz w:val="28"/>
          <w:szCs w:val="28"/>
        </w:rPr>
      </w:pPr>
      <w:r w:rsidRPr="000346DC">
        <w:rPr>
          <w:sz w:val="28"/>
          <w:szCs w:val="28"/>
        </w:rPr>
        <w:tab/>
      </w:r>
    </w:p>
    <w:p w:rsidR="00674839" w:rsidRPr="000346DC" w:rsidRDefault="00674839" w:rsidP="00674839">
      <w:pPr>
        <w:jc w:val="both"/>
        <w:rPr>
          <w:b/>
          <w:sz w:val="28"/>
          <w:szCs w:val="28"/>
        </w:rPr>
      </w:pPr>
      <w:r w:rsidRPr="000346DC">
        <w:rPr>
          <w:b/>
          <w:sz w:val="28"/>
          <w:szCs w:val="28"/>
        </w:rPr>
        <w:t xml:space="preserve">SECTION A:  </w:t>
      </w:r>
      <w:r w:rsidRPr="000346DC">
        <w:rPr>
          <w:sz w:val="28"/>
          <w:szCs w:val="28"/>
        </w:rPr>
        <w:t xml:space="preserve">Fill the gaps with your information </w:t>
      </w:r>
    </w:p>
    <w:p w:rsidR="00674839" w:rsidRPr="000346DC" w:rsidRDefault="00674839" w:rsidP="00674839">
      <w:pPr>
        <w:jc w:val="both"/>
        <w:rPr>
          <w:sz w:val="28"/>
          <w:szCs w:val="28"/>
        </w:rPr>
      </w:pPr>
      <w:r w:rsidRPr="000346DC">
        <w:rPr>
          <w:sz w:val="28"/>
          <w:szCs w:val="28"/>
        </w:rPr>
        <w:t>Name of school:_____________________________________________</w:t>
      </w:r>
    </w:p>
    <w:p w:rsidR="00674839" w:rsidRPr="000346DC" w:rsidRDefault="00674839" w:rsidP="00674839">
      <w:pPr>
        <w:jc w:val="both"/>
        <w:rPr>
          <w:sz w:val="28"/>
          <w:szCs w:val="28"/>
        </w:rPr>
      </w:pPr>
      <w:r w:rsidRPr="000346DC">
        <w:rPr>
          <w:sz w:val="28"/>
          <w:szCs w:val="28"/>
        </w:rPr>
        <w:t>Sex:  Male (    )    Female (    )</w:t>
      </w:r>
    </w:p>
    <w:p w:rsidR="00674839" w:rsidRPr="00D67A4C" w:rsidRDefault="00674839" w:rsidP="00674839">
      <w:pPr>
        <w:jc w:val="both"/>
        <w:rPr>
          <w:sz w:val="28"/>
          <w:szCs w:val="28"/>
        </w:rPr>
      </w:pPr>
      <w:r>
        <w:rPr>
          <w:sz w:val="28"/>
          <w:szCs w:val="28"/>
        </w:rPr>
        <w:t xml:space="preserve">Age </w:t>
      </w:r>
      <w:r w:rsidRPr="000346DC">
        <w:rPr>
          <w:sz w:val="28"/>
          <w:szCs w:val="28"/>
        </w:rPr>
        <w:t>: 1</w:t>
      </w:r>
      <w:r>
        <w:rPr>
          <w:sz w:val="28"/>
          <w:szCs w:val="28"/>
        </w:rPr>
        <w:t>1-15</w:t>
      </w:r>
      <w:r w:rsidRPr="000346DC">
        <w:rPr>
          <w:sz w:val="28"/>
          <w:szCs w:val="28"/>
        </w:rPr>
        <w:t xml:space="preserve"> yrs (   ) </w:t>
      </w:r>
      <w:r>
        <w:rPr>
          <w:sz w:val="28"/>
          <w:szCs w:val="28"/>
        </w:rPr>
        <w:t>16</w:t>
      </w:r>
      <w:r w:rsidRPr="000346DC">
        <w:rPr>
          <w:sz w:val="28"/>
          <w:szCs w:val="28"/>
        </w:rPr>
        <w:t xml:space="preserve">-19 yrs (   ) 20 years and above (   ) </w:t>
      </w:r>
    </w:p>
    <w:p w:rsidR="00674839" w:rsidRPr="000346DC" w:rsidRDefault="00674839" w:rsidP="00674839">
      <w:pPr>
        <w:jc w:val="both"/>
        <w:rPr>
          <w:b/>
          <w:sz w:val="28"/>
          <w:szCs w:val="28"/>
        </w:rPr>
      </w:pPr>
      <w:r w:rsidRPr="000346DC">
        <w:rPr>
          <w:b/>
          <w:sz w:val="28"/>
          <w:szCs w:val="28"/>
        </w:rPr>
        <w:t>SECTION B:</w:t>
      </w:r>
    </w:p>
    <w:p w:rsidR="00674839" w:rsidRPr="009B0EB9" w:rsidRDefault="00674839" w:rsidP="00674839">
      <w:pPr>
        <w:jc w:val="both"/>
        <w:rPr>
          <w:sz w:val="28"/>
          <w:szCs w:val="28"/>
        </w:rPr>
      </w:pPr>
      <w:r w:rsidRPr="000346DC">
        <w:rPr>
          <w:sz w:val="28"/>
          <w:szCs w:val="28"/>
        </w:rPr>
        <w:lastRenderedPageBreak/>
        <w:t>Tick (   ) any of the 4-points rating scale to indicate your level of agreement: 4-points scale- (SA) – strongly Agree (A)- Agree    (D) – Disagree (SD) – Strongly</w:t>
      </w:r>
      <w:r w:rsidRPr="009B0EB9">
        <w:rPr>
          <w:sz w:val="28"/>
          <w:szCs w:val="28"/>
        </w:rPr>
        <w:t xml:space="preserve"> disagree </w:t>
      </w:r>
    </w:p>
    <w:p w:rsidR="00674839" w:rsidRDefault="00674839" w:rsidP="00674839"/>
    <w:tbl>
      <w:tblPr>
        <w:tblStyle w:val="TableGrid"/>
        <w:tblW w:w="9887" w:type="dxa"/>
        <w:tblInd w:w="-432" w:type="dxa"/>
        <w:tblLook w:val="04A0"/>
      </w:tblPr>
      <w:tblGrid>
        <w:gridCol w:w="797"/>
        <w:gridCol w:w="6857"/>
        <w:gridCol w:w="556"/>
        <w:gridCol w:w="552"/>
        <w:gridCol w:w="407"/>
        <w:gridCol w:w="718"/>
      </w:tblGrid>
      <w:tr w:rsidR="00674839" w:rsidRPr="007178AF" w:rsidTr="00C0349F">
        <w:trPr>
          <w:trHeight w:val="146"/>
        </w:trPr>
        <w:tc>
          <w:tcPr>
            <w:tcW w:w="797" w:type="dxa"/>
          </w:tcPr>
          <w:p w:rsidR="00674839" w:rsidRPr="007178AF" w:rsidRDefault="00674839" w:rsidP="00C0349F">
            <w:pPr>
              <w:rPr>
                <w:b/>
                <w:sz w:val="28"/>
                <w:szCs w:val="28"/>
              </w:rPr>
            </w:pPr>
            <w:r>
              <w:rPr>
                <w:b/>
                <w:sz w:val="28"/>
                <w:szCs w:val="28"/>
              </w:rPr>
              <w:t>S/N</w:t>
            </w:r>
          </w:p>
        </w:tc>
        <w:tc>
          <w:tcPr>
            <w:tcW w:w="6857" w:type="dxa"/>
          </w:tcPr>
          <w:p w:rsidR="00674839" w:rsidRPr="007178AF" w:rsidRDefault="00674839" w:rsidP="00C0349F">
            <w:pPr>
              <w:rPr>
                <w:b/>
                <w:sz w:val="28"/>
                <w:szCs w:val="28"/>
              </w:rPr>
            </w:pPr>
            <w:r>
              <w:rPr>
                <w:b/>
                <w:sz w:val="28"/>
                <w:szCs w:val="28"/>
              </w:rPr>
              <w:t xml:space="preserve">                                    STATEMENTS</w:t>
            </w:r>
          </w:p>
        </w:tc>
        <w:tc>
          <w:tcPr>
            <w:tcW w:w="556" w:type="dxa"/>
          </w:tcPr>
          <w:p w:rsidR="00674839" w:rsidRPr="007178AF" w:rsidRDefault="00674839" w:rsidP="00C0349F">
            <w:pPr>
              <w:rPr>
                <w:b/>
                <w:sz w:val="28"/>
                <w:szCs w:val="28"/>
              </w:rPr>
            </w:pPr>
            <w:r w:rsidRPr="007178AF">
              <w:rPr>
                <w:b/>
                <w:sz w:val="28"/>
                <w:szCs w:val="28"/>
              </w:rPr>
              <w:t>SA</w:t>
            </w:r>
          </w:p>
        </w:tc>
        <w:tc>
          <w:tcPr>
            <w:tcW w:w="552" w:type="dxa"/>
          </w:tcPr>
          <w:p w:rsidR="00674839" w:rsidRPr="007178AF" w:rsidRDefault="00674839" w:rsidP="00C0349F">
            <w:pPr>
              <w:rPr>
                <w:b/>
                <w:sz w:val="28"/>
                <w:szCs w:val="28"/>
              </w:rPr>
            </w:pPr>
            <w:r w:rsidRPr="007178AF">
              <w:rPr>
                <w:b/>
                <w:sz w:val="28"/>
                <w:szCs w:val="28"/>
              </w:rPr>
              <w:t>A</w:t>
            </w:r>
          </w:p>
        </w:tc>
        <w:tc>
          <w:tcPr>
            <w:tcW w:w="407" w:type="dxa"/>
          </w:tcPr>
          <w:p w:rsidR="00674839" w:rsidRPr="007178AF" w:rsidRDefault="00674839" w:rsidP="00C0349F">
            <w:pPr>
              <w:rPr>
                <w:b/>
                <w:sz w:val="28"/>
                <w:szCs w:val="28"/>
              </w:rPr>
            </w:pPr>
            <w:r w:rsidRPr="007178AF">
              <w:rPr>
                <w:b/>
                <w:sz w:val="28"/>
                <w:szCs w:val="28"/>
              </w:rPr>
              <w:t>D</w:t>
            </w:r>
          </w:p>
        </w:tc>
        <w:tc>
          <w:tcPr>
            <w:tcW w:w="718" w:type="dxa"/>
          </w:tcPr>
          <w:p w:rsidR="00674839" w:rsidRPr="007178AF" w:rsidRDefault="00674839" w:rsidP="00C0349F">
            <w:pPr>
              <w:rPr>
                <w:b/>
                <w:sz w:val="28"/>
                <w:szCs w:val="28"/>
              </w:rPr>
            </w:pPr>
            <w:r>
              <w:rPr>
                <w:b/>
                <w:sz w:val="28"/>
                <w:szCs w:val="28"/>
              </w:rPr>
              <w:t>S</w:t>
            </w:r>
            <w:r w:rsidRPr="007178AF">
              <w:rPr>
                <w:b/>
                <w:sz w:val="28"/>
                <w:szCs w:val="28"/>
              </w:rPr>
              <w:t>D</w:t>
            </w:r>
          </w:p>
        </w:tc>
      </w:tr>
      <w:tr w:rsidR="00674839" w:rsidRPr="00D67A4C" w:rsidTr="00C0349F">
        <w:trPr>
          <w:trHeight w:val="146"/>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form a focal point and attract attention of students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146"/>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arouse interest and promote a desire to learn</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146"/>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supplement description and help to explain words and processes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146"/>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jc w:val="both"/>
              <w:rPr>
                <w:rFonts w:ascii="Bookman Old Style" w:hAnsi="Bookman Old Style" w:cs="Arial"/>
                <w:sz w:val="24"/>
                <w:szCs w:val="24"/>
              </w:rPr>
            </w:pPr>
            <w:r w:rsidRPr="005A4761">
              <w:rPr>
                <w:rFonts w:ascii="Bookman Old Style" w:hAnsi="Bookman Old Style" w:cs="Arial"/>
                <w:sz w:val="24"/>
                <w:szCs w:val="24"/>
              </w:rPr>
              <w:t>They facilitate learning of abstract concepts by helping to concretize ideas and stimulate learners’ imagination</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146"/>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jc w:val="both"/>
              <w:rPr>
                <w:rFonts w:ascii="Bookman Old Style" w:hAnsi="Bookman Old Style" w:cs="Arial"/>
                <w:sz w:val="24"/>
                <w:szCs w:val="24"/>
              </w:rPr>
            </w:pPr>
            <w:r w:rsidRPr="005A4761">
              <w:rPr>
                <w:rFonts w:ascii="Bookman Old Style" w:hAnsi="Bookman Old Style" w:cs="Arial"/>
                <w:sz w:val="24"/>
                <w:szCs w:val="24"/>
              </w:rPr>
              <w:t>They help to increase active participation in the learning process while saving teacher energy and also reducing the verbal instructions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54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jc w:val="both"/>
              <w:rPr>
                <w:rFonts w:ascii="Bookman Old Style" w:hAnsi="Bookman Old Style" w:cs="Arial"/>
                <w:sz w:val="24"/>
                <w:szCs w:val="24"/>
              </w:rPr>
            </w:pPr>
            <w:r w:rsidRPr="005A4761">
              <w:rPr>
                <w:rFonts w:ascii="Bookman Old Style" w:hAnsi="Bookman Old Style" w:cs="Arial"/>
                <w:sz w:val="24"/>
                <w:szCs w:val="24"/>
              </w:rPr>
              <w:t>They enrich, visualize, simplify, transmit and accelerate the teaching and learning processes.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are considered the most efficient facilitators in the education set up</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help bringing students face to face with the world which education intends to introduce to them.</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56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jc w:val="both"/>
              <w:rPr>
                <w:rFonts w:ascii="Bookman Old Style" w:hAnsi="Bookman Old Style" w:cs="Arial"/>
                <w:sz w:val="24"/>
                <w:szCs w:val="24"/>
              </w:rPr>
            </w:pPr>
            <w:r w:rsidRPr="005A4761">
              <w:rPr>
                <w:rFonts w:ascii="Bookman Old Style" w:hAnsi="Bookman Old Style" w:cs="Arial"/>
                <w:sz w:val="24"/>
                <w:szCs w:val="24"/>
              </w:rPr>
              <w:t>They provide the learner with opportunities of interacting with their social and physical environment (excursion)</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break language barriers and ease difficulties and in the end make the lesson more meaningful</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Teachers teaching without the use of instructional materials can negatively  affect the performance of students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147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do not help the teacher to convey the intended message effectively and meaningfully to the learners so that the learners receive, understand, retain and apply the experience gained to reach overall educational goals.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854"/>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jc w:val="both"/>
              <w:rPr>
                <w:rFonts w:ascii="Bookman Old Style" w:hAnsi="Bookman Old Style" w:cs="Arial"/>
                <w:sz w:val="24"/>
                <w:szCs w:val="24"/>
              </w:rPr>
            </w:pPr>
            <w:r w:rsidRPr="005A4761">
              <w:rPr>
                <w:rFonts w:ascii="Bookman Old Style" w:hAnsi="Bookman Old Style" w:cs="Arial"/>
                <w:sz w:val="24"/>
                <w:szCs w:val="24"/>
              </w:rPr>
              <w:t>They help to assist in achieving the stated behavioural objectives when evaluation is carried at the end of a lesson or programme.</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make learners enjoy and appreciate their subjects of study.</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provide meaningful and useful sources of information to teachers.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Pr>
                <w:rFonts w:ascii="Bookman Old Style" w:hAnsi="Bookman Old Style" w:cs="Arial"/>
                <w:sz w:val="24"/>
                <w:szCs w:val="24"/>
              </w:rPr>
              <w:t xml:space="preserve">Does it </w:t>
            </w:r>
            <w:r w:rsidRPr="005A4761">
              <w:rPr>
                <w:rFonts w:ascii="Bookman Old Style" w:hAnsi="Bookman Old Style" w:cs="Arial"/>
                <w:sz w:val="24"/>
                <w:szCs w:val="24"/>
              </w:rPr>
              <w:t>helps the teacher to overcome physical difficulties that could have hindered his effective presentation of a given topic</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360"/>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facilitate different learning styles.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help the tutors by providing him with means of wildering his students of information</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73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provide the tutors means of exposing the students to a wide range of learning activities.</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r w:rsidR="00674839" w:rsidRPr="00D67A4C" w:rsidTr="00C0349F">
        <w:trPr>
          <w:trHeight w:val="379"/>
        </w:trPr>
        <w:tc>
          <w:tcPr>
            <w:tcW w:w="797" w:type="dxa"/>
          </w:tcPr>
          <w:p w:rsidR="00674839" w:rsidRPr="00D67A4C" w:rsidRDefault="00674839" w:rsidP="00674839">
            <w:pPr>
              <w:pStyle w:val="ListParagraph"/>
              <w:numPr>
                <w:ilvl w:val="0"/>
                <w:numId w:val="12"/>
              </w:numPr>
              <w:rPr>
                <w:sz w:val="28"/>
                <w:szCs w:val="28"/>
              </w:rPr>
            </w:pPr>
          </w:p>
        </w:tc>
        <w:tc>
          <w:tcPr>
            <w:tcW w:w="6857" w:type="dxa"/>
          </w:tcPr>
          <w:p w:rsidR="00674839" w:rsidRPr="005A4761" w:rsidRDefault="00674839" w:rsidP="00C0349F">
            <w:pPr>
              <w:spacing w:line="312" w:lineRule="auto"/>
              <w:jc w:val="both"/>
              <w:rPr>
                <w:rFonts w:ascii="Bookman Old Style" w:hAnsi="Bookman Old Style" w:cs="Arial"/>
                <w:sz w:val="24"/>
                <w:szCs w:val="24"/>
              </w:rPr>
            </w:pPr>
            <w:r w:rsidRPr="005A4761">
              <w:rPr>
                <w:rFonts w:ascii="Bookman Old Style" w:hAnsi="Bookman Old Style" w:cs="Arial"/>
                <w:sz w:val="24"/>
                <w:szCs w:val="24"/>
              </w:rPr>
              <w:t>They supplement other learning and serves as reminder</w:t>
            </w:r>
          </w:p>
        </w:tc>
        <w:tc>
          <w:tcPr>
            <w:tcW w:w="556" w:type="dxa"/>
          </w:tcPr>
          <w:p w:rsidR="00674839" w:rsidRPr="00D67A4C" w:rsidRDefault="00674839" w:rsidP="00C0349F">
            <w:pPr>
              <w:rPr>
                <w:sz w:val="28"/>
                <w:szCs w:val="28"/>
              </w:rPr>
            </w:pPr>
          </w:p>
        </w:tc>
        <w:tc>
          <w:tcPr>
            <w:tcW w:w="552" w:type="dxa"/>
          </w:tcPr>
          <w:p w:rsidR="00674839" w:rsidRPr="00D67A4C" w:rsidRDefault="00674839" w:rsidP="00C0349F">
            <w:pPr>
              <w:rPr>
                <w:sz w:val="28"/>
                <w:szCs w:val="28"/>
              </w:rPr>
            </w:pPr>
          </w:p>
        </w:tc>
        <w:tc>
          <w:tcPr>
            <w:tcW w:w="407" w:type="dxa"/>
          </w:tcPr>
          <w:p w:rsidR="00674839" w:rsidRPr="00D67A4C" w:rsidRDefault="00674839" w:rsidP="00C0349F">
            <w:pPr>
              <w:rPr>
                <w:sz w:val="28"/>
                <w:szCs w:val="28"/>
              </w:rPr>
            </w:pPr>
          </w:p>
        </w:tc>
        <w:tc>
          <w:tcPr>
            <w:tcW w:w="718" w:type="dxa"/>
          </w:tcPr>
          <w:p w:rsidR="00674839" w:rsidRPr="00D67A4C" w:rsidRDefault="00674839" w:rsidP="00C0349F">
            <w:pPr>
              <w:rPr>
                <w:sz w:val="28"/>
                <w:szCs w:val="28"/>
              </w:rPr>
            </w:pPr>
          </w:p>
        </w:tc>
      </w:tr>
    </w:tbl>
    <w:p w:rsidR="00674839" w:rsidRPr="00D67A4C" w:rsidRDefault="00674839" w:rsidP="00674839"/>
    <w:p w:rsidR="00674839" w:rsidRPr="005E5C98" w:rsidRDefault="00674839" w:rsidP="00674839">
      <w:pPr>
        <w:autoSpaceDE w:val="0"/>
        <w:autoSpaceDN w:val="0"/>
        <w:adjustRightInd w:val="0"/>
        <w:ind w:left="720" w:hanging="720"/>
        <w:jc w:val="both"/>
        <w:rPr>
          <w:sz w:val="28"/>
          <w:szCs w:val="28"/>
        </w:rPr>
      </w:pPr>
    </w:p>
    <w:p w:rsidR="00674839" w:rsidRPr="00207876" w:rsidRDefault="00674839" w:rsidP="00674839">
      <w:pPr>
        <w:spacing w:line="480" w:lineRule="auto"/>
        <w:rPr>
          <w:rFonts w:ascii="Bookman Old Style" w:hAnsi="Bookman Old Style"/>
        </w:rPr>
      </w:pPr>
    </w:p>
    <w:p w:rsidR="00725F94" w:rsidRDefault="00725F94" w:rsidP="00577796">
      <w:pPr>
        <w:spacing w:line="480" w:lineRule="auto"/>
        <w:rPr>
          <w:rFonts w:ascii="Times New Roman" w:hAnsi="Times New Roman" w:cs="Times New Roman"/>
          <w:sz w:val="24"/>
          <w:szCs w:val="24"/>
        </w:rPr>
      </w:pPr>
    </w:p>
    <w:sectPr w:rsidR="00725F94" w:rsidSect="008D0DE8">
      <w:footerReference w:type="default" r:id="rId17"/>
      <w:pgSz w:w="11520" w:h="14400"/>
      <w:pgMar w:top="1440" w:right="1440" w:bottom="1440" w:left="1440" w:header="720" w:footer="720" w:gutter="0"/>
      <w:pgNumType w:fmt="lowerRoman"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2EE" w:rsidRDefault="00C212EE" w:rsidP="00340664">
      <w:pPr>
        <w:spacing w:after="0" w:line="240" w:lineRule="auto"/>
      </w:pPr>
      <w:r>
        <w:separator/>
      </w:r>
    </w:p>
  </w:endnote>
  <w:endnote w:type="continuationSeparator" w:id="1">
    <w:p w:rsidR="00C212EE" w:rsidRDefault="00C212EE" w:rsidP="00340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2626"/>
      <w:docPartObj>
        <w:docPartGallery w:val="Page Numbers (Bottom of Page)"/>
        <w:docPartUnique/>
      </w:docPartObj>
    </w:sdtPr>
    <w:sdtContent>
      <w:p w:rsidR="008D0DE8" w:rsidRDefault="00250E77">
        <w:pPr>
          <w:pStyle w:val="Footer"/>
          <w:jc w:val="center"/>
        </w:pPr>
        <w:r>
          <w:fldChar w:fldCharType="begin"/>
        </w:r>
        <w:r w:rsidR="00F8015D">
          <w:instrText xml:space="preserve"> PAGE   \* MERGEFORMAT </w:instrText>
        </w:r>
        <w:r>
          <w:fldChar w:fldCharType="separate"/>
        </w:r>
        <w:r w:rsidR="00674839">
          <w:rPr>
            <w:noProof/>
          </w:rPr>
          <w:t>lxv</w:t>
        </w:r>
        <w:r>
          <w:fldChar w:fldCharType="end"/>
        </w:r>
      </w:p>
    </w:sdtContent>
  </w:sdt>
  <w:p w:rsidR="008D0DE8" w:rsidRDefault="00C21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2EE" w:rsidRDefault="00C212EE" w:rsidP="00340664">
      <w:pPr>
        <w:spacing w:after="0" w:line="240" w:lineRule="auto"/>
      </w:pPr>
      <w:r>
        <w:separator/>
      </w:r>
    </w:p>
  </w:footnote>
  <w:footnote w:type="continuationSeparator" w:id="1">
    <w:p w:rsidR="00C212EE" w:rsidRDefault="00C212EE" w:rsidP="003406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A16"/>
    <w:multiLevelType w:val="hybridMultilevel"/>
    <w:tmpl w:val="F9BE8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8028BB"/>
    <w:multiLevelType w:val="hybridMultilevel"/>
    <w:tmpl w:val="AE94102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76AE3"/>
    <w:multiLevelType w:val="hybridMultilevel"/>
    <w:tmpl w:val="8EFE2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02A72"/>
    <w:multiLevelType w:val="hybridMultilevel"/>
    <w:tmpl w:val="192272D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0824BC"/>
    <w:multiLevelType w:val="hybridMultilevel"/>
    <w:tmpl w:val="A2808FD4"/>
    <w:lvl w:ilvl="0" w:tplc="336C00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FD0710"/>
    <w:multiLevelType w:val="hybridMultilevel"/>
    <w:tmpl w:val="90742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324CD"/>
    <w:multiLevelType w:val="hybridMultilevel"/>
    <w:tmpl w:val="FA3431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C132BE"/>
    <w:multiLevelType w:val="hybridMultilevel"/>
    <w:tmpl w:val="CC325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73003D"/>
    <w:multiLevelType w:val="hybridMultilevel"/>
    <w:tmpl w:val="0832E3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5F24C4"/>
    <w:multiLevelType w:val="hybridMultilevel"/>
    <w:tmpl w:val="641C0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977839"/>
    <w:multiLevelType w:val="hybridMultilevel"/>
    <w:tmpl w:val="8A624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C97BEB"/>
    <w:multiLevelType w:val="hybridMultilevel"/>
    <w:tmpl w:val="14E62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6"/>
  </w:num>
  <w:num w:numId="4">
    <w:abstractNumId w:val="3"/>
  </w:num>
  <w:num w:numId="5">
    <w:abstractNumId w:val="2"/>
  </w:num>
  <w:num w:numId="6">
    <w:abstractNumId w:val="1"/>
  </w:num>
  <w:num w:numId="7">
    <w:abstractNumId w:val="9"/>
  </w:num>
  <w:num w:numId="8">
    <w:abstractNumId w:val="7"/>
  </w:num>
  <w:num w:numId="9">
    <w:abstractNumId w:val="11"/>
  </w:num>
  <w:num w:numId="10">
    <w:abstractNumId w:val="8"/>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5F94"/>
    <w:rsid w:val="00016B64"/>
    <w:rsid w:val="000206A5"/>
    <w:rsid w:val="000778C2"/>
    <w:rsid w:val="000C67BF"/>
    <w:rsid w:val="000D1270"/>
    <w:rsid w:val="00173FB3"/>
    <w:rsid w:val="001814F5"/>
    <w:rsid w:val="00185AC7"/>
    <w:rsid w:val="001A78BC"/>
    <w:rsid w:val="001D2D15"/>
    <w:rsid w:val="001F4226"/>
    <w:rsid w:val="00232572"/>
    <w:rsid w:val="00250E77"/>
    <w:rsid w:val="002B74DB"/>
    <w:rsid w:val="002C7600"/>
    <w:rsid w:val="003205E2"/>
    <w:rsid w:val="00340664"/>
    <w:rsid w:val="003421E8"/>
    <w:rsid w:val="00350CAC"/>
    <w:rsid w:val="003C7086"/>
    <w:rsid w:val="003E549E"/>
    <w:rsid w:val="003E5EC5"/>
    <w:rsid w:val="003E7217"/>
    <w:rsid w:val="003F6C63"/>
    <w:rsid w:val="00405DA0"/>
    <w:rsid w:val="00431356"/>
    <w:rsid w:val="00492406"/>
    <w:rsid w:val="005505E4"/>
    <w:rsid w:val="00577796"/>
    <w:rsid w:val="005D51BA"/>
    <w:rsid w:val="005F362E"/>
    <w:rsid w:val="00623F99"/>
    <w:rsid w:val="00674839"/>
    <w:rsid w:val="006B27B3"/>
    <w:rsid w:val="006F592F"/>
    <w:rsid w:val="00725F94"/>
    <w:rsid w:val="007341C5"/>
    <w:rsid w:val="00747F40"/>
    <w:rsid w:val="00765ACE"/>
    <w:rsid w:val="007D61F6"/>
    <w:rsid w:val="00805EF5"/>
    <w:rsid w:val="00872E87"/>
    <w:rsid w:val="00874DFC"/>
    <w:rsid w:val="008A463E"/>
    <w:rsid w:val="008A7C48"/>
    <w:rsid w:val="008E3F9D"/>
    <w:rsid w:val="008F249D"/>
    <w:rsid w:val="00915939"/>
    <w:rsid w:val="00925BCE"/>
    <w:rsid w:val="009316E9"/>
    <w:rsid w:val="009D36E3"/>
    <w:rsid w:val="009F201D"/>
    <w:rsid w:val="009F3734"/>
    <w:rsid w:val="00A01A01"/>
    <w:rsid w:val="00A11E8F"/>
    <w:rsid w:val="00A26378"/>
    <w:rsid w:val="00A356BF"/>
    <w:rsid w:val="00A35D64"/>
    <w:rsid w:val="00A41CDD"/>
    <w:rsid w:val="00A50386"/>
    <w:rsid w:val="00AF6A13"/>
    <w:rsid w:val="00B074C9"/>
    <w:rsid w:val="00B34A9A"/>
    <w:rsid w:val="00B52DB0"/>
    <w:rsid w:val="00BE1FD7"/>
    <w:rsid w:val="00C212EE"/>
    <w:rsid w:val="00C31427"/>
    <w:rsid w:val="00C62ABF"/>
    <w:rsid w:val="00C8547A"/>
    <w:rsid w:val="00CC0B3E"/>
    <w:rsid w:val="00D42A62"/>
    <w:rsid w:val="00D447DA"/>
    <w:rsid w:val="00DE3DAE"/>
    <w:rsid w:val="00E07366"/>
    <w:rsid w:val="00E148A8"/>
    <w:rsid w:val="00E22262"/>
    <w:rsid w:val="00E72499"/>
    <w:rsid w:val="00F60A21"/>
    <w:rsid w:val="00F8015D"/>
    <w:rsid w:val="00F9013D"/>
    <w:rsid w:val="00FD0ADE"/>
    <w:rsid w:val="00FD5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5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F94"/>
  </w:style>
  <w:style w:type="paragraph" w:styleId="ListParagraph">
    <w:name w:val="List Paragraph"/>
    <w:basedOn w:val="Normal"/>
    <w:uiPriority w:val="34"/>
    <w:qFormat/>
    <w:rsid w:val="0067483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4839"/>
    <w:rPr>
      <w:color w:val="0000FF" w:themeColor="hyperlink"/>
      <w:u w:val="single"/>
    </w:rPr>
  </w:style>
  <w:style w:type="paragraph" w:customStyle="1" w:styleId="Style">
    <w:name w:val="Style"/>
    <w:rsid w:val="0067483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67483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74839"/>
    <w:pPr>
      <w:spacing w:after="0" w:line="240" w:lineRule="auto"/>
    </w:pPr>
    <w:rPr>
      <w:rFonts w:ascii="Calibri" w:eastAsia="SimSun" w:hAnsi="Calibri" w:cs="Times New Roman"/>
      <w:lang w:eastAsia="zh-CN"/>
    </w:rPr>
  </w:style>
  <w:style w:type="table" w:styleId="TableGrid">
    <w:name w:val="Table Grid"/>
    <w:basedOn w:val="TableNormal"/>
    <w:uiPriority w:val="59"/>
    <w:qFormat/>
    <w:rsid w:val="00674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7483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67483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ctchampionz.com.ng/tag/different/" TargetMode="External"/><Relationship Id="rId13" Type="http://schemas.openxmlformats.org/officeDocument/2006/relationships/hyperlink" Target="http://www.policyforumtz.org/sites/default/files/Educationbrief.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ctchampionz.com.ng/tag/skills/" TargetMode="External"/><Relationship Id="rId12" Type="http://schemas.openxmlformats.org/officeDocument/2006/relationships/hyperlink" Target="http://www.unesco.org/education/educprog/ste/projects/girls%20africa/femsa/femsa2.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clumd.org/aTop%20Issues/Education%20Reform/EarthmanFina%20l1050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l.ac.uk/cflat/news/DCReport.pdf" TargetMode="External"/><Relationship Id="rId5" Type="http://schemas.openxmlformats.org/officeDocument/2006/relationships/footnotes" Target="footnotes.xml"/><Relationship Id="rId15" Type="http://schemas.openxmlformats.org/officeDocument/2006/relationships/hyperlink" Target="http://www.admin.cam.ac.uk/reporter/2002-%203/weekly/5913/" TargetMode="External"/><Relationship Id="rId10" Type="http://schemas.openxmlformats.org/officeDocument/2006/relationships/hyperlink" Target="https://projectchampionz.com.ng/2017/03/10/impact-islamic-educ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jectchampionz.com.ng/tag/added/" TargetMode="External"/><Relationship Id="rId14" Type="http://schemas.openxmlformats.org/officeDocument/2006/relationships/hyperlink" Target="http://www.sowi-online.de/journal/2003/england_ker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11508</Words>
  <Characters>65596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2024-10-31T12:29:00Z</cp:lastPrinted>
  <dcterms:created xsi:type="dcterms:W3CDTF">2008-12-31T16:41:00Z</dcterms:created>
  <dcterms:modified xsi:type="dcterms:W3CDTF">2024-10-31T12:29:00Z</dcterms:modified>
</cp:coreProperties>
</file>