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FAD" w:rsidRDefault="00624FAD" w:rsidP="00624FAD">
      <w:pPr>
        <w:jc w:val="center"/>
        <w:rPr>
          <w:rFonts w:ascii="Cooper Black" w:hAnsi="Cooper Black" w:cs="Times New Roman"/>
          <w:b/>
          <w:sz w:val="28"/>
          <w:szCs w:val="28"/>
        </w:rPr>
      </w:pPr>
      <w:r w:rsidRPr="00470C4B">
        <w:rPr>
          <w:rFonts w:ascii="Cooper Black" w:hAnsi="Cooper Black" w:cs="Times New Roman"/>
          <w:b/>
          <w:sz w:val="28"/>
          <w:szCs w:val="28"/>
        </w:rPr>
        <w:t>INFLUENCE OF INSTRUCTIONAL MATERIALS ON TEACHING OF GOVERNMENT IN SELECTED SECONDARY SCHOOL IN ILORIN WEST LOCAL GOVERNMENT AREA OF KWARA STATE.</w:t>
      </w:r>
    </w:p>
    <w:p w:rsidR="00624FAD" w:rsidRPr="00470C4B" w:rsidRDefault="00624FAD" w:rsidP="00624FAD">
      <w:pPr>
        <w:jc w:val="center"/>
        <w:rPr>
          <w:rFonts w:ascii="Cooper Black" w:hAnsi="Cooper Black" w:cs="Times New Roman"/>
          <w:b/>
          <w:sz w:val="28"/>
          <w:szCs w:val="28"/>
        </w:rPr>
      </w:pPr>
    </w:p>
    <w:p w:rsidR="00624FAD" w:rsidRPr="002852E8" w:rsidRDefault="00624FAD" w:rsidP="00624FAD">
      <w:pPr>
        <w:jc w:val="center"/>
        <w:rPr>
          <w:rFonts w:ascii="Cooper Black" w:hAnsi="Cooper Black" w:cs="Times New Roman"/>
          <w:b/>
          <w:sz w:val="28"/>
          <w:szCs w:val="28"/>
        </w:rPr>
      </w:pPr>
      <w:r w:rsidRPr="002852E8">
        <w:rPr>
          <w:rFonts w:ascii="Cooper Black" w:hAnsi="Cooper Black" w:cs="Times New Roman"/>
          <w:b/>
          <w:i/>
          <w:sz w:val="40"/>
          <w:szCs w:val="28"/>
        </w:rPr>
        <w:t>BY</w:t>
      </w:r>
    </w:p>
    <w:p w:rsidR="00624FAD" w:rsidRDefault="00624FAD" w:rsidP="00624FAD">
      <w:pPr>
        <w:jc w:val="center"/>
        <w:rPr>
          <w:rFonts w:ascii="Cooper Black" w:hAnsi="Cooper Black" w:cs="Times New Roman"/>
          <w:b/>
          <w:sz w:val="28"/>
          <w:szCs w:val="28"/>
        </w:rPr>
      </w:pPr>
      <w:r>
        <w:rPr>
          <w:rFonts w:ascii="Cooper Black" w:hAnsi="Cooper Black" w:cs="Times New Roman"/>
          <w:b/>
          <w:sz w:val="28"/>
          <w:szCs w:val="28"/>
        </w:rPr>
        <w:t xml:space="preserve">         </w:t>
      </w:r>
    </w:p>
    <w:p w:rsidR="00624FAD" w:rsidRDefault="00624FAD" w:rsidP="00624FAD">
      <w:pPr>
        <w:jc w:val="center"/>
        <w:rPr>
          <w:rFonts w:ascii="Cooper Black" w:hAnsi="Cooper Black" w:cs="Times New Roman"/>
          <w:b/>
          <w:sz w:val="28"/>
          <w:szCs w:val="28"/>
        </w:rPr>
      </w:pPr>
    </w:p>
    <w:p w:rsidR="006D70EF" w:rsidRDefault="006D70EF" w:rsidP="006D70EF">
      <w:pPr>
        <w:jc w:val="center"/>
        <w:rPr>
          <w:rFonts w:ascii="Cooper Black" w:hAnsi="Cooper Black" w:cs="Times New Roman"/>
          <w:b/>
          <w:sz w:val="28"/>
          <w:szCs w:val="28"/>
        </w:rPr>
      </w:pPr>
      <w:r>
        <w:rPr>
          <w:rFonts w:ascii="Cooper Black" w:hAnsi="Cooper Black" w:cs="Times New Roman"/>
          <w:b/>
          <w:sz w:val="28"/>
          <w:szCs w:val="28"/>
        </w:rPr>
        <w:t xml:space="preserve">NOAH ROSHEEDAT .O. </w:t>
      </w:r>
    </w:p>
    <w:p w:rsidR="006D70EF" w:rsidRDefault="006D70EF" w:rsidP="006D70EF">
      <w:pPr>
        <w:jc w:val="center"/>
        <w:rPr>
          <w:rFonts w:ascii="Cooper Black" w:hAnsi="Cooper Black" w:cs="Times New Roman"/>
          <w:b/>
          <w:sz w:val="28"/>
          <w:szCs w:val="28"/>
        </w:rPr>
      </w:pPr>
      <w:r>
        <w:rPr>
          <w:rFonts w:ascii="Cooper Black" w:hAnsi="Cooper Black" w:cs="Times New Roman"/>
          <w:b/>
          <w:sz w:val="28"/>
          <w:szCs w:val="28"/>
        </w:rPr>
        <w:t>KWCOED/IL/21/1273</w:t>
      </w:r>
    </w:p>
    <w:p w:rsidR="00624FAD" w:rsidRPr="002852E8" w:rsidRDefault="00624FAD" w:rsidP="00624FAD">
      <w:pPr>
        <w:jc w:val="center"/>
        <w:rPr>
          <w:rFonts w:ascii="Cooper Black" w:hAnsi="Cooper Black" w:cs="Times New Roman"/>
          <w:b/>
          <w:sz w:val="28"/>
          <w:szCs w:val="28"/>
        </w:rPr>
      </w:pPr>
    </w:p>
    <w:p w:rsidR="00624FAD" w:rsidRPr="002852E8" w:rsidRDefault="00624FAD" w:rsidP="00624FAD">
      <w:pPr>
        <w:jc w:val="center"/>
        <w:rPr>
          <w:rFonts w:ascii="Cooper Black" w:hAnsi="Cooper Black" w:cs="Times New Roman"/>
          <w:b/>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 xml:space="preserve">A RESEARCH PROJECT SUBMITTED TO THE DEPARTMENT OF POLITICAL SCIENCE </w:t>
      </w:r>
      <w:r>
        <w:rPr>
          <w:rFonts w:ascii="Cooper Black" w:hAnsi="Cooper Black" w:cs="Times New Roman"/>
          <w:b/>
          <w:color w:val="000000" w:themeColor="text1"/>
          <w:sz w:val="28"/>
          <w:szCs w:val="28"/>
        </w:rPr>
        <w:t xml:space="preserve"> SCHOOL  </w:t>
      </w:r>
      <w:r w:rsidRPr="002852E8">
        <w:rPr>
          <w:rFonts w:ascii="Cooper Black" w:hAnsi="Cooper Black" w:cs="Times New Roman"/>
          <w:b/>
          <w:color w:val="000000" w:themeColor="text1"/>
          <w:sz w:val="28"/>
          <w:szCs w:val="28"/>
        </w:rPr>
        <w:t>ARTS AND SOCIAL SCIENCES, KWARA STATE COLLEGE OF EDUCATION, ILORIN.</w:t>
      </w: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IN PARTIAL FULFILLMENT OF THE REQUIREMENTS FOR THE AWARD OF NIGERIA CERTIFICATE IN EDUCATION (N.C.E)</w:t>
      </w: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jc w:val="center"/>
        <w:rPr>
          <w:rFonts w:ascii="Cooper Black" w:hAnsi="Cooper Black" w:cs="Times New Roman"/>
          <w:b/>
          <w:color w:val="000000" w:themeColor="text1"/>
          <w:sz w:val="28"/>
          <w:szCs w:val="28"/>
        </w:rPr>
      </w:pPr>
    </w:p>
    <w:p w:rsidR="00624FAD" w:rsidRPr="002852E8" w:rsidRDefault="00624FAD" w:rsidP="00624FAD">
      <w:pPr>
        <w:tabs>
          <w:tab w:val="left" w:pos="3495"/>
        </w:tabs>
        <w:spacing w:after="0"/>
        <w:ind w:firstLine="3495"/>
        <w:jc w:val="center"/>
        <w:rPr>
          <w:rFonts w:ascii="Cooper Black" w:hAnsi="Cooper Black" w:cs="Times New Roman"/>
          <w:b/>
          <w:color w:val="000000" w:themeColor="text1"/>
          <w:sz w:val="28"/>
          <w:szCs w:val="28"/>
        </w:rPr>
      </w:pP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r w:rsidRPr="002852E8">
        <w:rPr>
          <w:rFonts w:ascii="Cooper Black" w:hAnsi="Cooper Black" w:cs="Times New Roman"/>
          <w:b/>
          <w:color w:val="000000" w:themeColor="text1"/>
          <w:sz w:val="28"/>
          <w:szCs w:val="28"/>
        </w:rPr>
        <w:tab/>
      </w:r>
    </w:p>
    <w:p w:rsidR="00624FAD" w:rsidRPr="002852E8" w:rsidRDefault="00624FAD" w:rsidP="00624FAD">
      <w:pPr>
        <w:tabs>
          <w:tab w:val="left" w:pos="3495"/>
        </w:tabs>
        <w:spacing w:after="0"/>
        <w:ind w:firstLine="3495"/>
        <w:jc w:val="center"/>
        <w:rPr>
          <w:rFonts w:ascii="Cooper Black" w:hAnsi="Cooper Black" w:cs="Times New Roman"/>
          <w:b/>
          <w:color w:val="000000" w:themeColor="text1"/>
          <w:sz w:val="28"/>
          <w:szCs w:val="28"/>
        </w:rPr>
      </w:pPr>
    </w:p>
    <w:p w:rsidR="00624FAD" w:rsidRDefault="00624FAD" w:rsidP="00624FAD">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OCTOBER, 2024</w:t>
      </w:r>
    </w:p>
    <w:p w:rsidR="00624FAD" w:rsidRDefault="00624FAD" w:rsidP="00624FAD">
      <w:pPr>
        <w:tabs>
          <w:tab w:val="left" w:pos="3495"/>
        </w:tabs>
        <w:spacing w:after="0"/>
        <w:ind w:firstLine="3495"/>
        <w:jc w:val="center"/>
        <w:rPr>
          <w:rFonts w:ascii="Cooper Black" w:hAnsi="Cooper Black" w:cs="Times New Roman"/>
          <w:b/>
          <w:color w:val="000000" w:themeColor="text1"/>
          <w:sz w:val="32"/>
          <w:szCs w:val="28"/>
        </w:rPr>
      </w:pPr>
    </w:p>
    <w:p w:rsidR="00624FAD" w:rsidRDefault="00624FAD" w:rsidP="00624FAD">
      <w:pPr>
        <w:tabs>
          <w:tab w:val="left" w:pos="3495"/>
        </w:tabs>
        <w:spacing w:after="0"/>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p>
    <w:p w:rsidR="00624FAD"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p>
    <w:p w:rsidR="00624FAD" w:rsidRPr="006224A4" w:rsidRDefault="00624FAD" w:rsidP="00624FAD">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624FAD" w:rsidRPr="006224A4" w:rsidRDefault="00624FAD" w:rsidP="00624FAD">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This project has been read and approved as meeting the requirement of the</w:t>
      </w:r>
      <w:r>
        <w:rPr>
          <w:rFonts w:ascii="Times New Roman" w:hAnsi="Times New Roman" w:cs="Times New Roman"/>
          <w:color w:val="000000" w:themeColor="text1"/>
          <w:sz w:val="28"/>
          <w:szCs w:val="28"/>
        </w:rPr>
        <w:t xml:space="preserve"> Department of English, Political Science. </w:t>
      </w:r>
      <w:r w:rsidRPr="006224A4">
        <w:rPr>
          <w:rFonts w:ascii="Times New Roman" w:hAnsi="Times New Roman" w:cs="Times New Roman"/>
          <w:color w:val="000000" w:themeColor="text1"/>
          <w:sz w:val="28"/>
          <w:szCs w:val="28"/>
        </w:rPr>
        <w:t xml:space="preserve">Kwara State College of Education, Ilorin </w:t>
      </w:r>
      <w:r>
        <w:rPr>
          <w:rFonts w:ascii="Times New Roman" w:hAnsi="Times New Roman" w:cs="Times New Roman"/>
          <w:color w:val="000000" w:themeColor="text1"/>
          <w:sz w:val="28"/>
          <w:szCs w:val="28"/>
        </w:rPr>
        <w:t xml:space="preserve">in partial fulfillment </w:t>
      </w:r>
      <w:r w:rsidRPr="006224A4">
        <w:rPr>
          <w:rFonts w:ascii="Times New Roman" w:hAnsi="Times New Roman" w:cs="Times New Roman"/>
          <w:color w:val="000000" w:themeColor="text1"/>
          <w:sz w:val="28"/>
          <w:szCs w:val="28"/>
        </w:rPr>
        <w:t>for the Award of Nigeria Certificate in Education (NCE)</w:t>
      </w:r>
      <w:r w:rsidR="003656C1" w:rsidRPr="003656C1">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rFonts w:ascii="Times New Roman" w:hAnsi="Times New Roman" w:cs="Times New Roman"/>
          <w:color w:val="000000" w:themeColor="text1"/>
          <w:sz w:val="28"/>
          <w:szCs w:val="28"/>
        </w:rPr>
        <w:t>.</w:t>
      </w:r>
    </w:p>
    <w:p w:rsidR="00624FAD" w:rsidRPr="006224A4" w:rsidRDefault="00624FAD" w:rsidP="00624FAD">
      <w:pPr>
        <w:tabs>
          <w:tab w:val="left" w:pos="3495"/>
        </w:tabs>
        <w:spacing w:after="0" w:line="480" w:lineRule="auto"/>
        <w:jc w:val="both"/>
        <w:rPr>
          <w:rFonts w:ascii="Times New Roman" w:hAnsi="Times New Roman" w:cs="Times New Roman"/>
          <w:color w:val="000000" w:themeColor="text1"/>
          <w:sz w:val="28"/>
          <w:szCs w:val="28"/>
        </w:rPr>
      </w:pPr>
    </w:p>
    <w:p w:rsidR="00624FAD"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Pr="006224A4" w:rsidRDefault="00624FAD" w:rsidP="00624FAD">
      <w:pPr>
        <w:tabs>
          <w:tab w:val="left" w:pos="3495"/>
        </w:tabs>
        <w:spacing w:after="0"/>
        <w:jc w:val="both"/>
        <w:rPr>
          <w:rFonts w:ascii="Times New Roman" w:hAnsi="Times New Roman" w:cs="Times New Roman"/>
          <w:color w:val="000000" w:themeColor="text1"/>
          <w:sz w:val="28"/>
          <w:szCs w:val="28"/>
        </w:rPr>
      </w:pPr>
    </w:p>
    <w:p w:rsidR="00624FAD" w:rsidRPr="00A7733B" w:rsidRDefault="00624FAD" w:rsidP="00624FAD">
      <w:pPr>
        <w:pStyle w:val="NoSpacing"/>
        <w:jc w:val="both"/>
        <w:rPr>
          <w:rFonts w:ascii="Tahoma" w:hAnsi="Tahoma" w:cs="Tahoma"/>
          <w:sz w:val="28"/>
          <w:szCs w:val="28"/>
        </w:rPr>
      </w:pPr>
      <w:r>
        <w:rPr>
          <w:rFonts w:ascii="Tahoma" w:hAnsi="Tahoma" w:cs="Tahoma"/>
          <w:b/>
          <w:sz w:val="28"/>
          <w:szCs w:val="28"/>
        </w:rPr>
        <w:t>MRS. ABIOYE R.O</w:t>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624FAD" w:rsidRDefault="00624FAD" w:rsidP="00624FAD">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624FAD" w:rsidRDefault="00624FAD" w:rsidP="00624FAD">
      <w:pPr>
        <w:pStyle w:val="NoSpacing"/>
        <w:jc w:val="both"/>
        <w:rPr>
          <w:rFonts w:ascii="Tahoma" w:hAnsi="Tahoma" w:cs="Tahoma"/>
          <w:b/>
          <w:sz w:val="28"/>
          <w:szCs w:val="28"/>
        </w:rPr>
      </w:pPr>
    </w:p>
    <w:p w:rsidR="00624FAD" w:rsidRPr="00A7733B" w:rsidRDefault="00624FAD" w:rsidP="00624FAD">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624FAD" w:rsidRPr="00A7733B" w:rsidRDefault="00624FAD" w:rsidP="00624FAD">
      <w:pPr>
        <w:pStyle w:val="NoSpacing"/>
        <w:spacing w:line="480" w:lineRule="auto"/>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p>
    <w:p w:rsidR="00624FAD" w:rsidRDefault="00624FAD" w:rsidP="00624FAD">
      <w:pPr>
        <w:pStyle w:val="NoSpacing"/>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624FAD" w:rsidRPr="00C8191B" w:rsidRDefault="00624FAD" w:rsidP="00624FAD">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624FAD" w:rsidRDefault="00624FAD" w:rsidP="00624FAD">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624FAD" w:rsidRDefault="00624FAD" w:rsidP="00624FAD">
      <w:pPr>
        <w:pStyle w:val="NoSpacing"/>
        <w:jc w:val="both"/>
        <w:rPr>
          <w:rFonts w:ascii="Tahoma" w:hAnsi="Tahoma" w:cs="Tahoma"/>
          <w:b/>
          <w:sz w:val="28"/>
          <w:szCs w:val="28"/>
        </w:rPr>
      </w:pPr>
    </w:p>
    <w:p w:rsidR="00624FAD" w:rsidRDefault="00624FAD" w:rsidP="00624FAD">
      <w:pPr>
        <w:pStyle w:val="NoSpacing"/>
        <w:jc w:val="both"/>
        <w:rPr>
          <w:rFonts w:ascii="Tahoma" w:hAnsi="Tahoma" w:cs="Tahoma"/>
          <w:b/>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Default="00624FAD" w:rsidP="00624FAD">
      <w:pPr>
        <w:pStyle w:val="NoSpacing"/>
        <w:spacing w:line="480" w:lineRule="auto"/>
        <w:jc w:val="center"/>
        <w:rPr>
          <w:rFonts w:ascii="Times New Roman" w:hAnsi="Times New Roman" w:cs="Times New Roman"/>
          <w:b/>
          <w:color w:val="000000" w:themeColor="text1"/>
          <w:sz w:val="28"/>
          <w:szCs w:val="28"/>
        </w:rPr>
      </w:pPr>
    </w:p>
    <w:p w:rsidR="00624FAD" w:rsidRPr="006224A4" w:rsidRDefault="00624FAD" w:rsidP="00624FAD">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as well sparing my life to witness my (NCE) programme from the beginning and to the very end.</w:t>
      </w: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line="480" w:lineRule="auto"/>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Pr="006224A4"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ind w:firstLine="720"/>
        <w:jc w:val="both"/>
        <w:rPr>
          <w:rFonts w:ascii="Times New Roman" w:hAnsi="Times New Roman" w:cs="Times New Roman"/>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Default="00624FAD" w:rsidP="00624FAD">
      <w:pPr>
        <w:spacing w:after="0" w:line="480" w:lineRule="auto"/>
        <w:jc w:val="center"/>
        <w:rPr>
          <w:rFonts w:ascii="Times New Roman" w:hAnsi="Times New Roman" w:cs="Times New Roman"/>
          <w:b/>
          <w:color w:val="000000" w:themeColor="text1"/>
          <w:sz w:val="28"/>
          <w:szCs w:val="28"/>
        </w:rPr>
      </w:pPr>
    </w:p>
    <w:p w:rsidR="00624FAD" w:rsidRPr="006224A4" w:rsidRDefault="00624FAD" w:rsidP="00624FAD">
      <w:pPr>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ACKNOWLEDGMENTS</w:t>
      </w:r>
    </w:p>
    <w:p w:rsidR="00624FAD"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ab/>
      </w:r>
      <w:r w:rsidRPr="006224A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 a success and for making this project work a reality. </w:t>
      </w:r>
    </w:p>
    <w:p w:rsidR="00624FAD" w:rsidRPr="00355B45"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My sincere appreciation also goes to motherly supervisor, </w:t>
      </w:r>
      <w:r>
        <w:rPr>
          <w:rFonts w:ascii="Tahoma" w:hAnsi="Tahoma" w:cs="Tahoma"/>
          <w:b/>
          <w:sz w:val="28"/>
          <w:szCs w:val="28"/>
        </w:rPr>
        <w:t>MRS. ABIOYE R.O</w:t>
      </w:r>
      <w:r>
        <w:rPr>
          <w:rFonts w:ascii="Times New Roman" w:hAnsi="Times New Roman" w:cs="Times New Roman"/>
          <w:color w:val="000000" w:themeColor="text1"/>
          <w:sz w:val="28"/>
          <w:szCs w:val="28"/>
        </w:rPr>
        <w:t xml:space="preserve"> most importantly for her high level of understanding shown towards me during the course of writing this work. I consciously acknowledge her consistent support, accorded attention and the perfect guidance while supervising this work. I fervently pray to </w:t>
      </w:r>
      <w:r w:rsidRPr="00355B45">
        <w:rPr>
          <w:rFonts w:ascii="Times New Roman" w:hAnsi="Times New Roman" w:cs="Times New Roman"/>
          <w:color w:val="000000" w:themeColor="text1"/>
          <w:sz w:val="28"/>
          <w:szCs w:val="28"/>
        </w:rPr>
        <w:t xml:space="preserve">God </w:t>
      </w:r>
      <w:r>
        <w:rPr>
          <w:rFonts w:ascii="Times New Roman" w:hAnsi="Times New Roman" w:cs="Times New Roman"/>
          <w:color w:val="000000" w:themeColor="text1"/>
          <w:sz w:val="28"/>
          <w:szCs w:val="28"/>
        </w:rPr>
        <w:t xml:space="preserve">to </w:t>
      </w:r>
      <w:r w:rsidRPr="00355B45">
        <w:rPr>
          <w:rFonts w:ascii="Times New Roman" w:hAnsi="Times New Roman" w:cs="Times New Roman"/>
          <w:color w:val="000000" w:themeColor="text1"/>
          <w:sz w:val="28"/>
          <w:szCs w:val="28"/>
        </w:rPr>
        <w:t>continue show</w:t>
      </w:r>
      <w:r>
        <w:rPr>
          <w:rFonts w:ascii="Times New Roman" w:hAnsi="Times New Roman" w:cs="Times New Roman"/>
          <w:color w:val="000000" w:themeColor="text1"/>
          <w:sz w:val="28"/>
          <w:szCs w:val="28"/>
        </w:rPr>
        <w:t>er</w:t>
      </w:r>
      <w:r w:rsidRPr="00355B45">
        <w:rPr>
          <w:rFonts w:ascii="Times New Roman" w:hAnsi="Times New Roman" w:cs="Times New Roman"/>
          <w:color w:val="000000" w:themeColor="text1"/>
          <w:sz w:val="28"/>
          <w:szCs w:val="28"/>
        </w:rPr>
        <w:t xml:space="preserve"> her his endless grace (Amen).  </w:t>
      </w:r>
      <w:r w:rsidRPr="00355B45">
        <w:rPr>
          <w:rFonts w:ascii="Times New Roman" w:hAnsi="Times New Roman" w:cs="Times New Roman"/>
          <w:color w:val="000000" w:themeColor="text1"/>
          <w:sz w:val="28"/>
          <w:szCs w:val="28"/>
        </w:rPr>
        <w:tab/>
        <w:t xml:space="preserve"> </w:t>
      </w:r>
    </w:p>
    <w:p w:rsidR="00624FAD" w:rsidRDefault="00624FAD" w:rsidP="00624FAD">
      <w:pPr>
        <w:pStyle w:val="ListParagraph"/>
        <w:tabs>
          <w:tab w:val="left" w:pos="90"/>
        </w:tabs>
        <w:spacing w:after="0" w:line="48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Default="00624FAD" w:rsidP="00624FAD">
      <w:pPr>
        <w:pStyle w:val="ListParagraph"/>
        <w:tabs>
          <w:tab w:val="left" w:pos="90"/>
        </w:tabs>
        <w:spacing w:after="0" w:line="360" w:lineRule="auto"/>
        <w:ind w:left="0"/>
        <w:jc w:val="both"/>
        <w:rPr>
          <w:rFonts w:ascii="Times New Roman" w:hAnsi="Times New Roman" w:cs="Times New Roman"/>
          <w:color w:val="000000" w:themeColor="text1"/>
          <w:sz w:val="28"/>
          <w:szCs w:val="28"/>
        </w:rPr>
      </w:pPr>
    </w:p>
    <w:p w:rsidR="00624FAD" w:rsidRPr="0072674E" w:rsidRDefault="00624FAD" w:rsidP="00624FAD">
      <w:pPr>
        <w:spacing w:line="360" w:lineRule="auto"/>
        <w:jc w:val="both"/>
        <w:rPr>
          <w:rFonts w:ascii="Times New Roman" w:hAnsi="Times New Roman" w:cs="Times New Roman"/>
          <w:sz w:val="28"/>
          <w:szCs w:val="28"/>
        </w:rPr>
      </w:pPr>
      <w:r w:rsidRPr="0072674E">
        <w:rPr>
          <w:rFonts w:ascii="Times New Roman" w:hAnsi="Times New Roman" w:cs="Times New Roman"/>
          <w:sz w:val="28"/>
          <w:szCs w:val="28"/>
        </w:rPr>
        <w:t xml:space="preserve"> </w:t>
      </w:r>
    </w:p>
    <w:p w:rsidR="00624FAD" w:rsidRPr="00BC2BD2" w:rsidRDefault="00624FAD" w:rsidP="00624FAD">
      <w:pPr>
        <w:spacing w:line="360" w:lineRule="auto"/>
        <w:jc w:val="center"/>
        <w:rPr>
          <w:rFonts w:ascii="Times New Roman" w:hAnsi="Times New Roman" w:cs="Times New Roman"/>
          <w:sz w:val="28"/>
          <w:szCs w:val="28"/>
        </w:rPr>
      </w:pPr>
      <w:r w:rsidRPr="00BC2BD2">
        <w:rPr>
          <w:rFonts w:ascii="Times New Roman" w:hAnsi="Times New Roman" w:cs="Times New Roman"/>
          <w:sz w:val="28"/>
          <w:szCs w:val="28"/>
        </w:rPr>
        <w:t xml:space="preserve"> </w:t>
      </w:r>
    </w:p>
    <w:p w:rsidR="00624FAD" w:rsidRPr="00BC2BD2" w:rsidRDefault="00624FAD" w:rsidP="00624FAD">
      <w:pPr>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lastRenderedPageBreak/>
        <w:t>TABLE OF CONTENTS</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TITLE PAGE</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CERTIFICATION</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DEDICATION</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iii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ACKNOWLEDGEMENTS</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iv</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ABSTRACT</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vi</w:t>
      </w:r>
    </w:p>
    <w:p w:rsidR="00624FAD" w:rsidRPr="00BC2BD2" w:rsidRDefault="00624FAD" w:rsidP="00624FAD">
      <w:pPr>
        <w:spacing w:line="240" w:lineRule="auto"/>
        <w:rPr>
          <w:rFonts w:ascii="Times New Roman" w:hAnsi="Times New Roman" w:cs="Times New Roman"/>
          <w:sz w:val="28"/>
          <w:szCs w:val="28"/>
        </w:rPr>
      </w:pPr>
      <w:r w:rsidRPr="00BC2BD2">
        <w:rPr>
          <w:rFonts w:ascii="Times New Roman" w:hAnsi="Times New Roman" w:cs="Times New Roman"/>
          <w:sz w:val="28"/>
          <w:szCs w:val="28"/>
        </w:rPr>
        <w:t xml:space="preserve">TABLE OF CONTENT </w:t>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r>
      <w:r w:rsidRPr="00BC2BD2">
        <w:rPr>
          <w:rFonts w:ascii="Times New Roman" w:hAnsi="Times New Roman" w:cs="Times New Roman"/>
          <w:sz w:val="28"/>
          <w:szCs w:val="28"/>
        </w:rPr>
        <w:tab/>
        <w:t>vii</w:t>
      </w:r>
    </w:p>
    <w:p w:rsidR="00624FAD" w:rsidRPr="00BC2BD2" w:rsidRDefault="00624FAD" w:rsidP="00624FAD">
      <w:pPr>
        <w:tabs>
          <w:tab w:val="left" w:pos="1160"/>
        </w:tabs>
        <w:spacing w:before="1" w:line="48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ONE</w:t>
      </w:r>
    </w:p>
    <w:p w:rsidR="00624FAD" w:rsidRPr="00BC2BD2" w:rsidRDefault="00624FAD" w:rsidP="00624FAD">
      <w:pPr>
        <w:tabs>
          <w:tab w:val="left" w:pos="1160"/>
        </w:tabs>
        <w:spacing w:before="1" w:line="480" w:lineRule="auto"/>
        <w:jc w:val="center"/>
        <w:rPr>
          <w:rFonts w:ascii="Times New Roman" w:hAnsi="Times New Roman" w:cs="Times New Roman"/>
          <w:b/>
          <w:sz w:val="28"/>
          <w:szCs w:val="28"/>
        </w:rPr>
      </w:pPr>
      <w:r w:rsidRPr="00BC2BD2">
        <w:rPr>
          <w:rFonts w:ascii="Times New Roman" w:hAnsi="Times New Roman" w:cs="Times New Roman"/>
          <w:b/>
          <w:sz w:val="28"/>
          <w:szCs w:val="28"/>
        </w:rPr>
        <w:t>INTRODUCTION</w:t>
      </w:r>
    </w:p>
    <w:p w:rsidR="00624FAD" w:rsidRPr="00BC2BD2" w:rsidRDefault="00624FAD" w:rsidP="00624FAD">
      <w:pPr>
        <w:tabs>
          <w:tab w:val="left" w:pos="1160"/>
        </w:tabs>
        <w:spacing w:before="1" w:line="360" w:lineRule="auto"/>
        <w:jc w:val="both"/>
        <w:rPr>
          <w:rFonts w:ascii="Times New Roman" w:hAnsi="Times New Roman" w:cs="Times New Roman"/>
          <w:sz w:val="28"/>
          <w:szCs w:val="28"/>
        </w:rPr>
      </w:pPr>
      <w:r w:rsidRPr="00BC2BD2">
        <w:rPr>
          <w:rFonts w:ascii="Times New Roman" w:hAnsi="Times New Roman" w:cs="Times New Roman"/>
          <w:sz w:val="28"/>
          <w:szCs w:val="28"/>
        </w:rPr>
        <w:t>1.1 Background</w:t>
      </w:r>
      <w:r w:rsidRPr="00BC2BD2">
        <w:rPr>
          <w:rFonts w:ascii="Times New Roman" w:hAnsi="Times New Roman" w:cs="Times New Roman"/>
          <w:spacing w:val="-2"/>
          <w:sz w:val="28"/>
          <w:szCs w:val="28"/>
        </w:rPr>
        <w:t xml:space="preserve"> </w:t>
      </w:r>
      <w:r w:rsidRPr="00BC2BD2">
        <w:rPr>
          <w:rFonts w:ascii="Times New Roman" w:hAnsi="Times New Roman" w:cs="Times New Roman"/>
          <w:sz w:val="28"/>
          <w:szCs w:val="28"/>
        </w:rPr>
        <w:t>to</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Study</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1.2 Statement of the Problem</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1.3 Purpose of the Study</w:t>
      </w:r>
    </w:p>
    <w:p w:rsidR="00624FAD" w:rsidRPr="00BC2BD2" w:rsidRDefault="00624FAD" w:rsidP="00624FAD">
      <w:pPr>
        <w:pStyle w:val="BodyText"/>
        <w:spacing w:line="360" w:lineRule="auto"/>
        <w:ind w:right="1434"/>
        <w:jc w:val="both"/>
        <w:rPr>
          <w:spacing w:val="16"/>
          <w:sz w:val="28"/>
          <w:szCs w:val="28"/>
        </w:rPr>
      </w:pPr>
      <w:r w:rsidRPr="00BC2BD2">
        <w:rPr>
          <w:spacing w:val="16"/>
          <w:sz w:val="28"/>
          <w:szCs w:val="28"/>
        </w:rPr>
        <w:t>1.4 Research Questions</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1.5 Significance of the Study</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1.6 Scope of the Study</w:t>
      </w:r>
    </w:p>
    <w:p w:rsidR="00624FAD" w:rsidRPr="00BC2BD2" w:rsidRDefault="00624FAD" w:rsidP="00624FAD">
      <w:pPr>
        <w:pStyle w:val="BodyText"/>
        <w:spacing w:line="360" w:lineRule="auto"/>
        <w:jc w:val="both"/>
        <w:rPr>
          <w:spacing w:val="16"/>
          <w:sz w:val="28"/>
          <w:szCs w:val="28"/>
        </w:rPr>
      </w:pPr>
      <w:r w:rsidRPr="00BC2BD2">
        <w:rPr>
          <w:spacing w:val="16"/>
          <w:sz w:val="28"/>
          <w:szCs w:val="28"/>
        </w:rPr>
        <w:t>1.7 Definition of Terms</w:t>
      </w:r>
    </w:p>
    <w:p w:rsidR="00624FAD" w:rsidRPr="00BC2BD2" w:rsidRDefault="00624FAD" w:rsidP="00624FAD">
      <w:pPr>
        <w:pStyle w:val="BodyText"/>
        <w:spacing w:line="360" w:lineRule="auto"/>
        <w:ind w:firstLine="440"/>
        <w:jc w:val="center"/>
        <w:rPr>
          <w:b/>
          <w:sz w:val="28"/>
          <w:szCs w:val="28"/>
        </w:rPr>
      </w:pPr>
      <w:r w:rsidRPr="00BC2BD2">
        <w:rPr>
          <w:b/>
          <w:sz w:val="28"/>
          <w:szCs w:val="28"/>
        </w:rPr>
        <w:t>CHAPTER TWO</w:t>
      </w:r>
    </w:p>
    <w:p w:rsidR="00624FAD" w:rsidRPr="00BC2BD2" w:rsidRDefault="00624FAD" w:rsidP="00624FAD">
      <w:pPr>
        <w:pStyle w:val="BodyText"/>
        <w:spacing w:line="360" w:lineRule="auto"/>
        <w:ind w:firstLine="440"/>
        <w:jc w:val="center"/>
        <w:rPr>
          <w:b/>
          <w:sz w:val="28"/>
          <w:szCs w:val="28"/>
        </w:rPr>
      </w:pPr>
      <w:r w:rsidRPr="00BC2BD2">
        <w:rPr>
          <w:b/>
          <w:sz w:val="28"/>
          <w:szCs w:val="28"/>
        </w:rPr>
        <w:t>REVIEW OF RELATED LITERATURE</w:t>
      </w:r>
    </w:p>
    <w:p w:rsidR="00624FAD" w:rsidRPr="00BC2BD2" w:rsidRDefault="00624FAD" w:rsidP="00624FAD">
      <w:pPr>
        <w:pStyle w:val="BodyText"/>
        <w:numPr>
          <w:ilvl w:val="1"/>
          <w:numId w:val="1"/>
        </w:numPr>
        <w:spacing w:line="360" w:lineRule="auto"/>
        <w:jc w:val="both"/>
        <w:rPr>
          <w:b/>
          <w:sz w:val="28"/>
          <w:szCs w:val="28"/>
        </w:rPr>
      </w:pPr>
      <w:r>
        <w:rPr>
          <w:sz w:val="28"/>
          <w:szCs w:val="28"/>
        </w:rPr>
        <w:t xml:space="preserve"> </w:t>
      </w:r>
      <w:r w:rsidRPr="00BC2BD2">
        <w:rPr>
          <w:sz w:val="28"/>
          <w:szCs w:val="28"/>
        </w:rPr>
        <w:t>Theoretical</w:t>
      </w:r>
      <w:r w:rsidRPr="00BC2BD2">
        <w:rPr>
          <w:spacing w:val="-4"/>
          <w:sz w:val="28"/>
          <w:szCs w:val="28"/>
        </w:rPr>
        <w:t xml:space="preserve"> </w:t>
      </w:r>
      <w:r w:rsidRPr="00BC2BD2">
        <w:rPr>
          <w:sz w:val="28"/>
          <w:szCs w:val="28"/>
        </w:rPr>
        <w:t>Framework</w:t>
      </w:r>
    </w:p>
    <w:p w:rsidR="00624FAD" w:rsidRPr="00BC2BD2" w:rsidRDefault="00624FAD" w:rsidP="00624FAD">
      <w:pPr>
        <w:pStyle w:val="ListParagraph"/>
        <w:numPr>
          <w:ilvl w:val="1"/>
          <w:numId w:val="1"/>
        </w:numPr>
        <w:tabs>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Types of instructional materials</w:t>
      </w:r>
    </w:p>
    <w:p w:rsidR="00624FAD" w:rsidRPr="00BC2BD2" w:rsidRDefault="00624FAD" w:rsidP="00624FAD">
      <w:pPr>
        <w:pStyle w:val="ListParagraph"/>
        <w:numPr>
          <w:ilvl w:val="1"/>
          <w:numId w:val="1"/>
        </w:numPr>
        <w:tabs>
          <w:tab w:val="left" w:pos="1159"/>
          <w:tab w:val="left" w:pos="1160"/>
        </w:tabs>
        <w:spacing w:before="1"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Characteristics of instructional 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I</w:t>
      </w:r>
      <w:r w:rsidRPr="00BC2BD2">
        <w:rPr>
          <w:rFonts w:ascii="Times New Roman" w:hAnsi="Times New Roman" w:cs="Times New Roman"/>
          <w:sz w:val="28"/>
          <w:szCs w:val="28"/>
        </w:rPr>
        <w:t>mportance and uses of instructional 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Factors</w:t>
      </w:r>
      <w:r w:rsidRPr="00BC2BD2">
        <w:rPr>
          <w:rFonts w:ascii="Times New Roman" w:hAnsi="Times New Roman" w:cs="Times New Roman"/>
          <w:spacing w:val="-2"/>
          <w:sz w:val="28"/>
          <w:szCs w:val="28"/>
        </w:rPr>
        <w:t xml:space="preserve"> </w:t>
      </w:r>
      <w:r w:rsidRPr="00BC2BD2">
        <w:rPr>
          <w:rFonts w:ascii="Times New Roman" w:hAnsi="Times New Roman" w:cs="Times New Roman"/>
          <w:sz w:val="28"/>
          <w:szCs w:val="28"/>
        </w:rPr>
        <w:t>affecting</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instructional</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materials</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usage</w:t>
      </w:r>
    </w:p>
    <w:p w:rsidR="00624FAD" w:rsidRPr="00BC2BD2" w:rsidRDefault="00624FAD" w:rsidP="00624FAD">
      <w:pPr>
        <w:pStyle w:val="ListParagraph"/>
        <w:numPr>
          <w:ilvl w:val="1"/>
          <w:numId w:val="1"/>
        </w:numPr>
        <w:tabs>
          <w:tab w:val="left" w:pos="1519"/>
          <w:tab w:val="left" w:pos="15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C2BD2">
        <w:rPr>
          <w:rFonts w:ascii="Times New Roman" w:hAnsi="Times New Roman" w:cs="Times New Roman"/>
          <w:sz w:val="28"/>
          <w:szCs w:val="28"/>
        </w:rPr>
        <w:t>Problems</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militating</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against effective use of</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government instructional</w:t>
      </w:r>
      <w:r w:rsidRPr="00BC2BD2">
        <w:rPr>
          <w:rFonts w:ascii="Times New Roman" w:hAnsi="Times New Roman" w:cs="Times New Roman"/>
          <w:spacing w:val="-57"/>
          <w:sz w:val="28"/>
          <w:szCs w:val="28"/>
        </w:rPr>
        <w:t xml:space="preserve"> </w:t>
      </w:r>
      <w:r w:rsidRPr="00BC2BD2">
        <w:rPr>
          <w:rFonts w:ascii="Times New Roman" w:hAnsi="Times New Roman" w:cs="Times New Roman"/>
          <w:sz w:val="28"/>
          <w:szCs w:val="28"/>
        </w:rPr>
        <w:t>materials</w:t>
      </w:r>
    </w:p>
    <w:p w:rsidR="00624FAD" w:rsidRPr="00BC2BD2" w:rsidRDefault="00624FAD" w:rsidP="00624FAD">
      <w:pPr>
        <w:pStyle w:val="ListParagraph"/>
        <w:numPr>
          <w:ilvl w:val="1"/>
          <w:numId w:val="1"/>
        </w:numPr>
        <w:tabs>
          <w:tab w:val="left" w:pos="1159"/>
          <w:tab w:val="left" w:pos="116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C2BD2">
        <w:rPr>
          <w:rFonts w:ascii="Times New Roman" w:hAnsi="Times New Roman" w:cs="Times New Roman"/>
          <w:sz w:val="28"/>
          <w:szCs w:val="28"/>
        </w:rPr>
        <w:t>Empirical</w:t>
      </w:r>
      <w:r w:rsidRPr="00BC2BD2">
        <w:rPr>
          <w:rFonts w:ascii="Times New Roman" w:hAnsi="Times New Roman" w:cs="Times New Roman"/>
          <w:spacing w:val="-3"/>
          <w:sz w:val="28"/>
          <w:szCs w:val="28"/>
        </w:rPr>
        <w:t xml:space="preserve"> </w:t>
      </w:r>
      <w:r w:rsidRPr="00BC2BD2">
        <w:rPr>
          <w:rFonts w:ascii="Times New Roman" w:hAnsi="Times New Roman" w:cs="Times New Roman"/>
          <w:sz w:val="28"/>
          <w:szCs w:val="28"/>
        </w:rPr>
        <w:t>studies</w:t>
      </w:r>
    </w:p>
    <w:p w:rsidR="00624FAD" w:rsidRPr="00BC2BD2" w:rsidRDefault="00624FAD" w:rsidP="00624FAD">
      <w:pPr>
        <w:tabs>
          <w:tab w:val="left" w:pos="1159"/>
          <w:tab w:val="left" w:pos="1160"/>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2.</w:t>
      </w:r>
      <w:r>
        <w:rPr>
          <w:rFonts w:ascii="Times New Roman" w:hAnsi="Times New Roman" w:cs="Times New Roman"/>
          <w:sz w:val="28"/>
          <w:szCs w:val="28"/>
        </w:rPr>
        <w:t>8</w:t>
      </w:r>
      <w:r w:rsidRPr="00BC2BD2">
        <w:rPr>
          <w:rFonts w:ascii="Times New Roman" w:hAnsi="Times New Roman" w:cs="Times New Roman"/>
          <w:sz w:val="28"/>
          <w:szCs w:val="28"/>
        </w:rPr>
        <w:t xml:space="preserve"> Summary</w:t>
      </w:r>
      <w:r w:rsidRPr="00BC2BD2">
        <w:rPr>
          <w:rFonts w:ascii="Times New Roman" w:hAnsi="Times New Roman" w:cs="Times New Roman"/>
          <w:spacing w:val="-3"/>
          <w:sz w:val="28"/>
          <w:szCs w:val="28"/>
        </w:rPr>
        <w:t xml:space="preserve"> </w:t>
      </w:r>
      <w:r w:rsidRPr="00BC2BD2">
        <w:rPr>
          <w:rFonts w:ascii="Times New Roman" w:hAnsi="Times New Roman" w:cs="Times New Roman"/>
          <w:sz w:val="28"/>
          <w:szCs w:val="28"/>
        </w:rPr>
        <w:t>of</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the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literature</w:t>
      </w:r>
      <w:r w:rsidRPr="00BC2BD2">
        <w:rPr>
          <w:rFonts w:ascii="Times New Roman" w:hAnsi="Times New Roman" w:cs="Times New Roman"/>
          <w:spacing w:val="-1"/>
          <w:sz w:val="28"/>
          <w:szCs w:val="28"/>
        </w:rPr>
        <w:t xml:space="preserve"> </w:t>
      </w:r>
      <w:r w:rsidRPr="00BC2BD2">
        <w:rPr>
          <w:rFonts w:ascii="Times New Roman" w:hAnsi="Times New Roman" w:cs="Times New Roman"/>
          <w:sz w:val="28"/>
          <w:szCs w:val="28"/>
        </w:rPr>
        <w:t>reviewed</w:t>
      </w:r>
    </w:p>
    <w:p w:rsidR="00624FAD" w:rsidRPr="00BC2BD2" w:rsidRDefault="00624FAD" w:rsidP="00624FAD">
      <w:pPr>
        <w:spacing w:line="360" w:lineRule="auto"/>
        <w:contextualSpacing/>
        <w:jc w:val="center"/>
        <w:rPr>
          <w:rFonts w:ascii="Times New Roman" w:hAnsi="Times New Roman" w:cs="Times New Roman"/>
          <w:b/>
          <w:sz w:val="28"/>
          <w:szCs w:val="28"/>
        </w:rPr>
      </w:pPr>
      <w:r w:rsidRPr="00BC2BD2">
        <w:rPr>
          <w:rFonts w:ascii="Times New Roman" w:hAnsi="Times New Roman" w:cs="Times New Roman"/>
          <w:b/>
          <w:sz w:val="28"/>
          <w:szCs w:val="28"/>
        </w:rPr>
        <w:t>CHAPTER THREE</w:t>
      </w:r>
    </w:p>
    <w:p w:rsidR="00624FAD" w:rsidRPr="00BC2BD2" w:rsidRDefault="00624FAD" w:rsidP="00624FAD">
      <w:pPr>
        <w:spacing w:line="360" w:lineRule="auto"/>
        <w:contextualSpacing/>
        <w:jc w:val="center"/>
        <w:rPr>
          <w:rFonts w:ascii="Times New Roman" w:hAnsi="Times New Roman" w:cs="Times New Roman"/>
          <w:b/>
          <w:sz w:val="28"/>
          <w:szCs w:val="28"/>
        </w:rPr>
      </w:pPr>
      <w:r w:rsidRPr="00BC2BD2">
        <w:rPr>
          <w:rFonts w:ascii="Times New Roman" w:hAnsi="Times New Roman" w:cs="Times New Roman"/>
          <w:b/>
          <w:sz w:val="28"/>
          <w:szCs w:val="28"/>
        </w:rPr>
        <w:t xml:space="preserve">RESEARCH METHOD </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3.1 Research Design</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 xml:space="preserve">3.2 Population </w:t>
      </w:r>
    </w:p>
    <w:p w:rsidR="00624FAD" w:rsidRPr="00BC2BD2"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3.3 Sample and Sampling Techniques</w:t>
      </w:r>
    </w:p>
    <w:p w:rsidR="00624FAD" w:rsidRDefault="00624FAD" w:rsidP="00624FAD">
      <w:pPr>
        <w:spacing w:line="360" w:lineRule="auto"/>
        <w:contextualSpacing/>
        <w:jc w:val="both"/>
        <w:rPr>
          <w:rFonts w:ascii="Times New Roman" w:hAnsi="Times New Roman" w:cs="Times New Roman"/>
          <w:sz w:val="28"/>
          <w:szCs w:val="28"/>
        </w:rPr>
      </w:pPr>
      <w:r w:rsidRPr="00BC2BD2">
        <w:rPr>
          <w:rFonts w:ascii="Times New Roman" w:hAnsi="Times New Roman" w:cs="Times New Roman"/>
          <w:sz w:val="28"/>
          <w:szCs w:val="28"/>
        </w:rPr>
        <w:t xml:space="preserve">3.4 </w:t>
      </w:r>
      <w:r>
        <w:rPr>
          <w:rFonts w:ascii="Times New Roman" w:hAnsi="Times New Roman" w:cs="Times New Roman"/>
          <w:sz w:val="28"/>
          <w:szCs w:val="28"/>
        </w:rPr>
        <w:t xml:space="preserve">Research Instrument </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3.5 </w:t>
      </w:r>
      <w:r w:rsidRPr="00BC2BD2">
        <w:rPr>
          <w:rFonts w:ascii="Times New Roman" w:hAnsi="Times New Roman" w:cs="Times New Roman"/>
          <w:sz w:val="28"/>
          <w:szCs w:val="28"/>
        </w:rPr>
        <w:t>Validity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Pr="00BC2BD2">
        <w:rPr>
          <w:rFonts w:ascii="Times New Roman" w:hAnsi="Times New Roman" w:cs="Times New Roman"/>
          <w:sz w:val="28"/>
          <w:szCs w:val="28"/>
        </w:rPr>
        <w:t xml:space="preserve"> Reliability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BC2BD2">
        <w:rPr>
          <w:rFonts w:ascii="Times New Roman" w:hAnsi="Times New Roman" w:cs="Times New Roman"/>
          <w:sz w:val="28"/>
          <w:szCs w:val="28"/>
        </w:rPr>
        <w:t xml:space="preserve"> Administration of the Instrument</w:t>
      </w:r>
    </w:p>
    <w:p w:rsidR="00624FAD" w:rsidRPr="00BC2BD2" w:rsidRDefault="00624FAD" w:rsidP="00624FA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Pr="00BC2BD2">
        <w:rPr>
          <w:rFonts w:ascii="Times New Roman" w:hAnsi="Times New Roman" w:cs="Times New Roman"/>
          <w:sz w:val="28"/>
          <w:szCs w:val="28"/>
        </w:rPr>
        <w:t xml:space="preserve"> Data Analysis</w:t>
      </w:r>
    </w:p>
    <w:p w:rsidR="00624FAD" w:rsidRPr="00BC2BD2" w:rsidRDefault="00624FAD" w:rsidP="00624FAD">
      <w:pPr>
        <w:tabs>
          <w:tab w:val="left" w:pos="2897"/>
        </w:tabs>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FOUR</w:t>
      </w:r>
    </w:p>
    <w:p w:rsidR="00624FAD" w:rsidRPr="00BC2BD2" w:rsidRDefault="00624FAD" w:rsidP="00624FAD">
      <w:pPr>
        <w:tabs>
          <w:tab w:val="left" w:pos="2897"/>
        </w:tabs>
        <w:spacing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RESULTS AND DISCUSSION</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4.1 Discussion of the Result</w:t>
      </w:r>
    </w:p>
    <w:p w:rsidR="00624FAD" w:rsidRPr="00BC2BD2" w:rsidRDefault="00624FAD" w:rsidP="00624FAD">
      <w:pPr>
        <w:tabs>
          <w:tab w:val="left" w:pos="2897"/>
        </w:tabs>
        <w:spacing w:after="0"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CHAPTER FIVE</w:t>
      </w:r>
    </w:p>
    <w:p w:rsidR="00624FAD" w:rsidRPr="00BC2BD2" w:rsidRDefault="00624FAD" w:rsidP="00624FAD">
      <w:pPr>
        <w:tabs>
          <w:tab w:val="left" w:pos="2897"/>
        </w:tabs>
        <w:spacing w:after="0" w:line="240" w:lineRule="auto"/>
        <w:jc w:val="center"/>
        <w:rPr>
          <w:rFonts w:ascii="Times New Roman" w:hAnsi="Times New Roman" w:cs="Times New Roman"/>
          <w:b/>
          <w:sz w:val="28"/>
          <w:szCs w:val="28"/>
        </w:rPr>
      </w:pPr>
      <w:r w:rsidRPr="00BC2BD2">
        <w:rPr>
          <w:rFonts w:ascii="Times New Roman" w:hAnsi="Times New Roman" w:cs="Times New Roman"/>
          <w:b/>
          <w:sz w:val="28"/>
          <w:szCs w:val="28"/>
        </w:rPr>
        <w:t>SUMMARY, CONCLUSION AND RECOMMENDATIONS</w:t>
      </w:r>
    </w:p>
    <w:p w:rsidR="00624FAD" w:rsidRPr="00BC2BD2" w:rsidRDefault="00624FAD" w:rsidP="00624FAD">
      <w:pPr>
        <w:tabs>
          <w:tab w:val="left" w:pos="2897"/>
        </w:tabs>
        <w:spacing w:after="0" w:line="360" w:lineRule="auto"/>
        <w:jc w:val="both"/>
        <w:rPr>
          <w:rFonts w:ascii="Times New Roman" w:hAnsi="Times New Roman" w:cs="Times New Roman"/>
          <w:sz w:val="28"/>
          <w:szCs w:val="28"/>
        </w:rPr>
      </w:pPr>
      <w:r w:rsidRPr="00BC2BD2">
        <w:rPr>
          <w:rFonts w:ascii="Times New Roman" w:hAnsi="Times New Roman" w:cs="Times New Roman"/>
          <w:sz w:val="28"/>
          <w:szCs w:val="28"/>
        </w:rPr>
        <w:t>5.1 Summary</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5.2 Conclusion</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5.3 Recommendations</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sidRPr="00BC2BD2">
        <w:rPr>
          <w:rFonts w:ascii="Times New Roman" w:hAnsi="Times New Roman" w:cs="Times New Roman"/>
          <w:sz w:val="28"/>
          <w:szCs w:val="28"/>
        </w:rPr>
        <w:t>5.4 Suggestions for further Studies</w:t>
      </w:r>
    </w:p>
    <w:p w:rsidR="00624FAD" w:rsidRPr="00BC2BD2" w:rsidRDefault="00624FAD" w:rsidP="00624FAD">
      <w:pPr>
        <w:tabs>
          <w:tab w:val="left" w:pos="2897"/>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BC2BD2">
        <w:rPr>
          <w:rFonts w:ascii="Times New Roman" w:hAnsi="Times New Roman" w:cs="Times New Roman"/>
          <w:b/>
          <w:sz w:val="28"/>
          <w:szCs w:val="28"/>
        </w:rPr>
        <w:t>REFERENCES</w:t>
      </w:r>
    </w:p>
    <w:p w:rsidR="00624FAD" w:rsidRDefault="00624FAD" w:rsidP="00624FAD">
      <w:pPr>
        <w:tabs>
          <w:tab w:val="left" w:pos="2897"/>
        </w:tabs>
        <w:spacing w:line="360" w:lineRule="auto"/>
        <w:jc w:val="both"/>
      </w:pPr>
      <w:r>
        <w:rPr>
          <w:rFonts w:ascii="Times New Roman" w:hAnsi="Times New Roman" w:cs="Times New Roman"/>
          <w:b/>
          <w:sz w:val="28"/>
          <w:szCs w:val="28"/>
        </w:rPr>
        <w:t xml:space="preserve">    </w:t>
      </w:r>
      <w:r w:rsidRPr="00BC2BD2">
        <w:rPr>
          <w:rFonts w:ascii="Times New Roman" w:hAnsi="Times New Roman" w:cs="Times New Roman"/>
          <w:b/>
          <w:sz w:val="28"/>
          <w:szCs w:val="28"/>
        </w:rPr>
        <w:t xml:space="preserve">QUESTIONNAIRE </w:t>
      </w:r>
    </w:p>
    <w:p w:rsidR="00E23F70" w:rsidRDefault="00E23F70"/>
    <w:p w:rsidR="00624FAD" w:rsidRPr="00186EF0" w:rsidRDefault="00624FAD" w:rsidP="00624FAD">
      <w:pPr>
        <w:tabs>
          <w:tab w:val="left" w:pos="1160"/>
        </w:tabs>
        <w:spacing w:before="1"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lastRenderedPageBreak/>
        <w:t>CHAPTER ONE</w:t>
      </w:r>
    </w:p>
    <w:p w:rsidR="00624FAD" w:rsidRPr="00186EF0" w:rsidRDefault="00624FAD" w:rsidP="00624FAD">
      <w:pPr>
        <w:tabs>
          <w:tab w:val="left" w:pos="1160"/>
        </w:tabs>
        <w:spacing w:before="1"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INTRODUCTION</w:t>
      </w:r>
    </w:p>
    <w:p w:rsidR="00624FAD" w:rsidRPr="00186EF0" w:rsidRDefault="00624FAD" w:rsidP="00624FAD">
      <w:pPr>
        <w:tabs>
          <w:tab w:val="left" w:pos="1160"/>
        </w:tabs>
        <w:spacing w:before="1"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1.1 </w:t>
      </w:r>
      <w:r w:rsidRPr="00186EF0">
        <w:rPr>
          <w:rFonts w:ascii="Times New Roman" w:hAnsi="Times New Roman" w:cs="Times New Roman"/>
          <w:b/>
          <w:sz w:val="26"/>
          <w:szCs w:val="26"/>
        </w:rPr>
        <w:t>Background</w:t>
      </w:r>
      <w:r w:rsidRPr="00186EF0">
        <w:rPr>
          <w:rFonts w:ascii="Times New Roman" w:hAnsi="Times New Roman" w:cs="Times New Roman"/>
          <w:b/>
          <w:spacing w:val="-2"/>
          <w:sz w:val="26"/>
          <w:szCs w:val="26"/>
        </w:rPr>
        <w:t xml:space="preserve"> </w:t>
      </w:r>
      <w:r w:rsidRPr="00186EF0">
        <w:rPr>
          <w:rFonts w:ascii="Times New Roman" w:hAnsi="Times New Roman" w:cs="Times New Roman"/>
          <w:b/>
          <w:sz w:val="26"/>
          <w:szCs w:val="26"/>
        </w:rPr>
        <w:t>to</w:t>
      </w:r>
      <w:r w:rsidRPr="00186EF0">
        <w:rPr>
          <w:rFonts w:ascii="Times New Roman" w:hAnsi="Times New Roman" w:cs="Times New Roman"/>
          <w:b/>
          <w:spacing w:val="-1"/>
          <w:sz w:val="26"/>
          <w:szCs w:val="26"/>
        </w:rPr>
        <w:t xml:space="preserve"> </w:t>
      </w:r>
      <w:r w:rsidRPr="00186EF0">
        <w:rPr>
          <w:rFonts w:ascii="Times New Roman" w:hAnsi="Times New Roman" w:cs="Times New Roman"/>
          <w:b/>
          <w:sz w:val="26"/>
          <w:szCs w:val="26"/>
        </w:rPr>
        <w:t>the</w:t>
      </w:r>
      <w:r w:rsidRPr="00186EF0">
        <w:rPr>
          <w:rFonts w:ascii="Times New Roman" w:hAnsi="Times New Roman" w:cs="Times New Roman"/>
          <w:b/>
          <w:spacing w:val="-1"/>
          <w:sz w:val="26"/>
          <w:szCs w:val="26"/>
        </w:rPr>
        <w:t xml:space="preserve"> </w:t>
      </w:r>
      <w:r w:rsidRPr="00186EF0">
        <w:rPr>
          <w:rFonts w:ascii="Times New Roman" w:hAnsi="Times New Roman" w:cs="Times New Roman"/>
          <w:b/>
          <w:sz w:val="26"/>
          <w:szCs w:val="26"/>
        </w:rPr>
        <w:t>Study</w:t>
      </w:r>
    </w:p>
    <w:p w:rsidR="00624FAD" w:rsidRPr="00186EF0" w:rsidRDefault="00624FAD" w:rsidP="00624FAD">
      <w:pPr>
        <w:spacing w:line="480" w:lineRule="auto"/>
        <w:ind w:firstLine="720"/>
        <w:jc w:val="both"/>
        <w:rPr>
          <w:rFonts w:ascii="Times New Roman" w:hAnsi="Times New Roman" w:cs="Times New Roman"/>
          <w:spacing w:val="16"/>
          <w:sz w:val="26"/>
          <w:szCs w:val="26"/>
        </w:rPr>
      </w:pP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influence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promoting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academic</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performance and teaching and learning in educational development is indisputable.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teaching of government in Nigerian secondary schools needs to be properly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handled.</w:t>
      </w:r>
      <w:r w:rsidRPr="00186EF0">
        <w:rPr>
          <w:rFonts w:ascii="Times New Roman" w:hAnsi="Times New Roman" w:cs="Times New Roman"/>
          <w:spacing w:val="16"/>
          <w:sz w:val="26"/>
          <w:szCs w:val="26"/>
        </w:rPr>
        <w:t xml:space="preserve">  Instructional materials play a crucial role in the teaching and learning process. </w:t>
      </w:r>
      <w:r w:rsidRPr="00186EF0">
        <w:rPr>
          <w:rFonts w:ascii="Times New Roman" w:hAnsi="Times New Roman" w:cs="Times New Roman"/>
          <w:sz w:val="26"/>
          <w:szCs w:val="26"/>
        </w:rPr>
        <w:t xml:space="preserve">Monsary, B.A. (2021) </w:t>
      </w:r>
      <w:r w:rsidRPr="00186EF0">
        <w:rPr>
          <w:rFonts w:ascii="Times New Roman" w:hAnsi="Times New Roman" w:cs="Times New Roman"/>
          <w:spacing w:val="16"/>
          <w:sz w:val="26"/>
          <w:szCs w:val="26"/>
        </w:rPr>
        <w:t>In the context of teaching Government in secondary schools, these materials can significantly impact students' understanding and engagement. Instructional materials include textbooks, multimedia resources, charts, maps, and digital tools, all of which can enhance the learning experience by providing diverse perspectives and interactive content. In Ilorin West Local Government Area of Kwara State, the effectiveness of these materials in the teaching of Government is an area of interest, particularly given the varied resources available in different schools.</w:t>
      </w:r>
    </w:p>
    <w:p w:rsidR="00624FAD" w:rsidRPr="00186EF0" w:rsidRDefault="00624FAD" w:rsidP="00624FAD">
      <w:pPr>
        <w:pStyle w:val="BodyText"/>
        <w:spacing w:line="480" w:lineRule="auto"/>
        <w:ind w:right="1434"/>
        <w:jc w:val="both"/>
        <w:rPr>
          <w:b/>
          <w:spacing w:val="16"/>
          <w:sz w:val="26"/>
          <w:szCs w:val="26"/>
        </w:rPr>
      </w:pPr>
      <w:r w:rsidRPr="00186EF0">
        <w:rPr>
          <w:b/>
          <w:spacing w:val="16"/>
          <w:sz w:val="26"/>
          <w:szCs w:val="26"/>
        </w:rPr>
        <w:t>1.2 Statement of the Problem</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pacing w:val="16"/>
          <w:sz w:val="26"/>
          <w:szCs w:val="26"/>
        </w:rPr>
        <w:t xml:space="preserve">Despite the availability of various instructional materials, there is concern about their effective utilization in teaching Government in secondary schools within Ilorin West Local Government Area. </w:t>
      </w:r>
      <w:r w:rsidRPr="00186EF0">
        <w:rPr>
          <w:rFonts w:ascii="Times New Roman" w:hAnsi="Times New Roman" w:cs="Times New Roman"/>
          <w:sz w:val="26"/>
          <w:szCs w:val="26"/>
        </w:rPr>
        <w:t xml:space="preserve">Nworgu, B.G. (2006)  </w:t>
      </w:r>
      <w:r w:rsidRPr="00186EF0">
        <w:rPr>
          <w:rFonts w:ascii="Times New Roman" w:hAnsi="Times New Roman" w:cs="Times New Roman"/>
          <w:spacing w:val="16"/>
          <w:sz w:val="26"/>
          <w:szCs w:val="26"/>
        </w:rPr>
        <w:lastRenderedPageBreak/>
        <w:t xml:space="preserve">Teachers may face challenges such as inadequate resources, lack of training on using these materials, or insufficient integration into the curriculum. </w:t>
      </w:r>
      <w:r w:rsidRPr="00186EF0">
        <w:rPr>
          <w:rFonts w:ascii="Times New Roman" w:hAnsi="Times New Roman" w:cs="Times New Roman"/>
          <w:sz w:val="26"/>
          <w:szCs w:val="26"/>
        </w:rPr>
        <w:t>Odili,G.O. (</w:t>
      </w:r>
      <w:r>
        <w:rPr>
          <w:rFonts w:ascii="Times New Roman" w:hAnsi="Times New Roman" w:cs="Times New Roman"/>
          <w:sz w:val="26"/>
          <w:szCs w:val="26"/>
        </w:rPr>
        <w:t>2022</w:t>
      </w:r>
      <w:r w:rsidRPr="00186EF0">
        <w:rPr>
          <w:rFonts w:ascii="Times New Roman" w:hAnsi="Times New Roman" w:cs="Times New Roman"/>
          <w:sz w:val="26"/>
          <w:szCs w:val="26"/>
        </w:rPr>
        <w:t xml:space="preserve">). </w:t>
      </w:r>
    </w:p>
    <w:p w:rsidR="00624FAD" w:rsidRPr="00186EF0" w:rsidRDefault="00624FAD" w:rsidP="00624FAD">
      <w:pPr>
        <w:pStyle w:val="BodyText"/>
        <w:spacing w:line="480" w:lineRule="auto"/>
        <w:ind w:right="90" w:firstLine="440"/>
        <w:jc w:val="both"/>
        <w:rPr>
          <w:spacing w:val="16"/>
          <w:sz w:val="26"/>
          <w:szCs w:val="26"/>
        </w:rPr>
      </w:pPr>
      <w:r w:rsidRPr="00186EF0">
        <w:rPr>
          <w:spacing w:val="16"/>
          <w:sz w:val="26"/>
          <w:szCs w:val="26"/>
        </w:rPr>
        <w:t>This study seeks to address these issues by exploring how instructional materials influence the teaching of Government, and identifying potential gaps and solutions.</w:t>
      </w:r>
    </w:p>
    <w:p w:rsidR="00624FAD" w:rsidRPr="00186EF0" w:rsidRDefault="00624FAD" w:rsidP="00624FAD">
      <w:pPr>
        <w:pStyle w:val="BodyText"/>
        <w:spacing w:line="480" w:lineRule="auto"/>
        <w:ind w:right="1434"/>
        <w:jc w:val="both"/>
        <w:rPr>
          <w:b/>
          <w:spacing w:val="16"/>
          <w:sz w:val="26"/>
          <w:szCs w:val="26"/>
        </w:rPr>
      </w:pPr>
      <w:r w:rsidRPr="00186EF0">
        <w:rPr>
          <w:b/>
          <w:spacing w:val="16"/>
          <w:sz w:val="26"/>
          <w:szCs w:val="26"/>
        </w:rPr>
        <w:t>1.3 Purpose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The primary objectives of this study are:</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assess the types of instructional materials used in teaching Government in secondary schools in Ilorin West.</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evaluate the impact of these materials on students' understanding and performance in Government.</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identify challenges faced by teachers in using instructional materials effectively.</w:t>
      </w:r>
    </w:p>
    <w:p w:rsidR="00624FAD" w:rsidRPr="00186EF0" w:rsidRDefault="00624FAD" w:rsidP="00624FAD">
      <w:pPr>
        <w:pStyle w:val="BodyText"/>
        <w:numPr>
          <w:ilvl w:val="0"/>
          <w:numId w:val="34"/>
        </w:numPr>
        <w:spacing w:line="480" w:lineRule="auto"/>
        <w:jc w:val="both"/>
        <w:rPr>
          <w:spacing w:val="16"/>
          <w:sz w:val="26"/>
          <w:szCs w:val="26"/>
        </w:rPr>
      </w:pPr>
      <w:r w:rsidRPr="00186EF0">
        <w:rPr>
          <w:spacing w:val="16"/>
          <w:sz w:val="26"/>
          <w:szCs w:val="26"/>
        </w:rPr>
        <w:t>To recommend strategies for improving the use of instructional materials in teaching Government.</w:t>
      </w:r>
    </w:p>
    <w:p w:rsidR="00624FAD" w:rsidRPr="00186EF0" w:rsidRDefault="00624FAD" w:rsidP="00624FAD">
      <w:pPr>
        <w:pStyle w:val="BodyText"/>
        <w:spacing w:line="480" w:lineRule="auto"/>
        <w:ind w:firstLine="440"/>
        <w:jc w:val="both"/>
        <w:rPr>
          <w:b/>
          <w:spacing w:val="16"/>
          <w:sz w:val="26"/>
          <w:szCs w:val="26"/>
        </w:rPr>
      </w:pPr>
      <w:r w:rsidRPr="00186EF0">
        <w:rPr>
          <w:b/>
          <w:spacing w:val="16"/>
          <w:sz w:val="26"/>
          <w:szCs w:val="26"/>
        </w:rPr>
        <w:t>1.4 Research Questions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The study will address following research questions:</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types of instructional materials are used in teaching Government in secondary schools in Ilorin West?</w:t>
      </w:r>
    </w:p>
    <w:p w:rsidR="00624FAD" w:rsidRPr="00186EF0" w:rsidRDefault="00624FAD" w:rsidP="00624FAD">
      <w:pPr>
        <w:pStyle w:val="BodyText"/>
        <w:numPr>
          <w:ilvl w:val="0"/>
          <w:numId w:val="35"/>
        </w:numPr>
        <w:tabs>
          <w:tab w:val="left" w:pos="8910"/>
          <w:tab w:val="left" w:pos="9270"/>
        </w:tabs>
        <w:spacing w:line="480" w:lineRule="auto"/>
        <w:jc w:val="both"/>
        <w:rPr>
          <w:spacing w:val="16"/>
          <w:sz w:val="26"/>
          <w:szCs w:val="26"/>
        </w:rPr>
      </w:pPr>
      <w:r w:rsidRPr="00186EF0">
        <w:rPr>
          <w:spacing w:val="16"/>
          <w:sz w:val="26"/>
          <w:szCs w:val="26"/>
        </w:rPr>
        <w:t xml:space="preserve">How do these materials influence students' understanding and </w:t>
      </w:r>
      <w:r w:rsidRPr="00186EF0">
        <w:rPr>
          <w:spacing w:val="16"/>
          <w:sz w:val="26"/>
          <w:szCs w:val="26"/>
        </w:rPr>
        <w:lastRenderedPageBreak/>
        <w:t>performance in Government?</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challenges do teachers encounter in utilizing instructional materials for teaching Government?</w:t>
      </w:r>
    </w:p>
    <w:p w:rsidR="00624FAD" w:rsidRPr="00186EF0" w:rsidRDefault="00624FAD" w:rsidP="00624FAD">
      <w:pPr>
        <w:pStyle w:val="BodyText"/>
        <w:numPr>
          <w:ilvl w:val="0"/>
          <w:numId w:val="35"/>
        </w:numPr>
        <w:spacing w:line="480" w:lineRule="auto"/>
        <w:jc w:val="both"/>
        <w:rPr>
          <w:spacing w:val="16"/>
          <w:sz w:val="26"/>
          <w:szCs w:val="26"/>
        </w:rPr>
      </w:pPr>
      <w:r w:rsidRPr="00186EF0">
        <w:rPr>
          <w:spacing w:val="16"/>
          <w:sz w:val="26"/>
          <w:szCs w:val="26"/>
        </w:rPr>
        <w:t>What strategies can enhance the effective use of instructional materials in teaching Government?</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1.5 Significance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Understanding the impact of instructional materials on teaching Government is crucial for improving educational outcomes. This study will provide insights into how these materials can be better utilized to enhance teaching effectiveness and student learning. The findings will be valuable for educators, policymakers, and stakeholders in developing strategies to support effective teaching practices in secondary schools.</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1.6 Scope of the Study</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This study focuses on secondary schools within Ilorin West Local Government Area of Kwara State. It examines the types of instructional materials used, their impact on teaching and learning, and the challenges faced by teachers.</w:t>
      </w:r>
    </w:p>
    <w:p w:rsidR="00624FAD" w:rsidRPr="00186EF0" w:rsidRDefault="00624FAD" w:rsidP="00624FAD">
      <w:pPr>
        <w:pStyle w:val="BodyText"/>
        <w:spacing w:line="480" w:lineRule="auto"/>
        <w:jc w:val="both"/>
        <w:rPr>
          <w:b/>
          <w:spacing w:val="16"/>
          <w:sz w:val="26"/>
          <w:szCs w:val="26"/>
        </w:rPr>
      </w:pPr>
      <w:r w:rsidRPr="00186EF0">
        <w:rPr>
          <w:b/>
          <w:spacing w:val="16"/>
          <w:sz w:val="26"/>
          <w:szCs w:val="26"/>
        </w:rPr>
        <w:t>1.7 Definition of Terms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Instructional Materials: Resources used by teachers to facilitate learning, such as textbooks, visual aids, and digital tools.</w:t>
      </w:r>
    </w:p>
    <w:p w:rsidR="00624FAD" w:rsidRPr="00186EF0" w:rsidRDefault="00624FAD" w:rsidP="00624FAD">
      <w:pPr>
        <w:pStyle w:val="BodyText"/>
        <w:spacing w:line="480" w:lineRule="auto"/>
        <w:ind w:firstLine="440"/>
        <w:jc w:val="both"/>
        <w:rPr>
          <w:spacing w:val="16"/>
          <w:sz w:val="26"/>
          <w:szCs w:val="26"/>
        </w:rPr>
      </w:pPr>
      <w:r w:rsidRPr="00186EF0">
        <w:rPr>
          <w:spacing w:val="16"/>
          <w:sz w:val="26"/>
          <w:szCs w:val="26"/>
        </w:rPr>
        <w:t xml:space="preserve">Teaching of Government: The process of educating students about political systems, governance, and related concepts within the secondary </w:t>
      </w:r>
      <w:r w:rsidRPr="00186EF0">
        <w:rPr>
          <w:spacing w:val="16"/>
          <w:sz w:val="26"/>
          <w:szCs w:val="26"/>
        </w:rPr>
        <w:lastRenderedPageBreak/>
        <w:t>school curriculum.</w:t>
      </w:r>
    </w:p>
    <w:p w:rsidR="00624FAD" w:rsidRPr="00186EF0" w:rsidRDefault="00624FAD" w:rsidP="00624FAD">
      <w:pPr>
        <w:pStyle w:val="Heading1"/>
        <w:spacing w:before="76" w:line="480" w:lineRule="auto"/>
        <w:ind w:left="690"/>
        <w:jc w:val="center"/>
        <w:rPr>
          <w:rFonts w:ascii="Times New Roman" w:hAnsi="Times New Roman"/>
          <w:sz w:val="26"/>
          <w:szCs w:val="26"/>
        </w:rPr>
      </w:pPr>
    </w:p>
    <w:p w:rsidR="00624FAD" w:rsidRPr="00186EF0" w:rsidRDefault="00624FAD" w:rsidP="00624FAD">
      <w:pPr>
        <w:pStyle w:val="Heading1"/>
        <w:spacing w:before="76" w:line="480" w:lineRule="auto"/>
        <w:ind w:left="690"/>
        <w:jc w:val="center"/>
        <w:rPr>
          <w:rFonts w:ascii="Times New Roman" w:hAnsi="Times New Roman"/>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Pr="00186EF0" w:rsidRDefault="00624FAD" w:rsidP="00624FAD">
      <w:pPr>
        <w:pStyle w:val="BodyText"/>
        <w:spacing w:line="480" w:lineRule="auto"/>
        <w:ind w:firstLine="440"/>
        <w:jc w:val="both"/>
        <w:rPr>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Default="00624FAD" w:rsidP="00624FAD">
      <w:pPr>
        <w:pStyle w:val="BodyText"/>
        <w:spacing w:line="480" w:lineRule="auto"/>
        <w:ind w:firstLine="440"/>
        <w:jc w:val="center"/>
        <w:rPr>
          <w:b/>
          <w:sz w:val="26"/>
          <w:szCs w:val="26"/>
        </w:rPr>
      </w:pPr>
    </w:p>
    <w:p w:rsidR="00624FAD" w:rsidRPr="00186EF0" w:rsidRDefault="00624FAD" w:rsidP="00624FAD">
      <w:pPr>
        <w:pStyle w:val="BodyText"/>
        <w:spacing w:line="480" w:lineRule="auto"/>
        <w:ind w:firstLine="440"/>
        <w:jc w:val="center"/>
        <w:rPr>
          <w:b/>
          <w:sz w:val="26"/>
          <w:szCs w:val="26"/>
        </w:rPr>
      </w:pPr>
      <w:r w:rsidRPr="00186EF0">
        <w:rPr>
          <w:b/>
          <w:sz w:val="26"/>
          <w:szCs w:val="26"/>
        </w:rPr>
        <w:lastRenderedPageBreak/>
        <w:t>CHAPTER TWO</w:t>
      </w:r>
    </w:p>
    <w:p w:rsidR="00624FAD" w:rsidRPr="00186EF0" w:rsidRDefault="00624FAD" w:rsidP="00624FAD">
      <w:pPr>
        <w:pStyle w:val="BodyText"/>
        <w:spacing w:line="480" w:lineRule="auto"/>
        <w:ind w:firstLine="440"/>
        <w:jc w:val="center"/>
        <w:rPr>
          <w:b/>
          <w:sz w:val="26"/>
          <w:szCs w:val="26"/>
        </w:rPr>
      </w:pPr>
      <w:r w:rsidRPr="00186EF0">
        <w:rPr>
          <w:b/>
          <w:sz w:val="26"/>
          <w:szCs w:val="26"/>
        </w:rPr>
        <w:t>REVIEW OF RELATED LITERATURE</w:t>
      </w:r>
    </w:p>
    <w:p w:rsidR="00624FAD" w:rsidRPr="00186EF0" w:rsidRDefault="00624FAD" w:rsidP="00624FAD">
      <w:pPr>
        <w:pStyle w:val="BodyText"/>
        <w:spacing w:line="480" w:lineRule="auto"/>
        <w:ind w:firstLine="440"/>
        <w:jc w:val="both"/>
        <w:rPr>
          <w:sz w:val="26"/>
          <w:szCs w:val="26"/>
        </w:rPr>
      </w:pPr>
      <w:r w:rsidRPr="00186EF0">
        <w:rPr>
          <w:sz w:val="26"/>
          <w:szCs w:val="26"/>
        </w:rPr>
        <w:t>The aim of this chapter is to present already existing views of people in related</w:t>
      </w:r>
      <w:r w:rsidRPr="00186EF0">
        <w:rPr>
          <w:spacing w:val="1"/>
          <w:sz w:val="26"/>
          <w:szCs w:val="26"/>
        </w:rPr>
        <w:t xml:space="preserve"> </w:t>
      </w:r>
      <w:r w:rsidRPr="00186EF0">
        <w:rPr>
          <w:sz w:val="26"/>
          <w:szCs w:val="26"/>
        </w:rPr>
        <w:t>topic on “Influence of Instructional Materials on</w:t>
      </w:r>
      <w:r w:rsidRPr="00186EF0">
        <w:rPr>
          <w:spacing w:val="60"/>
          <w:sz w:val="26"/>
          <w:szCs w:val="26"/>
        </w:rPr>
        <w:t xml:space="preserve"> </w:t>
      </w:r>
      <w:r w:rsidRPr="00186EF0">
        <w:rPr>
          <w:sz w:val="26"/>
          <w:szCs w:val="26"/>
        </w:rPr>
        <w:t>the Academic Performance of students</w:t>
      </w:r>
      <w:r w:rsidRPr="00186EF0">
        <w:rPr>
          <w:spacing w:val="1"/>
          <w:sz w:val="26"/>
          <w:szCs w:val="26"/>
        </w:rPr>
        <w:t xml:space="preserve"> </w:t>
      </w:r>
      <w:r w:rsidRPr="00186EF0">
        <w:rPr>
          <w:sz w:val="26"/>
          <w:szCs w:val="26"/>
        </w:rPr>
        <w:t>in government in Secondary Schools in Kwara State, Nigeria.”</w:t>
      </w:r>
      <w:r w:rsidRPr="00186EF0">
        <w:rPr>
          <w:spacing w:val="1"/>
          <w:sz w:val="26"/>
          <w:szCs w:val="26"/>
        </w:rPr>
        <w:t xml:space="preserve"> </w:t>
      </w:r>
      <w:r w:rsidRPr="00186EF0">
        <w:rPr>
          <w:sz w:val="26"/>
          <w:szCs w:val="26"/>
        </w:rPr>
        <w:t>This chapter is</w:t>
      </w:r>
      <w:r w:rsidRPr="00186EF0">
        <w:rPr>
          <w:spacing w:val="1"/>
          <w:sz w:val="26"/>
          <w:szCs w:val="26"/>
        </w:rPr>
        <w:t xml:space="preserve"> </w:t>
      </w:r>
      <w:r w:rsidRPr="00186EF0">
        <w:rPr>
          <w:sz w:val="26"/>
          <w:szCs w:val="26"/>
        </w:rPr>
        <w:t>sequentially</w:t>
      </w:r>
      <w:r w:rsidRPr="00186EF0">
        <w:rPr>
          <w:spacing w:val="-2"/>
          <w:sz w:val="26"/>
          <w:szCs w:val="26"/>
        </w:rPr>
        <w:t xml:space="preserve"> </w:t>
      </w:r>
      <w:r w:rsidRPr="00186EF0">
        <w:rPr>
          <w:sz w:val="26"/>
          <w:szCs w:val="26"/>
        </w:rPr>
        <w:t>arranged</w:t>
      </w:r>
      <w:r w:rsidRPr="00186EF0">
        <w:rPr>
          <w:spacing w:val="-1"/>
          <w:sz w:val="26"/>
          <w:szCs w:val="26"/>
        </w:rPr>
        <w:t xml:space="preserve"> </w:t>
      </w:r>
      <w:r w:rsidRPr="00186EF0">
        <w:rPr>
          <w:sz w:val="26"/>
          <w:szCs w:val="26"/>
        </w:rPr>
        <w:t>and discussed</w:t>
      </w:r>
      <w:r w:rsidRPr="00186EF0">
        <w:rPr>
          <w:spacing w:val="-1"/>
          <w:sz w:val="26"/>
          <w:szCs w:val="26"/>
        </w:rPr>
        <w:t xml:space="preserve"> </w:t>
      </w:r>
      <w:r w:rsidRPr="00186EF0">
        <w:rPr>
          <w:sz w:val="26"/>
          <w:szCs w:val="26"/>
        </w:rPr>
        <w:t>under</w:t>
      </w:r>
      <w:r w:rsidRPr="00186EF0">
        <w:rPr>
          <w:spacing w:val="-1"/>
          <w:sz w:val="26"/>
          <w:szCs w:val="26"/>
        </w:rPr>
        <w:t xml:space="preserve"> </w:t>
      </w:r>
      <w:r w:rsidRPr="00186EF0">
        <w:rPr>
          <w:sz w:val="26"/>
          <w:szCs w:val="26"/>
        </w:rPr>
        <w:t>the following</w:t>
      </w:r>
      <w:r w:rsidRPr="00186EF0">
        <w:rPr>
          <w:spacing w:val="-5"/>
          <w:sz w:val="26"/>
          <w:szCs w:val="26"/>
        </w:rPr>
        <w:t xml:space="preserve"> </w:t>
      </w:r>
      <w:r w:rsidRPr="00186EF0">
        <w:rPr>
          <w:sz w:val="26"/>
          <w:szCs w:val="26"/>
        </w:rPr>
        <w:t>sub-headings:</w:t>
      </w:r>
    </w:p>
    <w:p w:rsidR="00624FAD" w:rsidRPr="00186EF0" w:rsidRDefault="00624FAD" w:rsidP="00624FAD">
      <w:pPr>
        <w:pStyle w:val="ListParagraph"/>
        <w:numPr>
          <w:ilvl w:val="0"/>
          <w:numId w:val="36"/>
        </w:numPr>
        <w:tabs>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Theoretical</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Framework</w:t>
      </w:r>
    </w:p>
    <w:p w:rsidR="00624FAD" w:rsidRPr="00186EF0" w:rsidRDefault="00624FAD" w:rsidP="00624FAD">
      <w:pPr>
        <w:pStyle w:val="ListParagraph"/>
        <w:numPr>
          <w:ilvl w:val="0"/>
          <w:numId w:val="36"/>
        </w:numPr>
        <w:tabs>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Types of instructional materials</w:t>
      </w:r>
    </w:p>
    <w:p w:rsidR="00624FAD" w:rsidRPr="00186EF0" w:rsidRDefault="00624FAD" w:rsidP="00624FAD">
      <w:pPr>
        <w:pStyle w:val="ListParagraph"/>
        <w:numPr>
          <w:ilvl w:val="0"/>
          <w:numId w:val="36"/>
        </w:numPr>
        <w:tabs>
          <w:tab w:val="left" w:pos="1159"/>
          <w:tab w:val="left" w:pos="1160"/>
        </w:tabs>
        <w:spacing w:before="1" w:line="480" w:lineRule="auto"/>
        <w:jc w:val="both"/>
        <w:rPr>
          <w:rFonts w:ascii="Times New Roman" w:hAnsi="Times New Roman" w:cs="Times New Roman"/>
          <w:sz w:val="26"/>
          <w:szCs w:val="26"/>
        </w:rPr>
      </w:pPr>
      <w:r w:rsidRPr="00186EF0">
        <w:rPr>
          <w:rFonts w:ascii="Times New Roman" w:hAnsi="Times New Roman" w:cs="Times New Roman"/>
          <w:sz w:val="26"/>
          <w:szCs w:val="26"/>
        </w:rPr>
        <w:t>Characteristics of instructional 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Importance and uses of instructional 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Factors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affecting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usage</w:t>
      </w:r>
    </w:p>
    <w:p w:rsidR="00624FAD" w:rsidRPr="00186EF0" w:rsidRDefault="00624FAD" w:rsidP="00624FAD">
      <w:pPr>
        <w:pStyle w:val="ListParagraph"/>
        <w:numPr>
          <w:ilvl w:val="0"/>
          <w:numId w:val="36"/>
        </w:numPr>
        <w:tabs>
          <w:tab w:val="left" w:pos="1519"/>
          <w:tab w:val="left" w:pos="152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Problems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militating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against effective use 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instructional</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materials</w:t>
      </w:r>
    </w:p>
    <w:p w:rsidR="00624FAD" w:rsidRPr="00186EF0" w:rsidRDefault="00624FAD" w:rsidP="00624FAD">
      <w:pPr>
        <w:pStyle w:val="ListParagraph"/>
        <w:numPr>
          <w:ilvl w:val="0"/>
          <w:numId w:val="36"/>
        </w:numPr>
        <w:tabs>
          <w:tab w:val="left" w:pos="1519"/>
          <w:tab w:val="left" w:pos="152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Criteria</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selecting</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evaluating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Empirical</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studies</w:t>
      </w:r>
    </w:p>
    <w:p w:rsidR="00624FAD" w:rsidRPr="00186EF0" w:rsidRDefault="00624FAD" w:rsidP="00624FAD">
      <w:pPr>
        <w:pStyle w:val="ListParagraph"/>
        <w:numPr>
          <w:ilvl w:val="0"/>
          <w:numId w:val="36"/>
        </w:numPr>
        <w:tabs>
          <w:tab w:val="left" w:pos="1159"/>
          <w:tab w:val="left" w:pos="1160"/>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Summary</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literature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reviewed</w:t>
      </w:r>
    </w:p>
    <w:p w:rsidR="00624FAD" w:rsidRPr="00186EF0" w:rsidRDefault="00624FAD" w:rsidP="00624FAD">
      <w:pPr>
        <w:pStyle w:val="Heading1"/>
        <w:spacing w:before="0" w:line="480" w:lineRule="auto"/>
        <w:rPr>
          <w:rFonts w:ascii="Times New Roman" w:hAnsi="Times New Roman"/>
          <w:sz w:val="26"/>
          <w:szCs w:val="26"/>
        </w:rPr>
      </w:pPr>
      <w:r w:rsidRPr="00186EF0">
        <w:rPr>
          <w:rFonts w:ascii="Times New Roman" w:hAnsi="Times New Roman"/>
          <w:sz w:val="26"/>
          <w:szCs w:val="26"/>
        </w:rPr>
        <w:t xml:space="preserve">2.1.    </w:t>
      </w:r>
      <w:r w:rsidRPr="00186EF0">
        <w:rPr>
          <w:rFonts w:ascii="Times New Roman" w:hAnsi="Times New Roman"/>
          <w:spacing w:val="1"/>
          <w:sz w:val="26"/>
          <w:szCs w:val="26"/>
        </w:rPr>
        <w:t xml:space="preserve"> </w:t>
      </w:r>
      <w:r w:rsidRPr="00186EF0">
        <w:rPr>
          <w:rFonts w:ascii="Times New Roman" w:hAnsi="Times New Roman"/>
          <w:sz w:val="26"/>
          <w:szCs w:val="26"/>
        </w:rPr>
        <w:t>Theoretical Framework</w:t>
      </w:r>
    </w:p>
    <w:p w:rsidR="00624FAD" w:rsidRPr="00186EF0" w:rsidRDefault="00624FAD" w:rsidP="00624FAD">
      <w:pPr>
        <w:pStyle w:val="BodyText"/>
        <w:spacing w:line="480" w:lineRule="auto"/>
        <w:ind w:firstLine="440"/>
        <w:jc w:val="both"/>
        <w:rPr>
          <w:sz w:val="26"/>
          <w:szCs w:val="26"/>
        </w:rPr>
      </w:pPr>
      <w:r w:rsidRPr="00186EF0">
        <w:rPr>
          <w:sz w:val="26"/>
          <w:szCs w:val="26"/>
        </w:rPr>
        <w:t>The theoretical framework of this research hinges on the theory of learning as</w:t>
      </w:r>
      <w:r w:rsidRPr="00186EF0">
        <w:rPr>
          <w:spacing w:val="1"/>
          <w:sz w:val="26"/>
          <w:szCs w:val="26"/>
        </w:rPr>
        <w:t xml:space="preserve"> </w:t>
      </w:r>
      <w:r w:rsidRPr="00186EF0">
        <w:rPr>
          <w:sz w:val="26"/>
          <w:szCs w:val="26"/>
        </w:rPr>
        <w:t>described by cognitive psychologists.</w:t>
      </w:r>
      <w:r w:rsidRPr="00186EF0">
        <w:rPr>
          <w:spacing w:val="1"/>
          <w:sz w:val="26"/>
          <w:szCs w:val="26"/>
        </w:rPr>
        <w:t xml:space="preserve"> </w:t>
      </w:r>
      <w:r w:rsidRPr="00186EF0">
        <w:rPr>
          <w:sz w:val="26"/>
          <w:szCs w:val="26"/>
        </w:rPr>
        <w:t>In theory of cognitive development, mental ability</w:t>
      </w:r>
      <w:r w:rsidRPr="00186EF0">
        <w:rPr>
          <w:spacing w:val="1"/>
          <w:sz w:val="26"/>
          <w:szCs w:val="26"/>
        </w:rPr>
        <w:t xml:space="preserve"> </w:t>
      </w:r>
      <w:r w:rsidRPr="00186EF0">
        <w:rPr>
          <w:sz w:val="26"/>
          <w:szCs w:val="26"/>
        </w:rPr>
        <w:t>is closely related to language ability.</w:t>
      </w:r>
      <w:r w:rsidRPr="00186EF0">
        <w:rPr>
          <w:spacing w:val="1"/>
          <w:sz w:val="26"/>
          <w:szCs w:val="26"/>
        </w:rPr>
        <w:t xml:space="preserve"> </w:t>
      </w:r>
      <w:r w:rsidRPr="00186EF0">
        <w:rPr>
          <w:sz w:val="26"/>
          <w:szCs w:val="26"/>
        </w:rPr>
        <w:t>As child grows older, vocabulary and word usage</w:t>
      </w:r>
      <w:r w:rsidRPr="00186EF0">
        <w:rPr>
          <w:spacing w:val="1"/>
          <w:sz w:val="26"/>
          <w:szCs w:val="26"/>
        </w:rPr>
        <w:t xml:space="preserve"> </w:t>
      </w:r>
      <w:r w:rsidRPr="00186EF0">
        <w:rPr>
          <w:sz w:val="26"/>
          <w:szCs w:val="26"/>
        </w:rPr>
        <w:t>becomes the best single indication of his intelligence.</w:t>
      </w:r>
      <w:r w:rsidRPr="00186EF0">
        <w:rPr>
          <w:spacing w:val="60"/>
          <w:sz w:val="26"/>
          <w:szCs w:val="26"/>
        </w:rPr>
        <w:t xml:space="preserve"> </w:t>
      </w:r>
      <w:r w:rsidRPr="00186EF0">
        <w:rPr>
          <w:sz w:val="26"/>
          <w:szCs w:val="26"/>
        </w:rPr>
        <w:t>Sensory motor ability is the basis</w:t>
      </w:r>
      <w:r w:rsidRPr="00186EF0">
        <w:rPr>
          <w:spacing w:val="1"/>
          <w:sz w:val="26"/>
          <w:szCs w:val="26"/>
        </w:rPr>
        <w:t xml:space="preserve"> </w:t>
      </w:r>
      <w:r w:rsidRPr="00186EF0">
        <w:rPr>
          <w:sz w:val="26"/>
          <w:szCs w:val="26"/>
        </w:rPr>
        <w:t>of intelligence and other ingredients are ability to perceive situations accurately, to see</w:t>
      </w:r>
      <w:r w:rsidRPr="00186EF0">
        <w:rPr>
          <w:spacing w:val="1"/>
          <w:sz w:val="26"/>
          <w:szCs w:val="26"/>
        </w:rPr>
        <w:t xml:space="preserve"> </w:t>
      </w:r>
      <w:r w:rsidRPr="00186EF0">
        <w:rPr>
          <w:sz w:val="26"/>
          <w:szCs w:val="26"/>
        </w:rPr>
        <w:lastRenderedPageBreak/>
        <w:t>relations,</w:t>
      </w:r>
      <w:r w:rsidRPr="00186EF0">
        <w:rPr>
          <w:spacing w:val="19"/>
          <w:sz w:val="26"/>
          <w:szCs w:val="26"/>
        </w:rPr>
        <w:t xml:space="preserve"> </w:t>
      </w:r>
      <w:r w:rsidRPr="00186EF0">
        <w:rPr>
          <w:sz w:val="26"/>
          <w:szCs w:val="26"/>
        </w:rPr>
        <w:t>to</w:t>
      </w:r>
      <w:r w:rsidRPr="00186EF0">
        <w:rPr>
          <w:spacing w:val="22"/>
          <w:sz w:val="26"/>
          <w:szCs w:val="26"/>
        </w:rPr>
        <w:t xml:space="preserve"> </w:t>
      </w:r>
      <w:r w:rsidRPr="00186EF0">
        <w:rPr>
          <w:sz w:val="26"/>
          <w:szCs w:val="26"/>
        </w:rPr>
        <w:t>remember,</w:t>
      </w:r>
      <w:r w:rsidRPr="00186EF0">
        <w:rPr>
          <w:spacing w:val="22"/>
          <w:sz w:val="26"/>
          <w:szCs w:val="26"/>
        </w:rPr>
        <w:t xml:space="preserve"> </w:t>
      </w:r>
      <w:r w:rsidRPr="00186EF0">
        <w:rPr>
          <w:sz w:val="26"/>
          <w:szCs w:val="26"/>
        </w:rPr>
        <w:t>to</w:t>
      </w:r>
      <w:r w:rsidRPr="00186EF0">
        <w:rPr>
          <w:spacing w:val="21"/>
          <w:sz w:val="26"/>
          <w:szCs w:val="26"/>
        </w:rPr>
        <w:t xml:space="preserve"> </w:t>
      </w:r>
      <w:r w:rsidRPr="00186EF0">
        <w:rPr>
          <w:sz w:val="26"/>
          <w:szCs w:val="26"/>
        </w:rPr>
        <w:t>use</w:t>
      </w:r>
      <w:r w:rsidRPr="00186EF0">
        <w:rPr>
          <w:spacing w:val="22"/>
          <w:sz w:val="26"/>
          <w:szCs w:val="26"/>
        </w:rPr>
        <w:t xml:space="preserve"> </w:t>
      </w:r>
      <w:r w:rsidRPr="00186EF0">
        <w:rPr>
          <w:sz w:val="26"/>
          <w:szCs w:val="26"/>
        </w:rPr>
        <w:t>good</w:t>
      </w:r>
      <w:r w:rsidRPr="00186EF0">
        <w:rPr>
          <w:spacing w:val="18"/>
          <w:sz w:val="26"/>
          <w:szCs w:val="26"/>
        </w:rPr>
        <w:t xml:space="preserve"> </w:t>
      </w:r>
      <w:r w:rsidRPr="00186EF0">
        <w:rPr>
          <w:sz w:val="26"/>
          <w:szCs w:val="26"/>
        </w:rPr>
        <w:t>judgement</w:t>
      </w:r>
      <w:r w:rsidRPr="00186EF0">
        <w:rPr>
          <w:spacing w:val="23"/>
          <w:sz w:val="26"/>
          <w:szCs w:val="26"/>
        </w:rPr>
        <w:t xml:space="preserve"> </w:t>
      </w:r>
      <w:r w:rsidRPr="00186EF0">
        <w:rPr>
          <w:sz w:val="26"/>
          <w:szCs w:val="26"/>
        </w:rPr>
        <w:t>and</w:t>
      </w:r>
      <w:r w:rsidRPr="00186EF0">
        <w:rPr>
          <w:spacing w:val="22"/>
          <w:sz w:val="26"/>
          <w:szCs w:val="26"/>
        </w:rPr>
        <w:t xml:space="preserve"> </w:t>
      </w:r>
      <w:r w:rsidRPr="00186EF0">
        <w:rPr>
          <w:sz w:val="26"/>
          <w:szCs w:val="26"/>
        </w:rPr>
        <w:t>to</w:t>
      </w:r>
      <w:r w:rsidRPr="00186EF0">
        <w:rPr>
          <w:spacing w:val="22"/>
          <w:sz w:val="26"/>
          <w:szCs w:val="26"/>
        </w:rPr>
        <w:t xml:space="preserve"> </w:t>
      </w:r>
      <w:r w:rsidRPr="00186EF0">
        <w:rPr>
          <w:sz w:val="26"/>
          <w:szCs w:val="26"/>
        </w:rPr>
        <w:t>persist</w:t>
      </w:r>
      <w:r w:rsidRPr="00186EF0">
        <w:rPr>
          <w:spacing w:val="20"/>
          <w:sz w:val="26"/>
          <w:szCs w:val="26"/>
        </w:rPr>
        <w:t xml:space="preserve"> </w:t>
      </w:r>
      <w:r w:rsidRPr="00186EF0">
        <w:rPr>
          <w:sz w:val="26"/>
          <w:szCs w:val="26"/>
        </w:rPr>
        <w:t>in</w:t>
      </w:r>
      <w:r w:rsidRPr="00186EF0">
        <w:rPr>
          <w:spacing w:val="22"/>
          <w:sz w:val="26"/>
          <w:szCs w:val="26"/>
        </w:rPr>
        <w:t xml:space="preserve"> </w:t>
      </w:r>
      <w:r w:rsidRPr="00186EF0">
        <w:rPr>
          <w:sz w:val="26"/>
          <w:szCs w:val="26"/>
        </w:rPr>
        <w:t>solving</w:t>
      </w:r>
      <w:r w:rsidRPr="00186EF0">
        <w:rPr>
          <w:spacing w:val="23"/>
          <w:sz w:val="26"/>
          <w:szCs w:val="26"/>
        </w:rPr>
        <w:t xml:space="preserve"> </w:t>
      </w:r>
      <w:r w:rsidRPr="00186EF0">
        <w:rPr>
          <w:sz w:val="26"/>
          <w:szCs w:val="26"/>
        </w:rPr>
        <w:t>problems.</w:t>
      </w:r>
      <w:r w:rsidRPr="00186EF0">
        <w:rPr>
          <w:spacing w:val="43"/>
          <w:sz w:val="26"/>
          <w:szCs w:val="26"/>
        </w:rPr>
        <w:t xml:space="preserve"> </w:t>
      </w:r>
      <w:r w:rsidRPr="00186EF0">
        <w:rPr>
          <w:sz w:val="26"/>
          <w:szCs w:val="26"/>
        </w:rPr>
        <w:t>The psychologist posited that in attempt to learn anything a child must pay attention to it.</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also</w:t>
      </w:r>
      <w:r w:rsidRPr="00186EF0">
        <w:rPr>
          <w:spacing w:val="39"/>
          <w:sz w:val="26"/>
          <w:szCs w:val="26"/>
        </w:rPr>
        <w:t xml:space="preserve"> </w:t>
      </w:r>
      <w:r w:rsidRPr="00186EF0">
        <w:rPr>
          <w:sz w:val="26"/>
          <w:szCs w:val="26"/>
        </w:rPr>
        <w:t>involves</w:t>
      </w:r>
      <w:r w:rsidRPr="00186EF0">
        <w:rPr>
          <w:spacing w:val="41"/>
          <w:sz w:val="26"/>
          <w:szCs w:val="26"/>
        </w:rPr>
        <w:t xml:space="preserve"> </w:t>
      </w:r>
      <w:r w:rsidRPr="00186EF0">
        <w:rPr>
          <w:sz w:val="26"/>
          <w:szCs w:val="26"/>
        </w:rPr>
        <w:t>exploration</w:t>
      </w:r>
      <w:r w:rsidRPr="00186EF0">
        <w:rPr>
          <w:spacing w:val="40"/>
          <w:sz w:val="26"/>
          <w:szCs w:val="26"/>
        </w:rPr>
        <w:t xml:space="preserve"> </w:t>
      </w:r>
      <w:r w:rsidRPr="00186EF0">
        <w:rPr>
          <w:sz w:val="26"/>
          <w:szCs w:val="26"/>
        </w:rPr>
        <w:t>of</w:t>
      </w:r>
      <w:r w:rsidRPr="00186EF0">
        <w:rPr>
          <w:spacing w:val="39"/>
          <w:sz w:val="26"/>
          <w:szCs w:val="26"/>
        </w:rPr>
        <w:t xml:space="preserve"> </w:t>
      </w:r>
      <w:r w:rsidRPr="00186EF0">
        <w:rPr>
          <w:sz w:val="26"/>
          <w:szCs w:val="26"/>
        </w:rPr>
        <w:t>the</w:t>
      </w:r>
      <w:r w:rsidRPr="00186EF0">
        <w:rPr>
          <w:spacing w:val="41"/>
          <w:sz w:val="26"/>
          <w:szCs w:val="26"/>
        </w:rPr>
        <w:t xml:space="preserve"> </w:t>
      </w:r>
      <w:r w:rsidRPr="00186EF0">
        <w:rPr>
          <w:sz w:val="26"/>
          <w:szCs w:val="26"/>
        </w:rPr>
        <w:t>visual</w:t>
      </w:r>
      <w:r w:rsidRPr="00186EF0">
        <w:rPr>
          <w:spacing w:val="40"/>
          <w:sz w:val="26"/>
          <w:szCs w:val="26"/>
        </w:rPr>
        <w:t xml:space="preserve"> </w:t>
      </w:r>
      <w:r w:rsidRPr="00186EF0">
        <w:rPr>
          <w:sz w:val="26"/>
          <w:szCs w:val="26"/>
        </w:rPr>
        <w:t>field,</w:t>
      </w:r>
      <w:r w:rsidRPr="00186EF0">
        <w:rPr>
          <w:spacing w:val="42"/>
          <w:sz w:val="26"/>
          <w:szCs w:val="26"/>
        </w:rPr>
        <w:t xml:space="preserve"> </w:t>
      </w:r>
      <w:r w:rsidRPr="00186EF0">
        <w:rPr>
          <w:sz w:val="26"/>
          <w:szCs w:val="26"/>
        </w:rPr>
        <w:t>fixing</w:t>
      </w:r>
      <w:r w:rsidRPr="00186EF0">
        <w:rPr>
          <w:spacing w:val="42"/>
          <w:sz w:val="26"/>
          <w:szCs w:val="26"/>
        </w:rPr>
        <w:t xml:space="preserve"> </w:t>
      </w:r>
      <w:r w:rsidRPr="00186EF0">
        <w:rPr>
          <w:sz w:val="26"/>
          <w:szCs w:val="26"/>
        </w:rPr>
        <w:t>the</w:t>
      </w:r>
      <w:r w:rsidRPr="00186EF0">
        <w:rPr>
          <w:spacing w:val="40"/>
          <w:sz w:val="26"/>
          <w:szCs w:val="26"/>
        </w:rPr>
        <w:t xml:space="preserve"> </w:t>
      </w:r>
      <w:r w:rsidRPr="00186EF0">
        <w:rPr>
          <w:sz w:val="26"/>
          <w:szCs w:val="26"/>
        </w:rPr>
        <w:t>eyes</w:t>
      </w:r>
      <w:r w:rsidRPr="00186EF0">
        <w:rPr>
          <w:spacing w:val="40"/>
          <w:sz w:val="26"/>
          <w:szCs w:val="26"/>
        </w:rPr>
        <w:t xml:space="preserve"> </w:t>
      </w:r>
      <w:r w:rsidRPr="00186EF0">
        <w:rPr>
          <w:sz w:val="26"/>
          <w:szCs w:val="26"/>
        </w:rPr>
        <w:t>successively</w:t>
      </w:r>
      <w:r w:rsidRPr="00186EF0">
        <w:rPr>
          <w:spacing w:val="38"/>
          <w:sz w:val="26"/>
          <w:szCs w:val="26"/>
        </w:rPr>
        <w:t xml:space="preserve"> </w:t>
      </w:r>
      <w:r w:rsidRPr="00186EF0">
        <w:rPr>
          <w:sz w:val="26"/>
          <w:szCs w:val="26"/>
        </w:rPr>
        <w:t>on</w:t>
      </w:r>
      <w:r w:rsidRPr="00186EF0">
        <w:rPr>
          <w:spacing w:val="40"/>
          <w:sz w:val="26"/>
          <w:szCs w:val="26"/>
        </w:rPr>
        <w:t xml:space="preserve"> </w:t>
      </w:r>
      <w:r w:rsidRPr="00186EF0">
        <w:rPr>
          <w:sz w:val="26"/>
          <w:szCs w:val="26"/>
        </w:rPr>
        <w:t>different</w:t>
      </w:r>
      <w:r w:rsidRPr="00186EF0">
        <w:rPr>
          <w:spacing w:val="-58"/>
          <w:sz w:val="26"/>
          <w:szCs w:val="26"/>
        </w:rPr>
        <w:t xml:space="preserve"> </w:t>
      </w:r>
      <w:r w:rsidRPr="00186EF0">
        <w:rPr>
          <w:sz w:val="26"/>
          <w:szCs w:val="26"/>
        </w:rPr>
        <w:t>parts rating these parts and anticipating phenomenon that are not yet clearly perceived</w:t>
      </w:r>
      <w:r w:rsidRPr="00186EF0">
        <w:rPr>
          <w:spacing w:val="1"/>
          <w:sz w:val="26"/>
          <w:szCs w:val="26"/>
        </w:rPr>
        <w:t xml:space="preserve"> </w:t>
      </w:r>
      <w:r w:rsidRPr="00186EF0">
        <w:rPr>
          <w:sz w:val="26"/>
          <w:szCs w:val="26"/>
        </w:rPr>
        <w:t>(Akanbi, 1989).</w:t>
      </w:r>
    </w:p>
    <w:p w:rsidR="00624FAD" w:rsidRPr="00186EF0" w:rsidRDefault="00624FAD" w:rsidP="00624FAD">
      <w:pPr>
        <w:pStyle w:val="BodyText"/>
        <w:spacing w:line="480" w:lineRule="auto"/>
        <w:ind w:firstLine="440"/>
        <w:jc w:val="both"/>
        <w:rPr>
          <w:sz w:val="26"/>
          <w:szCs w:val="26"/>
        </w:rPr>
      </w:pPr>
      <w:r w:rsidRPr="00186EF0">
        <w:rPr>
          <w:sz w:val="26"/>
          <w:szCs w:val="26"/>
        </w:rPr>
        <w:t>This study is of the opinion that government teachers should use the</w:t>
      </w:r>
      <w:r w:rsidRPr="00186EF0">
        <w:rPr>
          <w:spacing w:val="1"/>
          <w:sz w:val="26"/>
          <w:szCs w:val="26"/>
        </w:rPr>
        <w:t xml:space="preserve"> </w:t>
      </w:r>
      <w:r w:rsidRPr="00186EF0">
        <w:rPr>
          <w:sz w:val="26"/>
          <w:szCs w:val="26"/>
        </w:rPr>
        <w:t>materials that would enable students to easily perceive learning situations in a positive</w:t>
      </w:r>
      <w:r w:rsidRPr="00186EF0">
        <w:rPr>
          <w:spacing w:val="1"/>
          <w:sz w:val="26"/>
          <w:szCs w:val="26"/>
        </w:rPr>
        <w:t xml:space="preserve"> </w:t>
      </w:r>
      <w:r w:rsidRPr="00186EF0">
        <w:rPr>
          <w:sz w:val="26"/>
          <w:szCs w:val="26"/>
        </w:rPr>
        <w:t>way, especially in the teaching of agricultural science. According to Akanbi, (1989),</w:t>
      </w:r>
      <w:r w:rsidRPr="00186EF0">
        <w:rPr>
          <w:spacing w:val="1"/>
          <w:sz w:val="26"/>
          <w:szCs w:val="26"/>
        </w:rPr>
        <w:t xml:space="preserve"> </w:t>
      </w:r>
      <w:r w:rsidRPr="00186EF0">
        <w:rPr>
          <w:sz w:val="26"/>
          <w:szCs w:val="26"/>
        </w:rPr>
        <w:t>distinguished four stages in the development of cognition or intelligence.</w:t>
      </w:r>
      <w:r w:rsidRPr="00186EF0">
        <w:rPr>
          <w:spacing w:val="1"/>
          <w:sz w:val="26"/>
          <w:szCs w:val="26"/>
        </w:rPr>
        <w:t xml:space="preserve"> </w:t>
      </w:r>
      <w:r w:rsidRPr="00186EF0">
        <w:rPr>
          <w:sz w:val="26"/>
          <w:szCs w:val="26"/>
        </w:rPr>
        <w:t>This concept of</w:t>
      </w:r>
      <w:r w:rsidRPr="00186EF0">
        <w:rPr>
          <w:spacing w:val="-57"/>
          <w:sz w:val="26"/>
          <w:szCs w:val="26"/>
        </w:rPr>
        <w:t xml:space="preserve"> </w:t>
      </w:r>
      <w:r w:rsidRPr="00186EF0">
        <w:rPr>
          <w:sz w:val="26"/>
          <w:szCs w:val="26"/>
        </w:rPr>
        <w:t>stage implies that development takes place in unvarying steps like sequence, regardless of</w:t>
      </w:r>
      <w:r w:rsidRPr="00186EF0">
        <w:rPr>
          <w:spacing w:val="-57"/>
          <w:sz w:val="26"/>
          <w:szCs w:val="26"/>
        </w:rPr>
        <w:t xml:space="preserve"> </w:t>
      </w:r>
      <w:r w:rsidRPr="00186EF0">
        <w:rPr>
          <w:sz w:val="26"/>
          <w:szCs w:val="26"/>
        </w:rPr>
        <w:t>the child’s culture or education.</w:t>
      </w:r>
      <w:r w:rsidRPr="00186EF0">
        <w:rPr>
          <w:spacing w:val="1"/>
          <w:sz w:val="26"/>
          <w:szCs w:val="26"/>
        </w:rPr>
        <w:t xml:space="preserve"> </w:t>
      </w:r>
      <w:r w:rsidRPr="00186EF0">
        <w:rPr>
          <w:sz w:val="26"/>
          <w:szCs w:val="26"/>
        </w:rPr>
        <w:t>According to Akanbi, the child begins rudimentary</w:t>
      </w:r>
      <w:r w:rsidRPr="00186EF0">
        <w:rPr>
          <w:spacing w:val="1"/>
          <w:sz w:val="26"/>
          <w:szCs w:val="26"/>
        </w:rPr>
        <w:t xml:space="preserve"> </w:t>
      </w:r>
      <w:r w:rsidRPr="00186EF0">
        <w:rPr>
          <w:sz w:val="26"/>
          <w:szCs w:val="26"/>
        </w:rPr>
        <w:t>concept</w:t>
      </w:r>
      <w:r w:rsidRPr="00186EF0">
        <w:rPr>
          <w:spacing w:val="1"/>
          <w:sz w:val="26"/>
          <w:szCs w:val="26"/>
        </w:rPr>
        <w:t xml:space="preserve"> </w:t>
      </w:r>
      <w:r w:rsidRPr="00186EF0">
        <w:rPr>
          <w:sz w:val="26"/>
          <w:szCs w:val="26"/>
        </w:rPr>
        <w:t>formation</w:t>
      </w:r>
      <w:r w:rsidRPr="00186EF0">
        <w:rPr>
          <w:spacing w:val="1"/>
          <w:sz w:val="26"/>
          <w:szCs w:val="26"/>
        </w:rPr>
        <w:t xml:space="preserve"> </w:t>
      </w:r>
      <w:r w:rsidRPr="00186EF0">
        <w:rPr>
          <w:sz w:val="26"/>
          <w:szCs w:val="26"/>
        </w:rPr>
        <w:t>at</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pre-conception</w:t>
      </w:r>
      <w:r w:rsidRPr="00186EF0">
        <w:rPr>
          <w:spacing w:val="1"/>
          <w:sz w:val="26"/>
          <w:szCs w:val="26"/>
        </w:rPr>
        <w:t xml:space="preserve"> </w:t>
      </w:r>
      <w:r w:rsidRPr="00186EF0">
        <w:rPr>
          <w:sz w:val="26"/>
          <w:szCs w:val="26"/>
        </w:rPr>
        <w:t>thinking</w:t>
      </w:r>
      <w:r w:rsidRPr="00186EF0">
        <w:rPr>
          <w:spacing w:val="1"/>
          <w:sz w:val="26"/>
          <w:szCs w:val="26"/>
        </w:rPr>
        <w:t xml:space="preserve"> </w:t>
      </w:r>
      <w:r w:rsidRPr="00186EF0">
        <w:rPr>
          <w:sz w:val="26"/>
          <w:szCs w:val="26"/>
        </w:rPr>
        <w:t>stage.</w:t>
      </w:r>
      <w:r w:rsidRPr="00186EF0">
        <w:rPr>
          <w:spacing w:val="1"/>
          <w:sz w:val="26"/>
          <w:szCs w:val="26"/>
        </w:rPr>
        <w:t xml:space="preserve"> </w:t>
      </w:r>
      <w:r w:rsidRPr="00186EF0">
        <w:rPr>
          <w:sz w:val="26"/>
          <w:szCs w:val="26"/>
        </w:rPr>
        <w:t>Here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child</w:t>
      </w:r>
      <w:r w:rsidRPr="00186EF0">
        <w:rPr>
          <w:spacing w:val="60"/>
          <w:sz w:val="26"/>
          <w:szCs w:val="26"/>
        </w:rPr>
        <w:t xml:space="preserve"> </w:t>
      </w:r>
      <w:r w:rsidRPr="00186EF0">
        <w:rPr>
          <w:sz w:val="26"/>
          <w:szCs w:val="26"/>
        </w:rPr>
        <w:t>begins</w:t>
      </w:r>
      <w:r w:rsidRPr="00186EF0">
        <w:rPr>
          <w:spacing w:val="60"/>
          <w:sz w:val="26"/>
          <w:szCs w:val="26"/>
        </w:rPr>
        <w:t xml:space="preserve"> </w:t>
      </w:r>
      <w:r w:rsidRPr="00186EF0">
        <w:rPr>
          <w:sz w:val="26"/>
          <w:szCs w:val="26"/>
        </w:rPr>
        <w:t>to</w:t>
      </w:r>
      <w:r w:rsidRPr="00186EF0">
        <w:rPr>
          <w:spacing w:val="-57"/>
          <w:sz w:val="26"/>
          <w:szCs w:val="26"/>
        </w:rPr>
        <w:t xml:space="preserve"> </w:t>
      </w:r>
      <w:r w:rsidRPr="00186EF0">
        <w:rPr>
          <w:sz w:val="26"/>
          <w:szCs w:val="26"/>
        </w:rPr>
        <w:t>classify things in certain classes because of their similarity.</w:t>
      </w:r>
      <w:r w:rsidRPr="00186EF0">
        <w:rPr>
          <w:spacing w:val="1"/>
          <w:sz w:val="26"/>
          <w:szCs w:val="26"/>
        </w:rPr>
        <w:t xml:space="preserve"> </w:t>
      </w:r>
      <w:r w:rsidRPr="00186EF0">
        <w:rPr>
          <w:sz w:val="26"/>
          <w:szCs w:val="26"/>
        </w:rPr>
        <w:t>Here he explains that the</w:t>
      </w:r>
      <w:r w:rsidRPr="00186EF0">
        <w:rPr>
          <w:spacing w:val="1"/>
          <w:sz w:val="26"/>
          <w:szCs w:val="26"/>
        </w:rPr>
        <w:t xml:space="preserve"> </w:t>
      </w:r>
      <w:r w:rsidRPr="00186EF0">
        <w:rPr>
          <w:sz w:val="26"/>
          <w:szCs w:val="26"/>
        </w:rPr>
        <w:t>child’s rather than his logic being either deductive or inductive, it is transductive. This</w:t>
      </w:r>
      <w:r w:rsidRPr="00186EF0">
        <w:rPr>
          <w:spacing w:val="1"/>
          <w:sz w:val="26"/>
          <w:szCs w:val="26"/>
        </w:rPr>
        <w:t xml:space="preserve"> </w:t>
      </w:r>
      <w:r w:rsidRPr="00186EF0">
        <w:rPr>
          <w:sz w:val="26"/>
          <w:szCs w:val="26"/>
        </w:rPr>
        <w:t>study here</w:t>
      </w:r>
      <w:r w:rsidRPr="00186EF0">
        <w:rPr>
          <w:spacing w:val="1"/>
          <w:sz w:val="26"/>
          <w:szCs w:val="26"/>
        </w:rPr>
        <w:t xml:space="preserve"> </w:t>
      </w:r>
      <w:r w:rsidRPr="00186EF0">
        <w:rPr>
          <w:sz w:val="26"/>
          <w:szCs w:val="26"/>
        </w:rPr>
        <w:t>is of the opinion</w:t>
      </w:r>
      <w:r w:rsidRPr="00186EF0">
        <w:rPr>
          <w:spacing w:val="1"/>
          <w:sz w:val="26"/>
          <w:szCs w:val="26"/>
        </w:rPr>
        <w:t xml:space="preserve"> </w:t>
      </w:r>
      <w:r w:rsidRPr="00186EF0">
        <w:rPr>
          <w:sz w:val="26"/>
          <w:szCs w:val="26"/>
        </w:rPr>
        <w:t>that the teacher should</w:t>
      </w:r>
      <w:r w:rsidRPr="00186EF0">
        <w:rPr>
          <w:spacing w:val="1"/>
          <w:sz w:val="26"/>
          <w:szCs w:val="26"/>
        </w:rPr>
        <w:t xml:space="preserve"> </w:t>
      </w:r>
      <w:r w:rsidRPr="00186EF0">
        <w:rPr>
          <w:sz w:val="26"/>
          <w:szCs w:val="26"/>
        </w:rPr>
        <w:t>be able to present</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 that would enable the students to overcome the problems of transductive.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study</w:t>
      </w:r>
      <w:r w:rsidRPr="00186EF0">
        <w:rPr>
          <w:spacing w:val="21"/>
          <w:sz w:val="26"/>
          <w:szCs w:val="26"/>
        </w:rPr>
        <w:t xml:space="preserve"> </w:t>
      </w:r>
      <w:r w:rsidRPr="00186EF0">
        <w:rPr>
          <w:sz w:val="26"/>
          <w:szCs w:val="26"/>
        </w:rPr>
        <w:t>here</w:t>
      </w:r>
      <w:r w:rsidRPr="00186EF0">
        <w:rPr>
          <w:spacing w:val="23"/>
          <w:sz w:val="26"/>
          <w:szCs w:val="26"/>
        </w:rPr>
        <w:t xml:space="preserve"> </w:t>
      </w:r>
      <w:r w:rsidRPr="00186EF0">
        <w:rPr>
          <w:sz w:val="26"/>
          <w:szCs w:val="26"/>
        </w:rPr>
        <w:t>is</w:t>
      </w:r>
      <w:r w:rsidRPr="00186EF0">
        <w:rPr>
          <w:spacing w:val="24"/>
          <w:sz w:val="26"/>
          <w:szCs w:val="26"/>
        </w:rPr>
        <w:t xml:space="preserve"> </w:t>
      </w:r>
      <w:r w:rsidRPr="00186EF0">
        <w:rPr>
          <w:sz w:val="26"/>
          <w:szCs w:val="26"/>
        </w:rPr>
        <w:t>of</w:t>
      </w:r>
      <w:r w:rsidRPr="00186EF0">
        <w:rPr>
          <w:spacing w:val="24"/>
          <w:sz w:val="26"/>
          <w:szCs w:val="26"/>
        </w:rPr>
        <w:t xml:space="preserve"> </w:t>
      </w:r>
      <w:r w:rsidRPr="00186EF0">
        <w:rPr>
          <w:sz w:val="26"/>
          <w:szCs w:val="26"/>
        </w:rPr>
        <w:t>the</w:t>
      </w:r>
      <w:r w:rsidRPr="00186EF0">
        <w:rPr>
          <w:spacing w:val="26"/>
          <w:sz w:val="26"/>
          <w:szCs w:val="26"/>
        </w:rPr>
        <w:t xml:space="preserve"> </w:t>
      </w:r>
      <w:r w:rsidRPr="00186EF0">
        <w:rPr>
          <w:sz w:val="26"/>
          <w:szCs w:val="26"/>
        </w:rPr>
        <w:t>fact</w:t>
      </w:r>
      <w:r w:rsidRPr="00186EF0">
        <w:rPr>
          <w:spacing w:val="24"/>
          <w:sz w:val="26"/>
          <w:szCs w:val="26"/>
        </w:rPr>
        <w:t xml:space="preserve"> </w:t>
      </w:r>
      <w:r w:rsidRPr="00186EF0">
        <w:rPr>
          <w:sz w:val="26"/>
          <w:szCs w:val="26"/>
        </w:rPr>
        <w:t>that</w:t>
      </w:r>
      <w:r w:rsidRPr="00186EF0">
        <w:rPr>
          <w:spacing w:val="23"/>
          <w:sz w:val="26"/>
          <w:szCs w:val="26"/>
        </w:rPr>
        <w:t xml:space="preserve"> </w:t>
      </w:r>
      <w:r w:rsidRPr="00186EF0">
        <w:rPr>
          <w:sz w:val="26"/>
          <w:szCs w:val="26"/>
        </w:rPr>
        <w:t>inability</w:t>
      </w:r>
      <w:r w:rsidRPr="00186EF0">
        <w:rPr>
          <w:spacing w:val="22"/>
          <w:sz w:val="26"/>
          <w:szCs w:val="26"/>
        </w:rPr>
        <w:t xml:space="preserve"> </w:t>
      </w:r>
      <w:r w:rsidRPr="00186EF0">
        <w:rPr>
          <w:sz w:val="26"/>
          <w:szCs w:val="26"/>
        </w:rPr>
        <w:t>of</w:t>
      </w:r>
      <w:r w:rsidRPr="00186EF0">
        <w:rPr>
          <w:spacing w:val="23"/>
          <w:sz w:val="26"/>
          <w:szCs w:val="26"/>
        </w:rPr>
        <w:t xml:space="preserve"> </w:t>
      </w:r>
      <w:r w:rsidRPr="00186EF0">
        <w:rPr>
          <w:sz w:val="26"/>
          <w:szCs w:val="26"/>
        </w:rPr>
        <w:t>the</w:t>
      </w:r>
      <w:r w:rsidRPr="00186EF0">
        <w:rPr>
          <w:spacing w:val="25"/>
          <w:sz w:val="26"/>
          <w:szCs w:val="26"/>
        </w:rPr>
        <w:t xml:space="preserve"> </w:t>
      </w:r>
      <w:r w:rsidRPr="00186EF0">
        <w:rPr>
          <w:sz w:val="26"/>
          <w:szCs w:val="26"/>
        </w:rPr>
        <w:t>teachers</w:t>
      </w:r>
      <w:r w:rsidRPr="00186EF0">
        <w:rPr>
          <w:spacing w:val="24"/>
          <w:sz w:val="26"/>
          <w:szCs w:val="26"/>
        </w:rPr>
        <w:t xml:space="preserve"> </w:t>
      </w:r>
      <w:r w:rsidRPr="00186EF0">
        <w:rPr>
          <w:sz w:val="26"/>
          <w:szCs w:val="26"/>
        </w:rPr>
        <w:t>to</w:t>
      </w:r>
      <w:r w:rsidRPr="00186EF0">
        <w:rPr>
          <w:spacing w:val="23"/>
          <w:sz w:val="26"/>
          <w:szCs w:val="26"/>
        </w:rPr>
        <w:t xml:space="preserve"> </w:t>
      </w:r>
      <w:r w:rsidRPr="00186EF0">
        <w:rPr>
          <w:sz w:val="26"/>
          <w:szCs w:val="26"/>
        </w:rPr>
        <w:t>utilize</w:t>
      </w:r>
      <w:r w:rsidRPr="00186EF0">
        <w:rPr>
          <w:spacing w:val="26"/>
          <w:sz w:val="26"/>
          <w:szCs w:val="26"/>
        </w:rPr>
        <w:t xml:space="preserve"> </w:t>
      </w:r>
      <w:r w:rsidRPr="00186EF0">
        <w:rPr>
          <w:sz w:val="26"/>
          <w:szCs w:val="26"/>
        </w:rPr>
        <w:t>the</w:t>
      </w:r>
      <w:r w:rsidRPr="00186EF0">
        <w:rPr>
          <w:spacing w:val="23"/>
          <w:sz w:val="26"/>
          <w:szCs w:val="26"/>
        </w:rPr>
        <w:t xml:space="preserve"> </w:t>
      </w:r>
      <w:r w:rsidRPr="00186EF0">
        <w:rPr>
          <w:sz w:val="26"/>
          <w:szCs w:val="26"/>
        </w:rPr>
        <w:t>appropriate</w:t>
      </w:r>
      <w:r w:rsidRPr="00186EF0">
        <w:rPr>
          <w:spacing w:val="23"/>
          <w:sz w:val="26"/>
          <w:szCs w:val="26"/>
        </w:rPr>
        <w:t xml:space="preserve"> </w:t>
      </w:r>
      <w:r w:rsidRPr="00186EF0">
        <w:rPr>
          <w:sz w:val="26"/>
          <w:szCs w:val="26"/>
        </w:rPr>
        <w:t>methods</w:t>
      </w:r>
      <w:r w:rsidRPr="00186EF0">
        <w:rPr>
          <w:spacing w:val="-58"/>
          <w:sz w:val="26"/>
          <w:szCs w:val="26"/>
        </w:rPr>
        <w:t xml:space="preserve"> </w:t>
      </w:r>
      <w:r w:rsidRPr="00186EF0">
        <w:rPr>
          <w:sz w:val="26"/>
          <w:szCs w:val="26"/>
        </w:rPr>
        <w:t>and materials to teach certain concepts in government has contributed to poor</w:t>
      </w:r>
      <w:r w:rsidRPr="00186EF0">
        <w:rPr>
          <w:spacing w:val="1"/>
          <w:sz w:val="26"/>
          <w:szCs w:val="26"/>
        </w:rPr>
        <w:t xml:space="preserve"> </w:t>
      </w:r>
      <w:r w:rsidRPr="00186EF0">
        <w:rPr>
          <w:sz w:val="26"/>
          <w:szCs w:val="26"/>
        </w:rPr>
        <w:t>students</w:t>
      </w:r>
      <w:r w:rsidRPr="00186EF0">
        <w:rPr>
          <w:spacing w:val="-2"/>
          <w:sz w:val="26"/>
          <w:szCs w:val="26"/>
        </w:rPr>
        <w:t xml:space="preserve"> </w:t>
      </w:r>
      <w:r w:rsidRPr="00186EF0">
        <w:rPr>
          <w:sz w:val="26"/>
          <w:szCs w:val="26"/>
        </w:rPr>
        <w:t>academic performance in the</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(Farrant, 1980).</w:t>
      </w:r>
    </w:p>
    <w:p w:rsidR="00624FAD" w:rsidRPr="00186EF0" w:rsidRDefault="00624FAD" w:rsidP="00624FAD">
      <w:pPr>
        <w:pStyle w:val="Heading1"/>
        <w:tabs>
          <w:tab w:val="left" w:pos="1160"/>
        </w:tabs>
        <w:spacing w:line="480" w:lineRule="auto"/>
        <w:rPr>
          <w:rFonts w:ascii="Times New Roman" w:hAnsi="Times New Roman"/>
          <w:sz w:val="26"/>
          <w:szCs w:val="26"/>
        </w:rPr>
      </w:pPr>
      <w:r w:rsidRPr="00186EF0">
        <w:rPr>
          <w:rFonts w:ascii="Times New Roman" w:hAnsi="Times New Roman"/>
          <w:sz w:val="26"/>
          <w:szCs w:val="26"/>
        </w:rPr>
        <w:t>2.2 Types</w:t>
      </w:r>
      <w:r w:rsidRPr="00186EF0">
        <w:rPr>
          <w:rFonts w:ascii="Times New Roman" w:hAnsi="Times New Roman"/>
          <w:spacing w:val="-3"/>
          <w:sz w:val="26"/>
          <w:szCs w:val="26"/>
        </w:rPr>
        <w:t xml:space="preserve"> </w:t>
      </w:r>
      <w:r w:rsidRPr="00186EF0">
        <w:rPr>
          <w:rFonts w:ascii="Times New Roman" w:hAnsi="Times New Roman"/>
          <w:sz w:val="26"/>
          <w:szCs w:val="26"/>
        </w:rPr>
        <w:t>of</w:t>
      </w:r>
      <w:r w:rsidRPr="00186EF0">
        <w:rPr>
          <w:rFonts w:ascii="Times New Roman" w:hAnsi="Times New Roman"/>
          <w:spacing w:val="-3"/>
          <w:sz w:val="26"/>
          <w:szCs w:val="26"/>
        </w:rPr>
        <w:t xml:space="preserve"> </w:t>
      </w:r>
      <w:r w:rsidRPr="00186EF0">
        <w:rPr>
          <w:rFonts w:ascii="Times New Roman" w:hAnsi="Times New Roman"/>
          <w:sz w:val="26"/>
          <w:szCs w:val="26"/>
        </w:rPr>
        <w:t>Instructional</w:t>
      </w:r>
      <w:r w:rsidRPr="00186EF0">
        <w:rPr>
          <w:rFonts w:ascii="Times New Roman" w:hAnsi="Times New Roman"/>
          <w:spacing w:val="-4"/>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firstLine="720"/>
        <w:jc w:val="both"/>
        <w:rPr>
          <w:sz w:val="26"/>
          <w:szCs w:val="26"/>
        </w:rPr>
      </w:pPr>
      <w:r w:rsidRPr="00186EF0">
        <w:rPr>
          <w:sz w:val="26"/>
          <w:szCs w:val="26"/>
        </w:rPr>
        <w:t>According</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Blankenship</w:t>
      </w:r>
      <w:r w:rsidRPr="00186EF0">
        <w:rPr>
          <w:spacing w:val="1"/>
          <w:sz w:val="26"/>
          <w:szCs w:val="26"/>
        </w:rPr>
        <w:t xml:space="preserve"> </w:t>
      </w:r>
      <w:r w:rsidRPr="00186EF0">
        <w:rPr>
          <w:sz w:val="26"/>
          <w:szCs w:val="26"/>
        </w:rPr>
        <w:t>(1989)</w:t>
      </w:r>
      <w:r w:rsidRPr="00186EF0">
        <w:rPr>
          <w:spacing w:val="1"/>
          <w:sz w:val="26"/>
          <w:szCs w:val="26"/>
        </w:rPr>
        <w:t xml:space="preserve"> </w:t>
      </w:r>
      <w:r w:rsidRPr="00186EF0">
        <w:rPr>
          <w:sz w:val="26"/>
          <w:szCs w:val="26"/>
        </w:rPr>
        <w:t>government teaching</w:t>
      </w:r>
      <w:r w:rsidRPr="00186EF0">
        <w:rPr>
          <w:spacing w:val="1"/>
          <w:sz w:val="26"/>
          <w:szCs w:val="26"/>
        </w:rPr>
        <w:t xml:space="preserve"> </w:t>
      </w:r>
      <w:r w:rsidRPr="00186EF0">
        <w:rPr>
          <w:sz w:val="26"/>
          <w:szCs w:val="26"/>
        </w:rPr>
        <w:t>aids</w:t>
      </w:r>
      <w:r w:rsidRPr="00186EF0">
        <w:rPr>
          <w:spacing w:val="1"/>
          <w:sz w:val="26"/>
          <w:szCs w:val="26"/>
        </w:rPr>
        <w:t xml:space="preserve"> </w:t>
      </w:r>
      <w:r w:rsidRPr="00186EF0">
        <w:rPr>
          <w:sz w:val="26"/>
          <w:szCs w:val="26"/>
        </w:rPr>
        <w:t>can</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 xml:space="preserve">classified into </w:t>
      </w:r>
      <w:r w:rsidRPr="00186EF0">
        <w:rPr>
          <w:sz w:val="26"/>
          <w:szCs w:val="26"/>
        </w:rPr>
        <w:lastRenderedPageBreak/>
        <w:t>two classes. They are:</w:t>
      </w:r>
    </w:p>
    <w:p w:rsidR="00624FAD" w:rsidRPr="00186EF0" w:rsidRDefault="00624FAD" w:rsidP="00624FAD">
      <w:pPr>
        <w:pStyle w:val="ListParagraph"/>
        <w:widowControl w:val="0"/>
        <w:numPr>
          <w:ilvl w:val="2"/>
          <w:numId w:val="32"/>
        </w:numPr>
        <w:tabs>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Visual</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aids</w:t>
      </w:r>
    </w:p>
    <w:p w:rsidR="00624FAD" w:rsidRPr="00186EF0" w:rsidRDefault="00624FAD" w:rsidP="00624FAD">
      <w:pPr>
        <w:pStyle w:val="ListParagraph"/>
        <w:widowControl w:val="0"/>
        <w:numPr>
          <w:ilvl w:val="2"/>
          <w:numId w:val="32"/>
        </w:numPr>
        <w:tabs>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Audio-visual</w:t>
      </w:r>
      <w:r w:rsidRPr="00186EF0">
        <w:rPr>
          <w:rFonts w:ascii="Times New Roman" w:hAnsi="Times New Roman" w:cs="Times New Roman"/>
          <w:spacing w:val="-6"/>
          <w:sz w:val="26"/>
          <w:szCs w:val="26"/>
        </w:rPr>
        <w:t xml:space="preserve"> </w:t>
      </w:r>
      <w:r w:rsidRPr="00186EF0">
        <w:rPr>
          <w:rFonts w:ascii="Times New Roman" w:hAnsi="Times New Roman" w:cs="Times New Roman"/>
          <w:sz w:val="26"/>
          <w:szCs w:val="26"/>
        </w:rPr>
        <w:t>aids</w:t>
      </w:r>
    </w:p>
    <w:p w:rsidR="00624FAD" w:rsidRPr="00186EF0" w:rsidRDefault="00624FAD" w:rsidP="00624FAD">
      <w:pPr>
        <w:pStyle w:val="BodyText"/>
        <w:spacing w:before="72" w:line="480" w:lineRule="auto"/>
        <w:ind w:firstLine="440"/>
        <w:jc w:val="both"/>
        <w:rPr>
          <w:sz w:val="26"/>
          <w:szCs w:val="26"/>
        </w:rPr>
      </w:pPr>
      <w:r w:rsidRPr="00186EF0">
        <w:rPr>
          <w:sz w:val="26"/>
          <w:szCs w:val="26"/>
        </w:rPr>
        <w:t>The visual aids are those teaching aids that can be clearly seen with our eyes vividly.</w:t>
      </w:r>
      <w:r w:rsidRPr="00186EF0">
        <w:rPr>
          <w:spacing w:val="1"/>
          <w:sz w:val="26"/>
          <w:szCs w:val="26"/>
        </w:rPr>
        <w:t xml:space="preserve"> </w:t>
      </w:r>
      <w:r w:rsidRPr="00186EF0">
        <w:rPr>
          <w:sz w:val="26"/>
          <w:szCs w:val="26"/>
        </w:rPr>
        <w:t>Examples of visual aids are: chalkboard, government textbooks, charts, model,</w:t>
      </w:r>
      <w:r w:rsidRPr="00186EF0">
        <w:rPr>
          <w:spacing w:val="1"/>
          <w:sz w:val="26"/>
          <w:szCs w:val="26"/>
        </w:rPr>
        <w:t xml:space="preserve"> </w:t>
      </w:r>
      <w:r w:rsidRPr="00186EF0">
        <w:rPr>
          <w:sz w:val="26"/>
          <w:szCs w:val="26"/>
        </w:rPr>
        <w:t>specimen, a practical farm or school gardens, survey equipment, simple farm tools, farm</w:t>
      </w:r>
      <w:r w:rsidRPr="00186EF0">
        <w:rPr>
          <w:spacing w:val="1"/>
          <w:sz w:val="26"/>
          <w:szCs w:val="26"/>
        </w:rPr>
        <w:t xml:space="preserve"> </w:t>
      </w:r>
      <w:r w:rsidRPr="00186EF0">
        <w:rPr>
          <w:sz w:val="26"/>
          <w:szCs w:val="26"/>
        </w:rPr>
        <w:t>machinery and implement, cages for small animals (rabbit and poultry), feeding trough,</w:t>
      </w:r>
      <w:r w:rsidRPr="00186EF0">
        <w:rPr>
          <w:spacing w:val="1"/>
          <w:sz w:val="26"/>
          <w:szCs w:val="26"/>
        </w:rPr>
        <w:t xml:space="preserve"> </w:t>
      </w:r>
      <w:r w:rsidRPr="00186EF0">
        <w:rPr>
          <w:sz w:val="26"/>
          <w:szCs w:val="26"/>
        </w:rPr>
        <w:t>samples of different soils etc. while audio-visual aids are those that we can hear and see,</w:t>
      </w:r>
      <w:r w:rsidRPr="00186EF0">
        <w:rPr>
          <w:spacing w:val="1"/>
          <w:sz w:val="26"/>
          <w:szCs w:val="26"/>
        </w:rPr>
        <w:t xml:space="preserve"> </w:t>
      </w:r>
      <w:r w:rsidRPr="00186EF0">
        <w:rPr>
          <w:sz w:val="26"/>
          <w:szCs w:val="26"/>
        </w:rPr>
        <w:t>by producing sound that the sound are expressed in thought. they appeal to our senses of</w:t>
      </w:r>
      <w:r w:rsidRPr="00186EF0">
        <w:rPr>
          <w:spacing w:val="1"/>
          <w:sz w:val="26"/>
          <w:szCs w:val="26"/>
        </w:rPr>
        <w:t xml:space="preserve"> </w:t>
      </w:r>
      <w:r w:rsidRPr="00186EF0">
        <w:rPr>
          <w:sz w:val="26"/>
          <w:szCs w:val="26"/>
        </w:rPr>
        <w:t>hear and eyes.</w:t>
      </w:r>
      <w:r w:rsidRPr="00186EF0">
        <w:rPr>
          <w:spacing w:val="1"/>
          <w:sz w:val="26"/>
          <w:szCs w:val="26"/>
        </w:rPr>
        <w:t xml:space="preserve"> </w:t>
      </w:r>
      <w:r w:rsidRPr="00186EF0">
        <w:rPr>
          <w:sz w:val="26"/>
          <w:szCs w:val="26"/>
        </w:rPr>
        <w:t>audio visual aids include: tapes, video, television, projectors and motion</w:t>
      </w:r>
      <w:r w:rsidRPr="00186EF0">
        <w:rPr>
          <w:spacing w:val="1"/>
          <w:sz w:val="26"/>
          <w:szCs w:val="26"/>
        </w:rPr>
        <w:t xml:space="preserve"> </w:t>
      </w:r>
      <w:r w:rsidRPr="00186EF0">
        <w:rPr>
          <w:sz w:val="26"/>
          <w:szCs w:val="26"/>
        </w:rPr>
        <w:t>pictures. Yusuf</w:t>
      </w:r>
      <w:r w:rsidRPr="00186EF0">
        <w:rPr>
          <w:spacing w:val="30"/>
          <w:sz w:val="26"/>
          <w:szCs w:val="26"/>
        </w:rPr>
        <w:t xml:space="preserve"> </w:t>
      </w:r>
      <w:r w:rsidRPr="00186EF0">
        <w:rPr>
          <w:sz w:val="26"/>
          <w:szCs w:val="26"/>
        </w:rPr>
        <w:t>(1998)</w:t>
      </w:r>
      <w:r w:rsidRPr="00186EF0">
        <w:rPr>
          <w:spacing w:val="29"/>
          <w:sz w:val="26"/>
          <w:szCs w:val="26"/>
        </w:rPr>
        <w:t xml:space="preserve"> </w:t>
      </w:r>
      <w:r w:rsidRPr="00186EF0">
        <w:rPr>
          <w:sz w:val="26"/>
          <w:szCs w:val="26"/>
        </w:rPr>
        <w:t>said</w:t>
      </w:r>
      <w:r w:rsidRPr="00186EF0">
        <w:rPr>
          <w:spacing w:val="32"/>
          <w:sz w:val="26"/>
          <w:szCs w:val="26"/>
        </w:rPr>
        <w:t xml:space="preserve"> </w:t>
      </w:r>
      <w:r w:rsidRPr="00186EF0">
        <w:rPr>
          <w:sz w:val="26"/>
          <w:szCs w:val="26"/>
        </w:rPr>
        <w:t>that</w:t>
      </w:r>
      <w:r w:rsidRPr="00186EF0">
        <w:rPr>
          <w:spacing w:val="31"/>
          <w:sz w:val="26"/>
          <w:szCs w:val="26"/>
        </w:rPr>
        <w:t xml:space="preserve"> </w:t>
      </w:r>
      <w:r w:rsidRPr="00186EF0">
        <w:rPr>
          <w:sz w:val="26"/>
          <w:szCs w:val="26"/>
        </w:rPr>
        <w:t>one</w:t>
      </w:r>
      <w:r w:rsidRPr="00186EF0">
        <w:rPr>
          <w:spacing w:val="30"/>
          <w:sz w:val="26"/>
          <w:szCs w:val="26"/>
        </w:rPr>
        <w:t xml:space="preserve"> </w:t>
      </w:r>
      <w:r w:rsidRPr="00186EF0">
        <w:rPr>
          <w:sz w:val="26"/>
          <w:szCs w:val="26"/>
        </w:rPr>
        <w:t>can</w:t>
      </w:r>
      <w:r w:rsidRPr="00186EF0">
        <w:rPr>
          <w:spacing w:val="30"/>
          <w:sz w:val="26"/>
          <w:szCs w:val="26"/>
        </w:rPr>
        <w:t xml:space="preserve"> </w:t>
      </w:r>
      <w:r w:rsidRPr="00186EF0">
        <w:rPr>
          <w:sz w:val="26"/>
          <w:szCs w:val="26"/>
        </w:rPr>
        <w:t>classify</w:t>
      </w:r>
      <w:r w:rsidRPr="00186EF0">
        <w:rPr>
          <w:spacing w:val="30"/>
          <w:sz w:val="26"/>
          <w:szCs w:val="26"/>
        </w:rPr>
        <w:t xml:space="preserve"> </w:t>
      </w:r>
      <w:r w:rsidRPr="00186EF0">
        <w:rPr>
          <w:sz w:val="26"/>
          <w:szCs w:val="26"/>
        </w:rPr>
        <w:t>learning</w:t>
      </w:r>
      <w:r w:rsidRPr="00186EF0">
        <w:rPr>
          <w:spacing w:val="33"/>
          <w:sz w:val="26"/>
          <w:szCs w:val="26"/>
        </w:rPr>
        <w:t xml:space="preserve"> </w:t>
      </w:r>
      <w:r w:rsidRPr="00186EF0">
        <w:rPr>
          <w:sz w:val="26"/>
          <w:szCs w:val="26"/>
        </w:rPr>
        <w:t>materials</w:t>
      </w:r>
      <w:r w:rsidRPr="00186EF0">
        <w:rPr>
          <w:spacing w:val="32"/>
          <w:sz w:val="26"/>
          <w:szCs w:val="26"/>
        </w:rPr>
        <w:t xml:space="preserve"> </w:t>
      </w:r>
      <w:r w:rsidRPr="00186EF0">
        <w:rPr>
          <w:sz w:val="26"/>
          <w:szCs w:val="26"/>
        </w:rPr>
        <w:t>in</w:t>
      </w:r>
      <w:r w:rsidRPr="00186EF0">
        <w:rPr>
          <w:spacing w:val="31"/>
          <w:sz w:val="26"/>
          <w:szCs w:val="26"/>
        </w:rPr>
        <w:t xml:space="preserve"> </w:t>
      </w:r>
      <w:r w:rsidRPr="00186EF0">
        <w:rPr>
          <w:sz w:val="26"/>
          <w:szCs w:val="26"/>
        </w:rPr>
        <w:t>several</w:t>
      </w:r>
      <w:r w:rsidRPr="00186EF0">
        <w:rPr>
          <w:spacing w:val="29"/>
          <w:sz w:val="26"/>
          <w:szCs w:val="26"/>
        </w:rPr>
        <w:t xml:space="preserve"> </w:t>
      </w:r>
      <w:r w:rsidRPr="00186EF0">
        <w:rPr>
          <w:sz w:val="26"/>
          <w:szCs w:val="26"/>
        </w:rPr>
        <w:t>ways</w:t>
      </w:r>
      <w:r w:rsidRPr="00186EF0">
        <w:rPr>
          <w:spacing w:val="32"/>
          <w:sz w:val="26"/>
          <w:szCs w:val="26"/>
        </w:rPr>
        <w:t xml:space="preserve"> </w:t>
      </w:r>
      <w:r w:rsidRPr="00186EF0">
        <w:rPr>
          <w:sz w:val="26"/>
          <w:szCs w:val="26"/>
        </w:rPr>
        <w:t>for</w:t>
      </w:r>
      <w:r w:rsidRPr="00186EF0">
        <w:rPr>
          <w:spacing w:val="-57"/>
          <w:sz w:val="26"/>
          <w:szCs w:val="26"/>
        </w:rPr>
        <w:t xml:space="preserve"> </w:t>
      </w:r>
      <w:r w:rsidRPr="00186EF0">
        <w:rPr>
          <w:sz w:val="26"/>
          <w:szCs w:val="26"/>
        </w:rPr>
        <w:t xml:space="preserve">instance,  </w:t>
      </w:r>
      <w:r w:rsidRPr="00186EF0">
        <w:rPr>
          <w:spacing w:val="20"/>
          <w:sz w:val="26"/>
          <w:szCs w:val="26"/>
        </w:rPr>
        <w:t xml:space="preserve"> </w:t>
      </w:r>
      <w:r w:rsidRPr="00186EF0">
        <w:rPr>
          <w:sz w:val="26"/>
          <w:szCs w:val="26"/>
        </w:rPr>
        <w:t>one</w:t>
      </w:r>
      <w:r w:rsidRPr="00186EF0">
        <w:rPr>
          <w:sz w:val="26"/>
          <w:szCs w:val="26"/>
        </w:rPr>
        <w:tab/>
        <w:t>can</w:t>
      </w:r>
      <w:r w:rsidRPr="00186EF0">
        <w:rPr>
          <w:sz w:val="26"/>
          <w:szCs w:val="26"/>
        </w:rPr>
        <w:tab/>
        <w:t>distinguish between</w:t>
      </w:r>
      <w:r w:rsidRPr="00186EF0">
        <w:rPr>
          <w:sz w:val="26"/>
          <w:szCs w:val="26"/>
        </w:rPr>
        <w:tab/>
        <w:t>auditory, visual</w:t>
      </w:r>
      <w:r w:rsidRPr="00186EF0">
        <w:rPr>
          <w:sz w:val="26"/>
          <w:szCs w:val="26"/>
        </w:rPr>
        <w:tab/>
        <w:t>and</w:t>
      </w:r>
      <w:r w:rsidRPr="00186EF0">
        <w:rPr>
          <w:sz w:val="26"/>
          <w:szCs w:val="26"/>
        </w:rPr>
        <w:tab/>
        <w:t>reading</w:t>
      </w:r>
      <w:r w:rsidRPr="00186EF0">
        <w:rPr>
          <w:spacing w:val="8"/>
          <w:sz w:val="26"/>
          <w:szCs w:val="26"/>
        </w:rPr>
        <w:t xml:space="preserve"> </w:t>
      </w:r>
      <w:r w:rsidRPr="00186EF0">
        <w:rPr>
          <w:sz w:val="26"/>
          <w:szCs w:val="26"/>
        </w:rPr>
        <w:t>materials.</w:t>
      </w:r>
    </w:p>
    <w:p w:rsidR="00624FAD" w:rsidRPr="00186EF0" w:rsidRDefault="00624FAD" w:rsidP="00624FAD">
      <w:pPr>
        <w:pStyle w:val="BodyText"/>
        <w:spacing w:line="480" w:lineRule="auto"/>
        <w:ind w:left="440" w:firstLine="720"/>
        <w:jc w:val="both"/>
        <w:rPr>
          <w:sz w:val="26"/>
          <w:szCs w:val="26"/>
        </w:rPr>
      </w:pPr>
      <w:r w:rsidRPr="00186EF0">
        <w:rPr>
          <w:sz w:val="26"/>
          <w:szCs w:val="26"/>
        </w:rPr>
        <w:t>However,</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purpose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classification,</w:t>
      </w:r>
      <w:r w:rsidRPr="00186EF0">
        <w:rPr>
          <w:spacing w:val="1"/>
          <w:sz w:val="26"/>
          <w:szCs w:val="26"/>
        </w:rPr>
        <w:t xml:space="preserve"> </w:t>
      </w:r>
      <w:r w:rsidRPr="00186EF0">
        <w:rPr>
          <w:sz w:val="26"/>
          <w:szCs w:val="26"/>
        </w:rPr>
        <w:t>learning</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government can be classified as follows: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printed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reference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textbooks,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newspapers,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magazines,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documents,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guide,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duplicated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journals,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book,</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bulletins,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pictures,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work</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books,</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pamphlets, leaflets.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Graphic</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Graphs,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charts,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diagrams,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maps,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globes.</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Display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Chalkboard,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bulletin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boards,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flat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pictures,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magnet boards and flannel board.</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Projected materials – television, video tape, overhead projector,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slides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 xml:space="preserve">and </w:t>
      </w:r>
      <w:r w:rsidRPr="00186EF0">
        <w:rPr>
          <w:rFonts w:ascii="Times New Roman" w:hAnsi="Times New Roman" w:cs="Times New Roman"/>
          <w:sz w:val="26"/>
          <w:szCs w:val="26"/>
        </w:rPr>
        <w:lastRenderedPageBreak/>
        <w:t>slide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projector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transparencies.</w:t>
      </w:r>
    </w:p>
    <w:p w:rsidR="00624FAD" w:rsidRPr="00186EF0" w:rsidRDefault="00624FAD" w:rsidP="00624FAD">
      <w:pPr>
        <w:pStyle w:val="ListParagraph"/>
        <w:widowControl w:val="0"/>
        <w:numPr>
          <w:ilvl w:val="3"/>
          <w:numId w:val="32"/>
        </w:numPr>
        <w:tabs>
          <w:tab w:val="left" w:pos="2599"/>
          <w:tab w:val="left" w:pos="2600"/>
        </w:tabs>
        <w:autoSpaceDE w:val="0"/>
        <w:autoSpaceDN w:val="0"/>
        <w:spacing w:before="1"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Audio and other visual materials: Radio, model, computer, tape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recording etc.</w:t>
      </w:r>
    </w:p>
    <w:p w:rsidR="00624FAD" w:rsidRPr="00186EF0" w:rsidRDefault="00624FAD" w:rsidP="00624FAD">
      <w:pPr>
        <w:pStyle w:val="ListParagraph"/>
        <w:widowControl w:val="0"/>
        <w:numPr>
          <w:ilvl w:val="3"/>
          <w:numId w:val="32"/>
        </w:numPr>
        <w:tabs>
          <w:tab w:val="left" w:pos="2599"/>
          <w:tab w:val="left" w:pos="260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Community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resources: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Zoos,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Agricultural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extension</w:t>
      </w:r>
      <w:r w:rsidRPr="00186EF0">
        <w:rPr>
          <w:rFonts w:ascii="Times New Roman" w:hAnsi="Times New Roman" w:cs="Times New Roman"/>
          <w:spacing w:val="61"/>
          <w:sz w:val="26"/>
          <w:szCs w:val="26"/>
        </w:rPr>
        <w:t xml:space="preserve"> </w:t>
      </w:r>
      <w:r w:rsidRPr="00186EF0">
        <w:rPr>
          <w:rFonts w:ascii="Times New Roman" w:hAnsi="Times New Roman" w:cs="Times New Roman"/>
          <w:sz w:val="26"/>
          <w:szCs w:val="26"/>
        </w:rPr>
        <w:t>service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centres, market place, parks, industrial establishments.</w:t>
      </w:r>
    </w:p>
    <w:p w:rsidR="00624FAD" w:rsidRPr="00186EF0" w:rsidRDefault="00624FAD" w:rsidP="00624FAD">
      <w:pPr>
        <w:pStyle w:val="BodyText"/>
        <w:spacing w:line="480" w:lineRule="auto"/>
        <w:jc w:val="both"/>
        <w:rPr>
          <w:b/>
          <w:sz w:val="26"/>
          <w:szCs w:val="26"/>
        </w:rPr>
      </w:pPr>
      <w:r w:rsidRPr="00186EF0">
        <w:rPr>
          <w:b/>
          <w:sz w:val="26"/>
          <w:szCs w:val="26"/>
        </w:rPr>
        <w:t>Models</w:t>
      </w:r>
      <w:r w:rsidRPr="00186EF0">
        <w:rPr>
          <w:b/>
          <w:spacing w:val="-3"/>
          <w:sz w:val="26"/>
          <w:szCs w:val="26"/>
        </w:rPr>
        <w:t xml:space="preserve"> </w:t>
      </w:r>
      <w:r w:rsidRPr="00186EF0">
        <w:rPr>
          <w:b/>
          <w:sz w:val="26"/>
          <w:szCs w:val="26"/>
        </w:rPr>
        <w:t>and</w:t>
      </w:r>
      <w:r w:rsidRPr="00186EF0">
        <w:rPr>
          <w:b/>
          <w:spacing w:val="-3"/>
          <w:sz w:val="26"/>
          <w:szCs w:val="26"/>
        </w:rPr>
        <w:t xml:space="preserve"> </w:t>
      </w:r>
      <w:r w:rsidRPr="00186EF0">
        <w:rPr>
          <w:b/>
          <w:sz w:val="26"/>
          <w:szCs w:val="26"/>
        </w:rPr>
        <w:t>Specimens</w:t>
      </w:r>
    </w:p>
    <w:p w:rsidR="00624FAD" w:rsidRPr="00186EF0" w:rsidRDefault="00624FAD" w:rsidP="00624FAD">
      <w:pPr>
        <w:pStyle w:val="BodyText"/>
        <w:spacing w:before="72" w:line="480" w:lineRule="auto"/>
        <w:ind w:firstLine="720"/>
        <w:jc w:val="both"/>
        <w:rPr>
          <w:sz w:val="26"/>
          <w:szCs w:val="26"/>
        </w:rPr>
      </w:pPr>
      <w:r w:rsidRPr="00186EF0">
        <w:rPr>
          <w:sz w:val="26"/>
          <w:szCs w:val="26"/>
        </w:rPr>
        <w:t>According to Balogun (1986) it is part of the duty of any government teacher to make models, charts and diagrams. Among the most continuously useful visual</w:t>
      </w:r>
      <w:r w:rsidRPr="00186EF0">
        <w:rPr>
          <w:spacing w:val="-57"/>
          <w:sz w:val="26"/>
          <w:szCs w:val="26"/>
        </w:rPr>
        <w:t xml:space="preserve"> </w:t>
      </w:r>
      <w:r w:rsidRPr="00186EF0">
        <w:rPr>
          <w:sz w:val="26"/>
          <w:szCs w:val="26"/>
        </w:rPr>
        <w:t>aids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purposes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those</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government teachers</w:t>
      </w:r>
      <w:r w:rsidRPr="00186EF0">
        <w:rPr>
          <w:spacing w:val="1"/>
          <w:sz w:val="26"/>
          <w:szCs w:val="26"/>
        </w:rPr>
        <w:t xml:space="preserve"> </w:t>
      </w:r>
      <w:r w:rsidRPr="00186EF0">
        <w:rPr>
          <w:sz w:val="26"/>
          <w:szCs w:val="26"/>
        </w:rPr>
        <w:t>made</w:t>
      </w:r>
      <w:r w:rsidRPr="00186EF0">
        <w:rPr>
          <w:spacing w:val="60"/>
          <w:sz w:val="26"/>
          <w:szCs w:val="26"/>
        </w:rPr>
        <w:t xml:space="preserve"> </w:t>
      </w:r>
      <w:r w:rsidRPr="00186EF0">
        <w:rPr>
          <w:sz w:val="26"/>
          <w:szCs w:val="26"/>
        </w:rPr>
        <w:t>for</w:t>
      </w:r>
      <w:r w:rsidRPr="00186EF0">
        <w:rPr>
          <w:spacing w:val="1"/>
          <w:sz w:val="26"/>
          <w:szCs w:val="26"/>
        </w:rPr>
        <w:t xml:space="preserve"> </w:t>
      </w:r>
      <w:r w:rsidRPr="00186EF0">
        <w:rPr>
          <w:sz w:val="26"/>
          <w:szCs w:val="26"/>
        </w:rPr>
        <w:t>himself. Moreover, the students should be encouraged to help, and to make such aids as a</w:t>
      </w:r>
      <w:r w:rsidRPr="00186EF0">
        <w:rPr>
          <w:spacing w:val="-57"/>
          <w:sz w:val="26"/>
          <w:szCs w:val="26"/>
        </w:rPr>
        <w:t xml:space="preserve"> </w:t>
      </w:r>
      <w:r w:rsidRPr="00186EF0">
        <w:rPr>
          <w:sz w:val="26"/>
          <w:szCs w:val="26"/>
        </w:rPr>
        <w:t>hobby especially in science club, handicraft groups – basket making, local cage making</w:t>
      </w:r>
      <w:r w:rsidRPr="00186EF0">
        <w:rPr>
          <w:spacing w:val="1"/>
          <w:sz w:val="26"/>
          <w:szCs w:val="26"/>
        </w:rPr>
        <w:t xml:space="preserve"> </w:t>
      </w:r>
      <w:r w:rsidRPr="00186EF0">
        <w:rPr>
          <w:sz w:val="26"/>
          <w:szCs w:val="26"/>
        </w:rPr>
        <w:t>and so on. Specimens are real things. As general rules, living specimens are better than</w:t>
      </w:r>
      <w:r w:rsidRPr="00186EF0">
        <w:rPr>
          <w:spacing w:val="1"/>
          <w:sz w:val="26"/>
          <w:szCs w:val="26"/>
        </w:rPr>
        <w:t xml:space="preserve"> </w:t>
      </w:r>
      <w:r w:rsidRPr="00186EF0">
        <w:rPr>
          <w:sz w:val="26"/>
          <w:szCs w:val="26"/>
        </w:rPr>
        <w:t>dead ones.</w:t>
      </w:r>
      <w:r w:rsidRPr="00186EF0">
        <w:rPr>
          <w:spacing w:val="1"/>
          <w:sz w:val="26"/>
          <w:szCs w:val="26"/>
        </w:rPr>
        <w:t xml:space="preserve"> </w:t>
      </w:r>
      <w:r w:rsidRPr="00186EF0">
        <w:rPr>
          <w:sz w:val="26"/>
          <w:szCs w:val="26"/>
        </w:rPr>
        <w:t>Obtaining specimens takes time, if then, the government teacher make</w:t>
      </w:r>
      <w:r w:rsidRPr="00186EF0">
        <w:rPr>
          <w:spacing w:val="-57"/>
          <w:sz w:val="26"/>
          <w:szCs w:val="26"/>
        </w:rPr>
        <w:t xml:space="preserve"> </w:t>
      </w:r>
      <w:r w:rsidRPr="00186EF0">
        <w:rPr>
          <w:sz w:val="26"/>
          <w:szCs w:val="26"/>
        </w:rPr>
        <w:t>poor use of them, his/her time will have been largely wasted.</w:t>
      </w:r>
      <w:r w:rsidRPr="00186EF0">
        <w:rPr>
          <w:spacing w:val="1"/>
          <w:sz w:val="26"/>
          <w:szCs w:val="26"/>
        </w:rPr>
        <w:t xml:space="preserve"> </w:t>
      </w:r>
      <w:r w:rsidRPr="00186EF0">
        <w:rPr>
          <w:sz w:val="26"/>
          <w:szCs w:val="26"/>
        </w:rPr>
        <w:t>If rightly used, specimens</w:t>
      </w:r>
      <w:r w:rsidRPr="00186EF0">
        <w:rPr>
          <w:spacing w:val="1"/>
          <w:sz w:val="26"/>
          <w:szCs w:val="26"/>
        </w:rPr>
        <w:t xml:space="preserve"> </w:t>
      </w:r>
      <w:r w:rsidRPr="00186EF0">
        <w:rPr>
          <w:sz w:val="26"/>
          <w:szCs w:val="26"/>
        </w:rPr>
        <w:t>should not only add interest to the lesson, they should also help the government students to understand and to remember the subject (Imogie, 1989).</w:t>
      </w:r>
      <w:r w:rsidRPr="00186EF0">
        <w:rPr>
          <w:spacing w:val="1"/>
          <w:sz w:val="26"/>
          <w:szCs w:val="26"/>
        </w:rPr>
        <w:t xml:space="preserve"> </w:t>
      </w:r>
      <w:r w:rsidRPr="00186EF0">
        <w:rPr>
          <w:sz w:val="26"/>
          <w:szCs w:val="26"/>
        </w:rPr>
        <w:t>For instance in</w:t>
      </w:r>
      <w:r w:rsidRPr="00186EF0">
        <w:rPr>
          <w:spacing w:val="1"/>
          <w:sz w:val="26"/>
          <w:szCs w:val="26"/>
        </w:rPr>
        <w:t xml:space="preserve"> </w:t>
      </w:r>
      <w:r w:rsidRPr="00186EF0">
        <w:rPr>
          <w:sz w:val="26"/>
          <w:szCs w:val="26"/>
        </w:rPr>
        <w:t>studying agricultural implements (simple farm tools) there are variations in the type of</w:t>
      </w:r>
      <w:r w:rsidRPr="00186EF0">
        <w:rPr>
          <w:spacing w:val="1"/>
          <w:sz w:val="26"/>
          <w:szCs w:val="26"/>
        </w:rPr>
        <w:t xml:space="preserve"> </w:t>
      </w:r>
      <w:r w:rsidRPr="00186EF0">
        <w:rPr>
          <w:sz w:val="26"/>
          <w:szCs w:val="26"/>
        </w:rPr>
        <w:t>shape of tools used in the farm in different communities. These variations are brought</w:t>
      </w:r>
      <w:r w:rsidRPr="00186EF0">
        <w:rPr>
          <w:spacing w:val="1"/>
          <w:sz w:val="26"/>
          <w:szCs w:val="26"/>
        </w:rPr>
        <w:t xml:space="preserve"> </w:t>
      </w:r>
      <w:r w:rsidRPr="00186EF0">
        <w:rPr>
          <w:sz w:val="26"/>
          <w:szCs w:val="26"/>
        </w:rPr>
        <w:t>about</w:t>
      </w:r>
      <w:r w:rsidRPr="00186EF0">
        <w:rPr>
          <w:spacing w:val="1"/>
          <w:sz w:val="26"/>
          <w:szCs w:val="26"/>
        </w:rPr>
        <w:t xml:space="preserve"> </w:t>
      </w:r>
      <w:r w:rsidRPr="00186EF0">
        <w:rPr>
          <w:sz w:val="26"/>
          <w:szCs w:val="26"/>
        </w:rPr>
        <w:t>by variations</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rate of</w:t>
      </w:r>
      <w:r w:rsidRPr="00186EF0">
        <w:rPr>
          <w:spacing w:val="1"/>
          <w:sz w:val="26"/>
          <w:szCs w:val="26"/>
        </w:rPr>
        <w:t xml:space="preserve"> </w:t>
      </w:r>
      <w:r w:rsidRPr="00186EF0">
        <w:rPr>
          <w:sz w:val="26"/>
          <w:szCs w:val="26"/>
        </w:rPr>
        <w:t>development</w:t>
      </w:r>
      <w:r w:rsidRPr="00186EF0">
        <w:rPr>
          <w:spacing w:val="1"/>
          <w:sz w:val="26"/>
          <w:szCs w:val="26"/>
        </w:rPr>
        <w:t xml:space="preserve"> </w:t>
      </w:r>
      <w:r w:rsidRPr="00186EF0">
        <w:rPr>
          <w:sz w:val="26"/>
          <w:szCs w:val="26"/>
        </w:rPr>
        <w:t>of agriculture,</w:t>
      </w:r>
      <w:r w:rsidRPr="00186EF0">
        <w:rPr>
          <w:spacing w:val="1"/>
          <w:sz w:val="26"/>
          <w:szCs w:val="26"/>
        </w:rPr>
        <w:t xml:space="preserve"> </w:t>
      </w:r>
      <w:r w:rsidRPr="00186EF0">
        <w:rPr>
          <w:sz w:val="26"/>
          <w:szCs w:val="26"/>
        </w:rPr>
        <w:t>the soil</w:t>
      </w:r>
      <w:r w:rsidRPr="00186EF0">
        <w:rPr>
          <w:spacing w:val="60"/>
          <w:sz w:val="26"/>
          <w:szCs w:val="26"/>
        </w:rPr>
        <w:t xml:space="preserve"> </w:t>
      </w:r>
      <w:r w:rsidRPr="00186EF0">
        <w:rPr>
          <w:sz w:val="26"/>
          <w:szCs w:val="26"/>
        </w:rPr>
        <w:t>type and the</w:t>
      </w:r>
      <w:r w:rsidRPr="00186EF0">
        <w:rPr>
          <w:spacing w:val="1"/>
          <w:sz w:val="26"/>
          <w:szCs w:val="26"/>
        </w:rPr>
        <w:t xml:space="preserve"> </w:t>
      </w:r>
      <w:r w:rsidRPr="00186EF0">
        <w:rPr>
          <w:sz w:val="26"/>
          <w:szCs w:val="26"/>
        </w:rPr>
        <w:t>planting operation for which the tool is used.</w:t>
      </w:r>
      <w:r w:rsidRPr="00186EF0">
        <w:rPr>
          <w:spacing w:val="1"/>
          <w:sz w:val="26"/>
          <w:szCs w:val="26"/>
        </w:rPr>
        <w:t xml:space="preserve"> </w:t>
      </w:r>
      <w:r w:rsidRPr="00186EF0">
        <w:rPr>
          <w:sz w:val="26"/>
          <w:szCs w:val="26"/>
        </w:rPr>
        <w:t>The following are the most common farm</w:t>
      </w:r>
      <w:r w:rsidRPr="00186EF0">
        <w:rPr>
          <w:spacing w:val="1"/>
          <w:sz w:val="26"/>
          <w:szCs w:val="26"/>
        </w:rPr>
        <w:t xml:space="preserve"> </w:t>
      </w:r>
      <w:r w:rsidRPr="00186EF0">
        <w:rPr>
          <w:sz w:val="26"/>
          <w:szCs w:val="26"/>
        </w:rPr>
        <w:t>tools used in Nigeria; the hoe, the matchet or cutlass, an axe, the sickle, the file, and the</w:t>
      </w:r>
      <w:r w:rsidRPr="00186EF0">
        <w:rPr>
          <w:spacing w:val="1"/>
          <w:sz w:val="26"/>
          <w:szCs w:val="26"/>
        </w:rPr>
        <w:t xml:space="preserve"> </w:t>
      </w:r>
      <w:r w:rsidRPr="00186EF0">
        <w:rPr>
          <w:sz w:val="26"/>
          <w:szCs w:val="26"/>
        </w:rPr>
        <w:t>mattock.</w:t>
      </w:r>
    </w:p>
    <w:p w:rsidR="00624FAD" w:rsidRPr="00186EF0" w:rsidRDefault="00624FAD" w:rsidP="00624FAD">
      <w:pPr>
        <w:pStyle w:val="Heading1"/>
        <w:spacing w:line="480" w:lineRule="auto"/>
        <w:rPr>
          <w:rFonts w:ascii="Times New Roman" w:hAnsi="Times New Roman"/>
          <w:sz w:val="26"/>
          <w:szCs w:val="26"/>
        </w:rPr>
      </w:pPr>
      <w:r w:rsidRPr="00186EF0">
        <w:rPr>
          <w:rFonts w:ascii="Times New Roman" w:hAnsi="Times New Roman"/>
          <w:sz w:val="26"/>
          <w:szCs w:val="26"/>
        </w:rPr>
        <w:lastRenderedPageBreak/>
        <w:t>Specimens</w:t>
      </w:r>
      <w:r w:rsidRPr="00186EF0">
        <w:rPr>
          <w:rFonts w:ascii="Times New Roman" w:hAnsi="Times New Roman"/>
          <w:spacing w:val="-5"/>
          <w:sz w:val="26"/>
          <w:szCs w:val="26"/>
        </w:rPr>
        <w:t xml:space="preserve"> </w:t>
      </w:r>
      <w:r w:rsidRPr="00186EF0">
        <w:rPr>
          <w:rFonts w:ascii="Times New Roman" w:hAnsi="Times New Roman"/>
          <w:sz w:val="26"/>
          <w:szCs w:val="26"/>
        </w:rPr>
        <w:t>for</w:t>
      </w:r>
      <w:r w:rsidRPr="00186EF0">
        <w:rPr>
          <w:rFonts w:ascii="Times New Roman" w:hAnsi="Times New Roman"/>
          <w:spacing w:val="-3"/>
          <w:sz w:val="26"/>
          <w:szCs w:val="26"/>
        </w:rPr>
        <w:t xml:space="preserve"> </w:t>
      </w:r>
      <w:r w:rsidRPr="00186EF0">
        <w:rPr>
          <w:rFonts w:ascii="Times New Roman" w:hAnsi="Times New Roman"/>
          <w:sz w:val="26"/>
          <w:szCs w:val="26"/>
        </w:rPr>
        <w:t>Class</w:t>
      </w:r>
      <w:r w:rsidRPr="00186EF0">
        <w:rPr>
          <w:rFonts w:ascii="Times New Roman" w:hAnsi="Times New Roman"/>
          <w:spacing w:val="-5"/>
          <w:sz w:val="26"/>
          <w:szCs w:val="26"/>
        </w:rPr>
        <w:t xml:space="preserve"> </w:t>
      </w:r>
      <w:r w:rsidRPr="00186EF0">
        <w:rPr>
          <w:rFonts w:ascii="Times New Roman" w:hAnsi="Times New Roman"/>
          <w:sz w:val="26"/>
          <w:szCs w:val="26"/>
        </w:rPr>
        <w:t>Use</w:t>
      </w:r>
    </w:p>
    <w:p w:rsidR="00624FAD" w:rsidRDefault="00624FAD" w:rsidP="00624FAD">
      <w:pPr>
        <w:pStyle w:val="BodyText"/>
        <w:spacing w:line="480" w:lineRule="auto"/>
        <w:ind w:firstLine="440"/>
        <w:jc w:val="both"/>
        <w:rPr>
          <w:sz w:val="26"/>
          <w:szCs w:val="26"/>
        </w:rPr>
      </w:pPr>
      <w:r w:rsidRPr="00186EF0">
        <w:rPr>
          <w:sz w:val="26"/>
          <w:szCs w:val="26"/>
        </w:rPr>
        <w:t>Government teacher should see, handle and observe for themselves as</w:t>
      </w:r>
      <w:r w:rsidRPr="00186EF0">
        <w:rPr>
          <w:spacing w:val="1"/>
          <w:sz w:val="26"/>
          <w:szCs w:val="26"/>
        </w:rPr>
        <w:t xml:space="preserve"> </w:t>
      </w:r>
      <w:r w:rsidRPr="00186EF0">
        <w:rPr>
          <w:sz w:val="26"/>
          <w:szCs w:val="26"/>
        </w:rPr>
        <w:t>much as possible.</w:t>
      </w:r>
      <w:r w:rsidRPr="00186EF0">
        <w:rPr>
          <w:spacing w:val="1"/>
          <w:sz w:val="26"/>
          <w:szCs w:val="26"/>
        </w:rPr>
        <w:t xml:space="preserve"> </w:t>
      </w:r>
      <w:r w:rsidRPr="00186EF0">
        <w:rPr>
          <w:sz w:val="26"/>
          <w:szCs w:val="26"/>
        </w:rPr>
        <w:t>Nearly all government lessons requires illustrative materials of</w:t>
      </w:r>
      <w:r w:rsidRPr="00186EF0">
        <w:rPr>
          <w:spacing w:val="1"/>
          <w:sz w:val="26"/>
          <w:szCs w:val="26"/>
        </w:rPr>
        <w:t xml:space="preserve"> </w:t>
      </w:r>
      <w:r w:rsidRPr="00186EF0">
        <w:rPr>
          <w:sz w:val="26"/>
          <w:szCs w:val="26"/>
        </w:rPr>
        <w:t>some kind. The government teachers, must first know where to find the material</w:t>
      </w:r>
      <w:r w:rsidRPr="00186EF0">
        <w:rPr>
          <w:spacing w:val="1"/>
          <w:sz w:val="26"/>
          <w:szCs w:val="26"/>
        </w:rPr>
        <w:t xml:space="preserve"> </w:t>
      </w:r>
      <w:r w:rsidRPr="00186EF0">
        <w:rPr>
          <w:sz w:val="26"/>
          <w:szCs w:val="26"/>
        </w:rPr>
        <w:t>and then, by right use, get the greatest value from it.</w:t>
      </w:r>
      <w:r w:rsidRPr="00186EF0">
        <w:rPr>
          <w:spacing w:val="1"/>
          <w:sz w:val="26"/>
          <w:szCs w:val="26"/>
        </w:rPr>
        <w:t xml:space="preserve"> </w:t>
      </w:r>
      <w:r w:rsidRPr="00186EF0">
        <w:rPr>
          <w:sz w:val="26"/>
          <w:szCs w:val="26"/>
        </w:rPr>
        <w:t>When studying plants, that is, parts</w:t>
      </w:r>
      <w:r w:rsidRPr="00186EF0">
        <w:rPr>
          <w:spacing w:val="1"/>
          <w:sz w:val="26"/>
          <w:szCs w:val="26"/>
        </w:rPr>
        <w:t xml:space="preserve"> </w:t>
      </w:r>
      <w:r w:rsidRPr="00186EF0">
        <w:rPr>
          <w:sz w:val="26"/>
          <w:szCs w:val="26"/>
        </w:rPr>
        <w:t>of a maize plant, it is often possible to give a specimen to each student. Quite often, if the</w:t>
      </w:r>
      <w:r w:rsidRPr="00186EF0">
        <w:rPr>
          <w:spacing w:val="-57"/>
          <w:sz w:val="26"/>
          <w:szCs w:val="26"/>
        </w:rPr>
        <w:t xml:space="preserve"> </w:t>
      </w:r>
      <w:r w:rsidRPr="00186EF0">
        <w:rPr>
          <w:sz w:val="26"/>
          <w:szCs w:val="26"/>
        </w:rPr>
        <w:t>teacher cannot give a specimen to every student, so he or she hand round one between</w:t>
      </w:r>
      <w:r w:rsidRPr="00186EF0">
        <w:rPr>
          <w:spacing w:val="1"/>
          <w:sz w:val="26"/>
          <w:szCs w:val="26"/>
        </w:rPr>
        <w:t xml:space="preserve"> </w:t>
      </w:r>
      <w:r w:rsidRPr="00186EF0">
        <w:rPr>
          <w:sz w:val="26"/>
          <w:szCs w:val="26"/>
        </w:rPr>
        <w:t>every</w:t>
      </w:r>
      <w:r w:rsidRPr="00186EF0">
        <w:rPr>
          <w:spacing w:val="-1"/>
          <w:sz w:val="26"/>
          <w:szCs w:val="26"/>
        </w:rPr>
        <w:t xml:space="preserve"> </w:t>
      </w:r>
      <w:r w:rsidRPr="00186EF0">
        <w:rPr>
          <w:sz w:val="26"/>
          <w:szCs w:val="26"/>
        </w:rPr>
        <w:t>two or three students</w:t>
      </w:r>
      <w:r w:rsidRPr="00186EF0">
        <w:rPr>
          <w:spacing w:val="-1"/>
          <w:sz w:val="26"/>
          <w:szCs w:val="26"/>
        </w:rPr>
        <w:t xml:space="preserve"> </w:t>
      </w:r>
      <w:r w:rsidRPr="00186EF0">
        <w:rPr>
          <w:sz w:val="26"/>
          <w:szCs w:val="26"/>
        </w:rPr>
        <w:t>(Blankenship, 1989).</w:t>
      </w:r>
    </w:p>
    <w:p w:rsidR="00624FAD" w:rsidRPr="00186EF0" w:rsidRDefault="00624FAD" w:rsidP="00624FAD">
      <w:pPr>
        <w:pStyle w:val="BodyText"/>
        <w:spacing w:line="480" w:lineRule="auto"/>
        <w:ind w:firstLine="440"/>
        <w:jc w:val="both"/>
        <w:rPr>
          <w:sz w:val="26"/>
          <w:szCs w:val="26"/>
        </w:rPr>
      </w:pPr>
      <w:r>
        <w:rPr>
          <w:sz w:val="26"/>
          <w:szCs w:val="26"/>
        </w:rPr>
        <w:tab/>
      </w:r>
      <w:r w:rsidRPr="00186EF0">
        <w:rPr>
          <w:sz w:val="26"/>
          <w:szCs w:val="26"/>
        </w:rPr>
        <w:t>Frequently,</w:t>
      </w:r>
      <w:r w:rsidRPr="00186EF0">
        <w:rPr>
          <w:spacing w:val="1"/>
          <w:sz w:val="26"/>
          <w:szCs w:val="26"/>
        </w:rPr>
        <w:t xml:space="preserve"> </w:t>
      </w:r>
      <w:r w:rsidRPr="00186EF0">
        <w:rPr>
          <w:sz w:val="26"/>
          <w:szCs w:val="26"/>
        </w:rPr>
        <w:t>especially</w:t>
      </w:r>
      <w:r w:rsidRPr="00186EF0">
        <w:rPr>
          <w:spacing w:val="1"/>
          <w:sz w:val="26"/>
          <w:szCs w:val="26"/>
        </w:rPr>
        <w:t xml:space="preserve"> </w:t>
      </w:r>
      <w:r w:rsidRPr="00186EF0">
        <w:rPr>
          <w:sz w:val="26"/>
          <w:szCs w:val="26"/>
        </w:rPr>
        <w:t>when</w:t>
      </w:r>
      <w:r w:rsidRPr="00186EF0">
        <w:rPr>
          <w:spacing w:val="1"/>
          <w:sz w:val="26"/>
          <w:szCs w:val="26"/>
        </w:rPr>
        <w:t xml:space="preserve"> </w:t>
      </w:r>
      <w:r w:rsidRPr="00186EF0">
        <w:rPr>
          <w:sz w:val="26"/>
          <w:szCs w:val="26"/>
        </w:rPr>
        <w:t>studying</w:t>
      </w:r>
      <w:r w:rsidRPr="00186EF0">
        <w:rPr>
          <w:spacing w:val="1"/>
          <w:sz w:val="26"/>
          <w:szCs w:val="26"/>
        </w:rPr>
        <w:t xml:space="preserve"> </w:t>
      </w:r>
      <w:r w:rsidRPr="00186EF0">
        <w:rPr>
          <w:sz w:val="26"/>
          <w:szCs w:val="26"/>
        </w:rPr>
        <w:t>parts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a</w:t>
      </w:r>
      <w:r w:rsidRPr="00186EF0">
        <w:rPr>
          <w:spacing w:val="1"/>
          <w:sz w:val="26"/>
          <w:szCs w:val="26"/>
        </w:rPr>
        <w:t xml:space="preserve"> </w:t>
      </w:r>
      <w:r w:rsidRPr="00186EF0">
        <w:rPr>
          <w:sz w:val="26"/>
          <w:szCs w:val="26"/>
        </w:rPr>
        <w:t>sprayer</w:t>
      </w:r>
      <w:r w:rsidRPr="00186EF0">
        <w:rPr>
          <w:spacing w:val="1"/>
          <w:sz w:val="26"/>
          <w:szCs w:val="26"/>
        </w:rPr>
        <w:t xml:space="preserve"> </w:t>
      </w:r>
      <w:r w:rsidRPr="00186EF0">
        <w:rPr>
          <w:sz w:val="26"/>
          <w:szCs w:val="26"/>
        </w:rPr>
        <w:t>(Knapsack</w:t>
      </w:r>
      <w:r w:rsidRPr="00186EF0">
        <w:rPr>
          <w:spacing w:val="1"/>
          <w:sz w:val="26"/>
          <w:szCs w:val="26"/>
        </w:rPr>
        <w:t xml:space="preserve"> </w:t>
      </w:r>
      <w:r w:rsidRPr="00186EF0">
        <w:rPr>
          <w:sz w:val="26"/>
          <w:szCs w:val="26"/>
        </w:rPr>
        <w:t>sprayer),</w:t>
      </w:r>
      <w:r w:rsidRPr="00186EF0">
        <w:rPr>
          <w:spacing w:val="1"/>
          <w:sz w:val="26"/>
          <w:szCs w:val="26"/>
        </w:rPr>
        <w:t xml:space="preserve"> </w:t>
      </w:r>
      <w:r w:rsidRPr="00186EF0">
        <w:rPr>
          <w:sz w:val="26"/>
          <w:szCs w:val="26"/>
        </w:rPr>
        <w:t>GOVERNMENT teacher can bring one example.</w:t>
      </w:r>
      <w:r w:rsidRPr="00186EF0">
        <w:rPr>
          <w:spacing w:val="1"/>
          <w:sz w:val="26"/>
          <w:szCs w:val="26"/>
        </w:rPr>
        <w:t xml:space="preserve"> </w:t>
      </w:r>
      <w:r w:rsidRPr="00186EF0">
        <w:rPr>
          <w:sz w:val="26"/>
          <w:szCs w:val="26"/>
        </w:rPr>
        <w:t>Also</w:t>
      </w:r>
      <w:r w:rsidRPr="00186EF0">
        <w:rPr>
          <w:spacing w:val="60"/>
          <w:sz w:val="26"/>
          <w:szCs w:val="26"/>
        </w:rPr>
        <w:t xml:space="preserve"> </w:t>
      </w:r>
      <w:r w:rsidRPr="00186EF0">
        <w:rPr>
          <w:sz w:val="26"/>
          <w:szCs w:val="26"/>
        </w:rPr>
        <w:t>for instance, a rabbit in</w:t>
      </w:r>
      <w:r w:rsidRPr="00186EF0">
        <w:rPr>
          <w:spacing w:val="60"/>
          <w:sz w:val="26"/>
          <w:szCs w:val="26"/>
        </w:rPr>
        <w:t xml:space="preserve"> </w:t>
      </w:r>
      <w:r w:rsidRPr="00186EF0">
        <w:rPr>
          <w:sz w:val="26"/>
          <w:szCs w:val="26"/>
        </w:rPr>
        <w:t>a cage</w:t>
      </w:r>
      <w:r w:rsidRPr="00186EF0">
        <w:rPr>
          <w:spacing w:val="1"/>
          <w:sz w:val="26"/>
          <w:szCs w:val="26"/>
        </w:rPr>
        <w:t xml:space="preserve"> </w:t>
      </w:r>
      <w:r w:rsidRPr="00186EF0">
        <w:rPr>
          <w:sz w:val="26"/>
          <w:szCs w:val="26"/>
        </w:rPr>
        <w:t>or chicken (poultry) in a cage, or a butterfly or bees in a jar (glass jar).</w:t>
      </w:r>
      <w:r w:rsidRPr="00186EF0">
        <w:rPr>
          <w:spacing w:val="1"/>
          <w:sz w:val="26"/>
          <w:szCs w:val="26"/>
        </w:rPr>
        <w:t xml:space="preserve"> </w:t>
      </w:r>
      <w:r w:rsidRPr="00186EF0">
        <w:rPr>
          <w:sz w:val="26"/>
          <w:szCs w:val="26"/>
        </w:rPr>
        <w:t>Perhaps, the most</w:t>
      </w:r>
      <w:r w:rsidRPr="00186EF0">
        <w:rPr>
          <w:spacing w:val="1"/>
          <w:sz w:val="26"/>
          <w:szCs w:val="26"/>
        </w:rPr>
        <w:t xml:space="preserve"> </w:t>
      </w:r>
      <w:r w:rsidRPr="00186EF0">
        <w:rPr>
          <w:sz w:val="26"/>
          <w:szCs w:val="26"/>
        </w:rPr>
        <w:t>valuable</w:t>
      </w:r>
      <w:r w:rsidRPr="00186EF0">
        <w:rPr>
          <w:spacing w:val="-1"/>
          <w:sz w:val="26"/>
          <w:szCs w:val="26"/>
        </w:rPr>
        <w:t xml:space="preserve"> </w:t>
      </w:r>
      <w:r w:rsidRPr="00186EF0">
        <w:rPr>
          <w:sz w:val="26"/>
          <w:szCs w:val="26"/>
        </w:rPr>
        <w:t>use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single</w:t>
      </w:r>
      <w:r w:rsidRPr="00186EF0">
        <w:rPr>
          <w:spacing w:val="-2"/>
          <w:sz w:val="26"/>
          <w:szCs w:val="26"/>
        </w:rPr>
        <w:t xml:space="preserve"> </w:t>
      </w:r>
      <w:r w:rsidRPr="00186EF0">
        <w:rPr>
          <w:sz w:val="26"/>
          <w:szCs w:val="26"/>
        </w:rPr>
        <w:t>specimen</w:t>
      </w:r>
      <w:r w:rsidRPr="00186EF0">
        <w:rPr>
          <w:spacing w:val="-1"/>
          <w:sz w:val="26"/>
          <w:szCs w:val="26"/>
        </w:rPr>
        <w:t xml:space="preserve"> </w:t>
      </w:r>
      <w:r w:rsidRPr="00186EF0">
        <w:rPr>
          <w:sz w:val="26"/>
          <w:szCs w:val="26"/>
        </w:rPr>
        <w:t>is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out-of-lesson</w:t>
      </w:r>
      <w:r w:rsidRPr="00186EF0">
        <w:rPr>
          <w:spacing w:val="-1"/>
          <w:sz w:val="26"/>
          <w:szCs w:val="26"/>
        </w:rPr>
        <w:t xml:space="preserve"> </w:t>
      </w:r>
      <w:r w:rsidRPr="00186EF0">
        <w:rPr>
          <w:sz w:val="26"/>
          <w:szCs w:val="26"/>
        </w:rPr>
        <w:t>observation</w:t>
      </w:r>
      <w:r w:rsidRPr="00186EF0">
        <w:rPr>
          <w:spacing w:val="-1"/>
          <w:sz w:val="26"/>
          <w:szCs w:val="26"/>
        </w:rPr>
        <w:t xml:space="preserve"> </w:t>
      </w:r>
      <w:r w:rsidRPr="00186EF0">
        <w:rPr>
          <w:sz w:val="26"/>
          <w:szCs w:val="26"/>
        </w:rPr>
        <w:t>(Blakenship, 1989).</w:t>
      </w:r>
    </w:p>
    <w:p w:rsidR="00624FAD" w:rsidRPr="00186EF0" w:rsidRDefault="00624FAD" w:rsidP="00624FAD">
      <w:pPr>
        <w:pStyle w:val="Heading1"/>
        <w:tabs>
          <w:tab w:val="left" w:pos="1040"/>
        </w:tabs>
        <w:spacing w:line="480" w:lineRule="auto"/>
        <w:rPr>
          <w:rFonts w:ascii="Times New Roman" w:hAnsi="Times New Roman"/>
          <w:sz w:val="26"/>
          <w:szCs w:val="26"/>
        </w:rPr>
      </w:pPr>
      <w:r w:rsidRPr="00186EF0">
        <w:rPr>
          <w:rFonts w:ascii="Times New Roman" w:hAnsi="Times New Roman"/>
          <w:sz w:val="26"/>
          <w:szCs w:val="26"/>
        </w:rPr>
        <w:t>The</w:t>
      </w:r>
      <w:r w:rsidRPr="00186EF0">
        <w:rPr>
          <w:rFonts w:ascii="Times New Roman" w:hAnsi="Times New Roman"/>
          <w:spacing w:val="-5"/>
          <w:sz w:val="26"/>
          <w:szCs w:val="26"/>
        </w:rPr>
        <w:t xml:space="preserve"> </w:t>
      </w:r>
      <w:r w:rsidRPr="00186EF0">
        <w:rPr>
          <w:rFonts w:ascii="Times New Roman" w:hAnsi="Times New Roman"/>
          <w:sz w:val="26"/>
          <w:szCs w:val="26"/>
        </w:rPr>
        <w:t>Chalkboard</w:t>
      </w:r>
    </w:p>
    <w:p w:rsidR="00624FAD" w:rsidRPr="00186EF0" w:rsidRDefault="00624FAD" w:rsidP="00624FAD">
      <w:pPr>
        <w:pStyle w:val="BodyText"/>
        <w:spacing w:line="480" w:lineRule="auto"/>
        <w:ind w:firstLine="440"/>
        <w:jc w:val="both"/>
        <w:rPr>
          <w:sz w:val="26"/>
          <w:szCs w:val="26"/>
        </w:rPr>
      </w:pPr>
      <w:r w:rsidRPr="00186EF0">
        <w:rPr>
          <w:sz w:val="26"/>
          <w:szCs w:val="26"/>
        </w:rPr>
        <w:t>The chalkboard is the commonest of all visual aids, and is, infact, such a common</w:t>
      </w:r>
      <w:r w:rsidRPr="00186EF0">
        <w:rPr>
          <w:spacing w:val="1"/>
          <w:sz w:val="26"/>
          <w:szCs w:val="26"/>
        </w:rPr>
        <w:t xml:space="preserve"> </w:t>
      </w:r>
      <w:r w:rsidRPr="00186EF0">
        <w:rPr>
          <w:sz w:val="26"/>
          <w:szCs w:val="26"/>
        </w:rPr>
        <w:t>place of classroom teaching that, it is rarely used as effectively as it might be. The</w:t>
      </w:r>
      <w:r w:rsidRPr="00186EF0">
        <w:rPr>
          <w:spacing w:val="1"/>
          <w:sz w:val="26"/>
          <w:szCs w:val="26"/>
        </w:rPr>
        <w:t xml:space="preserve"> </w:t>
      </w:r>
      <w:r w:rsidRPr="00186EF0">
        <w:rPr>
          <w:sz w:val="26"/>
          <w:szCs w:val="26"/>
        </w:rPr>
        <w:t>government teacher should never be without a supply of coloured chalks. With</w:t>
      </w:r>
      <w:r w:rsidRPr="00186EF0">
        <w:rPr>
          <w:spacing w:val="1"/>
          <w:sz w:val="26"/>
          <w:szCs w:val="26"/>
        </w:rPr>
        <w:t xml:space="preserve"> </w:t>
      </w:r>
      <w:r w:rsidRPr="00186EF0">
        <w:rPr>
          <w:sz w:val="26"/>
          <w:szCs w:val="26"/>
        </w:rPr>
        <w:t>their aid parts of a diagram needing emphasis can be brought into prominence. According</w:t>
      </w:r>
      <w:r w:rsidRPr="00186EF0">
        <w:rPr>
          <w:spacing w:val="-57"/>
          <w:sz w:val="26"/>
          <w:szCs w:val="26"/>
        </w:rPr>
        <w:t xml:space="preserve"> </w:t>
      </w:r>
      <w:r w:rsidRPr="00186EF0">
        <w:rPr>
          <w:sz w:val="26"/>
          <w:szCs w:val="26"/>
        </w:rPr>
        <w:t>to Omoruyi, Orhue, Akerebo &amp; Aghimien, {1999} a diagram of the parts of the chicken</w:t>
      </w:r>
      <w:r w:rsidRPr="00186EF0">
        <w:rPr>
          <w:spacing w:val="1"/>
          <w:sz w:val="26"/>
          <w:szCs w:val="26"/>
        </w:rPr>
        <w:t xml:space="preserve"> </w:t>
      </w:r>
      <w:r w:rsidRPr="00186EF0">
        <w:rPr>
          <w:sz w:val="26"/>
          <w:szCs w:val="26"/>
        </w:rPr>
        <w:t>(fowl) and so on becomes clearer and more memorable if the intestines, pancreases, liver,</w:t>
      </w:r>
      <w:r w:rsidRPr="00186EF0">
        <w:rPr>
          <w:spacing w:val="-57"/>
          <w:sz w:val="26"/>
          <w:szCs w:val="26"/>
        </w:rPr>
        <w:t xml:space="preserve"> </w:t>
      </w:r>
      <w:r w:rsidRPr="00186EF0">
        <w:rPr>
          <w:sz w:val="26"/>
          <w:szCs w:val="26"/>
        </w:rPr>
        <w:t>crop, gall bladder, gizzard, proventriculus and colons are shown in different colours with</w:t>
      </w:r>
      <w:r w:rsidRPr="00186EF0">
        <w:rPr>
          <w:spacing w:val="1"/>
          <w:sz w:val="26"/>
          <w:szCs w:val="26"/>
        </w:rPr>
        <w:t xml:space="preserve"> </w:t>
      </w:r>
      <w:r w:rsidRPr="00186EF0">
        <w:rPr>
          <w:sz w:val="26"/>
          <w:szCs w:val="26"/>
        </w:rPr>
        <w:t>correspondingly coloured labels. It takes no more time to draw a plant and its roots using</w:t>
      </w:r>
      <w:r w:rsidRPr="00186EF0">
        <w:rPr>
          <w:spacing w:val="1"/>
          <w:sz w:val="26"/>
          <w:szCs w:val="26"/>
        </w:rPr>
        <w:t xml:space="preserve"> </w:t>
      </w:r>
      <w:r w:rsidRPr="00186EF0">
        <w:rPr>
          <w:sz w:val="26"/>
          <w:szCs w:val="26"/>
        </w:rPr>
        <w:lastRenderedPageBreak/>
        <w:t>green and brown chalks for leaves and roots, but the result is more impressive than a</w:t>
      </w:r>
      <w:r w:rsidRPr="00186EF0">
        <w:rPr>
          <w:spacing w:val="1"/>
          <w:sz w:val="26"/>
          <w:szCs w:val="26"/>
        </w:rPr>
        <w:t xml:space="preserve"> </w:t>
      </w:r>
      <w:r w:rsidRPr="00186EF0">
        <w:rPr>
          <w:sz w:val="26"/>
          <w:szCs w:val="26"/>
        </w:rPr>
        <w:t>drawing in white chalk. A diagram of a ranging pole is made much plainer if they are of</w:t>
      </w:r>
      <w:r w:rsidRPr="00186EF0">
        <w:rPr>
          <w:spacing w:val="1"/>
          <w:sz w:val="26"/>
          <w:szCs w:val="26"/>
        </w:rPr>
        <w:t xml:space="preserve"> </w:t>
      </w:r>
      <w:r w:rsidRPr="00186EF0">
        <w:rPr>
          <w:sz w:val="26"/>
          <w:szCs w:val="26"/>
        </w:rPr>
        <w:t>different colour.</w:t>
      </w:r>
    </w:p>
    <w:p w:rsidR="00624FAD" w:rsidRPr="00186EF0" w:rsidRDefault="00624FAD" w:rsidP="00624FAD">
      <w:pPr>
        <w:pStyle w:val="Heading1"/>
        <w:tabs>
          <w:tab w:val="left" w:pos="1100"/>
        </w:tabs>
        <w:spacing w:before="212" w:line="480" w:lineRule="auto"/>
        <w:rPr>
          <w:rFonts w:ascii="Times New Roman" w:hAnsi="Times New Roman"/>
          <w:sz w:val="26"/>
          <w:szCs w:val="26"/>
        </w:rPr>
      </w:pPr>
      <w:r w:rsidRPr="00186EF0">
        <w:rPr>
          <w:rFonts w:ascii="Times New Roman" w:hAnsi="Times New Roman"/>
          <w:sz w:val="26"/>
          <w:szCs w:val="26"/>
        </w:rPr>
        <w:t>Charts</w:t>
      </w:r>
      <w:r w:rsidRPr="00186EF0">
        <w:rPr>
          <w:rFonts w:ascii="Times New Roman" w:hAnsi="Times New Roman"/>
          <w:spacing w:val="-3"/>
          <w:sz w:val="26"/>
          <w:szCs w:val="26"/>
        </w:rPr>
        <w:t xml:space="preserve"> </w:t>
      </w:r>
      <w:r w:rsidRPr="00186EF0">
        <w:rPr>
          <w:rFonts w:ascii="Times New Roman" w:hAnsi="Times New Roman"/>
          <w:sz w:val="26"/>
          <w:szCs w:val="26"/>
        </w:rPr>
        <w:t>and</w:t>
      </w:r>
      <w:r w:rsidRPr="00186EF0">
        <w:rPr>
          <w:rFonts w:ascii="Times New Roman" w:hAnsi="Times New Roman"/>
          <w:spacing w:val="-1"/>
          <w:sz w:val="26"/>
          <w:szCs w:val="26"/>
        </w:rPr>
        <w:t xml:space="preserve"> </w:t>
      </w:r>
      <w:r w:rsidRPr="00186EF0">
        <w:rPr>
          <w:rFonts w:ascii="Times New Roman" w:hAnsi="Times New Roman"/>
          <w:sz w:val="26"/>
          <w:szCs w:val="26"/>
        </w:rPr>
        <w:t>Graphs</w:t>
      </w:r>
    </w:p>
    <w:p w:rsidR="00624FAD" w:rsidRPr="00186EF0" w:rsidRDefault="00624FAD" w:rsidP="00624FAD">
      <w:pPr>
        <w:pStyle w:val="BodyText"/>
        <w:spacing w:line="480" w:lineRule="auto"/>
        <w:ind w:firstLine="440"/>
        <w:jc w:val="both"/>
        <w:rPr>
          <w:sz w:val="26"/>
          <w:szCs w:val="26"/>
        </w:rPr>
      </w:pPr>
      <w:r w:rsidRPr="00186EF0">
        <w:rPr>
          <w:sz w:val="26"/>
          <w:szCs w:val="26"/>
        </w:rPr>
        <w:t>According to Omoruyi, et al (1999) charts and graphs are useful for the immediate</w:t>
      </w:r>
      <w:r w:rsidRPr="00186EF0">
        <w:rPr>
          <w:spacing w:val="-57"/>
          <w:sz w:val="26"/>
          <w:szCs w:val="26"/>
        </w:rPr>
        <w:t xml:space="preserve"> </w:t>
      </w:r>
      <w:r w:rsidRPr="00186EF0">
        <w:rPr>
          <w:sz w:val="26"/>
          <w:szCs w:val="26"/>
        </w:rPr>
        <w:t>illustration</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GOVERNMENT lessons</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hung</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side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chalkboard</w:t>
      </w:r>
      <w:r w:rsidRPr="00186EF0">
        <w:rPr>
          <w:spacing w:val="1"/>
          <w:sz w:val="26"/>
          <w:szCs w:val="26"/>
        </w:rPr>
        <w:t xml:space="preserve"> </w:t>
      </w:r>
      <w:r w:rsidRPr="00186EF0">
        <w:rPr>
          <w:sz w:val="26"/>
          <w:szCs w:val="26"/>
        </w:rPr>
        <w:t>rather</w:t>
      </w:r>
      <w:r w:rsidRPr="00186EF0">
        <w:rPr>
          <w:spacing w:val="1"/>
          <w:sz w:val="26"/>
          <w:szCs w:val="26"/>
        </w:rPr>
        <w:t xml:space="preserve"> </w:t>
      </w:r>
      <w:r w:rsidRPr="00186EF0">
        <w:rPr>
          <w:sz w:val="26"/>
          <w:szCs w:val="26"/>
        </w:rPr>
        <w:t>than</w:t>
      </w:r>
      <w:r w:rsidRPr="00186EF0">
        <w:rPr>
          <w:spacing w:val="1"/>
          <w:sz w:val="26"/>
          <w:szCs w:val="26"/>
        </w:rPr>
        <w:t xml:space="preserve"> </w:t>
      </w:r>
      <w:r w:rsidRPr="00186EF0">
        <w:rPr>
          <w:sz w:val="26"/>
          <w:szCs w:val="26"/>
        </w:rPr>
        <w:t>over</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examples</w:t>
      </w:r>
      <w:r w:rsidRPr="00186EF0">
        <w:rPr>
          <w:spacing w:val="1"/>
          <w:sz w:val="26"/>
          <w:szCs w:val="26"/>
        </w:rPr>
        <w:t xml:space="preserve"> </w:t>
      </w:r>
      <w:r w:rsidRPr="00186EF0">
        <w:rPr>
          <w:sz w:val="26"/>
          <w:szCs w:val="26"/>
        </w:rPr>
        <w:t>when</w:t>
      </w:r>
      <w:r w:rsidRPr="00186EF0">
        <w:rPr>
          <w:spacing w:val="1"/>
          <w:sz w:val="26"/>
          <w:szCs w:val="26"/>
        </w:rPr>
        <w:t xml:space="preserve"> </w:t>
      </w:r>
      <w:r w:rsidRPr="00186EF0">
        <w:rPr>
          <w:sz w:val="26"/>
          <w:szCs w:val="26"/>
        </w:rPr>
        <w:t>studying</w:t>
      </w:r>
      <w:r w:rsidRPr="00186EF0">
        <w:rPr>
          <w:spacing w:val="1"/>
          <w:sz w:val="26"/>
          <w:szCs w:val="26"/>
        </w:rPr>
        <w:t xml:space="preserve"> </w:t>
      </w:r>
      <w:r w:rsidRPr="00186EF0">
        <w:rPr>
          <w:sz w:val="26"/>
          <w:szCs w:val="26"/>
        </w:rPr>
        <w:t>various</w:t>
      </w:r>
      <w:r w:rsidRPr="00186EF0">
        <w:rPr>
          <w:spacing w:val="1"/>
          <w:sz w:val="26"/>
          <w:szCs w:val="26"/>
        </w:rPr>
        <w:t xml:space="preserve"> </w:t>
      </w:r>
      <w:r w:rsidRPr="00186EF0">
        <w:rPr>
          <w:sz w:val="26"/>
          <w:szCs w:val="26"/>
        </w:rPr>
        <w:t>stages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seed</w:t>
      </w:r>
      <w:r w:rsidRPr="00186EF0">
        <w:rPr>
          <w:spacing w:val="1"/>
          <w:sz w:val="26"/>
          <w:szCs w:val="26"/>
        </w:rPr>
        <w:t xml:space="preserve"> </w:t>
      </w:r>
      <w:r w:rsidRPr="00186EF0">
        <w:rPr>
          <w:sz w:val="26"/>
          <w:szCs w:val="26"/>
        </w:rPr>
        <w:t xml:space="preserve">germination (maize), </w:t>
      </w:r>
      <w:r w:rsidRPr="00186EF0">
        <w:rPr>
          <w:i/>
          <w:sz w:val="26"/>
          <w:szCs w:val="26"/>
        </w:rPr>
        <w:t xml:space="preserve">zea mays </w:t>
      </w:r>
      <w:r w:rsidRPr="00186EF0">
        <w:rPr>
          <w:sz w:val="26"/>
          <w:szCs w:val="26"/>
        </w:rPr>
        <w:t>and the life cycle of a grasshopper (</w:t>
      </w:r>
      <w:r w:rsidRPr="00186EF0">
        <w:rPr>
          <w:i/>
          <w:sz w:val="26"/>
          <w:szCs w:val="26"/>
        </w:rPr>
        <w:t>Zonocerus veriatus</w:t>
      </w:r>
      <w:r w:rsidRPr="00186EF0">
        <w:rPr>
          <w:sz w:val="26"/>
          <w:szCs w:val="26"/>
        </w:rPr>
        <w:t>).</w:t>
      </w:r>
      <w:r w:rsidRPr="00186EF0">
        <w:rPr>
          <w:spacing w:val="1"/>
          <w:sz w:val="26"/>
          <w:szCs w:val="26"/>
        </w:rPr>
        <w:t xml:space="preserve"> </w:t>
      </w:r>
      <w:r w:rsidRPr="00186EF0">
        <w:rPr>
          <w:sz w:val="26"/>
          <w:szCs w:val="26"/>
        </w:rPr>
        <w:t>The female lays eggs on the underside of leaves around April.</w:t>
      </w:r>
      <w:r w:rsidRPr="00186EF0">
        <w:rPr>
          <w:spacing w:val="1"/>
          <w:sz w:val="26"/>
          <w:szCs w:val="26"/>
        </w:rPr>
        <w:t xml:space="preserve"> </w:t>
      </w:r>
      <w:r w:rsidRPr="00186EF0">
        <w:rPr>
          <w:sz w:val="26"/>
          <w:szCs w:val="26"/>
        </w:rPr>
        <w:t>These latch into nymphs</w:t>
      </w:r>
      <w:r w:rsidRPr="00186EF0">
        <w:rPr>
          <w:spacing w:val="1"/>
          <w:sz w:val="26"/>
          <w:szCs w:val="26"/>
        </w:rPr>
        <w:t xml:space="preserve"> </w:t>
      </w:r>
      <w:r w:rsidRPr="00186EF0">
        <w:rPr>
          <w:sz w:val="26"/>
          <w:szCs w:val="26"/>
        </w:rPr>
        <w:t>around October and during the 4</w:t>
      </w:r>
      <w:r w:rsidRPr="00186EF0">
        <w:rPr>
          <w:sz w:val="26"/>
          <w:szCs w:val="26"/>
          <w:vertAlign w:val="superscript"/>
        </w:rPr>
        <w:t>th</w:t>
      </w:r>
      <w:r w:rsidRPr="00186EF0">
        <w:rPr>
          <w:sz w:val="26"/>
          <w:szCs w:val="26"/>
        </w:rPr>
        <w:t xml:space="preserve"> instar stage they migrate into the farm and continue to</w:t>
      </w:r>
      <w:r w:rsidRPr="00186EF0">
        <w:rPr>
          <w:spacing w:val="1"/>
          <w:sz w:val="26"/>
          <w:szCs w:val="26"/>
        </w:rPr>
        <w:t xml:space="preserve"> </w:t>
      </w:r>
      <w:r w:rsidRPr="00186EF0">
        <w:rPr>
          <w:sz w:val="26"/>
          <w:szCs w:val="26"/>
        </w:rPr>
        <w:t>feed on cassava leaves up to the adult stage (imago). The cycle has no pupal stage</w:t>
      </w:r>
      <w:r w:rsidRPr="00186EF0">
        <w:rPr>
          <w:spacing w:val="1"/>
          <w:sz w:val="26"/>
          <w:szCs w:val="26"/>
        </w:rPr>
        <w:t xml:space="preserve"> </w:t>
      </w:r>
      <w:r w:rsidRPr="00186EF0">
        <w:rPr>
          <w:sz w:val="26"/>
          <w:szCs w:val="26"/>
        </w:rPr>
        <w:t>(incomplete metamorphosis), like that of the yam beetle (</w:t>
      </w:r>
      <w:r w:rsidRPr="00186EF0">
        <w:rPr>
          <w:i/>
          <w:sz w:val="26"/>
          <w:szCs w:val="26"/>
        </w:rPr>
        <w:t>Heteroligus meles</w:t>
      </w:r>
      <w:r w:rsidRPr="00186EF0">
        <w:rPr>
          <w:sz w:val="26"/>
          <w:szCs w:val="26"/>
        </w:rPr>
        <w:t>) which is a</w:t>
      </w:r>
      <w:r w:rsidRPr="00186EF0">
        <w:rPr>
          <w:spacing w:val="1"/>
          <w:sz w:val="26"/>
          <w:szCs w:val="26"/>
        </w:rPr>
        <w:t xml:space="preserve"> </w:t>
      </w:r>
      <w:r w:rsidRPr="00186EF0">
        <w:rPr>
          <w:sz w:val="26"/>
          <w:szCs w:val="26"/>
        </w:rPr>
        <w:t>complete metamorphosis. The early stages of nymphs may feed on other shrubs such as</w:t>
      </w:r>
      <w:r w:rsidRPr="00186EF0">
        <w:rPr>
          <w:spacing w:val="1"/>
          <w:sz w:val="26"/>
          <w:szCs w:val="26"/>
        </w:rPr>
        <w:t xml:space="preserve"> </w:t>
      </w:r>
      <w:r w:rsidRPr="00186EF0">
        <w:rPr>
          <w:i/>
          <w:sz w:val="26"/>
          <w:szCs w:val="26"/>
        </w:rPr>
        <w:t xml:space="preserve">chromoleana, spp </w:t>
      </w:r>
      <w:r w:rsidRPr="00186EF0">
        <w:rPr>
          <w:sz w:val="26"/>
          <w:szCs w:val="26"/>
        </w:rPr>
        <w:t>(Siam weed) as alternative host and continue until they come in contact</w:t>
      </w:r>
      <w:r w:rsidRPr="00186EF0">
        <w:rPr>
          <w:spacing w:val="-57"/>
          <w:sz w:val="26"/>
          <w:szCs w:val="26"/>
        </w:rPr>
        <w:t xml:space="preserve"> </w:t>
      </w:r>
      <w:r w:rsidRPr="00186EF0">
        <w:rPr>
          <w:sz w:val="26"/>
          <w:szCs w:val="26"/>
        </w:rPr>
        <w:t>with</w:t>
      </w:r>
      <w:r w:rsidRPr="00186EF0">
        <w:rPr>
          <w:spacing w:val="-2"/>
          <w:sz w:val="26"/>
          <w:szCs w:val="26"/>
        </w:rPr>
        <w:t xml:space="preserve"> </w:t>
      </w:r>
      <w:r w:rsidRPr="00186EF0">
        <w:rPr>
          <w:sz w:val="26"/>
          <w:szCs w:val="26"/>
        </w:rPr>
        <w:t>cassava farm.</w:t>
      </w:r>
    </w:p>
    <w:p w:rsidR="00624FAD" w:rsidRPr="00186EF0" w:rsidRDefault="00624FAD" w:rsidP="00624FAD">
      <w:pPr>
        <w:pStyle w:val="Heading1"/>
        <w:tabs>
          <w:tab w:val="left" w:pos="1400"/>
        </w:tabs>
        <w:spacing w:line="480" w:lineRule="auto"/>
        <w:rPr>
          <w:rFonts w:ascii="Times New Roman" w:hAnsi="Times New Roman"/>
          <w:sz w:val="26"/>
          <w:szCs w:val="26"/>
        </w:rPr>
      </w:pPr>
      <w:r w:rsidRPr="00186EF0">
        <w:rPr>
          <w:rFonts w:ascii="Times New Roman" w:hAnsi="Times New Roman"/>
          <w:sz w:val="26"/>
          <w:szCs w:val="26"/>
        </w:rPr>
        <w:t>Maps,</w:t>
      </w:r>
      <w:r w:rsidRPr="00186EF0">
        <w:rPr>
          <w:rFonts w:ascii="Times New Roman" w:hAnsi="Times New Roman"/>
          <w:spacing w:val="-2"/>
          <w:sz w:val="26"/>
          <w:szCs w:val="26"/>
        </w:rPr>
        <w:t xml:space="preserve"> </w:t>
      </w:r>
      <w:r w:rsidRPr="00186EF0">
        <w:rPr>
          <w:rFonts w:ascii="Times New Roman" w:hAnsi="Times New Roman"/>
          <w:sz w:val="26"/>
          <w:szCs w:val="26"/>
        </w:rPr>
        <w:t>Atlases</w:t>
      </w:r>
      <w:r w:rsidRPr="00186EF0">
        <w:rPr>
          <w:rFonts w:ascii="Times New Roman" w:hAnsi="Times New Roman"/>
          <w:spacing w:val="-2"/>
          <w:sz w:val="26"/>
          <w:szCs w:val="26"/>
        </w:rPr>
        <w:t xml:space="preserve"> </w:t>
      </w:r>
      <w:r w:rsidRPr="00186EF0">
        <w:rPr>
          <w:rFonts w:ascii="Times New Roman" w:hAnsi="Times New Roman"/>
          <w:sz w:val="26"/>
          <w:szCs w:val="26"/>
        </w:rPr>
        <w:t>and</w:t>
      </w:r>
      <w:r w:rsidRPr="00186EF0">
        <w:rPr>
          <w:rFonts w:ascii="Times New Roman" w:hAnsi="Times New Roman"/>
          <w:spacing w:val="-2"/>
          <w:sz w:val="26"/>
          <w:szCs w:val="26"/>
        </w:rPr>
        <w:t xml:space="preserve"> </w:t>
      </w:r>
      <w:r w:rsidRPr="00186EF0">
        <w:rPr>
          <w:rFonts w:ascii="Times New Roman" w:hAnsi="Times New Roman"/>
          <w:sz w:val="26"/>
          <w:szCs w:val="26"/>
        </w:rPr>
        <w:t>Textbooks</w:t>
      </w:r>
    </w:p>
    <w:p w:rsidR="00624FAD" w:rsidRPr="00186EF0" w:rsidRDefault="00624FAD" w:rsidP="00624FAD">
      <w:pPr>
        <w:pStyle w:val="BodyText"/>
        <w:spacing w:line="480" w:lineRule="auto"/>
        <w:ind w:firstLine="440"/>
        <w:jc w:val="both"/>
        <w:rPr>
          <w:sz w:val="26"/>
          <w:szCs w:val="26"/>
        </w:rPr>
      </w:pPr>
      <w:r w:rsidRPr="00186EF0">
        <w:rPr>
          <w:sz w:val="26"/>
          <w:szCs w:val="26"/>
        </w:rPr>
        <w:t>Maps</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atlases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important</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learning of agricultural science. They are good companions when teaching such topics as</w:t>
      </w:r>
      <w:r w:rsidRPr="00186EF0">
        <w:rPr>
          <w:spacing w:val="1"/>
          <w:sz w:val="26"/>
          <w:szCs w:val="26"/>
        </w:rPr>
        <w:t xml:space="preserve"> </w:t>
      </w:r>
      <w:r w:rsidRPr="00186EF0">
        <w:rPr>
          <w:sz w:val="26"/>
          <w:szCs w:val="26"/>
        </w:rPr>
        <w:t>the</w:t>
      </w:r>
      <w:r w:rsidRPr="00186EF0">
        <w:rPr>
          <w:spacing w:val="39"/>
          <w:sz w:val="26"/>
          <w:szCs w:val="26"/>
        </w:rPr>
        <w:t xml:space="preserve"> </w:t>
      </w:r>
      <w:r w:rsidRPr="00186EF0">
        <w:rPr>
          <w:sz w:val="26"/>
          <w:szCs w:val="26"/>
        </w:rPr>
        <w:t>various</w:t>
      </w:r>
      <w:r w:rsidRPr="00186EF0">
        <w:rPr>
          <w:spacing w:val="38"/>
          <w:sz w:val="26"/>
          <w:szCs w:val="26"/>
        </w:rPr>
        <w:t xml:space="preserve"> </w:t>
      </w:r>
      <w:r w:rsidRPr="00186EF0">
        <w:rPr>
          <w:sz w:val="26"/>
          <w:szCs w:val="26"/>
        </w:rPr>
        <w:t>farm</w:t>
      </w:r>
      <w:r w:rsidRPr="00186EF0">
        <w:rPr>
          <w:spacing w:val="40"/>
          <w:sz w:val="26"/>
          <w:szCs w:val="26"/>
        </w:rPr>
        <w:t xml:space="preserve"> </w:t>
      </w:r>
      <w:r w:rsidRPr="00186EF0">
        <w:rPr>
          <w:sz w:val="26"/>
          <w:szCs w:val="26"/>
        </w:rPr>
        <w:t>and</w:t>
      </w:r>
      <w:r w:rsidRPr="00186EF0">
        <w:rPr>
          <w:spacing w:val="41"/>
          <w:sz w:val="26"/>
          <w:szCs w:val="26"/>
        </w:rPr>
        <w:t xml:space="preserve"> </w:t>
      </w:r>
      <w:r w:rsidRPr="00186EF0">
        <w:rPr>
          <w:sz w:val="26"/>
          <w:szCs w:val="26"/>
        </w:rPr>
        <w:t>animal</w:t>
      </w:r>
      <w:r w:rsidRPr="00186EF0">
        <w:rPr>
          <w:spacing w:val="39"/>
          <w:sz w:val="26"/>
          <w:szCs w:val="26"/>
        </w:rPr>
        <w:t xml:space="preserve"> </w:t>
      </w:r>
      <w:r w:rsidRPr="00186EF0">
        <w:rPr>
          <w:sz w:val="26"/>
          <w:szCs w:val="26"/>
        </w:rPr>
        <w:t>products,</w:t>
      </w:r>
      <w:r w:rsidRPr="00186EF0">
        <w:rPr>
          <w:spacing w:val="38"/>
          <w:sz w:val="26"/>
          <w:szCs w:val="26"/>
        </w:rPr>
        <w:t xml:space="preserve"> </w:t>
      </w:r>
      <w:r w:rsidRPr="00186EF0">
        <w:rPr>
          <w:sz w:val="26"/>
          <w:szCs w:val="26"/>
        </w:rPr>
        <w:t>forest</w:t>
      </w:r>
      <w:r w:rsidRPr="00186EF0">
        <w:rPr>
          <w:spacing w:val="40"/>
          <w:sz w:val="26"/>
          <w:szCs w:val="26"/>
        </w:rPr>
        <w:t xml:space="preserve"> </w:t>
      </w:r>
      <w:r w:rsidRPr="00186EF0">
        <w:rPr>
          <w:sz w:val="26"/>
          <w:szCs w:val="26"/>
        </w:rPr>
        <w:t>resources</w:t>
      </w:r>
      <w:r w:rsidRPr="00186EF0">
        <w:rPr>
          <w:spacing w:val="38"/>
          <w:sz w:val="26"/>
          <w:szCs w:val="26"/>
        </w:rPr>
        <w:t xml:space="preserve"> </w:t>
      </w:r>
      <w:r w:rsidRPr="00186EF0">
        <w:rPr>
          <w:sz w:val="26"/>
          <w:szCs w:val="26"/>
        </w:rPr>
        <w:t>management</w:t>
      </w:r>
      <w:r w:rsidRPr="00186EF0">
        <w:rPr>
          <w:spacing w:val="42"/>
          <w:sz w:val="26"/>
          <w:szCs w:val="26"/>
        </w:rPr>
        <w:t xml:space="preserve"> </w:t>
      </w:r>
      <w:r w:rsidRPr="00186EF0">
        <w:rPr>
          <w:sz w:val="26"/>
          <w:szCs w:val="26"/>
        </w:rPr>
        <w:t>and</w:t>
      </w:r>
      <w:r w:rsidRPr="00186EF0">
        <w:rPr>
          <w:spacing w:val="38"/>
          <w:sz w:val="26"/>
          <w:szCs w:val="26"/>
        </w:rPr>
        <w:t xml:space="preserve"> </w:t>
      </w:r>
      <w:r w:rsidRPr="00186EF0">
        <w:rPr>
          <w:sz w:val="26"/>
          <w:szCs w:val="26"/>
        </w:rPr>
        <w:t>natural  vegetation and so on. According to Anyawu &amp; Anyanwu (1987) textbooks are the most</w:t>
      </w:r>
      <w:r w:rsidRPr="00186EF0">
        <w:rPr>
          <w:spacing w:val="1"/>
          <w:sz w:val="26"/>
          <w:szCs w:val="26"/>
        </w:rPr>
        <w:t xml:space="preserve"> </w:t>
      </w:r>
      <w:r w:rsidRPr="00186EF0">
        <w:rPr>
          <w:sz w:val="26"/>
          <w:szCs w:val="26"/>
        </w:rPr>
        <w:t>common instructional materials that teachers used to disseminate knowledge. Textbooks</w:t>
      </w:r>
      <w:r w:rsidRPr="00186EF0">
        <w:rPr>
          <w:spacing w:val="1"/>
          <w:sz w:val="26"/>
          <w:szCs w:val="26"/>
        </w:rPr>
        <w:t xml:space="preserve"> </w:t>
      </w:r>
      <w:r w:rsidRPr="00186EF0">
        <w:rPr>
          <w:sz w:val="26"/>
          <w:szCs w:val="26"/>
        </w:rPr>
        <w:lastRenderedPageBreak/>
        <w:t>add variety values, but are too costly for an average Nigerian student to afford. Some</w:t>
      </w:r>
      <w:r w:rsidRPr="00186EF0">
        <w:rPr>
          <w:spacing w:val="1"/>
          <w:sz w:val="26"/>
          <w:szCs w:val="26"/>
        </w:rPr>
        <w:t xml:space="preserve"> </w:t>
      </w:r>
      <w:r w:rsidRPr="00186EF0">
        <w:rPr>
          <w:sz w:val="26"/>
          <w:szCs w:val="26"/>
        </w:rPr>
        <w:t>ways by which to ameliorate this problem is for a group of teacher to write jointly and for</w:t>
      </w:r>
      <w:r w:rsidRPr="00186EF0">
        <w:rPr>
          <w:spacing w:val="-57"/>
          <w:sz w:val="26"/>
          <w:szCs w:val="26"/>
        </w:rPr>
        <w:t xml:space="preserve"> </w:t>
      </w:r>
      <w:r w:rsidRPr="00186EF0">
        <w:rPr>
          <w:sz w:val="26"/>
          <w:szCs w:val="26"/>
        </w:rPr>
        <w:t>the school authority to ensure that copies of relevant textbooks are put into the school</w:t>
      </w:r>
      <w:r w:rsidRPr="00186EF0">
        <w:rPr>
          <w:spacing w:val="1"/>
          <w:sz w:val="26"/>
          <w:szCs w:val="26"/>
        </w:rPr>
        <w:t xml:space="preserve"> </w:t>
      </w:r>
      <w:r w:rsidRPr="00186EF0">
        <w:rPr>
          <w:sz w:val="26"/>
          <w:szCs w:val="26"/>
        </w:rPr>
        <w:t>library to enable government students who cannot afford these textbooks to get</w:t>
      </w:r>
      <w:r w:rsidRPr="00186EF0">
        <w:rPr>
          <w:spacing w:val="1"/>
          <w:sz w:val="26"/>
          <w:szCs w:val="26"/>
        </w:rPr>
        <w:t xml:space="preserve"> </w:t>
      </w:r>
      <w:r w:rsidRPr="00186EF0">
        <w:rPr>
          <w:sz w:val="26"/>
          <w:szCs w:val="26"/>
        </w:rPr>
        <w:t>access to</w:t>
      </w:r>
      <w:r w:rsidRPr="00186EF0">
        <w:rPr>
          <w:spacing w:val="1"/>
          <w:sz w:val="26"/>
          <w:szCs w:val="26"/>
        </w:rPr>
        <w:t xml:space="preserve"> </w:t>
      </w:r>
      <w:r w:rsidRPr="00186EF0">
        <w:rPr>
          <w:sz w:val="26"/>
          <w:szCs w:val="26"/>
        </w:rPr>
        <w:t>read them.</w:t>
      </w:r>
      <w:r w:rsidRPr="00186EF0">
        <w:rPr>
          <w:spacing w:val="1"/>
          <w:sz w:val="26"/>
          <w:szCs w:val="26"/>
        </w:rPr>
        <w:t xml:space="preserve"> </w:t>
      </w:r>
      <w:r w:rsidRPr="00186EF0">
        <w:rPr>
          <w:sz w:val="26"/>
          <w:szCs w:val="26"/>
        </w:rPr>
        <w:t>In studying fishing</w:t>
      </w:r>
      <w:r w:rsidRPr="00186EF0">
        <w:rPr>
          <w:spacing w:val="1"/>
          <w:sz w:val="26"/>
          <w:szCs w:val="26"/>
        </w:rPr>
        <w:t xml:space="preserve"> </w:t>
      </w:r>
      <w:r w:rsidRPr="00186EF0">
        <w:rPr>
          <w:sz w:val="26"/>
          <w:szCs w:val="26"/>
        </w:rPr>
        <w:t>equipment,</w:t>
      </w:r>
      <w:r w:rsidRPr="00186EF0">
        <w:rPr>
          <w:spacing w:val="1"/>
          <w:sz w:val="26"/>
          <w:szCs w:val="26"/>
        </w:rPr>
        <w:t xml:space="preserve"> </w:t>
      </w:r>
      <w:r w:rsidRPr="00186EF0">
        <w:rPr>
          <w:sz w:val="26"/>
          <w:szCs w:val="26"/>
        </w:rPr>
        <w:t>fishing methods</w:t>
      </w:r>
      <w:r w:rsidRPr="00186EF0">
        <w:rPr>
          <w:spacing w:val="60"/>
          <w:sz w:val="26"/>
          <w:szCs w:val="26"/>
        </w:rPr>
        <w:t xml:space="preserve"> </w:t>
      </w:r>
      <w:r w:rsidRPr="00186EF0">
        <w:rPr>
          <w:sz w:val="26"/>
          <w:szCs w:val="26"/>
        </w:rPr>
        <w:t>vary with</w:t>
      </w:r>
      <w:r w:rsidRPr="00186EF0">
        <w:rPr>
          <w:spacing w:val="60"/>
          <w:sz w:val="26"/>
          <w:szCs w:val="26"/>
        </w:rPr>
        <w:t xml:space="preserve"> </w:t>
      </w:r>
      <w:r w:rsidRPr="00186EF0">
        <w:rPr>
          <w:sz w:val="26"/>
          <w:szCs w:val="26"/>
        </w:rPr>
        <w:t>the</w:t>
      </w:r>
      <w:r w:rsidRPr="00186EF0">
        <w:rPr>
          <w:spacing w:val="1"/>
          <w:sz w:val="26"/>
          <w:szCs w:val="26"/>
        </w:rPr>
        <w:t xml:space="preserve"> </w:t>
      </w:r>
      <w:r w:rsidRPr="00186EF0">
        <w:rPr>
          <w:sz w:val="26"/>
          <w:szCs w:val="26"/>
        </w:rPr>
        <w:t>various types of equipment in use in fishing.</w:t>
      </w:r>
      <w:r w:rsidRPr="00186EF0">
        <w:rPr>
          <w:spacing w:val="1"/>
          <w:sz w:val="26"/>
          <w:szCs w:val="26"/>
        </w:rPr>
        <w:t xml:space="preserve"> </w:t>
      </w:r>
      <w:r w:rsidRPr="00186EF0">
        <w:rPr>
          <w:sz w:val="26"/>
          <w:szCs w:val="26"/>
        </w:rPr>
        <w:t>In fishing, special types of nets, hooks and</w:t>
      </w:r>
      <w:r w:rsidRPr="00186EF0">
        <w:rPr>
          <w:spacing w:val="1"/>
          <w:sz w:val="26"/>
          <w:szCs w:val="26"/>
        </w:rPr>
        <w:t xml:space="preserve"> </w:t>
      </w:r>
      <w:r w:rsidRPr="00186EF0">
        <w:rPr>
          <w:sz w:val="26"/>
          <w:szCs w:val="26"/>
        </w:rPr>
        <w:t>lines are used. The fishing equipment include:</w:t>
      </w:r>
    </w:p>
    <w:p w:rsidR="00624FAD" w:rsidRPr="00186EF0" w:rsidRDefault="00624FAD" w:rsidP="00624FAD">
      <w:pPr>
        <w:pStyle w:val="ListParagraph"/>
        <w:widowControl w:val="0"/>
        <w:numPr>
          <w:ilvl w:val="0"/>
          <w:numId w:val="31"/>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Nets</w:t>
      </w:r>
    </w:p>
    <w:p w:rsidR="00624FAD" w:rsidRPr="00186EF0" w:rsidRDefault="00624FAD" w:rsidP="00624FAD">
      <w:pPr>
        <w:pStyle w:val="ListParagraph"/>
        <w:widowControl w:val="0"/>
        <w:numPr>
          <w:ilvl w:val="0"/>
          <w:numId w:val="31"/>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Traps</w:t>
      </w:r>
    </w:p>
    <w:p w:rsidR="00624FAD" w:rsidRPr="00186EF0" w:rsidRDefault="00624FAD" w:rsidP="00624FAD">
      <w:pPr>
        <w:pStyle w:val="BodyText"/>
        <w:spacing w:line="480" w:lineRule="auto"/>
        <w:ind w:firstLine="440"/>
        <w:jc w:val="both"/>
        <w:rPr>
          <w:sz w:val="26"/>
          <w:szCs w:val="26"/>
        </w:rPr>
      </w:pPr>
      <w:r w:rsidRPr="00186EF0">
        <w:rPr>
          <w:sz w:val="26"/>
          <w:szCs w:val="26"/>
        </w:rPr>
        <w:t>The nets include the following types: set net, drag nets, cast nets, trawl net and hand net.</w:t>
      </w:r>
      <w:r w:rsidRPr="00186EF0">
        <w:rPr>
          <w:spacing w:val="1"/>
          <w:sz w:val="26"/>
          <w:szCs w:val="26"/>
        </w:rPr>
        <w:t xml:space="preserve"> </w:t>
      </w:r>
      <w:r w:rsidRPr="00186EF0">
        <w:rPr>
          <w:sz w:val="26"/>
          <w:szCs w:val="26"/>
        </w:rPr>
        <w:t>The traps used in fishing vary. They include the baskets, the hook and line, the spears and</w:t>
      </w:r>
      <w:r w:rsidRPr="00186EF0">
        <w:rPr>
          <w:spacing w:val="-57"/>
          <w:sz w:val="26"/>
          <w:szCs w:val="26"/>
        </w:rPr>
        <w:t xml:space="preserve"> </w:t>
      </w:r>
      <w:r w:rsidRPr="00186EF0">
        <w:rPr>
          <w:sz w:val="26"/>
          <w:szCs w:val="26"/>
        </w:rPr>
        <w:t>the fish poison (Anyanwu, et al, 1987).</w:t>
      </w:r>
    </w:p>
    <w:p w:rsidR="00624FAD" w:rsidRPr="00186EF0" w:rsidRDefault="00624FAD" w:rsidP="00624FAD">
      <w:pPr>
        <w:pStyle w:val="Heading1"/>
        <w:spacing w:line="480" w:lineRule="auto"/>
        <w:rPr>
          <w:rFonts w:ascii="Times New Roman" w:hAnsi="Times New Roman"/>
          <w:sz w:val="26"/>
          <w:szCs w:val="26"/>
        </w:rPr>
      </w:pPr>
      <w:r w:rsidRPr="00186EF0">
        <w:rPr>
          <w:rFonts w:ascii="Times New Roman" w:hAnsi="Times New Roman"/>
          <w:sz w:val="26"/>
          <w:szCs w:val="26"/>
        </w:rPr>
        <w:t>Use</w:t>
      </w:r>
      <w:r w:rsidRPr="00186EF0">
        <w:rPr>
          <w:rFonts w:ascii="Times New Roman" w:hAnsi="Times New Roman"/>
          <w:spacing w:val="-2"/>
          <w:sz w:val="26"/>
          <w:szCs w:val="26"/>
        </w:rPr>
        <w:t xml:space="preserve"> </w:t>
      </w:r>
      <w:r w:rsidRPr="00186EF0">
        <w:rPr>
          <w:rFonts w:ascii="Times New Roman" w:hAnsi="Times New Roman"/>
          <w:sz w:val="26"/>
          <w:szCs w:val="26"/>
        </w:rPr>
        <w:t>of Journals, Magazines</w:t>
      </w:r>
      <w:r w:rsidRPr="00186EF0">
        <w:rPr>
          <w:rFonts w:ascii="Times New Roman" w:hAnsi="Times New Roman"/>
          <w:spacing w:val="-1"/>
          <w:sz w:val="26"/>
          <w:szCs w:val="26"/>
        </w:rPr>
        <w:t xml:space="preserve"> </w:t>
      </w:r>
      <w:r w:rsidRPr="00186EF0">
        <w:rPr>
          <w:rFonts w:ascii="Times New Roman" w:hAnsi="Times New Roman"/>
          <w:sz w:val="26"/>
          <w:szCs w:val="26"/>
        </w:rPr>
        <w:t>and Handbooks</w:t>
      </w:r>
    </w:p>
    <w:p w:rsidR="00624FAD" w:rsidRPr="00186EF0" w:rsidRDefault="00624FAD" w:rsidP="00624FAD">
      <w:pPr>
        <w:pStyle w:val="BodyText"/>
        <w:spacing w:line="480" w:lineRule="auto"/>
        <w:ind w:left="440" w:firstLine="720"/>
        <w:jc w:val="both"/>
        <w:rPr>
          <w:sz w:val="26"/>
          <w:szCs w:val="26"/>
        </w:rPr>
      </w:pPr>
      <w:r w:rsidRPr="00186EF0">
        <w:rPr>
          <w:sz w:val="26"/>
          <w:szCs w:val="26"/>
        </w:rPr>
        <w:t>These are printed materials that can be effectively used to aid government teaching.</w:t>
      </w:r>
      <w:r w:rsidRPr="00186EF0">
        <w:rPr>
          <w:spacing w:val="-1"/>
          <w:sz w:val="26"/>
          <w:szCs w:val="26"/>
        </w:rPr>
        <w:t xml:space="preserve"> </w:t>
      </w:r>
      <w:r w:rsidRPr="00186EF0">
        <w:rPr>
          <w:sz w:val="26"/>
          <w:szCs w:val="26"/>
        </w:rPr>
        <w:t>Experienced science</w:t>
      </w:r>
      <w:r w:rsidRPr="00186EF0">
        <w:rPr>
          <w:spacing w:val="-1"/>
          <w:sz w:val="26"/>
          <w:szCs w:val="26"/>
        </w:rPr>
        <w:t xml:space="preserve"> </w:t>
      </w:r>
      <w:r w:rsidRPr="00186EF0">
        <w:rPr>
          <w:sz w:val="26"/>
          <w:szCs w:val="26"/>
        </w:rPr>
        <w:t>teachers can use them to:</w:t>
      </w:r>
    </w:p>
    <w:p w:rsidR="00624FAD" w:rsidRPr="00186EF0" w:rsidRDefault="00624FAD" w:rsidP="00624FAD">
      <w:pPr>
        <w:pStyle w:val="ListParagraph"/>
        <w:widowControl w:val="0"/>
        <w:numPr>
          <w:ilvl w:val="0"/>
          <w:numId w:val="30"/>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Obtain</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information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which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cannot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readily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obtained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from</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textbooks.</w:t>
      </w:r>
    </w:p>
    <w:p w:rsidR="00624FAD" w:rsidRPr="00186EF0" w:rsidRDefault="00624FAD" w:rsidP="00624FAD">
      <w:pPr>
        <w:pStyle w:val="ListParagraph"/>
        <w:widowControl w:val="0"/>
        <w:numPr>
          <w:ilvl w:val="0"/>
          <w:numId w:val="30"/>
        </w:numPr>
        <w:tabs>
          <w:tab w:val="left" w:pos="224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Help bring the teacher up to date in his/her field. When the above are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achieved by the government teacher, he/she will be able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disseminate the instruction or knowledge gained to the students. This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aid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effective teaching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learning in agricultural science.</w:t>
      </w:r>
    </w:p>
    <w:p w:rsidR="00624FAD" w:rsidRPr="00186EF0" w:rsidRDefault="00624FAD" w:rsidP="00624FAD">
      <w:pPr>
        <w:pStyle w:val="Heading1"/>
        <w:tabs>
          <w:tab w:val="left" w:pos="1220"/>
        </w:tabs>
        <w:spacing w:line="480" w:lineRule="auto"/>
        <w:rPr>
          <w:rFonts w:ascii="Times New Roman" w:hAnsi="Times New Roman"/>
          <w:sz w:val="26"/>
          <w:szCs w:val="26"/>
        </w:rPr>
      </w:pPr>
      <w:r w:rsidRPr="00186EF0">
        <w:rPr>
          <w:rFonts w:ascii="Times New Roman" w:hAnsi="Times New Roman"/>
          <w:sz w:val="26"/>
          <w:szCs w:val="26"/>
        </w:rPr>
        <w:lastRenderedPageBreak/>
        <w:t>Practical</w:t>
      </w:r>
      <w:r w:rsidRPr="00186EF0">
        <w:rPr>
          <w:rFonts w:ascii="Times New Roman" w:hAnsi="Times New Roman"/>
          <w:spacing w:val="-1"/>
          <w:sz w:val="26"/>
          <w:szCs w:val="26"/>
        </w:rPr>
        <w:t xml:space="preserve"> </w:t>
      </w:r>
      <w:r w:rsidRPr="00186EF0">
        <w:rPr>
          <w:rFonts w:ascii="Times New Roman" w:hAnsi="Times New Roman"/>
          <w:sz w:val="26"/>
          <w:szCs w:val="26"/>
        </w:rPr>
        <w:t>Farm</w:t>
      </w:r>
      <w:r w:rsidRPr="00186EF0">
        <w:rPr>
          <w:rFonts w:ascii="Times New Roman" w:hAnsi="Times New Roman"/>
          <w:spacing w:val="-1"/>
          <w:sz w:val="26"/>
          <w:szCs w:val="26"/>
        </w:rPr>
        <w:t xml:space="preserve"> </w:t>
      </w:r>
      <w:r w:rsidRPr="00186EF0">
        <w:rPr>
          <w:rFonts w:ascii="Times New Roman" w:hAnsi="Times New Roman"/>
          <w:sz w:val="26"/>
          <w:szCs w:val="26"/>
        </w:rPr>
        <w:t>or</w:t>
      </w:r>
      <w:r w:rsidRPr="00186EF0">
        <w:rPr>
          <w:rFonts w:ascii="Times New Roman" w:hAnsi="Times New Roman"/>
          <w:spacing w:val="-1"/>
          <w:sz w:val="26"/>
          <w:szCs w:val="26"/>
        </w:rPr>
        <w:t xml:space="preserve"> </w:t>
      </w:r>
      <w:r w:rsidRPr="00186EF0">
        <w:rPr>
          <w:rFonts w:ascii="Times New Roman" w:hAnsi="Times New Roman"/>
          <w:sz w:val="26"/>
          <w:szCs w:val="26"/>
        </w:rPr>
        <w:t>School</w:t>
      </w:r>
      <w:r w:rsidRPr="00186EF0">
        <w:rPr>
          <w:rFonts w:ascii="Times New Roman" w:hAnsi="Times New Roman"/>
          <w:spacing w:val="-2"/>
          <w:sz w:val="26"/>
          <w:szCs w:val="26"/>
        </w:rPr>
        <w:t xml:space="preserve"> </w:t>
      </w:r>
      <w:r w:rsidRPr="00186EF0">
        <w:rPr>
          <w:rFonts w:ascii="Times New Roman" w:hAnsi="Times New Roman"/>
          <w:sz w:val="26"/>
          <w:szCs w:val="26"/>
        </w:rPr>
        <w:t>Gardens</w:t>
      </w:r>
    </w:p>
    <w:p w:rsidR="00624FAD" w:rsidRPr="00186EF0" w:rsidRDefault="00624FAD" w:rsidP="00624FAD">
      <w:pPr>
        <w:pStyle w:val="BodyText"/>
        <w:spacing w:before="72" w:line="480" w:lineRule="auto"/>
        <w:ind w:firstLine="720"/>
        <w:jc w:val="both"/>
        <w:rPr>
          <w:sz w:val="26"/>
          <w:szCs w:val="26"/>
        </w:rPr>
      </w:pPr>
      <w:r w:rsidRPr="00186EF0">
        <w:rPr>
          <w:sz w:val="26"/>
          <w:szCs w:val="26"/>
        </w:rPr>
        <w:t>At the secondary school level, some or all, of the classes, the students do not</w:t>
      </w:r>
      <w:r w:rsidRPr="00186EF0">
        <w:rPr>
          <w:spacing w:val="1"/>
          <w:sz w:val="26"/>
          <w:szCs w:val="26"/>
        </w:rPr>
        <w:t xml:space="preserve"> </w:t>
      </w:r>
      <w:r w:rsidRPr="00186EF0">
        <w:rPr>
          <w:sz w:val="26"/>
          <w:szCs w:val="26"/>
        </w:rPr>
        <w:t>cultivate their own small</w:t>
      </w:r>
      <w:r w:rsidRPr="00186EF0">
        <w:rPr>
          <w:spacing w:val="1"/>
          <w:sz w:val="26"/>
          <w:szCs w:val="26"/>
        </w:rPr>
        <w:t xml:space="preserve"> </w:t>
      </w:r>
      <w:r w:rsidRPr="00186EF0">
        <w:rPr>
          <w:sz w:val="26"/>
          <w:szCs w:val="26"/>
        </w:rPr>
        <w:t>plots</w:t>
      </w:r>
      <w:r w:rsidRPr="00186EF0">
        <w:rPr>
          <w:spacing w:val="1"/>
          <w:sz w:val="26"/>
          <w:szCs w:val="26"/>
        </w:rPr>
        <w:t xml:space="preserve"> </w:t>
      </w:r>
      <w:r w:rsidRPr="00186EF0">
        <w:rPr>
          <w:sz w:val="26"/>
          <w:szCs w:val="26"/>
        </w:rPr>
        <w:t>and for them to learn</w:t>
      </w:r>
      <w:r w:rsidRPr="00186EF0">
        <w:rPr>
          <w:spacing w:val="1"/>
          <w:sz w:val="26"/>
          <w:szCs w:val="26"/>
        </w:rPr>
        <w:t xml:space="preserve"> </w:t>
      </w:r>
      <w:r w:rsidRPr="00186EF0">
        <w:rPr>
          <w:sz w:val="26"/>
          <w:szCs w:val="26"/>
        </w:rPr>
        <w:t>about</w:t>
      </w:r>
      <w:r w:rsidRPr="00186EF0">
        <w:rPr>
          <w:spacing w:val="1"/>
          <w:sz w:val="26"/>
          <w:szCs w:val="26"/>
        </w:rPr>
        <w:t xml:space="preserve"> </w:t>
      </w:r>
      <w:r w:rsidRPr="00186EF0">
        <w:rPr>
          <w:sz w:val="26"/>
          <w:szCs w:val="26"/>
        </w:rPr>
        <w:t>good methods</w:t>
      </w:r>
      <w:r w:rsidRPr="00186EF0">
        <w:rPr>
          <w:spacing w:val="1"/>
          <w:sz w:val="26"/>
          <w:szCs w:val="26"/>
        </w:rPr>
        <w:t xml:space="preserve"> </w:t>
      </w:r>
      <w:r w:rsidRPr="00186EF0">
        <w:rPr>
          <w:sz w:val="26"/>
          <w:szCs w:val="26"/>
        </w:rPr>
        <w:t>of</w:t>
      </w:r>
      <w:r w:rsidRPr="00186EF0">
        <w:rPr>
          <w:spacing w:val="60"/>
          <w:sz w:val="26"/>
          <w:szCs w:val="26"/>
        </w:rPr>
        <w:t xml:space="preserve"> </w:t>
      </w:r>
      <w:r w:rsidRPr="00186EF0">
        <w:rPr>
          <w:sz w:val="26"/>
          <w:szCs w:val="26"/>
        </w:rPr>
        <w:t>gardening</w:t>
      </w:r>
      <w:r w:rsidRPr="00186EF0">
        <w:rPr>
          <w:spacing w:val="-57"/>
          <w:sz w:val="26"/>
          <w:szCs w:val="26"/>
        </w:rPr>
        <w:t xml:space="preserve"> </w:t>
      </w:r>
      <w:r w:rsidRPr="00186EF0">
        <w:rPr>
          <w:sz w:val="26"/>
          <w:szCs w:val="26"/>
        </w:rPr>
        <w:t>and practical farming (Aliyu, 1982). According to William (2004), agricultural education</w:t>
      </w:r>
      <w:r w:rsidRPr="00186EF0">
        <w:rPr>
          <w:spacing w:val="1"/>
          <w:sz w:val="26"/>
          <w:szCs w:val="26"/>
        </w:rPr>
        <w:t xml:space="preserve"> </w:t>
      </w:r>
      <w:r w:rsidRPr="00186EF0">
        <w:rPr>
          <w:sz w:val="26"/>
          <w:szCs w:val="26"/>
        </w:rPr>
        <w:t>is the type of education that is employed in training learner in the improved agricultural</w:t>
      </w:r>
      <w:r w:rsidRPr="00186EF0">
        <w:rPr>
          <w:spacing w:val="1"/>
          <w:sz w:val="26"/>
          <w:szCs w:val="26"/>
        </w:rPr>
        <w:t xml:space="preserve"> </w:t>
      </w:r>
      <w:r w:rsidRPr="00186EF0">
        <w:rPr>
          <w:sz w:val="26"/>
          <w:szCs w:val="26"/>
        </w:rPr>
        <w:t>production processes, as well as in the techniques for the teaching of agriculture. In</w:t>
      </w:r>
      <w:r w:rsidRPr="00186EF0">
        <w:rPr>
          <w:spacing w:val="1"/>
          <w:sz w:val="26"/>
          <w:szCs w:val="26"/>
        </w:rPr>
        <w:t xml:space="preserve"> </w:t>
      </w:r>
      <w:r w:rsidRPr="00186EF0">
        <w:rPr>
          <w:sz w:val="26"/>
          <w:szCs w:val="26"/>
        </w:rPr>
        <w:t>schools, agricultural education referred to the teaching of skills, values, attitudes and</w:t>
      </w:r>
      <w:r w:rsidRPr="00186EF0">
        <w:rPr>
          <w:spacing w:val="1"/>
          <w:sz w:val="26"/>
          <w:szCs w:val="26"/>
        </w:rPr>
        <w:t xml:space="preserve"> </w:t>
      </w:r>
      <w:r w:rsidRPr="00186EF0">
        <w:rPr>
          <w:sz w:val="26"/>
          <w:szCs w:val="26"/>
        </w:rPr>
        <w:t>related knowledge in production, processing, and marketing of agricultural and related</w:t>
      </w:r>
      <w:r w:rsidRPr="00186EF0">
        <w:rPr>
          <w:spacing w:val="1"/>
          <w:sz w:val="26"/>
          <w:szCs w:val="26"/>
        </w:rPr>
        <w:t xml:space="preserve"> </w:t>
      </w:r>
      <w:r w:rsidRPr="00186EF0">
        <w:rPr>
          <w:sz w:val="26"/>
          <w:szCs w:val="26"/>
        </w:rPr>
        <w:t>products.</w:t>
      </w:r>
      <w:r w:rsidRPr="00186EF0">
        <w:rPr>
          <w:spacing w:val="1"/>
          <w:sz w:val="26"/>
          <w:szCs w:val="26"/>
        </w:rPr>
        <w:t xml:space="preserve"> </w:t>
      </w:r>
      <w:r w:rsidRPr="00186EF0">
        <w:rPr>
          <w:sz w:val="26"/>
          <w:szCs w:val="26"/>
        </w:rPr>
        <w:t>In such schools, students are expected to carry on short and long-term practical</w:t>
      </w:r>
      <w:r w:rsidRPr="00186EF0">
        <w:rPr>
          <w:spacing w:val="-57"/>
          <w:sz w:val="26"/>
          <w:szCs w:val="26"/>
        </w:rPr>
        <w:t xml:space="preserve"> </w:t>
      </w:r>
      <w:r w:rsidRPr="00186EF0">
        <w:rPr>
          <w:sz w:val="26"/>
          <w:szCs w:val="26"/>
        </w:rPr>
        <w:t>activities and projects such as cultivation of crops, vegetables and fruits. Raising of</w:t>
      </w:r>
      <w:r w:rsidRPr="00186EF0">
        <w:rPr>
          <w:spacing w:val="1"/>
          <w:sz w:val="26"/>
          <w:szCs w:val="26"/>
        </w:rPr>
        <w:t xml:space="preserve"> </w:t>
      </w:r>
      <w:r w:rsidRPr="00186EF0">
        <w:rPr>
          <w:sz w:val="26"/>
          <w:szCs w:val="26"/>
        </w:rPr>
        <w:t>livestock</w:t>
      </w:r>
      <w:r w:rsidRPr="00186EF0">
        <w:rPr>
          <w:spacing w:val="-1"/>
          <w:sz w:val="26"/>
          <w:szCs w:val="26"/>
        </w:rPr>
        <w:t xml:space="preserve"> </w:t>
      </w:r>
      <w:r w:rsidRPr="00186EF0">
        <w:rPr>
          <w:sz w:val="26"/>
          <w:szCs w:val="26"/>
        </w:rPr>
        <w:t>for the schools</w:t>
      </w:r>
      <w:r w:rsidRPr="00186EF0">
        <w:rPr>
          <w:spacing w:val="-1"/>
          <w:sz w:val="26"/>
          <w:szCs w:val="26"/>
        </w:rPr>
        <w:t xml:space="preserve"> </w:t>
      </w:r>
      <w:r w:rsidRPr="00186EF0">
        <w:rPr>
          <w:sz w:val="26"/>
          <w:szCs w:val="26"/>
        </w:rPr>
        <w:t>consumption and for local markets.</w:t>
      </w:r>
    </w:p>
    <w:p w:rsidR="00624FAD" w:rsidRPr="00186EF0" w:rsidRDefault="00624FAD" w:rsidP="00624FAD">
      <w:pPr>
        <w:pStyle w:val="Heading1"/>
        <w:tabs>
          <w:tab w:val="left" w:pos="1040"/>
        </w:tabs>
        <w:spacing w:line="480" w:lineRule="auto"/>
        <w:rPr>
          <w:rFonts w:ascii="Times New Roman" w:hAnsi="Times New Roman"/>
          <w:sz w:val="26"/>
          <w:szCs w:val="26"/>
        </w:rPr>
      </w:pPr>
      <w:r>
        <w:rPr>
          <w:rFonts w:ascii="Times New Roman" w:hAnsi="Times New Roman"/>
          <w:sz w:val="26"/>
          <w:szCs w:val="26"/>
        </w:rPr>
        <w:t xml:space="preserve">2.3 </w:t>
      </w:r>
      <w:r w:rsidRPr="00186EF0">
        <w:rPr>
          <w:rFonts w:ascii="Times New Roman" w:hAnsi="Times New Roman"/>
          <w:sz w:val="26"/>
          <w:szCs w:val="26"/>
        </w:rPr>
        <w:t>Characteristics</w:t>
      </w:r>
      <w:r w:rsidRPr="00186EF0">
        <w:rPr>
          <w:rFonts w:ascii="Times New Roman" w:hAnsi="Times New Roman"/>
          <w:spacing w:val="-7"/>
          <w:sz w:val="26"/>
          <w:szCs w:val="26"/>
        </w:rPr>
        <w:t xml:space="preserve"> </w:t>
      </w:r>
      <w:r w:rsidRPr="00186EF0">
        <w:rPr>
          <w:rFonts w:ascii="Times New Roman" w:hAnsi="Times New Roman"/>
          <w:sz w:val="26"/>
          <w:szCs w:val="26"/>
        </w:rPr>
        <w:t>of</w:t>
      </w:r>
      <w:r w:rsidRPr="00186EF0">
        <w:rPr>
          <w:rFonts w:ascii="Times New Roman" w:hAnsi="Times New Roman"/>
          <w:spacing w:val="-6"/>
          <w:sz w:val="26"/>
          <w:szCs w:val="26"/>
        </w:rPr>
        <w:t xml:space="preserve"> </w:t>
      </w:r>
      <w:r w:rsidRPr="00186EF0">
        <w:rPr>
          <w:rFonts w:ascii="Times New Roman" w:hAnsi="Times New Roman"/>
          <w:sz w:val="26"/>
          <w:szCs w:val="26"/>
        </w:rPr>
        <w:t>Instructional</w:t>
      </w:r>
      <w:r w:rsidRPr="00186EF0">
        <w:rPr>
          <w:rFonts w:ascii="Times New Roman" w:hAnsi="Times New Roman"/>
          <w:spacing w:val="-7"/>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firstLine="720"/>
        <w:jc w:val="both"/>
        <w:rPr>
          <w:sz w:val="26"/>
          <w:szCs w:val="26"/>
        </w:rPr>
      </w:pPr>
      <w:r w:rsidRPr="00186EF0">
        <w:rPr>
          <w:sz w:val="26"/>
          <w:szCs w:val="26"/>
        </w:rPr>
        <w:t>Odukwe, (1983) saw learning materials as essential part of practical teachings as</w:t>
      </w:r>
      <w:r w:rsidRPr="00186EF0">
        <w:rPr>
          <w:spacing w:val="1"/>
          <w:sz w:val="26"/>
          <w:szCs w:val="26"/>
        </w:rPr>
        <w:t xml:space="preserve"> </w:t>
      </w:r>
      <w:r w:rsidRPr="00186EF0">
        <w:rPr>
          <w:sz w:val="26"/>
          <w:szCs w:val="26"/>
        </w:rPr>
        <w:t>such, in classrooms, pictures, charts and drawings should also be clear and neat.</w:t>
      </w:r>
      <w:r w:rsidRPr="00186EF0">
        <w:rPr>
          <w:spacing w:val="1"/>
          <w:sz w:val="26"/>
          <w:szCs w:val="26"/>
        </w:rPr>
        <w:t xml:space="preserve"> </w:t>
      </w:r>
      <w:r w:rsidRPr="00186EF0">
        <w:rPr>
          <w:sz w:val="26"/>
          <w:szCs w:val="26"/>
        </w:rPr>
        <w:t>Odukwe</w:t>
      </w:r>
      <w:r w:rsidRPr="00186EF0">
        <w:rPr>
          <w:spacing w:val="-57"/>
          <w:sz w:val="26"/>
          <w:szCs w:val="26"/>
        </w:rPr>
        <w:t xml:space="preserve"> </w:t>
      </w:r>
      <w:r w:rsidRPr="00186EF0">
        <w:rPr>
          <w:sz w:val="26"/>
          <w:szCs w:val="26"/>
        </w:rPr>
        <w:t>added that, it is not good for a teacher to plan a lesson without some ideas of how he/she</w:t>
      </w:r>
      <w:r w:rsidRPr="00186EF0">
        <w:rPr>
          <w:spacing w:val="1"/>
          <w:sz w:val="26"/>
          <w:szCs w:val="26"/>
        </w:rPr>
        <w:t xml:space="preserve"> </w:t>
      </w:r>
      <w:r w:rsidRPr="00186EF0">
        <w:rPr>
          <w:sz w:val="26"/>
          <w:szCs w:val="26"/>
        </w:rPr>
        <w:t>will</w:t>
      </w:r>
      <w:r w:rsidRPr="00186EF0">
        <w:rPr>
          <w:spacing w:val="1"/>
          <w:sz w:val="26"/>
          <w:szCs w:val="26"/>
        </w:rPr>
        <w:t xml:space="preserve"> </w:t>
      </w:r>
      <w:r w:rsidRPr="00186EF0">
        <w:rPr>
          <w:sz w:val="26"/>
          <w:szCs w:val="26"/>
        </w:rPr>
        <w:t>stimulate</w:t>
      </w:r>
      <w:r w:rsidRPr="00186EF0">
        <w:rPr>
          <w:spacing w:val="1"/>
          <w:sz w:val="26"/>
          <w:szCs w:val="26"/>
        </w:rPr>
        <w:t xml:space="preserve"> </w:t>
      </w:r>
      <w:r w:rsidRPr="00186EF0">
        <w:rPr>
          <w:sz w:val="26"/>
          <w:szCs w:val="26"/>
        </w:rPr>
        <w:t>or</w:t>
      </w:r>
      <w:r w:rsidRPr="00186EF0">
        <w:rPr>
          <w:spacing w:val="1"/>
          <w:sz w:val="26"/>
          <w:szCs w:val="26"/>
        </w:rPr>
        <w:t xml:space="preserve"> </w:t>
      </w:r>
      <w:r w:rsidRPr="00186EF0">
        <w:rPr>
          <w:sz w:val="26"/>
          <w:szCs w:val="26"/>
        </w:rPr>
        <w:t>motivate</w:t>
      </w:r>
      <w:r w:rsidRPr="00186EF0">
        <w:rPr>
          <w:spacing w:val="1"/>
          <w:sz w:val="26"/>
          <w:szCs w:val="26"/>
        </w:rPr>
        <w:t xml:space="preserve"> </w:t>
      </w:r>
      <w:r w:rsidRPr="00186EF0">
        <w:rPr>
          <w:sz w:val="26"/>
          <w:szCs w:val="26"/>
        </w:rPr>
        <w:t>his/her</w:t>
      </w:r>
      <w:r w:rsidRPr="00186EF0">
        <w:rPr>
          <w:spacing w:val="1"/>
          <w:sz w:val="26"/>
          <w:szCs w:val="26"/>
        </w:rPr>
        <w:t xml:space="preserve"> </w:t>
      </w:r>
      <w:r w:rsidRPr="00186EF0">
        <w:rPr>
          <w:sz w:val="26"/>
          <w:szCs w:val="26"/>
        </w:rPr>
        <w:t>students</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using</w:t>
      </w:r>
      <w:r w:rsidRPr="00186EF0">
        <w:rPr>
          <w:spacing w:val="1"/>
          <w:sz w:val="26"/>
          <w:szCs w:val="26"/>
        </w:rPr>
        <w:t xml:space="preserve"> </w:t>
      </w:r>
      <w:r w:rsidRPr="00186EF0">
        <w:rPr>
          <w:sz w:val="26"/>
          <w:szCs w:val="26"/>
        </w:rPr>
        <w:t>pictorials</w:t>
      </w:r>
      <w:r w:rsidRPr="00186EF0">
        <w:rPr>
          <w:spacing w:val="1"/>
          <w:sz w:val="26"/>
          <w:szCs w:val="26"/>
        </w:rPr>
        <w:t xml:space="preserve"> </w:t>
      </w:r>
      <w:r w:rsidRPr="00186EF0">
        <w:rPr>
          <w:sz w:val="26"/>
          <w:szCs w:val="26"/>
        </w:rPr>
        <w:t>illustrations</w:t>
      </w:r>
      <w:r w:rsidRPr="00186EF0">
        <w:rPr>
          <w:spacing w:val="1"/>
          <w:sz w:val="26"/>
          <w:szCs w:val="26"/>
        </w:rPr>
        <w:t xml:space="preserve"> </w:t>
      </w:r>
      <w:r w:rsidRPr="00186EF0">
        <w:rPr>
          <w:sz w:val="26"/>
          <w:szCs w:val="26"/>
        </w:rPr>
        <w:t>(pictures,</w:t>
      </w:r>
      <w:r w:rsidRPr="00186EF0">
        <w:rPr>
          <w:spacing w:val="-57"/>
          <w:sz w:val="26"/>
          <w:szCs w:val="26"/>
        </w:rPr>
        <w:t xml:space="preserve"> </w:t>
      </w:r>
      <w:r w:rsidRPr="00186EF0">
        <w:rPr>
          <w:sz w:val="26"/>
          <w:szCs w:val="26"/>
        </w:rPr>
        <w:t>diagrams and apparatus) or materials illustrations. Olaitan, (1984) stressed that graphic</w:t>
      </w:r>
      <w:r w:rsidRPr="00186EF0">
        <w:rPr>
          <w:spacing w:val="1"/>
          <w:sz w:val="26"/>
          <w:szCs w:val="26"/>
        </w:rPr>
        <w:t xml:space="preserve"> </w:t>
      </w:r>
      <w:r w:rsidRPr="00186EF0">
        <w:rPr>
          <w:sz w:val="26"/>
          <w:szCs w:val="26"/>
        </w:rPr>
        <w:t>materials to be used in classroom should be simple, attractive, large enough and not to be</w:t>
      </w:r>
      <w:r w:rsidRPr="00186EF0">
        <w:rPr>
          <w:spacing w:val="1"/>
          <w:sz w:val="26"/>
          <w:szCs w:val="26"/>
        </w:rPr>
        <w:t xml:space="preserve"> </w:t>
      </w:r>
      <w:r w:rsidRPr="00186EF0">
        <w:rPr>
          <w:sz w:val="26"/>
          <w:szCs w:val="26"/>
        </w:rPr>
        <w:t>crowded with illustrations and colours. Ogundele, (1987) pointed out that good teaching</w:t>
      </w:r>
      <w:r w:rsidRPr="00186EF0">
        <w:rPr>
          <w:spacing w:val="1"/>
          <w:sz w:val="26"/>
          <w:szCs w:val="26"/>
        </w:rPr>
        <w:t xml:space="preserve"> </w:t>
      </w:r>
      <w:r w:rsidRPr="00186EF0">
        <w:rPr>
          <w:sz w:val="26"/>
          <w:szCs w:val="26"/>
        </w:rPr>
        <w:t>aids must have the following characteristics. This is because, the importance of any</w:t>
      </w:r>
      <w:r w:rsidRPr="00186EF0">
        <w:rPr>
          <w:spacing w:val="1"/>
          <w:sz w:val="26"/>
          <w:szCs w:val="26"/>
        </w:rPr>
        <w:t xml:space="preserve"> </w:t>
      </w:r>
      <w:r w:rsidRPr="00186EF0">
        <w:rPr>
          <w:sz w:val="26"/>
          <w:szCs w:val="26"/>
        </w:rPr>
        <w:t>instructional materials lies in its ability to:</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lastRenderedPageBreak/>
        <w:t>appeal</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senses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(sound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sight)</w:t>
      </w:r>
    </w:p>
    <w:p w:rsidR="00624FAD" w:rsidRPr="00186EF0" w:rsidRDefault="00624FAD" w:rsidP="00624FAD">
      <w:pPr>
        <w:pStyle w:val="ListParagraph"/>
        <w:widowControl w:val="0"/>
        <w:numPr>
          <w:ilvl w:val="2"/>
          <w:numId w:val="32"/>
        </w:numPr>
        <w:tabs>
          <w:tab w:val="left" w:pos="1520"/>
        </w:tabs>
        <w:autoSpaceDE w:val="0"/>
        <w:autoSpaceDN w:val="0"/>
        <w:spacing w:before="72"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attract and hold attention</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focus attention on essential elements to be learned at the proper time.</w:t>
      </w:r>
    </w:p>
    <w:p w:rsidR="00624FAD" w:rsidRPr="00186EF0" w:rsidRDefault="00624FAD" w:rsidP="00624FAD">
      <w:pPr>
        <w:pStyle w:val="BodyText"/>
        <w:spacing w:line="480" w:lineRule="auto"/>
        <w:ind w:left="720" w:firstLine="280"/>
        <w:jc w:val="both"/>
        <w:rPr>
          <w:sz w:val="26"/>
          <w:szCs w:val="26"/>
        </w:rPr>
      </w:pPr>
      <w:r w:rsidRPr="00186EF0">
        <w:rPr>
          <w:sz w:val="26"/>
          <w:szCs w:val="26"/>
        </w:rPr>
        <w:t>In order to achieve the above objectives, any materials to be used as teaching aids must</w:t>
      </w:r>
      <w:r w:rsidRPr="00186EF0">
        <w:rPr>
          <w:spacing w:val="1"/>
          <w:sz w:val="26"/>
          <w:szCs w:val="26"/>
        </w:rPr>
        <w:t xml:space="preserve"> </w:t>
      </w:r>
      <w:r w:rsidRPr="00186EF0">
        <w:rPr>
          <w:sz w:val="26"/>
          <w:szCs w:val="26"/>
        </w:rPr>
        <w:t>satisfied</w:t>
      </w:r>
      <w:r w:rsidRPr="00186EF0">
        <w:rPr>
          <w:spacing w:val="-2"/>
          <w:sz w:val="26"/>
          <w:szCs w:val="26"/>
        </w:rPr>
        <w:t xml:space="preserve"> </w:t>
      </w:r>
      <w:r w:rsidRPr="00186EF0">
        <w:rPr>
          <w:sz w:val="26"/>
          <w:szCs w:val="26"/>
        </w:rPr>
        <w:t>the following characteristics.</w:t>
      </w:r>
    </w:p>
    <w:p w:rsidR="00624FAD" w:rsidRPr="00186EF0" w:rsidRDefault="00624FAD" w:rsidP="00624FAD">
      <w:pPr>
        <w:pStyle w:val="BodyText"/>
        <w:spacing w:line="480" w:lineRule="auto"/>
        <w:ind w:left="440"/>
        <w:jc w:val="both"/>
        <w:rPr>
          <w:sz w:val="26"/>
          <w:szCs w:val="26"/>
        </w:rPr>
      </w:pPr>
      <w:r w:rsidRPr="00186EF0">
        <w:rPr>
          <w:b/>
          <w:sz w:val="26"/>
          <w:szCs w:val="26"/>
        </w:rPr>
        <w:t>Flexibility</w:t>
      </w:r>
      <w:r w:rsidRPr="00186EF0">
        <w:rPr>
          <w:sz w:val="26"/>
          <w:szCs w:val="26"/>
        </w:rPr>
        <w:t>:</w:t>
      </w:r>
      <w:r w:rsidRPr="00186EF0">
        <w:rPr>
          <w:spacing w:val="1"/>
          <w:sz w:val="26"/>
          <w:szCs w:val="26"/>
        </w:rPr>
        <w:t xml:space="preserve"> </w:t>
      </w:r>
      <w:r w:rsidRPr="00186EF0">
        <w:rPr>
          <w:sz w:val="26"/>
          <w:szCs w:val="26"/>
        </w:rPr>
        <w:t>In the college or university, the teacher has been taught different ways of</w:t>
      </w:r>
      <w:r w:rsidRPr="00186EF0">
        <w:rPr>
          <w:spacing w:val="1"/>
          <w:sz w:val="26"/>
          <w:szCs w:val="26"/>
        </w:rPr>
        <w:t xml:space="preserve"> </w:t>
      </w:r>
      <w:r w:rsidRPr="00186EF0">
        <w:rPr>
          <w:sz w:val="26"/>
          <w:szCs w:val="26"/>
        </w:rPr>
        <w:t>teaching hence, while in the classroom a good government teacher will attempt to</w:t>
      </w:r>
      <w:r w:rsidRPr="00186EF0">
        <w:rPr>
          <w:spacing w:val="1"/>
          <w:sz w:val="26"/>
          <w:szCs w:val="26"/>
        </w:rPr>
        <w:t xml:space="preserve"> </w:t>
      </w:r>
      <w:r w:rsidRPr="00186EF0">
        <w:rPr>
          <w:sz w:val="26"/>
          <w:szCs w:val="26"/>
        </w:rPr>
        <w:t>teach his/her lesson using a variety of methods and materials.</w:t>
      </w:r>
      <w:r w:rsidRPr="00186EF0">
        <w:rPr>
          <w:spacing w:val="1"/>
          <w:sz w:val="26"/>
          <w:szCs w:val="26"/>
        </w:rPr>
        <w:t xml:space="preserve"> </w:t>
      </w:r>
      <w:r w:rsidRPr="00186EF0">
        <w:rPr>
          <w:sz w:val="26"/>
          <w:szCs w:val="26"/>
        </w:rPr>
        <w:t>He/she should therefore,</w:t>
      </w:r>
      <w:r w:rsidRPr="00186EF0">
        <w:rPr>
          <w:spacing w:val="1"/>
          <w:sz w:val="26"/>
          <w:szCs w:val="26"/>
        </w:rPr>
        <w:t xml:space="preserve"> </w:t>
      </w:r>
      <w:r w:rsidRPr="00186EF0">
        <w:rPr>
          <w:sz w:val="26"/>
          <w:szCs w:val="26"/>
        </w:rPr>
        <w:t>select or construct teaching aids that can be instantly modified to suit change in the</w:t>
      </w:r>
      <w:r w:rsidRPr="00186EF0">
        <w:rPr>
          <w:spacing w:val="1"/>
          <w:sz w:val="26"/>
          <w:szCs w:val="26"/>
        </w:rPr>
        <w:t xml:space="preserve"> </w:t>
      </w:r>
      <w:r w:rsidRPr="00186EF0">
        <w:rPr>
          <w:sz w:val="26"/>
          <w:szCs w:val="26"/>
        </w:rPr>
        <w:t>approaches to construction.</w:t>
      </w:r>
    </w:p>
    <w:p w:rsidR="00624FAD" w:rsidRPr="00186EF0" w:rsidRDefault="00624FAD" w:rsidP="00624FAD">
      <w:pPr>
        <w:pStyle w:val="BodyText"/>
        <w:spacing w:before="1" w:line="480" w:lineRule="auto"/>
        <w:ind w:left="440"/>
        <w:jc w:val="both"/>
        <w:rPr>
          <w:sz w:val="26"/>
          <w:szCs w:val="26"/>
        </w:rPr>
      </w:pPr>
      <w:r w:rsidRPr="00186EF0">
        <w:rPr>
          <w:b/>
          <w:sz w:val="26"/>
          <w:szCs w:val="26"/>
        </w:rPr>
        <w:t>Colour:</w:t>
      </w:r>
      <w:r w:rsidRPr="00186EF0">
        <w:rPr>
          <w:b/>
          <w:spacing w:val="1"/>
          <w:sz w:val="26"/>
          <w:szCs w:val="26"/>
        </w:rPr>
        <w:t xml:space="preserve"> </w:t>
      </w:r>
      <w:r w:rsidRPr="00186EF0">
        <w:rPr>
          <w:sz w:val="26"/>
          <w:szCs w:val="26"/>
        </w:rPr>
        <w:t>Since</w:t>
      </w:r>
      <w:r w:rsidRPr="00186EF0">
        <w:rPr>
          <w:spacing w:val="1"/>
          <w:sz w:val="26"/>
          <w:szCs w:val="26"/>
        </w:rPr>
        <w:t xml:space="preserve"> </w:t>
      </w:r>
      <w:r w:rsidRPr="00186EF0">
        <w:rPr>
          <w:sz w:val="26"/>
          <w:szCs w:val="26"/>
        </w:rPr>
        <w:t>pupils</w:t>
      </w:r>
      <w:r w:rsidRPr="00186EF0">
        <w:rPr>
          <w:spacing w:val="1"/>
          <w:sz w:val="26"/>
          <w:szCs w:val="26"/>
        </w:rPr>
        <w:t xml:space="preserve"> </w:t>
      </w:r>
      <w:r w:rsidRPr="00186EF0">
        <w:rPr>
          <w:sz w:val="26"/>
          <w:szCs w:val="26"/>
        </w:rPr>
        <w:t>are</w:t>
      </w:r>
      <w:r w:rsidRPr="00186EF0">
        <w:rPr>
          <w:spacing w:val="1"/>
          <w:sz w:val="26"/>
          <w:szCs w:val="26"/>
        </w:rPr>
        <w:t xml:space="preserve"> </w:t>
      </w:r>
      <w:r w:rsidRPr="00186EF0">
        <w:rPr>
          <w:sz w:val="26"/>
          <w:szCs w:val="26"/>
        </w:rPr>
        <w:t>attracted</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bright</w:t>
      </w:r>
      <w:r w:rsidRPr="00186EF0">
        <w:rPr>
          <w:spacing w:val="1"/>
          <w:sz w:val="26"/>
          <w:szCs w:val="26"/>
        </w:rPr>
        <w:t xml:space="preserve"> </w:t>
      </w:r>
      <w:r w:rsidRPr="00186EF0">
        <w:rPr>
          <w:sz w:val="26"/>
          <w:szCs w:val="26"/>
        </w:rPr>
        <w:t>colours,</w:t>
      </w:r>
      <w:r w:rsidRPr="00186EF0">
        <w:rPr>
          <w:spacing w:val="1"/>
          <w:sz w:val="26"/>
          <w:szCs w:val="26"/>
        </w:rPr>
        <w:t xml:space="preserve"> </w:t>
      </w:r>
      <w:r w:rsidRPr="00186EF0">
        <w:rPr>
          <w:sz w:val="26"/>
          <w:szCs w:val="26"/>
        </w:rPr>
        <w:t>these</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preparation of teaching</w:t>
      </w:r>
      <w:r w:rsidRPr="00186EF0">
        <w:rPr>
          <w:spacing w:val="1"/>
          <w:sz w:val="26"/>
          <w:szCs w:val="26"/>
        </w:rPr>
        <w:t xml:space="preserve"> </w:t>
      </w:r>
      <w:r w:rsidRPr="00186EF0">
        <w:rPr>
          <w:sz w:val="26"/>
          <w:szCs w:val="26"/>
        </w:rPr>
        <w:t>also however, too much</w:t>
      </w:r>
      <w:r w:rsidRPr="00186EF0">
        <w:rPr>
          <w:spacing w:val="60"/>
          <w:sz w:val="26"/>
          <w:szCs w:val="26"/>
        </w:rPr>
        <w:t xml:space="preserve"> </w:t>
      </w:r>
      <w:r w:rsidRPr="00186EF0">
        <w:rPr>
          <w:sz w:val="26"/>
          <w:szCs w:val="26"/>
        </w:rPr>
        <w:t>brightness should be avoided since it</w:t>
      </w:r>
      <w:r w:rsidRPr="00186EF0">
        <w:rPr>
          <w:spacing w:val="1"/>
          <w:sz w:val="26"/>
          <w:szCs w:val="26"/>
        </w:rPr>
        <w:t xml:space="preserve"> </w:t>
      </w:r>
      <w:r w:rsidRPr="00186EF0">
        <w:rPr>
          <w:sz w:val="26"/>
          <w:szCs w:val="26"/>
        </w:rPr>
        <w:t>may distract students intention from the objectives of the lesson and the instructional</w:t>
      </w:r>
      <w:r w:rsidRPr="00186EF0">
        <w:rPr>
          <w:spacing w:val="1"/>
          <w:sz w:val="26"/>
          <w:szCs w:val="26"/>
        </w:rPr>
        <w:t xml:space="preserve"> </w:t>
      </w:r>
      <w:r w:rsidRPr="00186EF0">
        <w:rPr>
          <w:sz w:val="26"/>
          <w:szCs w:val="26"/>
        </w:rPr>
        <w:t>materials.</w:t>
      </w:r>
    </w:p>
    <w:p w:rsidR="00624FAD" w:rsidRPr="00186EF0" w:rsidRDefault="00624FAD" w:rsidP="00624FAD">
      <w:pPr>
        <w:pStyle w:val="BodyText"/>
        <w:spacing w:line="480" w:lineRule="auto"/>
        <w:ind w:left="439"/>
        <w:jc w:val="both"/>
        <w:rPr>
          <w:sz w:val="26"/>
          <w:szCs w:val="26"/>
        </w:rPr>
      </w:pPr>
      <w:r w:rsidRPr="00186EF0">
        <w:rPr>
          <w:b/>
          <w:sz w:val="26"/>
          <w:szCs w:val="26"/>
        </w:rPr>
        <w:t>Simplicity:</w:t>
      </w:r>
      <w:r w:rsidRPr="00186EF0">
        <w:rPr>
          <w:b/>
          <w:spacing w:val="1"/>
          <w:sz w:val="26"/>
          <w:szCs w:val="26"/>
        </w:rPr>
        <w:t xml:space="preserve"> </w:t>
      </w:r>
      <w:r w:rsidRPr="00186EF0">
        <w:rPr>
          <w:sz w:val="26"/>
          <w:szCs w:val="26"/>
        </w:rPr>
        <w:t>Teaching aids must be simple and present only a far ideas at a time. This is</w:t>
      </w:r>
      <w:r w:rsidRPr="00186EF0">
        <w:rPr>
          <w:spacing w:val="1"/>
          <w:sz w:val="26"/>
          <w:szCs w:val="26"/>
        </w:rPr>
        <w:t xml:space="preserve"> </w:t>
      </w:r>
      <w:r w:rsidRPr="00186EF0">
        <w:rPr>
          <w:sz w:val="26"/>
          <w:szCs w:val="26"/>
        </w:rPr>
        <w:t>because, students cannot comprehend complex ideas presented to them at a short-time.</w:t>
      </w:r>
      <w:r w:rsidRPr="00186EF0">
        <w:rPr>
          <w:spacing w:val="1"/>
          <w:sz w:val="26"/>
          <w:szCs w:val="26"/>
        </w:rPr>
        <w:t xml:space="preserve"> </w:t>
      </w:r>
      <w:r w:rsidRPr="00186EF0">
        <w:rPr>
          <w:sz w:val="26"/>
          <w:szCs w:val="26"/>
        </w:rPr>
        <w:t>If</w:t>
      </w:r>
      <w:r w:rsidRPr="00186EF0">
        <w:rPr>
          <w:spacing w:val="-57"/>
          <w:sz w:val="26"/>
          <w:szCs w:val="26"/>
        </w:rPr>
        <w:t xml:space="preserve"> </w:t>
      </w:r>
      <w:r w:rsidRPr="00186EF0">
        <w:rPr>
          <w:sz w:val="26"/>
          <w:szCs w:val="26"/>
        </w:rPr>
        <w:t>pictures are used, they should illustrate only a very far words or actions.</w:t>
      </w:r>
      <w:r w:rsidRPr="00186EF0">
        <w:rPr>
          <w:spacing w:val="1"/>
          <w:sz w:val="26"/>
          <w:szCs w:val="26"/>
        </w:rPr>
        <w:t xml:space="preserve"> </w:t>
      </w:r>
      <w:r w:rsidRPr="00186EF0">
        <w:rPr>
          <w:sz w:val="26"/>
          <w:szCs w:val="26"/>
        </w:rPr>
        <w:t>If more detailed</w:t>
      </w:r>
      <w:r w:rsidRPr="00186EF0">
        <w:rPr>
          <w:spacing w:val="1"/>
          <w:sz w:val="26"/>
          <w:szCs w:val="26"/>
        </w:rPr>
        <w:t xml:space="preserve"> </w:t>
      </w:r>
      <w:r w:rsidRPr="00186EF0">
        <w:rPr>
          <w:sz w:val="26"/>
          <w:szCs w:val="26"/>
        </w:rPr>
        <w:t>pictures</w:t>
      </w:r>
      <w:r w:rsidRPr="00186EF0">
        <w:rPr>
          <w:spacing w:val="-1"/>
          <w:sz w:val="26"/>
          <w:szCs w:val="26"/>
        </w:rPr>
        <w:t xml:space="preserve"> </w:t>
      </w:r>
      <w:r w:rsidRPr="00186EF0">
        <w:rPr>
          <w:sz w:val="26"/>
          <w:szCs w:val="26"/>
        </w:rPr>
        <w:t>are used, student</w:t>
      </w:r>
      <w:r w:rsidRPr="00186EF0">
        <w:rPr>
          <w:spacing w:val="-1"/>
          <w:sz w:val="26"/>
          <w:szCs w:val="26"/>
        </w:rPr>
        <w:t xml:space="preserve"> </w:t>
      </w:r>
      <w:r w:rsidRPr="00186EF0">
        <w:rPr>
          <w:sz w:val="26"/>
          <w:szCs w:val="26"/>
        </w:rPr>
        <w:t>will</w:t>
      </w:r>
      <w:r w:rsidRPr="00186EF0">
        <w:rPr>
          <w:spacing w:val="-1"/>
          <w:sz w:val="26"/>
          <w:szCs w:val="26"/>
        </w:rPr>
        <w:t xml:space="preserve"> </w:t>
      </w:r>
      <w:r w:rsidRPr="00186EF0">
        <w:rPr>
          <w:sz w:val="26"/>
          <w:szCs w:val="26"/>
        </w:rPr>
        <w:t>not know</w:t>
      </w:r>
      <w:r w:rsidRPr="00186EF0">
        <w:rPr>
          <w:spacing w:val="-1"/>
          <w:sz w:val="26"/>
          <w:szCs w:val="26"/>
        </w:rPr>
        <w:t xml:space="preserve"> </w:t>
      </w:r>
      <w:r w:rsidRPr="00186EF0">
        <w:rPr>
          <w:sz w:val="26"/>
          <w:szCs w:val="26"/>
        </w:rPr>
        <w:t>that they are to notice.</w:t>
      </w:r>
    </w:p>
    <w:p w:rsidR="00624FAD" w:rsidRPr="00186EF0" w:rsidRDefault="00624FAD" w:rsidP="00624FAD">
      <w:pPr>
        <w:pStyle w:val="BodyText"/>
        <w:spacing w:line="480" w:lineRule="auto"/>
        <w:ind w:left="439"/>
        <w:jc w:val="both"/>
        <w:rPr>
          <w:sz w:val="26"/>
          <w:szCs w:val="26"/>
        </w:rPr>
      </w:pPr>
      <w:r w:rsidRPr="00186EF0">
        <w:rPr>
          <w:b/>
          <w:sz w:val="26"/>
          <w:szCs w:val="26"/>
        </w:rPr>
        <w:t>Visibility:</w:t>
      </w:r>
      <w:r w:rsidRPr="00186EF0">
        <w:rPr>
          <w:b/>
          <w:spacing w:val="1"/>
          <w:sz w:val="26"/>
          <w:szCs w:val="26"/>
        </w:rPr>
        <w:t xml:space="preserve"> </w:t>
      </w:r>
      <w:r w:rsidRPr="00186EF0">
        <w:rPr>
          <w:sz w:val="26"/>
          <w:szCs w:val="26"/>
        </w:rPr>
        <w:t>All the smallest detailed to be used in an instructional materials, should be</w:t>
      </w:r>
      <w:r w:rsidRPr="00186EF0">
        <w:rPr>
          <w:spacing w:val="1"/>
          <w:sz w:val="26"/>
          <w:szCs w:val="26"/>
        </w:rPr>
        <w:t xml:space="preserve"> </w:t>
      </w:r>
      <w:r w:rsidRPr="00186EF0">
        <w:rPr>
          <w:sz w:val="26"/>
          <w:szCs w:val="26"/>
        </w:rPr>
        <w:t>large</w:t>
      </w:r>
      <w:r w:rsidRPr="00186EF0">
        <w:rPr>
          <w:spacing w:val="1"/>
          <w:sz w:val="26"/>
          <w:szCs w:val="26"/>
        </w:rPr>
        <w:t xml:space="preserve"> </w:t>
      </w:r>
      <w:r w:rsidRPr="00186EF0">
        <w:rPr>
          <w:sz w:val="26"/>
          <w:szCs w:val="26"/>
        </w:rPr>
        <w:t>enough</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seen</w:t>
      </w:r>
      <w:r w:rsidRPr="00186EF0">
        <w:rPr>
          <w:spacing w:val="1"/>
          <w:sz w:val="26"/>
          <w:szCs w:val="26"/>
        </w:rPr>
        <w:t xml:space="preserve"> </w:t>
      </w:r>
      <w:r w:rsidRPr="00186EF0">
        <w:rPr>
          <w:sz w:val="26"/>
          <w:szCs w:val="26"/>
        </w:rPr>
        <w:t>by</w:t>
      </w:r>
      <w:r w:rsidRPr="00186EF0">
        <w:rPr>
          <w:spacing w:val="1"/>
          <w:sz w:val="26"/>
          <w:szCs w:val="26"/>
        </w:rPr>
        <w:t xml:space="preserve"> </w:t>
      </w:r>
      <w:r w:rsidRPr="00186EF0">
        <w:rPr>
          <w:sz w:val="26"/>
          <w:szCs w:val="26"/>
        </w:rPr>
        <w:t>every</w:t>
      </w:r>
      <w:r w:rsidRPr="00186EF0">
        <w:rPr>
          <w:spacing w:val="1"/>
          <w:sz w:val="26"/>
          <w:szCs w:val="26"/>
        </w:rPr>
        <w:t xml:space="preserve"> </w:t>
      </w:r>
      <w:r w:rsidRPr="00186EF0">
        <w:rPr>
          <w:sz w:val="26"/>
          <w:szCs w:val="26"/>
        </w:rPr>
        <w:t>student</w:t>
      </w:r>
      <w:r w:rsidRPr="00186EF0">
        <w:rPr>
          <w:spacing w:val="1"/>
          <w:sz w:val="26"/>
          <w:szCs w:val="26"/>
        </w:rPr>
        <w:t xml:space="preserve"> </w:t>
      </w: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class.</w:t>
      </w:r>
      <w:r w:rsidRPr="00186EF0">
        <w:rPr>
          <w:spacing w:val="1"/>
          <w:sz w:val="26"/>
          <w:szCs w:val="26"/>
        </w:rPr>
        <w:t xml:space="preserve"> </w:t>
      </w:r>
      <w:r w:rsidRPr="00186EF0">
        <w:rPr>
          <w:sz w:val="26"/>
          <w:szCs w:val="26"/>
        </w:rPr>
        <w:t>So,</w:t>
      </w:r>
      <w:r w:rsidRPr="00186EF0">
        <w:rPr>
          <w:spacing w:val="1"/>
          <w:sz w:val="26"/>
          <w:szCs w:val="26"/>
        </w:rPr>
        <w:t xml:space="preserve"> </w:t>
      </w:r>
      <w:r w:rsidRPr="00186EF0">
        <w:rPr>
          <w:sz w:val="26"/>
          <w:szCs w:val="26"/>
        </w:rPr>
        <w:t>such</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placed</w:t>
      </w:r>
      <w:r w:rsidRPr="00186EF0">
        <w:rPr>
          <w:spacing w:val="1"/>
          <w:sz w:val="26"/>
          <w:szCs w:val="26"/>
        </w:rPr>
        <w:t xml:space="preserve"> </w:t>
      </w:r>
      <w:r w:rsidRPr="00186EF0">
        <w:rPr>
          <w:sz w:val="26"/>
          <w:szCs w:val="26"/>
        </w:rPr>
        <w:t>conspicuously</w:t>
      </w:r>
      <w:r w:rsidRPr="00186EF0">
        <w:rPr>
          <w:spacing w:val="-1"/>
          <w:sz w:val="26"/>
          <w:szCs w:val="26"/>
        </w:rPr>
        <w:t xml:space="preserve"> </w:t>
      </w:r>
      <w:r w:rsidRPr="00186EF0">
        <w:rPr>
          <w:sz w:val="26"/>
          <w:szCs w:val="26"/>
        </w:rPr>
        <w:t>in front of the</w:t>
      </w:r>
      <w:r w:rsidRPr="00186EF0">
        <w:rPr>
          <w:spacing w:val="-1"/>
          <w:sz w:val="26"/>
          <w:szCs w:val="26"/>
        </w:rPr>
        <w:t xml:space="preserve"> </w:t>
      </w:r>
      <w:r w:rsidRPr="00186EF0">
        <w:rPr>
          <w:sz w:val="26"/>
          <w:szCs w:val="26"/>
        </w:rPr>
        <w:t>class to present a clear</w:t>
      </w:r>
      <w:r w:rsidRPr="00186EF0">
        <w:rPr>
          <w:spacing w:val="-1"/>
          <w:sz w:val="26"/>
          <w:szCs w:val="26"/>
        </w:rPr>
        <w:t xml:space="preserve"> </w:t>
      </w:r>
      <w:r w:rsidRPr="00186EF0">
        <w:rPr>
          <w:sz w:val="26"/>
          <w:szCs w:val="26"/>
        </w:rPr>
        <w:t>view to every student.</w:t>
      </w:r>
    </w:p>
    <w:p w:rsidR="00624FAD" w:rsidRPr="00186EF0" w:rsidRDefault="00624FAD" w:rsidP="00624FAD">
      <w:pPr>
        <w:pStyle w:val="BodyText"/>
        <w:spacing w:line="480" w:lineRule="auto"/>
        <w:ind w:left="440" w:firstLine="720"/>
        <w:jc w:val="both"/>
        <w:rPr>
          <w:sz w:val="26"/>
          <w:szCs w:val="26"/>
        </w:rPr>
      </w:pPr>
      <w:r w:rsidRPr="00186EF0">
        <w:rPr>
          <w:sz w:val="26"/>
          <w:szCs w:val="26"/>
        </w:rPr>
        <w:t xml:space="preserve">Anyawu (1989) added that the characteristics of good teaching aids can be </w:t>
      </w:r>
      <w:r w:rsidRPr="00186EF0">
        <w:rPr>
          <w:sz w:val="26"/>
          <w:szCs w:val="26"/>
        </w:rPr>
        <w:lastRenderedPageBreak/>
        <w:t>seen</w:t>
      </w:r>
      <w:r w:rsidRPr="00186EF0">
        <w:rPr>
          <w:spacing w:val="1"/>
          <w:sz w:val="26"/>
          <w:szCs w:val="26"/>
        </w:rPr>
        <w:t xml:space="preserve"> </w:t>
      </w:r>
      <w:r w:rsidRPr="00186EF0">
        <w:rPr>
          <w:sz w:val="26"/>
          <w:szCs w:val="26"/>
        </w:rPr>
        <w:t>under the followings:</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Sufficiency:</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Teaching</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aids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must</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sufficient</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enough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use.</w:t>
      </w:r>
    </w:p>
    <w:p w:rsidR="00624FAD" w:rsidRPr="00186EF0" w:rsidRDefault="00624FAD" w:rsidP="00624FAD">
      <w:pPr>
        <w:pStyle w:val="ListParagraph"/>
        <w:widowControl w:val="0"/>
        <w:numPr>
          <w:ilvl w:val="0"/>
          <w:numId w:val="29"/>
        </w:numPr>
        <w:tabs>
          <w:tab w:val="left" w:pos="1160"/>
        </w:tabs>
        <w:autoSpaceDE w:val="0"/>
        <w:autoSpaceDN w:val="0"/>
        <w:spacing w:before="72"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Writing and Lettering: The Lettering or writing must be bold, clear, neat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readable.</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Attraction: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That the aids must be neat and attractive to arouse the interest 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lettering must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bold and attractive.</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Purpose: The information in the aids must help the students in learning and must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 relevant to the lesson.</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Accuracy: They must be accurate in content and language. There should be no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mistakes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facts or spelling,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that is,</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misinformation.</w:t>
      </w:r>
    </w:p>
    <w:p w:rsidR="00624FAD" w:rsidRPr="00186EF0" w:rsidRDefault="00624FAD" w:rsidP="00624FAD">
      <w:pPr>
        <w:pStyle w:val="ListParagraph"/>
        <w:widowControl w:val="0"/>
        <w:numPr>
          <w:ilvl w:val="0"/>
          <w:numId w:val="29"/>
        </w:numPr>
        <w:tabs>
          <w:tab w:val="left" w:pos="1160"/>
        </w:tabs>
        <w:autoSpaceDE w:val="0"/>
        <w:autoSpaceDN w:val="0"/>
        <w:spacing w:after="0" w:line="480" w:lineRule="auto"/>
        <w:ind w:left="1160"/>
        <w:contextualSpacing w:val="0"/>
        <w:jc w:val="both"/>
        <w:rPr>
          <w:rFonts w:ascii="Times New Roman" w:hAnsi="Times New Roman" w:cs="Times New Roman"/>
          <w:sz w:val="26"/>
          <w:szCs w:val="26"/>
        </w:rPr>
      </w:pPr>
      <w:r w:rsidRPr="00186EF0">
        <w:rPr>
          <w:rFonts w:ascii="Times New Roman" w:hAnsi="Times New Roman" w:cs="Times New Roman"/>
          <w:sz w:val="26"/>
          <w:szCs w:val="26"/>
        </w:rPr>
        <w:t>Clarity: All details in the aids e.g. drawings, pictures etc., should be easily seen by</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the students farther away from it.</w:t>
      </w:r>
      <w:r w:rsidRPr="00186EF0">
        <w:rPr>
          <w:rFonts w:ascii="Times New Roman" w:hAnsi="Times New Roman" w:cs="Times New Roman"/>
          <w:spacing w:val="61"/>
          <w:sz w:val="26"/>
          <w:szCs w:val="26"/>
        </w:rPr>
        <w:t xml:space="preserve"> </w:t>
      </w:r>
      <w:r w:rsidRPr="00186EF0">
        <w:rPr>
          <w:rFonts w:ascii="Times New Roman" w:hAnsi="Times New Roman" w:cs="Times New Roman"/>
          <w:sz w:val="26"/>
          <w:szCs w:val="26"/>
        </w:rPr>
        <w:t>Aids such as radio, tape and television should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clear enough to be heard by 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students.</w:t>
      </w:r>
    </w:p>
    <w:p w:rsidR="00624FAD" w:rsidRPr="00186EF0" w:rsidRDefault="00624FAD" w:rsidP="00624FAD">
      <w:pPr>
        <w:pStyle w:val="BodyText"/>
        <w:spacing w:after="16" w:line="480" w:lineRule="auto"/>
        <w:ind w:left="440" w:firstLine="720"/>
        <w:jc w:val="both"/>
        <w:rPr>
          <w:sz w:val="26"/>
          <w:szCs w:val="26"/>
        </w:rPr>
      </w:pPr>
      <w:r w:rsidRPr="00186EF0">
        <w:rPr>
          <w:sz w:val="26"/>
          <w:szCs w:val="26"/>
        </w:rPr>
        <w:t>According</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Farrant</w:t>
      </w:r>
      <w:r w:rsidRPr="00186EF0">
        <w:rPr>
          <w:spacing w:val="1"/>
          <w:sz w:val="26"/>
          <w:szCs w:val="26"/>
        </w:rPr>
        <w:t xml:space="preserve"> </w:t>
      </w:r>
      <w:r w:rsidRPr="00186EF0">
        <w:rPr>
          <w:sz w:val="26"/>
          <w:szCs w:val="26"/>
        </w:rPr>
        <w:t>(1980),</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characteristics</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instructional</w:t>
      </w:r>
      <w:r w:rsidRPr="00186EF0">
        <w:rPr>
          <w:spacing w:val="60"/>
          <w:sz w:val="26"/>
          <w:szCs w:val="26"/>
        </w:rPr>
        <w:t xml:space="preserve"> </w:t>
      </w:r>
      <w:r w:rsidRPr="00186EF0">
        <w:rPr>
          <w:sz w:val="26"/>
          <w:szCs w:val="26"/>
        </w:rPr>
        <w:t>materials</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aids) may be grouped into nine (9) categories –</w:t>
      </w:r>
      <w:r w:rsidRPr="00186EF0">
        <w:rPr>
          <w:spacing w:val="-2"/>
          <w:sz w:val="26"/>
          <w:szCs w:val="26"/>
        </w:rPr>
        <w:t xml:space="preserve"> </w:t>
      </w:r>
      <w:r w:rsidRPr="00186EF0">
        <w:rPr>
          <w:sz w:val="26"/>
          <w:szCs w:val="26"/>
        </w:rPr>
        <w:t>A,</w:t>
      </w:r>
      <w:r w:rsidRPr="00186EF0">
        <w:rPr>
          <w:spacing w:val="-1"/>
          <w:sz w:val="26"/>
          <w:szCs w:val="26"/>
        </w:rPr>
        <w:t xml:space="preserve"> </w:t>
      </w:r>
      <w:r w:rsidRPr="00186EF0">
        <w:rPr>
          <w:sz w:val="26"/>
          <w:szCs w:val="26"/>
        </w:rPr>
        <w:t>B, C as follows:</w:t>
      </w:r>
    </w:p>
    <w:p w:rsidR="00624FAD" w:rsidRPr="00186EF0" w:rsidRDefault="00624FAD" w:rsidP="00624FAD">
      <w:pPr>
        <w:pStyle w:val="Heading1"/>
        <w:tabs>
          <w:tab w:val="left" w:pos="1160"/>
        </w:tabs>
        <w:spacing w:line="480" w:lineRule="auto"/>
        <w:rPr>
          <w:rFonts w:ascii="Times New Roman" w:hAnsi="Times New Roman"/>
          <w:sz w:val="26"/>
          <w:szCs w:val="26"/>
        </w:rPr>
      </w:pPr>
      <w:r>
        <w:rPr>
          <w:rFonts w:ascii="Times New Roman" w:hAnsi="Times New Roman"/>
          <w:sz w:val="26"/>
          <w:szCs w:val="26"/>
        </w:rPr>
        <w:t xml:space="preserve">2.4 </w:t>
      </w:r>
      <w:r w:rsidRPr="00186EF0">
        <w:rPr>
          <w:rFonts w:ascii="Times New Roman" w:hAnsi="Times New Roman"/>
          <w:sz w:val="26"/>
          <w:szCs w:val="26"/>
        </w:rPr>
        <w:t>Importance</w:t>
      </w:r>
      <w:r w:rsidRPr="00186EF0">
        <w:rPr>
          <w:rFonts w:ascii="Times New Roman" w:hAnsi="Times New Roman"/>
          <w:spacing w:val="-5"/>
          <w:sz w:val="26"/>
          <w:szCs w:val="26"/>
        </w:rPr>
        <w:t xml:space="preserve"> </w:t>
      </w:r>
      <w:r w:rsidRPr="00186EF0">
        <w:rPr>
          <w:rFonts w:ascii="Times New Roman" w:hAnsi="Times New Roman"/>
          <w:sz w:val="26"/>
          <w:szCs w:val="26"/>
        </w:rPr>
        <w:t>and</w:t>
      </w:r>
      <w:r w:rsidRPr="00186EF0">
        <w:rPr>
          <w:rFonts w:ascii="Times New Roman" w:hAnsi="Times New Roman"/>
          <w:spacing w:val="-4"/>
          <w:sz w:val="26"/>
          <w:szCs w:val="26"/>
        </w:rPr>
        <w:t xml:space="preserve"> </w:t>
      </w:r>
      <w:r w:rsidRPr="00186EF0">
        <w:rPr>
          <w:rFonts w:ascii="Times New Roman" w:hAnsi="Times New Roman"/>
          <w:sz w:val="26"/>
          <w:szCs w:val="26"/>
        </w:rPr>
        <w:t>Uses</w:t>
      </w:r>
      <w:r w:rsidRPr="00186EF0">
        <w:rPr>
          <w:rFonts w:ascii="Times New Roman" w:hAnsi="Times New Roman"/>
          <w:spacing w:val="-5"/>
          <w:sz w:val="26"/>
          <w:szCs w:val="26"/>
        </w:rPr>
        <w:t xml:space="preserve"> </w:t>
      </w:r>
      <w:r w:rsidRPr="00186EF0">
        <w:rPr>
          <w:rFonts w:ascii="Times New Roman" w:hAnsi="Times New Roman"/>
          <w:sz w:val="26"/>
          <w:szCs w:val="26"/>
        </w:rPr>
        <w:t>of</w:t>
      </w:r>
      <w:r w:rsidRPr="00186EF0">
        <w:rPr>
          <w:rFonts w:ascii="Times New Roman" w:hAnsi="Times New Roman"/>
          <w:spacing w:val="-4"/>
          <w:sz w:val="26"/>
          <w:szCs w:val="26"/>
        </w:rPr>
        <w:t xml:space="preserve"> </w:t>
      </w:r>
      <w:r w:rsidRPr="00186EF0">
        <w:rPr>
          <w:rFonts w:ascii="Times New Roman" w:hAnsi="Times New Roman"/>
          <w:sz w:val="26"/>
          <w:szCs w:val="26"/>
        </w:rPr>
        <w:t>Instructional</w:t>
      </w:r>
      <w:r w:rsidRPr="00186EF0">
        <w:rPr>
          <w:rFonts w:ascii="Times New Roman" w:hAnsi="Times New Roman"/>
          <w:spacing w:val="-4"/>
          <w:sz w:val="26"/>
          <w:szCs w:val="26"/>
        </w:rPr>
        <w:t xml:space="preserve"> </w:t>
      </w:r>
      <w:r w:rsidRPr="00186EF0">
        <w:rPr>
          <w:rFonts w:ascii="Times New Roman" w:hAnsi="Times New Roman"/>
          <w:sz w:val="26"/>
          <w:szCs w:val="26"/>
        </w:rPr>
        <w:t>Materials</w:t>
      </w:r>
    </w:p>
    <w:p w:rsidR="00624FAD" w:rsidRPr="00186EF0" w:rsidRDefault="00624FAD" w:rsidP="00624FAD">
      <w:pPr>
        <w:pStyle w:val="BodyText"/>
        <w:spacing w:line="480" w:lineRule="auto"/>
        <w:ind w:left="440" w:firstLine="720"/>
        <w:jc w:val="both"/>
        <w:rPr>
          <w:sz w:val="26"/>
          <w:szCs w:val="26"/>
        </w:rPr>
      </w:pPr>
      <w:r w:rsidRPr="00186EF0">
        <w:rPr>
          <w:sz w:val="26"/>
          <w:szCs w:val="26"/>
        </w:rPr>
        <w:t>According to Bajah, (1982) the followings were some of the reasons for using</w:t>
      </w:r>
      <w:r w:rsidRPr="00186EF0">
        <w:rPr>
          <w:spacing w:val="1"/>
          <w:sz w:val="26"/>
          <w:szCs w:val="26"/>
        </w:rPr>
        <w:t xml:space="preserve"> </w:t>
      </w:r>
      <w:r w:rsidRPr="00186EF0">
        <w:rPr>
          <w:sz w:val="26"/>
          <w:szCs w:val="26"/>
        </w:rPr>
        <w:t>instructional materials.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A</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good</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material</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can</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supplement</w:t>
      </w:r>
      <w:r w:rsidRPr="00186EF0">
        <w:rPr>
          <w:rFonts w:ascii="Times New Roman" w:hAnsi="Times New Roman" w:cs="Times New Roman"/>
          <w:spacing w:val="-4"/>
          <w:sz w:val="26"/>
          <w:szCs w:val="26"/>
        </w:rPr>
        <w:t xml:space="preserve"> </w:t>
      </w:r>
      <w:r w:rsidRPr="00186EF0">
        <w:rPr>
          <w:rFonts w:ascii="Times New Roman" w:hAnsi="Times New Roman" w:cs="Times New Roman"/>
          <w:sz w:val="26"/>
          <w:szCs w:val="26"/>
        </w:rPr>
        <w:t>spoken</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written</w:t>
      </w:r>
      <w:r w:rsidRPr="00186EF0">
        <w:rPr>
          <w:rFonts w:ascii="Times New Roman" w:hAnsi="Times New Roman" w:cs="Times New Roman"/>
          <w:spacing w:val="-3"/>
          <w:sz w:val="26"/>
          <w:szCs w:val="26"/>
        </w:rPr>
        <w:t xml:space="preserve"> </w:t>
      </w:r>
      <w:r w:rsidRPr="00186EF0">
        <w:rPr>
          <w:rFonts w:ascii="Times New Roman" w:hAnsi="Times New Roman" w:cs="Times New Roman"/>
          <w:sz w:val="26"/>
          <w:szCs w:val="26"/>
        </w:rPr>
        <w:t>words.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can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bring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teaching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life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 way</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which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word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cannot.</w:t>
      </w:r>
    </w:p>
    <w:p w:rsidR="00624FAD" w:rsidRPr="00186EF0" w:rsidRDefault="00624FAD" w:rsidP="00624FAD">
      <w:pPr>
        <w:pStyle w:val="ListParagraph"/>
        <w:widowControl w:val="0"/>
        <w:numPr>
          <w:ilvl w:val="0"/>
          <w:numId w:val="28"/>
        </w:numPr>
        <w:tabs>
          <w:tab w:val="left" w:pos="1879"/>
          <w:tab w:val="left" w:pos="1880"/>
        </w:tabs>
        <w:autoSpaceDE w:val="0"/>
        <w:autoSpaceDN w:val="0"/>
        <w:spacing w:before="72"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Words can describe people, places and objects but a picture </w:t>
      </w:r>
      <w:r w:rsidRPr="00186EF0">
        <w:rPr>
          <w:rFonts w:ascii="Times New Roman" w:hAnsi="Times New Roman" w:cs="Times New Roman"/>
          <w:sz w:val="26"/>
          <w:szCs w:val="26"/>
        </w:rPr>
        <w:lastRenderedPageBreak/>
        <w:t>immediately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brings reality</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A teaching aid can simplify and clarify what is complex and difficult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express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 words.</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Instructional materials have motivational value for them to develop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interest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the student.</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Instructional materials can also promote retention as we can understand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from the Chinese proverb that says “what I hear I forget, what I see I</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remember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what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 do I understand”.</w:t>
      </w:r>
    </w:p>
    <w:p w:rsidR="00624FAD" w:rsidRPr="00186EF0" w:rsidRDefault="00624FAD" w:rsidP="00624FAD">
      <w:pPr>
        <w:pStyle w:val="ListParagraph"/>
        <w:widowControl w:val="0"/>
        <w:numPr>
          <w:ilvl w:val="0"/>
          <w:numId w:val="28"/>
        </w:numPr>
        <w:tabs>
          <w:tab w:val="left" w:pos="1879"/>
          <w:tab w:val="left" w:pos="1880"/>
        </w:tabs>
        <w:autoSpaceDE w:val="0"/>
        <w:autoSpaceDN w:val="0"/>
        <w:spacing w:after="0" w:line="480" w:lineRule="auto"/>
        <w:ind w:left="1879"/>
        <w:contextualSpacing w:val="0"/>
        <w:jc w:val="both"/>
        <w:rPr>
          <w:rFonts w:ascii="Times New Roman" w:hAnsi="Times New Roman" w:cs="Times New Roman"/>
          <w:sz w:val="26"/>
          <w:szCs w:val="26"/>
        </w:rPr>
      </w:pPr>
      <w:r w:rsidRPr="00186EF0">
        <w:rPr>
          <w:rFonts w:ascii="Times New Roman" w:hAnsi="Times New Roman" w:cs="Times New Roman"/>
          <w:sz w:val="26"/>
          <w:szCs w:val="26"/>
        </w:rPr>
        <w:t>They save time, and energy what you will explain in ten minutes, will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possible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 less time with</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use of instructional materials.</w:t>
      </w:r>
    </w:p>
    <w:p w:rsidR="00624FAD" w:rsidRPr="00186EF0" w:rsidRDefault="00624FAD" w:rsidP="00624FAD">
      <w:pPr>
        <w:pStyle w:val="BodyText"/>
        <w:spacing w:line="480" w:lineRule="auto"/>
        <w:ind w:left="439" w:firstLine="720"/>
        <w:jc w:val="both"/>
        <w:rPr>
          <w:sz w:val="26"/>
          <w:szCs w:val="26"/>
        </w:rPr>
      </w:pPr>
      <w:r w:rsidRPr="00186EF0">
        <w:rPr>
          <w:sz w:val="26"/>
          <w:szCs w:val="26"/>
        </w:rPr>
        <w:t>Aids implied to help in teaching of agricultural science, not to be substitutes for</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nor</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teachers,</w:t>
      </w:r>
      <w:r w:rsidRPr="00186EF0">
        <w:rPr>
          <w:spacing w:val="1"/>
          <w:sz w:val="26"/>
          <w:szCs w:val="26"/>
        </w:rPr>
        <w:t xml:space="preserve"> </w:t>
      </w:r>
      <w:r w:rsidRPr="00186EF0">
        <w:rPr>
          <w:sz w:val="26"/>
          <w:szCs w:val="26"/>
        </w:rPr>
        <w:t>rather,</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should</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supplement</w:t>
      </w:r>
      <w:r w:rsidRPr="00186EF0">
        <w:rPr>
          <w:spacing w:val="1"/>
          <w:sz w:val="26"/>
          <w:szCs w:val="26"/>
        </w:rPr>
        <w:t xml:space="preserve"> </w:t>
      </w:r>
      <w:r w:rsidRPr="00186EF0">
        <w:rPr>
          <w:sz w:val="26"/>
          <w:szCs w:val="26"/>
        </w:rPr>
        <w:t>oral</w:t>
      </w:r>
      <w:r w:rsidRPr="00186EF0">
        <w:rPr>
          <w:spacing w:val="1"/>
          <w:sz w:val="26"/>
          <w:szCs w:val="26"/>
        </w:rPr>
        <w:t xml:space="preserve"> </w:t>
      </w:r>
      <w:r w:rsidRPr="00186EF0">
        <w:rPr>
          <w:sz w:val="26"/>
          <w:szCs w:val="26"/>
        </w:rPr>
        <w:t>explanation and descriptions. Adeyemo (1985) stated that government involves a</w:t>
      </w:r>
      <w:r w:rsidRPr="00186EF0">
        <w:rPr>
          <w:spacing w:val="1"/>
          <w:sz w:val="26"/>
          <w:szCs w:val="26"/>
        </w:rPr>
        <w:t xml:space="preserve"> </w:t>
      </w:r>
      <w:r w:rsidRPr="00186EF0">
        <w:rPr>
          <w:sz w:val="26"/>
          <w:szCs w:val="26"/>
        </w:rPr>
        <w:t>lot of simple tests and activities while the students must involve in, at the secondary</w:t>
      </w:r>
      <w:r w:rsidRPr="00186EF0">
        <w:rPr>
          <w:spacing w:val="1"/>
          <w:sz w:val="26"/>
          <w:szCs w:val="26"/>
        </w:rPr>
        <w:t xml:space="preserve"> </w:t>
      </w:r>
      <w:r w:rsidRPr="00186EF0">
        <w:rPr>
          <w:sz w:val="26"/>
          <w:szCs w:val="26"/>
        </w:rPr>
        <w:t>school level so as to acquire the necessary skills and experiences. This can only be</w:t>
      </w:r>
      <w:r w:rsidRPr="00186EF0">
        <w:rPr>
          <w:spacing w:val="1"/>
          <w:sz w:val="26"/>
          <w:szCs w:val="26"/>
        </w:rPr>
        <w:t xml:space="preserve"> </w:t>
      </w:r>
      <w:r w:rsidRPr="00186EF0">
        <w:rPr>
          <w:sz w:val="26"/>
          <w:szCs w:val="26"/>
        </w:rPr>
        <w:t>enhanced</w:t>
      </w:r>
      <w:r w:rsidRPr="00186EF0">
        <w:rPr>
          <w:spacing w:val="1"/>
          <w:sz w:val="26"/>
          <w:szCs w:val="26"/>
        </w:rPr>
        <w:t xml:space="preserve"> </w:t>
      </w:r>
      <w:r w:rsidRPr="00186EF0">
        <w:rPr>
          <w:sz w:val="26"/>
          <w:szCs w:val="26"/>
        </w:rPr>
        <w:t>with</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aid</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Bakare</w:t>
      </w:r>
      <w:r w:rsidRPr="00186EF0">
        <w:rPr>
          <w:spacing w:val="1"/>
          <w:sz w:val="26"/>
          <w:szCs w:val="26"/>
        </w:rPr>
        <w:t xml:space="preserve"> </w:t>
      </w:r>
      <w:r w:rsidRPr="00186EF0">
        <w:rPr>
          <w:sz w:val="26"/>
          <w:szCs w:val="26"/>
        </w:rPr>
        <w:t>(1986)</w:t>
      </w:r>
      <w:r w:rsidRPr="00186EF0">
        <w:rPr>
          <w:spacing w:val="1"/>
          <w:sz w:val="26"/>
          <w:szCs w:val="26"/>
        </w:rPr>
        <w:t xml:space="preserve"> </w:t>
      </w:r>
      <w:r w:rsidRPr="00186EF0">
        <w:rPr>
          <w:sz w:val="26"/>
          <w:szCs w:val="26"/>
        </w:rPr>
        <w:t>said,</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 include self-supporting materials which are used by the teacher to present a</w:t>
      </w:r>
      <w:r w:rsidRPr="00186EF0">
        <w:rPr>
          <w:spacing w:val="1"/>
          <w:sz w:val="26"/>
          <w:szCs w:val="26"/>
        </w:rPr>
        <w:t xml:space="preserve"> </w:t>
      </w:r>
      <w:r w:rsidRPr="00186EF0">
        <w:rPr>
          <w:sz w:val="26"/>
          <w:szCs w:val="26"/>
        </w:rPr>
        <w:t>complete</w:t>
      </w:r>
      <w:r w:rsidRPr="00186EF0">
        <w:rPr>
          <w:spacing w:val="1"/>
          <w:sz w:val="26"/>
          <w:szCs w:val="26"/>
        </w:rPr>
        <w:t xml:space="preserve"> </w:t>
      </w:r>
      <w:r w:rsidRPr="00186EF0">
        <w:rPr>
          <w:sz w:val="26"/>
          <w:szCs w:val="26"/>
        </w:rPr>
        <w:t>body</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instruction”.</w:t>
      </w:r>
      <w:r w:rsidRPr="00186EF0">
        <w:rPr>
          <w:spacing w:val="1"/>
          <w:sz w:val="26"/>
          <w:szCs w:val="26"/>
        </w:rPr>
        <w:t xml:space="preserve"> </w:t>
      </w:r>
      <w:r w:rsidRPr="00186EF0">
        <w:rPr>
          <w:sz w:val="26"/>
          <w:szCs w:val="26"/>
        </w:rPr>
        <w:t>They</w:t>
      </w:r>
      <w:r w:rsidRPr="00186EF0">
        <w:rPr>
          <w:spacing w:val="1"/>
          <w:sz w:val="26"/>
          <w:szCs w:val="26"/>
        </w:rPr>
        <w:t xml:space="preserve"> </w:t>
      </w:r>
      <w:r w:rsidRPr="00186EF0">
        <w:rPr>
          <w:sz w:val="26"/>
          <w:szCs w:val="26"/>
        </w:rPr>
        <w:t>make</w:t>
      </w:r>
      <w:r w:rsidRPr="00186EF0">
        <w:rPr>
          <w:spacing w:val="1"/>
          <w:sz w:val="26"/>
          <w:szCs w:val="26"/>
        </w:rPr>
        <w:t xml:space="preserve"> </w:t>
      </w:r>
      <w:r w:rsidRPr="00186EF0">
        <w:rPr>
          <w:sz w:val="26"/>
          <w:szCs w:val="26"/>
        </w:rPr>
        <w:t>a</w:t>
      </w:r>
      <w:r w:rsidRPr="00186EF0">
        <w:rPr>
          <w:spacing w:val="1"/>
          <w:sz w:val="26"/>
          <w:szCs w:val="26"/>
        </w:rPr>
        <w:t xml:space="preserve"> </w:t>
      </w:r>
      <w:r w:rsidRPr="00186EF0">
        <w:rPr>
          <w:sz w:val="26"/>
          <w:szCs w:val="26"/>
        </w:rPr>
        <w:t>lesson</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become</w:t>
      </w:r>
      <w:r w:rsidRPr="00186EF0">
        <w:rPr>
          <w:spacing w:val="1"/>
          <w:sz w:val="26"/>
          <w:szCs w:val="26"/>
        </w:rPr>
        <w:t xml:space="preserve"> </w:t>
      </w:r>
      <w:r w:rsidRPr="00186EF0">
        <w:rPr>
          <w:sz w:val="26"/>
          <w:szCs w:val="26"/>
        </w:rPr>
        <w:t>more</w:t>
      </w:r>
      <w:r w:rsidRPr="00186EF0">
        <w:rPr>
          <w:spacing w:val="1"/>
          <w:sz w:val="26"/>
          <w:szCs w:val="26"/>
        </w:rPr>
        <w:t xml:space="preserve"> </w:t>
      </w:r>
      <w:r w:rsidRPr="00186EF0">
        <w:rPr>
          <w:sz w:val="26"/>
          <w:szCs w:val="26"/>
        </w:rPr>
        <w:t>explicit</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interesting.</w:t>
      </w:r>
      <w:r w:rsidRPr="00186EF0">
        <w:rPr>
          <w:spacing w:val="-1"/>
          <w:sz w:val="26"/>
          <w:szCs w:val="26"/>
        </w:rPr>
        <w:t xml:space="preserve"> </w:t>
      </w:r>
      <w:r w:rsidRPr="00186EF0">
        <w:rPr>
          <w:sz w:val="26"/>
          <w:szCs w:val="26"/>
        </w:rPr>
        <w:t>Teaching aids are</w:t>
      </w:r>
      <w:r w:rsidRPr="00186EF0">
        <w:rPr>
          <w:spacing w:val="-1"/>
          <w:sz w:val="26"/>
          <w:szCs w:val="26"/>
        </w:rPr>
        <w:t xml:space="preserve"> </w:t>
      </w:r>
      <w:r w:rsidRPr="00186EF0">
        <w:rPr>
          <w:sz w:val="26"/>
          <w:szCs w:val="26"/>
        </w:rPr>
        <w:t>prime importance</w:t>
      </w:r>
      <w:r w:rsidRPr="00186EF0">
        <w:rPr>
          <w:spacing w:val="-1"/>
          <w:sz w:val="26"/>
          <w:szCs w:val="26"/>
        </w:rPr>
        <w:t xml:space="preserve"> </w:t>
      </w:r>
      <w:r w:rsidRPr="00186EF0">
        <w:rPr>
          <w:sz w:val="26"/>
          <w:szCs w:val="26"/>
        </w:rPr>
        <w:t>of both dull</w:t>
      </w:r>
      <w:r w:rsidRPr="00186EF0">
        <w:rPr>
          <w:spacing w:val="-1"/>
          <w:sz w:val="26"/>
          <w:szCs w:val="26"/>
        </w:rPr>
        <w:t xml:space="preserve"> </w:t>
      </w:r>
      <w:r w:rsidRPr="00186EF0">
        <w:rPr>
          <w:sz w:val="26"/>
          <w:szCs w:val="26"/>
        </w:rPr>
        <w:t>and bright students.</w:t>
      </w:r>
    </w:p>
    <w:p w:rsidR="00624FAD" w:rsidRPr="00186EF0" w:rsidRDefault="00624FAD" w:rsidP="00624FAD">
      <w:pPr>
        <w:pStyle w:val="BodyText"/>
        <w:spacing w:line="480" w:lineRule="auto"/>
        <w:ind w:left="439" w:firstLine="720"/>
        <w:jc w:val="both"/>
        <w:rPr>
          <w:sz w:val="26"/>
          <w:szCs w:val="26"/>
        </w:rPr>
      </w:pPr>
      <w:r w:rsidRPr="00186EF0">
        <w:rPr>
          <w:sz w:val="26"/>
          <w:szCs w:val="26"/>
        </w:rPr>
        <w:t>Ogundele,</w:t>
      </w:r>
      <w:r w:rsidRPr="00186EF0">
        <w:rPr>
          <w:spacing w:val="1"/>
          <w:sz w:val="26"/>
          <w:szCs w:val="26"/>
        </w:rPr>
        <w:t xml:space="preserve"> </w:t>
      </w:r>
      <w:r w:rsidRPr="00186EF0">
        <w:rPr>
          <w:sz w:val="26"/>
          <w:szCs w:val="26"/>
        </w:rPr>
        <w:t>(1987)</w:t>
      </w:r>
      <w:r w:rsidRPr="00186EF0">
        <w:rPr>
          <w:spacing w:val="1"/>
          <w:sz w:val="26"/>
          <w:szCs w:val="26"/>
        </w:rPr>
        <w:t xml:space="preserve"> </w:t>
      </w:r>
      <w:r w:rsidRPr="00186EF0">
        <w:rPr>
          <w:sz w:val="26"/>
          <w:szCs w:val="26"/>
        </w:rPr>
        <w:t>considered</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aids</w:t>
      </w:r>
      <w:r w:rsidRPr="00186EF0">
        <w:rPr>
          <w:spacing w:val="1"/>
          <w:sz w:val="26"/>
          <w:szCs w:val="26"/>
        </w:rPr>
        <w:t xml:space="preserve"> </w:t>
      </w:r>
      <w:r w:rsidRPr="00186EF0">
        <w:rPr>
          <w:sz w:val="26"/>
          <w:szCs w:val="26"/>
        </w:rPr>
        <w:t>as</w:t>
      </w:r>
      <w:r w:rsidRPr="00186EF0">
        <w:rPr>
          <w:spacing w:val="1"/>
          <w:sz w:val="26"/>
          <w:szCs w:val="26"/>
        </w:rPr>
        <w:t xml:space="preserve"> </w:t>
      </w:r>
      <w:r w:rsidRPr="00186EF0">
        <w:rPr>
          <w:sz w:val="26"/>
          <w:szCs w:val="26"/>
        </w:rPr>
        <w:t>an</w:t>
      </w:r>
      <w:r w:rsidRPr="00186EF0">
        <w:rPr>
          <w:spacing w:val="1"/>
          <w:sz w:val="26"/>
          <w:szCs w:val="26"/>
        </w:rPr>
        <w:t xml:space="preserve"> </w:t>
      </w:r>
      <w:r w:rsidRPr="00186EF0">
        <w:rPr>
          <w:sz w:val="26"/>
          <w:szCs w:val="26"/>
        </w:rPr>
        <w:t>essential</w:t>
      </w:r>
      <w:r w:rsidRPr="00186EF0">
        <w:rPr>
          <w:spacing w:val="1"/>
          <w:sz w:val="26"/>
          <w:szCs w:val="26"/>
        </w:rPr>
        <w:t xml:space="preserve"> </w:t>
      </w:r>
      <w:r w:rsidRPr="00186EF0">
        <w:rPr>
          <w:sz w:val="26"/>
          <w:szCs w:val="26"/>
        </w:rPr>
        <w:t>part</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teaching</w:t>
      </w:r>
      <w:r w:rsidRPr="00186EF0">
        <w:rPr>
          <w:spacing w:val="1"/>
          <w:sz w:val="26"/>
          <w:szCs w:val="26"/>
        </w:rPr>
        <w:t xml:space="preserve"> </w:t>
      </w:r>
      <w:r w:rsidRPr="00186EF0">
        <w:rPr>
          <w:sz w:val="26"/>
          <w:szCs w:val="26"/>
        </w:rPr>
        <w:t>methods</w:t>
      </w:r>
      <w:r w:rsidRPr="00186EF0">
        <w:rPr>
          <w:spacing w:val="1"/>
          <w:sz w:val="26"/>
          <w:szCs w:val="26"/>
        </w:rPr>
        <w:t xml:space="preserve"> </w:t>
      </w:r>
      <w:r w:rsidRPr="00186EF0">
        <w:rPr>
          <w:sz w:val="26"/>
          <w:szCs w:val="26"/>
        </w:rPr>
        <w:t>which</w:t>
      </w:r>
      <w:r w:rsidRPr="00186EF0">
        <w:rPr>
          <w:spacing w:val="1"/>
          <w:sz w:val="26"/>
          <w:szCs w:val="26"/>
        </w:rPr>
        <w:t xml:space="preserve"> </w:t>
      </w:r>
      <w:r w:rsidRPr="00186EF0">
        <w:rPr>
          <w:sz w:val="26"/>
          <w:szCs w:val="26"/>
        </w:rPr>
        <w:t>helps</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teacher</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express</w:t>
      </w:r>
      <w:r w:rsidRPr="00186EF0">
        <w:rPr>
          <w:spacing w:val="1"/>
          <w:sz w:val="26"/>
          <w:szCs w:val="26"/>
        </w:rPr>
        <w:t xml:space="preserve"> </w:t>
      </w:r>
      <w:r w:rsidRPr="00186EF0">
        <w:rPr>
          <w:sz w:val="26"/>
          <w:szCs w:val="26"/>
        </w:rPr>
        <w:t>its</w:t>
      </w:r>
      <w:r w:rsidRPr="00186EF0">
        <w:rPr>
          <w:spacing w:val="1"/>
          <w:sz w:val="26"/>
          <w:szCs w:val="26"/>
        </w:rPr>
        <w:t xml:space="preserve"> </w:t>
      </w:r>
      <w:r w:rsidRPr="00186EF0">
        <w:rPr>
          <w:sz w:val="26"/>
          <w:szCs w:val="26"/>
        </w:rPr>
        <w:t>subject</w:t>
      </w:r>
      <w:r w:rsidRPr="00186EF0">
        <w:rPr>
          <w:spacing w:val="1"/>
          <w:sz w:val="26"/>
          <w:szCs w:val="26"/>
        </w:rPr>
        <w:t xml:space="preserve"> </w:t>
      </w:r>
      <w:r w:rsidRPr="00186EF0">
        <w:rPr>
          <w:sz w:val="26"/>
          <w:szCs w:val="26"/>
        </w:rPr>
        <w:t>concept</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learners thus</w:t>
      </w:r>
      <w:r w:rsidRPr="00186EF0">
        <w:rPr>
          <w:spacing w:val="-57"/>
          <w:sz w:val="26"/>
          <w:szCs w:val="26"/>
        </w:rPr>
        <w:t xml:space="preserve"> </w:t>
      </w:r>
      <w:r w:rsidRPr="00186EF0">
        <w:rPr>
          <w:sz w:val="26"/>
          <w:szCs w:val="26"/>
        </w:rPr>
        <w:t xml:space="preserve">promoting students;’ academic performance. That, such aids or materials, should be </w:t>
      </w:r>
      <w:r w:rsidRPr="00186EF0">
        <w:rPr>
          <w:sz w:val="26"/>
          <w:szCs w:val="26"/>
        </w:rPr>
        <w:lastRenderedPageBreak/>
        <w:t>the</w:t>
      </w:r>
      <w:r w:rsidRPr="00186EF0">
        <w:rPr>
          <w:spacing w:val="1"/>
          <w:sz w:val="26"/>
          <w:szCs w:val="26"/>
        </w:rPr>
        <w:t xml:space="preserve"> </w:t>
      </w:r>
      <w:r w:rsidRPr="00186EF0">
        <w:rPr>
          <w:sz w:val="26"/>
          <w:szCs w:val="26"/>
        </w:rPr>
        <w:t>responsibility</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government teachers.</w:t>
      </w:r>
      <w:r w:rsidRPr="00186EF0">
        <w:rPr>
          <w:spacing w:val="1"/>
          <w:sz w:val="26"/>
          <w:szCs w:val="26"/>
        </w:rPr>
        <w:t xml:space="preserve"> </w:t>
      </w:r>
      <w:r w:rsidRPr="00186EF0">
        <w:rPr>
          <w:sz w:val="26"/>
          <w:szCs w:val="26"/>
        </w:rPr>
        <w:t>Olaitan,</w:t>
      </w:r>
      <w:r w:rsidRPr="00186EF0">
        <w:rPr>
          <w:spacing w:val="1"/>
          <w:sz w:val="26"/>
          <w:szCs w:val="26"/>
        </w:rPr>
        <w:t xml:space="preserve"> </w:t>
      </w:r>
      <w:r w:rsidRPr="00186EF0">
        <w:rPr>
          <w:sz w:val="26"/>
          <w:szCs w:val="26"/>
        </w:rPr>
        <w:t>(1994)</w:t>
      </w:r>
      <w:r w:rsidRPr="00186EF0">
        <w:rPr>
          <w:spacing w:val="61"/>
          <w:sz w:val="26"/>
          <w:szCs w:val="26"/>
        </w:rPr>
        <w:t xml:space="preserve"> </w:t>
      </w:r>
      <w:r w:rsidRPr="00186EF0">
        <w:rPr>
          <w:sz w:val="26"/>
          <w:szCs w:val="26"/>
        </w:rPr>
        <w:t>stated</w:t>
      </w:r>
      <w:r w:rsidRPr="00186EF0">
        <w:rPr>
          <w:spacing w:val="61"/>
          <w:sz w:val="26"/>
          <w:szCs w:val="26"/>
        </w:rPr>
        <w:t xml:space="preserve"> </w:t>
      </w:r>
      <w:r w:rsidRPr="00186EF0">
        <w:rPr>
          <w:sz w:val="26"/>
          <w:szCs w:val="26"/>
        </w:rPr>
        <w:t>that</w:t>
      </w:r>
      <w:r w:rsidRPr="00186EF0">
        <w:rPr>
          <w:spacing w:val="-57"/>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are normally</w:t>
      </w:r>
      <w:r w:rsidRPr="00186EF0">
        <w:rPr>
          <w:spacing w:val="-1"/>
          <w:sz w:val="26"/>
          <w:szCs w:val="26"/>
        </w:rPr>
        <w:t xml:space="preserve"> </w:t>
      </w:r>
      <w:r w:rsidRPr="00186EF0">
        <w:rPr>
          <w:sz w:val="26"/>
          <w:szCs w:val="26"/>
        </w:rPr>
        <w:t>used during</w:t>
      </w:r>
      <w:r w:rsidRPr="00186EF0">
        <w:rPr>
          <w:spacing w:val="-1"/>
          <w:sz w:val="26"/>
          <w:szCs w:val="26"/>
        </w:rPr>
        <w:t xml:space="preserve"> </w:t>
      </w:r>
      <w:r w:rsidRPr="00186EF0">
        <w:rPr>
          <w:sz w:val="26"/>
          <w:szCs w:val="26"/>
        </w:rPr>
        <w:t>instruction to</w:t>
      </w:r>
      <w:r w:rsidRPr="00186EF0">
        <w:rPr>
          <w:spacing w:val="-1"/>
          <w:sz w:val="26"/>
          <w:szCs w:val="26"/>
        </w:rPr>
        <w:t xml:space="preserve"> </w:t>
      </w:r>
      <w:r w:rsidRPr="00186EF0">
        <w:rPr>
          <w:sz w:val="26"/>
          <w:szCs w:val="26"/>
        </w:rPr>
        <w:t>enhance</w:t>
      </w:r>
      <w:r w:rsidRPr="00186EF0">
        <w:rPr>
          <w:spacing w:val="-1"/>
          <w:sz w:val="26"/>
          <w:szCs w:val="26"/>
        </w:rPr>
        <w:t xml:space="preserve"> </w:t>
      </w:r>
      <w:r w:rsidRPr="00186EF0">
        <w:rPr>
          <w:sz w:val="26"/>
          <w:szCs w:val="26"/>
        </w:rPr>
        <w:t>proper or</w:t>
      </w:r>
      <w:r w:rsidRPr="00186EF0">
        <w:rPr>
          <w:spacing w:val="-1"/>
          <w:sz w:val="26"/>
          <w:szCs w:val="26"/>
        </w:rPr>
        <w:t xml:space="preserve"> </w:t>
      </w:r>
      <w:r w:rsidRPr="00186EF0">
        <w:rPr>
          <w:sz w:val="26"/>
          <w:szCs w:val="26"/>
        </w:rPr>
        <w:t>effective learning and to encourage retention. They reduce the workload of the government teacher in the classroom, reinforce and add clarity to learning.</w:t>
      </w:r>
    </w:p>
    <w:p w:rsidR="00624FAD" w:rsidRPr="00186EF0" w:rsidRDefault="00624FAD" w:rsidP="00624FAD">
      <w:pPr>
        <w:pStyle w:val="BodyText"/>
        <w:spacing w:line="480" w:lineRule="auto"/>
        <w:ind w:left="440" w:firstLine="720"/>
        <w:jc w:val="both"/>
        <w:rPr>
          <w:sz w:val="26"/>
          <w:szCs w:val="26"/>
        </w:rPr>
      </w:pPr>
      <w:r w:rsidRPr="00186EF0">
        <w:rPr>
          <w:sz w:val="26"/>
          <w:szCs w:val="26"/>
        </w:rPr>
        <w:t>Ozorehe, (1998) said that instructional materials aids teachers competence and</w:t>
      </w:r>
      <w:r w:rsidRPr="00186EF0">
        <w:rPr>
          <w:spacing w:val="1"/>
          <w:sz w:val="26"/>
          <w:szCs w:val="26"/>
        </w:rPr>
        <w:t xml:space="preserve"> </w:t>
      </w:r>
      <w:r w:rsidRPr="00186EF0">
        <w:rPr>
          <w:sz w:val="26"/>
          <w:szCs w:val="26"/>
        </w:rPr>
        <w:t>effectiveness of instruction and class control.</w:t>
      </w:r>
      <w:r w:rsidRPr="00186EF0">
        <w:rPr>
          <w:spacing w:val="1"/>
          <w:sz w:val="26"/>
          <w:szCs w:val="26"/>
        </w:rPr>
        <w:t xml:space="preserve"> </w:t>
      </w:r>
      <w:r w:rsidRPr="00186EF0">
        <w:rPr>
          <w:sz w:val="26"/>
          <w:szCs w:val="26"/>
        </w:rPr>
        <w:t>It makes the learning environment more</w:t>
      </w:r>
      <w:r w:rsidRPr="00186EF0">
        <w:rPr>
          <w:spacing w:val="1"/>
          <w:sz w:val="26"/>
          <w:szCs w:val="26"/>
        </w:rPr>
        <w:t xml:space="preserve"> </w:t>
      </w:r>
      <w:r w:rsidRPr="00186EF0">
        <w:rPr>
          <w:sz w:val="26"/>
          <w:szCs w:val="26"/>
        </w:rPr>
        <w:t>attractive, appreciable, conducive, bearable and realistic.</w:t>
      </w:r>
      <w:r w:rsidRPr="00186EF0">
        <w:rPr>
          <w:spacing w:val="1"/>
          <w:sz w:val="26"/>
          <w:szCs w:val="26"/>
        </w:rPr>
        <w:t xml:space="preserve"> </w:t>
      </w:r>
      <w:r w:rsidRPr="00186EF0">
        <w:rPr>
          <w:sz w:val="26"/>
          <w:szCs w:val="26"/>
        </w:rPr>
        <w:t>The learners’ attention is better</w:t>
      </w:r>
      <w:r w:rsidRPr="00186EF0">
        <w:rPr>
          <w:spacing w:val="1"/>
          <w:sz w:val="26"/>
          <w:szCs w:val="26"/>
        </w:rPr>
        <w:t xml:space="preserve"> </w:t>
      </w:r>
      <w:r w:rsidRPr="00186EF0">
        <w:rPr>
          <w:sz w:val="26"/>
          <w:szCs w:val="26"/>
        </w:rPr>
        <w:t>controlled and sustained.</w:t>
      </w:r>
      <w:r w:rsidRPr="00186EF0">
        <w:rPr>
          <w:spacing w:val="1"/>
          <w:sz w:val="26"/>
          <w:szCs w:val="26"/>
        </w:rPr>
        <w:t xml:space="preserve"> </w:t>
      </w:r>
      <w:r w:rsidRPr="00186EF0">
        <w:rPr>
          <w:sz w:val="26"/>
          <w:szCs w:val="26"/>
        </w:rPr>
        <w:t>Section ten in the National Policy in Education stated that</w:t>
      </w:r>
      <w:r w:rsidRPr="00186EF0">
        <w:rPr>
          <w:spacing w:val="1"/>
          <w:sz w:val="26"/>
          <w:szCs w:val="26"/>
        </w:rPr>
        <w:t xml:space="preserve"> </w:t>
      </w:r>
      <w:r w:rsidRPr="00186EF0">
        <w:rPr>
          <w:sz w:val="26"/>
          <w:szCs w:val="26"/>
        </w:rPr>
        <w:t>objectives of learning materials are</w:t>
      </w:r>
      <w:r w:rsidRPr="00186EF0">
        <w:rPr>
          <w:spacing w:val="-3"/>
          <w:sz w:val="26"/>
          <w:szCs w:val="26"/>
        </w:rPr>
        <w:t xml:space="preserve"> </w:t>
      </w:r>
      <w:r w:rsidRPr="00186EF0">
        <w:rPr>
          <w:sz w:val="26"/>
          <w:szCs w:val="26"/>
        </w:rPr>
        <w:t>to:</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Enhance teaching and improve the competence of teachers</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Make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learning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more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meaningful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for</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students.</w:t>
      </w:r>
    </w:p>
    <w:p w:rsidR="00624FAD" w:rsidRPr="00186EF0" w:rsidRDefault="00624FAD" w:rsidP="00624FAD">
      <w:pPr>
        <w:pStyle w:val="ListParagraph"/>
        <w:widowControl w:val="0"/>
        <w:numPr>
          <w:ilvl w:val="0"/>
          <w:numId w:val="27"/>
        </w:numPr>
        <w:tabs>
          <w:tab w:val="left" w:pos="1879"/>
          <w:tab w:val="left" w:pos="188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Develop</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promote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effective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innovative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schools.</w:t>
      </w:r>
    </w:p>
    <w:p w:rsidR="00624FAD" w:rsidRPr="00186EF0" w:rsidRDefault="00624FAD" w:rsidP="00624FAD">
      <w:pPr>
        <w:pStyle w:val="BodyText"/>
        <w:spacing w:line="480" w:lineRule="auto"/>
        <w:ind w:left="440" w:firstLine="720"/>
        <w:jc w:val="both"/>
        <w:rPr>
          <w:sz w:val="26"/>
          <w:szCs w:val="26"/>
        </w:rPr>
      </w:pPr>
      <w:r w:rsidRPr="00186EF0">
        <w:rPr>
          <w:sz w:val="26"/>
          <w:szCs w:val="26"/>
        </w:rPr>
        <w:t>In</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same</w:t>
      </w:r>
      <w:r w:rsidRPr="00186EF0">
        <w:rPr>
          <w:spacing w:val="1"/>
          <w:sz w:val="26"/>
          <w:szCs w:val="26"/>
        </w:rPr>
        <w:t xml:space="preserve"> </w:t>
      </w:r>
      <w:r w:rsidRPr="00186EF0">
        <w:rPr>
          <w:sz w:val="26"/>
          <w:szCs w:val="26"/>
        </w:rPr>
        <w:t>line,</w:t>
      </w:r>
      <w:r w:rsidRPr="00186EF0">
        <w:rPr>
          <w:spacing w:val="1"/>
          <w:sz w:val="26"/>
          <w:szCs w:val="26"/>
        </w:rPr>
        <w:t xml:space="preserve"> </w:t>
      </w:r>
      <w:r w:rsidRPr="00186EF0">
        <w:rPr>
          <w:sz w:val="26"/>
          <w:szCs w:val="26"/>
        </w:rPr>
        <w:t>Ajayi</w:t>
      </w:r>
      <w:r w:rsidRPr="00186EF0">
        <w:rPr>
          <w:spacing w:val="1"/>
          <w:sz w:val="26"/>
          <w:szCs w:val="26"/>
        </w:rPr>
        <w:t xml:space="preserve"> </w:t>
      </w:r>
      <w:r w:rsidRPr="00186EF0">
        <w:rPr>
          <w:sz w:val="26"/>
          <w:szCs w:val="26"/>
        </w:rPr>
        <w:t>et</w:t>
      </w:r>
      <w:r w:rsidRPr="00186EF0">
        <w:rPr>
          <w:spacing w:val="1"/>
          <w:sz w:val="26"/>
          <w:szCs w:val="26"/>
        </w:rPr>
        <w:t xml:space="preserve"> </w:t>
      </w:r>
      <w:r w:rsidRPr="00186EF0">
        <w:rPr>
          <w:sz w:val="26"/>
          <w:szCs w:val="26"/>
        </w:rPr>
        <w:t>al</w:t>
      </w:r>
      <w:r w:rsidRPr="00186EF0">
        <w:rPr>
          <w:spacing w:val="1"/>
          <w:sz w:val="26"/>
          <w:szCs w:val="26"/>
        </w:rPr>
        <w:t xml:space="preserve"> </w:t>
      </w:r>
      <w:r w:rsidRPr="00186EF0">
        <w:rPr>
          <w:sz w:val="26"/>
          <w:szCs w:val="26"/>
        </w:rPr>
        <w:t>(1999)</w:t>
      </w:r>
      <w:r w:rsidRPr="00186EF0">
        <w:rPr>
          <w:spacing w:val="1"/>
          <w:sz w:val="26"/>
          <w:szCs w:val="26"/>
        </w:rPr>
        <w:t xml:space="preserve"> </w:t>
      </w:r>
      <w:r w:rsidRPr="00186EF0">
        <w:rPr>
          <w:sz w:val="26"/>
          <w:szCs w:val="26"/>
        </w:rPr>
        <w:t>outlined</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following</w:t>
      </w:r>
      <w:r w:rsidRPr="00186EF0">
        <w:rPr>
          <w:spacing w:val="1"/>
          <w:sz w:val="26"/>
          <w:szCs w:val="26"/>
        </w:rPr>
        <w:t xml:space="preserve"> </w:t>
      </w:r>
      <w:r w:rsidRPr="00186EF0">
        <w:rPr>
          <w:sz w:val="26"/>
          <w:szCs w:val="26"/>
        </w:rPr>
        <w:t>reasons</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importance of using teaching aids in teaching and learning process in our educational</w:t>
      </w:r>
      <w:r w:rsidRPr="00186EF0">
        <w:rPr>
          <w:spacing w:val="1"/>
          <w:sz w:val="26"/>
          <w:szCs w:val="26"/>
        </w:rPr>
        <w:t xml:space="preserve"> </w:t>
      </w:r>
      <w:r w:rsidRPr="00186EF0">
        <w:rPr>
          <w:sz w:val="26"/>
          <w:szCs w:val="26"/>
        </w:rPr>
        <w:t>settings. They aid learning by aiding the sense of seeing, hearing and touching. They</w:t>
      </w:r>
      <w:r w:rsidRPr="00186EF0">
        <w:rPr>
          <w:spacing w:val="1"/>
          <w:sz w:val="26"/>
          <w:szCs w:val="26"/>
        </w:rPr>
        <w:t xml:space="preserve"> </w:t>
      </w:r>
      <w:r w:rsidRPr="00186EF0">
        <w:rPr>
          <w:sz w:val="26"/>
          <w:szCs w:val="26"/>
        </w:rPr>
        <w:t>direct teachings to its goals, makes lesson become interesting, arouse students’ interest</w:t>
      </w:r>
      <w:r w:rsidRPr="00186EF0">
        <w:rPr>
          <w:spacing w:val="1"/>
          <w:sz w:val="26"/>
          <w:szCs w:val="26"/>
        </w:rPr>
        <w:t xml:space="preserve"> </w:t>
      </w:r>
      <w:r w:rsidRPr="00186EF0">
        <w:rPr>
          <w:sz w:val="26"/>
          <w:szCs w:val="26"/>
        </w:rPr>
        <w:t>and</w:t>
      </w:r>
      <w:r w:rsidRPr="00186EF0">
        <w:rPr>
          <w:spacing w:val="-1"/>
          <w:sz w:val="26"/>
          <w:szCs w:val="26"/>
        </w:rPr>
        <w:t xml:space="preserve"> </w:t>
      </w:r>
      <w:r w:rsidRPr="00186EF0">
        <w:rPr>
          <w:sz w:val="26"/>
          <w:szCs w:val="26"/>
        </w:rPr>
        <w:t>motivate them</w:t>
      </w:r>
      <w:r w:rsidRPr="00186EF0">
        <w:rPr>
          <w:spacing w:val="-1"/>
          <w:sz w:val="26"/>
          <w:szCs w:val="26"/>
        </w:rPr>
        <w:t xml:space="preserve"> </w:t>
      </w:r>
      <w:r w:rsidRPr="00186EF0">
        <w:rPr>
          <w:sz w:val="26"/>
          <w:szCs w:val="26"/>
        </w:rPr>
        <w:t>to learn.</w:t>
      </w:r>
      <w:r w:rsidRPr="00186EF0">
        <w:rPr>
          <w:spacing w:val="59"/>
          <w:sz w:val="26"/>
          <w:szCs w:val="26"/>
        </w:rPr>
        <w:t xml:space="preserve"> </w:t>
      </w:r>
      <w:r w:rsidRPr="00186EF0">
        <w:rPr>
          <w:sz w:val="26"/>
          <w:szCs w:val="26"/>
        </w:rPr>
        <w:t>Teaching aids</w:t>
      </w:r>
      <w:r w:rsidRPr="00186EF0">
        <w:rPr>
          <w:spacing w:val="-1"/>
          <w:sz w:val="26"/>
          <w:szCs w:val="26"/>
        </w:rPr>
        <w:t xml:space="preserve"> </w:t>
      </w:r>
      <w:r w:rsidRPr="00186EF0">
        <w:rPr>
          <w:sz w:val="26"/>
          <w:szCs w:val="26"/>
        </w:rPr>
        <w:t>are valuable in</w:t>
      </w:r>
      <w:r w:rsidRPr="00186EF0">
        <w:rPr>
          <w:spacing w:val="-1"/>
          <w:sz w:val="26"/>
          <w:szCs w:val="26"/>
        </w:rPr>
        <w:t xml:space="preserve"> </w:t>
      </w:r>
      <w:r w:rsidRPr="00186EF0">
        <w:rPr>
          <w:sz w:val="26"/>
          <w:szCs w:val="26"/>
        </w:rPr>
        <w:t>the following</w:t>
      </w:r>
      <w:r w:rsidRPr="00186EF0">
        <w:rPr>
          <w:spacing w:val="-6"/>
          <w:sz w:val="26"/>
          <w:szCs w:val="26"/>
        </w:rPr>
        <w:t xml:space="preserve"> </w:t>
      </w:r>
      <w:r w:rsidRPr="00186EF0">
        <w:rPr>
          <w:sz w:val="26"/>
          <w:szCs w:val="26"/>
        </w:rPr>
        <w:t>situation:</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When</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0"/>
          <w:sz w:val="26"/>
          <w:szCs w:val="26"/>
        </w:rPr>
        <w:t xml:space="preserve"> </w:t>
      </w:r>
      <w:r w:rsidRPr="00186EF0">
        <w:rPr>
          <w:rFonts w:ascii="Times New Roman" w:hAnsi="Times New Roman" w:cs="Times New Roman"/>
          <w:sz w:val="26"/>
          <w:szCs w:val="26"/>
        </w:rPr>
        <w:t>object</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0"/>
          <w:sz w:val="26"/>
          <w:szCs w:val="26"/>
        </w:rPr>
        <w:t xml:space="preserve"> </w:t>
      </w:r>
      <w:r w:rsidRPr="00186EF0">
        <w:rPr>
          <w:rFonts w:ascii="Times New Roman" w:hAnsi="Times New Roman" w:cs="Times New Roman"/>
          <w:sz w:val="26"/>
          <w:szCs w:val="26"/>
        </w:rPr>
        <w:t>instruction</w:t>
      </w:r>
      <w:r w:rsidRPr="00186EF0">
        <w:rPr>
          <w:rFonts w:ascii="Times New Roman" w:hAnsi="Times New Roman" w:cs="Times New Roman"/>
          <w:spacing w:val="14"/>
          <w:sz w:val="26"/>
          <w:szCs w:val="26"/>
        </w:rPr>
        <w:t xml:space="preserve"> </w:t>
      </w:r>
      <w:r w:rsidRPr="00186EF0">
        <w:rPr>
          <w:rFonts w:ascii="Times New Roman" w:hAnsi="Times New Roman" w:cs="Times New Roman"/>
          <w:sz w:val="26"/>
          <w:szCs w:val="26"/>
        </w:rPr>
        <w:t>is</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either</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2"/>
          <w:sz w:val="26"/>
          <w:szCs w:val="26"/>
        </w:rPr>
        <w:t xml:space="preserve"> </w:t>
      </w:r>
      <w:r w:rsidRPr="00186EF0">
        <w:rPr>
          <w:rFonts w:ascii="Times New Roman" w:hAnsi="Times New Roman" w:cs="Times New Roman"/>
          <w:sz w:val="26"/>
          <w:szCs w:val="26"/>
        </w:rPr>
        <w:t>big</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small</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13"/>
          <w:sz w:val="26"/>
          <w:szCs w:val="26"/>
        </w:rPr>
        <w:t xml:space="preserve"> </w:t>
      </w:r>
      <w:r w:rsidRPr="00186EF0">
        <w:rPr>
          <w:rFonts w:ascii="Times New Roman" w:hAnsi="Times New Roman" w:cs="Times New Roman"/>
          <w:sz w:val="26"/>
          <w:szCs w:val="26"/>
        </w:rPr>
        <w:t>too</w:t>
      </w:r>
      <w:r w:rsidRPr="00186EF0">
        <w:rPr>
          <w:rFonts w:ascii="Times New Roman" w:hAnsi="Times New Roman" w:cs="Times New Roman"/>
          <w:spacing w:val="11"/>
          <w:sz w:val="26"/>
          <w:szCs w:val="26"/>
        </w:rPr>
        <w:t xml:space="preserve"> </w:t>
      </w:r>
      <w:r w:rsidRPr="00186EF0">
        <w:rPr>
          <w:rFonts w:ascii="Times New Roman" w:hAnsi="Times New Roman" w:cs="Times New Roman"/>
          <w:sz w:val="26"/>
          <w:szCs w:val="26"/>
        </w:rPr>
        <w:t>spread</w:t>
      </w:r>
      <w:r w:rsidRPr="00186EF0">
        <w:rPr>
          <w:rFonts w:ascii="Times New Roman" w:hAnsi="Times New Roman" w:cs="Times New Roman"/>
          <w:spacing w:val="14"/>
          <w:sz w:val="26"/>
          <w:szCs w:val="26"/>
        </w:rPr>
        <w:t xml:space="preserve"> </w:t>
      </w:r>
      <w:r w:rsidRPr="00186EF0">
        <w:rPr>
          <w:rFonts w:ascii="Times New Roman" w:hAnsi="Times New Roman" w:cs="Times New Roman"/>
          <w:sz w:val="26"/>
          <w:szCs w:val="26"/>
        </w:rPr>
        <w:t>out</w:t>
      </w:r>
      <w:r w:rsidRPr="00186EF0">
        <w:rPr>
          <w:rFonts w:ascii="Times New Roman" w:hAnsi="Times New Roman" w:cs="Times New Roman"/>
          <w:spacing w:val="-58"/>
          <w:sz w:val="26"/>
          <w:szCs w:val="26"/>
        </w:rPr>
        <w:t xml:space="preserve"> </w:t>
      </w:r>
      <w:r w:rsidRPr="00186EF0">
        <w:rPr>
          <w:rFonts w:ascii="Times New Roman" w:hAnsi="Times New Roman" w:cs="Times New Roman"/>
          <w:sz w:val="26"/>
          <w:szCs w:val="26"/>
        </w:rPr>
        <w:t>to be seen effectively by the students e.g. tractor, plough, ridges, and insect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pest.</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lastRenderedPageBreak/>
        <w:t>When an object is inaccessible to students, for example, fish pond, dams 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irrigation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scheme,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such</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should</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displayed to</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class with</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models.</w:t>
      </w:r>
    </w:p>
    <w:p w:rsidR="00624FAD" w:rsidRPr="00186EF0" w:rsidRDefault="00624FAD" w:rsidP="00624FAD">
      <w:pPr>
        <w:pStyle w:val="ListParagraph"/>
        <w:widowControl w:val="0"/>
        <w:numPr>
          <w:ilvl w:val="0"/>
          <w:numId w:val="26"/>
        </w:numPr>
        <w:tabs>
          <w:tab w:val="left" w:pos="1520"/>
        </w:tabs>
        <w:autoSpaceDE w:val="0"/>
        <w:autoSpaceDN w:val="0"/>
        <w:spacing w:before="72"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If an object is too expensive, dangerous or delicate for the students to use, 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example</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a</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lesson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treatment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or</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prevention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certain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livestock</w:t>
      </w:r>
      <w:r w:rsidRPr="00186EF0">
        <w:rPr>
          <w:rFonts w:ascii="Times New Roman" w:hAnsi="Times New Roman" w:cs="Times New Roman"/>
          <w:spacing w:val="-2"/>
          <w:sz w:val="26"/>
          <w:szCs w:val="26"/>
        </w:rPr>
        <w:t xml:space="preserve"> </w:t>
      </w:r>
      <w:r w:rsidRPr="00186EF0">
        <w:rPr>
          <w:rFonts w:ascii="Times New Roman" w:hAnsi="Times New Roman" w:cs="Times New Roman"/>
          <w:sz w:val="26"/>
          <w:szCs w:val="26"/>
        </w:rPr>
        <w:t>diseases may involve the use of syringe and drugs, both may be impractical to have 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 classroom.</w:t>
      </w:r>
    </w:p>
    <w:p w:rsidR="00624FAD" w:rsidRPr="00186EF0" w:rsidRDefault="00624FAD" w:rsidP="00624FAD">
      <w:pPr>
        <w:pStyle w:val="ListParagraph"/>
        <w:widowControl w:val="0"/>
        <w:numPr>
          <w:ilvl w:val="0"/>
          <w:numId w:val="26"/>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When a process being studied is very slow – the GOVERNMENT teacher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may use pictures or diagrams to illustrate the various stages involved, for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example plants growth, insect stages – metamorphism, rather than physical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observation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plant growth and stages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an insect.</w:t>
      </w:r>
    </w:p>
    <w:p w:rsidR="00624FAD" w:rsidRPr="00186EF0" w:rsidRDefault="00624FAD" w:rsidP="00624FAD">
      <w:pPr>
        <w:pStyle w:val="Heading1"/>
        <w:tabs>
          <w:tab w:val="left" w:pos="1160"/>
        </w:tabs>
        <w:spacing w:line="480" w:lineRule="auto"/>
        <w:rPr>
          <w:rFonts w:ascii="Times New Roman" w:hAnsi="Times New Roman"/>
          <w:sz w:val="26"/>
          <w:szCs w:val="26"/>
        </w:rPr>
      </w:pPr>
      <w:r>
        <w:rPr>
          <w:rFonts w:ascii="Times New Roman" w:hAnsi="Times New Roman"/>
          <w:sz w:val="26"/>
          <w:szCs w:val="26"/>
        </w:rPr>
        <w:t xml:space="preserve">2.5 </w:t>
      </w:r>
      <w:r w:rsidRPr="00186EF0">
        <w:rPr>
          <w:rFonts w:ascii="Times New Roman" w:hAnsi="Times New Roman"/>
          <w:sz w:val="26"/>
          <w:szCs w:val="26"/>
        </w:rPr>
        <w:t>Factors</w:t>
      </w:r>
      <w:r w:rsidRPr="00186EF0">
        <w:rPr>
          <w:rFonts w:ascii="Times New Roman" w:hAnsi="Times New Roman"/>
          <w:spacing w:val="-4"/>
          <w:sz w:val="26"/>
          <w:szCs w:val="26"/>
        </w:rPr>
        <w:t xml:space="preserve"> </w:t>
      </w:r>
      <w:r w:rsidRPr="00186EF0">
        <w:rPr>
          <w:rFonts w:ascii="Times New Roman" w:hAnsi="Times New Roman"/>
          <w:sz w:val="26"/>
          <w:szCs w:val="26"/>
        </w:rPr>
        <w:t>Affecting</w:t>
      </w:r>
      <w:r w:rsidRPr="00186EF0">
        <w:rPr>
          <w:rFonts w:ascii="Times New Roman" w:hAnsi="Times New Roman"/>
          <w:spacing w:val="-5"/>
          <w:sz w:val="26"/>
          <w:szCs w:val="26"/>
        </w:rPr>
        <w:t xml:space="preserve"> </w:t>
      </w:r>
      <w:r w:rsidRPr="00186EF0">
        <w:rPr>
          <w:rFonts w:ascii="Times New Roman" w:hAnsi="Times New Roman"/>
          <w:sz w:val="26"/>
          <w:szCs w:val="26"/>
        </w:rPr>
        <w:t>the</w:t>
      </w:r>
      <w:r w:rsidRPr="00186EF0">
        <w:rPr>
          <w:rFonts w:ascii="Times New Roman" w:hAnsi="Times New Roman"/>
          <w:spacing w:val="-4"/>
          <w:sz w:val="26"/>
          <w:szCs w:val="26"/>
        </w:rPr>
        <w:t xml:space="preserve"> </w:t>
      </w:r>
      <w:r w:rsidRPr="00186EF0">
        <w:rPr>
          <w:rFonts w:ascii="Times New Roman" w:hAnsi="Times New Roman"/>
          <w:sz w:val="26"/>
          <w:szCs w:val="26"/>
        </w:rPr>
        <w:t>Instructional</w:t>
      </w:r>
      <w:r w:rsidRPr="00186EF0">
        <w:rPr>
          <w:rFonts w:ascii="Times New Roman" w:hAnsi="Times New Roman"/>
          <w:spacing w:val="-5"/>
          <w:sz w:val="26"/>
          <w:szCs w:val="26"/>
        </w:rPr>
        <w:t xml:space="preserve"> </w:t>
      </w:r>
      <w:r w:rsidRPr="00186EF0">
        <w:rPr>
          <w:rFonts w:ascii="Times New Roman" w:hAnsi="Times New Roman"/>
          <w:sz w:val="26"/>
          <w:szCs w:val="26"/>
        </w:rPr>
        <w:t>Materials</w:t>
      </w:r>
      <w:r w:rsidRPr="00186EF0">
        <w:rPr>
          <w:rFonts w:ascii="Times New Roman" w:hAnsi="Times New Roman"/>
          <w:spacing w:val="-4"/>
          <w:sz w:val="26"/>
          <w:szCs w:val="26"/>
        </w:rPr>
        <w:t xml:space="preserve"> </w:t>
      </w:r>
      <w:r w:rsidRPr="00186EF0">
        <w:rPr>
          <w:rFonts w:ascii="Times New Roman" w:hAnsi="Times New Roman"/>
          <w:sz w:val="26"/>
          <w:szCs w:val="26"/>
        </w:rPr>
        <w:t>Usage</w:t>
      </w:r>
    </w:p>
    <w:p w:rsidR="00624FAD" w:rsidRPr="00186EF0" w:rsidRDefault="00624FAD" w:rsidP="00624FAD">
      <w:pPr>
        <w:pStyle w:val="BodyText"/>
        <w:spacing w:before="1" w:line="480" w:lineRule="auto"/>
        <w:ind w:left="440" w:firstLine="720"/>
        <w:jc w:val="both"/>
        <w:rPr>
          <w:sz w:val="26"/>
          <w:szCs w:val="26"/>
        </w:rPr>
      </w:pPr>
      <w:r w:rsidRPr="00186EF0">
        <w:rPr>
          <w:sz w:val="26"/>
          <w:szCs w:val="26"/>
        </w:rPr>
        <w:t>In</w:t>
      </w:r>
      <w:r w:rsidRPr="00186EF0">
        <w:rPr>
          <w:spacing w:val="1"/>
          <w:sz w:val="26"/>
          <w:szCs w:val="26"/>
        </w:rPr>
        <w:t xml:space="preserve"> </w:t>
      </w:r>
      <w:r w:rsidRPr="00186EF0">
        <w:rPr>
          <w:sz w:val="26"/>
          <w:szCs w:val="26"/>
        </w:rPr>
        <w:t>determining</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instructional</w:t>
      </w:r>
      <w:r w:rsidRPr="00186EF0">
        <w:rPr>
          <w:spacing w:val="1"/>
          <w:sz w:val="26"/>
          <w:szCs w:val="26"/>
        </w:rPr>
        <w:t xml:space="preserve"> </w:t>
      </w:r>
      <w:r w:rsidRPr="00186EF0">
        <w:rPr>
          <w:sz w:val="26"/>
          <w:szCs w:val="26"/>
        </w:rPr>
        <w:t>materials</w:t>
      </w:r>
      <w:r w:rsidRPr="00186EF0">
        <w:rPr>
          <w:spacing w:val="1"/>
          <w:sz w:val="26"/>
          <w:szCs w:val="26"/>
        </w:rPr>
        <w:t xml:space="preserve"> </w:t>
      </w:r>
      <w:r w:rsidRPr="00186EF0">
        <w:rPr>
          <w:sz w:val="26"/>
          <w:szCs w:val="26"/>
        </w:rPr>
        <w:t>to</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used</w:t>
      </w:r>
      <w:r w:rsidRPr="00186EF0">
        <w:rPr>
          <w:spacing w:val="1"/>
          <w:sz w:val="26"/>
          <w:szCs w:val="26"/>
        </w:rPr>
        <w:t xml:space="preserve"> </w:t>
      </w:r>
      <w:r w:rsidRPr="00186EF0">
        <w:rPr>
          <w:sz w:val="26"/>
          <w:szCs w:val="26"/>
        </w:rPr>
        <w:t>for</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conveyance</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information in agricultural science, the followings were the factors affecting the use of</w:t>
      </w:r>
      <w:r w:rsidRPr="00186EF0">
        <w:rPr>
          <w:spacing w:val="1"/>
          <w:sz w:val="26"/>
          <w:szCs w:val="26"/>
        </w:rPr>
        <w:t xml:space="preserve"> </w:t>
      </w:r>
      <w:r w:rsidRPr="00186EF0">
        <w:rPr>
          <w:sz w:val="26"/>
          <w:szCs w:val="26"/>
        </w:rPr>
        <w:t>instructional materials. Bakare (1986)</w:t>
      </w:r>
      <w:r w:rsidRPr="00186EF0">
        <w:rPr>
          <w:spacing w:val="-4"/>
          <w:sz w:val="26"/>
          <w:szCs w:val="26"/>
        </w:rPr>
        <w:t xml:space="preserve"> </w:t>
      </w:r>
      <w:r w:rsidRPr="00186EF0">
        <w:rPr>
          <w:sz w:val="26"/>
          <w:szCs w:val="26"/>
        </w:rPr>
        <w:t>outlined the following factors:</w:t>
      </w:r>
    </w:p>
    <w:p w:rsidR="00624FAD" w:rsidRPr="00186EF0" w:rsidRDefault="00624FAD" w:rsidP="00624FAD">
      <w:pPr>
        <w:pStyle w:val="ListParagraph"/>
        <w:widowControl w:val="0"/>
        <w:numPr>
          <w:ilvl w:val="0"/>
          <w:numId w:val="33"/>
        </w:numPr>
        <w:tabs>
          <w:tab w:val="left" w:pos="1520"/>
        </w:tabs>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Nature of the subject matter and the objectives to be attained: If the subject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matter is such that is diversified, it may involve the use of more than one type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 instructional material to achieve its objective.</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Number of learners/students involved: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If the number of learners to be taught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are up to one hundred (100), it would be more logical and efficient to use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microphone for the presentation of information.</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The space of time available: Time is always limited and has its effect upon </w:t>
      </w:r>
      <w:r w:rsidRPr="00186EF0">
        <w:rPr>
          <w:rFonts w:ascii="Times New Roman" w:hAnsi="Times New Roman" w:cs="Times New Roman"/>
          <w:sz w:val="26"/>
          <w:szCs w:val="26"/>
        </w:rPr>
        <w:lastRenderedPageBreak/>
        <w:t>the</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kind of instructional materials used.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If there is ample time, the government teacher is more likely to use the chalkboard and other techniques that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encourage maximum participation. But when time becomes a limiting factor,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chalk and talk would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be preferred.</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Facilities and 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available: The kind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extent</w:t>
      </w:r>
      <w:r w:rsidRPr="00186EF0">
        <w:rPr>
          <w:rFonts w:ascii="Times New Roman" w:hAnsi="Times New Roman" w:cs="Times New Roman"/>
          <w:spacing w:val="60"/>
          <w:sz w:val="26"/>
          <w:szCs w:val="26"/>
        </w:rPr>
        <w:t xml:space="preserve"> </w:t>
      </w:r>
      <w:r w:rsidRPr="00186EF0">
        <w:rPr>
          <w:rFonts w:ascii="Times New Roman" w:hAnsi="Times New Roman" w:cs="Times New Roman"/>
          <w:sz w:val="26"/>
          <w:szCs w:val="26"/>
        </w:rPr>
        <w:t>of physical facilities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 the instructional material available, including community resources, affect</w:t>
      </w:r>
      <w:r w:rsidRPr="00186EF0">
        <w:rPr>
          <w:rFonts w:ascii="Times New Roman" w:hAnsi="Times New Roman" w:cs="Times New Roman"/>
          <w:spacing w:val="-57"/>
          <w:sz w:val="26"/>
          <w:szCs w:val="26"/>
        </w:rPr>
        <w:t xml:space="preserve"> </w:t>
      </w:r>
      <w:r w:rsidRPr="00186EF0">
        <w:rPr>
          <w:rFonts w:ascii="Times New Roman" w:hAnsi="Times New Roman" w:cs="Times New Roman"/>
          <w:sz w:val="26"/>
          <w:szCs w:val="26"/>
        </w:rPr>
        <w:t>the choice of instructional materials that can be used.</w:t>
      </w:r>
    </w:p>
    <w:p w:rsidR="00624FAD" w:rsidRPr="00186EF0" w:rsidRDefault="00624FAD" w:rsidP="00624FAD">
      <w:pPr>
        <w:pStyle w:val="ListParagraph"/>
        <w:widowControl w:val="0"/>
        <w:numPr>
          <w:ilvl w:val="2"/>
          <w:numId w:val="32"/>
        </w:numPr>
        <w:tabs>
          <w:tab w:val="left" w:pos="1520"/>
        </w:tabs>
        <w:autoSpaceDE w:val="0"/>
        <w:autoSpaceDN w:val="0"/>
        <w:spacing w:after="0" w:line="480" w:lineRule="auto"/>
        <w:ind w:left="1520"/>
        <w:contextualSpacing w:val="0"/>
        <w:jc w:val="both"/>
        <w:rPr>
          <w:rFonts w:ascii="Times New Roman" w:hAnsi="Times New Roman" w:cs="Times New Roman"/>
          <w:sz w:val="26"/>
          <w:szCs w:val="26"/>
        </w:rPr>
      </w:pPr>
      <w:r w:rsidRPr="00186EF0">
        <w:rPr>
          <w:rFonts w:ascii="Times New Roman" w:hAnsi="Times New Roman" w:cs="Times New Roman"/>
          <w:sz w:val="26"/>
          <w:szCs w:val="26"/>
        </w:rPr>
        <w:t>Interests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ability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teacher:</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have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personal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preferences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and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more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security</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conscious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using</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selected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 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Other things being equal, the teacher should use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methods that he/she likes or uses best.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This does not mean that he/she should</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not be sensitive to other development that supplement or improve upon the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 materials he/she frequently uses.</w:t>
      </w:r>
    </w:p>
    <w:p w:rsidR="00624FAD" w:rsidRPr="00186EF0" w:rsidRDefault="00624FAD" w:rsidP="00624FAD">
      <w:pPr>
        <w:pStyle w:val="ListParagraph"/>
        <w:widowControl w:val="0"/>
        <w:numPr>
          <w:ilvl w:val="2"/>
          <w:numId w:val="32"/>
        </w:numPr>
        <w:tabs>
          <w:tab w:val="left" w:pos="1520"/>
        </w:tabs>
        <w:autoSpaceDE w:val="0"/>
        <w:autoSpaceDN w:val="0"/>
        <w:spacing w:before="90" w:after="0" w:line="480" w:lineRule="auto"/>
        <w:ind w:left="1519"/>
        <w:contextualSpacing w:val="0"/>
        <w:jc w:val="both"/>
        <w:rPr>
          <w:rFonts w:ascii="Times New Roman" w:hAnsi="Times New Roman" w:cs="Times New Roman"/>
          <w:sz w:val="26"/>
          <w:szCs w:val="26"/>
        </w:rPr>
      </w:pPr>
      <w:r w:rsidRPr="00186EF0">
        <w:rPr>
          <w:rFonts w:ascii="Times New Roman" w:hAnsi="Times New Roman" w:cs="Times New Roman"/>
          <w:sz w:val="26"/>
          <w:szCs w:val="26"/>
        </w:rPr>
        <w:t>Effectiveness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of</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instructional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materials: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All</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government teachers</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should evaluate instructional materials used in terms of the objectives to be</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accomplished, and the situation</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at hand, and choose the one that</w:t>
      </w:r>
      <w:r w:rsidRPr="00186EF0">
        <w:rPr>
          <w:rFonts w:ascii="Times New Roman" w:hAnsi="Times New Roman" w:cs="Times New Roman"/>
          <w:spacing w:val="60"/>
          <w:sz w:val="26"/>
          <w:szCs w:val="26"/>
        </w:rPr>
        <w:t xml:space="preserve"> </w:t>
      </w:r>
      <w:r w:rsidRPr="00186EF0">
        <w:rPr>
          <w:rFonts w:ascii="Times New Roman" w:hAnsi="Times New Roman" w:cs="Times New Roman"/>
          <w:sz w:val="26"/>
          <w:szCs w:val="26"/>
        </w:rPr>
        <w:t>will best</w:t>
      </w:r>
      <w:r w:rsidRPr="00186EF0">
        <w:rPr>
          <w:rFonts w:ascii="Times New Roman" w:hAnsi="Times New Roman" w:cs="Times New Roman"/>
          <w:spacing w:val="1"/>
          <w:sz w:val="26"/>
          <w:szCs w:val="26"/>
        </w:rPr>
        <w:t xml:space="preserve"> </w:t>
      </w:r>
      <w:r w:rsidRPr="00186EF0">
        <w:rPr>
          <w:rFonts w:ascii="Times New Roman" w:hAnsi="Times New Roman" w:cs="Times New Roman"/>
          <w:sz w:val="26"/>
          <w:szCs w:val="26"/>
        </w:rPr>
        <w:t>meet the goals of the programme.</w:t>
      </w:r>
    </w:p>
    <w:p w:rsidR="00624FAD" w:rsidRPr="00186EF0" w:rsidRDefault="00624FAD" w:rsidP="00624FAD">
      <w:pPr>
        <w:pStyle w:val="BodyText"/>
        <w:spacing w:line="480" w:lineRule="auto"/>
        <w:ind w:left="439" w:firstLine="281"/>
        <w:jc w:val="both"/>
        <w:rPr>
          <w:sz w:val="26"/>
          <w:szCs w:val="26"/>
        </w:rPr>
      </w:pPr>
      <w:r w:rsidRPr="00186EF0">
        <w:rPr>
          <w:sz w:val="26"/>
          <w:szCs w:val="26"/>
        </w:rPr>
        <w:t>Balogun (1986) explained that school environment as the physical and material resources</w:t>
      </w:r>
      <w:r w:rsidRPr="00186EF0">
        <w:rPr>
          <w:spacing w:val="1"/>
          <w:sz w:val="26"/>
          <w:szCs w:val="26"/>
        </w:rPr>
        <w:t xml:space="preserve"> </w:t>
      </w:r>
      <w:r w:rsidRPr="00186EF0">
        <w:rPr>
          <w:sz w:val="26"/>
          <w:szCs w:val="26"/>
        </w:rPr>
        <w:t>otherwise known as infrastructural facilities available to teachers and students to facilitate</w:t>
      </w:r>
      <w:r w:rsidRPr="00186EF0">
        <w:rPr>
          <w:spacing w:val="-57"/>
          <w:sz w:val="26"/>
          <w:szCs w:val="26"/>
        </w:rPr>
        <w:t xml:space="preserve"> </w:t>
      </w:r>
      <w:r w:rsidRPr="00186EF0">
        <w:rPr>
          <w:sz w:val="26"/>
          <w:szCs w:val="26"/>
        </w:rPr>
        <w:t>their teaching and learning.</w:t>
      </w:r>
      <w:r w:rsidRPr="00186EF0">
        <w:rPr>
          <w:spacing w:val="1"/>
          <w:sz w:val="26"/>
          <w:szCs w:val="26"/>
        </w:rPr>
        <w:t xml:space="preserve"> </w:t>
      </w:r>
      <w:r w:rsidRPr="00186EF0">
        <w:rPr>
          <w:sz w:val="26"/>
          <w:szCs w:val="26"/>
        </w:rPr>
        <w:t>If the school environment is not conducive and thus affect</w:t>
      </w:r>
      <w:r w:rsidRPr="00186EF0">
        <w:rPr>
          <w:spacing w:val="1"/>
          <w:sz w:val="26"/>
          <w:szCs w:val="26"/>
        </w:rPr>
        <w:t xml:space="preserve"> </w:t>
      </w:r>
      <w:r w:rsidRPr="00186EF0">
        <w:rPr>
          <w:sz w:val="26"/>
          <w:szCs w:val="26"/>
        </w:rPr>
        <w:t>student academic performance. Abdulkareem (1992): “resources – human and material</w:t>
      </w:r>
      <w:r w:rsidRPr="00186EF0">
        <w:rPr>
          <w:spacing w:val="1"/>
          <w:sz w:val="26"/>
          <w:szCs w:val="26"/>
        </w:rPr>
        <w:t xml:space="preserve"> </w:t>
      </w:r>
      <w:r w:rsidRPr="00186EF0">
        <w:rPr>
          <w:sz w:val="26"/>
          <w:szCs w:val="26"/>
        </w:rPr>
        <w:t xml:space="preserve">resources are not equitably distributed among </w:t>
      </w:r>
      <w:r w:rsidRPr="00186EF0">
        <w:rPr>
          <w:sz w:val="26"/>
          <w:szCs w:val="26"/>
        </w:rPr>
        <w:lastRenderedPageBreak/>
        <w:t>schools in Nigeria” Fakomogbon (2000)</w:t>
      </w:r>
      <w:r w:rsidRPr="00186EF0">
        <w:rPr>
          <w:spacing w:val="1"/>
          <w:sz w:val="26"/>
          <w:szCs w:val="26"/>
        </w:rPr>
        <w:t xml:space="preserve"> </w:t>
      </w:r>
      <w:r w:rsidRPr="00186EF0">
        <w:rPr>
          <w:sz w:val="26"/>
          <w:szCs w:val="26"/>
        </w:rPr>
        <w:t>observed that one of the causes of failure in Nigerian Secondary Schools is inadequate</w:t>
      </w:r>
      <w:r w:rsidRPr="00186EF0">
        <w:rPr>
          <w:spacing w:val="1"/>
          <w:sz w:val="26"/>
          <w:szCs w:val="26"/>
        </w:rPr>
        <w:t xml:space="preserve"> </w:t>
      </w:r>
      <w:r w:rsidRPr="00186EF0">
        <w:rPr>
          <w:sz w:val="26"/>
          <w:szCs w:val="26"/>
        </w:rPr>
        <w:t>school</w:t>
      </w:r>
      <w:r w:rsidRPr="00186EF0">
        <w:rPr>
          <w:spacing w:val="1"/>
          <w:sz w:val="26"/>
          <w:szCs w:val="26"/>
        </w:rPr>
        <w:t xml:space="preserve"> </w:t>
      </w:r>
      <w:r w:rsidRPr="00186EF0">
        <w:rPr>
          <w:sz w:val="26"/>
          <w:szCs w:val="26"/>
        </w:rPr>
        <w:t>resources.</w:t>
      </w:r>
      <w:r w:rsidRPr="00186EF0">
        <w:rPr>
          <w:spacing w:val="1"/>
          <w:sz w:val="26"/>
          <w:szCs w:val="26"/>
        </w:rPr>
        <w:t xml:space="preserve"> </w:t>
      </w:r>
      <w:r w:rsidRPr="00186EF0">
        <w:rPr>
          <w:sz w:val="26"/>
          <w:szCs w:val="26"/>
        </w:rPr>
        <w:t>He</w:t>
      </w:r>
      <w:r w:rsidRPr="00186EF0">
        <w:rPr>
          <w:spacing w:val="1"/>
          <w:sz w:val="26"/>
          <w:szCs w:val="26"/>
        </w:rPr>
        <w:t xml:space="preserve"> </w:t>
      </w:r>
      <w:r w:rsidRPr="00186EF0">
        <w:rPr>
          <w:sz w:val="26"/>
          <w:szCs w:val="26"/>
        </w:rPr>
        <w:t>further</w:t>
      </w:r>
      <w:r w:rsidRPr="00186EF0">
        <w:rPr>
          <w:spacing w:val="1"/>
          <w:sz w:val="26"/>
          <w:szCs w:val="26"/>
        </w:rPr>
        <w:t xml:space="preserve"> </w:t>
      </w:r>
      <w:r w:rsidRPr="00186EF0">
        <w:rPr>
          <w:sz w:val="26"/>
          <w:szCs w:val="26"/>
        </w:rPr>
        <w:t>explained</w:t>
      </w:r>
      <w:r w:rsidRPr="00186EF0">
        <w:rPr>
          <w:spacing w:val="1"/>
          <w:sz w:val="26"/>
          <w:szCs w:val="26"/>
        </w:rPr>
        <w:t xml:space="preserve"> </w:t>
      </w:r>
      <w:r w:rsidRPr="00186EF0">
        <w:rPr>
          <w:sz w:val="26"/>
          <w:szCs w:val="26"/>
        </w:rPr>
        <w:t>that</w:t>
      </w:r>
      <w:r w:rsidRPr="00186EF0">
        <w:rPr>
          <w:spacing w:val="1"/>
          <w:sz w:val="26"/>
          <w:szCs w:val="26"/>
        </w:rPr>
        <w:t xml:space="preserve"> </w:t>
      </w:r>
      <w:r w:rsidRPr="00186EF0">
        <w:rPr>
          <w:sz w:val="26"/>
          <w:szCs w:val="26"/>
        </w:rPr>
        <w:t>it</w:t>
      </w:r>
      <w:r w:rsidRPr="00186EF0">
        <w:rPr>
          <w:spacing w:val="1"/>
          <w:sz w:val="26"/>
          <w:szCs w:val="26"/>
        </w:rPr>
        <w:t xml:space="preserve"> </w:t>
      </w:r>
      <w:r w:rsidRPr="00186EF0">
        <w:rPr>
          <w:sz w:val="26"/>
          <w:szCs w:val="26"/>
        </w:rPr>
        <w:t>cannot</w:t>
      </w:r>
      <w:r w:rsidRPr="00186EF0">
        <w:rPr>
          <w:spacing w:val="1"/>
          <w:sz w:val="26"/>
          <w:szCs w:val="26"/>
        </w:rPr>
        <w:t xml:space="preserve"> </w:t>
      </w:r>
      <w:r w:rsidRPr="00186EF0">
        <w:rPr>
          <w:sz w:val="26"/>
          <w:szCs w:val="26"/>
        </w:rPr>
        <w:t>be</w:t>
      </w:r>
      <w:r w:rsidRPr="00186EF0">
        <w:rPr>
          <w:spacing w:val="1"/>
          <w:sz w:val="26"/>
          <w:szCs w:val="26"/>
        </w:rPr>
        <w:t xml:space="preserve"> </w:t>
      </w:r>
      <w:r w:rsidRPr="00186EF0">
        <w:rPr>
          <w:sz w:val="26"/>
          <w:szCs w:val="26"/>
        </w:rPr>
        <w:t>over-emphasized</w:t>
      </w:r>
      <w:r w:rsidRPr="00186EF0">
        <w:rPr>
          <w:spacing w:val="1"/>
          <w:sz w:val="26"/>
          <w:szCs w:val="26"/>
        </w:rPr>
        <w:t xml:space="preserve"> </w:t>
      </w:r>
      <w:r w:rsidRPr="00186EF0">
        <w:rPr>
          <w:sz w:val="26"/>
          <w:szCs w:val="26"/>
        </w:rPr>
        <w:t>that</w:t>
      </w:r>
      <w:r w:rsidRPr="00186EF0">
        <w:rPr>
          <w:spacing w:val="1"/>
          <w:sz w:val="26"/>
          <w:szCs w:val="26"/>
        </w:rPr>
        <w:t xml:space="preserve"> </w:t>
      </w:r>
      <w:r w:rsidRPr="00186EF0">
        <w:rPr>
          <w:sz w:val="26"/>
          <w:szCs w:val="26"/>
        </w:rPr>
        <w:t>the</w:t>
      </w:r>
      <w:r w:rsidRPr="00186EF0">
        <w:rPr>
          <w:spacing w:val="1"/>
          <w:sz w:val="26"/>
          <w:szCs w:val="26"/>
        </w:rPr>
        <w:t xml:space="preserve"> </w:t>
      </w:r>
      <w:r w:rsidRPr="00186EF0">
        <w:rPr>
          <w:sz w:val="26"/>
          <w:szCs w:val="26"/>
        </w:rPr>
        <w:t>provision of adequate resources is a prerequisite for adequate performance in schools.</w:t>
      </w:r>
      <w:r w:rsidRPr="00186EF0">
        <w:rPr>
          <w:spacing w:val="1"/>
          <w:sz w:val="26"/>
          <w:szCs w:val="26"/>
        </w:rPr>
        <w:t xml:space="preserve"> </w:t>
      </w:r>
      <w:r w:rsidRPr="00186EF0">
        <w:rPr>
          <w:sz w:val="26"/>
          <w:szCs w:val="26"/>
        </w:rPr>
        <w:t>Most</w:t>
      </w:r>
      <w:r w:rsidRPr="00186EF0">
        <w:rPr>
          <w:spacing w:val="1"/>
          <w:sz w:val="26"/>
          <w:szCs w:val="26"/>
        </w:rPr>
        <w:t xml:space="preserve"> </w:t>
      </w:r>
      <w:r w:rsidRPr="00186EF0">
        <w:rPr>
          <w:sz w:val="26"/>
          <w:szCs w:val="26"/>
        </w:rPr>
        <w:t>of</w:t>
      </w:r>
      <w:r w:rsidRPr="00186EF0">
        <w:rPr>
          <w:spacing w:val="1"/>
          <w:sz w:val="26"/>
          <w:szCs w:val="26"/>
        </w:rPr>
        <w:t xml:space="preserve"> </w:t>
      </w:r>
      <w:r w:rsidRPr="00186EF0">
        <w:rPr>
          <w:sz w:val="26"/>
          <w:szCs w:val="26"/>
        </w:rPr>
        <w:t>our</w:t>
      </w:r>
      <w:r w:rsidRPr="00186EF0">
        <w:rPr>
          <w:spacing w:val="1"/>
          <w:sz w:val="26"/>
          <w:szCs w:val="26"/>
        </w:rPr>
        <w:t xml:space="preserve"> </w:t>
      </w:r>
      <w:r w:rsidRPr="00186EF0">
        <w:rPr>
          <w:sz w:val="26"/>
          <w:szCs w:val="26"/>
        </w:rPr>
        <w:t>schools</w:t>
      </w:r>
      <w:r w:rsidRPr="00186EF0">
        <w:rPr>
          <w:spacing w:val="1"/>
          <w:sz w:val="26"/>
          <w:szCs w:val="26"/>
        </w:rPr>
        <w:t xml:space="preserve"> </w:t>
      </w:r>
      <w:r w:rsidRPr="00186EF0">
        <w:rPr>
          <w:sz w:val="26"/>
          <w:szCs w:val="26"/>
        </w:rPr>
        <w:t>lack</w:t>
      </w:r>
      <w:r w:rsidRPr="00186EF0">
        <w:rPr>
          <w:spacing w:val="1"/>
          <w:sz w:val="26"/>
          <w:szCs w:val="26"/>
        </w:rPr>
        <w:t xml:space="preserve"> </w:t>
      </w:r>
      <w:r w:rsidRPr="00186EF0">
        <w:rPr>
          <w:sz w:val="26"/>
          <w:szCs w:val="26"/>
        </w:rPr>
        <w:t>necessary</w:t>
      </w:r>
      <w:r w:rsidRPr="00186EF0">
        <w:rPr>
          <w:spacing w:val="1"/>
          <w:sz w:val="26"/>
          <w:szCs w:val="26"/>
        </w:rPr>
        <w:t xml:space="preserve"> </w:t>
      </w:r>
      <w:r w:rsidRPr="00186EF0">
        <w:rPr>
          <w:sz w:val="26"/>
          <w:szCs w:val="26"/>
        </w:rPr>
        <w:t>infrastructural</w:t>
      </w:r>
      <w:r w:rsidRPr="00186EF0">
        <w:rPr>
          <w:spacing w:val="1"/>
          <w:sz w:val="26"/>
          <w:szCs w:val="26"/>
        </w:rPr>
        <w:t xml:space="preserve"> </w:t>
      </w:r>
      <w:r w:rsidRPr="00186EF0">
        <w:rPr>
          <w:sz w:val="26"/>
          <w:szCs w:val="26"/>
        </w:rPr>
        <w:t>facilities</w:t>
      </w:r>
      <w:r w:rsidRPr="00186EF0">
        <w:rPr>
          <w:spacing w:val="1"/>
          <w:sz w:val="26"/>
          <w:szCs w:val="26"/>
        </w:rPr>
        <w:t xml:space="preserve"> </w:t>
      </w:r>
      <w:r w:rsidRPr="00186EF0">
        <w:rPr>
          <w:sz w:val="26"/>
          <w:szCs w:val="26"/>
        </w:rPr>
        <w:t>required</w:t>
      </w:r>
      <w:r w:rsidRPr="00186EF0">
        <w:rPr>
          <w:spacing w:val="1"/>
          <w:sz w:val="26"/>
          <w:szCs w:val="26"/>
        </w:rPr>
        <w:t xml:space="preserve"> </w:t>
      </w:r>
      <w:r w:rsidRPr="00186EF0">
        <w:rPr>
          <w:sz w:val="26"/>
          <w:szCs w:val="26"/>
        </w:rPr>
        <w:t>for</w:t>
      </w:r>
      <w:r w:rsidRPr="00186EF0">
        <w:rPr>
          <w:spacing w:val="60"/>
          <w:sz w:val="26"/>
          <w:szCs w:val="26"/>
        </w:rPr>
        <w:t xml:space="preserve"> </w:t>
      </w:r>
      <w:r w:rsidRPr="00186EF0">
        <w:rPr>
          <w:sz w:val="26"/>
          <w:szCs w:val="26"/>
        </w:rPr>
        <w:t>effective</w:t>
      </w:r>
      <w:r w:rsidRPr="00186EF0">
        <w:rPr>
          <w:spacing w:val="1"/>
          <w:sz w:val="26"/>
          <w:szCs w:val="26"/>
        </w:rPr>
        <w:t xml:space="preserve"> </w:t>
      </w:r>
      <w:r w:rsidRPr="00186EF0">
        <w:rPr>
          <w:sz w:val="26"/>
          <w:szCs w:val="26"/>
        </w:rPr>
        <w:t>learning.</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2.6 </w:t>
      </w:r>
      <w:r w:rsidRPr="00186EF0">
        <w:rPr>
          <w:rFonts w:ascii="Times New Roman" w:hAnsi="Times New Roman" w:cs="Times New Roman"/>
          <w:b/>
          <w:sz w:val="26"/>
          <w:szCs w:val="26"/>
        </w:rPr>
        <w:t>Problems Militating Against Effective Use of Government Instructional Materials</w:t>
      </w:r>
    </w:p>
    <w:p w:rsidR="00624FAD" w:rsidRPr="00225672" w:rsidRDefault="00624FAD" w:rsidP="00624FAD">
      <w:pPr>
        <w:widowControl w:val="0"/>
        <w:autoSpaceDE w:val="0"/>
        <w:autoSpaceDN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225672">
        <w:rPr>
          <w:rFonts w:ascii="Times New Roman" w:hAnsi="Times New Roman" w:cs="Times New Roman"/>
          <w:sz w:val="26"/>
          <w:szCs w:val="26"/>
        </w:rPr>
        <w:t>Lack of Availability: Insufficient access to quality and up-to-date instructional materials can hinder effective teaching. Many schools may lack the necessary resources such as textbooks, visual aids, or digital tools.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Inadequate Training: Teachers may not receive proper training on how to effectively use instructional materials. This lack of training can lead to underutilization or ineffective application of available 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Funding Constraints: Limited budgets can restrict the ability of schools to acquire and maintain instructional materials. Financial constraints often lead to outdated or insufficient 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Curriculum Misalignment: Instructional materials may not align with the current curriculum or educational standards, leading to a disconnect between what is taught and what is required.</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 xml:space="preserve">Resistance to Change: Teachers and administrators may be resistant to adopting new materials or methods, preferring traditional approaches despite the availability of new </w:t>
      </w:r>
      <w:r w:rsidRPr="00186EF0">
        <w:rPr>
          <w:rFonts w:ascii="Times New Roman" w:hAnsi="Times New Roman" w:cs="Times New Roman"/>
          <w:sz w:val="26"/>
          <w:szCs w:val="26"/>
        </w:rPr>
        <w:lastRenderedPageBreak/>
        <w:t>resources.</w:t>
      </w:r>
    </w:p>
    <w:p w:rsidR="00624FAD" w:rsidRPr="00186EF0" w:rsidRDefault="00624FAD" w:rsidP="00624FAD">
      <w:pPr>
        <w:pStyle w:val="ListParagraph"/>
        <w:widowControl w:val="0"/>
        <w:numPr>
          <w:ilvl w:val="0"/>
          <w:numId w:val="33"/>
        </w:numPr>
        <w:autoSpaceDE w:val="0"/>
        <w:autoSpaceDN w:val="0"/>
        <w:spacing w:after="0" w:line="480" w:lineRule="auto"/>
        <w:contextualSpacing w:val="0"/>
        <w:jc w:val="both"/>
        <w:rPr>
          <w:rFonts w:ascii="Times New Roman" w:hAnsi="Times New Roman" w:cs="Times New Roman"/>
          <w:sz w:val="26"/>
          <w:szCs w:val="26"/>
        </w:rPr>
      </w:pPr>
      <w:r w:rsidRPr="00186EF0">
        <w:rPr>
          <w:rFonts w:ascii="Times New Roman" w:hAnsi="Times New Roman" w:cs="Times New Roman"/>
          <w:sz w:val="26"/>
          <w:szCs w:val="26"/>
        </w:rPr>
        <w:t>Infrastructure Issues: Poor infrastructure, such as lack of electricity or internet connectivity, can impede the use of modern instructional materials like digital tools.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2.7 </w:t>
      </w:r>
      <w:r w:rsidRPr="00186EF0">
        <w:rPr>
          <w:rFonts w:ascii="Times New Roman" w:hAnsi="Times New Roman" w:cs="Times New Roman"/>
          <w:b/>
          <w:sz w:val="26"/>
          <w:szCs w:val="26"/>
        </w:rPr>
        <w:t>Empirical Studies</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Study by Oladejo &amp; Alabi (2018): This study explored the impact of instructional materials on students' performance in Government. It found that the availability and effective use of materials significantly improved students' understanding and academic performance.</w:t>
      </w:r>
    </w:p>
    <w:p w:rsidR="00624FAD" w:rsidRPr="00186EF0" w:rsidRDefault="00624FAD" w:rsidP="00624FAD">
      <w:pPr>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by Afolabi (2020): This research highlighted the role of multimedia resources in enhancing the teaching of Government. It showed that multimedia tools helped in explaining complex concepts and increasing student engagement.</w:t>
      </w:r>
    </w:p>
    <w:p w:rsidR="00624FAD" w:rsidRPr="00186EF0" w:rsidRDefault="00624FAD" w:rsidP="00624FAD">
      <w:pPr>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Study by Akinmoladun &amp; Okorie (2021): Investigated the challenges faced by teachers in using instructional materials in Kwara State. It identified key issues such as lack of training and resources, and proposed strategies for improving material use.</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2.8 </w:t>
      </w:r>
      <w:r w:rsidRPr="00186EF0">
        <w:rPr>
          <w:rFonts w:ascii="Times New Roman" w:hAnsi="Times New Roman" w:cs="Times New Roman"/>
          <w:b/>
          <w:sz w:val="26"/>
          <w:szCs w:val="26"/>
        </w:rPr>
        <w:t>Summary of the Literature Reviewed</w:t>
      </w:r>
    </w:p>
    <w:p w:rsidR="00624FAD" w:rsidRPr="00186EF0" w:rsidRDefault="00624FAD" w:rsidP="00624FAD">
      <w:pPr>
        <w:spacing w:line="480" w:lineRule="auto"/>
        <w:ind w:firstLine="690"/>
        <w:jc w:val="both"/>
        <w:rPr>
          <w:rFonts w:ascii="Times New Roman" w:hAnsi="Times New Roman" w:cs="Times New Roman"/>
          <w:sz w:val="26"/>
          <w:szCs w:val="26"/>
        </w:rPr>
      </w:pPr>
      <w:r w:rsidRPr="00186EF0">
        <w:rPr>
          <w:rFonts w:ascii="Times New Roman" w:hAnsi="Times New Roman" w:cs="Times New Roman"/>
          <w:sz w:val="26"/>
          <w:szCs w:val="26"/>
        </w:rPr>
        <w:t xml:space="preserve">The reviewed literature underscores the critical role of instructional materials in teaching Government at the secondary school level. Effective use of these materials can enhance students' understanding and academic performance. However, several challenges, including limited availability, isnadequate training, and funding constraints, affect the optimal use of instructional resources. Criteria for selecting and evaluating </w:t>
      </w:r>
      <w:r w:rsidRPr="00186EF0">
        <w:rPr>
          <w:rFonts w:ascii="Times New Roman" w:hAnsi="Times New Roman" w:cs="Times New Roman"/>
          <w:sz w:val="26"/>
          <w:szCs w:val="26"/>
        </w:rPr>
        <w:lastRenderedPageBreak/>
        <w:t>materials include relevance, accuracy, engagement, clarity, accessibility, and cost-effectiveness. Empirical studies reinforce the importance of addressing these challenges and suggest that improving access to and training on instructional materials can significantly benefit educational outcomes.</w:t>
      </w:r>
    </w:p>
    <w:p w:rsidR="00624FAD" w:rsidRPr="00186EF0" w:rsidRDefault="00624FAD" w:rsidP="00624FAD">
      <w:pPr>
        <w:pStyle w:val="BodyText"/>
        <w:spacing w:line="480" w:lineRule="auto"/>
        <w:ind w:left="439" w:right="1437"/>
        <w:jc w:val="both"/>
        <w:rPr>
          <w:sz w:val="26"/>
          <w:szCs w:val="26"/>
        </w:rPr>
      </w:pPr>
    </w:p>
    <w:p w:rsidR="00624FAD" w:rsidRPr="00186EF0" w:rsidRDefault="00624FAD" w:rsidP="00624FAD">
      <w:pPr>
        <w:spacing w:line="480" w:lineRule="auto"/>
        <w:jc w:val="both"/>
        <w:rPr>
          <w:rFonts w:ascii="Times New Roman" w:hAnsi="Times New Roman" w:cs="Times New Roman"/>
          <w:sz w:val="26"/>
          <w:szCs w:val="26"/>
        </w:rPr>
      </w:pPr>
    </w:p>
    <w:p w:rsidR="00624FAD" w:rsidRPr="00186EF0" w:rsidRDefault="00624FAD" w:rsidP="00624FAD">
      <w:pPr>
        <w:spacing w:line="480" w:lineRule="auto"/>
        <w:jc w:val="both"/>
        <w:rPr>
          <w:rFonts w:ascii="Times New Roman" w:hAnsi="Times New Roman" w:cs="Times New Roman"/>
          <w:sz w:val="26"/>
          <w:szCs w:val="26"/>
        </w:rPr>
        <w:sectPr w:rsidR="00624FAD" w:rsidRPr="00186EF0" w:rsidSect="00325860">
          <w:footerReference w:type="default" r:id="rId7"/>
          <w:pgSz w:w="12240" w:h="15840"/>
          <w:pgMar w:top="1440" w:right="1440" w:bottom="1440" w:left="1440" w:header="0" w:footer="720" w:gutter="0"/>
          <w:cols w:space="720"/>
        </w:sectPr>
      </w:pPr>
    </w:p>
    <w:p w:rsidR="00624FAD" w:rsidRPr="00186EF0" w:rsidRDefault="00624FAD" w:rsidP="00624FAD">
      <w:pPr>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lastRenderedPageBreak/>
        <w:t>CHAPTER THREE</w:t>
      </w:r>
    </w:p>
    <w:p w:rsidR="00624FAD" w:rsidRPr="00186EF0" w:rsidRDefault="00624FAD" w:rsidP="00624FAD">
      <w:pPr>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RESEARCH METHODS</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This chapter focused on the methods and procedures adopted in carrying out this research. The methods and explained thus:</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Design</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Population</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Sample and Sampling Techniques</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Research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Validity of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Reliability of the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Administration of the Instrument.</w:t>
      </w:r>
    </w:p>
    <w:p w:rsidR="00624FAD" w:rsidRPr="00186EF0" w:rsidRDefault="00624FAD" w:rsidP="00624FAD">
      <w:pPr>
        <w:pStyle w:val="ListParagraph"/>
        <w:numPr>
          <w:ilvl w:val="0"/>
          <w:numId w:val="8"/>
        </w:numPr>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Data Analysis.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3.1 </w:t>
      </w:r>
      <w:r w:rsidRPr="00186EF0">
        <w:rPr>
          <w:rFonts w:ascii="Times New Roman" w:hAnsi="Times New Roman" w:cs="Times New Roman"/>
          <w:b/>
          <w:sz w:val="26"/>
          <w:szCs w:val="26"/>
        </w:rPr>
        <w:t>Research Design</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This study is a survey type, it is undertaken to find out the effect of instructional materials in teaching and learning of government in secondary schools. As a result, the research is to find out the contribution of instructional materials in our secondary schools.</w:t>
      </w:r>
    </w:p>
    <w:p w:rsidR="00624FAD" w:rsidRPr="00186EF0" w:rsidRDefault="00624FAD" w:rsidP="00624FAD">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3.2 </w:t>
      </w:r>
      <w:r w:rsidRPr="00186EF0">
        <w:rPr>
          <w:rFonts w:ascii="Times New Roman" w:hAnsi="Times New Roman" w:cs="Times New Roman"/>
          <w:b/>
          <w:sz w:val="26"/>
          <w:szCs w:val="26"/>
        </w:rPr>
        <w:t>Population</w:t>
      </w:r>
    </w:p>
    <w:p w:rsidR="00624FAD" w:rsidRPr="00186EF0" w:rsidRDefault="00624FAD" w:rsidP="00624FAD">
      <w:pPr>
        <w:spacing w:line="480" w:lineRule="auto"/>
        <w:ind w:firstLine="720"/>
        <w:jc w:val="both"/>
        <w:rPr>
          <w:rFonts w:ascii="Times New Roman" w:hAnsi="Times New Roman" w:cs="Times New Roman"/>
          <w:sz w:val="26"/>
          <w:szCs w:val="26"/>
        </w:rPr>
      </w:pPr>
      <w:r w:rsidRPr="00186EF0">
        <w:rPr>
          <w:rFonts w:ascii="Times New Roman" w:hAnsi="Times New Roman" w:cs="Times New Roman"/>
          <w:sz w:val="26"/>
          <w:szCs w:val="26"/>
        </w:rPr>
        <w:t>The population for this study in all secondary schools teachers in Ilorin west Local Government Area of Kwara State.</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3.3 </w:t>
      </w:r>
      <w:r w:rsidRPr="00186EF0">
        <w:rPr>
          <w:rFonts w:ascii="Times New Roman" w:hAnsi="Times New Roman" w:cs="Times New Roman"/>
          <w:b/>
          <w:sz w:val="26"/>
          <w:szCs w:val="26"/>
        </w:rPr>
        <w:t>Sample and Sampling Techniques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research was carried out among the secondary school teachers in Ilorin west Local Government Area of Kwara State. Five secondary schools were chosen using sampling techniques; in dition, five teachers were randomly selected from each school making total number of twenty-five (25) teachers for the study.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selected secondary schools include the following:</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Day Secondary School, Odo-Okun, Saw-Mill,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Secondary School, Adeta,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Government Secondary School, Airport, Illorin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Community Secondary School, Barakat, Ilorin</w:t>
      </w:r>
    </w:p>
    <w:p w:rsidR="00624FAD" w:rsidRPr="00186EF0" w:rsidRDefault="00624FAD" w:rsidP="00624FAD">
      <w:pPr>
        <w:pStyle w:val="ListParagraph"/>
        <w:numPr>
          <w:ilvl w:val="0"/>
          <w:numId w:val="10"/>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Community Secondary School, Baboko, Ilorin</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3.4 </w:t>
      </w:r>
      <w:r w:rsidRPr="00186EF0">
        <w:rPr>
          <w:rFonts w:ascii="Times New Roman" w:hAnsi="Times New Roman" w:cs="Times New Roman"/>
          <w:b/>
          <w:sz w:val="26"/>
          <w:szCs w:val="26"/>
        </w:rPr>
        <w:t>Research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only research instrument used for data collected was questionnaire designed by the researcher. The questionnaire has four sections. Section “A” required personal data of the teacher such as school, class taught, age, sex, educational qualification and teaching experience in years and the qualification of teacher handling Government in secondary school.</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Secon “B” deals with standard teaching aids for effective teaching of Government in secondary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Section “C” deals with student’s performance whether they perform ketter when teaching aids are used during the teaching and learning process.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Section “D” deals with teachers handling Government in secondary. schools. They were expected to answer Strongly Agreed, Agreed, Disagreed and Strongly Disagreed to the questionnaire.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3.5 </w:t>
      </w:r>
      <w:r w:rsidRPr="00186EF0">
        <w:rPr>
          <w:rFonts w:ascii="Times New Roman" w:hAnsi="Times New Roman" w:cs="Times New Roman"/>
          <w:b/>
          <w:sz w:val="26"/>
          <w:szCs w:val="26"/>
        </w:rPr>
        <w:t>Validity of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Validity of an instrument is the ability of the instrument to measure what it supposes to measure. In view of this, content and face validity of the instrument adopted for this study were determined.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86EF0">
        <w:rPr>
          <w:rFonts w:ascii="Times New Roman" w:hAnsi="Times New Roman" w:cs="Times New Roman"/>
          <w:sz w:val="26"/>
          <w:szCs w:val="26"/>
        </w:rPr>
        <w:t xml:space="preserve"> Therefore, in order to ascertain the validity of the instrument of this study, the research gave the draft copy of the questionnaire to project supervisor they corrected and gave suggestions to modify the questionnaire items after which the instrument was confirmed good and valid for the study.</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3.6 </w:t>
      </w:r>
      <w:r w:rsidRPr="00186EF0">
        <w:rPr>
          <w:rFonts w:ascii="Times New Roman" w:hAnsi="Times New Roman" w:cs="Times New Roman"/>
          <w:b/>
          <w:sz w:val="26"/>
          <w:szCs w:val="26"/>
        </w:rPr>
        <w:t>Reliability of the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determining the reliability of the instrument the responses were subjected to split half reliability technique using Kuder Richardson formula 21. This carried out after an interval of four weeks.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3.7 </w:t>
      </w:r>
      <w:r w:rsidRPr="00186EF0">
        <w:rPr>
          <w:rFonts w:ascii="Times New Roman" w:hAnsi="Times New Roman" w:cs="Times New Roman"/>
          <w:b/>
          <w:sz w:val="26"/>
          <w:szCs w:val="26"/>
        </w:rPr>
        <w:t>Administration of the Instrument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After seeking permission from the head of the schools, the questionnaires were distributed by the researcher herself, retrieved back from the teachers selected for upward analysis and discussion of the result gathered.</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3.8 </w:t>
      </w:r>
      <w:r w:rsidRPr="00186EF0">
        <w:rPr>
          <w:rFonts w:ascii="Times New Roman" w:hAnsi="Times New Roman" w:cs="Times New Roman"/>
          <w:b/>
          <w:sz w:val="26"/>
          <w:szCs w:val="26"/>
        </w:rPr>
        <w:t>Data Analysis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data/information gathered through the questionnaire for this study was analyzed using frequency count and percentage computation.</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CHAPTER FOUR</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RESULTS AND DISCUSSION</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this chapter, the result of the study is presented after the co1iectino.f data; the following research findings emerged as shown in the table below to establish the extent instructional materials affect teaching and learning of Government in Ilorin west Local Government Area of Kwara State.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Part A</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1: Showing Teaching Qualifications</w:t>
      </w:r>
    </w:p>
    <w:tbl>
      <w:tblPr>
        <w:tblStyle w:val="TableGrid"/>
        <w:tblW w:w="0" w:type="auto"/>
        <w:tblLook w:val="04A0"/>
      </w:tblPr>
      <w:tblGrid>
        <w:gridCol w:w="1929"/>
        <w:gridCol w:w="1910"/>
        <w:gridCol w:w="1912"/>
        <w:gridCol w:w="1911"/>
        <w:gridCol w:w="1914"/>
      </w:tblGrid>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Ranking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Male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Female</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Total </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Percentage </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N.C.E </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B.ED/B.A/B.SC</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15</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r>
      <w:tr w:rsidR="00624FAD" w:rsidRPr="00186EF0" w:rsidTr="00567DF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M.ED/M.A/.SC</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34</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w:t>
            </w:r>
          </w:p>
        </w:tc>
        <w:tc>
          <w:tcPr>
            <w:tcW w:w="1915"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50</w:t>
            </w:r>
          </w:p>
        </w:tc>
        <w:tc>
          <w:tcPr>
            <w:tcW w:w="191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100%</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w:t>
      </w:r>
      <w:r>
        <w:rPr>
          <w:rFonts w:ascii="Times New Roman" w:hAnsi="Times New Roman" w:cs="Times New Roman"/>
          <w:b/>
          <w:sz w:val="26"/>
          <w:szCs w:val="26"/>
        </w:rPr>
        <w:t>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table above shows that 45 students representing 90 percent of the total respondents with bachelor degree holders. While the remaining 5 representing 10 percent with master degree holders.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2; Teachers Teach4ng Experience</w:t>
      </w:r>
    </w:p>
    <w:tbl>
      <w:tblPr>
        <w:tblStyle w:val="TableGrid"/>
        <w:tblW w:w="9828" w:type="dxa"/>
        <w:tblLook w:val="04A0"/>
      </w:tblPr>
      <w:tblGrid>
        <w:gridCol w:w="4338"/>
        <w:gridCol w:w="3420"/>
        <w:gridCol w:w="2070"/>
      </w:tblGrid>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Year of Experience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Respondents </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Percentage </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0-5 years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Over 6 years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60%</w:t>
            </w:r>
          </w:p>
        </w:tc>
      </w:tr>
      <w:tr w:rsidR="00624FAD" w:rsidRPr="00186EF0" w:rsidTr="00567DFC">
        <w:tc>
          <w:tcPr>
            <w:tcW w:w="43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Summary </w:t>
            </w:r>
          </w:p>
        </w:tc>
        <w:tc>
          <w:tcPr>
            <w:tcW w:w="342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50</w:t>
            </w:r>
          </w:p>
        </w:tc>
        <w:tc>
          <w:tcPr>
            <w:tcW w:w="20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100% </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shows that 40 percent of the respondents are between 0-5 years teaching experience while 60 percent have over 6 years teaching experience.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1</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any problems associated with the use of instructional materials in Government classes?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Table 3: Response of respondents to the Questionnaire </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Items that Provide Answer to the Research Question 1</w:t>
      </w:r>
    </w:p>
    <w:tbl>
      <w:tblPr>
        <w:tblStyle w:val="TableGrid"/>
        <w:tblW w:w="0" w:type="auto"/>
        <w:tblLook w:val="04A0"/>
      </w:tblPr>
      <w:tblGrid>
        <w:gridCol w:w="797"/>
        <w:gridCol w:w="3974"/>
        <w:gridCol w:w="676"/>
        <w:gridCol w:w="730"/>
        <w:gridCol w:w="559"/>
        <w:gridCol w:w="730"/>
        <w:gridCol w:w="559"/>
        <w:gridCol w:w="496"/>
        <w:gridCol w:w="559"/>
        <w:gridCol w:w="496"/>
      </w:tblGrid>
      <w:tr w:rsidR="00624FAD" w:rsidRPr="00186EF0" w:rsidTr="00567DFC">
        <w:tc>
          <w:tcPr>
            <w:tcW w:w="79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785" w:type="dxa"/>
            <w:gridSpan w:val="3"/>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055"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9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We materials are arranged in order ad utilized well in Government class learning process is mostly effective.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Teaching Government with instructional materials make the pupils to have deep knowledge of the subject.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39</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78%</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11</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22%</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97"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974"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improve pupil’s confidence in studying individually. </w:t>
            </w:r>
          </w:p>
        </w:tc>
        <w:tc>
          <w:tcPr>
            <w:tcW w:w="67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9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3 above shows that 43 (86%) of the respondents strongly agreed with item 1 while 7 (14%) of the respondents Agreed that when materials are arranged in order and utilized well in Government class learning process in mostly effective.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also shows that 39 (78%) of the respondents strongly agreed with item 2 while 11(22%) respondents Agreed that teaching Government with instructional materials make the pupils to have deep knowledge of the subject.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table also shows that 32 (64%) of the respondents strongly agreed with item 32 while 18 (36%) of the respondents agreed that instructional materials improve pupil’s confidence in studying individually.</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2</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competent personnel in term of qualification and experience to handle the various instructional materials desirable for effective teaching of Government in secondary schools?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4: Response of Respondents to the Questionnaire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Item that Provide Answer to the Research</w:t>
      </w:r>
    </w:p>
    <w:tbl>
      <w:tblPr>
        <w:tblStyle w:val="TableGrid"/>
        <w:tblW w:w="0" w:type="auto"/>
        <w:tblLayout w:type="fixed"/>
        <w:tblLook w:val="04A0"/>
      </w:tblPr>
      <w:tblGrid>
        <w:gridCol w:w="802"/>
        <w:gridCol w:w="4052"/>
        <w:gridCol w:w="680"/>
        <w:gridCol w:w="694"/>
        <w:gridCol w:w="36"/>
        <w:gridCol w:w="559"/>
        <w:gridCol w:w="730"/>
        <w:gridCol w:w="559"/>
        <w:gridCol w:w="6"/>
        <w:gridCol w:w="444"/>
        <w:gridCol w:w="6"/>
        <w:gridCol w:w="540"/>
        <w:gridCol w:w="468"/>
      </w:tblGrid>
      <w:tr w:rsidR="00624FAD" w:rsidRPr="00186EF0" w:rsidTr="00567DFC">
        <w:tc>
          <w:tcPr>
            <w:tcW w:w="80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3"/>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745" w:type="dxa"/>
            <w:gridSpan w:val="5"/>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008"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80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69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95" w:type="dxa"/>
            <w:gridSpan w:val="2"/>
            <w:tcBorders>
              <w:righ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Borders>
              <w:left w:val="single" w:sz="4" w:space="0" w:color="auto"/>
            </w:tcBorders>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65"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4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Teaching materials enhances effectiveness once studying individually.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42</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Sufficient instructional materials in Government make the students not to forget the topic taught.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43</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865</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802"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4052"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Non-challant attitude of school </w:t>
            </w:r>
            <w:r w:rsidRPr="00186EF0">
              <w:rPr>
                <w:rFonts w:ascii="Times New Roman" w:hAnsi="Times New Roman" w:cs="Times New Roman"/>
                <w:sz w:val="26"/>
                <w:szCs w:val="26"/>
              </w:rPr>
              <w:lastRenderedPageBreak/>
              <w:t xml:space="preserve">authority to provision of teaching materials make the teaching of government ineffective.  </w:t>
            </w:r>
          </w:p>
        </w:tc>
        <w:tc>
          <w:tcPr>
            <w:tcW w:w="68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47</w:t>
            </w:r>
          </w:p>
        </w:tc>
        <w:tc>
          <w:tcPr>
            <w:tcW w:w="73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50"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46" w:type="dxa"/>
            <w:gridSpan w:val="2"/>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46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4 above shows that 42 (84%) of the respondents strongly agreed with item 4 while 8 (16%) respondents agreed that teaching materials enhances effectiveness once studying individually.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table also shows that 43 (86%) of the respondents strongly agreed on item 5 while 7 (14%) of the respondents agreed that sufficient instructional materials in Social-Studies make the students not to forget the topic taught easily.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It also shows that 47 (94%) of the respondents strongly agreed on item 6 while 3 (6%) of the respondents agreed that non-challant attitude of school authority to provision of teaching materials make the teaching of Government ineffective.</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2</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competent personnel in term of qualification and experience to handle the various instructional materials desirable for effective teaching of Government in secondary schools?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5: Response of Respondents to the Questionnaire Item that Provide Answer to the Research</w:t>
      </w:r>
    </w:p>
    <w:tbl>
      <w:tblPr>
        <w:tblStyle w:val="TableGrid"/>
        <w:tblW w:w="0" w:type="auto"/>
        <w:tblLook w:val="04A0"/>
      </w:tblPr>
      <w:tblGrid>
        <w:gridCol w:w="771"/>
        <w:gridCol w:w="3551"/>
        <w:gridCol w:w="657"/>
        <w:gridCol w:w="730"/>
        <w:gridCol w:w="559"/>
        <w:gridCol w:w="730"/>
        <w:gridCol w:w="559"/>
        <w:gridCol w:w="730"/>
        <w:gridCol w:w="559"/>
        <w:gridCol w:w="730"/>
      </w:tblGrid>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S/N</w:t>
            </w: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7"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do not enhance the effectiveness of teaching in Social Studies.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11</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22%</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make Government class to be more interesting to the students.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Parents Teachers Association (P.T.A) have a role to play in the provision of Government resources.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Table 5 above shows that 17 (34%) of the respondents strongly agreed with item 7 while 13 (26%) of the respondents agreed. It also shows that 11 (22%) disagreed while 9 (18%) of the respondents strongly disagreed that instructional materials do not enhance the effectiveness of teaching in Social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Item 8, 45 (90%) of the respondents strongly agreed while 5 (10%) of the respondents agreed that sufficient instructional materials make Social-Studies class to be more interesting to the students.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For item 9, 20 (40%) of the respondents also strongly agreed with item 9 while 15 (30%) of the respondents agreed. A total number of 10 (20%) disagreed while 5(10%) of the respondents strongly disagreed that Parents Teachers Association (P.T.A) have a role to play in the provision of Government resources.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Are there sufficient funds for the purchase of the needed materials for the teaching of Social Studies?</w:t>
      </w:r>
    </w:p>
    <w:p w:rsidR="00624FAD" w:rsidRDefault="00624FAD" w:rsidP="00624FAD">
      <w:pPr>
        <w:tabs>
          <w:tab w:val="left" w:pos="2897"/>
        </w:tabs>
        <w:spacing w:line="480" w:lineRule="auto"/>
        <w:jc w:val="both"/>
        <w:rPr>
          <w:rFonts w:ascii="Times New Roman" w:hAnsi="Times New Roman" w:cs="Times New Roman"/>
          <w:b/>
          <w:sz w:val="26"/>
          <w:szCs w:val="26"/>
        </w:rPr>
      </w:pP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Table 6: Response of Respondents to the Questionnaire Item that Provide Answer to the Research Question 4</w:t>
      </w:r>
    </w:p>
    <w:tbl>
      <w:tblPr>
        <w:tblStyle w:val="TableGrid"/>
        <w:tblW w:w="0" w:type="auto"/>
        <w:tblLook w:val="04A0"/>
      </w:tblPr>
      <w:tblGrid>
        <w:gridCol w:w="771"/>
        <w:gridCol w:w="3551"/>
        <w:gridCol w:w="657"/>
        <w:gridCol w:w="730"/>
        <w:gridCol w:w="559"/>
        <w:gridCol w:w="730"/>
        <w:gridCol w:w="559"/>
        <w:gridCol w:w="730"/>
        <w:gridCol w:w="559"/>
        <w:gridCol w:w="730"/>
      </w:tblGrid>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7"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9"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avoid teaching Government in abstraction.</w:t>
            </w: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20</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 feel reluctant to teach </w:t>
            </w:r>
            <w:r w:rsidRPr="00186EF0">
              <w:rPr>
                <w:rFonts w:ascii="Times New Roman" w:hAnsi="Times New Roman" w:cs="Times New Roman"/>
                <w:sz w:val="26"/>
                <w:szCs w:val="26"/>
              </w:rPr>
              <w:lastRenderedPageBreak/>
              <w:t>Government due to lack of instructional materials.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1"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51"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Availability of Government resources enhances teacher’s performance in teaching Social studies.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84%</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165</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Table 6 above show that 30 (60%) of the respondent strongly agreed with item 10 while 20 (40%) of the respondents agreed that instructional material avoid teaching Government in abstraction. It also shows that 32 (64%) of the respondents strongly agreed to item 11 while 18 (36%) of the respondent only agreed that they feel reluctant to teach Government due to lack of instructional materials. It also shows that 42 (84%) of the respondents strongly agreed on item 12 while 8 (16%) of the respondent only agreed that availability of Government resources enhance teachers performance in teaching Social Studies.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Research Question 5</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Are there sufficient funds for the purchase of the needed materials for the teaching of Social Studies?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lastRenderedPageBreak/>
        <w:t>Table 7: Response of Respondents to the Questionnaire Item that Provide Answer to the Research Question 4</w:t>
      </w:r>
    </w:p>
    <w:tbl>
      <w:tblPr>
        <w:tblStyle w:val="TableGrid"/>
        <w:tblW w:w="0" w:type="auto"/>
        <w:tblLook w:val="04A0"/>
      </w:tblPr>
      <w:tblGrid>
        <w:gridCol w:w="770"/>
        <w:gridCol w:w="3528"/>
        <w:gridCol w:w="656"/>
        <w:gridCol w:w="730"/>
        <w:gridCol w:w="590"/>
        <w:gridCol w:w="730"/>
        <w:gridCol w:w="559"/>
        <w:gridCol w:w="727"/>
        <w:gridCol w:w="559"/>
        <w:gridCol w:w="727"/>
      </w:tblGrid>
      <w:tr w:rsidR="00624FAD" w:rsidRPr="00186EF0" w:rsidTr="00567DFC">
        <w:tc>
          <w:tcPr>
            <w:tcW w:w="7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ITEM </w:t>
            </w:r>
          </w:p>
        </w:tc>
        <w:tc>
          <w:tcPr>
            <w:tcW w:w="13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SA </w:t>
            </w:r>
          </w:p>
        </w:tc>
        <w:tc>
          <w:tcPr>
            <w:tcW w:w="1320"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12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1286" w:type="dxa"/>
            <w:gridSpan w:val="2"/>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c>
          <w:tcPr>
            <w:tcW w:w="77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 </w:t>
            </w:r>
          </w:p>
        </w:tc>
        <w:tc>
          <w:tcPr>
            <w:tcW w:w="65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 xml:space="preserve">No </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No</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Sufficient teaching materials make the lesson more interesting and meaningful to the students.</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47</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94%</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Absence of instructional materials contributes to failure of students in Government in creditable.</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32</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64%</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18</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36%</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r w:rsidR="00624FAD" w:rsidRPr="00186EF0" w:rsidTr="00567DFC">
        <w:tc>
          <w:tcPr>
            <w:tcW w:w="770" w:type="dxa"/>
          </w:tcPr>
          <w:p w:rsidR="00624FAD" w:rsidRPr="00186EF0" w:rsidRDefault="00624FAD" w:rsidP="00624FAD">
            <w:pPr>
              <w:pStyle w:val="ListParagraph"/>
              <w:numPr>
                <w:ilvl w:val="0"/>
                <w:numId w:val="11"/>
              </w:numPr>
              <w:tabs>
                <w:tab w:val="left" w:pos="2897"/>
              </w:tabs>
              <w:spacing w:line="480" w:lineRule="auto"/>
              <w:jc w:val="both"/>
              <w:rPr>
                <w:rFonts w:ascii="Times New Roman" w:hAnsi="Times New Roman" w:cs="Times New Roman"/>
                <w:sz w:val="26"/>
                <w:szCs w:val="26"/>
              </w:rPr>
            </w:pPr>
          </w:p>
        </w:tc>
        <w:tc>
          <w:tcPr>
            <w:tcW w:w="3528"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Students perform better in Government when instructional materials are used to teach them.</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65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45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90%</w:t>
            </w:r>
          </w:p>
        </w:tc>
        <w:tc>
          <w:tcPr>
            <w:tcW w:w="59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5</w:t>
            </w:r>
          </w:p>
        </w:tc>
        <w:tc>
          <w:tcPr>
            <w:tcW w:w="730"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10%</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559"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c>
          <w:tcPr>
            <w:tcW w:w="727"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w:t>
            </w:r>
          </w:p>
        </w:tc>
      </w:tr>
    </w:tbl>
    <w:p w:rsidR="00624FAD" w:rsidRPr="00186EF0" w:rsidRDefault="00624FAD" w:rsidP="00624FAD">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Source; Author’s fieldwork 2024</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The above table 7 shows that 47 (94%) of the respondents strongly agreed on item 13 while 3 (6%) only agreed that sufficient teaching materials makes the lesson more interesting and meaningful</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to the students. It also shows that 32 (64%) strongly agreed on item 14 while 18 (36%) agreed that absence of instructional materials contribute to failure of students in Social Studies. It also shows that 45 (90%) of the respondents strongly agreed on item 15 while 5 (10%) agreed that students perform better in Government when instructional materials are used to teach them.</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4.1 </w:t>
      </w:r>
      <w:r w:rsidRPr="00186EF0">
        <w:rPr>
          <w:rFonts w:ascii="Times New Roman" w:hAnsi="Times New Roman" w:cs="Times New Roman"/>
          <w:b/>
          <w:sz w:val="26"/>
          <w:szCs w:val="26"/>
        </w:rPr>
        <w:t>Discussion of the Result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result of this study on observation of classrooms revealed that most instructional materials and resource are not available in the schools for the teaching of government. The above summary captures the deplorable state of Government teaching and learning experiences in most junior secondary schools in Kwara State. It portrays the complete neglect of the rudiments enunciated in the National Guidelines for the successful implementation of the junior secondary school Government curriculum. It is a verdict of failure on the part of all stakeholders charged with the responsibility for the implementation of the curriculum. The heavy reliance on a single textbook like “Nigerian secondary school Government project” cannot achieve results.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These findings are corroborated with the reports of several investigators that have examined the use of instructional materials in Government classroom in some state of </w:t>
      </w:r>
      <w:r w:rsidRPr="00186EF0">
        <w:rPr>
          <w:rFonts w:ascii="Times New Roman" w:hAnsi="Times New Roman" w:cs="Times New Roman"/>
          <w:sz w:val="26"/>
          <w:szCs w:val="26"/>
        </w:rPr>
        <w:lastRenderedPageBreak/>
        <w:t>Nigeria (Ansi, 1998; Ekpo, 2001; Inyana-Abia, 1992; Jimoh, 2009; Garuba, 2003). Ansi (1998) noted that more than 90% of the schools she investigated in Kwara State lacked instructional materials in a comprehensive review of strategies for managing school curriculum, Ekpo (2001), observed that of all the problems plaguing education in Nigeria, the most intractable is the death of relevant teaching resources. The strategic and vital role of instructional materials and resources in the successful implementation of the National Junior Secondary Schools Government Curriculum cannot be over-emphasized.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result shows that teachers and schools through the Parents Teachers Association have a role to play in this regard as government cannot do this alone.</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CHAPTER FIVE</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SUMMARY, CONCLUSION AND RECOMMENDATIONS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5.1 </w:t>
      </w:r>
      <w:r w:rsidRPr="00186EF0">
        <w:rPr>
          <w:rFonts w:ascii="Times New Roman" w:hAnsi="Times New Roman" w:cs="Times New Roman"/>
          <w:b/>
          <w:sz w:val="26"/>
          <w:szCs w:val="26"/>
        </w:rPr>
        <w:t>Summary</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 study revealed that the role of the instructional materials in the teaching and learning of Government in secondary schools cannot be over-emphasized because of the type of responses recorded from the table analyzed in chapter four.</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From the four statements designed for findings, namely; strongly agree, agree, disagree and strongly disagree, all the fifty respondents responded quite reasonably in a way that indispensability of instructional materials formed the basis for a conducive teaching and learning situation of Government in secondary schools with particular reference to Ilorin west Local Government Area of Kwara State. This study also revealed that area of specialization of teachers did not significantly influence teacher’s use of instructional materials and resources; this is rather disturbing because specialization in Government education is a key factor in successful curriculum implementation.</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5.2 </w:t>
      </w:r>
      <w:r w:rsidRPr="00186EF0">
        <w:rPr>
          <w:rFonts w:ascii="Times New Roman" w:hAnsi="Times New Roman" w:cs="Times New Roman"/>
          <w:b/>
          <w:sz w:val="26"/>
          <w:szCs w:val="26"/>
        </w:rPr>
        <w:t>Conclusion</w:t>
      </w:r>
    </w:p>
    <w:p w:rsidR="00624FAD"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study was an investigation on the </w:t>
      </w:r>
      <w:r w:rsidRPr="00186EF0">
        <w:rPr>
          <w:rFonts w:ascii="Times New Roman" w:hAnsi="Times New Roman" w:cs="Times New Roman"/>
          <w:sz w:val="28"/>
          <w:szCs w:val="28"/>
        </w:rPr>
        <w:t>Influence of instructional materials on teaching of Government in selected secondary school in Ilorin West Local Government Area of Kwara State.</w:t>
      </w:r>
    </w:p>
    <w:p w:rsidR="00624FAD"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 result therefore revealed that:</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Majority of teachers in Ilorin West Local Government Area are now holders of Bachelor Degree in Education.</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are very necessary for effective teaching and learning.</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Some instructional materials can be improvised.</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usually make lesson more interesting.</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It is the duty of the government to supply some instructional materials to schools.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There is inadequate supply of instructional materials in our secondary schools in Ilorin West Local Government Area.</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Students cannot learn effectively without instructing instructional materials.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Learners’ age must be considered when selecting instructional materials.</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reduce the amount of teachers talking during the lesson.</w:t>
      </w:r>
    </w:p>
    <w:p w:rsidR="00624FAD" w:rsidRPr="00186EF0" w:rsidRDefault="00624FAD" w:rsidP="00624FAD">
      <w:pPr>
        <w:pStyle w:val="ListParagraph"/>
        <w:numPr>
          <w:ilvl w:val="0"/>
          <w:numId w:val="13"/>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afford the student the opportunity of using their senses.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5.3 </w:t>
      </w:r>
      <w:r w:rsidRPr="00186EF0">
        <w:rPr>
          <w:rFonts w:ascii="Times New Roman" w:hAnsi="Times New Roman" w:cs="Times New Roman"/>
          <w:b/>
          <w:sz w:val="26"/>
          <w:szCs w:val="26"/>
        </w:rPr>
        <w:t>Recommendations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In view of the findings of this study, it is recommended that:</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textbooks should be made available in our secondary schools libraries for students to make use of and also available in the market at affordable prices to able every student to have access to them.</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Government should look into the area of provision of instructional materials in our school. The school administrators should also make efforts to raise funds for instructional materials needed in their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 xml:space="preserve">            The use of instructional materials should also be made compulsory in our secondary schools. Teachers should be encouraged to use various range of instructional materials available and workshops should be organized for our teachers on the importance of the use of instructional materials in our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There is need for all stakeholders including the Federal State Local Governments and the private sector to contribute financially and materially in the provision of instructional materials and resources for the teaching of Government in the junior secondary schools in Kwara State.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There is urgent need for the organization of regular workshops seminars for Government teachers, head teachers and principals on the importance and current developments and progress in the use of instructional materials and resources in Government teaching in the junior secondary schools.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School Heads, principals supervision and officials of the Ministry of Education should ensure regular to enhance effective use of instruction materials and resources in the teaching of Government in the junior secondary schools.</w:t>
      </w:r>
    </w:p>
    <w:p w:rsidR="00624FAD" w:rsidRPr="00186EF0" w:rsidRDefault="00624FAD" w:rsidP="00624FAD">
      <w:pPr>
        <w:tabs>
          <w:tab w:val="left" w:pos="2897"/>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5.4 </w:t>
      </w:r>
      <w:r w:rsidRPr="00186EF0">
        <w:rPr>
          <w:rFonts w:ascii="Times New Roman" w:hAnsi="Times New Roman" w:cs="Times New Roman"/>
          <w:b/>
          <w:sz w:val="26"/>
          <w:szCs w:val="26"/>
        </w:rPr>
        <w:t>Suggestions for further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          This research work is very wide, it is suggested that future researches could be carried out in other area, on the effect of the uses of instructional materials in teaching and learning Government in secondary schools in other Local Government Area in Kwara State and Nigeria as a whole.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lastRenderedPageBreak/>
        <w:t>Research could be carried out on the following:</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Differentiating the categories of instructional materials.</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Comparing the effective utilization of instructional materials.</w:t>
      </w:r>
    </w:p>
    <w:p w:rsidR="00624FAD" w:rsidRPr="00186EF0" w:rsidRDefault="00624FAD" w:rsidP="00624FAD">
      <w:pPr>
        <w:pStyle w:val="ListParagraph"/>
        <w:numPr>
          <w:ilvl w:val="0"/>
          <w:numId w:val="15"/>
        </w:numPr>
        <w:tabs>
          <w:tab w:val="left" w:pos="2897"/>
        </w:tabs>
        <w:spacing w:after="0" w:line="480" w:lineRule="auto"/>
        <w:jc w:val="both"/>
        <w:rPr>
          <w:rFonts w:ascii="Times New Roman" w:hAnsi="Times New Roman" w:cs="Times New Roman"/>
          <w:sz w:val="26"/>
          <w:szCs w:val="26"/>
        </w:rPr>
      </w:pPr>
      <w:r w:rsidRPr="00186EF0">
        <w:rPr>
          <w:rFonts w:ascii="Times New Roman" w:hAnsi="Times New Roman" w:cs="Times New Roman"/>
          <w:sz w:val="26"/>
          <w:szCs w:val="26"/>
        </w:rPr>
        <w:t>Highlighting the criteria for selecting instructional materials in Social Studies.</w:t>
      </w: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REFERENCES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Adeyinka, A.D. (2019). Computerize in the Utilization of Education Media for Teaching of government. Unpublished M.Ed Dissertation University of Ilorin,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Ajayi, D. (2016). “Effect of Video Mediated Instructional on Pupil’s Conductive Achievement in Science”. Ilorin: Metanmi and Sons Printing and Publishing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Adeleke, 0. and Dare F. (2010). Introduction to Political Science.</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Agboda, B. (2016).”Student with initiatives in an ongoing Government Lesson Achievement” Journals of Teachers Education.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Afolabi, O. (2015). Innovation in Teaching and Learning Process: Ibadan: Macmillan (NY) Published Co.</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Ajayi, Y.A. and Salami, A.A. (2009). An Introduction to Education Technology for Student and Teacher. Department of Curriculum Studies and Educational Technology Kwara State College of Education,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Appadoria, A. (2015). The Substance of Politics. London: Oxford University Press.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Awoyemi, M.O. (2014). Education Methodology of Teaching. Book One, Ilorin.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lastRenderedPageBreak/>
        <w:t>Ahmad, M. (2013). Identification and Analysis of Educational and Socio—economic Factors affecting the Standards of Education.</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Ansi, R.O. (2018). “The use of Instructional Materials by Government Teachers in Secondary Schools in Oredo Local Government Area of Edo Sate”. Journal of Government 1(1) 76.</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Berridge (2014). A Frame Work of Political Analysis. New Jersey: Englewood Cliff.</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Cronbac, L.J. (2016). “How can Instructions be Adapted to Individuals Differences?” Public Education, P.121, Basic Books, New York.</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Das, R.C. (2013). Educational Technology: A Basic Text. New Delhi: Sterling Publishing Private Limited, pp 39-59.</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Ezegbe, A.O. (2014). Government Curriculum and Instruction in Government in Schools. Onitsha, Nigeria: Outright Publishers.</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Fafunwa Bab. (2014). History of Education in Nigeria. Lagos: George Allen and Unwin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Fakeye A.A. (2016). Use of Instructional technologies in Teacher Training Colleges. Delta State University.</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Garuba, A. (2013). “Teachers and Teaching in Nigeria”. A paper presented at the 11</w:t>
      </w:r>
      <w:r w:rsidRPr="00186EF0">
        <w:rPr>
          <w:rFonts w:ascii="Times New Roman" w:hAnsi="Times New Roman" w:cs="Times New Roman"/>
          <w:sz w:val="26"/>
          <w:szCs w:val="26"/>
          <w:vertAlign w:val="superscript"/>
        </w:rPr>
        <w:t>th</w:t>
      </w:r>
      <w:r w:rsidRPr="00186EF0">
        <w:rPr>
          <w:rFonts w:ascii="Times New Roman" w:hAnsi="Times New Roman" w:cs="Times New Roman"/>
          <w:sz w:val="26"/>
          <w:szCs w:val="26"/>
        </w:rPr>
        <w:t xml:space="preserve"> biennial conference of international study association for teachers and teaching (ISAT1’) Leiden Netherlands (online) Available: http: / /www/isatt.org.</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lastRenderedPageBreak/>
        <w:t>Ikerionwu, J.C. (2010). Importance of Aids and Resources in Classroom Teaching. Abuj a: Martmonic Investment Ltd.</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Quddus, N.J. (2010). Problems of Education in Ibadan. Ibadan: Royal Book Company.</w:t>
      </w:r>
    </w:p>
    <w:p w:rsidR="00624FAD" w:rsidRPr="00186EF0" w:rsidRDefault="00624FAD" w:rsidP="00624FAD">
      <w:pPr>
        <w:tabs>
          <w:tab w:val="left" w:pos="2897"/>
        </w:tabs>
        <w:spacing w:line="480" w:lineRule="auto"/>
        <w:ind w:left="720" w:hanging="720"/>
        <w:jc w:val="both"/>
        <w:rPr>
          <w:rFonts w:ascii="Times New Roman" w:hAnsi="Times New Roman" w:cs="Times New Roman"/>
          <w:sz w:val="26"/>
          <w:szCs w:val="26"/>
        </w:rPr>
      </w:pPr>
      <w:r w:rsidRPr="00186EF0">
        <w:rPr>
          <w:rFonts w:ascii="Times New Roman" w:hAnsi="Times New Roman" w:cs="Times New Roman"/>
          <w:sz w:val="26"/>
          <w:szCs w:val="26"/>
        </w:rPr>
        <w:t>Timothy Awoniyi (2015). Instructional Communication and Technology in Higher Education. Ibadan: Stirling Horton Publisher (Nig) Ltd.</w:t>
      </w:r>
    </w:p>
    <w:p w:rsidR="00624FAD" w:rsidRPr="00186EF0" w:rsidRDefault="00624FAD" w:rsidP="00624FAD">
      <w:pPr>
        <w:tabs>
          <w:tab w:val="left" w:pos="2897"/>
        </w:tabs>
        <w:spacing w:line="480" w:lineRule="auto"/>
        <w:ind w:left="720" w:hanging="720"/>
        <w:jc w:val="both"/>
        <w:rPr>
          <w:rFonts w:ascii="Times New Roman" w:hAnsi="Times New Roman" w:cs="Times New Roman"/>
          <w:b/>
          <w:sz w:val="26"/>
          <w:szCs w:val="26"/>
        </w:rPr>
      </w:pPr>
      <w:r w:rsidRPr="00186EF0">
        <w:rPr>
          <w:rFonts w:ascii="Times New Roman" w:hAnsi="Times New Roman" w:cs="Times New Roman"/>
          <w:sz w:val="26"/>
          <w:szCs w:val="26"/>
        </w:rPr>
        <w:t>Wale S.A. (2010). Government for Tertiary Students in Nigeria. New Age Publishers.</w:t>
      </w: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Default="00624FAD" w:rsidP="00624FAD">
      <w:pPr>
        <w:adjustRightInd w:val="0"/>
        <w:spacing w:line="480" w:lineRule="auto"/>
        <w:jc w:val="center"/>
        <w:rPr>
          <w:rFonts w:ascii="Times New Roman" w:hAnsi="Times New Roman" w:cs="Times New Roman"/>
          <w:b/>
          <w:sz w:val="28"/>
          <w:szCs w:val="28"/>
        </w:rPr>
      </w:pP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 xml:space="preserve">QUESTIONNAIRE </w:t>
      </w: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KWARA STATE COLLEGE OF EDUCATION, ILORIN</w:t>
      </w:r>
    </w:p>
    <w:p w:rsidR="00624FAD" w:rsidRPr="00186EF0" w:rsidRDefault="00624FAD" w:rsidP="00624FAD">
      <w:pPr>
        <w:adjustRightInd w:val="0"/>
        <w:spacing w:line="480" w:lineRule="auto"/>
        <w:jc w:val="center"/>
        <w:rPr>
          <w:rFonts w:ascii="Times New Roman" w:hAnsi="Times New Roman" w:cs="Times New Roman"/>
          <w:b/>
          <w:sz w:val="28"/>
          <w:szCs w:val="28"/>
        </w:rPr>
      </w:pPr>
      <w:r w:rsidRPr="00186EF0">
        <w:rPr>
          <w:rFonts w:ascii="Times New Roman" w:hAnsi="Times New Roman" w:cs="Times New Roman"/>
          <w:b/>
          <w:sz w:val="28"/>
          <w:szCs w:val="28"/>
        </w:rPr>
        <w:t xml:space="preserve">DEPARTMENT OF POLITICAL SCIENCE </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Dear Respondent,</w:t>
      </w:r>
    </w:p>
    <w:p w:rsidR="00624FAD" w:rsidRPr="00186EF0" w:rsidRDefault="00624FAD" w:rsidP="00624FAD">
      <w:pPr>
        <w:adjustRightInd w:val="0"/>
        <w:spacing w:line="480" w:lineRule="auto"/>
        <w:jc w:val="both"/>
        <w:rPr>
          <w:rFonts w:ascii="Times New Roman" w:hAnsi="Times New Roman" w:cs="Times New Roman"/>
          <w:b/>
          <w:bCs/>
          <w:sz w:val="28"/>
          <w:szCs w:val="28"/>
        </w:rPr>
      </w:pPr>
      <w:r w:rsidRPr="00186EF0">
        <w:rPr>
          <w:rFonts w:ascii="Times New Roman" w:hAnsi="Times New Roman" w:cs="Times New Roman"/>
          <w:b/>
          <w:bCs/>
          <w:sz w:val="28"/>
          <w:szCs w:val="28"/>
        </w:rPr>
        <w:t>REQUEST FOR COMPLETING RESEARCH QUESTIONNAIRE</w:t>
      </w:r>
    </w:p>
    <w:p w:rsidR="00624FAD" w:rsidRPr="00186EF0" w:rsidRDefault="00624FAD" w:rsidP="00624FAD">
      <w:pPr>
        <w:adjustRightInd w:val="0"/>
        <w:spacing w:line="480" w:lineRule="auto"/>
        <w:ind w:firstLine="720"/>
        <w:jc w:val="both"/>
        <w:rPr>
          <w:rFonts w:ascii="Times New Roman" w:hAnsi="Times New Roman" w:cs="Times New Roman"/>
          <w:sz w:val="28"/>
          <w:szCs w:val="28"/>
        </w:rPr>
      </w:pPr>
      <w:r w:rsidRPr="001F2B69">
        <w:rPr>
          <w:rFonts w:ascii="Times New Roman" w:hAnsi="Times New Roman" w:cs="Times New Roman"/>
          <w:sz w:val="28"/>
          <w:szCs w:val="28"/>
        </w:rPr>
        <w:t xml:space="preserve">A research project is being carried out on </w:t>
      </w:r>
      <w:r w:rsidRPr="00186EF0">
        <w:rPr>
          <w:rFonts w:ascii="Times New Roman" w:hAnsi="Times New Roman" w:cs="Times New Roman"/>
          <w:sz w:val="28"/>
          <w:szCs w:val="28"/>
        </w:rPr>
        <w:t>Influence of instructional materials on teaching of Government in selected secondary school in Ilorin West Local Government Area of Kwara State. It will be highly appreciated if you will respond to the attached questionnaire designed to collect data for the study.</w:t>
      </w:r>
    </w:p>
    <w:p w:rsidR="00624FAD" w:rsidRPr="00186EF0" w:rsidRDefault="00624FAD" w:rsidP="00624FAD">
      <w:pPr>
        <w:adjustRightInd w:val="0"/>
        <w:spacing w:line="480" w:lineRule="auto"/>
        <w:ind w:left="720"/>
        <w:jc w:val="both"/>
        <w:rPr>
          <w:rFonts w:ascii="Times New Roman" w:hAnsi="Times New Roman" w:cs="Times New Roman"/>
          <w:sz w:val="28"/>
          <w:szCs w:val="28"/>
        </w:rPr>
      </w:pPr>
      <w:r w:rsidRPr="00186EF0">
        <w:rPr>
          <w:rFonts w:ascii="Times New Roman" w:hAnsi="Times New Roman" w:cs="Times New Roman"/>
          <w:sz w:val="28"/>
          <w:szCs w:val="28"/>
        </w:rPr>
        <w:t>Thanks.</w:t>
      </w:r>
    </w:p>
    <w:p w:rsidR="00624FAD" w:rsidRPr="00186EF0" w:rsidRDefault="00624FAD" w:rsidP="00624FAD">
      <w:pPr>
        <w:adjustRightInd w:val="0"/>
        <w:spacing w:line="480" w:lineRule="auto"/>
        <w:ind w:left="720"/>
        <w:jc w:val="both"/>
        <w:rPr>
          <w:rFonts w:ascii="Times New Roman" w:hAnsi="Times New Roman" w:cs="Times New Roman"/>
          <w:sz w:val="28"/>
          <w:szCs w:val="28"/>
        </w:rPr>
      </w:pPr>
      <w:r w:rsidRPr="00186EF0">
        <w:rPr>
          <w:rFonts w:ascii="Times New Roman" w:hAnsi="Times New Roman" w:cs="Times New Roman"/>
          <w:sz w:val="28"/>
          <w:szCs w:val="28"/>
        </w:rPr>
        <w:t>Researcher,</w:t>
      </w:r>
    </w:p>
    <w:p w:rsidR="00624FAD" w:rsidRPr="00186EF0" w:rsidRDefault="00624FAD" w:rsidP="00624FAD">
      <w:pPr>
        <w:adjustRightInd w:val="0"/>
        <w:spacing w:line="480" w:lineRule="auto"/>
        <w:jc w:val="both"/>
        <w:rPr>
          <w:rFonts w:ascii="Times New Roman" w:hAnsi="Times New Roman" w:cs="Times New Roman"/>
          <w:b/>
          <w:bCs/>
          <w:sz w:val="28"/>
          <w:szCs w:val="28"/>
        </w:rPr>
      </w:pPr>
      <w:r w:rsidRPr="00186EF0">
        <w:rPr>
          <w:rFonts w:ascii="Times New Roman" w:hAnsi="Times New Roman" w:cs="Times New Roman"/>
          <w:b/>
          <w:bCs/>
          <w:sz w:val="28"/>
          <w:szCs w:val="28"/>
        </w:rPr>
        <w:t>SECTION A: PERSONAL DATA</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lastRenderedPageBreak/>
        <w:t>Please complete the information below by ticking (√) where appropriate.</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Gender: Male (    ) Female (      )</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Kindly indicate your assessment of availability of instructional materials for Influence in teaching and learning of Government subject in your school by ticking (√) using the following response options.</w:t>
      </w:r>
    </w:p>
    <w:p w:rsidR="00624FAD" w:rsidRPr="00186EF0" w:rsidRDefault="00624FAD" w:rsidP="00624FAD">
      <w:pPr>
        <w:adjustRightInd w:val="0"/>
        <w:spacing w:line="480" w:lineRule="auto"/>
        <w:jc w:val="both"/>
        <w:rPr>
          <w:rFonts w:ascii="Times New Roman" w:hAnsi="Times New Roman" w:cs="Times New Roman"/>
          <w:sz w:val="28"/>
          <w:szCs w:val="28"/>
        </w:rPr>
      </w:pPr>
      <w:r w:rsidRPr="00186EF0">
        <w:rPr>
          <w:rFonts w:ascii="Times New Roman" w:hAnsi="Times New Roman" w:cs="Times New Roman"/>
          <w:sz w:val="28"/>
          <w:szCs w:val="28"/>
        </w:rPr>
        <w:t>Note: The response category is as follows:</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Strongly Agree</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Agreed</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 xml:space="preserve">Disagreed </w:t>
      </w:r>
    </w:p>
    <w:p w:rsidR="00624FAD" w:rsidRPr="00186EF0" w:rsidRDefault="00624FAD" w:rsidP="00624FAD">
      <w:pPr>
        <w:adjustRightInd w:val="0"/>
        <w:spacing w:line="480" w:lineRule="auto"/>
        <w:rPr>
          <w:rFonts w:ascii="Times New Roman" w:hAnsi="Times New Roman" w:cs="Times New Roman"/>
          <w:sz w:val="28"/>
          <w:szCs w:val="28"/>
        </w:rPr>
      </w:pPr>
      <w:r w:rsidRPr="00186EF0">
        <w:rPr>
          <w:rFonts w:ascii="Times New Roman" w:hAnsi="Times New Roman" w:cs="Times New Roman"/>
          <w:sz w:val="28"/>
          <w:szCs w:val="28"/>
        </w:rPr>
        <w:t>Strongly Disagreed</w:t>
      </w:r>
    </w:p>
    <w:p w:rsidR="00624FAD" w:rsidRPr="00186EF0" w:rsidRDefault="00624FAD" w:rsidP="00624FAD">
      <w:pPr>
        <w:spacing w:line="480" w:lineRule="auto"/>
        <w:jc w:val="both"/>
        <w:rPr>
          <w:rFonts w:ascii="Times New Roman" w:hAnsi="Times New Roman" w:cs="Times New Roman"/>
          <w:sz w:val="28"/>
          <w:szCs w:val="28"/>
        </w:rPr>
      </w:pPr>
      <w:r w:rsidRPr="00186EF0">
        <w:rPr>
          <w:rFonts w:ascii="Times New Roman" w:hAnsi="Times New Roman" w:cs="Times New Roman"/>
          <w:b/>
          <w:sz w:val="28"/>
          <w:szCs w:val="28"/>
        </w:rPr>
        <w:t>SECTION B:</w:t>
      </w:r>
      <w:r w:rsidRPr="00186EF0">
        <w:rPr>
          <w:rFonts w:ascii="Times New Roman" w:hAnsi="Times New Roman" w:cs="Times New Roman"/>
          <w:sz w:val="28"/>
          <w:szCs w:val="28"/>
        </w:rPr>
        <w:t xml:space="preserve"> Extent of availability of instructional materials Influence on teaching of Government in selected secondary schools in Ilorin West Local Government Area of Kwara State</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There are no standardized teaching aids for effective teaching of Government in schools.</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When materials are arranged in order and utilized well in Government class learning process in mostly effective.</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Teaching Government with instructional to have deep materials make the pupils knowledge of the subject.</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improve pupil’s studying individually.</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Teaching materials enhances effectiveness once studying individually.</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center"/>
        <w:rPr>
          <w:rFonts w:ascii="Times New Roman" w:hAnsi="Times New Roman" w:cs="Times New Roman"/>
          <w:b/>
          <w:sz w:val="26"/>
          <w:szCs w:val="26"/>
        </w:rPr>
      </w:pPr>
    </w:p>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SECTION C</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 xml:space="preserve">Sufficient instructional materials in government make the students not to forget the topic taught easily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Non-challant attitude of school authority to provision of teaching materials make the teaching of Government un- effective.</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do not enhance the effectiveness of </w:t>
            </w:r>
            <w:r w:rsidRPr="00186EF0">
              <w:rPr>
                <w:rFonts w:ascii="Times New Roman" w:hAnsi="Times New Roman" w:cs="Times New Roman"/>
                <w:sz w:val="26"/>
                <w:szCs w:val="26"/>
              </w:rPr>
              <w:lastRenderedPageBreak/>
              <w:t xml:space="preserve">teaching in Social Studies.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Instructional materials  make Government class to be more interesting  to the students.</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Parent Teachers Association (P.T.A) has a role to play in the provision of Government resources.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Instructional materials avoid teaching Government in abstraction.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SECTION D</w:t>
      </w:r>
    </w:p>
    <w:p w:rsidR="00624FAD" w:rsidRPr="00186EF0" w:rsidRDefault="00624FAD" w:rsidP="00624FAD">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Sowing teacher responses to student’s better performance when provided during teaching </w:t>
      </w:r>
    </w:p>
    <w:tbl>
      <w:tblPr>
        <w:tblStyle w:val="TableGrid"/>
        <w:tblW w:w="0" w:type="auto"/>
        <w:tblLook w:val="04A0"/>
      </w:tblPr>
      <w:tblGrid>
        <w:gridCol w:w="738"/>
        <w:gridCol w:w="6806"/>
        <w:gridCol w:w="574"/>
        <w:gridCol w:w="450"/>
        <w:gridCol w:w="434"/>
        <w:gridCol w:w="574"/>
      </w:tblGrid>
      <w:tr w:rsidR="00624FAD" w:rsidRPr="00186EF0" w:rsidTr="00567DFC">
        <w:tc>
          <w:tcPr>
            <w:tcW w:w="738"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S/N</w:t>
            </w:r>
          </w:p>
        </w:tc>
        <w:tc>
          <w:tcPr>
            <w:tcW w:w="6806" w:type="dxa"/>
          </w:tcPr>
          <w:p w:rsidR="00624FAD" w:rsidRPr="00186EF0" w:rsidRDefault="00624FAD" w:rsidP="00567DFC">
            <w:pPr>
              <w:tabs>
                <w:tab w:val="left" w:pos="2897"/>
              </w:tabs>
              <w:spacing w:line="480" w:lineRule="auto"/>
              <w:jc w:val="center"/>
              <w:rPr>
                <w:rFonts w:ascii="Times New Roman" w:hAnsi="Times New Roman" w:cs="Times New Roman"/>
                <w:b/>
                <w:sz w:val="26"/>
                <w:szCs w:val="26"/>
              </w:rPr>
            </w:pPr>
            <w:r w:rsidRPr="00186EF0">
              <w:rPr>
                <w:rFonts w:ascii="Times New Roman" w:hAnsi="Times New Roman" w:cs="Times New Roman"/>
                <w:b/>
                <w:sz w:val="26"/>
                <w:szCs w:val="26"/>
              </w:rPr>
              <w:t xml:space="preserve">ITES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SA</w:t>
            </w: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A</w:t>
            </w: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D</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b/>
                <w:sz w:val="26"/>
                <w:szCs w:val="26"/>
              </w:rPr>
              <w:t>SD</w:t>
            </w: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r w:rsidRPr="00186EF0">
              <w:rPr>
                <w:rFonts w:ascii="Times New Roman" w:hAnsi="Times New Roman" w:cs="Times New Roman"/>
                <w:sz w:val="26"/>
                <w:szCs w:val="26"/>
              </w:rPr>
              <w:t xml:space="preserve">I Feel Reluctant to teach government due to lack of instructional materials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Availability of Government resources enhances teacher’s performance in teaching government.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Sufficient teaching materials make the lesson more interesting and meaningful to the students.  </w:t>
            </w:r>
          </w:p>
          <w:p w:rsidR="00624FAD" w:rsidRPr="00186EF0" w:rsidRDefault="00624FAD" w:rsidP="00567DFC">
            <w:pPr>
              <w:tabs>
                <w:tab w:val="left" w:pos="2897"/>
              </w:tabs>
              <w:spacing w:line="480" w:lineRule="auto"/>
              <w:jc w:val="both"/>
              <w:rPr>
                <w:rFonts w:ascii="Times New Roman" w:hAnsi="Times New Roman" w:cs="Times New Roman"/>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Absences of instructional materials contribute to failure of </w:t>
            </w:r>
            <w:r w:rsidRPr="00186EF0">
              <w:rPr>
                <w:rFonts w:ascii="Times New Roman" w:hAnsi="Times New Roman" w:cs="Times New Roman"/>
                <w:sz w:val="26"/>
                <w:szCs w:val="26"/>
              </w:rPr>
              <w:lastRenderedPageBreak/>
              <w:t xml:space="preserve">students in Government in creditable.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r w:rsidR="00624FAD" w:rsidRPr="00186EF0" w:rsidTr="00567DFC">
        <w:trPr>
          <w:trHeight w:val="863"/>
        </w:trPr>
        <w:tc>
          <w:tcPr>
            <w:tcW w:w="738" w:type="dxa"/>
          </w:tcPr>
          <w:p w:rsidR="00624FAD" w:rsidRPr="00186EF0" w:rsidRDefault="00624FAD" w:rsidP="00624FAD">
            <w:pPr>
              <w:pStyle w:val="ListParagraph"/>
              <w:numPr>
                <w:ilvl w:val="0"/>
                <w:numId w:val="16"/>
              </w:numPr>
              <w:tabs>
                <w:tab w:val="left" w:pos="2897"/>
              </w:tabs>
              <w:spacing w:line="480" w:lineRule="auto"/>
              <w:jc w:val="both"/>
              <w:rPr>
                <w:rFonts w:ascii="Times New Roman" w:hAnsi="Times New Roman" w:cs="Times New Roman"/>
                <w:sz w:val="26"/>
                <w:szCs w:val="26"/>
              </w:rPr>
            </w:pPr>
          </w:p>
        </w:tc>
        <w:tc>
          <w:tcPr>
            <w:tcW w:w="6806" w:type="dxa"/>
          </w:tcPr>
          <w:p w:rsidR="00624FAD" w:rsidRPr="00186EF0" w:rsidRDefault="00624FAD" w:rsidP="00567DFC">
            <w:pPr>
              <w:tabs>
                <w:tab w:val="left" w:pos="2897"/>
              </w:tabs>
              <w:spacing w:line="480" w:lineRule="auto"/>
              <w:jc w:val="both"/>
              <w:rPr>
                <w:rFonts w:ascii="Times New Roman" w:hAnsi="Times New Roman" w:cs="Times New Roman"/>
                <w:sz w:val="26"/>
                <w:szCs w:val="26"/>
              </w:rPr>
            </w:pPr>
            <w:r w:rsidRPr="00186EF0">
              <w:rPr>
                <w:rFonts w:ascii="Times New Roman" w:hAnsi="Times New Roman" w:cs="Times New Roman"/>
                <w:sz w:val="26"/>
                <w:szCs w:val="26"/>
              </w:rPr>
              <w:t xml:space="preserve">Students perform better in Government when instructional materials are used to teach them.  </w:t>
            </w: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50"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43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c>
          <w:tcPr>
            <w:tcW w:w="574" w:type="dxa"/>
          </w:tcPr>
          <w:p w:rsidR="00624FAD" w:rsidRPr="00186EF0" w:rsidRDefault="00624FAD" w:rsidP="00567DFC">
            <w:pPr>
              <w:tabs>
                <w:tab w:val="left" w:pos="2897"/>
              </w:tabs>
              <w:spacing w:line="480" w:lineRule="auto"/>
              <w:jc w:val="both"/>
              <w:rPr>
                <w:rFonts w:ascii="Times New Roman" w:hAnsi="Times New Roman" w:cs="Times New Roman"/>
                <w:b/>
                <w:sz w:val="26"/>
                <w:szCs w:val="26"/>
              </w:rPr>
            </w:pPr>
          </w:p>
        </w:tc>
      </w:tr>
    </w:tbl>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tabs>
          <w:tab w:val="left" w:pos="2897"/>
        </w:tabs>
        <w:spacing w:line="480" w:lineRule="auto"/>
        <w:jc w:val="both"/>
        <w:rPr>
          <w:rFonts w:ascii="Times New Roman" w:hAnsi="Times New Roman" w:cs="Times New Roman"/>
          <w:sz w:val="26"/>
          <w:szCs w:val="26"/>
        </w:rPr>
      </w:pPr>
    </w:p>
    <w:p w:rsidR="00624FAD" w:rsidRPr="00186EF0" w:rsidRDefault="00624FAD" w:rsidP="00624FAD">
      <w:pPr>
        <w:pStyle w:val="Heading1"/>
        <w:spacing w:before="76" w:line="480" w:lineRule="auto"/>
        <w:ind w:left="690" w:right="1688"/>
        <w:jc w:val="center"/>
        <w:rPr>
          <w:rFonts w:ascii="Times New Roman" w:hAnsi="Times New Roman"/>
          <w:sz w:val="26"/>
          <w:szCs w:val="26"/>
        </w:rPr>
      </w:pPr>
    </w:p>
    <w:p w:rsidR="00624FAD" w:rsidRDefault="00624FAD"/>
    <w:p w:rsidR="00624FAD" w:rsidRDefault="00624FAD"/>
    <w:p w:rsidR="00624FAD" w:rsidRDefault="00624FAD"/>
    <w:p w:rsidR="00624FAD" w:rsidRDefault="00624FAD"/>
    <w:sectPr w:rsidR="00624FAD" w:rsidSect="00DD1E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E8D" w:rsidRDefault="00FC5E8D" w:rsidP="003656C1">
      <w:pPr>
        <w:spacing w:after="0" w:line="240" w:lineRule="auto"/>
      </w:pPr>
      <w:r>
        <w:separator/>
      </w:r>
    </w:p>
  </w:endnote>
  <w:endnote w:type="continuationSeparator" w:id="1">
    <w:p w:rsidR="00FC5E8D" w:rsidRDefault="00FC5E8D" w:rsidP="00365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F2" w:rsidRDefault="00FC5E8D">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E8D" w:rsidRDefault="00FC5E8D" w:rsidP="003656C1">
      <w:pPr>
        <w:spacing w:after="0" w:line="240" w:lineRule="auto"/>
      </w:pPr>
      <w:r>
        <w:separator/>
      </w:r>
    </w:p>
  </w:footnote>
  <w:footnote w:type="continuationSeparator" w:id="1">
    <w:p w:rsidR="00FC5E8D" w:rsidRDefault="00FC5E8D" w:rsidP="003656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EC03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881EBC"/>
    <w:multiLevelType w:val="hybridMultilevel"/>
    <w:tmpl w:val="0B006A64"/>
    <w:lvl w:ilvl="0" w:tplc="2B7EF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74293"/>
    <w:multiLevelType w:val="hybridMultilevel"/>
    <w:tmpl w:val="8A5086B8"/>
    <w:lvl w:ilvl="0" w:tplc="CD64E92C">
      <w:start w:val="1"/>
      <w:numFmt w:val="lowerRoman"/>
      <w:lvlText w:val="(%1)"/>
      <w:lvlJc w:val="left"/>
      <w:pPr>
        <w:ind w:left="1880" w:hanging="1080"/>
      </w:pPr>
      <w:rPr>
        <w:rFonts w:ascii="Times New Roman" w:eastAsia="Times New Roman" w:hAnsi="Times New Roman" w:cs="Times New Roman" w:hint="default"/>
        <w:w w:val="100"/>
        <w:sz w:val="24"/>
        <w:szCs w:val="24"/>
        <w:lang w:val="en-US" w:eastAsia="en-US" w:bidi="ar-SA"/>
      </w:rPr>
    </w:lvl>
    <w:lvl w:ilvl="1" w:tplc="D98C83EA">
      <w:numFmt w:val="bullet"/>
      <w:lvlText w:val="•"/>
      <w:lvlJc w:val="left"/>
      <w:pPr>
        <w:ind w:left="2744" w:hanging="1080"/>
      </w:pPr>
      <w:rPr>
        <w:rFonts w:hint="default"/>
        <w:lang w:val="en-US" w:eastAsia="en-US" w:bidi="ar-SA"/>
      </w:rPr>
    </w:lvl>
    <w:lvl w:ilvl="2" w:tplc="45C4BC26">
      <w:numFmt w:val="bullet"/>
      <w:lvlText w:val="•"/>
      <w:lvlJc w:val="left"/>
      <w:pPr>
        <w:ind w:left="3608" w:hanging="1080"/>
      </w:pPr>
      <w:rPr>
        <w:rFonts w:hint="default"/>
        <w:lang w:val="en-US" w:eastAsia="en-US" w:bidi="ar-SA"/>
      </w:rPr>
    </w:lvl>
    <w:lvl w:ilvl="3" w:tplc="AFD6530E">
      <w:numFmt w:val="bullet"/>
      <w:lvlText w:val="•"/>
      <w:lvlJc w:val="left"/>
      <w:pPr>
        <w:ind w:left="4472" w:hanging="1080"/>
      </w:pPr>
      <w:rPr>
        <w:rFonts w:hint="default"/>
        <w:lang w:val="en-US" w:eastAsia="en-US" w:bidi="ar-SA"/>
      </w:rPr>
    </w:lvl>
    <w:lvl w:ilvl="4" w:tplc="D1DA1DC4">
      <w:numFmt w:val="bullet"/>
      <w:lvlText w:val="•"/>
      <w:lvlJc w:val="left"/>
      <w:pPr>
        <w:ind w:left="5336" w:hanging="1080"/>
      </w:pPr>
      <w:rPr>
        <w:rFonts w:hint="default"/>
        <w:lang w:val="en-US" w:eastAsia="en-US" w:bidi="ar-SA"/>
      </w:rPr>
    </w:lvl>
    <w:lvl w:ilvl="5" w:tplc="2F58A1BC">
      <w:numFmt w:val="bullet"/>
      <w:lvlText w:val="•"/>
      <w:lvlJc w:val="left"/>
      <w:pPr>
        <w:ind w:left="6200" w:hanging="1080"/>
      </w:pPr>
      <w:rPr>
        <w:rFonts w:hint="default"/>
        <w:lang w:val="en-US" w:eastAsia="en-US" w:bidi="ar-SA"/>
      </w:rPr>
    </w:lvl>
    <w:lvl w:ilvl="6" w:tplc="567A0968">
      <w:numFmt w:val="bullet"/>
      <w:lvlText w:val="•"/>
      <w:lvlJc w:val="left"/>
      <w:pPr>
        <w:ind w:left="7064" w:hanging="1080"/>
      </w:pPr>
      <w:rPr>
        <w:rFonts w:hint="default"/>
        <w:lang w:val="en-US" w:eastAsia="en-US" w:bidi="ar-SA"/>
      </w:rPr>
    </w:lvl>
    <w:lvl w:ilvl="7" w:tplc="24DC81BE">
      <w:numFmt w:val="bullet"/>
      <w:lvlText w:val="•"/>
      <w:lvlJc w:val="left"/>
      <w:pPr>
        <w:ind w:left="7928" w:hanging="1080"/>
      </w:pPr>
      <w:rPr>
        <w:rFonts w:hint="default"/>
        <w:lang w:val="en-US" w:eastAsia="en-US" w:bidi="ar-SA"/>
      </w:rPr>
    </w:lvl>
    <w:lvl w:ilvl="8" w:tplc="B70A6E76">
      <w:numFmt w:val="bullet"/>
      <w:lvlText w:val="•"/>
      <w:lvlJc w:val="left"/>
      <w:pPr>
        <w:ind w:left="8792" w:hanging="1080"/>
      </w:pPr>
      <w:rPr>
        <w:rFonts w:hint="default"/>
        <w:lang w:val="en-US" w:eastAsia="en-US" w:bidi="ar-SA"/>
      </w:rPr>
    </w:lvl>
  </w:abstractNum>
  <w:abstractNum w:abstractNumId="3">
    <w:nsid w:val="0A0C0F3D"/>
    <w:multiLevelType w:val="hybridMultilevel"/>
    <w:tmpl w:val="96E65ED8"/>
    <w:lvl w:ilvl="0" w:tplc="1EBA363E">
      <w:start w:val="1"/>
      <w:numFmt w:val="lowerLetter"/>
      <w:lvlText w:val="%1."/>
      <w:lvlJc w:val="left"/>
      <w:pPr>
        <w:ind w:left="1440" w:hanging="720"/>
      </w:pPr>
      <w:rPr>
        <w:rFonts w:ascii="Times New Roman" w:eastAsia="Times New Roman" w:hAnsi="Times New Roman" w:cs="Times New Roman" w:hint="default"/>
        <w:w w:val="100"/>
        <w:sz w:val="24"/>
        <w:szCs w:val="24"/>
        <w:lang w:val="en-US" w:eastAsia="en-US" w:bidi="ar-SA"/>
      </w:rPr>
    </w:lvl>
    <w:lvl w:ilvl="1" w:tplc="3484F20C">
      <w:numFmt w:val="bullet"/>
      <w:lvlText w:val="•"/>
      <w:lvlJc w:val="left"/>
      <w:pPr>
        <w:ind w:left="2268" w:hanging="720"/>
      </w:pPr>
      <w:rPr>
        <w:rFonts w:hint="default"/>
        <w:lang w:val="en-US" w:eastAsia="en-US" w:bidi="ar-SA"/>
      </w:rPr>
    </w:lvl>
    <w:lvl w:ilvl="2" w:tplc="3A449594">
      <w:numFmt w:val="bullet"/>
      <w:lvlText w:val="•"/>
      <w:lvlJc w:val="left"/>
      <w:pPr>
        <w:ind w:left="3096" w:hanging="720"/>
      </w:pPr>
      <w:rPr>
        <w:rFonts w:hint="default"/>
        <w:lang w:val="en-US" w:eastAsia="en-US" w:bidi="ar-SA"/>
      </w:rPr>
    </w:lvl>
    <w:lvl w:ilvl="3" w:tplc="FA1EF134">
      <w:numFmt w:val="bullet"/>
      <w:lvlText w:val="•"/>
      <w:lvlJc w:val="left"/>
      <w:pPr>
        <w:ind w:left="3924" w:hanging="720"/>
      </w:pPr>
      <w:rPr>
        <w:rFonts w:hint="default"/>
        <w:lang w:val="en-US" w:eastAsia="en-US" w:bidi="ar-SA"/>
      </w:rPr>
    </w:lvl>
    <w:lvl w:ilvl="4" w:tplc="F6663052">
      <w:numFmt w:val="bullet"/>
      <w:lvlText w:val="•"/>
      <w:lvlJc w:val="left"/>
      <w:pPr>
        <w:ind w:left="4752" w:hanging="720"/>
      </w:pPr>
      <w:rPr>
        <w:rFonts w:hint="default"/>
        <w:lang w:val="en-US" w:eastAsia="en-US" w:bidi="ar-SA"/>
      </w:rPr>
    </w:lvl>
    <w:lvl w:ilvl="5" w:tplc="3FBEBFE4">
      <w:numFmt w:val="bullet"/>
      <w:lvlText w:val="•"/>
      <w:lvlJc w:val="left"/>
      <w:pPr>
        <w:ind w:left="5580" w:hanging="720"/>
      </w:pPr>
      <w:rPr>
        <w:rFonts w:hint="default"/>
        <w:lang w:val="en-US" w:eastAsia="en-US" w:bidi="ar-SA"/>
      </w:rPr>
    </w:lvl>
    <w:lvl w:ilvl="6" w:tplc="45345ACE">
      <w:numFmt w:val="bullet"/>
      <w:lvlText w:val="•"/>
      <w:lvlJc w:val="left"/>
      <w:pPr>
        <w:ind w:left="6408" w:hanging="720"/>
      </w:pPr>
      <w:rPr>
        <w:rFonts w:hint="default"/>
        <w:lang w:val="en-US" w:eastAsia="en-US" w:bidi="ar-SA"/>
      </w:rPr>
    </w:lvl>
    <w:lvl w:ilvl="7" w:tplc="217E2242">
      <w:numFmt w:val="bullet"/>
      <w:lvlText w:val="•"/>
      <w:lvlJc w:val="left"/>
      <w:pPr>
        <w:ind w:left="7236" w:hanging="720"/>
      </w:pPr>
      <w:rPr>
        <w:rFonts w:hint="default"/>
        <w:lang w:val="en-US" w:eastAsia="en-US" w:bidi="ar-SA"/>
      </w:rPr>
    </w:lvl>
    <w:lvl w:ilvl="8" w:tplc="8B18A172">
      <w:numFmt w:val="bullet"/>
      <w:lvlText w:val="•"/>
      <w:lvlJc w:val="left"/>
      <w:pPr>
        <w:ind w:left="8064" w:hanging="720"/>
      </w:pPr>
      <w:rPr>
        <w:rFonts w:hint="default"/>
        <w:lang w:val="en-US" w:eastAsia="en-US" w:bidi="ar-SA"/>
      </w:rPr>
    </w:lvl>
  </w:abstractNum>
  <w:abstractNum w:abstractNumId="4">
    <w:nsid w:val="0D662546"/>
    <w:multiLevelType w:val="hybridMultilevel"/>
    <w:tmpl w:val="6864218A"/>
    <w:lvl w:ilvl="0" w:tplc="2BFA5D1A">
      <w:start w:val="1"/>
      <w:numFmt w:val="lowerLetter"/>
      <w:lvlText w:val="%1."/>
      <w:lvlJc w:val="left"/>
      <w:pPr>
        <w:ind w:left="1159" w:hanging="360"/>
      </w:pPr>
      <w:rPr>
        <w:rFonts w:ascii="Times New Roman" w:eastAsia="Times New Roman" w:hAnsi="Times New Roman" w:cs="Times New Roman" w:hint="default"/>
        <w:w w:val="100"/>
        <w:sz w:val="24"/>
        <w:szCs w:val="24"/>
        <w:lang w:val="en-US" w:eastAsia="en-US" w:bidi="ar-SA"/>
      </w:rPr>
    </w:lvl>
    <w:lvl w:ilvl="1" w:tplc="01A21CAE">
      <w:numFmt w:val="bullet"/>
      <w:lvlText w:val="•"/>
      <w:lvlJc w:val="left"/>
      <w:pPr>
        <w:ind w:left="2096" w:hanging="360"/>
      </w:pPr>
      <w:rPr>
        <w:rFonts w:hint="default"/>
        <w:lang w:val="en-US" w:eastAsia="en-US" w:bidi="ar-SA"/>
      </w:rPr>
    </w:lvl>
    <w:lvl w:ilvl="2" w:tplc="AD68DE6A">
      <w:numFmt w:val="bullet"/>
      <w:lvlText w:val="•"/>
      <w:lvlJc w:val="left"/>
      <w:pPr>
        <w:ind w:left="3032" w:hanging="360"/>
      </w:pPr>
      <w:rPr>
        <w:rFonts w:hint="default"/>
        <w:lang w:val="en-US" w:eastAsia="en-US" w:bidi="ar-SA"/>
      </w:rPr>
    </w:lvl>
    <w:lvl w:ilvl="3" w:tplc="08CE421A">
      <w:numFmt w:val="bullet"/>
      <w:lvlText w:val="•"/>
      <w:lvlJc w:val="left"/>
      <w:pPr>
        <w:ind w:left="3968" w:hanging="360"/>
      </w:pPr>
      <w:rPr>
        <w:rFonts w:hint="default"/>
        <w:lang w:val="en-US" w:eastAsia="en-US" w:bidi="ar-SA"/>
      </w:rPr>
    </w:lvl>
    <w:lvl w:ilvl="4" w:tplc="5AF8770A">
      <w:numFmt w:val="bullet"/>
      <w:lvlText w:val="•"/>
      <w:lvlJc w:val="left"/>
      <w:pPr>
        <w:ind w:left="4904" w:hanging="360"/>
      </w:pPr>
      <w:rPr>
        <w:rFonts w:hint="default"/>
        <w:lang w:val="en-US" w:eastAsia="en-US" w:bidi="ar-SA"/>
      </w:rPr>
    </w:lvl>
    <w:lvl w:ilvl="5" w:tplc="528AD5C0">
      <w:numFmt w:val="bullet"/>
      <w:lvlText w:val="•"/>
      <w:lvlJc w:val="left"/>
      <w:pPr>
        <w:ind w:left="5840" w:hanging="360"/>
      </w:pPr>
      <w:rPr>
        <w:rFonts w:hint="default"/>
        <w:lang w:val="en-US" w:eastAsia="en-US" w:bidi="ar-SA"/>
      </w:rPr>
    </w:lvl>
    <w:lvl w:ilvl="6" w:tplc="9F18E178">
      <w:numFmt w:val="bullet"/>
      <w:lvlText w:val="•"/>
      <w:lvlJc w:val="left"/>
      <w:pPr>
        <w:ind w:left="6776" w:hanging="360"/>
      </w:pPr>
      <w:rPr>
        <w:rFonts w:hint="default"/>
        <w:lang w:val="en-US" w:eastAsia="en-US" w:bidi="ar-SA"/>
      </w:rPr>
    </w:lvl>
    <w:lvl w:ilvl="7" w:tplc="7398F26A">
      <w:numFmt w:val="bullet"/>
      <w:lvlText w:val="•"/>
      <w:lvlJc w:val="left"/>
      <w:pPr>
        <w:ind w:left="7712" w:hanging="360"/>
      </w:pPr>
      <w:rPr>
        <w:rFonts w:hint="default"/>
        <w:lang w:val="en-US" w:eastAsia="en-US" w:bidi="ar-SA"/>
      </w:rPr>
    </w:lvl>
    <w:lvl w:ilvl="8" w:tplc="8C52B38A">
      <w:numFmt w:val="bullet"/>
      <w:lvlText w:val="•"/>
      <w:lvlJc w:val="left"/>
      <w:pPr>
        <w:ind w:left="8648" w:hanging="360"/>
      </w:pPr>
      <w:rPr>
        <w:rFonts w:hint="default"/>
        <w:lang w:val="en-US" w:eastAsia="en-US" w:bidi="ar-SA"/>
      </w:rPr>
    </w:lvl>
  </w:abstractNum>
  <w:abstractNum w:abstractNumId="5">
    <w:nsid w:val="12C67331"/>
    <w:multiLevelType w:val="hybridMultilevel"/>
    <w:tmpl w:val="C4B62EAE"/>
    <w:lvl w:ilvl="0" w:tplc="594AD40A">
      <w:start w:val="1"/>
      <w:numFmt w:val="lowerRoman"/>
      <w:lvlText w:val="(%1)"/>
      <w:lvlJc w:val="left"/>
      <w:pPr>
        <w:ind w:left="1880" w:hanging="1080"/>
      </w:pPr>
      <w:rPr>
        <w:rFonts w:ascii="Times New Roman" w:eastAsia="Times New Roman" w:hAnsi="Times New Roman" w:cs="Times New Roman" w:hint="default"/>
        <w:w w:val="100"/>
        <w:sz w:val="24"/>
        <w:szCs w:val="24"/>
        <w:lang w:val="en-US" w:eastAsia="en-US" w:bidi="ar-SA"/>
      </w:rPr>
    </w:lvl>
    <w:lvl w:ilvl="1" w:tplc="32765776">
      <w:numFmt w:val="bullet"/>
      <w:lvlText w:val="•"/>
      <w:lvlJc w:val="left"/>
      <w:pPr>
        <w:ind w:left="2744" w:hanging="1080"/>
      </w:pPr>
      <w:rPr>
        <w:rFonts w:hint="default"/>
        <w:lang w:val="en-US" w:eastAsia="en-US" w:bidi="ar-SA"/>
      </w:rPr>
    </w:lvl>
    <w:lvl w:ilvl="2" w:tplc="E3CEE0D0">
      <w:numFmt w:val="bullet"/>
      <w:lvlText w:val="•"/>
      <w:lvlJc w:val="left"/>
      <w:pPr>
        <w:ind w:left="3608" w:hanging="1080"/>
      </w:pPr>
      <w:rPr>
        <w:rFonts w:hint="default"/>
        <w:lang w:val="en-US" w:eastAsia="en-US" w:bidi="ar-SA"/>
      </w:rPr>
    </w:lvl>
    <w:lvl w:ilvl="3" w:tplc="14DA4DDA">
      <w:numFmt w:val="bullet"/>
      <w:lvlText w:val="•"/>
      <w:lvlJc w:val="left"/>
      <w:pPr>
        <w:ind w:left="4472" w:hanging="1080"/>
      </w:pPr>
      <w:rPr>
        <w:rFonts w:hint="default"/>
        <w:lang w:val="en-US" w:eastAsia="en-US" w:bidi="ar-SA"/>
      </w:rPr>
    </w:lvl>
    <w:lvl w:ilvl="4" w:tplc="17E04F6C">
      <w:numFmt w:val="bullet"/>
      <w:lvlText w:val="•"/>
      <w:lvlJc w:val="left"/>
      <w:pPr>
        <w:ind w:left="5336" w:hanging="1080"/>
      </w:pPr>
      <w:rPr>
        <w:rFonts w:hint="default"/>
        <w:lang w:val="en-US" w:eastAsia="en-US" w:bidi="ar-SA"/>
      </w:rPr>
    </w:lvl>
    <w:lvl w:ilvl="5" w:tplc="5FCEECA0">
      <w:numFmt w:val="bullet"/>
      <w:lvlText w:val="•"/>
      <w:lvlJc w:val="left"/>
      <w:pPr>
        <w:ind w:left="6200" w:hanging="1080"/>
      </w:pPr>
      <w:rPr>
        <w:rFonts w:hint="default"/>
        <w:lang w:val="en-US" w:eastAsia="en-US" w:bidi="ar-SA"/>
      </w:rPr>
    </w:lvl>
    <w:lvl w:ilvl="6" w:tplc="6CECF0B4">
      <w:numFmt w:val="bullet"/>
      <w:lvlText w:val="•"/>
      <w:lvlJc w:val="left"/>
      <w:pPr>
        <w:ind w:left="7064" w:hanging="1080"/>
      </w:pPr>
      <w:rPr>
        <w:rFonts w:hint="default"/>
        <w:lang w:val="en-US" w:eastAsia="en-US" w:bidi="ar-SA"/>
      </w:rPr>
    </w:lvl>
    <w:lvl w:ilvl="7" w:tplc="E03AB6C2">
      <w:numFmt w:val="bullet"/>
      <w:lvlText w:val="•"/>
      <w:lvlJc w:val="left"/>
      <w:pPr>
        <w:ind w:left="7928" w:hanging="1080"/>
      </w:pPr>
      <w:rPr>
        <w:rFonts w:hint="default"/>
        <w:lang w:val="en-US" w:eastAsia="en-US" w:bidi="ar-SA"/>
      </w:rPr>
    </w:lvl>
    <w:lvl w:ilvl="8" w:tplc="A23691A0">
      <w:numFmt w:val="bullet"/>
      <w:lvlText w:val="•"/>
      <w:lvlJc w:val="left"/>
      <w:pPr>
        <w:ind w:left="8792" w:hanging="1080"/>
      </w:pPr>
      <w:rPr>
        <w:rFonts w:hint="default"/>
        <w:lang w:val="en-US" w:eastAsia="en-US" w:bidi="ar-SA"/>
      </w:rPr>
    </w:lvl>
  </w:abstractNum>
  <w:abstractNum w:abstractNumId="6">
    <w:nsid w:val="1DDD6749"/>
    <w:multiLevelType w:val="hybridMultilevel"/>
    <w:tmpl w:val="591C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C40B6"/>
    <w:multiLevelType w:val="hybridMultilevel"/>
    <w:tmpl w:val="F176BE98"/>
    <w:lvl w:ilvl="0" w:tplc="6026FD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D41BC5"/>
    <w:multiLevelType w:val="hybridMultilevel"/>
    <w:tmpl w:val="C5FA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3723A"/>
    <w:multiLevelType w:val="hybridMultilevel"/>
    <w:tmpl w:val="82B4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84BAC"/>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14804"/>
    <w:multiLevelType w:val="hybridMultilevel"/>
    <w:tmpl w:val="21807E34"/>
    <w:lvl w:ilvl="0" w:tplc="1FC29E88">
      <w:start w:val="1"/>
      <w:numFmt w:val="lowerLetter"/>
      <w:lvlText w:val="(%1)"/>
      <w:lvlJc w:val="left"/>
      <w:pPr>
        <w:ind w:left="1520" w:hanging="720"/>
      </w:pPr>
      <w:rPr>
        <w:rFonts w:ascii="Times New Roman" w:eastAsia="Times New Roman" w:hAnsi="Times New Roman" w:cs="Times New Roman" w:hint="default"/>
        <w:w w:val="100"/>
        <w:sz w:val="24"/>
        <w:szCs w:val="24"/>
        <w:lang w:val="en-US" w:eastAsia="en-US" w:bidi="ar-SA"/>
      </w:rPr>
    </w:lvl>
    <w:lvl w:ilvl="1" w:tplc="749E4DFC">
      <w:numFmt w:val="bullet"/>
      <w:lvlText w:val="•"/>
      <w:lvlJc w:val="left"/>
      <w:pPr>
        <w:ind w:left="2420" w:hanging="720"/>
      </w:pPr>
      <w:rPr>
        <w:rFonts w:hint="default"/>
        <w:lang w:val="en-US" w:eastAsia="en-US" w:bidi="ar-SA"/>
      </w:rPr>
    </w:lvl>
    <w:lvl w:ilvl="2" w:tplc="0F9EA59E">
      <w:numFmt w:val="bullet"/>
      <w:lvlText w:val="•"/>
      <w:lvlJc w:val="left"/>
      <w:pPr>
        <w:ind w:left="3320" w:hanging="720"/>
      </w:pPr>
      <w:rPr>
        <w:rFonts w:hint="default"/>
        <w:lang w:val="en-US" w:eastAsia="en-US" w:bidi="ar-SA"/>
      </w:rPr>
    </w:lvl>
    <w:lvl w:ilvl="3" w:tplc="45122D7E">
      <w:numFmt w:val="bullet"/>
      <w:lvlText w:val="•"/>
      <w:lvlJc w:val="left"/>
      <w:pPr>
        <w:ind w:left="4220" w:hanging="720"/>
      </w:pPr>
      <w:rPr>
        <w:rFonts w:hint="default"/>
        <w:lang w:val="en-US" w:eastAsia="en-US" w:bidi="ar-SA"/>
      </w:rPr>
    </w:lvl>
    <w:lvl w:ilvl="4" w:tplc="BA20E30E">
      <w:numFmt w:val="bullet"/>
      <w:lvlText w:val="•"/>
      <w:lvlJc w:val="left"/>
      <w:pPr>
        <w:ind w:left="5120" w:hanging="720"/>
      </w:pPr>
      <w:rPr>
        <w:rFonts w:hint="default"/>
        <w:lang w:val="en-US" w:eastAsia="en-US" w:bidi="ar-SA"/>
      </w:rPr>
    </w:lvl>
    <w:lvl w:ilvl="5" w:tplc="1488F5E4">
      <w:numFmt w:val="bullet"/>
      <w:lvlText w:val="•"/>
      <w:lvlJc w:val="left"/>
      <w:pPr>
        <w:ind w:left="6020" w:hanging="720"/>
      </w:pPr>
      <w:rPr>
        <w:rFonts w:hint="default"/>
        <w:lang w:val="en-US" w:eastAsia="en-US" w:bidi="ar-SA"/>
      </w:rPr>
    </w:lvl>
    <w:lvl w:ilvl="6" w:tplc="DDB036B2">
      <w:numFmt w:val="bullet"/>
      <w:lvlText w:val="•"/>
      <w:lvlJc w:val="left"/>
      <w:pPr>
        <w:ind w:left="6920" w:hanging="720"/>
      </w:pPr>
      <w:rPr>
        <w:rFonts w:hint="default"/>
        <w:lang w:val="en-US" w:eastAsia="en-US" w:bidi="ar-SA"/>
      </w:rPr>
    </w:lvl>
    <w:lvl w:ilvl="7" w:tplc="BC325552">
      <w:numFmt w:val="bullet"/>
      <w:lvlText w:val="•"/>
      <w:lvlJc w:val="left"/>
      <w:pPr>
        <w:ind w:left="7820" w:hanging="720"/>
      </w:pPr>
      <w:rPr>
        <w:rFonts w:hint="default"/>
        <w:lang w:val="en-US" w:eastAsia="en-US" w:bidi="ar-SA"/>
      </w:rPr>
    </w:lvl>
    <w:lvl w:ilvl="8" w:tplc="B1ACBD64">
      <w:numFmt w:val="bullet"/>
      <w:lvlText w:val="•"/>
      <w:lvlJc w:val="left"/>
      <w:pPr>
        <w:ind w:left="8720" w:hanging="720"/>
      </w:pPr>
      <w:rPr>
        <w:rFonts w:hint="default"/>
        <w:lang w:val="en-US" w:eastAsia="en-US" w:bidi="ar-SA"/>
      </w:rPr>
    </w:lvl>
  </w:abstractNum>
  <w:abstractNum w:abstractNumId="12">
    <w:nsid w:val="38973F1B"/>
    <w:multiLevelType w:val="hybridMultilevel"/>
    <w:tmpl w:val="7E08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378B3"/>
    <w:multiLevelType w:val="multilevel"/>
    <w:tmpl w:val="E0BAF0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4">
    <w:nsid w:val="3DF51F8B"/>
    <w:multiLevelType w:val="hybridMultilevel"/>
    <w:tmpl w:val="67AA6A2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531A5"/>
    <w:multiLevelType w:val="hybridMultilevel"/>
    <w:tmpl w:val="9780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464AA"/>
    <w:multiLevelType w:val="hybridMultilevel"/>
    <w:tmpl w:val="0E74F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B0917"/>
    <w:multiLevelType w:val="hybridMultilevel"/>
    <w:tmpl w:val="BBAC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153CF"/>
    <w:multiLevelType w:val="hybridMultilevel"/>
    <w:tmpl w:val="E8C0B20C"/>
    <w:lvl w:ilvl="0" w:tplc="E730D2BA">
      <w:start w:val="1"/>
      <w:numFmt w:val="decimal"/>
      <w:lvlText w:val="%1."/>
      <w:lvlJc w:val="left"/>
      <w:pPr>
        <w:ind w:left="630" w:hanging="360"/>
      </w:pPr>
      <w:rPr>
        <w:rFonts w:hint="default"/>
      </w:rPr>
    </w:lvl>
    <w:lvl w:ilvl="1" w:tplc="04090019" w:tentative="1">
      <w:start w:val="1"/>
      <w:numFmt w:val="lowerLetter"/>
      <w:lvlText w:val="%2."/>
      <w:lvlJc w:val="left"/>
      <w:pPr>
        <w:ind w:left="550" w:hanging="360"/>
      </w:pPr>
    </w:lvl>
    <w:lvl w:ilvl="2" w:tplc="0409001B" w:tentative="1">
      <w:start w:val="1"/>
      <w:numFmt w:val="lowerRoman"/>
      <w:lvlText w:val="%3."/>
      <w:lvlJc w:val="right"/>
      <w:pPr>
        <w:ind w:left="1270" w:hanging="180"/>
      </w:pPr>
    </w:lvl>
    <w:lvl w:ilvl="3" w:tplc="0409000F" w:tentative="1">
      <w:start w:val="1"/>
      <w:numFmt w:val="decimal"/>
      <w:lvlText w:val="%4."/>
      <w:lvlJc w:val="left"/>
      <w:pPr>
        <w:ind w:left="1990" w:hanging="360"/>
      </w:pPr>
    </w:lvl>
    <w:lvl w:ilvl="4" w:tplc="04090019" w:tentative="1">
      <w:start w:val="1"/>
      <w:numFmt w:val="lowerLetter"/>
      <w:lvlText w:val="%5."/>
      <w:lvlJc w:val="left"/>
      <w:pPr>
        <w:ind w:left="2710" w:hanging="360"/>
      </w:pPr>
    </w:lvl>
    <w:lvl w:ilvl="5" w:tplc="0409001B" w:tentative="1">
      <w:start w:val="1"/>
      <w:numFmt w:val="lowerRoman"/>
      <w:lvlText w:val="%6."/>
      <w:lvlJc w:val="right"/>
      <w:pPr>
        <w:ind w:left="3430" w:hanging="180"/>
      </w:pPr>
    </w:lvl>
    <w:lvl w:ilvl="6" w:tplc="0409000F" w:tentative="1">
      <w:start w:val="1"/>
      <w:numFmt w:val="decimal"/>
      <w:lvlText w:val="%7."/>
      <w:lvlJc w:val="left"/>
      <w:pPr>
        <w:ind w:left="4150" w:hanging="360"/>
      </w:pPr>
    </w:lvl>
    <w:lvl w:ilvl="7" w:tplc="04090019" w:tentative="1">
      <w:start w:val="1"/>
      <w:numFmt w:val="lowerLetter"/>
      <w:lvlText w:val="%8."/>
      <w:lvlJc w:val="left"/>
      <w:pPr>
        <w:ind w:left="4870" w:hanging="360"/>
      </w:pPr>
    </w:lvl>
    <w:lvl w:ilvl="8" w:tplc="0409001B" w:tentative="1">
      <w:start w:val="1"/>
      <w:numFmt w:val="lowerRoman"/>
      <w:lvlText w:val="%9."/>
      <w:lvlJc w:val="right"/>
      <w:pPr>
        <w:ind w:left="5590" w:hanging="180"/>
      </w:pPr>
    </w:lvl>
  </w:abstractNum>
  <w:abstractNum w:abstractNumId="19">
    <w:nsid w:val="51E2074B"/>
    <w:multiLevelType w:val="hybridMultilevel"/>
    <w:tmpl w:val="D57484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925E25"/>
    <w:multiLevelType w:val="hybridMultilevel"/>
    <w:tmpl w:val="67AA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A522AE"/>
    <w:multiLevelType w:val="hybridMultilevel"/>
    <w:tmpl w:val="57302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6206D"/>
    <w:multiLevelType w:val="hybridMultilevel"/>
    <w:tmpl w:val="52E692CC"/>
    <w:lvl w:ilvl="0" w:tplc="A3E045E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EDE392B"/>
    <w:multiLevelType w:val="hybridMultilevel"/>
    <w:tmpl w:val="39087710"/>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2D1542"/>
    <w:multiLevelType w:val="hybridMultilevel"/>
    <w:tmpl w:val="51688656"/>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563DDD"/>
    <w:multiLevelType w:val="hybridMultilevel"/>
    <w:tmpl w:val="FB62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A711A"/>
    <w:multiLevelType w:val="hybridMultilevel"/>
    <w:tmpl w:val="8794E22E"/>
    <w:lvl w:ilvl="0" w:tplc="4392C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E764F"/>
    <w:multiLevelType w:val="hybridMultilevel"/>
    <w:tmpl w:val="EF286C1A"/>
    <w:lvl w:ilvl="0" w:tplc="8CA64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1CA4233"/>
    <w:multiLevelType w:val="hybridMultilevel"/>
    <w:tmpl w:val="CA26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3B7D89"/>
    <w:multiLevelType w:val="hybridMultilevel"/>
    <w:tmpl w:val="8A6E39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411382"/>
    <w:multiLevelType w:val="hybridMultilevel"/>
    <w:tmpl w:val="9722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83B83"/>
    <w:multiLevelType w:val="hybridMultilevel"/>
    <w:tmpl w:val="2AD0B242"/>
    <w:lvl w:ilvl="0" w:tplc="E730D2BA">
      <w:start w:val="1"/>
      <w:numFmt w:val="decimal"/>
      <w:lvlText w:val="%1."/>
      <w:lvlJc w:val="left"/>
      <w:pPr>
        <w:ind w:left="36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2">
    <w:nsid w:val="697A32FF"/>
    <w:multiLevelType w:val="hybridMultilevel"/>
    <w:tmpl w:val="8C866D78"/>
    <w:lvl w:ilvl="0" w:tplc="32147AB8">
      <w:start w:val="2"/>
      <w:numFmt w:val="decimal"/>
      <w:lvlText w:val="%1"/>
      <w:lvlJc w:val="left"/>
      <w:pPr>
        <w:ind w:left="1160" w:hanging="720"/>
      </w:pPr>
      <w:rPr>
        <w:rFonts w:hint="default"/>
        <w:lang w:val="en-US" w:eastAsia="en-US" w:bidi="ar-SA"/>
      </w:rPr>
    </w:lvl>
    <w:lvl w:ilvl="1" w:tplc="601A4626">
      <w:numFmt w:val="none"/>
      <w:lvlText w:val=""/>
      <w:lvlJc w:val="left"/>
      <w:pPr>
        <w:tabs>
          <w:tab w:val="num" w:pos="360"/>
        </w:tabs>
      </w:pPr>
    </w:lvl>
    <w:lvl w:ilvl="2" w:tplc="AFF86116">
      <w:start w:val="1"/>
      <w:numFmt w:val="lowerLetter"/>
      <w:lvlText w:val="%3."/>
      <w:lvlJc w:val="left"/>
      <w:pPr>
        <w:ind w:left="1880" w:hanging="720"/>
      </w:pPr>
      <w:rPr>
        <w:rFonts w:ascii="Times New Roman" w:eastAsia="Times New Roman" w:hAnsi="Times New Roman" w:cs="Times New Roman" w:hint="default"/>
        <w:w w:val="100"/>
        <w:sz w:val="24"/>
        <w:szCs w:val="24"/>
        <w:lang w:val="en-US" w:eastAsia="en-US" w:bidi="ar-SA"/>
      </w:rPr>
    </w:lvl>
    <w:lvl w:ilvl="3" w:tplc="27F2CD98">
      <w:start w:val="1"/>
      <w:numFmt w:val="lowerRoman"/>
      <w:lvlText w:val="(%4)"/>
      <w:lvlJc w:val="left"/>
      <w:pPr>
        <w:ind w:left="1350" w:hanging="1080"/>
      </w:pPr>
      <w:rPr>
        <w:rFonts w:ascii="Times New Roman" w:eastAsia="Times New Roman" w:hAnsi="Times New Roman" w:cs="Times New Roman" w:hint="default"/>
        <w:w w:val="100"/>
        <w:sz w:val="24"/>
        <w:szCs w:val="24"/>
        <w:lang w:val="en-US" w:eastAsia="en-US" w:bidi="ar-SA"/>
      </w:rPr>
    </w:lvl>
    <w:lvl w:ilvl="4" w:tplc="DF2C358A">
      <w:numFmt w:val="bullet"/>
      <w:lvlText w:val="•"/>
      <w:lvlJc w:val="left"/>
      <w:pPr>
        <w:ind w:left="3731" w:hanging="1080"/>
      </w:pPr>
      <w:rPr>
        <w:rFonts w:hint="default"/>
        <w:lang w:val="en-US" w:eastAsia="en-US" w:bidi="ar-SA"/>
      </w:rPr>
    </w:lvl>
    <w:lvl w:ilvl="5" w:tplc="604CCB2C">
      <w:numFmt w:val="bullet"/>
      <w:lvlText w:val="•"/>
      <w:lvlJc w:val="left"/>
      <w:pPr>
        <w:ind w:left="4862" w:hanging="1080"/>
      </w:pPr>
      <w:rPr>
        <w:rFonts w:hint="default"/>
        <w:lang w:val="en-US" w:eastAsia="en-US" w:bidi="ar-SA"/>
      </w:rPr>
    </w:lvl>
    <w:lvl w:ilvl="6" w:tplc="13C602F0">
      <w:numFmt w:val="bullet"/>
      <w:lvlText w:val="•"/>
      <w:lvlJc w:val="left"/>
      <w:pPr>
        <w:ind w:left="5994" w:hanging="1080"/>
      </w:pPr>
      <w:rPr>
        <w:rFonts w:hint="default"/>
        <w:lang w:val="en-US" w:eastAsia="en-US" w:bidi="ar-SA"/>
      </w:rPr>
    </w:lvl>
    <w:lvl w:ilvl="7" w:tplc="060C6796">
      <w:numFmt w:val="bullet"/>
      <w:lvlText w:val="•"/>
      <w:lvlJc w:val="left"/>
      <w:pPr>
        <w:ind w:left="7125" w:hanging="1080"/>
      </w:pPr>
      <w:rPr>
        <w:rFonts w:hint="default"/>
        <w:lang w:val="en-US" w:eastAsia="en-US" w:bidi="ar-SA"/>
      </w:rPr>
    </w:lvl>
    <w:lvl w:ilvl="8" w:tplc="72383B00">
      <w:numFmt w:val="bullet"/>
      <w:lvlText w:val="•"/>
      <w:lvlJc w:val="left"/>
      <w:pPr>
        <w:ind w:left="8257" w:hanging="1080"/>
      </w:pPr>
      <w:rPr>
        <w:rFonts w:hint="default"/>
        <w:lang w:val="en-US" w:eastAsia="en-US" w:bidi="ar-SA"/>
      </w:rPr>
    </w:lvl>
  </w:abstractNum>
  <w:abstractNum w:abstractNumId="33">
    <w:nsid w:val="79DF311C"/>
    <w:multiLevelType w:val="hybridMultilevel"/>
    <w:tmpl w:val="A0D820BC"/>
    <w:lvl w:ilvl="0" w:tplc="54525E1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nsid w:val="7D964698"/>
    <w:multiLevelType w:val="hybridMultilevel"/>
    <w:tmpl w:val="0F580052"/>
    <w:lvl w:ilvl="0" w:tplc="E730D2BA">
      <w:start w:val="1"/>
      <w:numFmt w:val="decimal"/>
      <w:lvlText w:val="%1."/>
      <w:lvlJc w:val="left"/>
      <w:pPr>
        <w:ind w:left="9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5">
    <w:nsid w:val="7F1525ED"/>
    <w:multiLevelType w:val="hybridMultilevel"/>
    <w:tmpl w:val="57B8CA84"/>
    <w:lvl w:ilvl="0" w:tplc="B4080706">
      <w:start w:val="1"/>
      <w:numFmt w:val="lowerRoman"/>
      <w:lvlText w:val="%1."/>
      <w:lvlJc w:val="left"/>
      <w:pPr>
        <w:ind w:left="2240" w:hanging="720"/>
      </w:pPr>
      <w:rPr>
        <w:rFonts w:ascii="Times New Roman" w:eastAsia="Times New Roman" w:hAnsi="Times New Roman" w:cs="Times New Roman" w:hint="default"/>
        <w:w w:val="100"/>
        <w:sz w:val="24"/>
        <w:szCs w:val="24"/>
        <w:lang w:val="en-US" w:eastAsia="en-US" w:bidi="ar-SA"/>
      </w:rPr>
    </w:lvl>
    <w:lvl w:ilvl="1" w:tplc="C0E81426">
      <w:numFmt w:val="bullet"/>
      <w:lvlText w:val="•"/>
      <w:lvlJc w:val="left"/>
      <w:pPr>
        <w:ind w:left="3068" w:hanging="720"/>
      </w:pPr>
      <w:rPr>
        <w:rFonts w:hint="default"/>
        <w:lang w:val="en-US" w:eastAsia="en-US" w:bidi="ar-SA"/>
      </w:rPr>
    </w:lvl>
    <w:lvl w:ilvl="2" w:tplc="6B7E2688">
      <w:numFmt w:val="bullet"/>
      <w:lvlText w:val="•"/>
      <w:lvlJc w:val="left"/>
      <w:pPr>
        <w:ind w:left="3896" w:hanging="720"/>
      </w:pPr>
      <w:rPr>
        <w:rFonts w:hint="default"/>
        <w:lang w:val="en-US" w:eastAsia="en-US" w:bidi="ar-SA"/>
      </w:rPr>
    </w:lvl>
    <w:lvl w:ilvl="3" w:tplc="ABB01BA8">
      <w:numFmt w:val="bullet"/>
      <w:lvlText w:val="•"/>
      <w:lvlJc w:val="left"/>
      <w:pPr>
        <w:ind w:left="4724" w:hanging="720"/>
      </w:pPr>
      <w:rPr>
        <w:rFonts w:hint="default"/>
        <w:lang w:val="en-US" w:eastAsia="en-US" w:bidi="ar-SA"/>
      </w:rPr>
    </w:lvl>
    <w:lvl w:ilvl="4" w:tplc="66F2DC7E">
      <w:numFmt w:val="bullet"/>
      <w:lvlText w:val="•"/>
      <w:lvlJc w:val="left"/>
      <w:pPr>
        <w:ind w:left="5552" w:hanging="720"/>
      </w:pPr>
      <w:rPr>
        <w:rFonts w:hint="default"/>
        <w:lang w:val="en-US" w:eastAsia="en-US" w:bidi="ar-SA"/>
      </w:rPr>
    </w:lvl>
    <w:lvl w:ilvl="5" w:tplc="88E8A05A">
      <w:numFmt w:val="bullet"/>
      <w:lvlText w:val="•"/>
      <w:lvlJc w:val="left"/>
      <w:pPr>
        <w:ind w:left="6380" w:hanging="720"/>
      </w:pPr>
      <w:rPr>
        <w:rFonts w:hint="default"/>
        <w:lang w:val="en-US" w:eastAsia="en-US" w:bidi="ar-SA"/>
      </w:rPr>
    </w:lvl>
    <w:lvl w:ilvl="6" w:tplc="43A2F8BE">
      <w:numFmt w:val="bullet"/>
      <w:lvlText w:val="•"/>
      <w:lvlJc w:val="left"/>
      <w:pPr>
        <w:ind w:left="7208" w:hanging="720"/>
      </w:pPr>
      <w:rPr>
        <w:rFonts w:hint="default"/>
        <w:lang w:val="en-US" w:eastAsia="en-US" w:bidi="ar-SA"/>
      </w:rPr>
    </w:lvl>
    <w:lvl w:ilvl="7" w:tplc="55CE17CA">
      <w:numFmt w:val="bullet"/>
      <w:lvlText w:val="•"/>
      <w:lvlJc w:val="left"/>
      <w:pPr>
        <w:ind w:left="8036" w:hanging="720"/>
      </w:pPr>
      <w:rPr>
        <w:rFonts w:hint="default"/>
        <w:lang w:val="en-US" w:eastAsia="en-US" w:bidi="ar-SA"/>
      </w:rPr>
    </w:lvl>
    <w:lvl w:ilvl="8" w:tplc="F328005C">
      <w:numFmt w:val="bullet"/>
      <w:lvlText w:val="•"/>
      <w:lvlJc w:val="left"/>
      <w:pPr>
        <w:ind w:left="8864" w:hanging="720"/>
      </w:pPr>
      <w:rPr>
        <w:rFonts w:hint="default"/>
        <w:lang w:val="en-US" w:eastAsia="en-US" w:bidi="ar-SA"/>
      </w:rPr>
    </w:lvl>
  </w:abstractNum>
  <w:num w:numId="1">
    <w:abstractNumId w:val="13"/>
  </w:num>
  <w:num w:numId="2">
    <w:abstractNumId w:val="25"/>
  </w:num>
  <w:num w:numId="3">
    <w:abstractNumId w:val="30"/>
  </w:num>
  <w:num w:numId="4">
    <w:abstractNumId w:val="12"/>
  </w:num>
  <w:num w:numId="5">
    <w:abstractNumId w:val="8"/>
  </w:num>
  <w:num w:numId="6">
    <w:abstractNumId w:val="26"/>
  </w:num>
  <w:num w:numId="7">
    <w:abstractNumId w:val="23"/>
  </w:num>
  <w:num w:numId="8">
    <w:abstractNumId w:val="29"/>
  </w:num>
  <w:num w:numId="9">
    <w:abstractNumId w:val="24"/>
  </w:num>
  <w:num w:numId="10">
    <w:abstractNumId w:val="1"/>
  </w:num>
  <w:num w:numId="11">
    <w:abstractNumId w:val="7"/>
  </w:num>
  <w:num w:numId="12">
    <w:abstractNumId w:val="28"/>
  </w:num>
  <w:num w:numId="13">
    <w:abstractNumId w:val="9"/>
  </w:num>
  <w:num w:numId="14">
    <w:abstractNumId w:val="16"/>
  </w:num>
  <w:num w:numId="15">
    <w:abstractNumId w:val="15"/>
  </w:num>
  <w:num w:numId="16">
    <w:abstractNumId w:val="10"/>
  </w:num>
  <w:num w:numId="17">
    <w:abstractNumId w:val="20"/>
  </w:num>
  <w:num w:numId="18">
    <w:abstractNumId w:val="14"/>
  </w:num>
  <w:num w:numId="19">
    <w:abstractNumId w:val="6"/>
  </w:num>
  <w:num w:numId="20">
    <w:abstractNumId w:val="21"/>
  </w:num>
  <w:num w:numId="21">
    <w:abstractNumId w:val="33"/>
  </w:num>
  <w:num w:numId="22">
    <w:abstractNumId w:val="19"/>
  </w:num>
  <w:num w:numId="23">
    <w:abstractNumId w:val="22"/>
  </w:num>
  <w:num w:numId="24">
    <w:abstractNumId w:val="27"/>
  </w:num>
  <w:num w:numId="25">
    <w:abstractNumId w:val="0"/>
  </w:num>
  <w:num w:numId="26">
    <w:abstractNumId w:val="11"/>
  </w:num>
  <w:num w:numId="27">
    <w:abstractNumId w:val="5"/>
  </w:num>
  <w:num w:numId="28">
    <w:abstractNumId w:val="2"/>
  </w:num>
  <w:num w:numId="29">
    <w:abstractNumId w:val="4"/>
  </w:num>
  <w:num w:numId="30">
    <w:abstractNumId w:val="3"/>
  </w:num>
  <w:num w:numId="31">
    <w:abstractNumId w:val="35"/>
  </w:num>
  <w:num w:numId="32">
    <w:abstractNumId w:val="32"/>
  </w:num>
  <w:num w:numId="33">
    <w:abstractNumId w:val="31"/>
  </w:num>
  <w:num w:numId="34">
    <w:abstractNumId w:val="34"/>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624FAD"/>
    <w:rsid w:val="000C7757"/>
    <w:rsid w:val="0022543C"/>
    <w:rsid w:val="003656C1"/>
    <w:rsid w:val="004D3563"/>
    <w:rsid w:val="00624FAD"/>
    <w:rsid w:val="006A3AFF"/>
    <w:rsid w:val="006D70EF"/>
    <w:rsid w:val="006F346F"/>
    <w:rsid w:val="00A50EBD"/>
    <w:rsid w:val="00AF3093"/>
    <w:rsid w:val="00C90008"/>
    <w:rsid w:val="00DD1E31"/>
    <w:rsid w:val="00DF555E"/>
    <w:rsid w:val="00E23F70"/>
    <w:rsid w:val="00EF5AB8"/>
    <w:rsid w:val="00FC5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AD"/>
  </w:style>
  <w:style w:type="paragraph" w:styleId="Heading1">
    <w:name w:val="heading 1"/>
    <w:basedOn w:val="Normal"/>
    <w:next w:val="Normal"/>
    <w:link w:val="Heading1Char"/>
    <w:uiPriority w:val="1"/>
    <w:qFormat/>
    <w:rsid w:val="00624FAD"/>
    <w:pPr>
      <w:keepNext/>
      <w:widowControl w:val="0"/>
      <w:autoSpaceDE w:val="0"/>
      <w:autoSpaceDN w:val="0"/>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FAD"/>
    <w:pPr>
      <w:ind w:left="720"/>
      <w:contextualSpacing/>
    </w:pPr>
  </w:style>
  <w:style w:type="paragraph" w:styleId="NoSpacing">
    <w:name w:val="No Spacing"/>
    <w:uiPriority w:val="1"/>
    <w:qFormat/>
    <w:rsid w:val="00624FAD"/>
    <w:pPr>
      <w:spacing w:after="0" w:line="240" w:lineRule="auto"/>
    </w:pPr>
  </w:style>
  <w:style w:type="paragraph" w:styleId="BodyText">
    <w:name w:val="Body Text"/>
    <w:basedOn w:val="Normal"/>
    <w:link w:val="BodyTextChar"/>
    <w:uiPriority w:val="1"/>
    <w:qFormat/>
    <w:rsid w:val="00624FA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4F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24FAD"/>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624F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FAD"/>
  </w:style>
  <w:style w:type="paragraph" w:styleId="Footer">
    <w:name w:val="footer"/>
    <w:basedOn w:val="Normal"/>
    <w:link w:val="FooterChar"/>
    <w:uiPriority w:val="99"/>
    <w:unhideWhenUsed/>
    <w:rsid w:val="00624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FAD"/>
  </w:style>
  <w:style w:type="table" w:styleId="TableGrid">
    <w:name w:val="Table Grid"/>
    <w:basedOn w:val="TableNormal"/>
    <w:uiPriority w:val="59"/>
    <w:rsid w:val="00624F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24FAD"/>
  </w:style>
  <w:style w:type="character" w:styleId="Hyperlink">
    <w:name w:val="Hyperlink"/>
    <w:basedOn w:val="DefaultParagraphFont"/>
    <w:uiPriority w:val="99"/>
    <w:unhideWhenUsed/>
    <w:rsid w:val="00624FAD"/>
    <w:rPr>
      <w:color w:val="0000FF" w:themeColor="hyperlink"/>
      <w:u w:val="single"/>
    </w:rPr>
  </w:style>
  <w:style w:type="paragraph" w:customStyle="1" w:styleId="Default">
    <w:name w:val="Default"/>
    <w:rsid w:val="00624FAD"/>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24FAD"/>
    <w:pPr>
      <w:widowControl w:val="0"/>
      <w:numPr>
        <w:numId w:val="25"/>
      </w:numPr>
      <w:autoSpaceDE w:val="0"/>
      <w:autoSpaceDN w:val="0"/>
      <w:spacing w:after="0" w:line="240" w:lineRule="auto"/>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24FAD"/>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24FAD"/>
    <w:rPr>
      <w:rFonts w:ascii="Tahoma" w:eastAsia="Calibri" w:hAnsi="Tahoma" w:cs="Tahoma"/>
      <w:sz w:val="16"/>
      <w:szCs w:val="16"/>
    </w:rPr>
  </w:style>
  <w:style w:type="paragraph" w:customStyle="1" w:styleId="TableParagraph">
    <w:name w:val="Table Paragraph"/>
    <w:basedOn w:val="Normal"/>
    <w:uiPriority w:val="1"/>
    <w:qFormat/>
    <w:rsid w:val="00624FAD"/>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7995</Words>
  <Characters>45574</Characters>
  <Application>Microsoft Office Word</Application>
  <DocSecurity>0</DocSecurity>
  <Lines>379</Lines>
  <Paragraphs>106</Paragraphs>
  <ScaleCrop>false</ScaleCrop>
  <Company/>
  <LinksUpToDate>false</LinksUpToDate>
  <CharactersWithSpaces>53463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2024-11-06T10:25:00Z</dcterms:created>
  <dcterms:modified xsi:type="dcterms:W3CDTF">2024-11-06T10:25:00Z</dcterms:modified>
</cp:coreProperties>
</file>