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9DF" w:rsidRPr="00A61F19" w:rsidRDefault="006B19DF" w:rsidP="006B19DF">
      <w:pPr>
        <w:jc w:val="center"/>
        <w:rPr>
          <w:rFonts w:ascii="Arial Black" w:hAnsi="Arial Black"/>
          <w:b/>
          <w:i/>
          <w:sz w:val="18"/>
        </w:rPr>
      </w:pPr>
      <w:r>
        <w:rPr>
          <w:rFonts w:ascii="Arial Black" w:hAnsi="Arial Black"/>
          <w:b/>
          <w:sz w:val="26"/>
        </w:rPr>
        <w:t xml:space="preserve">GAMING METHOD AS </w:t>
      </w:r>
      <w:proofErr w:type="gramStart"/>
      <w:r>
        <w:rPr>
          <w:rFonts w:ascii="Arial Black" w:hAnsi="Arial Black"/>
          <w:b/>
          <w:sz w:val="26"/>
        </w:rPr>
        <w:t>A</w:t>
      </w:r>
      <w:proofErr w:type="gramEnd"/>
      <w:r>
        <w:rPr>
          <w:rFonts w:ascii="Arial Black" w:hAnsi="Arial Black"/>
          <w:b/>
          <w:sz w:val="26"/>
        </w:rPr>
        <w:t xml:space="preserve"> PARADISM FOR TEACHING IN SECONDARY SCHOOL IN ILORIN WEST </w:t>
      </w:r>
    </w:p>
    <w:p w:rsidR="006B19DF" w:rsidRPr="005C46C4" w:rsidRDefault="006B19DF" w:rsidP="006B19DF">
      <w:pPr>
        <w:spacing w:line="240" w:lineRule="auto"/>
        <w:jc w:val="center"/>
        <w:rPr>
          <w:rFonts w:ascii="Arial" w:hAnsi="Arial"/>
          <w:b/>
          <w:i/>
          <w:sz w:val="24"/>
        </w:rPr>
      </w:pPr>
    </w:p>
    <w:p w:rsidR="006B19DF" w:rsidRPr="005C46C4" w:rsidRDefault="006B19DF" w:rsidP="006B19DF">
      <w:pPr>
        <w:spacing w:line="240" w:lineRule="auto"/>
        <w:jc w:val="center"/>
        <w:rPr>
          <w:rFonts w:ascii="Arial" w:hAnsi="Arial"/>
          <w:b/>
          <w:i/>
          <w:sz w:val="24"/>
        </w:rPr>
      </w:pPr>
    </w:p>
    <w:p w:rsidR="006B19DF" w:rsidRPr="005C46C4" w:rsidRDefault="006B19DF" w:rsidP="006B19DF">
      <w:pPr>
        <w:spacing w:line="240" w:lineRule="auto"/>
        <w:jc w:val="center"/>
        <w:rPr>
          <w:rFonts w:ascii="Arial" w:hAnsi="Arial"/>
          <w:b/>
          <w:i/>
          <w:sz w:val="24"/>
        </w:rPr>
      </w:pPr>
    </w:p>
    <w:p w:rsidR="006B19DF" w:rsidRPr="005C46C4" w:rsidRDefault="006B19DF" w:rsidP="006B19DF">
      <w:pPr>
        <w:spacing w:line="240" w:lineRule="auto"/>
        <w:jc w:val="center"/>
        <w:rPr>
          <w:rFonts w:ascii="Arial" w:hAnsi="Arial"/>
          <w:b/>
          <w:i/>
          <w:sz w:val="28"/>
        </w:rPr>
      </w:pPr>
      <w:r w:rsidRPr="005C46C4">
        <w:rPr>
          <w:rFonts w:ascii="Arial" w:hAnsi="Arial"/>
          <w:b/>
          <w:i/>
          <w:sz w:val="28"/>
        </w:rPr>
        <w:t xml:space="preserve">BY </w:t>
      </w:r>
    </w:p>
    <w:p w:rsidR="006B19DF" w:rsidRPr="005C46C4" w:rsidRDefault="006B19DF" w:rsidP="006B19DF">
      <w:pPr>
        <w:spacing w:line="240" w:lineRule="auto"/>
        <w:jc w:val="center"/>
        <w:rPr>
          <w:rFonts w:ascii="Arial" w:hAnsi="Arial"/>
          <w:b/>
          <w:i/>
          <w:sz w:val="24"/>
        </w:rPr>
      </w:pPr>
    </w:p>
    <w:p w:rsidR="006B19DF" w:rsidRPr="005C46C4" w:rsidRDefault="006B19DF" w:rsidP="006B19DF">
      <w:pPr>
        <w:spacing w:line="240" w:lineRule="auto"/>
        <w:jc w:val="center"/>
        <w:rPr>
          <w:rFonts w:ascii="Arial" w:hAnsi="Arial"/>
          <w:b/>
          <w:i/>
          <w:sz w:val="24"/>
        </w:rPr>
      </w:pPr>
    </w:p>
    <w:p w:rsidR="006B19DF" w:rsidRDefault="006B19DF" w:rsidP="006B19DF">
      <w:pPr>
        <w:pStyle w:val="Title"/>
        <w:rPr>
          <w:rFonts w:ascii="Bookman Old Style" w:hAnsi="Bookman Old Style"/>
          <w:sz w:val="40"/>
        </w:rPr>
      </w:pPr>
      <w:r>
        <w:rPr>
          <w:rFonts w:ascii="Bookman Old Style" w:hAnsi="Bookman Old Style"/>
          <w:sz w:val="40"/>
        </w:rPr>
        <w:t>AREMU OYINDAMOLA KEHINDE</w:t>
      </w:r>
    </w:p>
    <w:p w:rsidR="006B19DF" w:rsidRPr="004431A6" w:rsidRDefault="006B19DF" w:rsidP="006B19DF">
      <w:pPr>
        <w:pStyle w:val="Title"/>
        <w:rPr>
          <w:rFonts w:ascii="Bookman Old Style" w:hAnsi="Bookman Old Style"/>
          <w:sz w:val="32"/>
        </w:rPr>
      </w:pPr>
    </w:p>
    <w:p w:rsidR="006B19DF" w:rsidRPr="009169A6" w:rsidRDefault="006B19DF" w:rsidP="006B19DF">
      <w:pPr>
        <w:pStyle w:val="Title"/>
        <w:rPr>
          <w:sz w:val="36"/>
          <w:szCs w:val="36"/>
        </w:rPr>
      </w:pPr>
      <w:r>
        <w:rPr>
          <w:rFonts w:ascii="Bookman Old Style" w:hAnsi="Bookman Old Style"/>
          <w:i/>
          <w:iCs/>
          <w:sz w:val="36"/>
          <w:szCs w:val="36"/>
        </w:rPr>
        <w:t>KWCOED/IL/21/0255</w:t>
      </w:r>
    </w:p>
    <w:p w:rsidR="006B19DF" w:rsidRPr="00A61F19" w:rsidRDefault="006B19DF" w:rsidP="006B19DF">
      <w:pPr>
        <w:spacing w:after="0" w:line="240" w:lineRule="auto"/>
        <w:jc w:val="center"/>
        <w:rPr>
          <w:rFonts w:ascii="Arial" w:hAnsi="Arial"/>
          <w:b/>
          <w:i/>
          <w:sz w:val="32"/>
        </w:rPr>
      </w:pPr>
    </w:p>
    <w:p w:rsidR="006B19DF" w:rsidRPr="005C46C4" w:rsidRDefault="006B19DF" w:rsidP="006B19DF">
      <w:pPr>
        <w:spacing w:line="240" w:lineRule="auto"/>
        <w:jc w:val="both"/>
        <w:rPr>
          <w:rFonts w:ascii="Arial" w:hAnsi="Arial"/>
          <w:b/>
          <w:sz w:val="24"/>
        </w:rPr>
      </w:pPr>
    </w:p>
    <w:p w:rsidR="006B19DF" w:rsidRPr="005C46C4" w:rsidRDefault="006B19DF" w:rsidP="006B19DF">
      <w:pPr>
        <w:spacing w:line="240" w:lineRule="auto"/>
        <w:jc w:val="both"/>
        <w:rPr>
          <w:rFonts w:ascii="Arial" w:hAnsi="Arial"/>
          <w:b/>
          <w:sz w:val="24"/>
        </w:rPr>
      </w:pPr>
    </w:p>
    <w:p w:rsidR="006B19DF" w:rsidRPr="00930875" w:rsidRDefault="006B19DF" w:rsidP="006B19DF">
      <w:pPr>
        <w:spacing w:line="240" w:lineRule="auto"/>
        <w:jc w:val="center"/>
        <w:rPr>
          <w:rFonts w:ascii="Bookman Old Style" w:hAnsi="Bookman Old Style" w:cs="Bookman Old Style"/>
          <w:b/>
          <w:bCs/>
          <w:sz w:val="30"/>
          <w:szCs w:val="30"/>
        </w:rPr>
      </w:pPr>
      <w:r w:rsidRPr="00930875">
        <w:rPr>
          <w:rFonts w:ascii="Bookman Old Style" w:hAnsi="Bookman Old Style" w:cs="Bookman Old Style"/>
          <w:b/>
          <w:bCs/>
          <w:sz w:val="30"/>
          <w:szCs w:val="30"/>
        </w:rPr>
        <w:t xml:space="preserve">A RESEARCH PROJECT SUBMITTED TO THE DEPARTMENT OF </w:t>
      </w:r>
      <w:r>
        <w:rPr>
          <w:rFonts w:ascii="Bookman Old Style" w:hAnsi="Bookman Old Style" w:cs="Bookman Old Style"/>
          <w:b/>
          <w:bCs/>
          <w:sz w:val="30"/>
          <w:szCs w:val="30"/>
        </w:rPr>
        <w:t xml:space="preserve">PRIMARY EDUCATION, COLLEGE OF EDUCATION ILORIN, </w:t>
      </w:r>
      <w:proofErr w:type="gramStart"/>
      <w:r>
        <w:rPr>
          <w:rFonts w:ascii="Bookman Old Style" w:hAnsi="Bookman Old Style" w:cs="Bookman Old Style"/>
          <w:b/>
          <w:bCs/>
          <w:sz w:val="30"/>
          <w:szCs w:val="30"/>
        </w:rPr>
        <w:t>KWARA</w:t>
      </w:r>
      <w:proofErr w:type="gramEnd"/>
      <w:r>
        <w:rPr>
          <w:rFonts w:ascii="Bookman Old Style" w:hAnsi="Bookman Old Style" w:cs="Bookman Old Style"/>
          <w:b/>
          <w:bCs/>
          <w:sz w:val="30"/>
          <w:szCs w:val="30"/>
        </w:rPr>
        <w:t xml:space="preserve"> STATE.</w:t>
      </w:r>
    </w:p>
    <w:p w:rsidR="006B19DF" w:rsidRDefault="006B19DF" w:rsidP="006B19DF">
      <w:pPr>
        <w:jc w:val="center"/>
        <w:rPr>
          <w:rFonts w:ascii="Bookman Old Style" w:hAnsi="Bookman Old Style" w:cs="Bookman Old Style"/>
          <w:b/>
          <w:bCs/>
          <w:sz w:val="30"/>
          <w:szCs w:val="30"/>
        </w:rPr>
      </w:pPr>
      <w:r w:rsidRPr="00930875">
        <w:rPr>
          <w:rFonts w:ascii="Bookman Old Style" w:hAnsi="Bookman Old Style" w:cs="Bookman Old Style"/>
          <w:b/>
          <w:bCs/>
          <w:sz w:val="30"/>
          <w:szCs w:val="30"/>
        </w:rPr>
        <w:t>IN PARTIAL FULFILLMENT OF THE REQUIREMENT FOR THE AWARD OF NIGERIA CERTIFICATE IN EDUCATION (NCE)</w:t>
      </w:r>
    </w:p>
    <w:p w:rsidR="006B19DF" w:rsidRDefault="006B19DF" w:rsidP="006B19DF">
      <w:pPr>
        <w:spacing w:line="240" w:lineRule="auto"/>
        <w:jc w:val="both"/>
        <w:rPr>
          <w:rFonts w:ascii="Arial" w:hAnsi="Arial"/>
          <w:b/>
          <w:sz w:val="28"/>
        </w:rPr>
      </w:pPr>
    </w:p>
    <w:p w:rsidR="006B19DF" w:rsidRDefault="006B19DF" w:rsidP="006B19DF">
      <w:pPr>
        <w:spacing w:line="240" w:lineRule="auto"/>
        <w:jc w:val="both"/>
        <w:rPr>
          <w:rFonts w:ascii="Arial" w:hAnsi="Arial"/>
          <w:b/>
          <w:sz w:val="28"/>
        </w:rPr>
      </w:pPr>
    </w:p>
    <w:p w:rsidR="006B19DF" w:rsidRDefault="006B19DF" w:rsidP="006B19DF">
      <w:pPr>
        <w:spacing w:line="240" w:lineRule="auto"/>
        <w:jc w:val="both"/>
        <w:rPr>
          <w:rFonts w:ascii="Arial" w:hAnsi="Arial"/>
          <w:b/>
          <w:sz w:val="28"/>
        </w:rPr>
      </w:pPr>
    </w:p>
    <w:p w:rsidR="006B19DF" w:rsidRPr="00EB7905" w:rsidRDefault="006B19DF" w:rsidP="006B19DF">
      <w:pPr>
        <w:spacing w:line="240" w:lineRule="auto"/>
        <w:jc w:val="both"/>
        <w:rPr>
          <w:rFonts w:ascii="Arial" w:hAnsi="Arial"/>
          <w:b/>
          <w:i/>
          <w:sz w:val="32"/>
          <w:szCs w:val="32"/>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t>AUGUST</w:t>
      </w:r>
      <w:r w:rsidRPr="00EB7905">
        <w:rPr>
          <w:b/>
          <w:i/>
          <w:sz w:val="32"/>
          <w:szCs w:val="32"/>
        </w:rPr>
        <w:t>, 2024</w:t>
      </w:r>
    </w:p>
    <w:p w:rsidR="006B19DF" w:rsidRDefault="006B19DF">
      <w:pPr>
        <w:rPr>
          <w:rFonts w:cstheme="majorBidi"/>
          <w:b/>
          <w:bCs/>
          <w:sz w:val="28"/>
        </w:rPr>
      </w:pPr>
      <w:r>
        <w:rPr>
          <w:rFonts w:cstheme="majorBidi"/>
          <w:b/>
          <w:bCs/>
          <w:sz w:val="28"/>
        </w:rPr>
        <w:br w:type="page"/>
      </w:r>
      <w:r>
        <w:rPr>
          <w:rFonts w:cstheme="majorBidi"/>
          <w:b/>
          <w:bCs/>
          <w:sz w:val="28"/>
        </w:rPr>
        <w:lastRenderedPageBreak/>
        <w:tab/>
      </w:r>
    </w:p>
    <w:p w:rsidR="004A0ABC" w:rsidRPr="004A0ABC" w:rsidRDefault="004A0ABC" w:rsidP="00702F00">
      <w:pPr>
        <w:jc w:val="center"/>
        <w:rPr>
          <w:rFonts w:cstheme="majorBidi"/>
          <w:b/>
          <w:bCs/>
          <w:sz w:val="28"/>
        </w:rPr>
      </w:pPr>
      <w:r w:rsidRPr="004A0ABC">
        <w:rPr>
          <w:rFonts w:cstheme="majorBidi"/>
          <w:b/>
          <w:bCs/>
          <w:sz w:val="28"/>
        </w:rPr>
        <w:t>CHAPTER ONE</w:t>
      </w:r>
    </w:p>
    <w:p w:rsidR="004A0ABC" w:rsidRPr="004A0ABC" w:rsidRDefault="004A0ABC" w:rsidP="00702F00">
      <w:pPr>
        <w:jc w:val="center"/>
        <w:rPr>
          <w:rFonts w:cstheme="majorBidi"/>
          <w:b/>
          <w:bCs/>
          <w:sz w:val="28"/>
        </w:rPr>
      </w:pPr>
      <w:r w:rsidRPr="004A0ABC">
        <w:rPr>
          <w:rFonts w:cstheme="majorBidi"/>
          <w:b/>
          <w:bCs/>
          <w:sz w:val="28"/>
        </w:rPr>
        <w:t>INTRODUCTION</w:t>
      </w:r>
    </w:p>
    <w:p w:rsidR="004A0ABC" w:rsidRDefault="004A0ABC" w:rsidP="009D4B46">
      <w:pPr>
        <w:jc w:val="both"/>
        <w:rPr>
          <w:rFonts w:cstheme="majorBidi"/>
          <w:sz w:val="28"/>
        </w:rPr>
      </w:pPr>
      <w:r w:rsidRPr="004A0ABC">
        <w:rPr>
          <w:rFonts w:cstheme="majorBidi"/>
          <w:b/>
          <w:bCs/>
          <w:sz w:val="28"/>
        </w:rPr>
        <w:t>Background of the Study</w:t>
      </w:r>
    </w:p>
    <w:p w:rsidR="004A0ABC" w:rsidRDefault="004A0ABC" w:rsidP="009D4B46">
      <w:pPr>
        <w:jc w:val="both"/>
        <w:rPr>
          <w:rFonts w:cstheme="majorBidi"/>
          <w:sz w:val="28"/>
        </w:rPr>
      </w:pPr>
      <w:r>
        <w:rPr>
          <w:rFonts w:cstheme="majorBidi"/>
          <w:sz w:val="28"/>
        </w:rPr>
        <w:tab/>
      </w:r>
      <w:r w:rsidR="000479D1">
        <w:rPr>
          <w:rFonts w:cstheme="majorBidi"/>
          <w:sz w:val="28"/>
        </w:rPr>
        <w:t xml:space="preserve">A </w:t>
      </w:r>
      <w:proofErr w:type="gramStart"/>
      <w:r w:rsidR="000479D1">
        <w:rPr>
          <w:rFonts w:cstheme="majorBidi"/>
          <w:sz w:val="28"/>
        </w:rPr>
        <w:t>games</w:t>
      </w:r>
      <w:proofErr w:type="gramEnd"/>
      <w:r w:rsidR="000479D1">
        <w:rPr>
          <w:rFonts w:cstheme="majorBidi"/>
          <w:sz w:val="28"/>
        </w:rPr>
        <w:t xml:space="preserve"> is a type of play where participant follow defined rules (Houghton et al 2013) discusses educational games as the utilization of games to support teaching and learning. Games can be used as a support tool to complement traditional teaching methods to improve the learning experience of the learners while also teaching other skills such as following rules, adaptation, problem solving, Interaction, Critical thinking skills.</w:t>
      </w:r>
    </w:p>
    <w:p w:rsidR="000479D1" w:rsidRDefault="000B10A3" w:rsidP="009D4B46">
      <w:pPr>
        <w:jc w:val="both"/>
        <w:rPr>
          <w:rFonts w:cstheme="majorBidi"/>
          <w:sz w:val="28"/>
        </w:rPr>
      </w:pPr>
      <w:r>
        <w:rPr>
          <w:rFonts w:cstheme="majorBidi"/>
          <w:sz w:val="28"/>
        </w:rPr>
        <w:tab/>
        <w:t xml:space="preserve">Game particularly Multi-Player games, require players to collaborate and work in teams where they have to share knowledge and skills (Gee, 2003) Being engaged in a community of practice (Lave, &amp; Wenger 19991) Focused on solving a common problem or completing a joint task can promote social learning opportunities. </w:t>
      </w:r>
      <w:proofErr w:type="gramStart"/>
      <w:r>
        <w:rPr>
          <w:rFonts w:cstheme="majorBidi"/>
          <w:sz w:val="28"/>
        </w:rPr>
        <w:t>Game</w:t>
      </w:r>
      <w:proofErr w:type="gramEnd"/>
      <w:r>
        <w:rPr>
          <w:rFonts w:cstheme="majorBidi"/>
          <w:sz w:val="28"/>
        </w:rPr>
        <w:t xml:space="preserve"> that specifically promote and reward cooperation and teamwork have a positive impact on the development of prosocial skills (Granic, Lobel &amp; Engles, 2014) creating gamified learning enviroments that likewise promote cooperative learning could have a similar impact on social skills.</w:t>
      </w:r>
    </w:p>
    <w:p w:rsidR="000B10A3" w:rsidRDefault="000B10A3" w:rsidP="009D4B46">
      <w:pPr>
        <w:jc w:val="both"/>
        <w:rPr>
          <w:rFonts w:cstheme="majorBidi"/>
          <w:sz w:val="28"/>
        </w:rPr>
      </w:pPr>
      <w:r>
        <w:rPr>
          <w:rFonts w:cstheme="majorBidi"/>
          <w:sz w:val="28"/>
        </w:rPr>
        <w:tab/>
        <w:t>Gaming Methods are not exhausting define in the system of didactic methods. Elements of games can be exposed into many didactic methods which are classified by various factors “Games” Occur, for example, in the didactic methods of a simulation, role play or problem solving, etc. Lane (2011)</w:t>
      </w:r>
    </w:p>
    <w:p w:rsidR="00915642" w:rsidRDefault="00915642" w:rsidP="009D4B46">
      <w:pPr>
        <w:jc w:val="both"/>
        <w:rPr>
          <w:rFonts w:cstheme="majorBidi"/>
          <w:sz w:val="28"/>
        </w:rPr>
      </w:pPr>
      <w:r>
        <w:rPr>
          <w:rFonts w:cstheme="majorBidi"/>
          <w:sz w:val="28"/>
        </w:rPr>
        <w:tab/>
        <w:t xml:space="preserve">There is a great deal of research revealing the Influence of </w:t>
      </w:r>
      <w:r w:rsidR="002C151C">
        <w:rPr>
          <w:rFonts w:cstheme="majorBidi"/>
          <w:sz w:val="28"/>
        </w:rPr>
        <w:t>educational games on learning codenweller, Hus, and Dicarlo, 1998) indicated that games are successful in promo</w:t>
      </w:r>
      <w:r w:rsidR="009D65C3">
        <w:rPr>
          <w:rFonts w:cstheme="majorBidi"/>
          <w:sz w:val="28"/>
        </w:rPr>
        <w:t>ting the learning of concepts, and that they allow students to discuss target concept, and cottrell, 2004) suggests that the educational game motivated students to improve their knowledge of pediatric medicine (cardona, Spiegal, Alves, Ducommun, Henriques, Pons, and Araujo-Jorge, 2007)</w:t>
      </w:r>
    </w:p>
    <w:p w:rsidR="009D65C3" w:rsidRDefault="009D65C3" w:rsidP="009D4B46">
      <w:pPr>
        <w:jc w:val="both"/>
        <w:rPr>
          <w:rFonts w:cstheme="majorBidi"/>
          <w:sz w:val="28"/>
        </w:rPr>
      </w:pPr>
      <w:r>
        <w:rPr>
          <w:rFonts w:cstheme="majorBidi"/>
          <w:b/>
          <w:bCs/>
          <w:sz w:val="28"/>
        </w:rPr>
        <w:t>Statement of the Problem</w:t>
      </w:r>
    </w:p>
    <w:p w:rsidR="009D65C3" w:rsidRDefault="009D65C3" w:rsidP="009D4B46">
      <w:pPr>
        <w:jc w:val="both"/>
        <w:rPr>
          <w:rFonts w:cstheme="majorBidi"/>
          <w:sz w:val="28"/>
        </w:rPr>
      </w:pPr>
      <w:r>
        <w:rPr>
          <w:rFonts w:cstheme="majorBidi"/>
          <w:sz w:val="28"/>
        </w:rPr>
        <w:lastRenderedPageBreak/>
        <w:tab/>
        <w:t xml:space="preserve">The problem which this study seek to address is the factors(s) influencing </w:t>
      </w:r>
      <w:r w:rsidR="00012687">
        <w:rPr>
          <w:rFonts w:cstheme="majorBidi"/>
          <w:sz w:val="28"/>
        </w:rPr>
        <w:t xml:space="preserve">teachers use of game for teaching and learning of secondary school V.s.a. </w:t>
      </w:r>
      <w:proofErr w:type="gramStart"/>
      <w:r w:rsidR="00012687">
        <w:rPr>
          <w:rFonts w:cstheme="majorBidi"/>
          <w:sz w:val="28"/>
        </w:rPr>
        <w:t>vis</w:t>
      </w:r>
      <w:proofErr w:type="gramEnd"/>
      <w:r w:rsidR="00012687">
        <w:rPr>
          <w:rFonts w:cstheme="majorBidi"/>
          <w:sz w:val="28"/>
        </w:rPr>
        <w:t xml:space="preserve"> </w:t>
      </w:r>
    </w:p>
    <w:p w:rsidR="00012687" w:rsidRDefault="00012687" w:rsidP="009D4B46">
      <w:pPr>
        <w:pStyle w:val="ListParagraph"/>
        <w:numPr>
          <w:ilvl w:val="0"/>
          <w:numId w:val="1"/>
        </w:numPr>
        <w:jc w:val="both"/>
        <w:rPr>
          <w:rFonts w:cstheme="majorBidi"/>
          <w:sz w:val="28"/>
        </w:rPr>
      </w:pPr>
      <w:r>
        <w:rPr>
          <w:rFonts w:cstheme="majorBidi"/>
          <w:sz w:val="28"/>
        </w:rPr>
        <w:t>Factor (s) influencing the choice of games as teaching paradiagm for teaching / learning secondary school.</w:t>
      </w:r>
    </w:p>
    <w:p w:rsidR="00012687" w:rsidRDefault="00012687" w:rsidP="009D4B46">
      <w:pPr>
        <w:pStyle w:val="ListParagraph"/>
        <w:numPr>
          <w:ilvl w:val="0"/>
          <w:numId w:val="1"/>
        </w:numPr>
        <w:jc w:val="both"/>
        <w:rPr>
          <w:rFonts w:cstheme="majorBidi"/>
          <w:sz w:val="28"/>
        </w:rPr>
      </w:pPr>
      <w:r>
        <w:rPr>
          <w:rFonts w:cstheme="majorBidi"/>
          <w:sz w:val="28"/>
        </w:rPr>
        <w:t>Level of usefulness of game for instructional purpose and delivery</w:t>
      </w:r>
    </w:p>
    <w:p w:rsidR="00012687" w:rsidRDefault="00012687" w:rsidP="009D4B46">
      <w:pPr>
        <w:pStyle w:val="ListParagraph"/>
        <w:numPr>
          <w:ilvl w:val="0"/>
          <w:numId w:val="1"/>
        </w:numPr>
        <w:jc w:val="both"/>
        <w:rPr>
          <w:rFonts w:cstheme="majorBidi"/>
          <w:sz w:val="28"/>
        </w:rPr>
      </w:pPr>
      <w:r>
        <w:rPr>
          <w:rFonts w:cstheme="majorBidi"/>
          <w:sz w:val="28"/>
        </w:rPr>
        <w:t>Problems hindering the effectiveness of games as teaching paradigm for teaching/ learning secondary school.</w:t>
      </w:r>
    </w:p>
    <w:p w:rsidR="00EF711F" w:rsidRDefault="00EF711F" w:rsidP="009D4B46">
      <w:pPr>
        <w:jc w:val="both"/>
        <w:rPr>
          <w:rFonts w:cstheme="majorBidi"/>
          <w:sz w:val="28"/>
        </w:rPr>
      </w:pPr>
      <w:r w:rsidRPr="00EF711F">
        <w:rPr>
          <w:rFonts w:cstheme="majorBidi"/>
          <w:b/>
          <w:bCs/>
          <w:sz w:val="28"/>
        </w:rPr>
        <w:t>Purpose of the Study</w:t>
      </w:r>
    </w:p>
    <w:p w:rsidR="00EF711F" w:rsidRDefault="00EF711F" w:rsidP="009D4B46">
      <w:pPr>
        <w:jc w:val="both"/>
        <w:rPr>
          <w:rFonts w:cstheme="majorBidi"/>
          <w:sz w:val="28"/>
        </w:rPr>
      </w:pPr>
      <w:r>
        <w:rPr>
          <w:rFonts w:cstheme="majorBidi"/>
          <w:sz w:val="28"/>
        </w:rPr>
        <w:tab/>
        <w:t>The study is to examine the gaming method as a paradigm for in secondary school in Ilorin West L.G.E.A Kwara State.</w:t>
      </w:r>
    </w:p>
    <w:p w:rsidR="00EF711F" w:rsidRDefault="00EF711F" w:rsidP="009D4B46">
      <w:pPr>
        <w:jc w:val="both"/>
        <w:rPr>
          <w:rFonts w:cstheme="majorBidi"/>
          <w:sz w:val="28"/>
        </w:rPr>
      </w:pPr>
      <w:r>
        <w:rPr>
          <w:rFonts w:cstheme="majorBidi"/>
          <w:sz w:val="28"/>
        </w:rPr>
        <w:tab/>
        <w:t>Majority of People Consider games to be Unimportant and have no relevance in education. It is considered to be friviolous and a kind of accidental accompaniment of work. It is customary to assume that accidental accompanim</w:t>
      </w:r>
      <w:r w:rsidR="00954397">
        <w:rPr>
          <w:rFonts w:cstheme="majorBidi"/>
          <w:sz w:val="28"/>
        </w:rPr>
        <w:t>ent of work. It is customary to assume that education and work together and play has a relatively minor role in teaching and learning. The gaming method stimulates one of the main levels of</w:t>
      </w:r>
      <w:r w:rsidR="009D32D2">
        <w:rPr>
          <w:rFonts w:cstheme="majorBidi"/>
          <w:sz w:val="28"/>
        </w:rPr>
        <w:t xml:space="preserve"> activity that is the primary source of human occupation.</w:t>
      </w:r>
    </w:p>
    <w:p w:rsidR="009D32D2" w:rsidRDefault="009D32D2" w:rsidP="009D4B46">
      <w:pPr>
        <w:jc w:val="both"/>
        <w:rPr>
          <w:rFonts w:cstheme="majorBidi"/>
          <w:b/>
          <w:bCs/>
          <w:sz w:val="28"/>
        </w:rPr>
      </w:pPr>
      <w:r>
        <w:rPr>
          <w:rFonts w:cstheme="majorBidi"/>
          <w:b/>
          <w:bCs/>
          <w:sz w:val="28"/>
        </w:rPr>
        <w:t>Research Questions</w:t>
      </w:r>
    </w:p>
    <w:p w:rsidR="009D32D2" w:rsidRPr="009D32D2" w:rsidRDefault="009D32D2" w:rsidP="009D4B46">
      <w:pPr>
        <w:pStyle w:val="ListParagraph"/>
        <w:numPr>
          <w:ilvl w:val="0"/>
          <w:numId w:val="2"/>
        </w:numPr>
        <w:jc w:val="both"/>
        <w:rPr>
          <w:rFonts w:cstheme="majorBidi"/>
          <w:sz w:val="28"/>
        </w:rPr>
      </w:pPr>
      <w:r w:rsidRPr="009D32D2">
        <w:rPr>
          <w:rFonts w:cstheme="majorBidi"/>
          <w:sz w:val="28"/>
        </w:rPr>
        <w:t>Is there any problems hindering the effectiveness of game as teaching strategies in school?</w:t>
      </w:r>
    </w:p>
    <w:p w:rsidR="009D32D2" w:rsidRDefault="009D32D2" w:rsidP="009D4B46">
      <w:pPr>
        <w:pStyle w:val="ListParagraph"/>
        <w:numPr>
          <w:ilvl w:val="0"/>
          <w:numId w:val="2"/>
        </w:numPr>
        <w:jc w:val="both"/>
        <w:rPr>
          <w:rFonts w:cstheme="majorBidi"/>
          <w:sz w:val="28"/>
        </w:rPr>
      </w:pPr>
      <w:r>
        <w:rPr>
          <w:rFonts w:cstheme="majorBidi"/>
          <w:sz w:val="28"/>
        </w:rPr>
        <w:t>Can the level of usefullness of games lead to its use for instructional purpose in school?</w:t>
      </w:r>
    </w:p>
    <w:p w:rsidR="009D32D2" w:rsidRDefault="009D32D2" w:rsidP="009D4B46">
      <w:pPr>
        <w:pStyle w:val="ListParagraph"/>
        <w:numPr>
          <w:ilvl w:val="0"/>
          <w:numId w:val="2"/>
        </w:numPr>
        <w:jc w:val="both"/>
        <w:rPr>
          <w:rFonts w:cstheme="majorBidi"/>
          <w:sz w:val="28"/>
        </w:rPr>
      </w:pPr>
      <w:r>
        <w:rPr>
          <w:rFonts w:cstheme="majorBidi"/>
          <w:sz w:val="28"/>
        </w:rPr>
        <w:t>What paradigm influencing the choice of game as teaching strategy in school?</w:t>
      </w:r>
    </w:p>
    <w:p w:rsidR="009D32D2" w:rsidRDefault="009D32D2" w:rsidP="009D4B46">
      <w:pPr>
        <w:jc w:val="both"/>
        <w:rPr>
          <w:rFonts w:cstheme="majorBidi"/>
          <w:sz w:val="28"/>
        </w:rPr>
      </w:pPr>
    </w:p>
    <w:p w:rsidR="009D32D2" w:rsidRDefault="009D32D2" w:rsidP="009D4B46">
      <w:pPr>
        <w:jc w:val="both"/>
        <w:rPr>
          <w:rFonts w:cstheme="majorBidi"/>
          <w:b/>
          <w:bCs/>
          <w:sz w:val="28"/>
        </w:rPr>
      </w:pPr>
      <w:r>
        <w:rPr>
          <w:rFonts w:cstheme="majorBidi"/>
          <w:b/>
          <w:bCs/>
          <w:sz w:val="28"/>
        </w:rPr>
        <w:t>Research Hypothesis</w:t>
      </w:r>
    </w:p>
    <w:p w:rsidR="009D32D2" w:rsidRDefault="009D32D2" w:rsidP="009D4B46">
      <w:pPr>
        <w:jc w:val="both"/>
        <w:rPr>
          <w:rFonts w:cstheme="majorBidi"/>
          <w:sz w:val="28"/>
        </w:rPr>
      </w:pPr>
      <w:r>
        <w:rPr>
          <w:rFonts w:cstheme="majorBidi"/>
          <w:sz w:val="28"/>
        </w:rPr>
        <w:tab/>
        <w:t>The following hypothesis has been formulated to be tested in the course of this study</w:t>
      </w:r>
    </w:p>
    <w:p w:rsidR="009D32D2" w:rsidRDefault="009D32D2" w:rsidP="009D4B46">
      <w:pPr>
        <w:pStyle w:val="ListParagraph"/>
        <w:numPr>
          <w:ilvl w:val="0"/>
          <w:numId w:val="3"/>
        </w:numPr>
        <w:jc w:val="both"/>
        <w:rPr>
          <w:rFonts w:cstheme="majorBidi"/>
          <w:sz w:val="28"/>
        </w:rPr>
      </w:pPr>
      <w:r>
        <w:rPr>
          <w:rFonts w:cstheme="majorBidi"/>
          <w:sz w:val="28"/>
        </w:rPr>
        <w:lastRenderedPageBreak/>
        <w:t>The usefullness of game will not have any significant effect/impact between teaching strategy, library services and delivery technique</w:t>
      </w:r>
    </w:p>
    <w:p w:rsidR="009D32D2" w:rsidRDefault="009D32D2" w:rsidP="009D4B46">
      <w:pPr>
        <w:pStyle w:val="ListParagraph"/>
        <w:numPr>
          <w:ilvl w:val="0"/>
          <w:numId w:val="3"/>
        </w:numPr>
        <w:jc w:val="both"/>
        <w:rPr>
          <w:rFonts w:cstheme="majorBidi"/>
          <w:sz w:val="28"/>
        </w:rPr>
      </w:pPr>
      <w:r>
        <w:rPr>
          <w:rFonts w:cstheme="majorBidi"/>
          <w:sz w:val="28"/>
        </w:rPr>
        <w:t>There is no significant effect between the problems hindering the effectiveness of games method and its choice of use as teaching strategy.</w:t>
      </w:r>
    </w:p>
    <w:p w:rsidR="009D32D2" w:rsidRDefault="009D32D2" w:rsidP="009D4B46">
      <w:pPr>
        <w:jc w:val="both"/>
        <w:rPr>
          <w:rFonts w:cstheme="majorBidi"/>
          <w:sz w:val="28"/>
        </w:rPr>
      </w:pPr>
    </w:p>
    <w:p w:rsidR="009D32D2" w:rsidRDefault="009D32D2" w:rsidP="009D4B46">
      <w:pPr>
        <w:jc w:val="both"/>
        <w:rPr>
          <w:rFonts w:cstheme="majorBidi"/>
          <w:b/>
          <w:bCs/>
          <w:sz w:val="28"/>
        </w:rPr>
      </w:pPr>
      <w:r>
        <w:rPr>
          <w:rFonts w:cstheme="majorBidi"/>
          <w:b/>
          <w:bCs/>
          <w:sz w:val="28"/>
        </w:rPr>
        <w:t>Significance of the study</w:t>
      </w:r>
    </w:p>
    <w:p w:rsidR="009D32D2" w:rsidRDefault="009D32D2" w:rsidP="009D4B46">
      <w:pPr>
        <w:jc w:val="both"/>
        <w:rPr>
          <w:rFonts w:cstheme="majorBidi"/>
          <w:sz w:val="28"/>
        </w:rPr>
      </w:pPr>
      <w:r>
        <w:rPr>
          <w:rFonts w:cstheme="majorBidi"/>
          <w:sz w:val="28"/>
        </w:rPr>
        <w:tab/>
        <w:t>One of the problems in teaching strategies is that they are two abstract at all levels, especially in basic stage.</w:t>
      </w:r>
    </w:p>
    <w:p w:rsidR="00224F48" w:rsidRDefault="00224F48" w:rsidP="009D4B46">
      <w:pPr>
        <w:jc w:val="both"/>
        <w:rPr>
          <w:rFonts w:cstheme="majorBidi"/>
          <w:sz w:val="28"/>
        </w:rPr>
      </w:pPr>
      <w:r>
        <w:rPr>
          <w:rFonts w:cstheme="majorBidi"/>
          <w:sz w:val="28"/>
        </w:rPr>
        <w:tab/>
        <w:t xml:space="preserve">The excessive abstraction in </w:t>
      </w:r>
      <w:proofErr w:type="gramStart"/>
      <w:r>
        <w:rPr>
          <w:rFonts w:cstheme="majorBidi"/>
          <w:sz w:val="28"/>
        </w:rPr>
        <w:t>learning</w:t>
      </w:r>
      <w:proofErr w:type="gramEnd"/>
      <w:r>
        <w:rPr>
          <w:rFonts w:cstheme="majorBidi"/>
          <w:sz w:val="28"/>
        </w:rPr>
        <w:t xml:space="preserve"> activities causes children to hate school cannot identify with what they are learning because it usually has nothing to do with the reality and their whole beings it mostly directed at their intellects.</w:t>
      </w:r>
    </w:p>
    <w:p w:rsidR="00224F48" w:rsidRDefault="00224F48" w:rsidP="009D4B46">
      <w:pPr>
        <w:jc w:val="both"/>
        <w:rPr>
          <w:rFonts w:cstheme="majorBidi"/>
          <w:sz w:val="28"/>
        </w:rPr>
      </w:pPr>
    </w:p>
    <w:p w:rsidR="00224F48" w:rsidRDefault="00224F48" w:rsidP="009D4B46">
      <w:pPr>
        <w:jc w:val="both"/>
        <w:rPr>
          <w:rFonts w:cstheme="majorBidi"/>
          <w:b/>
          <w:bCs/>
          <w:sz w:val="28"/>
        </w:rPr>
      </w:pPr>
      <w:r>
        <w:rPr>
          <w:rFonts w:cstheme="majorBidi"/>
          <w:b/>
          <w:bCs/>
          <w:sz w:val="28"/>
        </w:rPr>
        <w:t>Scope of the study</w:t>
      </w:r>
    </w:p>
    <w:p w:rsidR="00224F48" w:rsidRDefault="00224F48" w:rsidP="009D4B46">
      <w:pPr>
        <w:jc w:val="both"/>
        <w:rPr>
          <w:rFonts w:cstheme="majorBidi"/>
          <w:sz w:val="28"/>
        </w:rPr>
      </w:pPr>
      <w:r>
        <w:rPr>
          <w:rFonts w:cstheme="majorBidi"/>
          <w:sz w:val="28"/>
        </w:rPr>
        <w:tab/>
        <w:t xml:space="preserve">The work “gaming method as </w:t>
      </w:r>
      <w:proofErr w:type="gramStart"/>
      <w:r>
        <w:rPr>
          <w:rFonts w:cstheme="majorBidi"/>
          <w:sz w:val="28"/>
        </w:rPr>
        <w:t>an</w:t>
      </w:r>
      <w:proofErr w:type="gramEnd"/>
      <w:r>
        <w:rPr>
          <w:rFonts w:cstheme="majorBidi"/>
          <w:sz w:val="28"/>
        </w:rPr>
        <w:t xml:space="preserve"> paradigm for teaching and learning in secondary school in ilorin west” is designed to look into the significance difference when the teachers use gaming method or not in the teaching and learning in secondary schools.</w:t>
      </w:r>
    </w:p>
    <w:p w:rsidR="00B4201E" w:rsidRDefault="00B4201E" w:rsidP="009D4B46">
      <w:pPr>
        <w:jc w:val="both"/>
        <w:rPr>
          <w:rFonts w:cstheme="majorBidi"/>
          <w:b/>
          <w:bCs/>
          <w:sz w:val="28"/>
        </w:rPr>
      </w:pPr>
    </w:p>
    <w:p w:rsidR="00B4201E" w:rsidRDefault="00B4201E" w:rsidP="009D4B46">
      <w:pPr>
        <w:jc w:val="both"/>
        <w:rPr>
          <w:rFonts w:cstheme="majorBidi"/>
          <w:b/>
          <w:bCs/>
          <w:sz w:val="28"/>
        </w:rPr>
      </w:pPr>
      <w:r>
        <w:rPr>
          <w:rFonts w:cstheme="majorBidi"/>
          <w:b/>
          <w:bCs/>
          <w:sz w:val="28"/>
        </w:rPr>
        <w:t>DEFINITION OF TERMS</w:t>
      </w:r>
    </w:p>
    <w:p w:rsidR="00655F0F" w:rsidRDefault="00B4201E" w:rsidP="009D4B46">
      <w:pPr>
        <w:pStyle w:val="ListParagraph"/>
        <w:numPr>
          <w:ilvl w:val="0"/>
          <w:numId w:val="6"/>
        </w:numPr>
        <w:jc w:val="both"/>
        <w:rPr>
          <w:rFonts w:cstheme="majorBidi"/>
          <w:sz w:val="28"/>
        </w:rPr>
      </w:pPr>
      <w:r w:rsidRPr="00655F0F">
        <w:rPr>
          <w:rFonts w:cstheme="majorBidi"/>
          <w:sz w:val="28"/>
        </w:rPr>
        <w:t>Game: A game is structured undertaken for enjoyment and sometimes used as an educational tool.</w:t>
      </w:r>
    </w:p>
    <w:p w:rsidR="00655F0F" w:rsidRDefault="00B4201E" w:rsidP="009D4B46">
      <w:pPr>
        <w:pStyle w:val="ListParagraph"/>
        <w:numPr>
          <w:ilvl w:val="0"/>
          <w:numId w:val="6"/>
        </w:numPr>
        <w:jc w:val="both"/>
        <w:rPr>
          <w:rFonts w:cstheme="majorBidi"/>
          <w:sz w:val="28"/>
        </w:rPr>
      </w:pPr>
      <w:r w:rsidRPr="00655F0F">
        <w:rPr>
          <w:rFonts w:cstheme="majorBidi"/>
          <w:sz w:val="28"/>
        </w:rPr>
        <w:t>Method: This is a way of doing something or carrying something out especially according to plan.</w:t>
      </w:r>
    </w:p>
    <w:p w:rsidR="00655F0F" w:rsidRDefault="00B4201E" w:rsidP="009D4B46">
      <w:pPr>
        <w:pStyle w:val="ListParagraph"/>
        <w:numPr>
          <w:ilvl w:val="0"/>
          <w:numId w:val="6"/>
        </w:numPr>
        <w:jc w:val="both"/>
        <w:rPr>
          <w:rFonts w:cstheme="majorBidi"/>
          <w:sz w:val="28"/>
        </w:rPr>
      </w:pPr>
      <w:r w:rsidRPr="00655F0F">
        <w:rPr>
          <w:rFonts w:cstheme="majorBidi"/>
          <w:sz w:val="28"/>
        </w:rPr>
        <w:t xml:space="preserve">Gaming method: is the method of teaching that involves playing game. Teacher play game with students for better understanding </w:t>
      </w:r>
      <w:r w:rsidR="00655F0F" w:rsidRPr="00655F0F">
        <w:rPr>
          <w:rFonts w:cstheme="majorBidi"/>
          <w:sz w:val="28"/>
        </w:rPr>
        <w:t>of pupils.</w:t>
      </w:r>
    </w:p>
    <w:p w:rsidR="00655F0F" w:rsidRDefault="00655F0F" w:rsidP="009D4B46">
      <w:pPr>
        <w:pStyle w:val="ListParagraph"/>
        <w:numPr>
          <w:ilvl w:val="0"/>
          <w:numId w:val="6"/>
        </w:numPr>
        <w:jc w:val="both"/>
        <w:rPr>
          <w:rFonts w:cstheme="majorBidi"/>
          <w:sz w:val="28"/>
        </w:rPr>
      </w:pPr>
      <w:r>
        <w:rPr>
          <w:rFonts w:cstheme="majorBidi"/>
          <w:sz w:val="28"/>
        </w:rPr>
        <w:lastRenderedPageBreak/>
        <w:t>Teaching: Teaching is the process of impart knowledge to our instruct (someone) on how to do something especially in a school as part of recognized programme</w:t>
      </w:r>
    </w:p>
    <w:p w:rsidR="00655F0F" w:rsidRDefault="00655F0F" w:rsidP="009D4B46">
      <w:pPr>
        <w:pStyle w:val="ListParagraph"/>
        <w:numPr>
          <w:ilvl w:val="0"/>
          <w:numId w:val="6"/>
        </w:numPr>
        <w:jc w:val="both"/>
        <w:rPr>
          <w:rFonts w:cstheme="majorBidi"/>
          <w:sz w:val="28"/>
        </w:rPr>
      </w:pPr>
      <w:r>
        <w:rPr>
          <w:rFonts w:cstheme="majorBidi"/>
          <w:sz w:val="28"/>
        </w:rPr>
        <w:t>Paradigm: The collection of beliefs and conecpt is what is known as a paradigm, which is a set of theories, assumptions and idea that contribute to your world view or create the frame work from which you operate everyday.</w:t>
      </w:r>
    </w:p>
    <w:p w:rsidR="00655F0F" w:rsidRDefault="00655F0F" w:rsidP="009D4B46">
      <w:pPr>
        <w:pStyle w:val="ListParagraph"/>
        <w:numPr>
          <w:ilvl w:val="0"/>
          <w:numId w:val="6"/>
        </w:numPr>
        <w:jc w:val="both"/>
        <w:rPr>
          <w:rFonts w:cstheme="majorBidi"/>
          <w:sz w:val="28"/>
        </w:rPr>
      </w:pPr>
      <w:r>
        <w:rPr>
          <w:rFonts w:cstheme="majorBidi"/>
          <w:sz w:val="28"/>
        </w:rPr>
        <w:t>School: A school is both the educational institution and building designed to provide learning spaces and learning environments for the teaching of students under their direction of teachers.</w:t>
      </w:r>
    </w:p>
    <w:p w:rsidR="00655F0F" w:rsidRDefault="00655F0F" w:rsidP="009D4B46">
      <w:pPr>
        <w:pStyle w:val="ListParagraph"/>
        <w:numPr>
          <w:ilvl w:val="0"/>
          <w:numId w:val="6"/>
        </w:numPr>
        <w:jc w:val="both"/>
        <w:rPr>
          <w:rFonts w:cstheme="majorBidi"/>
          <w:sz w:val="28"/>
        </w:rPr>
      </w:pPr>
      <w:r>
        <w:rPr>
          <w:rFonts w:cstheme="majorBidi"/>
          <w:sz w:val="28"/>
        </w:rPr>
        <w:t>Academic: Concerning teaching and studying especially in a college or university.</w:t>
      </w:r>
    </w:p>
    <w:p w:rsidR="00655F0F" w:rsidRDefault="00655F0F" w:rsidP="009D4B46">
      <w:pPr>
        <w:pStyle w:val="ListParagraph"/>
        <w:numPr>
          <w:ilvl w:val="0"/>
          <w:numId w:val="6"/>
        </w:numPr>
        <w:jc w:val="both"/>
        <w:rPr>
          <w:rFonts w:cstheme="majorBidi"/>
          <w:sz w:val="28"/>
        </w:rPr>
      </w:pPr>
      <w:r>
        <w:rPr>
          <w:rFonts w:cstheme="majorBidi"/>
          <w:sz w:val="28"/>
        </w:rPr>
        <w:t>Secondary school: This is the second level of education after secondary school ad each. That junior and senior the completion of which earn students senior secondary school certificate (S.S.C.F) after the finar year examination.</w:t>
      </w:r>
    </w:p>
    <w:p w:rsidR="00655F0F" w:rsidRDefault="00655F0F" w:rsidP="009D4B46">
      <w:pPr>
        <w:pStyle w:val="ListParagraph"/>
        <w:numPr>
          <w:ilvl w:val="0"/>
          <w:numId w:val="6"/>
        </w:numPr>
        <w:jc w:val="both"/>
        <w:rPr>
          <w:rFonts w:cstheme="majorBidi"/>
          <w:sz w:val="28"/>
        </w:rPr>
      </w:pPr>
      <w:r>
        <w:rPr>
          <w:rFonts w:cstheme="majorBidi"/>
          <w:sz w:val="28"/>
        </w:rPr>
        <w:t>Effect: The impact of something on the person engaging an act.</w:t>
      </w:r>
    </w:p>
    <w:p w:rsidR="00655F0F" w:rsidRDefault="00655F0F" w:rsidP="009D4B46">
      <w:pPr>
        <w:pStyle w:val="ListParagraph"/>
        <w:numPr>
          <w:ilvl w:val="0"/>
          <w:numId w:val="6"/>
        </w:numPr>
        <w:jc w:val="both"/>
        <w:rPr>
          <w:rFonts w:cstheme="majorBidi"/>
          <w:sz w:val="28"/>
        </w:rPr>
      </w:pPr>
      <w:r>
        <w:rPr>
          <w:rFonts w:cstheme="majorBidi"/>
          <w:sz w:val="28"/>
        </w:rPr>
        <w:t>Teacher: A professional that are foundation of quality in education, hence teachers production are retention of effective education as an instrument per excellence for national development.</w:t>
      </w:r>
    </w:p>
    <w:p w:rsidR="0090741A" w:rsidRDefault="0090741A" w:rsidP="009D4B46">
      <w:pPr>
        <w:pStyle w:val="ListParagraph"/>
        <w:numPr>
          <w:ilvl w:val="0"/>
          <w:numId w:val="6"/>
        </w:numPr>
        <w:jc w:val="both"/>
        <w:rPr>
          <w:rFonts w:cstheme="majorBidi"/>
          <w:sz w:val="28"/>
        </w:rPr>
      </w:pPr>
      <w:r>
        <w:rPr>
          <w:rFonts w:cstheme="majorBidi"/>
          <w:sz w:val="28"/>
        </w:rPr>
        <w:t>Teaching: To gives knowledge, skill, value, instructional materials and other objectives used in teaching in the classroom.</w:t>
      </w:r>
    </w:p>
    <w:p w:rsidR="0090741A" w:rsidRDefault="0090741A" w:rsidP="009D4B46">
      <w:pPr>
        <w:pStyle w:val="ListParagraph"/>
        <w:numPr>
          <w:ilvl w:val="0"/>
          <w:numId w:val="6"/>
        </w:numPr>
        <w:jc w:val="both"/>
        <w:rPr>
          <w:rFonts w:cstheme="majorBidi"/>
          <w:sz w:val="28"/>
        </w:rPr>
      </w:pPr>
      <w:r>
        <w:rPr>
          <w:rFonts w:cstheme="majorBidi"/>
          <w:sz w:val="28"/>
        </w:rPr>
        <w:t>Method: A particular procedure for accomplishing or approaching something, especially a systematic or established one.</w:t>
      </w:r>
    </w:p>
    <w:p w:rsidR="0090741A" w:rsidRDefault="0090741A" w:rsidP="009D4B46">
      <w:pPr>
        <w:pStyle w:val="ListParagraph"/>
        <w:numPr>
          <w:ilvl w:val="0"/>
          <w:numId w:val="6"/>
        </w:numPr>
        <w:jc w:val="both"/>
        <w:rPr>
          <w:rFonts w:cstheme="majorBidi"/>
          <w:sz w:val="28"/>
        </w:rPr>
      </w:pPr>
      <w:r>
        <w:rPr>
          <w:rFonts w:cstheme="majorBidi"/>
          <w:sz w:val="28"/>
        </w:rPr>
        <w:t>Student: A person who is studying in order to gain knowledge in a school, college and university.</w:t>
      </w:r>
    </w:p>
    <w:p w:rsidR="0090741A" w:rsidRDefault="0090741A" w:rsidP="009D4B46">
      <w:pPr>
        <w:pStyle w:val="ListParagraph"/>
        <w:numPr>
          <w:ilvl w:val="0"/>
          <w:numId w:val="6"/>
        </w:numPr>
        <w:jc w:val="both"/>
        <w:rPr>
          <w:rFonts w:cstheme="majorBidi"/>
          <w:sz w:val="28"/>
        </w:rPr>
      </w:pPr>
      <w:r>
        <w:rPr>
          <w:rFonts w:cstheme="majorBidi"/>
          <w:sz w:val="28"/>
        </w:rPr>
        <w:t>Academic achievement: is the core of all instructional growth, it is thought to be a key objective of training</w:t>
      </w:r>
    </w:p>
    <w:p w:rsidR="0090741A" w:rsidRDefault="0090741A" w:rsidP="009D4B46">
      <w:pPr>
        <w:pStyle w:val="ListParagraph"/>
        <w:numPr>
          <w:ilvl w:val="0"/>
          <w:numId w:val="6"/>
        </w:numPr>
        <w:jc w:val="both"/>
        <w:rPr>
          <w:rFonts w:cstheme="majorBidi"/>
          <w:sz w:val="28"/>
        </w:rPr>
      </w:pPr>
      <w:r>
        <w:rPr>
          <w:rFonts w:cstheme="majorBidi"/>
          <w:sz w:val="28"/>
        </w:rPr>
        <w:t xml:space="preserve">Tools: An instrument that helps you </w:t>
      </w:r>
      <w:proofErr w:type="gramStart"/>
      <w:r>
        <w:rPr>
          <w:rFonts w:cstheme="majorBidi"/>
          <w:sz w:val="28"/>
        </w:rPr>
        <w:t>do</w:t>
      </w:r>
      <w:proofErr w:type="gramEnd"/>
      <w:r>
        <w:rPr>
          <w:rFonts w:cstheme="majorBidi"/>
          <w:sz w:val="28"/>
        </w:rPr>
        <w:t xml:space="preserve"> your work or achieve something.</w:t>
      </w:r>
    </w:p>
    <w:p w:rsidR="0090741A" w:rsidRDefault="0090741A" w:rsidP="009D4B46">
      <w:pPr>
        <w:jc w:val="both"/>
        <w:rPr>
          <w:rFonts w:cstheme="majorBidi"/>
          <w:sz w:val="28"/>
        </w:rPr>
      </w:pPr>
      <w:r>
        <w:rPr>
          <w:rFonts w:cstheme="majorBidi"/>
          <w:sz w:val="28"/>
        </w:rPr>
        <w:br w:type="page"/>
      </w:r>
    </w:p>
    <w:p w:rsidR="0090741A" w:rsidRDefault="0090741A" w:rsidP="00702F00">
      <w:pPr>
        <w:jc w:val="center"/>
        <w:rPr>
          <w:rFonts w:cstheme="majorBidi"/>
          <w:b/>
          <w:bCs/>
          <w:sz w:val="28"/>
        </w:rPr>
      </w:pPr>
      <w:r>
        <w:rPr>
          <w:rFonts w:cstheme="majorBidi"/>
          <w:b/>
          <w:bCs/>
          <w:sz w:val="28"/>
        </w:rPr>
        <w:lastRenderedPageBreak/>
        <w:t>CHAPTER TWO</w:t>
      </w:r>
    </w:p>
    <w:p w:rsidR="0090741A" w:rsidRDefault="0090741A" w:rsidP="00702F00">
      <w:pPr>
        <w:jc w:val="center"/>
        <w:rPr>
          <w:rFonts w:cstheme="majorBidi"/>
          <w:b/>
          <w:bCs/>
          <w:sz w:val="28"/>
        </w:rPr>
      </w:pPr>
      <w:r>
        <w:rPr>
          <w:rFonts w:cstheme="majorBidi"/>
          <w:b/>
          <w:bCs/>
          <w:sz w:val="28"/>
        </w:rPr>
        <w:t>LITERATURE REVIEW</w:t>
      </w:r>
    </w:p>
    <w:p w:rsidR="0090741A" w:rsidRDefault="0090741A" w:rsidP="009D4B46">
      <w:pPr>
        <w:jc w:val="both"/>
        <w:rPr>
          <w:rFonts w:cstheme="majorBidi"/>
          <w:sz w:val="28"/>
        </w:rPr>
      </w:pPr>
      <w:r>
        <w:rPr>
          <w:rFonts w:cstheme="majorBidi"/>
          <w:sz w:val="28"/>
        </w:rPr>
        <w:t xml:space="preserve">In this chapter, Literature related to the </w:t>
      </w:r>
      <w:r w:rsidR="00AC1E7C">
        <w:rPr>
          <w:rFonts w:cstheme="majorBidi"/>
          <w:sz w:val="28"/>
        </w:rPr>
        <w:t>influence of game based learning towards engaging and motivating sigaporean higher education students. The findings indicated that game-based learning is very useful towards engaging and motivating students, to learn because challenges in game foster competition between groups and collaboration within groups. (Sowunmi &amp; Aladejana, 2013) evaluated the comparative effectiveness of simulation games and computer assisted instruction on Nigerian learner’s achievement in the sciences and found out that there was no significant difference in the performance of the learner based on their separate exposures to simulation games and computer assisted instruction.</w:t>
      </w:r>
    </w:p>
    <w:p w:rsidR="00AC1E7C" w:rsidRDefault="00AC1E7C" w:rsidP="009D4B46">
      <w:pPr>
        <w:jc w:val="both"/>
        <w:rPr>
          <w:rFonts w:cstheme="majorBidi"/>
          <w:sz w:val="28"/>
        </w:rPr>
      </w:pPr>
      <w:r>
        <w:rPr>
          <w:rFonts w:cstheme="majorBidi"/>
          <w:sz w:val="28"/>
        </w:rPr>
        <w:tab/>
        <w:t>This chapter consists of heading which includes;</w:t>
      </w:r>
    </w:p>
    <w:p w:rsidR="00AC1E7C" w:rsidRDefault="00AC1E7C" w:rsidP="009D4B46">
      <w:pPr>
        <w:pStyle w:val="ListParagraph"/>
        <w:numPr>
          <w:ilvl w:val="0"/>
          <w:numId w:val="8"/>
        </w:numPr>
        <w:jc w:val="both"/>
        <w:rPr>
          <w:rFonts w:cstheme="majorBidi"/>
          <w:sz w:val="28"/>
        </w:rPr>
      </w:pPr>
      <w:r>
        <w:rPr>
          <w:rFonts w:cstheme="majorBidi"/>
          <w:sz w:val="28"/>
        </w:rPr>
        <w:t>The concept of Game-Based Learning.</w:t>
      </w:r>
    </w:p>
    <w:p w:rsidR="00AC1E7C" w:rsidRDefault="00AC1E7C" w:rsidP="009D4B46">
      <w:pPr>
        <w:pStyle w:val="ListParagraph"/>
        <w:numPr>
          <w:ilvl w:val="0"/>
          <w:numId w:val="8"/>
        </w:numPr>
        <w:jc w:val="both"/>
        <w:rPr>
          <w:rFonts w:cstheme="majorBidi"/>
          <w:sz w:val="28"/>
        </w:rPr>
      </w:pPr>
      <w:r>
        <w:rPr>
          <w:rFonts w:cstheme="majorBidi"/>
          <w:sz w:val="28"/>
        </w:rPr>
        <w:t>EFL Teacher’s perceptions towards GBL strategy.</w:t>
      </w:r>
    </w:p>
    <w:p w:rsidR="00AC1E7C" w:rsidRDefault="00AC1E7C" w:rsidP="009D4B46">
      <w:pPr>
        <w:pStyle w:val="ListParagraph"/>
        <w:numPr>
          <w:ilvl w:val="0"/>
          <w:numId w:val="8"/>
        </w:numPr>
        <w:jc w:val="both"/>
        <w:rPr>
          <w:rFonts w:cstheme="majorBidi"/>
          <w:sz w:val="28"/>
        </w:rPr>
      </w:pPr>
      <w:r>
        <w:rPr>
          <w:rFonts w:cstheme="majorBidi"/>
          <w:sz w:val="28"/>
        </w:rPr>
        <w:t>Teaching vocabulary by utilizing GBL to YLS.</w:t>
      </w:r>
    </w:p>
    <w:p w:rsidR="00AC1E7C" w:rsidRDefault="00AC1E7C" w:rsidP="009D4B46">
      <w:pPr>
        <w:pStyle w:val="ListParagraph"/>
        <w:numPr>
          <w:ilvl w:val="0"/>
          <w:numId w:val="8"/>
        </w:numPr>
        <w:jc w:val="both"/>
        <w:rPr>
          <w:rFonts w:cstheme="majorBidi"/>
          <w:sz w:val="28"/>
        </w:rPr>
      </w:pPr>
      <w:r>
        <w:rPr>
          <w:rFonts w:cstheme="majorBidi"/>
          <w:sz w:val="28"/>
        </w:rPr>
        <w:t>Games as a motivating learning tool.</w:t>
      </w:r>
    </w:p>
    <w:p w:rsidR="004E5932" w:rsidRDefault="004E5932" w:rsidP="009D4B46">
      <w:pPr>
        <w:pStyle w:val="ListParagraph"/>
        <w:numPr>
          <w:ilvl w:val="0"/>
          <w:numId w:val="8"/>
        </w:numPr>
        <w:jc w:val="both"/>
        <w:rPr>
          <w:rFonts w:cstheme="majorBidi"/>
          <w:sz w:val="28"/>
        </w:rPr>
      </w:pPr>
      <w:r>
        <w:rPr>
          <w:rFonts w:cstheme="majorBidi"/>
          <w:sz w:val="28"/>
        </w:rPr>
        <w:t>Perceived limitation of using Gaming method for Teaching</w:t>
      </w:r>
    </w:p>
    <w:p w:rsidR="004E5932" w:rsidRDefault="004E5932" w:rsidP="009D4B46">
      <w:pPr>
        <w:jc w:val="both"/>
        <w:rPr>
          <w:rFonts w:cstheme="majorBidi"/>
          <w:sz w:val="28"/>
        </w:rPr>
      </w:pPr>
    </w:p>
    <w:p w:rsidR="004E5932" w:rsidRPr="004E5932" w:rsidRDefault="004E5932" w:rsidP="009D4B46">
      <w:pPr>
        <w:pStyle w:val="ListParagraph"/>
        <w:numPr>
          <w:ilvl w:val="0"/>
          <w:numId w:val="10"/>
        </w:numPr>
        <w:jc w:val="both"/>
        <w:rPr>
          <w:rFonts w:cstheme="majorBidi"/>
          <w:sz w:val="28"/>
        </w:rPr>
      </w:pPr>
      <w:r>
        <w:rPr>
          <w:rFonts w:cstheme="majorBidi"/>
          <w:b/>
          <w:bCs/>
          <w:sz w:val="28"/>
        </w:rPr>
        <w:t>THE CONCEPT OF GAME-BASED LEARNING</w:t>
      </w:r>
    </w:p>
    <w:p w:rsidR="004E5932" w:rsidRDefault="004E5932" w:rsidP="009D4B46">
      <w:pPr>
        <w:ind w:left="720" w:firstLine="720"/>
        <w:jc w:val="both"/>
        <w:rPr>
          <w:rFonts w:cstheme="majorBidi"/>
          <w:sz w:val="28"/>
        </w:rPr>
      </w:pPr>
      <w:r>
        <w:rPr>
          <w:rFonts w:cstheme="majorBidi"/>
          <w:sz w:val="28"/>
        </w:rPr>
        <w:t>Game-based learning (GBL) is a teaching-learning strategy that combines learning material with an interesting learning activity. It is strategy that has been specifically designed to assist students, particularly i</w:t>
      </w:r>
      <w:r w:rsidR="001B2623">
        <w:rPr>
          <w:rFonts w:cstheme="majorBidi"/>
          <w:sz w:val="28"/>
        </w:rPr>
        <w:t xml:space="preserve">n learning. (Wright et al, 2005) explained that games are used to assist students by providing an entertaining learning way while keeping their interest and attention in a lesson. (Liv and chen, 2013) verified the significance of educational card games on science learning on Tawanese student’s attitudes to learning and revealed that the learners not only </w:t>
      </w:r>
      <w:r w:rsidR="001B2623">
        <w:rPr>
          <w:rFonts w:cstheme="majorBidi"/>
          <w:sz w:val="28"/>
        </w:rPr>
        <w:lastRenderedPageBreak/>
        <w:t>developed positive attitudes but also improved in their scientific knowledge.</w:t>
      </w:r>
    </w:p>
    <w:p w:rsidR="001B2623" w:rsidRDefault="001B2623" w:rsidP="009D4B46">
      <w:pPr>
        <w:ind w:left="720" w:firstLine="720"/>
        <w:jc w:val="both"/>
        <w:rPr>
          <w:rFonts w:cstheme="majorBidi"/>
          <w:sz w:val="28"/>
        </w:rPr>
      </w:pPr>
      <w:r>
        <w:rPr>
          <w:rFonts w:cstheme="majorBidi"/>
          <w:sz w:val="28"/>
        </w:rPr>
        <w:t>GBL is one of the most required teaching strategies by teachers in the field</w:t>
      </w:r>
      <w:r w:rsidR="00EB7609">
        <w:rPr>
          <w:rFonts w:cstheme="majorBidi"/>
          <w:sz w:val="28"/>
        </w:rPr>
        <w:t xml:space="preserve"> of education. As (white and McCoy</w:t>
      </w:r>
      <w:proofErr w:type="gramStart"/>
      <w:r w:rsidR="00EB7609">
        <w:rPr>
          <w:rFonts w:cstheme="majorBidi"/>
          <w:sz w:val="28"/>
        </w:rPr>
        <w:t>,2019</w:t>
      </w:r>
      <w:proofErr w:type="gramEnd"/>
      <w:r w:rsidR="00EB7609">
        <w:rPr>
          <w:rFonts w:cstheme="majorBidi"/>
          <w:sz w:val="28"/>
        </w:rPr>
        <w:t xml:space="preserve">) stated that GBL is aligned with educational purpose because it provides the opportunity to learn toward a goal while having appropriate learning activities for students. Furthermore, Hazar (2020) stated that a game is an effective approach to enhance </w:t>
      </w:r>
      <w:proofErr w:type="gramStart"/>
      <w:r w:rsidR="00EB7609">
        <w:rPr>
          <w:rFonts w:cstheme="majorBidi"/>
          <w:sz w:val="28"/>
        </w:rPr>
        <w:t>students</w:t>
      </w:r>
      <w:proofErr w:type="gramEnd"/>
      <w:r w:rsidR="00EB7609">
        <w:rPr>
          <w:rFonts w:cstheme="majorBidi"/>
          <w:sz w:val="28"/>
        </w:rPr>
        <w:t xml:space="preserve"> engagement in the learning process. Instead of focusing on the teacher’s activity in achieving learning objectives. As ramli</w:t>
      </w:r>
      <w:r w:rsidR="00A24CAB">
        <w:rPr>
          <w:rFonts w:cstheme="majorBidi"/>
          <w:sz w:val="28"/>
        </w:rPr>
        <w:t>, maat &amp; Khalid (2022) stated that GBL promotes a student centered learning process while encouraging students to seek knowledge, develop skills and cultivate positive values. In brief, GBL is designed for educational purposes, which has been suited to the needs of YLS in the learning process. In the field of education, GBL is a teaching strategy they provides an interesting learning atmosphere in the classroom.</w:t>
      </w:r>
    </w:p>
    <w:p w:rsidR="004D7ECC" w:rsidRPr="004D7ECC" w:rsidRDefault="004D7ECC" w:rsidP="009D4B46">
      <w:pPr>
        <w:pStyle w:val="ListParagraph"/>
        <w:numPr>
          <w:ilvl w:val="0"/>
          <w:numId w:val="10"/>
        </w:numPr>
        <w:jc w:val="both"/>
        <w:rPr>
          <w:rFonts w:cstheme="majorBidi"/>
          <w:sz w:val="28"/>
        </w:rPr>
      </w:pPr>
      <w:r>
        <w:rPr>
          <w:rFonts w:cstheme="majorBidi"/>
          <w:b/>
          <w:bCs/>
          <w:sz w:val="28"/>
        </w:rPr>
        <w:t>EFL TEACHER’S PERCEPTION TOWARD GBL STRATEGY</w:t>
      </w:r>
    </w:p>
    <w:p w:rsidR="004D7ECC" w:rsidRDefault="004D7ECC" w:rsidP="009D4B46">
      <w:pPr>
        <w:ind w:left="720" w:firstLine="720"/>
        <w:jc w:val="both"/>
        <w:rPr>
          <w:rFonts w:cstheme="majorBidi"/>
          <w:sz w:val="28"/>
        </w:rPr>
      </w:pPr>
      <w:r>
        <w:rPr>
          <w:rFonts w:cstheme="majorBidi"/>
          <w:sz w:val="28"/>
        </w:rPr>
        <w:t xml:space="preserve">Perception are a </w:t>
      </w:r>
      <w:proofErr w:type="gramStart"/>
      <w:r>
        <w:rPr>
          <w:rFonts w:cstheme="majorBidi"/>
          <w:sz w:val="28"/>
        </w:rPr>
        <w:t>cognitive  process</w:t>
      </w:r>
      <w:proofErr w:type="gramEnd"/>
      <w:r>
        <w:rPr>
          <w:rFonts w:cstheme="majorBidi"/>
          <w:sz w:val="28"/>
        </w:rPr>
        <w:t xml:space="preserve"> to interprete and understand their environment. Furthermore, perceptions are defined as the way individuals organize and interprete their sensory impressions in an attempt to make sense of their surrounding environments. In defining the perception of EFL Teacher, Kother (2000) stated the EFL teachs’ perception are the process of selecting, organizing and interpreting an information input to create a meaningful actual conception. </w:t>
      </w:r>
      <w:r w:rsidR="007A64E9">
        <w:rPr>
          <w:rFonts w:cstheme="majorBidi"/>
          <w:sz w:val="28"/>
        </w:rPr>
        <w:t>This understanding explains the perceptions of the EFL teacher are valuable as a source of reference for practitioners in the educational field to develop the practice of teaching a foreign language.</w:t>
      </w:r>
    </w:p>
    <w:p w:rsidR="007A64E9" w:rsidRDefault="007A64E9" w:rsidP="009D4B46">
      <w:pPr>
        <w:ind w:left="720" w:firstLine="720"/>
        <w:jc w:val="both"/>
        <w:rPr>
          <w:rFonts w:cstheme="majorBidi"/>
          <w:sz w:val="28"/>
        </w:rPr>
      </w:pPr>
      <w:r>
        <w:rPr>
          <w:rFonts w:cstheme="majorBidi"/>
          <w:sz w:val="28"/>
        </w:rPr>
        <w:t xml:space="preserve">The ability of teachers in proving </w:t>
      </w:r>
      <w:proofErr w:type="gramStart"/>
      <w:r>
        <w:rPr>
          <w:rFonts w:cstheme="majorBidi"/>
          <w:sz w:val="28"/>
        </w:rPr>
        <w:t>a learning</w:t>
      </w:r>
      <w:proofErr w:type="gramEnd"/>
      <w:r>
        <w:rPr>
          <w:rFonts w:cstheme="majorBidi"/>
          <w:sz w:val="28"/>
        </w:rPr>
        <w:t xml:space="preserve"> medium has a significant impact on their teaching activities. </w:t>
      </w:r>
      <w:proofErr w:type="gramStart"/>
      <w:r>
        <w:rPr>
          <w:rFonts w:cstheme="majorBidi"/>
          <w:sz w:val="28"/>
        </w:rPr>
        <w:t>Therefore, the implementation on their teaching activites.</w:t>
      </w:r>
      <w:proofErr w:type="gramEnd"/>
      <w:r>
        <w:rPr>
          <w:rFonts w:cstheme="majorBidi"/>
          <w:sz w:val="28"/>
        </w:rPr>
        <w:t xml:space="preserve"> </w:t>
      </w:r>
      <w:proofErr w:type="gramStart"/>
      <w:r>
        <w:rPr>
          <w:rFonts w:cstheme="majorBidi"/>
          <w:sz w:val="28"/>
        </w:rPr>
        <w:t>Therefore, the implementation of the GBL strategy in the classroom in an effort to achieve the best quality of the teaching process.</w:t>
      </w:r>
      <w:proofErr w:type="gramEnd"/>
      <w:r>
        <w:rPr>
          <w:rFonts w:cstheme="majorBidi"/>
          <w:sz w:val="28"/>
        </w:rPr>
        <w:t xml:space="preserve"> As reported by popescu et al. (2011) that excellent teachers are expected</w:t>
      </w:r>
      <w:r w:rsidR="00073495">
        <w:rPr>
          <w:rFonts w:cstheme="majorBidi"/>
          <w:sz w:val="28"/>
        </w:rPr>
        <w:t xml:space="preserve"> </w:t>
      </w:r>
      <w:r w:rsidR="00073495">
        <w:rPr>
          <w:rFonts w:cstheme="majorBidi"/>
          <w:sz w:val="28"/>
        </w:rPr>
        <w:lastRenderedPageBreak/>
        <w:t xml:space="preserve">to be </w:t>
      </w:r>
      <w:proofErr w:type="gramStart"/>
      <w:r w:rsidR="00073495">
        <w:rPr>
          <w:rFonts w:cstheme="majorBidi"/>
          <w:sz w:val="28"/>
        </w:rPr>
        <w:t>adapt</w:t>
      </w:r>
      <w:proofErr w:type="gramEnd"/>
      <w:r w:rsidR="00073495">
        <w:rPr>
          <w:rFonts w:cstheme="majorBidi"/>
          <w:sz w:val="28"/>
        </w:rPr>
        <w:t xml:space="preserve"> at integrating games to create meaningful learning experiences in their classroom. Furthermore, a teaching strategy must be suitable to students’ needs and adaptable to the suitable of the classroom environment.</w:t>
      </w:r>
    </w:p>
    <w:p w:rsidR="00073495" w:rsidRDefault="00073495" w:rsidP="009D4B46">
      <w:pPr>
        <w:ind w:left="720" w:firstLine="720"/>
        <w:jc w:val="both"/>
        <w:rPr>
          <w:rFonts w:cstheme="majorBidi"/>
          <w:sz w:val="28"/>
        </w:rPr>
      </w:pPr>
      <w:r>
        <w:rPr>
          <w:rFonts w:cstheme="majorBidi"/>
          <w:sz w:val="28"/>
        </w:rPr>
        <w:t>GBL is considered the most applied strategy by EFL teachers, because of the versatility of the GBL</w:t>
      </w:r>
      <w:r w:rsidR="003901C8">
        <w:rPr>
          <w:rFonts w:cstheme="majorBidi"/>
          <w:sz w:val="28"/>
        </w:rPr>
        <w:t xml:space="preserve"> function in teaching. The perceptions of EFL teachers toward the GBL strategy are observed to discover the </w:t>
      </w:r>
      <w:r w:rsidR="00CE2833">
        <w:rPr>
          <w:rFonts w:cstheme="majorBidi"/>
          <w:sz w:val="28"/>
        </w:rPr>
        <w:t xml:space="preserve">experience and challenges that teachers encountered in the teaching-learning process. As a result, EFL </w:t>
      </w:r>
      <w:r w:rsidR="00D56742">
        <w:rPr>
          <w:rFonts w:cstheme="majorBidi"/>
          <w:sz w:val="28"/>
        </w:rPr>
        <w:t>teacher’s perceptions towards the GBL strategy can be used as a model for practitioners or other teachers. Utilizing the GBL strategy in the classroom has many benefits for EFL teachers. One of the benefits of this strategy is that student are motivated to learn the language while playing the game.</w:t>
      </w:r>
    </w:p>
    <w:p w:rsidR="00D56742" w:rsidRDefault="00D56742" w:rsidP="009D4B46">
      <w:pPr>
        <w:ind w:left="720" w:firstLine="720"/>
        <w:jc w:val="both"/>
        <w:rPr>
          <w:rFonts w:cstheme="majorBidi"/>
          <w:sz w:val="28"/>
        </w:rPr>
      </w:pPr>
      <w:r>
        <w:rPr>
          <w:rFonts w:cstheme="majorBidi"/>
          <w:sz w:val="28"/>
        </w:rPr>
        <w:t>In addition, it motivated and attracted students to participate more actively in learning activities. As a result, it encourages their willingness to learn a language by stimulating students’ motivation and interest in classroom activities.</w:t>
      </w:r>
    </w:p>
    <w:p w:rsidR="00D56742" w:rsidRPr="00C85588" w:rsidRDefault="00D56742" w:rsidP="009D4B46">
      <w:pPr>
        <w:pStyle w:val="ListParagraph"/>
        <w:numPr>
          <w:ilvl w:val="0"/>
          <w:numId w:val="10"/>
        </w:numPr>
        <w:jc w:val="both"/>
        <w:rPr>
          <w:rFonts w:cstheme="majorBidi"/>
          <w:sz w:val="28"/>
        </w:rPr>
      </w:pPr>
      <w:r>
        <w:rPr>
          <w:rFonts w:cstheme="majorBidi"/>
          <w:b/>
          <w:bCs/>
          <w:sz w:val="28"/>
        </w:rPr>
        <w:t>TEACHING VOCABULARY BY UTILIZING GBL TO YLS</w:t>
      </w:r>
    </w:p>
    <w:p w:rsidR="00C85588" w:rsidRDefault="00C85588" w:rsidP="009D4B46">
      <w:pPr>
        <w:ind w:left="360" w:firstLine="720"/>
        <w:jc w:val="both"/>
        <w:rPr>
          <w:rFonts w:cstheme="majorBidi"/>
          <w:sz w:val="28"/>
        </w:rPr>
      </w:pPr>
      <w:r>
        <w:rPr>
          <w:rFonts w:cstheme="majorBidi"/>
          <w:sz w:val="28"/>
        </w:rPr>
        <w:t>A teacher has an important role to facilitate the students in the learning process, and they should be aware of the diversity in the classroom, such as the student’s social economic and cultural backgrounds. As excellent teachers, they must be aware of the differences among all of their students because recognizing these differences helps teachers in selecting the appropriate activities</w:t>
      </w:r>
      <w:r w:rsidR="009C05F6">
        <w:rPr>
          <w:rFonts w:cstheme="majorBidi"/>
          <w:sz w:val="28"/>
        </w:rPr>
        <w:t xml:space="preserve"> in the teaching processes (Bakhsh, 2016). Therefore, using games make teachers understand the characteristics of their student based on their fields. Learning by using fun games will give a positive impact on the learning process and students will be involved in the game (Gozcu, 2016). In this case, teachers can facilitate YLS to learn vocabulary lessons effectively. In teaching vocabulary to YLS, the teachers encourage young learners to develop their language skills through experience of working together on a specific task.</w:t>
      </w:r>
    </w:p>
    <w:p w:rsidR="00AC2962" w:rsidRDefault="00AC2962" w:rsidP="009D4B46">
      <w:pPr>
        <w:ind w:left="360" w:firstLine="720"/>
        <w:jc w:val="both"/>
        <w:rPr>
          <w:rFonts w:cstheme="majorBidi"/>
          <w:sz w:val="28"/>
        </w:rPr>
      </w:pPr>
      <w:r>
        <w:rPr>
          <w:rFonts w:cstheme="majorBidi"/>
          <w:sz w:val="28"/>
        </w:rPr>
        <w:lastRenderedPageBreak/>
        <w:t xml:space="preserve">GBL is an effective teaching strategy implemented by the teacher to build YLS collaborative learning in achieving </w:t>
      </w:r>
      <w:proofErr w:type="gramStart"/>
      <w:r>
        <w:rPr>
          <w:rFonts w:cstheme="majorBidi"/>
          <w:sz w:val="28"/>
        </w:rPr>
        <w:t>a learning goals</w:t>
      </w:r>
      <w:proofErr w:type="gramEnd"/>
      <w:r>
        <w:rPr>
          <w:rFonts w:cstheme="majorBidi"/>
          <w:sz w:val="28"/>
        </w:rPr>
        <w:t>. A Bakhsh (2016) explained that a trained teacher is required to implement GBL in teaching vocabulary so that young learners are engaged to participate actively in playing a game while mastering the material successfully. Morefully, this strategy offers problem solving opportunities by encouraging creativity and the ability of the teacher to attract students in learning vocabulary (Tebeweka, 2021)</w:t>
      </w:r>
    </w:p>
    <w:p w:rsidR="00AC2962" w:rsidRDefault="00AC2962" w:rsidP="009D4B46">
      <w:pPr>
        <w:ind w:left="360" w:firstLine="720"/>
        <w:jc w:val="both"/>
        <w:rPr>
          <w:rFonts w:cstheme="majorBidi"/>
          <w:sz w:val="28"/>
        </w:rPr>
      </w:pPr>
      <w:r>
        <w:rPr>
          <w:rFonts w:cstheme="majorBidi"/>
          <w:sz w:val="28"/>
        </w:rPr>
        <w:t xml:space="preserve">In addition, GBL is a highly effective </w:t>
      </w:r>
      <w:proofErr w:type="gramStart"/>
      <w:r>
        <w:rPr>
          <w:rFonts w:cstheme="majorBidi"/>
          <w:sz w:val="28"/>
        </w:rPr>
        <w:t>strategies</w:t>
      </w:r>
      <w:proofErr w:type="gramEnd"/>
      <w:r>
        <w:rPr>
          <w:rFonts w:cstheme="majorBidi"/>
          <w:sz w:val="28"/>
        </w:rPr>
        <w:t xml:space="preserve"> because it provides a fun and relaxing situation in learning vocabulary for young learners. As Deesri (2002) stated the activities of GBL contain rules, a goal and </w:t>
      </w:r>
      <w:proofErr w:type="gramStart"/>
      <w:r>
        <w:rPr>
          <w:rFonts w:cstheme="majorBidi"/>
          <w:sz w:val="28"/>
        </w:rPr>
        <w:t>a</w:t>
      </w:r>
      <w:proofErr w:type="gramEnd"/>
      <w:r>
        <w:rPr>
          <w:rFonts w:cstheme="majorBidi"/>
          <w:sz w:val="28"/>
        </w:rPr>
        <w:t xml:space="preserve"> element of fun. In this case, GBL is an effec</w:t>
      </w:r>
      <w:r w:rsidR="006E7715">
        <w:rPr>
          <w:rFonts w:cstheme="majorBidi"/>
          <w:sz w:val="28"/>
        </w:rPr>
        <w:t xml:space="preserve">tive teaching strategy for EFL teachers in teaching vocabulary. </w:t>
      </w:r>
      <w:proofErr w:type="gramStart"/>
      <w:r w:rsidR="006E7715">
        <w:rPr>
          <w:rFonts w:cstheme="majorBidi"/>
          <w:sz w:val="28"/>
        </w:rPr>
        <w:t>Beside</w:t>
      </w:r>
      <w:proofErr w:type="gramEnd"/>
      <w:r w:rsidR="006E7715">
        <w:rPr>
          <w:rFonts w:cstheme="majorBidi"/>
          <w:sz w:val="28"/>
        </w:rPr>
        <w:t xml:space="preserve"> attracting YLS motivation and interest, it also builds fun colllaborative learning.</w:t>
      </w:r>
    </w:p>
    <w:p w:rsidR="006E7715" w:rsidRDefault="006E7715" w:rsidP="009D4B46">
      <w:pPr>
        <w:ind w:left="360" w:firstLine="720"/>
        <w:jc w:val="both"/>
        <w:rPr>
          <w:rFonts w:cstheme="majorBidi"/>
          <w:sz w:val="28"/>
        </w:rPr>
      </w:pPr>
      <w:r>
        <w:rPr>
          <w:rFonts w:cstheme="majorBidi"/>
          <w:sz w:val="28"/>
        </w:rPr>
        <w:t>The use of GBL can help teachers and students to achieve a better quality teaching-learning process.</w:t>
      </w:r>
    </w:p>
    <w:p w:rsidR="006E7715" w:rsidRDefault="006E7715" w:rsidP="009D4B46">
      <w:pPr>
        <w:ind w:left="360" w:firstLine="720"/>
        <w:jc w:val="both"/>
        <w:rPr>
          <w:rFonts w:cstheme="majorBidi"/>
          <w:sz w:val="28"/>
        </w:rPr>
      </w:pPr>
      <w:r>
        <w:rPr>
          <w:rFonts w:cstheme="majorBidi"/>
          <w:sz w:val="28"/>
        </w:rPr>
        <w:t>As (Brown, 2000) explained, students’ learning is accelerated when they are supportively involved in games activities which include exposure, participation and create and enjoyable to learn. For teachers, GBL can be used as a tool that make it easier for them to provide material that is suitable for the students and provide interesting learning ways that can be easily accepted by students in the learning activity.</w:t>
      </w:r>
    </w:p>
    <w:p w:rsidR="009F1949" w:rsidRDefault="006E7715" w:rsidP="009D4B46">
      <w:pPr>
        <w:ind w:left="360" w:firstLine="720"/>
        <w:jc w:val="both"/>
        <w:rPr>
          <w:rFonts w:cstheme="majorBidi"/>
          <w:sz w:val="28"/>
        </w:rPr>
      </w:pPr>
      <w:r>
        <w:rPr>
          <w:rFonts w:cstheme="majorBidi"/>
          <w:sz w:val="28"/>
        </w:rPr>
        <w:t xml:space="preserve">The GBL strategy is suitable with the characteristics of YLS because it is a fun and attractive learning activity. Although there are a large </w:t>
      </w:r>
      <w:r w:rsidR="009F1949">
        <w:rPr>
          <w:rFonts w:cstheme="majorBidi"/>
          <w:sz w:val="28"/>
        </w:rPr>
        <w:t xml:space="preserve">number of games for teaching-learning process, the participants attempt to use GBL for teaching english to YLS in four games; are flash cards, Hang man, Tic Tc two and guessing games. These games are chosen based on many users in teaching </w:t>
      </w:r>
      <w:proofErr w:type="gramStart"/>
      <w:r w:rsidR="009F1949">
        <w:rPr>
          <w:rFonts w:cstheme="majorBidi"/>
          <w:sz w:val="28"/>
        </w:rPr>
        <w:t>english</w:t>
      </w:r>
      <w:proofErr w:type="gramEnd"/>
      <w:r w:rsidR="009F1949">
        <w:rPr>
          <w:rFonts w:cstheme="majorBidi"/>
          <w:sz w:val="28"/>
        </w:rPr>
        <w:t xml:space="preserve"> to YLS and it is appropriate for the materials that would teach.</w:t>
      </w:r>
    </w:p>
    <w:p w:rsidR="009F1949" w:rsidRDefault="009F1949" w:rsidP="009D4B46">
      <w:pPr>
        <w:ind w:left="360" w:firstLine="720"/>
        <w:jc w:val="both"/>
        <w:rPr>
          <w:rFonts w:cstheme="majorBidi"/>
          <w:sz w:val="28"/>
        </w:rPr>
      </w:pPr>
      <w:r>
        <w:rPr>
          <w:rFonts w:cstheme="majorBidi"/>
          <w:sz w:val="28"/>
        </w:rPr>
        <w:t>(</w:t>
      </w:r>
      <w:proofErr w:type="gramStart"/>
      <w:r>
        <w:rPr>
          <w:rFonts w:cstheme="majorBidi"/>
          <w:sz w:val="28"/>
        </w:rPr>
        <w:t>liv</w:t>
      </w:r>
      <w:proofErr w:type="gramEnd"/>
      <w:r>
        <w:rPr>
          <w:rFonts w:cstheme="majorBidi"/>
          <w:sz w:val="28"/>
        </w:rPr>
        <w:t xml:space="preserve"> and chen, 2013) verified the significance of educational card games on science learning on Tawanese students attitudes to learning and revealed </w:t>
      </w:r>
      <w:r>
        <w:rPr>
          <w:rFonts w:cstheme="majorBidi"/>
          <w:sz w:val="28"/>
        </w:rPr>
        <w:lastRenderedPageBreak/>
        <w:t>that the learners not only positive attitudes but also improved in their scientific knowledge.</w:t>
      </w:r>
    </w:p>
    <w:p w:rsidR="00EE5496" w:rsidRDefault="009F1949" w:rsidP="009D4B46">
      <w:pPr>
        <w:ind w:left="360" w:firstLine="720"/>
        <w:jc w:val="both"/>
        <w:rPr>
          <w:rFonts w:cstheme="majorBidi"/>
          <w:sz w:val="28"/>
        </w:rPr>
      </w:pPr>
      <w:r>
        <w:rPr>
          <w:rFonts w:cstheme="majorBidi"/>
          <w:sz w:val="28"/>
        </w:rPr>
        <w:t>(</w:t>
      </w:r>
      <w:proofErr w:type="gramStart"/>
      <w:r>
        <w:rPr>
          <w:rFonts w:cstheme="majorBidi"/>
          <w:sz w:val="28"/>
        </w:rPr>
        <w:t>hen</w:t>
      </w:r>
      <w:proofErr w:type="gramEnd"/>
      <w:r>
        <w:rPr>
          <w:rFonts w:cstheme="majorBidi"/>
          <w:sz w:val="28"/>
        </w:rPr>
        <w:t xml:space="preserve"> et al 2019) explored the effects of scenario simulation games and e text books on learning outcomes of younf Taiwanese learners and found out that the learning outcomes for those taught with e text book had a less positive effective</w:t>
      </w:r>
      <w:r w:rsidR="00EE5496">
        <w:rPr>
          <w:rFonts w:cstheme="majorBidi"/>
          <w:sz w:val="28"/>
        </w:rPr>
        <w:t xml:space="preserve"> than those taught with scenario simulation game based instruction.</w:t>
      </w:r>
    </w:p>
    <w:p w:rsidR="000150E4" w:rsidRDefault="00EE5496" w:rsidP="009D4B46">
      <w:pPr>
        <w:ind w:left="360" w:firstLine="720"/>
        <w:jc w:val="both"/>
        <w:rPr>
          <w:rFonts w:cstheme="majorBidi"/>
          <w:sz w:val="28"/>
        </w:rPr>
      </w:pPr>
      <w:r>
        <w:rPr>
          <w:rFonts w:cstheme="majorBidi"/>
          <w:sz w:val="28"/>
        </w:rPr>
        <w:t xml:space="preserve">Okanlawon et al (2017) verified the relationship between Nigerian secondary school students’ attitudes towards instructional games on peace education and their achievement in the subject and reported a significant relationship between the lovestigated phenomena. Hwa, (2018) surveyed pedagogical(range in mathematics learning among taiwanese students and the finding corroborated with the </w:t>
      </w:r>
      <w:r w:rsidR="000150E4">
        <w:rPr>
          <w:rFonts w:cstheme="majorBidi"/>
          <w:sz w:val="28"/>
        </w:rPr>
        <w:t>hypothesis that digital game based learning is more effective  than traditional class based learning is more effective than traditional based in acquiring mathematical knowledge.</w:t>
      </w:r>
    </w:p>
    <w:p w:rsidR="006E7715" w:rsidRDefault="000150E4" w:rsidP="009D4B46">
      <w:pPr>
        <w:ind w:left="360" w:firstLine="720"/>
        <w:jc w:val="both"/>
        <w:rPr>
          <w:rFonts w:cstheme="majorBidi"/>
          <w:sz w:val="28"/>
        </w:rPr>
      </w:pPr>
      <w:r>
        <w:rPr>
          <w:rFonts w:cstheme="majorBidi"/>
          <w:sz w:val="28"/>
        </w:rPr>
        <w:t xml:space="preserve">Ellahi, et al (2016) </w:t>
      </w:r>
      <w:proofErr w:type="gramStart"/>
      <w:r>
        <w:rPr>
          <w:rFonts w:cstheme="majorBidi"/>
          <w:sz w:val="28"/>
        </w:rPr>
        <w:t>examined  the</w:t>
      </w:r>
      <w:proofErr w:type="gramEnd"/>
      <w:r>
        <w:rPr>
          <w:rFonts w:cstheme="majorBidi"/>
          <w:sz w:val="28"/>
        </w:rPr>
        <w:t xml:space="preserve"> impact</w:t>
      </w:r>
      <w:r w:rsidR="009A3E14">
        <w:rPr>
          <w:rFonts w:cstheme="majorBidi"/>
          <w:sz w:val="28"/>
        </w:rPr>
        <w:t xml:space="preserve"> of using digital game on learning among pakistani undergraduates and observed significant impact of game design on learning objective</w:t>
      </w:r>
      <w:r w:rsidR="006E7715">
        <w:rPr>
          <w:rFonts w:cstheme="majorBidi"/>
          <w:sz w:val="28"/>
        </w:rPr>
        <w:t xml:space="preserve"> </w:t>
      </w:r>
      <w:r w:rsidR="003C24CD">
        <w:rPr>
          <w:rFonts w:cstheme="majorBidi"/>
          <w:sz w:val="28"/>
        </w:rPr>
        <w:t>outcomes. Fatokun, et al (2016) Investigated the effect of games teaching approach on Nigria Chemistry Student’s achievement and retention. The result showed that those taught using game method achieved and retained better than those taught with the conventional method.</w:t>
      </w:r>
    </w:p>
    <w:p w:rsidR="00357934" w:rsidRDefault="00357934" w:rsidP="00357934">
      <w:pPr>
        <w:jc w:val="both"/>
        <w:rPr>
          <w:rFonts w:cstheme="majorBidi"/>
          <w:sz w:val="28"/>
        </w:rPr>
      </w:pPr>
      <w:r w:rsidRPr="00357934">
        <w:rPr>
          <w:rFonts w:cstheme="majorBidi"/>
          <w:b/>
          <w:bCs/>
          <w:sz w:val="28"/>
        </w:rPr>
        <w:t>GAMES AS A MOTIVATING LEARNING TOOL</w:t>
      </w:r>
    </w:p>
    <w:p w:rsidR="00357934" w:rsidRDefault="00357934" w:rsidP="00357934">
      <w:pPr>
        <w:jc w:val="both"/>
        <w:rPr>
          <w:rFonts w:cstheme="majorBidi"/>
          <w:sz w:val="28"/>
        </w:rPr>
      </w:pPr>
      <w:r>
        <w:rPr>
          <w:rFonts w:cstheme="majorBidi"/>
          <w:sz w:val="28"/>
        </w:rPr>
        <w:tab/>
        <w:t>Games are enjoyable and interactive when learners respond naturally to the type of learning dynamic if learning is to occur, students must be motivated to learn Gbolahan, 2020)</w:t>
      </w:r>
    </w:p>
    <w:p w:rsidR="00357934" w:rsidRDefault="00357934" w:rsidP="00357934">
      <w:pPr>
        <w:jc w:val="both"/>
        <w:rPr>
          <w:rFonts w:cstheme="majorBidi"/>
          <w:sz w:val="28"/>
        </w:rPr>
      </w:pPr>
      <w:r>
        <w:rPr>
          <w:rFonts w:cstheme="majorBidi"/>
          <w:sz w:val="28"/>
        </w:rPr>
        <w:tab/>
        <w:t xml:space="preserve">Ruben (1999) Substaintiates the author’s claim that games can motivate students to learn from a social of affilated need when claims that game offer an opportunity to promote collaboration and focters active learning it is almost </w:t>
      </w:r>
      <w:r>
        <w:rPr>
          <w:rFonts w:cstheme="majorBidi"/>
          <w:sz w:val="28"/>
        </w:rPr>
        <w:lastRenderedPageBreak/>
        <w:t xml:space="preserve">impossible to sit passively and not become involved in games, particularly when they are entertaining. </w:t>
      </w:r>
    </w:p>
    <w:p w:rsidR="00357934" w:rsidRDefault="00357934" w:rsidP="00C940DD">
      <w:pPr>
        <w:jc w:val="both"/>
        <w:rPr>
          <w:rFonts w:cstheme="majorBidi"/>
          <w:sz w:val="28"/>
        </w:rPr>
      </w:pPr>
      <w:r>
        <w:rPr>
          <w:rFonts w:cstheme="majorBidi"/>
          <w:sz w:val="28"/>
        </w:rPr>
        <w:tab/>
        <w:t>Mann (2018) discusses how games can work on integrating students who ideally “want” to learn. These are the intrinsically motivated students that will learn in almost any enviroment they are motivated by learning for the sake of learning and are the easiest for student</w:t>
      </w:r>
      <w:r w:rsidR="00C940DD">
        <w:rPr>
          <w:rFonts w:cstheme="majorBidi"/>
          <w:sz w:val="28"/>
        </w:rPr>
        <w:t>s to work with games can create to want to learn enviroment when it is not naturally there. Games can satisfy the learning needs of the pragmatic, active and reflect learners.</w:t>
      </w:r>
    </w:p>
    <w:p w:rsidR="00C940DD" w:rsidRDefault="00C940DD" w:rsidP="00C940DD">
      <w:pPr>
        <w:jc w:val="both"/>
        <w:rPr>
          <w:rFonts w:cstheme="majorBidi"/>
          <w:sz w:val="28"/>
        </w:rPr>
      </w:pPr>
      <w:r>
        <w:rPr>
          <w:rFonts w:cstheme="majorBidi"/>
          <w:sz w:val="28"/>
        </w:rPr>
        <w:tab/>
        <w:t>Games can motivate learning, if designed accordingly, to meet the needs of Visual, Audio, Reading.</w:t>
      </w:r>
    </w:p>
    <w:p w:rsidR="00C940DD" w:rsidRDefault="00C940DD" w:rsidP="00C940DD">
      <w:pPr>
        <w:jc w:val="both"/>
        <w:rPr>
          <w:rFonts w:cstheme="majorBidi"/>
          <w:sz w:val="28"/>
        </w:rPr>
      </w:pPr>
      <w:r>
        <w:rPr>
          <w:rFonts w:cstheme="majorBidi"/>
          <w:sz w:val="28"/>
        </w:rPr>
        <w:tab/>
        <w:t xml:space="preserve">Snow (2016) said to successfully educate a diverse group of students, the educator must be able to respond to the different needs of the learners and the game used should offer an opportunity to meet the different needs and learning styles </w:t>
      </w:r>
      <w:r w:rsidR="00ED72B9">
        <w:rPr>
          <w:rFonts w:cstheme="majorBidi"/>
          <w:sz w:val="28"/>
        </w:rPr>
        <w:t xml:space="preserve">and approaches </w:t>
      </w:r>
    </w:p>
    <w:p w:rsidR="00ED72B9" w:rsidRDefault="00ED72B9" w:rsidP="00C940DD">
      <w:pPr>
        <w:jc w:val="both"/>
        <w:rPr>
          <w:rFonts w:cstheme="majorBidi"/>
          <w:sz w:val="28"/>
        </w:rPr>
      </w:pPr>
      <w:r>
        <w:rPr>
          <w:rFonts w:cstheme="majorBidi"/>
          <w:b/>
          <w:bCs/>
          <w:sz w:val="28"/>
        </w:rPr>
        <w:t>PERCEIVED LIMITATIONS OF USING GAMING METHOD FOR TEACHING</w:t>
      </w:r>
    </w:p>
    <w:p w:rsidR="00ED72B9" w:rsidRDefault="00ED72B9" w:rsidP="00C940DD">
      <w:pPr>
        <w:jc w:val="both"/>
        <w:rPr>
          <w:rFonts w:cstheme="majorBidi"/>
          <w:sz w:val="28"/>
        </w:rPr>
      </w:pPr>
      <w:r>
        <w:rPr>
          <w:rFonts w:cstheme="majorBidi"/>
          <w:sz w:val="28"/>
        </w:rPr>
        <w:tab/>
        <w:t>Gaming has positive as well as negative effects. Anything in moderation is not a problem. There are some perceived drawbacks (Such as subject matter, Competitiveness among learners, Cost of the game and Individual learning styles of the students) to game as a method for instruction which should be take into consideration when using gaming method as fool for teaching computer studies students in Ilorin metropolis of Kwara State.</w:t>
      </w:r>
    </w:p>
    <w:p w:rsidR="00ED72B9" w:rsidRDefault="00ED72B9" w:rsidP="00C940DD">
      <w:pPr>
        <w:jc w:val="both"/>
        <w:rPr>
          <w:rFonts w:cstheme="majorBidi"/>
          <w:sz w:val="28"/>
        </w:rPr>
      </w:pPr>
      <w:r>
        <w:rPr>
          <w:rFonts w:cstheme="majorBidi"/>
          <w:sz w:val="28"/>
        </w:rPr>
        <w:tab/>
        <w:t>Heather (2017) States that “games may be more distracting than a typical learning tool and the goals of the game do not necessarily always align with the learning goals of the Classrom” it seem to put a lot of pressure on the teacher to keep up to date with the content of the game in every aspect.</w:t>
      </w:r>
    </w:p>
    <w:p w:rsidR="00ED72B9" w:rsidRDefault="00ED72B9" w:rsidP="00C940DD">
      <w:pPr>
        <w:jc w:val="both"/>
        <w:rPr>
          <w:rFonts w:cstheme="majorBidi"/>
          <w:sz w:val="28"/>
        </w:rPr>
      </w:pPr>
      <w:r>
        <w:rPr>
          <w:rFonts w:cstheme="majorBidi"/>
          <w:sz w:val="28"/>
        </w:rPr>
        <w:tab/>
        <w:t>According to Coffey (2017), teachers must determine whether the content of the game is appropriate for specific age group and whether the games are suit able and st</w:t>
      </w:r>
      <w:r w:rsidR="00C4135C">
        <w:rPr>
          <w:rFonts w:cstheme="majorBidi"/>
          <w:sz w:val="28"/>
        </w:rPr>
        <w:t xml:space="preserve">andard for all the school students. This may mean more work for the teachers, while having students play these games that are supposed to take some </w:t>
      </w:r>
      <w:r w:rsidR="00C4135C">
        <w:rPr>
          <w:rFonts w:cstheme="majorBidi"/>
          <w:sz w:val="28"/>
        </w:rPr>
        <w:lastRenderedPageBreak/>
        <w:t>pressure off of the teachers. Students have grown up to be digitally proficient more than older generations.</w:t>
      </w:r>
    </w:p>
    <w:p w:rsidR="00C65525" w:rsidRDefault="00C65525" w:rsidP="00C940DD">
      <w:pPr>
        <w:jc w:val="both"/>
        <w:rPr>
          <w:rFonts w:cstheme="majorBidi"/>
          <w:sz w:val="28"/>
        </w:rPr>
      </w:pPr>
      <w:r>
        <w:rPr>
          <w:rFonts w:cstheme="majorBidi"/>
          <w:b/>
          <w:bCs/>
          <w:sz w:val="28"/>
        </w:rPr>
        <w:t xml:space="preserve">SUMMARY OF LITERATURE REVIEWED </w:t>
      </w:r>
    </w:p>
    <w:p w:rsidR="00C65525" w:rsidRDefault="00C65525" w:rsidP="00C940DD">
      <w:pPr>
        <w:jc w:val="both"/>
        <w:rPr>
          <w:rFonts w:cstheme="majorBidi"/>
          <w:sz w:val="28"/>
        </w:rPr>
      </w:pPr>
      <w:r>
        <w:rPr>
          <w:rFonts w:cstheme="majorBidi"/>
          <w:sz w:val="28"/>
        </w:rPr>
        <w:tab/>
        <w:t xml:space="preserve">This chapter was segment of the literature on the gaming method has been said to be a means by which abstract, compilation an Sophisticated concept are being analyzed and simplified </w:t>
      </w:r>
      <w:r w:rsidR="001C0C51">
        <w:rPr>
          <w:rFonts w:cstheme="majorBidi"/>
          <w:sz w:val="28"/>
        </w:rPr>
        <w:t>in view of this, research has revealed some related literature to guide throughout the study “The use of gaming – Method as a tool for teaching and learning computer studies”.</w:t>
      </w:r>
    </w:p>
    <w:p w:rsidR="0080582F" w:rsidRDefault="004827AF" w:rsidP="00C940DD">
      <w:pPr>
        <w:jc w:val="both"/>
        <w:rPr>
          <w:rFonts w:cstheme="majorBidi"/>
          <w:sz w:val="28"/>
        </w:rPr>
      </w:pPr>
      <w:r>
        <w:rPr>
          <w:rFonts w:cstheme="majorBidi"/>
          <w:sz w:val="28"/>
        </w:rPr>
        <w:tab/>
        <w:t xml:space="preserve">Gaming should not be competitive in nature it should be a social Situation </w:t>
      </w:r>
      <w:r w:rsidR="005A0958">
        <w:rPr>
          <w:rFonts w:cstheme="majorBidi"/>
          <w:sz w:val="28"/>
        </w:rPr>
        <w:t>to facilitate learning enviroment as they release burden, tension and establ</w:t>
      </w:r>
      <w:r w:rsidR="00051964">
        <w:rPr>
          <w:rFonts w:cstheme="majorBidi"/>
          <w:sz w:val="28"/>
        </w:rPr>
        <w:t xml:space="preserve">ish a friendly atmosphere </w:t>
      </w:r>
      <w:r w:rsidR="0080582F">
        <w:rPr>
          <w:rFonts w:cstheme="majorBidi"/>
          <w:sz w:val="28"/>
        </w:rPr>
        <w:t>which allows for free growth of skills and knowledge and enhancing cooperation among the teacher and the students.</w:t>
      </w:r>
    </w:p>
    <w:p w:rsidR="004827AF" w:rsidRDefault="0080582F" w:rsidP="00C940DD">
      <w:pPr>
        <w:jc w:val="both"/>
        <w:rPr>
          <w:rFonts w:cstheme="majorBidi"/>
          <w:sz w:val="28"/>
        </w:rPr>
      </w:pPr>
      <w:r>
        <w:rPr>
          <w:rFonts w:cstheme="majorBidi"/>
          <w:sz w:val="28"/>
        </w:rPr>
        <w:t xml:space="preserve">Finally, gaming method should be used to create a social, situation </w:t>
      </w:r>
      <w:r w:rsidR="004827AF">
        <w:rPr>
          <w:rFonts w:cstheme="majorBidi"/>
          <w:sz w:val="28"/>
        </w:rPr>
        <w:t>and active classroom participation and interation among the leaders so that the students can maximize and improve the teaching and learning of computer studies in Ilorin Metropolis of Kwara State.</w:t>
      </w:r>
    </w:p>
    <w:p w:rsidR="00870D60" w:rsidRDefault="00870D60" w:rsidP="00C940DD">
      <w:pPr>
        <w:jc w:val="both"/>
        <w:rPr>
          <w:rFonts w:cstheme="majorBidi"/>
          <w:sz w:val="28"/>
        </w:rPr>
      </w:pPr>
    </w:p>
    <w:p w:rsidR="00870D60" w:rsidRDefault="00870D60">
      <w:pPr>
        <w:rPr>
          <w:rFonts w:cstheme="majorBidi"/>
          <w:sz w:val="28"/>
        </w:rPr>
      </w:pPr>
      <w:r>
        <w:rPr>
          <w:rFonts w:cstheme="majorBidi"/>
          <w:sz w:val="28"/>
        </w:rPr>
        <w:br w:type="page"/>
      </w:r>
    </w:p>
    <w:p w:rsidR="00870D60" w:rsidRDefault="00BA5E64" w:rsidP="00BA5E64">
      <w:pPr>
        <w:jc w:val="center"/>
        <w:rPr>
          <w:rFonts w:cstheme="majorBidi"/>
          <w:sz w:val="28"/>
        </w:rPr>
      </w:pPr>
      <w:r>
        <w:rPr>
          <w:rFonts w:cstheme="majorBidi"/>
          <w:b/>
          <w:bCs/>
          <w:sz w:val="28"/>
        </w:rPr>
        <w:lastRenderedPageBreak/>
        <w:t>QUESTIONNAIRE</w:t>
      </w:r>
    </w:p>
    <w:p w:rsidR="00BA5E64" w:rsidRDefault="00BA5E64" w:rsidP="00BA5E64">
      <w:pPr>
        <w:jc w:val="center"/>
        <w:rPr>
          <w:rFonts w:cstheme="majorBidi"/>
          <w:b/>
          <w:bCs/>
          <w:sz w:val="28"/>
        </w:rPr>
      </w:pPr>
      <w:r>
        <w:rPr>
          <w:rFonts w:cstheme="majorBidi"/>
          <w:b/>
          <w:bCs/>
          <w:sz w:val="28"/>
        </w:rPr>
        <w:t>KWARA STATE COLLEGE OF EDUCATION, ILORIN COMPUTER SCIENCE DEPARTMENT</w:t>
      </w:r>
    </w:p>
    <w:p w:rsidR="00BA5E64" w:rsidRDefault="00BA5E64" w:rsidP="00BA5E64">
      <w:pPr>
        <w:jc w:val="center"/>
        <w:rPr>
          <w:rFonts w:cstheme="majorBidi"/>
          <w:b/>
          <w:bCs/>
          <w:sz w:val="28"/>
        </w:rPr>
      </w:pPr>
      <w:r>
        <w:rPr>
          <w:rFonts w:cstheme="majorBidi"/>
          <w:b/>
          <w:bCs/>
          <w:sz w:val="28"/>
        </w:rPr>
        <w:t xml:space="preserve">GAMING METHOD AS </w:t>
      </w:r>
      <w:proofErr w:type="gramStart"/>
      <w:r>
        <w:rPr>
          <w:rFonts w:cstheme="majorBidi"/>
          <w:b/>
          <w:bCs/>
          <w:sz w:val="28"/>
        </w:rPr>
        <w:t>A</w:t>
      </w:r>
      <w:proofErr w:type="gramEnd"/>
      <w:r>
        <w:rPr>
          <w:rFonts w:cstheme="majorBidi"/>
          <w:b/>
          <w:bCs/>
          <w:sz w:val="28"/>
        </w:rPr>
        <w:t xml:space="preserve"> PARADISM FOR TEACHING IN SECONDARY SCHOOL IN ILORIN WEST.</w:t>
      </w:r>
    </w:p>
    <w:p w:rsidR="00BA5E64" w:rsidRDefault="00BA5E64" w:rsidP="00BA5E64">
      <w:pPr>
        <w:rPr>
          <w:rFonts w:cstheme="majorBidi"/>
          <w:b/>
          <w:bCs/>
          <w:sz w:val="28"/>
        </w:rPr>
      </w:pPr>
    </w:p>
    <w:p w:rsidR="00BA5E64" w:rsidRDefault="00BA5E64" w:rsidP="00BA5E64">
      <w:pPr>
        <w:rPr>
          <w:rFonts w:cstheme="majorBidi"/>
          <w:sz w:val="28"/>
        </w:rPr>
      </w:pPr>
      <w:r>
        <w:rPr>
          <w:rFonts w:cstheme="majorBidi"/>
          <w:sz w:val="28"/>
        </w:rPr>
        <w:t>Dear Respondents,</w:t>
      </w:r>
    </w:p>
    <w:p w:rsidR="00BA5E64" w:rsidRDefault="00BA5E64" w:rsidP="00BA5E64">
      <w:pPr>
        <w:rPr>
          <w:rFonts w:cstheme="majorBidi"/>
          <w:sz w:val="28"/>
        </w:rPr>
      </w:pPr>
      <w:r>
        <w:rPr>
          <w:rFonts w:cstheme="majorBidi"/>
          <w:sz w:val="28"/>
        </w:rPr>
        <w:tab/>
        <w:t>This questionnaire is designed to survey the use of gaming method as a tool for Teaching Computer Studies in Secondary School in Ilorin West.</w:t>
      </w:r>
    </w:p>
    <w:p w:rsidR="00BA5E64" w:rsidRDefault="00BA5E64" w:rsidP="00BA5E64">
      <w:pPr>
        <w:rPr>
          <w:rFonts w:cstheme="majorBidi"/>
          <w:sz w:val="28"/>
        </w:rPr>
      </w:pPr>
      <w:r>
        <w:rPr>
          <w:rFonts w:cstheme="majorBidi"/>
          <w:sz w:val="28"/>
        </w:rPr>
        <w:tab/>
        <w:t>You are kindly requested to respond as objective as possible to all the items in the questionnaire. The information collected shall be treated absolute confidential and be used only for research purpose.</w:t>
      </w:r>
    </w:p>
    <w:p w:rsidR="00BA5E64" w:rsidRDefault="00BA5E64" w:rsidP="00BA5E64">
      <w:pPr>
        <w:rPr>
          <w:rFonts w:cstheme="majorBidi"/>
          <w:sz w:val="28"/>
        </w:rPr>
      </w:pPr>
      <w:r>
        <w:rPr>
          <w:rFonts w:cstheme="majorBidi"/>
          <w:sz w:val="28"/>
        </w:rPr>
        <w:t xml:space="preserve">Thanks </w:t>
      </w:r>
    </w:p>
    <w:p w:rsidR="00BA5E64" w:rsidRDefault="00BA5E64" w:rsidP="00BA5E64">
      <w:pPr>
        <w:rPr>
          <w:rFonts w:cstheme="majorBidi"/>
          <w:sz w:val="28"/>
        </w:rPr>
      </w:pPr>
      <w:r>
        <w:rPr>
          <w:rFonts w:cstheme="majorBidi"/>
          <w:sz w:val="28"/>
        </w:rPr>
        <w:t>Instruction: Kindly indicate your response to each item by ticking the most applicable to you.</w:t>
      </w:r>
    </w:p>
    <w:p w:rsidR="00CA17E7" w:rsidRDefault="00CA17E7" w:rsidP="00CA17E7">
      <w:pPr>
        <w:pStyle w:val="ListParagraph"/>
        <w:numPr>
          <w:ilvl w:val="0"/>
          <w:numId w:val="11"/>
        </w:numPr>
        <w:rPr>
          <w:rFonts w:cstheme="majorBidi"/>
          <w:sz w:val="28"/>
        </w:rPr>
      </w:pPr>
      <w:r>
        <w:rPr>
          <w:rFonts w:cstheme="majorBidi"/>
          <w:sz w:val="28"/>
        </w:rPr>
        <w:t>Name of School</w:t>
      </w:r>
      <w:proofErr w:type="gramStart"/>
      <w:r>
        <w:rPr>
          <w:rFonts w:cstheme="majorBidi"/>
          <w:sz w:val="28"/>
        </w:rPr>
        <w:t>:…………………………………………………………………………………………..</w:t>
      </w:r>
      <w:proofErr w:type="gramEnd"/>
    </w:p>
    <w:p w:rsidR="00CA17E7" w:rsidRDefault="00CA17E7" w:rsidP="00CA17E7">
      <w:pPr>
        <w:pStyle w:val="ListParagraph"/>
        <w:numPr>
          <w:ilvl w:val="0"/>
          <w:numId w:val="11"/>
        </w:numPr>
        <w:rPr>
          <w:rFonts w:cstheme="majorBidi"/>
          <w:sz w:val="28"/>
        </w:rPr>
      </w:pPr>
      <w:r>
        <w:rPr>
          <w:rFonts w:cstheme="majorBidi"/>
          <w:sz w:val="28"/>
        </w:rPr>
        <w:t>Age</w:t>
      </w:r>
      <w:proofErr w:type="gramStart"/>
      <w:r>
        <w:rPr>
          <w:rFonts w:cstheme="majorBidi"/>
          <w:sz w:val="28"/>
        </w:rPr>
        <w:t>:……………………………………………………………………………………………………………..</w:t>
      </w:r>
      <w:proofErr w:type="gramEnd"/>
    </w:p>
    <w:p w:rsidR="00CA17E7" w:rsidRDefault="00CA17E7" w:rsidP="00CA17E7">
      <w:pPr>
        <w:pStyle w:val="ListParagraph"/>
        <w:numPr>
          <w:ilvl w:val="0"/>
          <w:numId w:val="11"/>
        </w:numPr>
        <w:rPr>
          <w:rFonts w:cstheme="majorBidi"/>
          <w:sz w:val="28"/>
        </w:rPr>
      </w:pPr>
      <w:r>
        <w:rPr>
          <w:rFonts w:cstheme="majorBidi"/>
          <w:sz w:val="28"/>
        </w:rPr>
        <w:t>Gender: Male (</w:t>
      </w:r>
      <w:r>
        <w:rPr>
          <w:rFonts w:cstheme="majorBidi"/>
          <w:sz w:val="28"/>
        </w:rPr>
        <w:tab/>
        <w:t>)</w:t>
      </w:r>
      <w:r>
        <w:rPr>
          <w:rFonts w:cstheme="majorBidi"/>
          <w:sz w:val="28"/>
        </w:rPr>
        <w:tab/>
      </w:r>
      <w:r>
        <w:rPr>
          <w:rFonts w:cstheme="majorBidi"/>
          <w:sz w:val="28"/>
        </w:rPr>
        <w:tab/>
        <w:t>Female (</w:t>
      </w:r>
      <w:r>
        <w:rPr>
          <w:rFonts w:cstheme="majorBidi"/>
          <w:sz w:val="28"/>
        </w:rPr>
        <w:tab/>
        <w:t>)</w:t>
      </w:r>
    </w:p>
    <w:tbl>
      <w:tblPr>
        <w:tblStyle w:val="TableGrid"/>
        <w:tblW w:w="0" w:type="auto"/>
        <w:tblLook w:val="04A0"/>
      </w:tblPr>
      <w:tblGrid>
        <w:gridCol w:w="655"/>
        <w:gridCol w:w="6207"/>
        <w:gridCol w:w="719"/>
        <w:gridCol w:w="629"/>
        <w:gridCol w:w="629"/>
        <w:gridCol w:w="737"/>
      </w:tblGrid>
      <w:tr w:rsidR="00580338" w:rsidTr="00580338">
        <w:tc>
          <w:tcPr>
            <w:tcW w:w="634" w:type="dxa"/>
          </w:tcPr>
          <w:p w:rsidR="00580338" w:rsidRPr="00580338" w:rsidRDefault="00580338" w:rsidP="00580338">
            <w:pPr>
              <w:jc w:val="center"/>
              <w:rPr>
                <w:rFonts w:cstheme="majorBidi"/>
                <w:b/>
                <w:bCs/>
                <w:sz w:val="28"/>
              </w:rPr>
            </w:pPr>
            <w:r w:rsidRPr="00580338">
              <w:rPr>
                <w:rFonts w:cstheme="majorBidi"/>
                <w:b/>
                <w:bCs/>
                <w:sz w:val="28"/>
              </w:rPr>
              <w:t>S/N</w:t>
            </w:r>
          </w:p>
        </w:tc>
        <w:tc>
          <w:tcPr>
            <w:tcW w:w="6224" w:type="dxa"/>
          </w:tcPr>
          <w:p w:rsidR="00580338" w:rsidRPr="00580338" w:rsidRDefault="00580338" w:rsidP="00580338">
            <w:pPr>
              <w:jc w:val="center"/>
              <w:rPr>
                <w:rFonts w:cstheme="majorBidi"/>
                <w:b/>
                <w:bCs/>
                <w:sz w:val="28"/>
              </w:rPr>
            </w:pPr>
            <w:r w:rsidRPr="00580338">
              <w:rPr>
                <w:rFonts w:cstheme="majorBidi"/>
                <w:b/>
                <w:bCs/>
                <w:sz w:val="28"/>
              </w:rPr>
              <w:t>QUESTION</w:t>
            </w:r>
          </w:p>
        </w:tc>
        <w:tc>
          <w:tcPr>
            <w:tcW w:w="720" w:type="dxa"/>
          </w:tcPr>
          <w:p w:rsidR="00580338" w:rsidRPr="00580338" w:rsidRDefault="00580338" w:rsidP="00580338">
            <w:pPr>
              <w:jc w:val="center"/>
              <w:rPr>
                <w:rFonts w:cstheme="majorBidi"/>
                <w:b/>
                <w:bCs/>
                <w:sz w:val="28"/>
              </w:rPr>
            </w:pPr>
            <w:r w:rsidRPr="00580338">
              <w:rPr>
                <w:rFonts w:cstheme="majorBidi"/>
                <w:b/>
                <w:bCs/>
                <w:sz w:val="28"/>
              </w:rPr>
              <w:t>SA</w:t>
            </w:r>
          </w:p>
        </w:tc>
        <w:tc>
          <w:tcPr>
            <w:tcW w:w="630" w:type="dxa"/>
          </w:tcPr>
          <w:p w:rsidR="00580338" w:rsidRPr="00580338" w:rsidRDefault="00580338" w:rsidP="00580338">
            <w:pPr>
              <w:jc w:val="center"/>
              <w:rPr>
                <w:rFonts w:cstheme="majorBidi"/>
                <w:b/>
                <w:bCs/>
                <w:sz w:val="28"/>
              </w:rPr>
            </w:pPr>
            <w:r w:rsidRPr="00580338">
              <w:rPr>
                <w:rFonts w:cstheme="majorBidi"/>
                <w:b/>
                <w:bCs/>
                <w:sz w:val="28"/>
              </w:rPr>
              <w:t>A</w:t>
            </w:r>
          </w:p>
        </w:tc>
        <w:tc>
          <w:tcPr>
            <w:tcW w:w="630" w:type="dxa"/>
          </w:tcPr>
          <w:p w:rsidR="00580338" w:rsidRPr="00580338" w:rsidRDefault="00580338" w:rsidP="00580338">
            <w:pPr>
              <w:jc w:val="center"/>
              <w:rPr>
                <w:rFonts w:cstheme="majorBidi"/>
                <w:b/>
                <w:bCs/>
                <w:sz w:val="28"/>
              </w:rPr>
            </w:pPr>
            <w:r w:rsidRPr="00580338">
              <w:rPr>
                <w:rFonts w:cstheme="majorBidi"/>
                <w:b/>
                <w:bCs/>
                <w:sz w:val="28"/>
              </w:rPr>
              <w:t>D</w:t>
            </w:r>
          </w:p>
        </w:tc>
        <w:tc>
          <w:tcPr>
            <w:tcW w:w="738" w:type="dxa"/>
          </w:tcPr>
          <w:p w:rsidR="00580338" w:rsidRPr="00580338" w:rsidRDefault="00580338" w:rsidP="00580338">
            <w:pPr>
              <w:jc w:val="center"/>
              <w:rPr>
                <w:rFonts w:cstheme="majorBidi"/>
                <w:b/>
                <w:bCs/>
                <w:sz w:val="28"/>
              </w:rPr>
            </w:pPr>
            <w:r w:rsidRPr="00580338">
              <w:rPr>
                <w:rFonts w:cstheme="majorBidi"/>
                <w:b/>
                <w:bCs/>
                <w:sz w:val="28"/>
              </w:rPr>
              <w:t>SD</w:t>
            </w:r>
          </w:p>
        </w:tc>
      </w:tr>
      <w:tr w:rsidR="00580338" w:rsidTr="00580338">
        <w:tc>
          <w:tcPr>
            <w:tcW w:w="634" w:type="dxa"/>
          </w:tcPr>
          <w:p w:rsidR="00580338" w:rsidRDefault="00580338" w:rsidP="00CA17E7">
            <w:pPr>
              <w:rPr>
                <w:rFonts w:cstheme="majorBidi"/>
                <w:sz w:val="28"/>
              </w:rPr>
            </w:pPr>
            <w:r>
              <w:rPr>
                <w:rFonts w:cstheme="majorBidi"/>
                <w:sz w:val="28"/>
              </w:rPr>
              <w:t>1</w:t>
            </w:r>
          </w:p>
        </w:tc>
        <w:tc>
          <w:tcPr>
            <w:tcW w:w="6224" w:type="dxa"/>
          </w:tcPr>
          <w:p w:rsidR="00580338" w:rsidRDefault="00580338" w:rsidP="00CA17E7">
            <w:pPr>
              <w:rPr>
                <w:rFonts w:cstheme="majorBidi"/>
                <w:sz w:val="28"/>
              </w:rPr>
            </w:pPr>
            <w:r>
              <w:rPr>
                <w:rFonts w:cstheme="majorBidi"/>
                <w:sz w:val="28"/>
              </w:rPr>
              <w:t>Gaming method of teaching and learning always motivates students to learn effectively</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2</w:t>
            </w:r>
          </w:p>
        </w:tc>
        <w:tc>
          <w:tcPr>
            <w:tcW w:w="6224" w:type="dxa"/>
          </w:tcPr>
          <w:p w:rsidR="00580338" w:rsidRDefault="004D1A42" w:rsidP="00CA17E7">
            <w:pPr>
              <w:rPr>
                <w:rFonts w:cstheme="majorBidi"/>
                <w:sz w:val="28"/>
              </w:rPr>
            </w:pPr>
            <w:r>
              <w:rPr>
                <w:rFonts w:cstheme="majorBidi"/>
                <w:sz w:val="28"/>
              </w:rPr>
              <w:t>Lack of Poor Power Supply</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3</w:t>
            </w:r>
          </w:p>
        </w:tc>
        <w:tc>
          <w:tcPr>
            <w:tcW w:w="6224" w:type="dxa"/>
          </w:tcPr>
          <w:p w:rsidR="00580338" w:rsidRDefault="004D1A42" w:rsidP="00CA17E7">
            <w:pPr>
              <w:rPr>
                <w:rFonts w:cstheme="majorBidi"/>
                <w:sz w:val="28"/>
              </w:rPr>
            </w:pPr>
            <w:r>
              <w:rPr>
                <w:rFonts w:cstheme="majorBidi"/>
                <w:sz w:val="28"/>
              </w:rPr>
              <w:t xml:space="preserve">Student have proper knowledge on how to use gaming method for learning </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4</w:t>
            </w:r>
          </w:p>
        </w:tc>
        <w:tc>
          <w:tcPr>
            <w:tcW w:w="6224" w:type="dxa"/>
          </w:tcPr>
          <w:p w:rsidR="00580338" w:rsidRDefault="004D1A42" w:rsidP="00CA17E7">
            <w:pPr>
              <w:rPr>
                <w:rFonts w:cstheme="majorBidi"/>
                <w:sz w:val="28"/>
              </w:rPr>
            </w:pPr>
            <w:r>
              <w:rPr>
                <w:rFonts w:cstheme="majorBidi"/>
                <w:sz w:val="28"/>
              </w:rPr>
              <w:t xml:space="preserve">Inadequate use of computer system for gaming method for learning </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5</w:t>
            </w:r>
          </w:p>
        </w:tc>
        <w:tc>
          <w:tcPr>
            <w:tcW w:w="6224" w:type="dxa"/>
          </w:tcPr>
          <w:p w:rsidR="00580338" w:rsidRDefault="004D1A42" w:rsidP="00CA17E7">
            <w:pPr>
              <w:rPr>
                <w:rFonts w:cstheme="majorBidi"/>
                <w:sz w:val="28"/>
              </w:rPr>
            </w:pPr>
            <w:r>
              <w:rPr>
                <w:rFonts w:cstheme="majorBidi"/>
                <w:sz w:val="28"/>
              </w:rPr>
              <w:t>Poor maintance can affect the use of gaming method in teaching and learning</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6</w:t>
            </w:r>
          </w:p>
        </w:tc>
        <w:tc>
          <w:tcPr>
            <w:tcW w:w="6224" w:type="dxa"/>
          </w:tcPr>
          <w:p w:rsidR="00580338" w:rsidRDefault="004D1A42" w:rsidP="00CA17E7">
            <w:pPr>
              <w:rPr>
                <w:rFonts w:cstheme="majorBidi"/>
                <w:sz w:val="28"/>
              </w:rPr>
            </w:pPr>
            <w:r>
              <w:rPr>
                <w:rFonts w:cstheme="majorBidi"/>
                <w:sz w:val="28"/>
              </w:rPr>
              <w:t xml:space="preserve">The use of gaming method enchance improvement </w:t>
            </w:r>
            <w:r>
              <w:rPr>
                <w:rFonts w:cstheme="majorBidi"/>
                <w:sz w:val="28"/>
              </w:rPr>
              <w:lastRenderedPageBreak/>
              <w:t>in teaching and learning in secondary school</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lastRenderedPageBreak/>
              <w:t>7</w:t>
            </w:r>
          </w:p>
        </w:tc>
        <w:tc>
          <w:tcPr>
            <w:tcW w:w="6224" w:type="dxa"/>
          </w:tcPr>
          <w:p w:rsidR="00580338" w:rsidRDefault="004D1A42" w:rsidP="00CA17E7">
            <w:pPr>
              <w:rPr>
                <w:rFonts w:cstheme="majorBidi"/>
                <w:sz w:val="28"/>
              </w:rPr>
            </w:pPr>
            <w:r>
              <w:rPr>
                <w:rFonts w:cstheme="majorBidi"/>
                <w:sz w:val="28"/>
              </w:rPr>
              <w:t>Much more is learned in students experience than teacher demonstration</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8</w:t>
            </w:r>
          </w:p>
        </w:tc>
        <w:tc>
          <w:tcPr>
            <w:tcW w:w="6224" w:type="dxa"/>
          </w:tcPr>
          <w:p w:rsidR="00580338" w:rsidRDefault="004D1A42" w:rsidP="00CA17E7">
            <w:pPr>
              <w:rPr>
                <w:rFonts w:cstheme="majorBidi"/>
                <w:sz w:val="28"/>
              </w:rPr>
            </w:pPr>
            <w:r>
              <w:rPr>
                <w:rFonts w:cstheme="majorBidi"/>
                <w:sz w:val="28"/>
              </w:rPr>
              <w:t xml:space="preserve">Regular supervisor should bee carried out in school to ensure gaming method is implemented </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9</w:t>
            </w:r>
          </w:p>
        </w:tc>
        <w:tc>
          <w:tcPr>
            <w:tcW w:w="6224" w:type="dxa"/>
          </w:tcPr>
          <w:p w:rsidR="00580338" w:rsidRDefault="004D1A42" w:rsidP="00CA17E7">
            <w:pPr>
              <w:rPr>
                <w:rFonts w:cstheme="majorBidi"/>
                <w:sz w:val="28"/>
              </w:rPr>
            </w:pPr>
            <w:r>
              <w:rPr>
                <w:rFonts w:cstheme="majorBidi"/>
                <w:sz w:val="28"/>
              </w:rPr>
              <w:t>Gaming method encourage students offer the subject and make lesson delivery easier</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10</w:t>
            </w:r>
          </w:p>
        </w:tc>
        <w:tc>
          <w:tcPr>
            <w:tcW w:w="6224" w:type="dxa"/>
          </w:tcPr>
          <w:p w:rsidR="00580338" w:rsidRDefault="004D1A42" w:rsidP="003013BD">
            <w:pPr>
              <w:rPr>
                <w:rFonts w:cstheme="majorBidi"/>
                <w:sz w:val="28"/>
              </w:rPr>
            </w:pPr>
            <w:r>
              <w:rPr>
                <w:rFonts w:cstheme="majorBidi"/>
                <w:sz w:val="28"/>
              </w:rPr>
              <w:t>The use of gaming method i</w:t>
            </w:r>
            <w:r w:rsidR="003013BD">
              <w:rPr>
                <w:rFonts w:cstheme="majorBidi"/>
                <w:sz w:val="28"/>
              </w:rPr>
              <w:t>n teaching help the show learners to understand the content better</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11</w:t>
            </w:r>
          </w:p>
        </w:tc>
        <w:tc>
          <w:tcPr>
            <w:tcW w:w="6224" w:type="dxa"/>
          </w:tcPr>
          <w:p w:rsidR="00580338" w:rsidRPr="003013BD" w:rsidRDefault="003013BD" w:rsidP="003013BD">
            <w:pPr>
              <w:rPr>
                <w:rFonts w:cstheme="majorBidi"/>
                <w:sz w:val="28"/>
              </w:rPr>
            </w:pPr>
            <w:r>
              <w:rPr>
                <w:rFonts w:cstheme="majorBidi"/>
                <w:sz w:val="28"/>
              </w:rPr>
              <w:t>Inadequate of gaming method is a problems hindering the effectiveness of gaming method as teaching strategies in school</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12</w:t>
            </w:r>
          </w:p>
        </w:tc>
        <w:tc>
          <w:tcPr>
            <w:tcW w:w="6224" w:type="dxa"/>
          </w:tcPr>
          <w:p w:rsidR="00580338" w:rsidRDefault="003013BD" w:rsidP="00CA17E7">
            <w:pPr>
              <w:rPr>
                <w:rFonts w:cstheme="majorBidi"/>
                <w:sz w:val="28"/>
              </w:rPr>
            </w:pPr>
            <w:r>
              <w:rPr>
                <w:rFonts w:cstheme="majorBidi"/>
                <w:sz w:val="28"/>
              </w:rPr>
              <w:t xml:space="preserve">The nature of gaming method in teachng and learning in secodary school is so interesting </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13</w:t>
            </w:r>
          </w:p>
        </w:tc>
        <w:tc>
          <w:tcPr>
            <w:tcW w:w="6224" w:type="dxa"/>
          </w:tcPr>
          <w:p w:rsidR="00580338" w:rsidRDefault="003013BD" w:rsidP="00CA17E7">
            <w:pPr>
              <w:rPr>
                <w:rFonts w:cstheme="majorBidi"/>
                <w:sz w:val="28"/>
              </w:rPr>
            </w:pPr>
            <w:r>
              <w:rPr>
                <w:rFonts w:cstheme="majorBidi"/>
                <w:sz w:val="28"/>
              </w:rPr>
              <w:t>The use of gaming method for education is to improve the students motivation level to learn</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14</w:t>
            </w:r>
          </w:p>
        </w:tc>
        <w:tc>
          <w:tcPr>
            <w:tcW w:w="6224" w:type="dxa"/>
          </w:tcPr>
          <w:p w:rsidR="00580338" w:rsidRDefault="003013BD" w:rsidP="00CA17E7">
            <w:pPr>
              <w:rPr>
                <w:rFonts w:cstheme="majorBidi"/>
                <w:sz w:val="28"/>
              </w:rPr>
            </w:pPr>
            <w:r>
              <w:rPr>
                <w:rFonts w:cstheme="majorBidi"/>
                <w:sz w:val="28"/>
              </w:rPr>
              <w:t xml:space="preserve">The time allotted for the subject on the time table is adequate </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15</w:t>
            </w:r>
          </w:p>
        </w:tc>
        <w:tc>
          <w:tcPr>
            <w:tcW w:w="6224" w:type="dxa"/>
          </w:tcPr>
          <w:p w:rsidR="00580338" w:rsidRDefault="003013BD" w:rsidP="00CA17E7">
            <w:pPr>
              <w:rPr>
                <w:rFonts w:cstheme="majorBidi"/>
                <w:sz w:val="28"/>
              </w:rPr>
            </w:pPr>
            <w:r>
              <w:rPr>
                <w:rFonts w:cstheme="majorBidi"/>
                <w:sz w:val="28"/>
              </w:rPr>
              <w:t>Gaming method can be used as a support tools to facilitate teaching and learning in secondary schools</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16</w:t>
            </w:r>
          </w:p>
        </w:tc>
        <w:tc>
          <w:tcPr>
            <w:tcW w:w="6224" w:type="dxa"/>
          </w:tcPr>
          <w:p w:rsidR="00580338" w:rsidRDefault="003013BD" w:rsidP="003013BD">
            <w:pPr>
              <w:rPr>
                <w:rFonts w:cstheme="majorBidi"/>
                <w:sz w:val="28"/>
              </w:rPr>
            </w:pPr>
            <w:r>
              <w:rPr>
                <w:rFonts w:cstheme="majorBidi"/>
                <w:sz w:val="28"/>
              </w:rPr>
              <w:t>Gaming method help the students to develop their talent or skills</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17</w:t>
            </w:r>
          </w:p>
        </w:tc>
        <w:tc>
          <w:tcPr>
            <w:tcW w:w="6224" w:type="dxa"/>
          </w:tcPr>
          <w:p w:rsidR="00580338" w:rsidRDefault="003013BD" w:rsidP="00CA17E7">
            <w:pPr>
              <w:rPr>
                <w:rFonts w:cstheme="majorBidi"/>
                <w:sz w:val="28"/>
              </w:rPr>
            </w:pPr>
            <w:r>
              <w:rPr>
                <w:rFonts w:cstheme="majorBidi"/>
                <w:sz w:val="28"/>
              </w:rPr>
              <w:t xml:space="preserve">Gaming </w:t>
            </w:r>
            <w:proofErr w:type="gramStart"/>
            <w:r>
              <w:rPr>
                <w:rFonts w:cstheme="majorBidi"/>
                <w:sz w:val="28"/>
              </w:rPr>
              <w:t>method are</w:t>
            </w:r>
            <w:proofErr w:type="gramEnd"/>
            <w:r>
              <w:rPr>
                <w:rFonts w:cstheme="majorBidi"/>
                <w:sz w:val="28"/>
              </w:rPr>
              <w:t xml:space="preserve"> resource to facilitate learning in schools. </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18</w:t>
            </w:r>
          </w:p>
        </w:tc>
        <w:tc>
          <w:tcPr>
            <w:tcW w:w="6224" w:type="dxa"/>
          </w:tcPr>
          <w:p w:rsidR="00580338" w:rsidRDefault="003013BD" w:rsidP="00CA17E7">
            <w:pPr>
              <w:rPr>
                <w:rFonts w:cstheme="majorBidi"/>
                <w:sz w:val="28"/>
              </w:rPr>
            </w:pPr>
            <w:r>
              <w:rPr>
                <w:rFonts w:cstheme="majorBidi"/>
                <w:sz w:val="28"/>
              </w:rPr>
              <w:t>Usage of gaming method in teaching and learning motivate the students to learn</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19</w:t>
            </w:r>
          </w:p>
        </w:tc>
        <w:tc>
          <w:tcPr>
            <w:tcW w:w="6224" w:type="dxa"/>
          </w:tcPr>
          <w:p w:rsidR="00580338" w:rsidRDefault="003013BD" w:rsidP="00CA17E7">
            <w:pPr>
              <w:rPr>
                <w:rFonts w:cstheme="majorBidi"/>
                <w:sz w:val="28"/>
              </w:rPr>
            </w:pPr>
            <w:r>
              <w:rPr>
                <w:rFonts w:cstheme="majorBidi"/>
                <w:sz w:val="28"/>
              </w:rPr>
              <w:t xml:space="preserve">Can the level of usefuless of gaming method lead to its use for instructional purpose in school? </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r w:rsidR="00580338" w:rsidTr="00580338">
        <w:tc>
          <w:tcPr>
            <w:tcW w:w="634" w:type="dxa"/>
          </w:tcPr>
          <w:p w:rsidR="00580338" w:rsidRDefault="00580338" w:rsidP="00CA17E7">
            <w:pPr>
              <w:rPr>
                <w:rFonts w:cstheme="majorBidi"/>
                <w:sz w:val="28"/>
              </w:rPr>
            </w:pPr>
            <w:r>
              <w:rPr>
                <w:rFonts w:cstheme="majorBidi"/>
                <w:sz w:val="28"/>
              </w:rPr>
              <w:t>20</w:t>
            </w:r>
          </w:p>
        </w:tc>
        <w:tc>
          <w:tcPr>
            <w:tcW w:w="6224" w:type="dxa"/>
          </w:tcPr>
          <w:p w:rsidR="00580338" w:rsidRDefault="003013BD" w:rsidP="00CA17E7">
            <w:pPr>
              <w:rPr>
                <w:rFonts w:cstheme="majorBidi"/>
                <w:sz w:val="28"/>
              </w:rPr>
            </w:pPr>
            <w:r>
              <w:rPr>
                <w:rFonts w:cstheme="majorBidi"/>
                <w:sz w:val="28"/>
              </w:rPr>
              <w:t>Government should make available instructional aid</w:t>
            </w:r>
            <w:r w:rsidR="00470700">
              <w:rPr>
                <w:rFonts w:cstheme="majorBidi"/>
                <w:sz w:val="28"/>
              </w:rPr>
              <w:t>s</w:t>
            </w:r>
          </w:p>
        </w:tc>
        <w:tc>
          <w:tcPr>
            <w:tcW w:w="72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630" w:type="dxa"/>
          </w:tcPr>
          <w:p w:rsidR="00580338" w:rsidRDefault="00580338" w:rsidP="00CA17E7">
            <w:pPr>
              <w:rPr>
                <w:rFonts w:cstheme="majorBidi"/>
                <w:sz w:val="28"/>
              </w:rPr>
            </w:pPr>
          </w:p>
        </w:tc>
        <w:tc>
          <w:tcPr>
            <w:tcW w:w="738" w:type="dxa"/>
          </w:tcPr>
          <w:p w:rsidR="00580338" w:rsidRDefault="00580338" w:rsidP="00CA17E7">
            <w:pPr>
              <w:rPr>
                <w:rFonts w:cstheme="majorBidi"/>
                <w:sz w:val="28"/>
              </w:rPr>
            </w:pPr>
          </w:p>
        </w:tc>
      </w:tr>
    </w:tbl>
    <w:p w:rsidR="00CA17E7" w:rsidRPr="00CA17E7" w:rsidRDefault="00CA17E7" w:rsidP="00CA17E7">
      <w:pPr>
        <w:rPr>
          <w:rFonts w:cstheme="majorBidi"/>
          <w:sz w:val="28"/>
        </w:rPr>
      </w:pPr>
    </w:p>
    <w:sectPr w:rsidR="00CA17E7" w:rsidRPr="00CA17E7" w:rsidSect="008436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408E"/>
    <w:multiLevelType w:val="hybridMultilevel"/>
    <w:tmpl w:val="AA9A8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F0E6C89"/>
    <w:multiLevelType w:val="hybridMultilevel"/>
    <w:tmpl w:val="6A1E7D34"/>
    <w:lvl w:ilvl="0" w:tplc="C55A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A13CC1"/>
    <w:multiLevelType w:val="hybridMultilevel"/>
    <w:tmpl w:val="645E02E2"/>
    <w:lvl w:ilvl="0" w:tplc="28EE8E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893E9A"/>
    <w:multiLevelType w:val="hybridMultilevel"/>
    <w:tmpl w:val="D6A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065556"/>
    <w:multiLevelType w:val="hybridMultilevel"/>
    <w:tmpl w:val="F88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900EEC"/>
    <w:multiLevelType w:val="hybridMultilevel"/>
    <w:tmpl w:val="1AAE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D7188E"/>
    <w:multiLevelType w:val="hybridMultilevel"/>
    <w:tmpl w:val="08DA09F0"/>
    <w:lvl w:ilvl="0" w:tplc="BA7A6F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C8668D"/>
    <w:multiLevelType w:val="hybridMultilevel"/>
    <w:tmpl w:val="F98E4F72"/>
    <w:lvl w:ilvl="0" w:tplc="DE20F3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150280"/>
    <w:multiLevelType w:val="hybridMultilevel"/>
    <w:tmpl w:val="C0306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D24BC7"/>
    <w:multiLevelType w:val="hybridMultilevel"/>
    <w:tmpl w:val="1E7E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1653D7"/>
    <w:multiLevelType w:val="hybridMultilevel"/>
    <w:tmpl w:val="4036C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10"/>
  </w:num>
  <w:num w:numId="6">
    <w:abstractNumId w:val="3"/>
  </w:num>
  <w:num w:numId="7">
    <w:abstractNumId w:val="4"/>
  </w:num>
  <w:num w:numId="8">
    <w:abstractNumId w:val="2"/>
  </w:num>
  <w:num w:numId="9">
    <w:abstractNumId w:val="0"/>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51DD"/>
    <w:rsid w:val="00012687"/>
    <w:rsid w:val="000150E4"/>
    <w:rsid w:val="000479D1"/>
    <w:rsid w:val="00051964"/>
    <w:rsid w:val="00073495"/>
    <w:rsid w:val="000B10A3"/>
    <w:rsid w:val="00120AD9"/>
    <w:rsid w:val="00124DBE"/>
    <w:rsid w:val="001B2623"/>
    <w:rsid w:val="001C0C51"/>
    <w:rsid w:val="001C1659"/>
    <w:rsid w:val="00224F48"/>
    <w:rsid w:val="002C151C"/>
    <w:rsid w:val="003013BD"/>
    <w:rsid w:val="00357934"/>
    <w:rsid w:val="003901C8"/>
    <w:rsid w:val="003C24CD"/>
    <w:rsid w:val="004263EE"/>
    <w:rsid w:val="00470700"/>
    <w:rsid w:val="004827AF"/>
    <w:rsid w:val="004A0ABC"/>
    <w:rsid w:val="004B3CF1"/>
    <w:rsid w:val="004D1A42"/>
    <w:rsid w:val="004D7ECC"/>
    <w:rsid w:val="004E5932"/>
    <w:rsid w:val="005466A7"/>
    <w:rsid w:val="005551DD"/>
    <w:rsid w:val="00580338"/>
    <w:rsid w:val="005A0958"/>
    <w:rsid w:val="00655F0F"/>
    <w:rsid w:val="006B19DF"/>
    <w:rsid w:val="006E7715"/>
    <w:rsid w:val="00702F00"/>
    <w:rsid w:val="007A64E9"/>
    <w:rsid w:val="0080582F"/>
    <w:rsid w:val="008436CB"/>
    <w:rsid w:val="00870D60"/>
    <w:rsid w:val="00871F67"/>
    <w:rsid w:val="0090741A"/>
    <w:rsid w:val="00915642"/>
    <w:rsid w:val="00942CFD"/>
    <w:rsid w:val="00954397"/>
    <w:rsid w:val="009A3E14"/>
    <w:rsid w:val="009C05F6"/>
    <w:rsid w:val="009D32D2"/>
    <w:rsid w:val="009D4B46"/>
    <w:rsid w:val="009D65C3"/>
    <w:rsid w:val="009F1949"/>
    <w:rsid w:val="00A24CAB"/>
    <w:rsid w:val="00AC1E7C"/>
    <w:rsid w:val="00AC2962"/>
    <w:rsid w:val="00AE13E9"/>
    <w:rsid w:val="00B4201E"/>
    <w:rsid w:val="00BA5E64"/>
    <w:rsid w:val="00BD1497"/>
    <w:rsid w:val="00BF43BD"/>
    <w:rsid w:val="00C4135C"/>
    <w:rsid w:val="00C65525"/>
    <w:rsid w:val="00C85588"/>
    <w:rsid w:val="00C940DD"/>
    <w:rsid w:val="00CA17E7"/>
    <w:rsid w:val="00CE2833"/>
    <w:rsid w:val="00D56742"/>
    <w:rsid w:val="00EB7609"/>
    <w:rsid w:val="00ED72B9"/>
    <w:rsid w:val="00EE5496"/>
    <w:rsid w:val="00EF7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687"/>
    <w:pPr>
      <w:ind w:left="720"/>
      <w:contextualSpacing/>
    </w:pPr>
  </w:style>
  <w:style w:type="table" w:styleId="TableGrid">
    <w:name w:val="Table Grid"/>
    <w:basedOn w:val="TableNormal"/>
    <w:uiPriority w:val="59"/>
    <w:rsid w:val="005803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B19DF"/>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6B19DF"/>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4B445-7B3E-495A-9060-77F08B6E4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3262</Words>
  <Characters>18599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2</cp:revision>
  <dcterms:created xsi:type="dcterms:W3CDTF">2024-11-13T08:50:00Z</dcterms:created>
  <dcterms:modified xsi:type="dcterms:W3CDTF">2024-11-13T08:50:00Z</dcterms:modified>
</cp:coreProperties>
</file>