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9E9" w:rsidRPr="00BF6099" w:rsidRDefault="003269E9" w:rsidP="003269E9">
      <w:pPr>
        <w:spacing w:line="240" w:lineRule="auto"/>
        <w:jc w:val="center"/>
        <w:rPr>
          <w:rFonts w:ascii="Times New Roman" w:hAnsi="Times New Roman" w:cs="Times New Roman"/>
          <w:b/>
          <w:sz w:val="26"/>
          <w:szCs w:val="28"/>
        </w:rPr>
      </w:pPr>
      <w:r w:rsidRPr="00BF6099">
        <w:rPr>
          <w:rFonts w:ascii="Times New Roman" w:hAnsi="Times New Roman" w:cs="Times New Roman"/>
          <w:b/>
          <w:sz w:val="26"/>
          <w:szCs w:val="28"/>
        </w:rPr>
        <w:t>CAUSES AND MANAGEMENT OF TRUANCY BEHAVIOUR AMONG SECONDARY SCHOOL STUDENTS IN ILORIN METROPOLIES. (A CASE STUDY OF ILORIN WEST LOCAL GOVERNMENT AREA KWARA STATE</w:t>
      </w:r>
    </w:p>
    <w:p w:rsidR="003269E9" w:rsidRPr="00BF6099" w:rsidRDefault="003269E9" w:rsidP="003269E9">
      <w:pPr>
        <w:spacing w:line="480" w:lineRule="auto"/>
        <w:jc w:val="center"/>
        <w:rPr>
          <w:rFonts w:ascii="Times New Roman" w:hAnsi="Times New Roman" w:cs="Times New Roman"/>
          <w:b/>
          <w:sz w:val="26"/>
          <w:szCs w:val="28"/>
        </w:rPr>
      </w:pPr>
    </w:p>
    <w:p w:rsidR="003269E9" w:rsidRPr="00BF6099" w:rsidRDefault="003269E9" w:rsidP="003269E9">
      <w:pPr>
        <w:spacing w:line="480" w:lineRule="auto"/>
        <w:jc w:val="center"/>
        <w:rPr>
          <w:rFonts w:ascii="Times New Roman" w:hAnsi="Times New Roman" w:cs="Times New Roman"/>
          <w:b/>
          <w:i/>
          <w:sz w:val="26"/>
          <w:szCs w:val="28"/>
        </w:rPr>
      </w:pPr>
      <w:r w:rsidRPr="00BF6099">
        <w:rPr>
          <w:rFonts w:ascii="Times New Roman" w:hAnsi="Times New Roman" w:cs="Times New Roman"/>
          <w:b/>
          <w:i/>
          <w:sz w:val="26"/>
          <w:szCs w:val="28"/>
        </w:rPr>
        <w:t>BY</w:t>
      </w:r>
    </w:p>
    <w:p w:rsidR="003269E9" w:rsidRPr="00BF6099" w:rsidRDefault="003269E9" w:rsidP="003269E9">
      <w:pPr>
        <w:spacing w:line="480" w:lineRule="auto"/>
        <w:jc w:val="center"/>
        <w:rPr>
          <w:rFonts w:ascii="Times New Roman" w:hAnsi="Times New Roman" w:cs="Times New Roman"/>
          <w:b/>
          <w:sz w:val="26"/>
          <w:szCs w:val="28"/>
        </w:rPr>
      </w:pPr>
    </w:p>
    <w:p w:rsidR="003269E9" w:rsidRPr="00BF6099" w:rsidRDefault="003269E9" w:rsidP="003269E9">
      <w:pPr>
        <w:spacing w:line="240" w:lineRule="auto"/>
        <w:jc w:val="center"/>
        <w:rPr>
          <w:rFonts w:ascii="Times New Roman" w:hAnsi="Times New Roman" w:cs="Times New Roman"/>
          <w:b/>
          <w:sz w:val="32"/>
          <w:szCs w:val="28"/>
        </w:rPr>
      </w:pPr>
      <w:r w:rsidRPr="00BF6099">
        <w:rPr>
          <w:rFonts w:ascii="Times New Roman" w:hAnsi="Times New Roman" w:cs="Times New Roman"/>
          <w:b/>
          <w:sz w:val="32"/>
          <w:szCs w:val="28"/>
        </w:rPr>
        <w:t>USMAN NAFISAT ENIOLA</w:t>
      </w:r>
    </w:p>
    <w:p w:rsidR="003269E9" w:rsidRPr="00BF6099" w:rsidRDefault="003269E9" w:rsidP="003269E9">
      <w:pPr>
        <w:spacing w:line="480" w:lineRule="auto"/>
        <w:jc w:val="center"/>
        <w:rPr>
          <w:rFonts w:ascii="Times New Roman" w:hAnsi="Times New Roman" w:cs="Times New Roman"/>
          <w:b/>
          <w:i/>
          <w:sz w:val="26"/>
          <w:szCs w:val="28"/>
        </w:rPr>
      </w:pPr>
      <w:r w:rsidRPr="00BF6099">
        <w:rPr>
          <w:rFonts w:ascii="Times New Roman" w:hAnsi="Times New Roman" w:cs="Times New Roman"/>
          <w:b/>
          <w:i/>
          <w:sz w:val="32"/>
          <w:szCs w:val="28"/>
        </w:rPr>
        <w:t>(EKSU IL/R3/21/0336)</w:t>
      </w:r>
    </w:p>
    <w:p w:rsidR="003269E9" w:rsidRPr="00BF6099" w:rsidRDefault="003269E9" w:rsidP="003269E9">
      <w:pPr>
        <w:spacing w:line="480" w:lineRule="auto"/>
        <w:jc w:val="center"/>
        <w:rPr>
          <w:rFonts w:ascii="Times New Roman" w:hAnsi="Times New Roman" w:cs="Times New Roman"/>
          <w:i/>
          <w:sz w:val="26"/>
          <w:szCs w:val="28"/>
        </w:rPr>
      </w:pPr>
    </w:p>
    <w:p w:rsidR="003269E9" w:rsidRPr="00BF6099" w:rsidRDefault="003269E9" w:rsidP="003269E9">
      <w:pPr>
        <w:spacing w:line="240" w:lineRule="auto"/>
        <w:jc w:val="center"/>
        <w:rPr>
          <w:rFonts w:ascii="Times New Roman" w:hAnsi="Times New Roman" w:cs="Times New Roman"/>
          <w:b/>
          <w:sz w:val="26"/>
          <w:szCs w:val="28"/>
        </w:rPr>
      </w:pPr>
      <w:r w:rsidRPr="00BF6099">
        <w:rPr>
          <w:rFonts w:ascii="Times New Roman" w:hAnsi="Times New Roman" w:cs="Times New Roman"/>
          <w:b/>
          <w:sz w:val="26"/>
          <w:szCs w:val="28"/>
        </w:rPr>
        <w:t>A RESEARCH PROJECT SUBMITTED TO THE FACULTY OF EDUCATION, EKITI STATE UNIVERSITY, ADO-EKITI, NIGERIA. IN PARTIAL FULFILMENT OF THE REQUIREMENTS FOR THE AWARD OF BACHELOR OF SCIENCE EDUCATION (</w:t>
      </w:r>
      <w:r w:rsidRPr="00BF6099">
        <w:rPr>
          <w:rFonts w:ascii="Times New Roman" w:hAnsi="Times New Roman" w:cs="Times New Roman"/>
          <w:b/>
          <w:i/>
          <w:sz w:val="26"/>
          <w:szCs w:val="28"/>
        </w:rPr>
        <w:t>B.SC.ED</w:t>
      </w:r>
      <w:r w:rsidRPr="00BF6099">
        <w:rPr>
          <w:rFonts w:ascii="Times New Roman" w:hAnsi="Times New Roman" w:cs="Times New Roman"/>
          <w:b/>
          <w:sz w:val="26"/>
          <w:szCs w:val="28"/>
        </w:rPr>
        <w:t>) DEGREE IN EARLY CHILDHOOD EDUCATION</w:t>
      </w:r>
    </w:p>
    <w:p w:rsidR="003269E9" w:rsidRPr="00BF6099" w:rsidRDefault="003269E9" w:rsidP="003269E9">
      <w:pPr>
        <w:spacing w:line="480" w:lineRule="auto"/>
        <w:jc w:val="both"/>
        <w:rPr>
          <w:rFonts w:ascii="Times New Roman" w:hAnsi="Times New Roman" w:cs="Times New Roman"/>
          <w:b/>
          <w:sz w:val="26"/>
          <w:szCs w:val="28"/>
        </w:rPr>
      </w:pP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ab/>
      </w:r>
      <w:r w:rsidRPr="00BF6099">
        <w:rPr>
          <w:rFonts w:ascii="Times New Roman" w:hAnsi="Times New Roman" w:cs="Times New Roman"/>
          <w:b/>
          <w:sz w:val="26"/>
          <w:szCs w:val="28"/>
        </w:rPr>
        <w:tab/>
      </w:r>
      <w:r w:rsidRPr="00BF6099">
        <w:rPr>
          <w:rFonts w:ascii="Times New Roman" w:hAnsi="Times New Roman" w:cs="Times New Roman"/>
          <w:b/>
          <w:sz w:val="26"/>
          <w:szCs w:val="28"/>
        </w:rPr>
        <w:tab/>
      </w:r>
      <w:r w:rsidRPr="00BF6099">
        <w:rPr>
          <w:rFonts w:ascii="Times New Roman" w:hAnsi="Times New Roman" w:cs="Times New Roman"/>
          <w:b/>
          <w:sz w:val="26"/>
          <w:szCs w:val="28"/>
        </w:rPr>
        <w:tab/>
      </w:r>
      <w:r w:rsidRPr="00BF6099">
        <w:rPr>
          <w:rFonts w:ascii="Times New Roman" w:hAnsi="Times New Roman" w:cs="Times New Roman"/>
          <w:b/>
          <w:sz w:val="26"/>
          <w:szCs w:val="28"/>
        </w:rPr>
        <w:tab/>
      </w:r>
      <w:r w:rsidRPr="00BF6099">
        <w:rPr>
          <w:rFonts w:ascii="Times New Roman" w:hAnsi="Times New Roman" w:cs="Times New Roman"/>
          <w:b/>
          <w:sz w:val="26"/>
          <w:szCs w:val="28"/>
        </w:rPr>
        <w:tab/>
      </w:r>
      <w:r w:rsidRPr="00BF6099">
        <w:rPr>
          <w:rFonts w:ascii="Times New Roman" w:hAnsi="Times New Roman" w:cs="Times New Roman"/>
          <w:b/>
          <w:sz w:val="26"/>
          <w:szCs w:val="28"/>
        </w:rPr>
        <w:tab/>
      </w:r>
      <w:r w:rsidRPr="00BF6099">
        <w:rPr>
          <w:rFonts w:ascii="Times New Roman" w:hAnsi="Times New Roman" w:cs="Times New Roman"/>
          <w:b/>
          <w:sz w:val="26"/>
          <w:szCs w:val="28"/>
        </w:rPr>
        <w:tab/>
      </w:r>
      <w:r w:rsidRPr="00BF6099">
        <w:rPr>
          <w:rFonts w:ascii="Times New Roman" w:hAnsi="Times New Roman" w:cs="Times New Roman"/>
          <w:b/>
          <w:sz w:val="26"/>
          <w:szCs w:val="28"/>
        </w:rPr>
        <w:tab/>
      </w:r>
      <w:r w:rsidRPr="00BF6099">
        <w:rPr>
          <w:rFonts w:ascii="Times New Roman" w:hAnsi="Times New Roman" w:cs="Times New Roman"/>
          <w:b/>
          <w:sz w:val="26"/>
          <w:szCs w:val="28"/>
        </w:rPr>
        <w:tab/>
        <w:t xml:space="preserve">      </w:t>
      </w:r>
    </w:p>
    <w:p w:rsidR="003269E9" w:rsidRPr="00BF6099" w:rsidRDefault="003269E9" w:rsidP="003269E9">
      <w:pPr>
        <w:spacing w:line="480" w:lineRule="auto"/>
        <w:jc w:val="both"/>
        <w:rPr>
          <w:rFonts w:ascii="Times New Roman" w:hAnsi="Times New Roman" w:cs="Times New Roman"/>
          <w:b/>
          <w:sz w:val="26"/>
          <w:szCs w:val="28"/>
        </w:rPr>
      </w:pPr>
    </w:p>
    <w:p w:rsidR="003269E9" w:rsidRPr="00BF6099" w:rsidRDefault="003269E9" w:rsidP="003269E9">
      <w:pPr>
        <w:spacing w:line="480" w:lineRule="auto"/>
        <w:ind w:left="7200"/>
        <w:jc w:val="both"/>
        <w:rPr>
          <w:rFonts w:ascii="Times New Roman" w:hAnsi="Times New Roman" w:cs="Times New Roman"/>
          <w:b/>
          <w:sz w:val="26"/>
          <w:szCs w:val="28"/>
        </w:rPr>
      </w:pPr>
      <w:r w:rsidRPr="00BF6099">
        <w:rPr>
          <w:rFonts w:ascii="Times New Roman" w:hAnsi="Times New Roman" w:cs="Times New Roman"/>
          <w:b/>
          <w:sz w:val="26"/>
          <w:szCs w:val="28"/>
        </w:rPr>
        <w:t>JULY, 2024</w:t>
      </w:r>
    </w:p>
    <w:p w:rsidR="007758B2" w:rsidRDefault="007758B2" w:rsidP="003269E9">
      <w:pPr>
        <w:spacing w:line="480" w:lineRule="auto"/>
        <w:jc w:val="center"/>
        <w:rPr>
          <w:rFonts w:ascii="Times New Roman" w:hAnsi="Times New Roman" w:cs="Times New Roman"/>
          <w:b/>
          <w:sz w:val="26"/>
          <w:szCs w:val="28"/>
        </w:rPr>
      </w:pPr>
    </w:p>
    <w:p w:rsidR="003269E9" w:rsidRPr="00BF6099" w:rsidRDefault="003269E9" w:rsidP="003269E9">
      <w:pPr>
        <w:spacing w:line="480" w:lineRule="auto"/>
        <w:jc w:val="center"/>
        <w:rPr>
          <w:rFonts w:ascii="Times New Roman" w:hAnsi="Times New Roman" w:cs="Times New Roman"/>
          <w:b/>
          <w:sz w:val="26"/>
          <w:szCs w:val="28"/>
        </w:rPr>
      </w:pPr>
      <w:r w:rsidRPr="00BF6099">
        <w:rPr>
          <w:rFonts w:ascii="Times New Roman" w:hAnsi="Times New Roman" w:cs="Times New Roman"/>
          <w:b/>
          <w:sz w:val="26"/>
          <w:szCs w:val="28"/>
        </w:rPr>
        <w:lastRenderedPageBreak/>
        <w:t>CERTIFICATION</w:t>
      </w:r>
    </w:p>
    <w:p w:rsidR="003269E9" w:rsidRPr="00BF6099" w:rsidRDefault="003269E9" w:rsidP="003269E9">
      <w:pPr>
        <w:spacing w:line="480" w:lineRule="auto"/>
        <w:ind w:firstLine="720"/>
        <w:jc w:val="both"/>
        <w:rPr>
          <w:rFonts w:ascii="Times New Roman" w:hAnsi="Times New Roman" w:cs="Times New Roman"/>
          <w:b/>
          <w:sz w:val="26"/>
          <w:szCs w:val="28"/>
        </w:rPr>
      </w:pPr>
      <w:r w:rsidRPr="00BF6099">
        <w:rPr>
          <w:rFonts w:ascii="Times New Roman" w:hAnsi="Times New Roman" w:cs="Times New Roman"/>
          <w:sz w:val="26"/>
          <w:szCs w:val="28"/>
        </w:rPr>
        <w:t xml:space="preserve">This is to certify that this study was carried out by Usman Nafisat Eniola of Faculty of Education, Ekiti State University, Ado-Ekiti, Nigeria. </w:t>
      </w:r>
    </w:p>
    <w:p w:rsidR="003269E9" w:rsidRPr="00BF6099" w:rsidRDefault="003269E9" w:rsidP="003269E9">
      <w:pPr>
        <w:spacing w:line="480" w:lineRule="auto"/>
        <w:jc w:val="both"/>
        <w:rPr>
          <w:rFonts w:ascii="Times New Roman" w:hAnsi="Times New Roman" w:cs="Times New Roman"/>
          <w:b/>
          <w:sz w:val="26"/>
          <w:szCs w:val="28"/>
        </w:rPr>
      </w:pPr>
    </w:p>
    <w:p w:rsidR="003269E9" w:rsidRPr="00BF6099" w:rsidRDefault="003269E9" w:rsidP="003269E9">
      <w:pPr>
        <w:spacing w:line="480" w:lineRule="auto"/>
        <w:jc w:val="both"/>
        <w:rPr>
          <w:rFonts w:ascii="Times New Roman" w:hAnsi="Times New Roman" w:cs="Times New Roman"/>
          <w:b/>
          <w:sz w:val="26"/>
          <w:szCs w:val="28"/>
        </w:rPr>
      </w:pPr>
    </w:p>
    <w:p w:rsidR="003269E9" w:rsidRPr="00BF6099" w:rsidRDefault="003269E9" w:rsidP="003269E9">
      <w:pPr>
        <w:spacing w:after="0" w:line="240" w:lineRule="auto"/>
        <w:jc w:val="both"/>
        <w:rPr>
          <w:rFonts w:ascii="Times New Roman" w:hAnsi="Times New Roman" w:cs="Times New Roman"/>
          <w:b/>
          <w:sz w:val="26"/>
          <w:szCs w:val="28"/>
        </w:rPr>
      </w:pPr>
      <w:r w:rsidRPr="00BF6099">
        <w:rPr>
          <w:rFonts w:ascii="Times New Roman" w:hAnsi="Times New Roman" w:cs="Times New Roman"/>
          <w:b/>
          <w:sz w:val="26"/>
          <w:szCs w:val="28"/>
        </w:rPr>
        <w:t>_________________</w:t>
      </w:r>
      <w:r w:rsidRPr="00BF6099">
        <w:rPr>
          <w:rFonts w:ascii="Times New Roman" w:hAnsi="Times New Roman" w:cs="Times New Roman"/>
          <w:b/>
          <w:sz w:val="26"/>
          <w:szCs w:val="28"/>
        </w:rPr>
        <w:tab/>
      </w:r>
      <w:r w:rsidRPr="00BF6099">
        <w:rPr>
          <w:rFonts w:ascii="Times New Roman" w:hAnsi="Times New Roman" w:cs="Times New Roman"/>
          <w:b/>
          <w:sz w:val="26"/>
          <w:szCs w:val="28"/>
        </w:rPr>
        <w:tab/>
        <w:t xml:space="preserve">  _______________</w:t>
      </w:r>
      <w:r w:rsidR="00BF6099">
        <w:rPr>
          <w:rFonts w:ascii="Times New Roman" w:hAnsi="Times New Roman" w:cs="Times New Roman"/>
          <w:b/>
          <w:sz w:val="26"/>
          <w:szCs w:val="28"/>
        </w:rPr>
        <w:tab/>
      </w:r>
      <w:r w:rsidRPr="00BF6099">
        <w:rPr>
          <w:rFonts w:ascii="Times New Roman" w:hAnsi="Times New Roman" w:cs="Times New Roman"/>
          <w:b/>
          <w:sz w:val="26"/>
          <w:szCs w:val="28"/>
        </w:rPr>
        <w:tab/>
        <w:t>_____________</w:t>
      </w: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 xml:space="preserve">Name of Supervisor </w:t>
      </w:r>
      <w:r w:rsidRPr="00BF6099">
        <w:rPr>
          <w:rFonts w:ascii="Times New Roman" w:hAnsi="Times New Roman" w:cs="Times New Roman"/>
          <w:b/>
          <w:sz w:val="26"/>
          <w:szCs w:val="28"/>
        </w:rPr>
        <w:tab/>
      </w:r>
      <w:r w:rsidRPr="00BF6099">
        <w:rPr>
          <w:rFonts w:ascii="Times New Roman" w:hAnsi="Times New Roman" w:cs="Times New Roman"/>
          <w:b/>
          <w:sz w:val="26"/>
          <w:szCs w:val="28"/>
        </w:rPr>
        <w:tab/>
        <w:t xml:space="preserve">           Signature</w:t>
      </w:r>
      <w:r w:rsidRPr="00BF6099">
        <w:rPr>
          <w:rFonts w:ascii="Times New Roman" w:hAnsi="Times New Roman" w:cs="Times New Roman"/>
          <w:b/>
          <w:sz w:val="26"/>
          <w:szCs w:val="28"/>
        </w:rPr>
        <w:tab/>
      </w:r>
      <w:r w:rsidRPr="00BF6099">
        <w:rPr>
          <w:rFonts w:ascii="Times New Roman" w:hAnsi="Times New Roman" w:cs="Times New Roman"/>
          <w:b/>
          <w:sz w:val="26"/>
          <w:szCs w:val="28"/>
        </w:rPr>
        <w:tab/>
      </w:r>
      <w:r w:rsidRPr="00BF6099">
        <w:rPr>
          <w:rFonts w:ascii="Times New Roman" w:hAnsi="Times New Roman" w:cs="Times New Roman"/>
          <w:b/>
          <w:sz w:val="26"/>
          <w:szCs w:val="28"/>
        </w:rPr>
        <w:tab/>
        <w:t xml:space="preserve">Date  </w:t>
      </w:r>
    </w:p>
    <w:p w:rsidR="003269E9" w:rsidRPr="00BF6099" w:rsidRDefault="003269E9" w:rsidP="003269E9">
      <w:pPr>
        <w:spacing w:line="480" w:lineRule="auto"/>
        <w:jc w:val="both"/>
        <w:rPr>
          <w:rFonts w:ascii="Times New Roman" w:hAnsi="Times New Roman" w:cs="Times New Roman"/>
          <w:b/>
          <w:sz w:val="26"/>
          <w:szCs w:val="28"/>
        </w:rPr>
      </w:pPr>
    </w:p>
    <w:p w:rsidR="003269E9" w:rsidRPr="00BF6099" w:rsidRDefault="003269E9" w:rsidP="003269E9">
      <w:pPr>
        <w:spacing w:after="0" w:line="240" w:lineRule="auto"/>
        <w:jc w:val="both"/>
        <w:rPr>
          <w:rFonts w:ascii="Times New Roman" w:hAnsi="Times New Roman" w:cs="Times New Roman"/>
          <w:b/>
          <w:sz w:val="26"/>
          <w:szCs w:val="28"/>
        </w:rPr>
      </w:pPr>
      <w:r w:rsidRPr="00BF6099">
        <w:rPr>
          <w:rFonts w:ascii="Times New Roman" w:hAnsi="Times New Roman" w:cs="Times New Roman"/>
          <w:b/>
          <w:sz w:val="26"/>
          <w:szCs w:val="28"/>
        </w:rPr>
        <w:t>_________________</w:t>
      </w:r>
      <w:r w:rsidRPr="00BF6099">
        <w:rPr>
          <w:rFonts w:ascii="Times New Roman" w:hAnsi="Times New Roman" w:cs="Times New Roman"/>
          <w:b/>
          <w:sz w:val="26"/>
          <w:szCs w:val="28"/>
        </w:rPr>
        <w:tab/>
      </w:r>
      <w:r w:rsidRPr="00BF6099">
        <w:rPr>
          <w:rFonts w:ascii="Times New Roman" w:hAnsi="Times New Roman" w:cs="Times New Roman"/>
          <w:b/>
          <w:sz w:val="26"/>
          <w:szCs w:val="28"/>
        </w:rPr>
        <w:tab/>
        <w:t xml:space="preserve">  _______________</w:t>
      </w:r>
      <w:r w:rsidR="00BF6099">
        <w:rPr>
          <w:rFonts w:ascii="Times New Roman" w:hAnsi="Times New Roman" w:cs="Times New Roman"/>
          <w:b/>
          <w:sz w:val="26"/>
          <w:szCs w:val="28"/>
        </w:rPr>
        <w:tab/>
      </w:r>
      <w:r w:rsidRPr="00BF6099">
        <w:rPr>
          <w:rFonts w:ascii="Times New Roman" w:hAnsi="Times New Roman" w:cs="Times New Roman"/>
          <w:b/>
          <w:sz w:val="26"/>
          <w:szCs w:val="28"/>
        </w:rPr>
        <w:tab/>
        <w:t>_____________</w:t>
      </w: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 xml:space="preserve">Name of Supervisor </w:t>
      </w:r>
      <w:r w:rsidRPr="00BF6099">
        <w:rPr>
          <w:rFonts w:ascii="Times New Roman" w:hAnsi="Times New Roman" w:cs="Times New Roman"/>
          <w:b/>
          <w:sz w:val="26"/>
          <w:szCs w:val="28"/>
        </w:rPr>
        <w:tab/>
      </w:r>
      <w:r w:rsidRPr="00BF6099">
        <w:rPr>
          <w:rFonts w:ascii="Times New Roman" w:hAnsi="Times New Roman" w:cs="Times New Roman"/>
          <w:b/>
          <w:sz w:val="26"/>
          <w:szCs w:val="28"/>
        </w:rPr>
        <w:tab/>
        <w:t xml:space="preserve">           Signature</w:t>
      </w:r>
      <w:r w:rsidRPr="00BF6099">
        <w:rPr>
          <w:rFonts w:ascii="Times New Roman" w:hAnsi="Times New Roman" w:cs="Times New Roman"/>
          <w:b/>
          <w:sz w:val="26"/>
          <w:szCs w:val="28"/>
        </w:rPr>
        <w:tab/>
      </w:r>
      <w:r w:rsidRPr="00BF6099">
        <w:rPr>
          <w:rFonts w:ascii="Times New Roman" w:hAnsi="Times New Roman" w:cs="Times New Roman"/>
          <w:b/>
          <w:sz w:val="26"/>
          <w:szCs w:val="28"/>
        </w:rPr>
        <w:tab/>
      </w:r>
      <w:r w:rsidRPr="00BF6099">
        <w:rPr>
          <w:rFonts w:ascii="Times New Roman" w:hAnsi="Times New Roman" w:cs="Times New Roman"/>
          <w:b/>
          <w:sz w:val="26"/>
          <w:szCs w:val="28"/>
        </w:rPr>
        <w:tab/>
        <w:t xml:space="preserve">Date  </w:t>
      </w:r>
    </w:p>
    <w:p w:rsidR="003269E9" w:rsidRPr="00BF6099" w:rsidRDefault="003269E9" w:rsidP="003269E9">
      <w:pPr>
        <w:spacing w:line="480" w:lineRule="auto"/>
        <w:jc w:val="both"/>
        <w:rPr>
          <w:rFonts w:ascii="Times New Roman" w:hAnsi="Times New Roman" w:cs="Times New Roman"/>
          <w:b/>
          <w:sz w:val="26"/>
          <w:szCs w:val="28"/>
        </w:rPr>
      </w:pPr>
    </w:p>
    <w:p w:rsidR="003269E9" w:rsidRPr="00BF6099" w:rsidRDefault="003269E9" w:rsidP="003269E9">
      <w:pPr>
        <w:spacing w:after="0" w:line="240" w:lineRule="auto"/>
        <w:jc w:val="both"/>
        <w:rPr>
          <w:rFonts w:ascii="Times New Roman" w:hAnsi="Times New Roman" w:cs="Times New Roman"/>
          <w:b/>
          <w:sz w:val="26"/>
          <w:szCs w:val="28"/>
        </w:rPr>
      </w:pPr>
      <w:r w:rsidRPr="00BF6099">
        <w:rPr>
          <w:rFonts w:ascii="Times New Roman" w:hAnsi="Times New Roman" w:cs="Times New Roman"/>
          <w:b/>
          <w:sz w:val="26"/>
          <w:szCs w:val="28"/>
        </w:rPr>
        <w:t>_________________</w:t>
      </w:r>
      <w:r w:rsidRPr="00BF6099">
        <w:rPr>
          <w:rFonts w:ascii="Times New Roman" w:hAnsi="Times New Roman" w:cs="Times New Roman"/>
          <w:b/>
          <w:sz w:val="26"/>
          <w:szCs w:val="28"/>
        </w:rPr>
        <w:tab/>
      </w:r>
      <w:r w:rsidRPr="00BF6099">
        <w:rPr>
          <w:rFonts w:ascii="Times New Roman" w:hAnsi="Times New Roman" w:cs="Times New Roman"/>
          <w:b/>
          <w:sz w:val="26"/>
          <w:szCs w:val="28"/>
        </w:rPr>
        <w:tab/>
        <w:t xml:space="preserve">  _______________</w:t>
      </w:r>
      <w:r w:rsidRPr="00BF6099">
        <w:rPr>
          <w:rFonts w:ascii="Times New Roman" w:hAnsi="Times New Roman" w:cs="Times New Roman"/>
          <w:b/>
          <w:sz w:val="26"/>
          <w:szCs w:val="28"/>
        </w:rPr>
        <w:tab/>
      </w:r>
      <w:r w:rsidR="00BF6099">
        <w:rPr>
          <w:rFonts w:ascii="Times New Roman" w:hAnsi="Times New Roman" w:cs="Times New Roman"/>
          <w:b/>
          <w:sz w:val="26"/>
          <w:szCs w:val="28"/>
        </w:rPr>
        <w:tab/>
      </w:r>
      <w:r w:rsidRPr="00BF6099">
        <w:rPr>
          <w:rFonts w:ascii="Times New Roman" w:hAnsi="Times New Roman" w:cs="Times New Roman"/>
          <w:b/>
          <w:sz w:val="26"/>
          <w:szCs w:val="28"/>
        </w:rPr>
        <w:t>_____________</w:t>
      </w: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 xml:space="preserve">Name of Supervisor </w:t>
      </w:r>
      <w:r w:rsidRPr="00BF6099">
        <w:rPr>
          <w:rFonts w:ascii="Times New Roman" w:hAnsi="Times New Roman" w:cs="Times New Roman"/>
          <w:b/>
          <w:sz w:val="26"/>
          <w:szCs w:val="28"/>
        </w:rPr>
        <w:tab/>
      </w:r>
      <w:r w:rsidRPr="00BF6099">
        <w:rPr>
          <w:rFonts w:ascii="Times New Roman" w:hAnsi="Times New Roman" w:cs="Times New Roman"/>
          <w:b/>
          <w:sz w:val="26"/>
          <w:szCs w:val="28"/>
        </w:rPr>
        <w:tab/>
        <w:t xml:space="preserve">           Signature</w:t>
      </w:r>
      <w:r w:rsidRPr="00BF6099">
        <w:rPr>
          <w:rFonts w:ascii="Times New Roman" w:hAnsi="Times New Roman" w:cs="Times New Roman"/>
          <w:b/>
          <w:sz w:val="26"/>
          <w:szCs w:val="28"/>
        </w:rPr>
        <w:tab/>
      </w:r>
      <w:r w:rsidRPr="00BF6099">
        <w:rPr>
          <w:rFonts w:ascii="Times New Roman" w:hAnsi="Times New Roman" w:cs="Times New Roman"/>
          <w:b/>
          <w:sz w:val="26"/>
          <w:szCs w:val="28"/>
        </w:rPr>
        <w:tab/>
      </w:r>
      <w:r w:rsidRPr="00BF6099">
        <w:rPr>
          <w:rFonts w:ascii="Times New Roman" w:hAnsi="Times New Roman" w:cs="Times New Roman"/>
          <w:b/>
          <w:sz w:val="26"/>
          <w:szCs w:val="28"/>
        </w:rPr>
        <w:tab/>
        <w:t xml:space="preserve"> Date  </w:t>
      </w:r>
    </w:p>
    <w:p w:rsidR="003269E9" w:rsidRPr="00BF6099" w:rsidRDefault="003269E9" w:rsidP="003269E9">
      <w:pPr>
        <w:spacing w:line="480" w:lineRule="auto"/>
        <w:jc w:val="both"/>
        <w:rPr>
          <w:rFonts w:ascii="Times New Roman" w:hAnsi="Times New Roman" w:cs="Times New Roman"/>
          <w:b/>
          <w:sz w:val="26"/>
          <w:szCs w:val="28"/>
        </w:rPr>
      </w:pPr>
    </w:p>
    <w:p w:rsidR="003269E9" w:rsidRPr="00BF6099" w:rsidRDefault="003269E9" w:rsidP="003269E9">
      <w:pPr>
        <w:spacing w:line="480" w:lineRule="auto"/>
        <w:jc w:val="both"/>
        <w:rPr>
          <w:rFonts w:ascii="Times New Roman" w:hAnsi="Times New Roman" w:cs="Times New Roman"/>
          <w:b/>
          <w:sz w:val="26"/>
          <w:szCs w:val="28"/>
        </w:rPr>
      </w:pPr>
    </w:p>
    <w:p w:rsidR="003269E9" w:rsidRPr="00BF6099" w:rsidRDefault="003269E9" w:rsidP="003269E9">
      <w:pPr>
        <w:spacing w:line="480" w:lineRule="auto"/>
        <w:jc w:val="both"/>
        <w:rPr>
          <w:rFonts w:ascii="Times New Roman" w:hAnsi="Times New Roman" w:cs="Times New Roman"/>
          <w:b/>
          <w:sz w:val="26"/>
          <w:szCs w:val="28"/>
        </w:rPr>
      </w:pPr>
    </w:p>
    <w:p w:rsidR="007758B2" w:rsidRDefault="007758B2" w:rsidP="003269E9">
      <w:pPr>
        <w:spacing w:line="480" w:lineRule="auto"/>
        <w:jc w:val="center"/>
        <w:rPr>
          <w:rFonts w:ascii="Times New Roman" w:hAnsi="Times New Roman" w:cs="Times New Roman"/>
          <w:b/>
          <w:sz w:val="26"/>
          <w:szCs w:val="28"/>
        </w:rPr>
      </w:pPr>
    </w:p>
    <w:p w:rsidR="003269E9" w:rsidRPr="00BF6099" w:rsidRDefault="003269E9" w:rsidP="003269E9">
      <w:pPr>
        <w:spacing w:line="480" w:lineRule="auto"/>
        <w:jc w:val="center"/>
        <w:rPr>
          <w:rFonts w:ascii="Times New Roman" w:hAnsi="Times New Roman" w:cs="Times New Roman"/>
          <w:b/>
          <w:sz w:val="26"/>
          <w:szCs w:val="28"/>
        </w:rPr>
      </w:pPr>
      <w:r w:rsidRPr="00BF6099">
        <w:rPr>
          <w:rFonts w:ascii="Times New Roman" w:hAnsi="Times New Roman" w:cs="Times New Roman"/>
          <w:b/>
          <w:sz w:val="26"/>
          <w:szCs w:val="28"/>
        </w:rPr>
        <w:lastRenderedPageBreak/>
        <w:t>DEDICATION</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ab/>
        <w:t xml:space="preserve">This research work is dedicated to the God Almighty, the head of all creatures, the giver of potentials and wisdom and my beloved parents and my mentor Dr. L.F. Akanni for their support throughout my stay in the University and even during the course of writing the project, May Almighty Allah reward them in abundant. </w:t>
      </w:r>
    </w:p>
    <w:p w:rsidR="003269E9" w:rsidRPr="00BF6099" w:rsidRDefault="003269E9" w:rsidP="003269E9">
      <w:pPr>
        <w:spacing w:line="480" w:lineRule="auto"/>
        <w:jc w:val="both"/>
        <w:rPr>
          <w:rFonts w:ascii="Times New Roman" w:hAnsi="Times New Roman" w:cs="Times New Roman"/>
          <w:sz w:val="26"/>
          <w:szCs w:val="28"/>
        </w:rPr>
      </w:pPr>
    </w:p>
    <w:p w:rsidR="003269E9" w:rsidRPr="00BF6099" w:rsidRDefault="003269E9" w:rsidP="003269E9">
      <w:pPr>
        <w:spacing w:line="480" w:lineRule="auto"/>
        <w:jc w:val="both"/>
        <w:rPr>
          <w:rFonts w:ascii="Times New Roman" w:hAnsi="Times New Roman" w:cs="Times New Roman"/>
          <w:sz w:val="26"/>
          <w:szCs w:val="28"/>
        </w:rPr>
      </w:pPr>
    </w:p>
    <w:p w:rsidR="003269E9" w:rsidRPr="00BF6099" w:rsidRDefault="003269E9" w:rsidP="003269E9">
      <w:pPr>
        <w:spacing w:line="480" w:lineRule="auto"/>
        <w:jc w:val="both"/>
        <w:rPr>
          <w:rFonts w:ascii="Times New Roman" w:hAnsi="Times New Roman" w:cs="Times New Roman"/>
          <w:sz w:val="26"/>
          <w:szCs w:val="28"/>
        </w:rPr>
      </w:pP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ab/>
      </w:r>
    </w:p>
    <w:p w:rsidR="003269E9" w:rsidRPr="00BF6099" w:rsidRDefault="003269E9" w:rsidP="003269E9">
      <w:pPr>
        <w:spacing w:line="480" w:lineRule="auto"/>
        <w:jc w:val="both"/>
        <w:rPr>
          <w:rFonts w:ascii="Times New Roman" w:hAnsi="Times New Roman" w:cs="Times New Roman"/>
          <w:sz w:val="26"/>
          <w:szCs w:val="28"/>
        </w:rPr>
      </w:pPr>
    </w:p>
    <w:p w:rsidR="003269E9" w:rsidRPr="00BF6099" w:rsidRDefault="003269E9" w:rsidP="003269E9">
      <w:pPr>
        <w:spacing w:line="480" w:lineRule="auto"/>
        <w:jc w:val="both"/>
        <w:rPr>
          <w:rFonts w:ascii="Times New Roman" w:hAnsi="Times New Roman" w:cs="Times New Roman"/>
          <w:sz w:val="26"/>
          <w:szCs w:val="28"/>
        </w:rPr>
      </w:pPr>
    </w:p>
    <w:p w:rsidR="003269E9" w:rsidRPr="00BF6099" w:rsidRDefault="003269E9" w:rsidP="003269E9">
      <w:pPr>
        <w:spacing w:line="480" w:lineRule="auto"/>
        <w:jc w:val="both"/>
        <w:rPr>
          <w:rFonts w:ascii="Times New Roman" w:hAnsi="Times New Roman" w:cs="Times New Roman"/>
          <w:sz w:val="26"/>
          <w:szCs w:val="28"/>
        </w:rPr>
      </w:pPr>
    </w:p>
    <w:p w:rsidR="003269E9" w:rsidRPr="00BF6099" w:rsidRDefault="003269E9" w:rsidP="003269E9">
      <w:pPr>
        <w:spacing w:line="480" w:lineRule="auto"/>
        <w:jc w:val="both"/>
        <w:rPr>
          <w:rFonts w:ascii="Times New Roman" w:hAnsi="Times New Roman" w:cs="Times New Roman"/>
          <w:sz w:val="26"/>
          <w:szCs w:val="28"/>
        </w:rPr>
      </w:pPr>
    </w:p>
    <w:p w:rsidR="003269E9" w:rsidRPr="00BF6099" w:rsidRDefault="003269E9" w:rsidP="003269E9">
      <w:pPr>
        <w:spacing w:line="480" w:lineRule="auto"/>
        <w:jc w:val="both"/>
        <w:rPr>
          <w:rFonts w:ascii="Times New Roman" w:hAnsi="Times New Roman" w:cs="Times New Roman"/>
          <w:sz w:val="26"/>
          <w:szCs w:val="28"/>
        </w:rPr>
      </w:pPr>
    </w:p>
    <w:p w:rsidR="003269E9" w:rsidRPr="00BF6099" w:rsidRDefault="003269E9" w:rsidP="003269E9">
      <w:pPr>
        <w:spacing w:line="480" w:lineRule="auto"/>
        <w:jc w:val="center"/>
        <w:rPr>
          <w:rFonts w:ascii="Times New Roman" w:hAnsi="Times New Roman" w:cs="Times New Roman"/>
          <w:b/>
          <w:sz w:val="26"/>
          <w:szCs w:val="28"/>
        </w:rPr>
      </w:pPr>
      <w:r w:rsidRPr="00BF6099">
        <w:rPr>
          <w:rFonts w:ascii="Times New Roman" w:hAnsi="Times New Roman" w:cs="Times New Roman"/>
          <w:b/>
          <w:sz w:val="26"/>
          <w:szCs w:val="28"/>
        </w:rPr>
        <w:lastRenderedPageBreak/>
        <w:t>ACKNOWLEDGEMENTS</w:t>
      </w:r>
    </w:p>
    <w:p w:rsidR="003269E9" w:rsidRPr="00BF6099" w:rsidRDefault="003269E9" w:rsidP="003269E9">
      <w:pPr>
        <w:spacing w:line="360" w:lineRule="auto"/>
        <w:jc w:val="both"/>
        <w:rPr>
          <w:rFonts w:ascii="Times New Roman" w:hAnsi="Times New Roman" w:cs="Times New Roman"/>
          <w:sz w:val="26"/>
          <w:szCs w:val="28"/>
        </w:rPr>
      </w:pPr>
      <w:r w:rsidRPr="00BF6099">
        <w:rPr>
          <w:rFonts w:ascii="Times New Roman" w:hAnsi="Times New Roman" w:cs="Times New Roman"/>
          <w:b/>
          <w:sz w:val="26"/>
          <w:szCs w:val="28"/>
        </w:rPr>
        <w:tab/>
      </w:r>
      <w:r w:rsidRPr="00BF6099">
        <w:rPr>
          <w:rFonts w:ascii="Times New Roman" w:hAnsi="Times New Roman" w:cs="Times New Roman"/>
          <w:sz w:val="26"/>
          <w:szCs w:val="28"/>
        </w:rPr>
        <w:t>I am grateful to Almighty God for his compassion and guidance through my academic programme and also for giving me the strength, knowledge and understanding to complete the project. His love has been more than sufficient to keep me.</w:t>
      </w:r>
    </w:p>
    <w:p w:rsidR="003269E9" w:rsidRPr="00BF6099" w:rsidRDefault="003269E9" w:rsidP="003269E9">
      <w:pPr>
        <w:spacing w:line="360" w:lineRule="auto"/>
        <w:jc w:val="both"/>
        <w:rPr>
          <w:rFonts w:ascii="Times New Roman" w:hAnsi="Times New Roman" w:cs="Times New Roman"/>
          <w:sz w:val="26"/>
          <w:szCs w:val="28"/>
        </w:rPr>
      </w:pPr>
      <w:r w:rsidRPr="00BF6099">
        <w:rPr>
          <w:rFonts w:ascii="Times New Roman" w:hAnsi="Times New Roman" w:cs="Times New Roman"/>
          <w:sz w:val="26"/>
          <w:szCs w:val="28"/>
        </w:rPr>
        <w:tab/>
        <w:t>My profound gratitude goes to my wonderful supervisor Mr. MM for his lovable support, patience and guidance in seeing me to completion of this research work</w:t>
      </w:r>
    </w:p>
    <w:p w:rsidR="003269E9" w:rsidRPr="00BF6099" w:rsidRDefault="003269E9" w:rsidP="003269E9">
      <w:pPr>
        <w:spacing w:line="360" w:lineRule="auto"/>
        <w:jc w:val="both"/>
        <w:rPr>
          <w:rFonts w:ascii="Times New Roman" w:hAnsi="Times New Roman" w:cs="Times New Roman"/>
          <w:sz w:val="26"/>
          <w:szCs w:val="28"/>
        </w:rPr>
      </w:pPr>
      <w:r w:rsidRPr="00BF6099">
        <w:rPr>
          <w:rFonts w:ascii="Times New Roman" w:hAnsi="Times New Roman" w:cs="Times New Roman"/>
          <w:sz w:val="26"/>
          <w:szCs w:val="28"/>
        </w:rPr>
        <w:tab/>
        <w:t xml:space="preserve">I offer my sincere appreciation to my adorable parent </w:t>
      </w:r>
      <w:r w:rsidRPr="00BF6099">
        <w:rPr>
          <w:rFonts w:ascii="Times New Roman" w:hAnsi="Times New Roman" w:cs="Times New Roman"/>
          <w:b/>
          <w:sz w:val="26"/>
          <w:szCs w:val="28"/>
        </w:rPr>
        <w:t>MR AND MRS USMAN</w:t>
      </w:r>
      <w:r w:rsidRPr="00BF6099">
        <w:rPr>
          <w:rFonts w:ascii="Times New Roman" w:hAnsi="Times New Roman" w:cs="Times New Roman"/>
          <w:sz w:val="26"/>
          <w:szCs w:val="28"/>
        </w:rPr>
        <w:t xml:space="preserve"> for their motherly and fatherly love and care given to me right from birth to this moment. May Almighty Allah continue to bless them, and May you live long.</w:t>
      </w:r>
    </w:p>
    <w:p w:rsidR="003269E9" w:rsidRPr="00BF6099" w:rsidRDefault="003269E9" w:rsidP="003269E9">
      <w:pPr>
        <w:spacing w:line="360" w:lineRule="auto"/>
        <w:jc w:val="both"/>
        <w:rPr>
          <w:rFonts w:ascii="Times New Roman" w:hAnsi="Times New Roman" w:cs="Times New Roman"/>
          <w:sz w:val="26"/>
          <w:szCs w:val="28"/>
        </w:rPr>
      </w:pPr>
      <w:r w:rsidRPr="00BF6099">
        <w:rPr>
          <w:rFonts w:ascii="Times New Roman" w:hAnsi="Times New Roman" w:cs="Times New Roman"/>
          <w:sz w:val="26"/>
          <w:szCs w:val="28"/>
        </w:rPr>
        <w:tab/>
        <w:t>I also appreciate the effort and support of my Great Mentor Dr. L.F Akanni</w:t>
      </w:r>
    </w:p>
    <w:p w:rsidR="003269E9" w:rsidRPr="00BF6099" w:rsidRDefault="003269E9" w:rsidP="003269E9">
      <w:pPr>
        <w:spacing w:line="360" w:lineRule="auto"/>
        <w:jc w:val="both"/>
        <w:rPr>
          <w:rFonts w:ascii="Times New Roman" w:hAnsi="Times New Roman" w:cs="Times New Roman"/>
          <w:b/>
          <w:sz w:val="26"/>
          <w:szCs w:val="28"/>
        </w:rPr>
      </w:pPr>
      <w:r w:rsidRPr="00BF6099">
        <w:rPr>
          <w:rFonts w:ascii="Times New Roman" w:hAnsi="Times New Roman" w:cs="Times New Roman"/>
          <w:sz w:val="26"/>
          <w:szCs w:val="28"/>
        </w:rPr>
        <w:tab/>
        <w:t xml:space="preserve">I also acknowledge the great support of my man for his moral and financial support in person of Maciver Hassan Taiye. My God will continue to bless you abundantly, thank you so much for everything I really appreciate your so much Jazakunmullahi Khairan </w:t>
      </w:r>
    </w:p>
    <w:p w:rsidR="003269E9" w:rsidRPr="00BF6099" w:rsidRDefault="003269E9" w:rsidP="003269E9">
      <w:pPr>
        <w:spacing w:line="480" w:lineRule="auto"/>
        <w:jc w:val="both"/>
        <w:rPr>
          <w:rFonts w:ascii="Times New Roman" w:hAnsi="Times New Roman" w:cs="Times New Roman"/>
          <w:b/>
          <w:sz w:val="26"/>
          <w:szCs w:val="28"/>
        </w:rPr>
      </w:pPr>
    </w:p>
    <w:p w:rsidR="003269E9" w:rsidRDefault="003269E9" w:rsidP="003269E9">
      <w:pPr>
        <w:spacing w:line="480" w:lineRule="auto"/>
        <w:jc w:val="both"/>
        <w:rPr>
          <w:rFonts w:ascii="Times New Roman" w:hAnsi="Times New Roman" w:cs="Times New Roman"/>
          <w:b/>
          <w:sz w:val="26"/>
          <w:szCs w:val="28"/>
        </w:rPr>
      </w:pPr>
    </w:p>
    <w:p w:rsidR="007758B2" w:rsidRPr="00BF6099" w:rsidRDefault="007758B2" w:rsidP="003269E9">
      <w:pPr>
        <w:spacing w:line="480" w:lineRule="auto"/>
        <w:jc w:val="both"/>
        <w:rPr>
          <w:rFonts w:ascii="Times New Roman" w:hAnsi="Times New Roman" w:cs="Times New Roman"/>
          <w:b/>
          <w:sz w:val="26"/>
          <w:szCs w:val="28"/>
        </w:rPr>
      </w:pPr>
    </w:p>
    <w:p w:rsidR="003269E9" w:rsidRPr="00BF6099" w:rsidRDefault="003269E9" w:rsidP="003269E9">
      <w:pPr>
        <w:spacing w:line="480" w:lineRule="auto"/>
        <w:jc w:val="center"/>
        <w:rPr>
          <w:rFonts w:ascii="Times New Roman" w:hAnsi="Times New Roman" w:cs="Times New Roman"/>
          <w:b/>
          <w:sz w:val="26"/>
          <w:szCs w:val="28"/>
        </w:rPr>
      </w:pPr>
      <w:r w:rsidRPr="00BF6099">
        <w:rPr>
          <w:rFonts w:ascii="Times New Roman" w:hAnsi="Times New Roman" w:cs="Times New Roman"/>
          <w:b/>
          <w:sz w:val="26"/>
          <w:szCs w:val="28"/>
        </w:rPr>
        <w:lastRenderedPageBreak/>
        <w:t>ABSTRACT</w:t>
      </w:r>
    </w:p>
    <w:p w:rsidR="003269E9" w:rsidRPr="00BF6099" w:rsidRDefault="003269E9" w:rsidP="003269E9">
      <w:pPr>
        <w:spacing w:line="240" w:lineRule="auto"/>
        <w:ind w:firstLine="720"/>
        <w:jc w:val="both"/>
        <w:rPr>
          <w:rFonts w:ascii="Times New Roman" w:hAnsi="Times New Roman" w:cs="Times New Roman"/>
          <w:i/>
          <w:sz w:val="26"/>
          <w:szCs w:val="28"/>
        </w:rPr>
      </w:pPr>
      <w:r w:rsidRPr="00BF6099">
        <w:rPr>
          <w:rFonts w:ascii="Times New Roman" w:hAnsi="Times New Roman" w:cs="Times New Roman"/>
          <w:i/>
          <w:sz w:val="26"/>
          <w:szCs w:val="28"/>
        </w:rPr>
        <w:t>This research work examined the causes and management of truancy behaviour among secondary school students in Ilorin metropolies. (a case study of Ilorin West Local Government Area  Kwara State). The population of the study consist of all secondary students in Ilorin west local Government of Kwara State while sample respondents was  250    among the secondary school students selected for the study, T test method of analysis was used to test the hypotheses postulated for the study at 0.05 level of significant. The result of the Research questions tested revealed that the causes of truancy according to the students are physical/mental ill-health, drug abuse, broken home, harsh disciplinary actions from teachers and senior students, lack of parental supervision, poor academic performance, poor parental income, un conducive school environment, bullying among students and Wrong teaching methods making lessons uninteresting and that the remedies to truancy are  review of disciplinary policies to avoid unnecessary punishment with mean score of 3.51, supervision and monitoring of students’ academic activities by parents with mean score of 3.49, provision of adequate facilities in schools to make school environment friendly and conducive for learning with mean score of 3.37, intimating of students on the danger of drug abuse with   mean of 3.22, students with physical and mental ill-health should be taken care of with a mean score of 2.97. Some of the recommendation suggested are as follow: Parents should supervise and monitor their children academic activities so that they can know when the child is indulging in the act of truancy, Government should provide adequate facilities in schools to make school environment friendly and conducive for learning this will reduce the rate of truancy among secondary school students. School authorities should review disciplinary policies to avoid unnecessary punishment and bullying by teachers and senior students.</w:t>
      </w:r>
    </w:p>
    <w:p w:rsidR="003269E9" w:rsidRPr="00BF6099" w:rsidRDefault="003269E9" w:rsidP="003269E9">
      <w:pPr>
        <w:spacing w:line="480" w:lineRule="auto"/>
        <w:jc w:val="both"/>
        <w:rPr>
          <w:rFonts w:ascii="Times New Roman" w:hAnsi="Times New Roman" w:cs="Times New Roman"/>
          <w:b/>
          <w:sz w:val="26"/>
          <w:szCs w:val="28"/>
        </w:rPr>
      </w:pPr>
    </w:p>
    <w:p w:rsidR="003269E9" w:rsidRDefault="003269E9" w:rsidP="003269E9">
      <w:pPr>
        <w:spacing w:line="480" w:lineRule="auto"/>
        <w:jc w:val="both"/>
        <w:rPr>
          <w:rFonts w:ascii="Times New Roman" w:hAnsi="Times New Roman" w:cs="Times New Roman"/>
          <w:b/>
          <w:sz w:val="26"/>
          <w:szCs w:val="28"/>
        </w:rPr>
      </w:pPr>
    </w:p>
    <w:p w:rsidR="007758B2" w:rsidRDefault="007758B2" w:rsidP="003269E9">
      <w:pPr>
        <w:spacing w:line="480" w:lineRule="auto"/>
        <w:jc w:val="both"/>
        <w:rPr>
          <w:rFonts w:ascii="Times New Roman" w:hAnsi="Times New Roman" w:cs="Times New Roman"/>
          <w:b/>
          <w:sz w:val="26"/>
          <w:szCs w:val="28"/>
        </w:rPr>
      </w:pPr>
    </w:p>
    <w:p w:rsidR="007758B2" w:rsidRPr="00BF6099" w:rsidRDefault="007758B2" w:rsidP="003269E9">
      <w:pPr>
        <w:spacing w:line="480" w:lineRule="auto"/>
        <w:jc w:val="both"/>
        <w:rPr>
          <w:rFonts w:ascii="Times New Roman" w:hAnsi="Times New Roman" w:cs="Times New Roman"/>
          <w:b/>
          <w:sz w:val="26"/>
          <w:szCs w:val="28"/>
        </w:rPr>
      </w:pP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lastRenderedPageBreak/>
        <w:t xml:space="preserve">TABLE OF CONTENTS </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TITLE</w:t>
      </w:r>
      <w:r w:rsidRPr="00BF6099">
        <w:rPr>
          <w:rFonts w:ascii="Times New Roman" w:hAnsi="Times New Roman" w:cs="Times New Roman"/>
          <w:b/>
          <w:sz w:val="26"/>
          <w:szCs w:val="28"/>
        </w:rPr>
        <w:t xml:space="preserve"> </w:t>
      </w:r>
      <w:r w:rsidRPr="00BF6099">
        <w:rPr>
          <w:rFonts w:ascii="Times New Roman" w:hAnsi="Times New Roman" w:cs="Times New Roman"/>
          <w:sz w:val="26"/>
          <w:szCs w:val="28"/>
        </w:rPr>
        <w:t>PAGE</w:t>
      </w:r>
      <w:r w:rsidRPr="00BF6099">
        <w:rPr>
          <w:rFonts w:ascii="Times New Roman" w:hAnsi="Times New Roman" w:cs="Times New Roman"/>
          <w:b/>
          <w:sz w:val="26"/>
          <w:szCs w:val="28"/>
        </w:rPr>
        <w:t xml:space="preserve"> </w:t>
      </w:r>
      <w:r w:rsidRPr="00BF6099">
        <w:rPr>
          <w:rFonts w:ascii="Times New Roman" w:hAnsi="Times New Roman" w:cs="Times New Roman"/>
          <w:b/>
          <w:sz w:val="26"/>
          <w:szCs w:val="28"/>
        </w:rPr>
        <w:tab/>
      </w:r>
      <w:r w:rsidRPr="00BF6099">
        <w:rPr>
          <w:rFonts w:ascii="Times New Roman" w:hAnsi="Times New Roman" w:cs="Times New Roman"/>
          <w:b/>
          <w:sz w:val="26"/>
          <w:szCs w:val="28"/>
        </w:rPr>
        <w:tab/>
      </w:r>
      <w:r w:rsidRPr="00BF6099">
        <w:rPr>
          <w:rFonts w:ascii="Times New Roman" w:hAnsi="Times New Roman" w:cs="Times New Roman"/>
          <w:b/>
          <w:sz w:val="26"/>
          <w:szCs w:val="28"/>
        </w:rPr>
        <w:tab/>
      </w:r>
      <w:r w:rsidRPr="00BF6099">
        <w:rPr>
          <w:rFonts w:ascii="Times New Roman" w:hAnsi="Times New Roman" w:cs="Times New Roman"/>
          <w:b/>
          <w:sz w:val="26"/>
          <w:szCs w:val="28"/>
        </w:rPr>
        <w:tab/>
      </w:r>
      <w:r w:rsidRPr="00BF6099">
        <w:rPr>
          <w:rFonts w:ascii="Times New Roman" w:hAnsi="Times New Roman" w:cs="Times New Roman"/>
          <w:b/>
          <w:sz w:val="26"/>
          <w:szCs w:val="28"/>
        </w:rPr>
        <w:tab/>
      </w:r>
      <w:r w:rsidRPr="00BF6099">
        <w:rPr>
          <w:rFonts w:ascii="Times New Roman" w:hAnsi="Times New Roman" w:cs="Times New Roman"/>
          <w:b/>
          <w:sz w:val="26"/>
          <w:szCs w:val="28"/>
        </w:rPr>
        <w:tab/>
      </w:r>
      <w:r w:rsidRPr="00BF6099">
        <w:rPr>
          <w:rFonts w:ascii="Times New Roman" w:hAnsi="Times New Roman" w:cs="Times New Roman"/>
          <w:b/>
          <w:sz w:val="26"/>
          <w:szCs w:val="28"/>
        </w:rPr>
        <w:tab/>
      </w:r>
      <w:r w:rsidRPr="00BF6099">
        <w:rPr>
          <w:rFonts w:ascii="Times New Roman" w:hAnsi="Times New Roman" w:cs="Times New Roman"/>
          <w:b/>
          <w:sz w:val="26"/>
          <w:szCs w:val="28"/>
        </w:rPr>
        <w:tab/>
      </w:r>
      <w:r w:rsidRPr="00BF6099">
        <w:rPr>
          <w:rFonts w:ascii="Times New Roman" w:hAnsi="Times New Roman" w:cs="Times New Roman"/>
          <w:b/>
          <w:sz w:val="26"/>
          <w:szCs w:val="28"/>
        </w:rPr>
        <w:tab/>
      </w:r>
      <w:r w:rsidRPr="00BF6099">
        <w:rPr>
          <w:rFonts w:ascii="Times New Roman" w:hAnsi="Times New Roman" w:cs="Times New Roman"/>
          <w:sz w:val="26"/>
          <w:szCs w:val="28"/>
        </w:rPr>
        <w:t>i</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CERTIFICATION</w:t>
      </w:r>
      <w:r w:rsidRPr="00BF6099">
        <w:rPr>
          <w:rFonts w:ascii="Times New Roman" w:hAnsi="Times New Roman" w:cs="Times New Roman"/>
          <w:b/>
          <w:sz w:val="26"/>
          <w:szCs w:val="28"/>
        </w:rPr>
        <w:tab/>
      </w:r>
      <w:r w:rsidRPr="00BF6099">
        <w:rPr>
          <w:rFonts w:ascii="Times New Roman" w:hAnsi="Times New Roman" w:cs="Times New Roman"/>
          <w:b/>
          <w:sz w:val="26"/>
          <w:szCs w:val="28"/>
        </w:rPr>
        <w:tab/>
      </w:r>
      <w:r w:rsidRPr="00BF6099">
        <w:rPr>
          <w:rFonts w:ascii="Times New Roman" w:hAnsi="Times New Roman" w:cs="Times New Roman"/>
          <w:b/>
          <w:sz w:val="26"/>
          <w:szCs w:val="28"/>
        </w:rPr>
        <w:tab/>
      </w:r>
      <w:r w:rsidRPr="00BF6099">
        <w:rPr>
          <w:rFonts w:ascii="Times New Roman" w:hAnsi="Times New Roman" w:cs="Times New Roman"/>
          <w:b/>
          <w:sz w:val="26"/>
          <w:szCs w:val="28"/>
        </w:rPr>
        <w:tab/>
      </w:r>
      <w:r w:rsidRPr="00BF6099">
        <w:rPr>
          <w:rFonts w:ascii="Times New Roman" w:hAnsi="Times New Roman" w:cs="Times New Roman"/>
          <w:b/>
          <w:sz w:val="26"/>
          <w:szCs w:val="28"/>
        </w:rPr>
        <w:tab/>
      </w:r>
      <w:r w:rsidRPr="00BF6099">
        <w:rPr>
          <w:rFonts w:ascii="Times New Roman" w:hAnsi="Times New Roman" w:cs="Times New Roman"/>
          <w:b/>
          <w:sz w:val="26"/>
          <w:szCs w:val="28"/>
        </w:rPr>
        <w:tab/>
      </w:r>
      <w:r w:rsidRPr="00BF6099">
        <w:rPr>
          <w:rFonts w:ascii="Times New Roman" w:hAnsi="Times New Roman" w:cs="Times New Roman"/>
          <w:b/>
          <w:sz w:val="26"/>
          <w:szCs w:val="28"/>
        </w:rPr>
        <w:tab/>
      </w:r>
      <w:r w:rsidRPr="00BF6099">
        <w:rPr>
          <w:rFonts w:ascii="Times New Roman" w:hAnsi="Times New Roman" w:cs="Times New Roman"/>
          <w:b/>
          <w:sz w:val="26"/>
          <w:szCs w:val="28"/>
        </w:rPr>
        <w:tab/>
      </w:r>
      <w:r w:rsidRPr="00BF6099">
        <w:rPr>
          <w:rFonts w:ascii="Times New Roman" w:hAnsi="Times New Roman" w:cs="Times New Roman"/>
          <w:b/>
          <w:sz w:val="26"/>
          <w:szCs w:val="28"/>
        </w:rPr>
        <w:tab/>
      </w:r>
      <w:r w:rsidRPr="00BF6099">
        <w:rPr>
          <w:rFonts w:ascii="Times New Roman" w:hAnsi="Times New Roman" w:cs="Times New Roman"/>
          <w:sz w:val="26"/>
          <w:szCs w:val="28"/>
        </w:rPr>
        <w:t>ii</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DEDICATION</w:t>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t>iii</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ACKNOWLEDGEMENTS</w:t>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t>iv</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ABSTRACT</w:t>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t>vi</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TABLE OF CONTENTS</w:t>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t>vii</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LIST OF TABLES</w:t>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t>viii</w:t>
      </w: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 xml:space="preserve">CHAPTER ONE: INTRODUCTION </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Background to the study</w:t>
      </w:r>
      <w:r w:rsidRPr="00BF6099">
        <w:rPr>
          <w:rFonts w:ascii="Times New Roman" w:hAnsi="Times New Roman" w:cs="Times New Roman"/>
          <w:sz w:val="26"/>
          <w:szCs w:val="28"/>
        </w:rPr>
        <w:tab/>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Statement of the problem </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Purpose of the study</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Research Question </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Research hypothesis </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lastRenderedPageBreak/>
        <w:t>Significant of the study</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Delimitation of the study </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Definition of terms</w:t>
      </w: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 xml:space="preserve">CHAPTER TWO: LITERATURE REVIEW </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Conceptual Framework of the Study</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Possible Causes of School Non-Attendance</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Possible Effects of Truancy </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Combating Truant Behaviour/ Management of Truancy </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Theoretical Framework of the Study</w:t>
      </w: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 xml:space="preserve">CHAPTER THREE: METHODOLOGY </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Research Designs </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Population of the Study </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Sample and Sampling Technique </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Data Collection </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lastRenderedPageBreak/>
        <w:t xml:space="preserve">Validity of the Instrument </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Reliability of the Instrument </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Procedure for Data Collection </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Method for Data Analysis </w:t>
      </w: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CHAPTER FOUR: RESULTS AND DISCUSSION</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Results </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Discussions</w:t>
      </w: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CHAPTER FIVE: SUMMARY, CONCLUSION AND RECOMMENDATIONS</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Summary</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Conclusion </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Implication of the Study</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Recommendations </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Limitations of the Study</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Suggestion for Further Studies </w:t>
      </w: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lastRenderedPageBreak/>
        <w:t xml:space="preserve">REFENCES </w:t>
      </w: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QUESTIONNAIRA</w:t>
      </w:r>
    </w:p>
    <w:p w:rsidR="003269E9" w:rsidRPr="00BF6099" w:rsidRDefault="003269E9" w:rsidP="003269E9">
      <w:pPr>
        <w:spacing w:line="480" w:lineRule="auto"/>
        <w:jc w:val="both"/>
        <w:rPr>
          <w:rFonts w:ascii="Times New Roman" w:hAnsi="Times New Roman" w:cs="Times New Roman"/>
          <w:b/>
          <w:sz w:val="26"/>
          <w:szCs w:val="28"/>
        </w:rPr>
      </w:pPr>
    </w:p>
    <w:p w:rsidR="003269E9" w:rsidRPr="00BF6099" w:rsidRDefault="003269E9" w:rsidP="003269E9">
      <w:pPr>
        <w:spacing w:line="480" w:lineRule="auto"/>
        <w:jc w:val="both"/>
        <w:rPr>
          <w:rFonts w:ascii="Times New Roman" w:hAnsi="Times New Roman" w:cs="Times New Roman"/>
          <w:b/>
          <w:sz w:val="26"/>
          <w:szCs w:val="28"/>
        </w:rPr>
      </w:pPr>
    </w:p>
    <w:p w:rsidR="003269E9" w:rsidRPr="00BF6099" w:rsidRDefault="003269E9" w:rsidP="003269E9">
      <w:pPr>
        <w:spacing w:line="480" w:lineRule="auto"/>
        <w:jc w:val="both"/>
        <w:rPr>
          <w:rFonts w:ascii="Times New Roman" w:hAnsi="Times New Roman" w:cs="Times New Roman"/>
          <w:b/>
          <w:sz w:val="26"/>
          <w:szCs w:val="28"/>
        </w:rPr>
      </w:pPr>
    </w:p>
    <w:p w:rsidR="003269E9" w:rsidRPr="00BF6099" w:rsidRDefault="003269E9" w:rsidP="003269E9">
      <w:pPr>
        <w:spacing w:line="480" w:lineRule="auto"/>
        <w:jc w:val="both"/>
        <w:rPr>
          <w:rFonts w:ascii="Times New Roman" w:hAnsi="Times New Roman" w:cs="Times New Roman"/>
          <w:b/>
          <w:sz w:val="26"/>
          <w:szCs w:val="28"/>
        </w:rPr>
      </w:pPr>
    </w:p>
    <w:p w:rsidR="003269E9" w:rsidRPr="00BF6099" w:rsidRDefault="003269E9" w:rsidP="003269E9">
      <w:pPr>
        <w:spacing w:line="480" w:lineRule="auto"/>
        <w:jc w:val="both"/>
        <w:rPr>
          <w:rFonts w:ascii="Times New Roman" w:hAnsi="Times New Roman" w:cs="Times New Roman"/>
          <w:b/>
          <w:sz w:val="26"/>
          <w:szCs w:val="28"/>
        </w:rPr>
      </w:pPr>
    </w:p>
    <w:p w:rsidR="003269E9" w:rsidRPr="00BF6099" w:rsidRDefault="003269E9" w:rsidP="003269E9">
      <w:pPr>
        <w:spacing w:line="480" w:lineRule="auto"/>
        <w:jc w:val="both"/>
        <w:rPr>
          <w:rFonts w:ascii="Times New Roman" w:hAnsi="Times New Roman" w:cs="Times New Roman"/>
          <w:b/>
          <w:sz w:val="26"/>
          <w:szCs w:val="28"/>
        </w:rPr>
      </w:pPr>
    </w:p>
    <w:p w:rsidR="00A6714D" w:rsidRPr="00BF6099" w:rsidRDefault="00A6714D" w:rsidP="003269E9">
      <w:pPr>
        <w:spacing w:line="480" w:lineRule="auto"/>
        <w:jc w:val="both"/>
        <w:rPr>
          <w:rFonts w:ascii="Times New Roman" w:hAnsi="Times New Roman" w:cs="Times New Roman"/>
          <w:b/>
          <w:sz w:val="26"/>
          <w:szCs w:val="28"/>
        </w:rPr>
        <w:sectPr w:rsidR="00A6714D" w:rsidRPr="00BF6099" w:rsidSect="00A6714D">
          <w:headerReference w:type="default" r:id="rId7"/>
          <w:footerReference w:type="default" r:id="rId8"/>
          <w:footerReference w:type="first" r:id="rId9"/>
          <w:pgSz w:w="11520" w:h="14400"/>
          <w:pgMar w:top="1440" w:right="1440" w:bottom="1440" w:left="1267" w:header="720" w:footer="720" w:gutter="0"/>
          <w:pgNumType w:fmt="lowerRoman" w:start="1"/>
          <w:cols w:space="720"/>
          <w:docGrid w:linePitch="360"/>
        </w:sectPr>
      </w:pPr>
    </w:p>
    <w:p w:rsidR="003269E9" w:rsidRPr="00BF6099" w:rsidRDefault="003269E9" w:rsidP="003269E9">
      <w:pPr>
        <w:spacing w:line="480" w:lineRule="auto"/>
        <w:jc w:val="center"/>
        <w:rPr>
          <w:rFonts w:ascii="Times New Roman" w:hAnsi="Times New Roman" w:cs="Times New Roman"/>
          <w:b/>
          <w:sz w:val="26"/>
          <w:szCs w:val="28"/>
        </w:rPr>
      </w:pPr>
      <w:r w:rsidRPr="00BF6099">
        <w:rPr>
          <w:rFonts w:ascii="Times New Roman" w:hAnsi="Times New Roman" w:cs="Times New Roman"/>
          <w:b/>
          <w:sz w:val="26"/>
          <w:szCs w:val="28"/>
        </w:rPr>
        <w:lastRenderedPageBreak/>
        <w:t>CHAPTER ONE</w:t>
      </w:r>
    </w:p>
    <w:p w:rsidR="003269E9" w:rsidRPr="00BF6099" w:rsidRDefault="003269E9" w:rsidP="003269E9">
      <w:pPr>
        <w:spacing w:line="480" w:lineRule="auto"/>
        <w:jc w:val="center"/>
        <w:rPr>
          <w:rFonts w:ascii="Times New Roman" w:hAnsi="Times New Roman" w:cs="Times New Roman"/>
          <w:b/>
          <w:sz w:val="26"/>
          <w:szCs w:val="28"/>
        </w:rPr>
      </w:pPr>
      <w:r w:rsidRPr="00BF6099">
        <w:rPr>
          <w:rFonts w:ascii="Times New Roman" w:hAnsi="Times New Roman" w:cs="Times New Roman"/>
          <w:b/>
          <w:sz w:val="26"/>
          <w:szCs w:val="28"/>
        </w:rPr>
        <w:t>INTRODUCTION</w:t>
      </w:r>
    </w:p>
    <w:p w:rsidR="003269E9" w:rsidRPr="00BF6099" w:rsidRDefault="003269E9" w:rsidP="003269E9">
      <w:pPr>
        <w:spacing w:line="480" w:lineRule="auto"/>
        <w:jc w:val="both"/>
        <w:rPr>
          <w:rFonts w:ascii="Times New Roman" w:hAnsi="Times New Roman" w:cs="Times New Roman"/>
          <w:b/>
          <w:i/>
          <w:sz w:val="26"/>
          <w:szCs w:val="28"/>
        </w:rPr>
      </w:pPr>
      <w:r w:rsidRPr="00BF6099">
        <w:rPr>
          <w:rFonts w:ascii="Times New Roman" w:hAnsi="Times New Roman" w:cs="Times New Roman"/>
          <w:b/>
          <w:sz w:val="26"/>
          <w:szCs w:val="28"/>
        </w:rPr>
        <w:t>Background of the Study</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Truancy among secondary school students has become a major challenge in Nigeria education system and is one the delinquent behaviours. Truancy is defined as the absence of a student from school deliberately without the knowledge and consent of the parents. Being absent from class and school affects students’ ability to learn (Carter, 1999). Odoemelan (2004) also defined truancy as the act of staying away from school during school hours without the permission of the parents or the school authorities with a view to avoiding punishment, dodging specific functions and neglecting certain lawful school duties. Huzinga and Thornberry (2000) described truancy as having an unexcused absence from school for one or more part of the day for at least three school days during five-day school week. Therefore, Truancy is the practice of staying away from school without permission.</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 xml:space="preserve">A child who is involved in the act of truancy is referred to as a truant. A truant is a child who skips school and instead goes somewhere else or wanders around (Sayeler, 1997). A truant leaves home but does not arrive at school; instead, </w:t>
      </w:r>
      <w:r w:rsidRPr="00BF6099">
        <w:rPr>
          <w:rFonts w:ascii="Times New Roman" w:hAnsi="Times New Roman" w:cs="Times New Roman"/>
          <w:sz w:val="26"/>
          <w:szCs w:val="28"/>
        </w:rPr>
        <w:lastRenderedPageBreak/>
        <w:t>he escapes from school or class to indulge in whatever activities that pique his interest (Gabb, 1997).</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There are many reasons why students engage in the act of truancy which according to Zhang, Katsiyannis, Barrett and Wilson (2007) can be categorized into family factors, school factors and the student’s factors.</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 xml:space="preserve">Family factors that may cause truant behavior are parents’ education, parental supervision, and household income. Epstein and Sheldon (2002) expressed that about one third (1/3) to a half (1/2) of the cases of truancy came from the low income class and single parenting. </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 xml:space="preserve">Some of the school factors that may cause truant behavior among secondary school students include school climate, class size, attitudes, ability to meet each student’s diverse needs, and the school’s discipline policy regarding truancy. According to Wilkins (2008), students that attend large schools may feel isolated or alienated in their school setting, so to escape these feelings they choose not to attend. In oversized classrooms, students’ diverse needs, whether they are instructional, social and various others, cannot consistently be met and student/teacher relationships cannot be developed which leads to a school climate and attitude in which each individual must fend for himself. </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lastRenderedPageBreak/>
        <w:t xml:space="preserve">Student variables that may cause truant behavior include physical and mental health problems, and drug use. DeSocio, Linda and Harriet (2007) identifies physical and mental health issues that contributing toward school absenteeism. Kolsac (2017) found out those students that use alcohol or other hard drugs are more likely to skip school than peers who do not use alcohol. </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The effects of truancy are many and very obviously affect the truants’ life academically now and in the future. Some of the effects of truancy according to Ogbonna, Chinasa and Grace (2012) are reduction in the quality of education, poor academic results of examination, having half-baked graduates and large number of school drop-outs and the effect on the general life style in future and in their adulthood after school days. Truancy is also a factor that contributes to idleness, joblessness, unemployment and underemployment of most adults today, just because they engaged in the act of Truancy during their school days.</w:t>
      </w: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Statement</w:t>
      </w:r>
      <w:r w:rsidRPr="00BF6099">
        <w:rPr>
          <w:rFonts w:ascii="Times New Roman" w:hAnsi="Times New Roman" w:cs="Times New Roman"/>
          <w:b/>
          <w:i/>
          <w:sz w:val="26"/>
          <w:szCs w:val="28"/>
        </w:rPr>
        <w:t xml:space="preserve"> </w:t>
      </w:r>
      <w:r w:rsidRPr="00BF6099">
        <w:rPr>
          <w:rFonts w:ascii="Times New Roman" w:hAnsi="Times New Roman" w:cs="Times New Roman"/>
          <w:b/>
          <w:sz w:val="26"/>
          <w:szCs w:val="28"/>
        </w:rPr>
        <w:t>of the Problem</w:t>
      </w:r>
    </w:p>
    <w:p w:rsidR="003269E9" w:rsidRPr="00BF6099" w:rsidRDefault="003269E9" w:rsidP="003269E9">
      <w:pPr>
        <w:spacing w:line="480" w:lineRule="auto"/>
        <w:ind w:firstLine="720"/>
        <w:jc w:val="both"/>
        <w:rPr>
          <w:rFonts w:ascii="Times New Roman" w:hAnsi="Times New Roman" w:cs="Times New Roman"/>
          <w:b/>
          <w:sz w:val="26"/>
          <w:szCs w:val="28"/>
        </w:rPr>
      </w:pPr>
      <w:r w:rsidRPr="00BF6099">
        <w:rPr>
          <w:rFonts w:ascii="Times New Roman" w:hAnsi="Times New Roman" w:cs="Times New Roman"/>
          <w:sz w:val="26"/>
          <w:szCs w:val="28"/>
        </w:rPr>
        <w:t xml:space="preserve">The school was formed as a social agent to mold children's habits, interests, attitudes, and feelings, as well as to transfer societal norms, culture, values, and traditions from generation to generation. Despite this, some students fail to show up for school. Many of children are now running away from school, despite the fact </w:t>
      </w:r>
      <w:r w:rsidRPr="00BF6099">
        <w:rPr>
          <w:rFonts w:ascii="Times New Roman" w:hAnsi="Times New Roman" w:cs="Times New Roman"/>
          <w:sz w:val="26"/>
          <w:szCs w:val="28"/>
        </w:rPr>
        <w:lastRenderedPageBreak/>
        <w:t>that their parents believe they are in school. While they are not in school, they are free to engage in a variety of juvenile delinquent activities such as fighting and drug usage. This is really a concerning issue in our classrooms.</w:t>
      </w:r>
    </w:p>
    <w:p w:rsidR="003269E9" w:rsidRPr="007758B2" w:rsidRDefault="003269E9" w:rsidP="007758B2">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 xml:space="preserve">Truancy is a concern since missing kids are unable to participate in the school's numerous programs. This act if not checked will get to undesirable level and affecting the students by lowering their academic performance or dropping out of school and affecting the society at large. As a result, there is the need to identify the possible causes, effects and remedies of truancy among secondary school students in Ilorin West Kwara state, Nigeria. </w:t>
      </w:r>
    </w:p>
    <w:p w:rsidR="003269E9" w:rsidRPr="00BF6099" w:rsidRDefault="003269E9" w:rsidP="003269E9">
      <w:pPr>
        <w:spacing w:line="480" w:lineRule="auto"/>
        <w:jc w:val="both"/>
        <w:rPr>
          <w:rFonts w:ascii="Times New Roman" w:hAnsi="Times New Roman" w:cs="Times New Roman"/>
          <w:b/>
          <w:i/>
          <w:sz w:val="26"/>
          <w:szCs w:val="28"/>
        </w:rPr>
      </w:pPr>
      <w:r w:rsidRPr="00BF6099">
        <w:rPr>
          <w:rFonts w:ascii="Times New Roman" w:hAnsi="Times New Roman" w:cs="Times New Roman"/>
          <w:b/>
          <w:sz w:val="26"/>
          <w:szCs w:val="28"/>
        </w:rPr>
        <w:t>Purpose</w:t>
      </w:r>
      <w:r w:rsidRPr="00BF6099">
        <w:rPr>
          <w:rFonts w:ascii="Times New Roman" w:hAnsi="Times New Roman" w:cs="Times New Roman"/>
          <w:b/>
          <w:i/>
          <w:sz w:val="26"/>
          <w:szCs w:val="28"/>
        </w:rPr>
        <w:t xml:space="preserve"> </w:t>
      </w:r>
      <w:r w:rsidRPr="00BF6099">
        <w:rPr>
          <w:rFonts w:ascii="Times New Roman" w:hAnsi="Times New Roman" w:cs="Times New Roman"/>
          <w:b/>
          <w:sz w:val="26"/>
          <w:szCs w:val="28"/>
        </w:rPr>
        <w:t>of</w:t>
      </w:r>
      <w:r w:rsidRPr="00BF6099">
        <w:rPr>
          <w:rFonts w:ascii="Times New Roman" w:hAnsi="Times New Roman" w:cs="Times New Roman"/>
          <w:b/>
          <w:i/>
          <w:sz w:val="26"/>
          <w:szCs w:val="28"/>
        </w:rPr>
        <w:t xml:space="preserve"> </w:t>
      </w:r>
      <w:r w:rsidRPr="00BF6099">
        <w:rPr>
          <w:rFonts w:ascii="Times New Roman" w:hAnsi="Times New Roman" w:cs="Times New Roman"/>
          <w:b/>
          <w:sz w:val="26"/>
          <w:szCs w:val="28"/>
        </w:rPr>
        <w:t>the</w:t>
      </w:r>
      <w:r w:rsidRPr="00BF6099">
        <w:rPr>
          <w:rFonts w:ascii="Times New Roman" w:hAnsi="Times New Roman" w:cs="Times New Roman"/>
          <w:b/>
          <w:i/>
          <w:sz w:val="26"/>
          <w:szCs w:val="28"/>
        </w:rPr>
        <w:t xml:space="preserve"> </w:t>
      </w:r>
      <w:r w:rsidRPr="00BF6099">
        <w:rPr>
          <w:rFonts w:ascii="Times New Roman" w:hAnsi="Times New Roman" w:cs="Times New Roman"/>
          <w:b/>
          <w:sz w:val="26"/>
          <w:szCs w:val="28"/>
        </w:rPr>
        <w:t>Study</w:t>
      </w:r>
      <w:r w:rsidRPr="00BF6099">
        <w:rPr>
          <w:rFonts w:ascii="Times New Roman" w:hAnsi="Times New Roman" w:cs="Times New Roman"/>
          <w:b/>
          <w:i/>
          <w:sz w:val="26"/>
          <w:szCs w:val="28"/>
        </w:rPr>
        <w:t xml:space="preserve"> </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The purpose of the study is to investigate the causes, effects and remedies of truancy among secondary school students in Ilorin west. Specifically, the study identified the following: </w:t>
      </w:r>
    </w:p>
    <w:p w:rsidR="003269E9" w:rsidRPr="00BF6099" w:rsidRDefault="003269E9" w:rsidP="003269E9">
      <w:pPr>
        <w:numPr>
          <w:ilvl w:val="0"/>
          <w:numId w:val="1"/>
        </w:num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Causes of truancy among secondary school students in Ilorin West Kwara State;</w:t>
      </w:r>
    </w:p>
    <w:p w:rsidR="003269E9" w:rsidRPr="00BF6099" w:rsidRDefault="003269E9" w:rsidP="003269E9">
      <w:pPr>
        <w:numPr>
          <w:ilvl w:val="0"/>
          <w:numId w:val="1"/>
        </w:num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Effects of truancy among secondary school students in Ilorin West Kwara State; </w:t>
      </w:r>
    </w:p>
    <w:p w:rsidR="003269E9" w:rsidRPr="00BF6099" w:rsidRDefault="003269E9" w:rsidP="003269E9">
      <w:pPr>
        <w:numPr>
          <w:ilvl w:val="0"/>
          <w:numId w:val="1"/>
        </w:num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lastRenderedPageBreak/>
        <w:t xml:space="preserve">Remedies to truancy among secondary school students in Ilorin West Kwara State. </w:t>
      </w: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 xml:space="preserve">Research Questions </w:t>
      </w:r>
    </w:p>
    <w:p w:rsidR="003269E9" w:rsidRPr="00BF6099" w:rsidRDefault="003269E9" w:rsidP="003269E9">
      <w:pPr>
        <w:numPr>
          <w:ilvl w:val="0"/>
          <w:numId w:val="2"/>
        </w:numPr>
        <w:spacing w:line="480" w:lineRule="auto"/>
        <w:ind w:left="1080" w:hanging="450"/>
        <w:jc w:val="both"/>
        <w:rPr>
          <w:rFonts w:ascii="Times New Roman" w:hAnsi="Times New Roman" w:cs="Times New Roman"/>
          <w:sz w:val="26"/>
          <w:szCs w:val="28"/>
        </w:rPr>
      </w:pPr>
      <w:r w:rsidRPr="00BF6099">
        <w:rPr>
          <w:rFonts w:ascii="Times New Roman" w:hAnsi="Times New Roman" w:cs="Times New Roman"/>
          <w:sz w:val="26"/>
          <w:szCs w:val="28"/>
        </w:rPr>
        <w:t>What are the causes of truancy among secondary school students in Ilorin West Kwara State?</w:t>
      </w:r>
    </w:p>
    <w:p w:rsidR="003269E9" w:rsidRPr="00BF6099" w:rsidRDefault="003269E9" w:rsidP="003269E9">
      <w:pPr>
        <w:numPr>
          <w:ilvl w:val="0"/>
          <w:numId w:val="2"/>
        </w:numPr>
        <w:spacing w:line="480" w:lineRule="auto"/>
        <w:ind w:left="1080" w:hanging="450"/>
        <w:jc w:val="both"/>
        <w:rPr>
          <w:rFonts w:ascii="Times New Roman" w:hAnsi="Times New Roman" w:cs="Times New Roman"/>
          <w:sz w:val="26"/>
          <w:szCs w:val="28"/>
        </w:rPr>
      </w:pPr>
      <w:r w:rsidRPr="00BF6099">
        <w:rPr>
          <w:rFonts w:ascii="Times New Roman" w:hAnsi="Times New Roman" w:cs="Times New Roman"/>
          <w:sz w:val="26"/>
          <w:szCs w:val="28"/>
        </w:rPr>
        <w:t xml:space="preserve">What are the effects of truancy among secondary school students in Ilorin West Kwara State? </w:t>
      </w:r>
    </w:p>
    <w:p w:rsidR="003269E9" w:rsidRPr="00BF6099" w:rsidRDefault="003269E9" w:rsidP="003269E9">
      <w:pPr>
        <w:numPr>
          <w:ilvl w:val="0"/>
          <w:numId w:val="2"/>
        </w:numPr>
        <w:spacing w:line="480" w:lineRule="auto"/>
        <w:ind w:left="1080" w:hanging="450"/>
        <w:jc w:val="both"/>
        <w:rPr>
          <w:rFonts w:ascii="Times New Roman" w:hAnsi="Times New Roman" w:cs="Times New Roman"/>
          <w:sz w:val="26"/>
          <w:szCs w:val="28"/>
        </w:rPr>
      </w:pPr>
      <w:r w:rsidRPr="00BF6099">
        <w:rPr>
          <w:rFonts w:ascii="Times New Roman" w:hAnsi="Times New Roman" w:cs="Times New Roman"/>
          <w:sz w:val="26"/>
          <w:szCs w:val="28"/>
        </w:rPr>
        <w:t xml:space="preserve">Does truancy have any significant on students academic performance in Ilorin West secondary school of  Kwara State? </w:t>
      </w:r>
    </w:p>
    <w:p w:rsidR="003269E9" w:rsidRPr="00BF6099" w:rsidRDefault="003269E9" w:rsidP="003269E9">
      <w:pPr>
        <w:numPr>
          <w:ilvl w:val="0"/>
          <w:numId w:val="2"/>
        </w:numPr>
        <w:spacing w:line="480" w:lineRule="auto"/>
        <w:ind w:left="1080" w:hanging="450"/>
        <w:jc w:val="both"/>
        <w:rPr>
          <w:rFonts w:ascii="Times New Roman" w:hAnsi="Times New Roman" w:cs="Times New Roman"/>
          <w:sz w:val="26"/>
          <w:szCs w:val="28"/>
        </w:rPr>
      </w:pPr>
      <w:r w:rsidRPr="00BF6099">
        <w:rPr>
          <w:rFonts w:ascii="Times New Roman" w:hAnsi="Times New Roman" w:cs="Times New Roman"/>
          <w:sz w:val="26"/>
          <w:szCs w:val="28"/>
        </w:rPr>
        <w:t xml:space="preserve">What are the remedies to truancy among secondary school students in Ilorin West Kwara State? </w:t>
      </w: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Research Hypotheses</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The following research hypotheses where postulated for the study</w:t>
      </w:r>
    </w:p>
    <w:p w:rsidR="003269E9" w:rsidRPr="00BF6099" w:rsidRDefault="003269E9" w:rsidP="003269E9">
      <w:pPr>
        <w:numPr>
          <w:ilvl w:val="0"/>
          <w:numId w:val="3"/>
        </w:num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There is no significant cause of truancy among secondary school students in Ilorin West Kwara State?</w:t>
      </w:r>
    </w:p>
    <w:p w:rsidR="003269E9" w:rsidRPr="00BF6099" w:rsidRDefault="003269E9" w:rsidP="003269E9">
      <w:pPr>
        <w:numPr>
          <w:ilvl w:val="0"/>
          <w:numId w:val="3"/>
        </w:num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lastRenderedPageBreak/>
        <w:t xml:space="preserve">No significant effects of truancy among secondary school students in Ilorin West Kwara State? </w:t>
      </w:r>
    </w:p>
    <w:p w:rsidR="003269E9" w:rsidRPr="00BF6099" w:rsidRDefault="003269E9" w:rsidP="003269E9">
      <w:pPr>
        <w:numPr>
          <w:ilvl w:val="0"/>
          <w:numId w:val="3"/>
        </w:num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There is no significant effect of truancy on the students academic performance in Ilorin West secondary school of Kwara State? </w:t>
      </w:r>
    </w:p>
    <w:p w:rsidR="003269E9" w:rsidRPr="007758B2" w:rsidRDefault="003269E9" w:rsidP="003269E9">
      <w:pPr>
        <w:numPr>
          <w:ilvl w:val="0"/>
          <w:numId w:val="3"/>
        </w:num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There are no significant remedies for truancy among secondary school students in Ilorin West Kwara State?</w:t>
      </w: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Significant of the Study</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Misbehavior in secondary school cannot help achieving the purpose for which schools are established.  This study will be of great importance in finding out the causes and effects of truancy among secondary students.  With the findings, it will become possible for school administrators to have deeper knowledge of issues relating to Truancy.</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 xml:space="preserve">The findings of the study can also be of importance to school policy makers.  When they have access to the findings, school policy makers such as officers of Ministry of Education, Principals and Parents will be able to know the effect and remedies for truancy in schools.  Besides, their knowledge of the effects can be of </w:t>
      </w:r>
      <w:r w:rsidRPr="00BF6099">
        <w:rPr>
          <w:rFonts w:ascii="Times New Roman" w:hAnsi="Times New Roman" w:cs="Times New Roman"/>
          <w:sz w:val="26"/>
          <w:szCs w:val="28"/>
        </w:rPr>
        <w:lastRenderedPageBreak/>
        <w:t>immense assistance in developing workable alternatives in handling truancy behaviour particularly in public secondary school.</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Also, the findings can help to reduce cases of indiscipline in secondary schools indirectly.  Through the findings students and teachers will be able to come up with their ideas of controlling indiscipline in school compound.  With study this; there will be opportunity to seek the opinion of students on the causes and effect of truancy.  Another significance of this study is that the findings will bridge the gap of inadequate research in the area of finding out and controlling truancy behaviour in secondary schools.  The finding can go a long way in providing literature for more studies in this area.</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The findings can also be useful for parents indirectly with the findings.  It will be possible to have concrete facts on which parents can be advised on the need to intensify their efforts in disciplining their children and keeping them in line with the school rules and regulations.</w:t>
      </w:r>
    </w:p>
    <w:p w:rsidR="003269E9" w:rsidRPr="00BF6099" w:rsidRDefault="003269E9" w:rsidP="003269E9">
      <w:pPr>
        <w:spacing w:line="480" w:lineRule="auto"/>
        <w:jc w:val="both"/>
        <w:rPr>
          <w:rFonts w:ascii="Times New Roman" w:hAnsi="Times New Roman" w:cs="Times New Roman"/>
          <w:b/>
          <w:i/>
          <w:sz w:val="26"/>
          <w:szCs w:val="28"/>
        </w:rPr>
      </w:pPr>
      <w:r w:rsidRPr="00BF6099">
        <w:rPr>
          <w:rFonts w:ascii="Times New Roman" w:hAnsi="Times New Roman" w:cs="Times New Roman"/>
          <w:b/>
          <w:sz w:val="26"/>
          <w:szCs w:val="28"/>
        </w:rPr>
        <w:t>Delimitation</w:t>
      </w:r>
      <w:r w:rsidRPr="00BF6099">
        <w:rPr>
          <w:rFonts w:ascii="Times New Roman" w:hAnsi="Times New Roman" w:cs="Times New Roman"/>
          <w:b/>
          <w:i/>
          <w:sz w:val="26"/>
          <w:szCs w:val="28"/>
        </w:rPr>
        <w:t xml:space="preserve"> </w:t>
      </w:r>
      <w:r w:rsidRPr="00BF6099">
        <w:rPr>
          <w:rFonts w:ascii="Times New Roman" w:hAnsi="Times New Roman" w:cs="Times New Roman"/>
          <w:b/>
          <w:sz w:val="26"/>
          <w:szCs w:val="28"/>
        </w:rPr>
        <w:t>of</w:t>
      </w:r>
      <w:r w:rsidRPr="00BF6099">
        <w:rPr>
          <w:rFonts w:ascii="Times New Roman" w:hAnsi="Times New Roman" w:cs="Times New Roman"/>
          <w:b/>
          <w:i/>
          <w:sz w:val="26"/>
          <w:szCs w:val="28"/>
        </w:rPr>
        <w:t xml:space="preserve"> </w:t>
      </w:r>
      <w:r w:rsidRPr="00BF6099">
        <w:rPr>
          <w:rFonts w:ascii="Times New Roman" w:hAnsi="Times New Roman" w:cs="Times New Roman"/>
          <w:b/>
          <w:sz w:val="26"/>
          <w:szCs w:val="28"/>
        </w:rPr>
        <w:t>the</w:t>
      </w:r>
      <w:r w:rsidRPr="00BF6099">
        <w:rPr>
          <w:rFonts w:ascii="Times New Roman" w:hAnsi="Times New Roman" w:cs="Times New Roman"/>
          <w:b/>
          <w:i/>
          <w:sz w:val="26"/>
          <w:szCs w:val="28"/>
        </w:rPr>
        <w:t xml:space="preserve"> </w:t>
      </w:r>
      <w:r w:rsidRPr="00BF6099">
        <w:rPr>
          <w:rFonts w:ascii="Times New Roman" w:hAnsi="Times New Roman" w:cs="Times New Roman"/>
          <w:b/>
          <w:sz w:val="26"/>
          <w:szCs w:val="28"/>
        </w:rPr>
        <w:t>Study</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 xml:space="preserve">The study specifically finds out the causes and effect of truancy in secondary school. The focus was on public secondary schools in Ilorin West local government area of Kwara state.  The public schools were studied because of series of reports </w:t>
      </w:r>
      <w:r w:rsidRPr="00BF6099">
        <w:rPr>
          <w:rFonts w:ascii="Times New Roman" w:hAnsi="Times New Roman" w:cs="Times New Roman"/>
          <w:sz w:val="26"/>
          <w:szCs w:val="28"/>
        </w:rPr>
        <w:lastRenderedPageBreak/>
        <w:t>that indicate high incidence of indiscipline among students attending public secondary schools and the common tendency of public secondary schools teachers to use corporal punishment in school discipline.</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Also, only Ilorin West was studied among the other local government area in the state because picking only the local government gives the study a specific and manageable geographical area for the study.  This limited geographical area ensures the validity of the findings and the possible generalization of the major findings of the findings of the study.</w:t>
      </w:r>
    </w:p>
    <w:p w:rsidR="003269E9" w:rsidRPr="00BF6099" w:rsidRDefault="003269E9" w:rsidP="003269E9">
      <w:pPr>
        <w:spacing w:line="480" w:lineRule="auto"/>
        <w:jc w:val="both"/>
        <w:rPr>
          <w:rFonts w:ascii="Times New Roman" w:hAnsi="Times New Roman" w:cs="Times New Roman"/>
          <w:b/>
          <w:i/>
          <w:sz w:val="26"/>
          <w:szCs w:val="28"/>
        </w:rPr>
      </w:pPr>
      <w:r w:rsidRPr="00BF6099">
        <w:rPr>
          <w:rFonts w:ascii="Times New Roman" w:hAnsi="Times New Roman" w:cs="Times New Roman"/>
          <w:b/>
          <w:sz w:val="26"/>
          <w:szCs w:val="28"/>
        </w:rPr>
        <w:t>Definition</w:t>
      </w:r>
      <w:r w:rsidRPr="00BF6099">
        <w:rPr>
          <w:rFonts w:ascii="Times New Roman" w:hAnsi="Times New Roman" w:cs="Times New Roman"/>
          <w:b/>
          <w:i/>
          <w:sz w:val="26"/>
          <w:szCs w:val="28"/>
        </w:rPr>
        <w:t xml:space="preserve"> </w:t>
      </w:r>
      <w:r w:rsidRPr="00BF6099">
        <w:rPr>
          <w:rFonts w:ascii="Times New Roman" w:hAnsi="Times New Roman" w:cs="Times New Roman"/>
          <w:b/>
          <w:sz w:val="26"/>
          <w:szCs w:val="28"/>
        </w:rPr>
        <w:t>of</w:t>
      </w:r>
      <w:r w:rsidRPr="00BF6099">
        <w:rPr>
          <w:rFonts w:ascii="Times New Roman" w:hAnsi="Times New Roman" w:cs="Times New Roman"/>
          <w:b/>
          <w:i/>
          <w:sz w:val="26"/>
          <w:szCs w:val="28"/>
        </w:rPr>
        <w:t xml:space="preserve"> </w:t>
      </w:r>
      <w:r w:rsidRPr="00BF6099">
        <w:rPr>
          <w:rFonts w:ascii="Times New Roman" w:hAnsi="Times New Roman" w:cs="Times New Roman"/>
          <w:b/>
          <w:sz w:val="26"/>
          <w:szCs w:val="28"/>
        </w:rPr>
        <w:t>Terms</w:t>
      </w: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i/>
          <w:sz w:val="26"/>
          <w:szCs w:val="28"/>
        </w:rPr>
        <w:t>Truancy</w:t>
      </w:r>
      <w:r w:rsidRPr="00BF6099">
        <w:rPr>
          <w:rFonts w:ascii="Times New Roman" w:hAnsi="Times New Roman" w:cs="Times New Roman"/>
          <w:b/>
          <w:sz w:val="26"/>
          <w:szCs w:val="28"/>
        </w:rPr>
        <w:t xml:space="preserve">: </w:t>
      </w:r>
      <w:r w:rsidRPr="00BF6099">
        <w:rPr>
          <w:rFonts w:ascii="Times New Roman" w:hAnsi="Times New Roman" w:cs="Times New Roman"/>
          <w:sz w:val="26"/>
          <w:szCs w:val="28"/>
        </w:rPr>
        <w:t>Failure of the students to attend class as at when due especially in the school setting</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b/>
          <w:i/>
          <w:sz w:val="26"/>
          <w:szCs w:val="28"/>
        </w:rPr>
        <w:t>Secondary Education:</w:t>
      </w:r>
      <w:r w:rsidRPr="00BF6099">
        <w:rPr>
          <w:rFonts w:ascii="Times New Roman" w:hAnsi="Times New Roman" w:cs="Times New Roman"/>
          <w:b/>
          <w:sz w:val="26"/>
          <w:szCs w:val="28"/>
        </w:rPr>
        <w:t xml:space="preserve"> </w:t>
      </w:r>
      <w:r w:rsidRPr="00BF6099">
        <w:rPr>
          <w:rFonts w:ascii="Times New Roman" w:hAnsi="Times New Roman" w:cs="Times New Roman"/>
          <w:sz w:val="26"/>
          <w:szCs w:val="28"/>
        </w:rPr>
        <w:t xml:space="preserve">Education beyond the elementary grades provided by a high school or college preparatory school </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b/>
          <w:i/>
          <w:sz w:val="26"/>
          <w:szCs w:val="28"/>
        </w:rPr>
        <w:t>Students Performance:</w:t>
      </w:r>
      <w:r w:rsidRPr="00BF6099">
        <w:rPr>
          <w:rFonts w:ascii="Times New Roman" w:hAnsi="Times New Roman" w:cs="Times New Roman"/>
          <w:sz w:val="26"/>
          <w:szCs w:val="28"/>
        </w:rPr>
        <w:t xml:space="preserve"> The act of doing successfully by students in school or an accomplishment of student in the school</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b/>
          <w:i/>
          <w:sz w:val="26"/>
          <w:szCs w:val="28"/>
        </w:rPr>
        <w:t>Parent</w:t>
      </w:r>
      <w:r w:rsidRPr="00BF6099">
        <w:rPr>
          <w:rFonts w:ascii="Times New Roman" w:hAnsi="Times New Roman" w:cs="Times New Roman"/>
          <w:b/>
          <w:sz w:val="26"/>
          <w:szCs w:val="28"/>
        </w:rPr>
        <w:t xml:space="preserve">: </w:t>
      </w:r>
      <w:r w:rsidRPr="00BF6099">
        <w:rPr>
          <w:rFonts w:ascii="Times New Roman" w:hAnsi="Times New Roman" w:cs="Times New Roman"/>
          <w:sz w:val="26"/>
          <w:szCs w:val="28"/>
        </w:rPr>
        <w:t>A father or mother one who begets or one who gives birth to or nurture and raises a child</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b/>
          <w:i/>
          <w:sz w:val="26"/>
          <w:szCs w:val="28"/>
        </w:rPr>
        <w:lastRenderedPageBreak/>
        <w:t>Corporal</w:t>
      </w:r>
      <w:r w:rsidRPr="00BF6099">
        <w:rPr>
          <w:rFonts w:ascii="Times New Roman" w:hAnsi="Times New Roman" w:cs="Times New Roman"/>
          <w:b/>
          <w:sz w:val="26"/>
          <w:szCs w:val="28"/>
        </w:rPr>
        <w:t xml:space="preserve"> </w:t>
      </w:r>
      <w:r w:rsidRPr="00BF6099">
        <w:rPr>
          <w:rFonts w:ascii="Times New Roman" w:hAnsi="Times New Roman" w:cs="Times New Roman"/>
          <w:b/>
          <w:i/>
          <w:sz w:val="26"/>
          <w:szCs w:val="28"/>
        </w:rPr>
        <w:t>Punishment</w:t>
      </w:r>
      <w:r w:rsidRPr="00BF6099">
        <w:rPr>
          <w:rFonts w:ascii="Times New Roman" w:hAnsi="Times New Roman" w:cs="Times New Roman"/>
          <w:b/>
          <w:sz w:val="26"/>
          <w:szCs w:val="28"/>
        </w:rPr>
        <w:t>:</w:t>
      </w:r>
      <w:r w:rsidRPr="00BF6099">
        <w:rPr>
          <w:rFonts w:ascii="Times New Roman" w:hAnsi="Times New Roman" w:cs="Times New Roman"/>
          <w:sz w:val="26"/>
          <w:szCs w:val="28"/>
        </w:rPr>
        <w:t xml:space="preserve">  Disciplinary actions that involve the application of physical force and humiliation in modifying student’s behaviour.</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b/>
          <w:i/>
          <w:sz w:val="26"/>
          <w:szCs w:val="28"/>
        </w:rPr>
        <w:t>Effects</w:t>
      </w:r>
      <w:r w:rsidRPr="00BF6099">
        <w:rPr>
          <w:rFonts w:ascii="Times New Roman" w:hAnsi="Times New Roman" w:cs="Times New Roman"/>
          <w:b/>
          <w:sz w:val="26"/>
          <w:szCs w:val="28"/>
        </w:rPr>
        <w:t xml:space="preserve">: </w:t>
      </w:r>
      <w:r w:rsidRPr="00BF6099">
        <w:rPr>
          <w:rFonts w:ascii="Times New Roman" w:hAnsi="Times New Roman" w:cs="Times New Roman"/>
          <w:sz w:val="26"/>
          <w:szCs w:val="28"/>
        </w:rPr>
        <w:t>Negative consequence of using corporal punishment in secondary school management.</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b/>
          <w:i/>
          <w:sz w:val="26"/>
          <w:szCs w:val="28"/>
        </w:rPr>
        <w:t>Expulsion</w:t>
      </w:r>
      <w:r w:rsidRPr="00BF6099">
        <w:rPr>
          <w:rFonts w:ascii="Times New Roman" w:hAnsi="Times New Roman" w:cs="Times New Roman"/>
          <w:b/>
          <w:sz w:val="26"/>
          <w:szCs w:val="28"/>
        </w:rPr>
        <w:t>:</w:t>
      </w:r>
      <w:r w:rsidRPr="00BF6099">
        <w:rPr>
          <w:rFonts w:ascii="Times New Roman" w:hAnsi="Times New Roman" w:cs="Times New Roman"/>
          <w:sz w:val="26"/>
          <w:szCs w:val="28"/>
        </w:rPr>
        <w:t xml:space="preserve"> Outright act of sending student away from school programmes as a result of gross misbehavior.</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b/>
          <w:i/>
          <w:sz w:val="26"/>
          <w:szCs w:val="28"/>
        </w:rPr>
        <w:t>Experienced</w:t>
      </w:r>
      <w:r w:rsidRPr="00BF6099">
        <w:rPr>
          <w:rFonts w:ascii="Times New Roman" w:hAnsi="Times New Roman" w:cs="Times New Roman"/>
          <w:b/>
          <w:sz w:val="26"/>
          <w:szCs w:val="28"/>
        </w:rPr>
        <w:t xml:space="preserve"> </w:t>
      </w:r>
      <w:r w:rsidRPr="00BF6099">
        <w:rPr>
          <w:rFonts w:ascii="Times New Roman" w:hAnsi="Times New Roman" w:cs="Times New Roman"/>
          <w:b/>
          <w:i/>
          <w:sz w:val="26"/>
          <w:szCs w:val="28"/>
        </w:rPr>
        <w:t>Teachers</w:t>
      </w:r>
      <w:r w:rsidRPr="00BF6099">
        <w:rPr>
          <w:rFonts w:ascii="Times New Roman" w:hAnsi="Times New Roman" w:cs="Times New Roman"/>
          <w:b/>
          <w:sz w:val="26"/>
          <w:szCs w:val="28"/>
        </w:rPr>
        <w:t xml:space="preserve">: </w:t>
      </w:r>
      <w:r w:rsidRPr="00BF6099">
        <w:rPr>
          <w:rFonts w:ascii="Times New Roman" w:hAnsi="Times New Roman" w:cs="Times New Roman"/>
          <w:sz w:val="26"/>
          <w:szCs w:val="28"/>
        </w:rPr>
        <w:t>Teachers that have spent not less than 10 years teaching.</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b/>
          <w:i/>
          <w:sz w:val="26"/>
          <w:szCs w:val="28"/>
        </w:rPr>
        <w:t>Less</w:t>
      </w:r>
      <w:r w:rsidRPr="00BF6099">
        <w:rPr>
          <w:rFonts w:ascii="Times New Roman" w:hAnsi="Times New Roman" w:cs="Times New Roman"/>
          <w:b/>
          <w:sz w:val="26"/>
          <w:szCs w:val="28"/>
        </w:rPr>
        <w:t>-</w:t>
      </w:r>
      <w:r w:rsidRPr="00BF6099">
        <w:rPr>
          <w:rFonts w:ascii="Times New Roman" w:hAnsi="Times New Roman" w:cs="Times New Roman"/>
          <w:b/>
          <w:i/>
          <w:sz w:val="26"/>
          <w:szCs w:val="28"/>
        </w:rPr>
        <w:t>Experienced</w:t>
      </w:r>
      <w:r w:rsidRPr="00BF6099">
        <w:rPr>
          <w:rFonts w:ascii="Times New Roman" w:hAnsi="Times New Roman" w:cs="Times New Roman"/>
          <w:b/>
          <w:sz w:val="26"/>
          <w:szCs w:val="28"/>
        </w:rPr>
        <w:t xml:space="preserve"> </w:t>
      </w:r>
      <w:r w:rsidRPr="00BF6099">
        <w:rPr>
          <w:rFonts w:ascii="Times New Roman" w:hAnsi="Times New Roman" w:cs="Times New Roman"/>
          <w:b/>
          <w:i/>
          <w:sz w:val="26"/>
          <w:szCs w:val="28"/>
        </w:rPr>
        <w:t>Teachers</w:t>
      </w:r>
      <w:r w:rsidRPr="00BF6099">
        <w:rPr>
          <w:rFonts w:ascii="Times New Roman" w:hAnsi="Times New Roman" w:cs="Times New Roman"/>
          <w:sz w:val="26"/>
          <w:szCs w:val="28"/>
        </w:rPr>
        <w:t>:  Teachers that have not spend up to 10 years in teaching.</w:t>
      </w:r>
    </w:p>
    <w:p w:rsidR="003269E9" w:rsidRPr="00BF6099" w:rsidRDefault="003269E9" w:rsidP="003269E9">
      <w:pPr>
        <w:spacing w:line="480" w:lineRule="auto"/>
        <w:jc w:val="both"/>
        <w:rPr>
          <w:rFonts w:ascii="Times New Roman" w:hAnsi="Times New Roman" w:cs="Times New Roman"/>
          <w:sz w:val="26"/>
          <w:szCs w:val="28"/>
        </w:rPr>
      </w:pP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br w:type="page"/>
      </w:r>
    </w:p>
    <w:p w:rsidR="003269E9" w:rsidRPr="00BF6099" w:rsidRDefault="003269E9" w:rsidP="003269E9">
      <w:pPr>
        <w:spacing w:line="480" w:lineRule="auto"/>
        <w:jc w:val="center"/>
        <w:rPr>
          <w:rFonts w:ascii="Times New Roman" w:hAnsi="Times New Roman" w:cs="Times New Roman"/>
          <w:b/>
          <w:sz w:val="26"/>
          <w:szCs w:val="28"/>
        </w:rPr>
      </w:pPr>
      <w:r w:rsidRPr="00BF6099">
        <w:rPr>
          <w:rFonts w:ascii="Times New Roman" w:hAnsi="Times New Roman" w:cs="Times New Roman"/>
          <w:b/>
          <w:sz w:val="26"/>
          <w:szCs w:val="28"/>
        </w:rPr>
        <w:lastRenderedPageBreak/>
        <w:t>CHAPTER TWO</w:t>
      </w:r>
    </w:p>
    <w:p w:rsidR="003269E9" w:rsidRPr="00BF6099" w:rsidRDefault="003269E9" w:rsidP="003269E9">
      <w:pPr>
        <w:spacing w:line="480" w:lineRule="auto"/>
        <w:jc w:val="center"/>
        <w:rPr>
          <w:rFonts w:ascii="Times New Roman" w:hAnsi="Times New Roman" w:cs="Times New Roman"/>
          <w:b/>
          <w:sz w:val="26"/>
          <w:szCs w:val="28"/>
        </w:rPr>
      </w:pPr>
      <w:r w:rsidRPr="00BF6099">
        <w:rPr>
          <w:rFonts w:ascii="Times New Roman" w:hAnsi="Times New Roman" w:cs="Times New Roman"/>
          <w:b/>
          <w:sz w:val="26"/>
          <w:szCs w:val="28"/>
        </w:rPr>
        <w:t>LITERATURE REVIEW</w:t>
      </w: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 xml:space="preserve">Conceptual Framework of the Study </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 xml:space="preserve">Truancy is a problem facing many secondary school students and with it are severe effects to individual students, their families, schools, communities and the development of the nation. However, truancy as a problem have several causal determinants and among them are individual student-related determinants, socioeconomic factors, drugs and substance abuse, peer pressure, home and school related factors. </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 xml:space="preserve">According to Kanga and Jagero (2015) truancy is a problem in secondary schools, and it has negative consequences for truants, their schools, and society as a whole. They identified some of the negative repercussions of absenteeism on an individual, such as low academic performance, wasted learning time, strained relationships with teachers and parents, and eventual school dropout. Poor class and school performance, as well as time wasted by teachers following up on truants and counseling them, are all negative consequences for the school. Poverty for the truants' family in the future owing to unemployment, family instability, and insecurity as the truants go out stealing and engaging in other delinquent conduct </w:t>
      </w:r>
      <w:r w:rsidRPr="00BF6099">
        <w:rPr>
          <w:rFonts w:ascii="Times New Roman" w:hAnsi="Times New Roman" w:cs="Times New Roman"/>
          <w:sz w:val="26"/>
          <w:szCs w:val="28"/>
        </w:rPr>
        <w:lastRenderedPageBreak/>
        <w:t>both now and in the future as they become involved in robberies and other crimes due to their social status.</w:t>
      </w:r>
    </w:p>
    <w:p w:rsidR="003269E9" w:rsidRPr="00BF6099" w:rsidRDefault="003269E9" w:rsidP="003269E9">
      <w:pPr>
        <w:spacing w:line="480" w:lineRule="auto"/>
        <w:jc w:val="both"/>
        <w:rPr>
          <w:rFonts w:ascii="Times New Roman" w:hAnsi="Times New Roman" w:cs="Times New Roman"/>
          <w:b/>
          <w:i/>
          <w:sz w:val="26"/>
          <w:szCs w:val="28"/>
        </w:rPr>
      </w:pPr>
      <w:r w:rsidRPr="00BF6099">
        <w:rPr>
          <w:rFonts w:ascii="Times New Roman" w:hAnsi="Times New Roman" w:cs="Times New Roman"/>
          <w:b/>
          <w:sz w:val="26"/>
          <w:szCs w:val="28"/>
        </w:rPr>
        <w:t>Possible</w:t>
      </w:r>
      <w:r w:rsidRPr="00BF6099">
        <w:rPr>
          <w:rFonts w:ascii="Times New Roman" w:hAnsi="Times New Roman" w:cs="Times New Roman"/>
          <w:b/>
          <w:i/>
          <w:sz w:val="26"/>
          <w:szCs w:val="28"/>
        </w:rPr>
        <w:t xml:space="preserve"> </w:t>
      </w:r>
      <w:r w:rsidRPr="00BF6099">
        <w:rPr>
          <w:rFonts w:ascii="Times New Roman" w:hAnsi="Times New Roman" w:cs="Times New Roman"/>
          <w:b/>
          <w:sz w:val="26"/>
          <w:szCs w:val="28"/>
        </w:rPr>
        <w:t>Causes</w:t>
      </w:r>
      <w:r w:rsidRPr="00BF6099">
        <w:rPr>
          <w:rFonts w:ascii="Times New Roman" w:hAnsi="Times New Roman" w:cs="Times New Roman"/>
          <w:b/>
          <w:i/>
          <w:sz w:val="26"/>
          <w:szCs w:val="28"/>
        </w:rPr>
        <w:t xml:space="preserve"> </w:t>
      </w:r>
      <w:r w:rsidRPr="00BF6099">
        <w:rPr>
          <w:rFonts w:ascii="Times New Roman" w:hAnsi="Times New Roman" w:cs="Times New Roman"/>
          <w:b/>
          <w:sz w:val="26"/>
          <w:szCs w:val="28"/>
        </w:rPr>
        <w:t>of</w:t>
      </w:r>
      <w:r w:rsidRPr="00BF6099">
        <w:rPr>
          <w:rFonts w:ascii="Times New Roman" w:hAnsi="Times New Roman" w:cs="Times New Roman"/>
          <w:b/>
          <w:i/>
          <w:sz w:val="26"/>
          <w:szCs w:val="28"/>
        </w:rPr>
        <w:t xml:space="preserve"> </w:t>
      </w:r>
      <w:r w:rsidRPr="00BF6099">
        <w:rPr>
          <w:rFonts w:ascii="Times New Roman" w:hAnsi="Times New Roman" w:cs="Times New Roman"/>
          <w:b/>
          <w:sz w:val="26"/>
          <w:szCs w:val="28"/>
        </w:rPr>
        <w:t>School</w:t>
      </w:r>
      <w:r w:rsidRPr="00BF6099">
        <w:rPr>
          <w:rFonts w:ascii="Times New Roman" w:hAnsi="Times New Roman" w:cs="Times New Roman"/>
          <w:b/>
          <w:i/>
          <w:sz w:val="26"/>
          <w:szCs w:val="28"/>
        </w:rPr>
        <w:t xml:space="preserve"> </w:t>
      </w:r>
      <w:r w:rsidRPr="00BF6099">
        <w:rPr>
          <w:rFonts w:ascii="Times New Roman" w:hAnsi="Times New Roman" w:cs="Times New Roman"/>
          <w:b/>
          <w:sz w:val="26"/>
          <w:szCs w:val="28"/>
        </w:rPr>
        <w:t>Non</w:t>
      </w:r>
      <w:r w:rsidRPr="00BF6099">
        <w:rPr>
          <w:rFonts w:ascii="Times New Roman" w:hAnsi="Times New Roman" w:cs="Times New Roman"/>
          <w:b/>
          <w:i/>
          <w:sz w:val="26"/>
          <w:szCs w:val="28"/>
        </w:rPr>
        <w:t>-</w:t>
      </w:r>
      <w:r w:rsidRPr="00BF6099">
        <w:rPr>
          <w:rFonts w:ascii="Times New Roman" w:hAnsi="Times New Roman" w:cs="Times New Roman"/>
          <w:b/>
          <w:sz w:val="26"/>
          <w:szCs w:val="28"/>
        </w:rPr>
        <w:t>Attendance</w:t>
      </w:r>
      <w:r w:rsidRPr="00BF6099">
        <w:rPr>
          <w:rFonts w:ascii="Times New Roman" w:hAnsi="Times New Roman" w:cs="Times New Roman"/>
          <w:b/>
          <w:i/>
          <w:sz w:val="26"/>
          <w:szCs w:val="28"/>
        </w:rPr>
        <w:t xml:space="preserve"> </w:t>
      </w:r>
    </w:p>
    <w:p w:rsidR="003269E9" w:rsidRPr="00BF6099" w:rsidRDefault="003269E9" w:rsidP="003269E9">
      <w:pPr>
        <w:spacing w:line="480" w:lineRule="auto"/>
        <w:ind w:firstLine="360"/>
        <w:jc w:val="both"/>
        <w:rPr>
          <w:rFonts w:ascii="Times New Roman" w:hAnsi="Times New Roman" w:cs="Times New Roman"/>
          <w:sz w:val="26"/>
          <w:szCs w:val="28"/>
        </w:rPr>
      </w:pPr>
      <w:r w:rsidRPr="00BF6099">
        <w:rPr>
          <w:rFonts w:ascii="Times New Roman" w:hAnsi="Times New Roman" w:cs="Times New Roman"/>
          <w:sz w:val="26"/>
          <w:szCs w:val="28"/>
        </w:rPr>
        <w:t xml:space="preserve">According to Zhang, Katsiyannis, Barrett, and Wilson in Prabha Kavitha (2017), the causes for truancy can be positioned within four major categories. These categories include family factors, school factors, economic influences, and student variables. </w:t>
      </w:r>
    </w:p>
    <w:p w:rsidR="003269E9" w:rsidRPr="00BF6099" w:rsidRDefault="003269E9" w:rsidP="003269E9">
      <w:pPr>
        <w:numPr>
          <w:ilvl w:val="0"/>
          <w:numId w:val="4"/>
        </w:num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Family factors that may cause truant behavior include, but are not limited to parents’ education, parental supervision, and household income. In a recent study on eighth and tenth grade student absenteeism, Henry (2007) correlates family factors with truant behavior. Henry’s study illustrates that the lower the father’s education, the more likely the child is to commit truancy. The chance the child would commit truancy was even higher if the mother was a high school dropout. Additionally, Henry’s work proves that the longer a child is unsupervised after school, the more likely that child is to become a truant; 29.9% of truants were unsupervised for five hours or more after school whereas only 11.3% of truants were never unsupervised after school. </w:t>
      </w:r>
    </w:p>
    <w:p w:rsidR="003269E9" w:rsidRPr="00BF6099" w:rsidRDefault="003269E9" w:rsidP="003269E9">
      <w:pPr>
        <w:spacing w:line="480" w:lineRule="auto"/>
        <w:ind w:firstLine="360"/>
        <w:jc w:val="both"/>
        <w:rPr>
          <w:rFonts w:ascii="Times New Roman" w:hAnsi="Times New Roman" w:cs="Times New Roman"/>
          <w:sz w:val="26"/>
          <w:szCs w:val="28"/>
        </w:rPr>
      </w:pPr>
      <w:r w:rsidRPr="00BF6099">
        <w:rPr>
          <w:rFonts w:ascii="Times New Roman" w:hAnsi="Times New Roman" w:cs="Times New Roman"/>
          <w:sz w:val="26"/>
          <w:szCs w:val="28"/>
        </w:rPr>
        <w:lastRenderedPageBreak/>
        <w:t xml:space="preserve">In a recent study on truant offenders in the juvenile justice system, Zhang, et al. in Prabha Kavitha (2017) linked truancy to household income. They established that minors that are first referred to the juvenile justice system tend to be more financially impoverished, with a relatively higher percentage of families making less than $15,000 per year, than their regularly attending peers. That is, students are more likely to exhibit truancy if they live in families that gross less than $15,000 annually. </w:t>
      </w:r>
    </w:p>
    <w:p w:rsidR="003269E9" w:rsidRPr="00BF6099" w:rsidRDefault="003269E9" w:rsidP="003269E9">
      <w:pPr>
        <w:numPr>
          <w:ilvl w:val="0"/>
          <w:numId w:val="4"/>
        </w:num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School factors that may cause truant behavior include, but are not limited to school climate, class size, attitudes, ability to meet each student’s diverse needs, and the school’s discipline policy regarding truancy. According to Wilkins (2008), students that attend large schools may feel isolated or alienated in their school setting, so to escape these feelings they choose not to attend. These students do not feel comfortable, wanted, valued, accepted, or secure; they are lacking a connection to a trustworthy somebody within the school. In oversized classrooms, students’ diverse needs, whether they are instructional, social, or a various other, cannot consistently be met and student-teacher relationships cannot be developed. This leads to a school climate and attitude in which each individual must fend for himself. </w:t>
      </w:r>
    </w:p>
    <w:p w:rsidR="003269E9" w:rsidRPr="00BF6099" w:rsidRDefault="003269E9" w:rsidP="003269E9">
      <w:pPr>
        <w:spacing w:line="480" w:lineRule="auto"/>
        <w:ind w:firstLine="360"/>
        <w:jc w:val="both"/>
        <w:rPr>
          <w:rFonts w:ascii="Times New Roman" w:hAnsi="Times New Roman" w:cs="Times New Roman"/>
          <w:sz w:val="26"/>
          <w:szCs w:val="28"/>
        </w:rPr>
      </w:pPr>
      <w:r w:rsidRPr="00BF6099">
        <w:rPr>
          <w:rFonts w:ascii="Times New Roman" w:hAnsi="Times New Roman" w:cs="Times New Roman"/>
          <w:sz w:val="26"/>
          <w:szCs w:val="28"/>
        </w:rPr>
        <w:lastRenderedPageBreak/>
        <w:t>Henry (2007) solicits that 23% of truants choose to skip school because they do not feel safe in their school environment. Moreover, if a student does not feel comfortable, secure, or safe, and logically decides to skip school because location x is safer than the school, he is punished. Tobin (2009) in  Balleisen E.D (2016) suggests that imposing more serious punishments has worsened truant behavior; thus proving punishment to be counterproductive in the fight against chronic absenteeism.</w:t>
      </w:r>
    </w:p>
    <w:p w:rsidR="003269E9" w:rsidRPr="00BF6099" w:rsidRDefault="003269E9" w:rsidP="003269E9">
      <w:pPr>
        <w:numPr>
          <w:ilvl w:val="0"/>
          <w:numId w:val="4"/>
        </w:num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Economic influences that may cause truant behavior include, but are not limited to living situation and student employment. Henry (2007) discerned in his study that 33.5% of high school truants did not live with their mother or father, 27.6% lived with their father only, 19.8% lived with their mother only, and 14.4% lived with both parents. Therefore, the likelihood that a student would commit truancy increases when the student lives with only one parent, and increases anywhere between 5.9% to 13.7% if the child lives with neither his mother or father.</w:t>
      </w:r>
    </w:p>
    <w:p w:rsidR="003269E9" w:rsidRPr="00BF6099" w:rsidRDefault="003269E9" w:rsidP="003269E9">
      <w:pPr>
        <w:spacing w:line="480" w:lineRule="auto"/>
        <w:ind w:firstLine="360"/>
        <w:jc w:val="both"/>
        <w:rPr>
          <w:rFonts w:ascii="Times New Roman" w:hAnsi="Times New Roman" w:cs="Times New Roman"/>
          <w:sz w:val="26"/>
          <w:szCs w:val="28"/>
        </w:rPr>
      </w:pPr>
      <w:r w:rsidRPr="00BF6099">
        <w:rPr>
          <w:rFonts w:ascii="Times New Roman" w:hAnsi="Times New Roman" w:cs="Times New Roman"/>
          <w:sz w:val="26"/>
          <w:szCs w:val="28"/>
        </w:rPr>
        <w:t xml:space="preserve">Moreover, Henry explains that students, who work more than 20 hours per week, greatly increase their chances of committing truancy. Of the truants he examined, </w:t>
      </w:r>
      <w:r w:rsidRPr="00BF6099">
        <w:rPr>
          <w:rFonts w:ascii="Times New Roman" w:hAnsi="Times New Roman" w:cs="Times New Roman"/>
          <w:sz w:val="26"/>
          <w:szCs w:val="28"/>
        </w:rPr>
        <w:lastRenderedPageBreak/>
        <w:t xml:space="preserve">23.9% worked 20 hours or more per week, whereas only 13.4% worked five or less hours per week. </w:t>
      </w:r>
    </w:p>
    <w:p w:rsidR="003269E9" w:rsidRPr="00BF6099" w:rsidRDefault="003269E9" w:rsidP="003269E9">
      <w:pPr>
        <w:numPr>
          <w:ilvl w:val="0"/>
          <w:numId w:val="4"/>
        </w:num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Student variables that may cause truant behavior include, but are not limited to physical and mental health problems, substance abuse, drug use, perception of self, and detachment from school. DeSocio, et al. (2007) identifies physical and mental health issues as contributing towards school absenteeism. They suggest that truancy coexists with student and family mental health disorders and may be an indicator for an existing or emerging mental health disorder, including post traumatic stress disorder, anxiety, depression, and/or substance abuse. Supporting evidence from Henry’s study (2007) implicates students that use alcohol one or more times a month as 26.5% more likely to skip school than peers who do not use alcohol, and if the student drinks to a level of intoxication his likelihood of skipping school increases to 31.2%. Moreover, 33.9% of the students who have been truant smoke cigarettes and 37.2% smoke marijuana at least once a month. Of equal importance, students that held lower perceptions about themselves were more likely to skip school than students who held higher perceptions of themselves. For example, students that answered “probably won’t” graduate from high school and “definitely won’t” attend college committed higher </w:t>
      </w:r>
      <w:r w:rsidRPr="00BF6099">
        <w:rPr>
          <w:rFonts w:ascii="Times New Roman" w:hAnsi="Times New Roman" w:cs="Times New Roman"/>
          <w:sz w:val="26"/>
          <w:szCs w:val="28"/>
        </w:rPr>
        <w:lastRenderedPageBreak/>
        <w:t>truant behavior at 44.5% and 30% respectively than their peers who answered “definitely will” graduate from high school and “definitively will” go to college at 15% and 12.1% respectively.</w:t>
      </w:r>
    </w:p>
    <w:p w:rsidR="003269E9" w:rsidRPr="00BF6099" w:rsidRDefault="003269E9" w:rsidP="003269E9">
      <w:pPr>
        <w:spacing w:line="480" w:lineRule="auto"/>
        <w:ind w:firstLine="360"/>
        <w:jc w:val="both"/>
        <w:rPr>
          <w:rFonts w:ascii="Times New Roman" w:hAnsi="Times New Roman" w:cs="Times New Roman"/>
          <w:sz w:val="26"/>
          <w:szCs w:val="28"/>
        </w:rPr>
      </w:pPr>
      <w:r w:rsidRPr="00BF6099">
        <w:rPr>
          <w:rFonts w:ascii="Times New Roman" w:hAnsi="Times New Roman" w:cs="Times New Roman"/>
          <w:sz w:val="26"/>
          <w:szCs w:val="28"/>
        </w:rPr>
        <w:t xml:space="preserve">Even more defining, DeSocio et al. (2017) indicate, that as many as 30% of youth who are absent on a given school day are representative of school disengagement, or detachment. According to Henry (2007), students that exhibit school disengagement, lack commitment to the school, are poor achievers, and hold low aspirations for their futures. </w:t>
      </w: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Possible Effects of Truancy</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 xml:space="preserve">Henry (2007) indicates that truancy’s consequences are extensive, resulting in negative implications for multiple levels of society. In the short-term, truancy can predict maladjustment, poor academic performance, school dropout, substance abuse, delinquency, and teen-age pregnancy. In the long-term, evidence reveals truancy as a predictor of poor adult outcomes, including violence, marital instability, job instability, adult criminality, and incarceration. Moreover, truancy exerts a negative effect on community because of its correlation with delinquency, crime, and other negative adult outcomes. </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lastRenderedPageBreak/>
        <w:t>Student dropout from school is the most obvious result of chronic absenteeism. According to Rodriguez and Conchas (2019), truancy and dropout rates are concentrated and worsening in racially segregated central cities in primarily large high schools attended by mostly low-income youth of color.</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Dropout rates in these areas are at twice the national average, nearly 20%, and exceed 50-60% in some areas of the United States. In these areas, more students are dropping out than graduating. What does this say about our society? What is in store for these students? How do these individuals survive in a country where average income is directly correlated with level of education? The most logical response: an increase in crime rates and the nation’s incarcerated population. The most consistent finding regarding truancy and dropout rates is the correlation the behavior has to high rates of delinquency (Mueller and Giacomazzi, 2016). These forms of delinquency include substance abuse, gang activity, and later involvement in adult criminal activity such as burglary, auto theft, and vandalism, thus leading to incarceration. For example, 94% of Rhode Island’s juvenile offenders are or have been considered truant from school (Byer and Khun, 2017). On any given day, one in 10 male dropouts or one in four black male dropouts are incarcerated or institutionalized in the United States (Dillon, 2019).</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lastRenderedPageBreak/>
        <w:t xml:space="preserve">According to Spelman (2019), the United States houses a greater proportion of its citizens than any other country in the world and the direct costs of incarceration exceed $20,000 per prisoner per year, thus costing the U.S. public billions in tax dollars. The United States Department of Education reported that from 2005-2006 the average spending per pupil in elementary and secondary schools was $9,391. Therefore, it becomes apparent that the United States values murderers, rapists, and burglars (some of which are high school dropouts) over its impressionable youthful learner population. Perhaps American education and America’s prison system should move from a reactive to a more preventative paradigm when it comes to keeping students in school. </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 xml:space="preserve">Middleton (2019) suggests that if just South Carolina’s high school dropout population from 2007 graduated with their given classes, their contribution to the economy would be roughly $8 billion dollars over their lifetimes, thus supporting the view that educating children is far more beneficial than incarcerating their eventual haphazard adult product. Even more problematic, our nation’s dropouts cost the nation approximately $260 billion in lost earnings and forgone taxes each year (Byer and Khun, 2007). Another correlation that can be made between truancy, dropping out, and then incarceration is the alarming rates of illiteracy within America’s prison system. </w:t>
      </w: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lastRenderedPageBreak/>
        <w:t>Combating Truant Behavior / Management of truancy</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 xml:space="preserve">There are a considerable number of strategies and interventions that have been employed to combat truancy. </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 xml:space="preserve">Zhang (2017) recommends instructional, behavioral, and community based interventions, and has advocated for a program titled Check and Connect, while Henry (2007) supports the family and instructional intervention approaches. DeSocio (2017) initiated a mentor intervention program whereas Reid (2006) investigated a five-tiered intervention approach titled School Based Scheme (SBS) piloted in the United Kingdom (UK). Each of the afore mentioned strategies and interventions have exhibited at least minimal success within the schools they were initiated. What if the successful components of the previous strategies and interventions were selected and combined with one another to be used as a single force to combat chronic illegal absenteeism? Would this be possible? Could individual parts be dissected and then put back together like a puzzle to create the ultimate truancy combatant? “Direct instruction,” or an instructional approach that places an emphasis on the drill and practice technique throughout scripted, rehearsed, and fast-paced lessons, is a key phrase used in instructional intervention. This is especially useful in reading and math classes where students can receive </w:t>
      </w:r>
      <w:r w:rsidRPr="00BF6099">
        <w:rPr>
          <w:rFonts w:ascii="Times New Roman" w:hAnsi="Times New Roman" w:cs="Times New Roman"/>
          <w:sz w:val="26"/>
          <w:szCs w:val="28"/>
        </w:rPr>
        <w:lastRenderedPageBreak/>
        <w:t xml:space="preserve">immediate feedback. Furthermore, teacher praise and reinforcement has empirical support for increasing on-task behavior and decreasing inappropriate behaviors (Zhang, 2017). Through instructional intervention, habitually absent students are encouraged to attend school through praise. </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However, I do not believe that the instructional intervention approach will be enough in and of itself to eliminate, or at the very least decrease chronic unexcused absenteeism. Nevertheless, the strategy elicits empirical support for increasing ontask behavior; therefore, direct instruction could be one component used in the fight against truancy. Positive Behavior Support (PBS) and Functional Behavior Assessment (FBA) are two examples of behavioral based interventions. Positive Behavior Support incorporates several empirically proven practices into a continuum of supports for students with challenging behaviors and these supports can either be universal and school wide or more intensely focused on the individual (Zhang, 2017).</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 xml:space="preserve">Functional Behavior Assessment is an example of a more individual based intervention, and is a process in which information is gathered about the function of the student’s behavior. This can be used to maximize the effectiveness and efficiency of the student’s behavioral support(s) and self-management. This process </w:t>
      </w:r>
      <w:r w:rsidRPr="00BF6099">
        <w:rPr>
          <w:rFonts w:ascii="Times New Roman" w:hAnsi="Times New Roman" w:cs="Times New Roman"/>
          <w:sz w:val="26"/>
          <w:szCs w:val="28"/>
        </w:rPr>
        <w:lastRenderedPageBreak/>
        <w:t>generally involves self-monitoring, self-evaluation, and positive reinforcement. Moreover, this process is intended to teach students to take responsibility for their social behavior and academic performance. The PBS and FBA also provide a paper trail needed to prove that steps have been taken in an attempt to improve student behavior, and more specifically in this case, student attendance.</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Abolish Chronic Truancy Now (ACT Now) and Truancy Reduction Demonstration Program (TRDP) are two popular community- based interventions. These programs build on the strengths and resources in local communities to target truancy and offer incentives to students and their families for attending school. These community-based interventions include mentoring, intensive family interventions, case management or diversion programs, welfare restrictions as an economic sanction, and expanding police authority (Zhang, 2017).</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 </w:t>
      </w:r>
      <w:r w:rsidRPr="00BF6099">
        <w:rPr>
          <w:rFonts w:ascii="Times New Roman" w:hAnsi="Times New Roman" w:cs="Times New Roman"/>
          <w:sz w:val="26"/>
          <w:szCs w:val="28"/>
        </w:rPr>
        <w:tab/>
        <w:t xml:space="preserve">Zhang states that attendance improves when students are given awards, communication with families is strong, parents are assigned a contact person at school, and after school programs are made available to students. However, it becomes obvious that if the entire community is not involved (e.g. parents, educators, law enforcement, juvenile and family court judges, social services, etc), the program will not be successful in preventing, decreasing, or eliminating truancy. </w:t>
      </w:r>
      <w:r w:rsidRPr="00BF6099">
        <w:rPr>
          <w:rFonts w:ascii="Times New Roman" w:hAnsi="Times New Roman" w:cs="Times New Roman"/>
          <w:sz w:val="26"/>
          <w:szCs w:val="28"/>
        </w:rPr>
        <w:lastRenderedPageBreak/>
        <w:t xml:space="preserve">Still, it is of value to provide the community with an opportunity to become invested in its youth and the school’s fight against truancy. Check and Connect is a dropout prevention and intervention model that was developed to encourage middle school students that were at risk for dropping out of school to remain engaged in school and on track to graduate (Zhang, 2017). In this model, an assigned individual monitors student levels of engagement on a daily basis using multiple risk factors such as tardiness, skipping classes, absenteeism, behavior referrals, detention, suspensions, grades, and accrued credits. This assigned individual is responsible for ensuring that a student is actually connecting with the school and is indeed participating in the learning environment. This is the Check aspect of the program. In the Connect portion of the program, the assigned individual uses the indicators mentioned above to connect the at risk student to either basic or more intense interventions. </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 xml:space="preserve">The basic interventions include sharing general information about the monitoring system with the student, providing regular feedback to the student about his progress in school, regularly discussing staying in school and its associated benefits, and problem solving strategies that can be used to examine the potential risk factors that the student may be exhibiting. An example of a more intensive based intervention would be that of the FBA, which was discussed earlier. This </w:t>
      </w:r>
      <w:r w:rsidRPr="00BF6099">
        <w:rPr>
          <w:rFonts w:ascii="Times New Roman" w:hAnsi="Times New Roman" w:cs="Times New Roman"/>
          <w:sz w:val="26"/>
          <w:szCs w:val="28"/>
        </w:rPr>
        <w:lastRenderedPageBreak/>
        <w:t>program would be excellent for chronically absent students because it allows for the fostering of an adult-student relationship based on human interactions and connections. It allows for the student to make a commitment not only to himself, but also to a fellow human being.</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 xml:space="preserve">According to Henry’s (2007) study, many background or family-related variables are associated with truancy. Therefore, family interventions would be appropriate to consider. Unfortunately, there is little information available regarding truancy and family-based interventions. DeSocio (2017) initiated a mentoring program that was designed to improve school attendance and grades. Her hypothesis was that many students who exhibit poor attendance feel hopeless and alienated; therefore, would benefit from having a personal mentor. Her findings were that the advocacy and encouragement of adult mentors helped to forge connections that encouraged engagement in school and counteracted the students’ social anxieties and feelings of hopelessness. Again, this program allows for that human-to-human connection to be forged, and instills a feeling of acceptance and accountability in both the student and the mentor. </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 xml:space="preserve">Lastly, Reid (2006) examined England’s use of a program titled School Based Scheme, or SBS. School Based Scheme is a long-term strategic approach </w:t>
      </w:r>
      <w:r w:rsidRPr="00BF6099">
        <w:rPr>
          <w:rFonts w:ascii="Times New Roman" w:hAnsi="Times New Roman" w:cs="Times New Roman"/>
          <w:sz w:val="26"/>
          <w:szCs w:val="28"/>
        </w:rPr>
        <w:lastRenderedPageBreak/>
        <w:t xml:space="preserve">used to overcome major attendance difficulties. School Base Scheme places all students into one of five distinct stages. In stage one, the student attends school and all of his classes at least 92% of the time; therefore, minimal to no support is needed. In stage two, the student is attending 85-92% of school and his classes, and at this point the student and his legal guardian(s) are sent an initial warning letter and are reminded of the importance of making regular school attendance, parental responsibilities, and the possible consequences for failing to fulfill them. In stage three, the student is attending school and classes 75-84% of the time, and at this point the student and legal guardian(s) are asked to attend an attendance panel. The attendance panel is compromised of three key staff members: the principal or assistant principal, a social worker, and the director of student performance or the head of special education. During this meeting the importance of attending school regularly is discussed and a plan is developed to provide the student with the supports needed to attend school regularly. In stage four, the student is attending school and classes 65-74% of the time, and the student and his legal guardian(s) are asked to attend a governor’s attendance panel. This panel consists of the school governor, or chair, principal or assistant principal, a teacher, a social worker, and either the director of student performance or the head of special education. This agenda is similar to that of stage three; however, at this point the school would issue </w:t>
      </w:r>
      <w:r w:rsidRPr="00BF6099">
        <w:rPr>
          <w:rFonts w:ascii="Times New Roman" w:hAnsi="Times New Roman" w:cs="Times New Roman"/>
          <w:sz w:val="26"/>
          <w:szCs w:val="28"/>
        </w:rPr>
        <w:lastRenderedPageBreak/>
        <w:t>a warning to the legal guardian(s) at the end of the meeting. In stage five, the child’s attendance has fallen to 65% or less, and the student and his legal guardian(s) attend a Local Education Authorities (LEA) panel, similar to the District’s Board of Education in the United States. At this meeting, the panel members, legal guardian(s), and student explore all of the possible reasons and context for the repeated absences.</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An absolute final warning is issued, and the student’s attendance is monitored over the next six weeks. The student’s attendance during this period is expected to be 100%. As soon as the student allows his attendance to drop again, the case is forwarded to a group similar to the United States’ Child Protective Services (CPS) for consideration of possible prosecution. Of the high schools Reid (2006) examined, attendance was increased by at least 10% the first year that the program was implemented. Moreover, Reid identified schools that use LSMs, or learning school mentors, as outperforming similar schools that have no such mentoring programs in place, both in terms of attendance and achievement.</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 xml:space="preserve">Afande and Mathenge (2015) found out that the different ways of managing truancy in secondary schools include the following: secured learning environments, early childhood education, early literacy development, practicing reinforcement and </w:t>
      </w:r>
      <w:r w:rsidRPr="00BF6099">
        <w:rPr>
          <w:rFonts w:ascii="Times New Roman" w:hAnsi="Times New Roman" w:cs="Times New Roman"/>
          <w:sz w:val="26"/>
          <w:szCs w:val="28"/>
        </w:rPr>
        <w:lastRenderedPageBreak/>
        <w:t xml:space="preserve">reward systems; effective monitoring of students by parents and guidance, regular taking of attendance, mentoring/tutoring, systemic renewal, family engagement, school community collaboration, using a variety of instructional approaches, learning communities within schools, career and technical education, student welfare, personalized learning, life skills education, tutoring and mentor systems, counseling therapy and alternative schooling. These approaches can help in preventing the act of truancy in secondary schools. </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According to Kanga and Jagero (2015) the remedies to truancy are strengthening of peer, joint group and individual counseling in secondary schools, involving parent and the surrounding school community in developing attendance and anti-truancy policies, effective monitoring of the truants by teachers and parents, creating a friendly school culture, developing attractive extra-curricular activities, holding regular motivation talks, organizing career guidance and helping the students to remain focus on clear goals.</w:t>
      </w: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 xml:space="preserve">Theoretical Framework of the Study </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 xml:space="preserve">The social control theory as advanced by Hirschi (1969) was used to guide this study. The four tenets of the theory include direct control where punishment is threatened or applied for wrongful behaviour, and compliance is rewarded by </w:t>
      </w:r>
      <w:r w:rsidRPr="00BF6099">
        <w:rPr>
          <w:rFonts w:ascii="Times New Roman" w:hAnsi="Times New Roman" w:cs="Times New Roman"/>
          <w:sz w:val="26"/>
          <w:szCs w:val="28"/>
        </w:rPr>
        <w:lastRenderedPageBreak/>
        <w:t xml:space="preserve">parents, family, and authority figures, internal control by which a youth refrains from delinquency through the conscience or superego, indirect control by identification with those who influence behaviour, say because his or her delinquent act might cause pain and disappointment to parents and others with whom he or she has close relationships and control through needs satisfaction, i.e. if all an individual's needs are met, there is no point in criminal activity. Truancy can be influenced by the first tent of the theory which is direct control. This is because while some students respond positively to punishments at school and home environment, others are propelled to deviant behaviours such as truancy by punishment. Through internal control or individual efforts, learners can refrain from truancy or indulgement in the vice more due to their own personal traits that are not influence by the external environment. </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 xml:space="preserve">Indirect control also can influenced truancy even though the tenet posits that by identification with those who influence behaviour, say because his or her delinquent act might cause pain and disappointment to parents and others with whom he or she has close relationships a student might refrain from deviant behaviours, however, the opposite is also true as a student might be propelled by the same factors and reasons into truancy. </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lastRenderedPageBreak/>
        <w:t xml:space="preserve">And lastly, control through needs satisfaction, i.e. if all an individual's needs are met, there is no point in criminal activity. Through this tenet, some learners may engage in truancy in order to earn a living or simply to fulfill their desires of maybe attending parties and engaging in delinquent behaviours on their part. All these tenets touch on personal and social environments influencing learners behaviours and how to control them. </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Schools represent one of the most important ecological contexts for determining prosocial development among adolescents (Bronfenbrenner, 1998 cited in Kimberly, Henry, David &amp; Huizinga 2007). A great deal of empirical evidence suggests that student's lack of commitment and attachments to school are important predictors of involvement in delinquency and other undesirable behaviours. In this way, it is expected that students who are disengaged from school are more likely to be involved in truancy. At least in part, this relationship may be described by Hirschi's social control theory (1969) as in Kimberly. Henry, David and Huizinga (2017),  which proposes that adolescents who lack strong bonds to pro-social people and institutions (including school) are less constrained by pro-social norms and are more likely to engage in problem behaviour. Involvement or engrossment is one of the four central elements of Hirishi's concept of bonding, and students who are poorly bonded to school may choose to skip school. This core assertion of control theory is </w:t>
      </w:r>
      <w:r w:rsidRPr="00BF6099">
        <w:rPr>
          <w:rFonts w:ascii="Times New Roman" w:hAnsi="Times New Roman" w:cs="Times New Roman"/>
          <w:sz w:val="26"/>
          <w:szCs w:val="28"/>
        </w:rPr>
        <w:lastRenderedPageBreak/>
        <w:t>also embedded in several current developmental theories of problem behaviour. For example, the social development theory (Hawkins &amp; Weis, 1985) stresses the importance of school bonding as a critical component in the etiology of problem behaviour. They suggest that students with weak home and school bonds, including low involvement in conventional academic and social endeavors, are more likely to follow an antisocial path such as truancy through adolescence.</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 xml:space="preserve">The two theories were adopted as they both recognized the significant roles truant students social environment plays in increasing truancy and academic disengagement among the truant learners. Their recognition that individual, home and school-related factors can determine truancy therefore informed their choice by the researcher to help guide the current study. </w:t>
      </w: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br w:type="page"/>
      </w:r>
    </w:p>
    <w:p w:rsidR="003269E9" w:rsidRPr="00BF6099" w:rsidRDefault="003269E9" w:rsidP="003269E9">
      <w:pPr>
        <w:spacing w:line="480" w:lineRule="auto"/>
        <w:jc w:val="center"/>
        <w:rPr>
          <w:rFonts w:ascii="Times New Roman" w:hAnsi="Times New Roman" w:cs="Times New Roman"/>
          <w:b/>
          <w:sz w:val="26"/>
          <w:szCs w:val="28"/>
        </w:rPr>
      </w:pPr>
      <w:r w:rsidRPr="00BF6099">
        <w:rPr>
          <w:rFonts w:ascii="Times New Roman" w:hAnsi="Times New Roman" w:cs="Times New Roman"/>
          <w:b/>
          <w:sz w:val="26"/>
          <w:szCs w:val="28"/>
        </w:rPr>
        <w:lastRenderedPageBreak/>
        <w:t>CHAPTER THREE</w:t>
      </w:r>
    </w:p>
    <w:p w:rsidR="003269E9" w:rsidRPr="00BF6099" w:rsidRDefault="003269E9" w:rsidP="003269E9">
      <w:pPr>
        <w:spacing w:line="480" w:lineRule="auto"/>
        <w:jc w:val="center"/>
        <w:rPr>
          <w:rFonts w:ascii="Times New Roman" w:hAnsi="Times New Roman" w:cs="Times New Roman"/>
          <w:b/>
          <w:sz w:val="26"/>
          <w:szCs w:val="28"/>
        </w:rPr>
      </w:pPr>
      <w:r w:rsidRPr="00BF6099">
        <w:rPr>
          <w:rFonts w:ascii="Times New Roman" w:hAnsi="Times New Roman" w:cs="Times New Roman"/>
          <w:b/>
          <w:sz w:val="26"/>
          <w:szCs w:val="28"/>
        </w:rPr>
        <w:t>METHODOLOGY</w:t>
      </w:r>
    </w:p>
    <w:p w:rsidR="003269E9" w:rsidRPr="00BF6099" w:rsidRDefault="003269E9" w:rsidP="003269E9">
      <w:pPr>
        <w:spacing w:line="480" w:lineRule="auto"/>
        <w:ind w:firstLine="360"/>
        <w:jc w:val="both"/>
        <w:rPr>
          <w:rFonts w:ascii="Times New Roman" w:hAnsi="Times New Roman" w:cs="Times New Roman"/>
          <w:sz w:val="26"/>
          <w:szCs w:val="28"/>
        </w:rPr>
      </w:pPr>
      <w:r w:rsidRPr="00BF6099">
        <w:rPr>
          <w:rFonts w:ascii="Times New Roman" w:hAnsi="Times New Roman" w:cs="Times New Roman"/>
          <w:sz w:val="26"/>
          <w:szCs w:val="28"/>
        </w:rPr>
        <w:t>This chapter is based on the procedure the procedure the researcher used in collecting and analyzing data for the study under the following sub heading:</w:t>
      </w:r>
    </w:p>
    <w:p w:rsidR="003269E9" w:rsidRPr="00BF6099" w:rsidRDefault="003269E9" w:rsidP="003269E9">
      <w:pPr>
        <w:numPr>
          <w:ilvl w:val="0"/>
          <w:numId w:val="5"/>
        </w:num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Research Designs</w:t>
      </w:r>
    </w:p>
    <w:p w:rsidR="003269E9" w:rsidRPr="00BF6099" w:rsidRDefault="003269E9" w:rsidP="003269E9">
      <w:pPr>
        <w:numPr>
          <w:ilvl w:val="0"/>
          <w:numId w:val="5"/>
        </w:num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Population of the study</w:t>
      </w:r>
    </w:p>
    <w:p w:rsidR="003269E9" w:rsidRPr="00BF6099" w:rsidRDefault="003269E9" w:rsidP="003269E9">
      <w:pPr>
        <w:numPr>
          <w:ilvl w:val="0"/>
          <w:numId w:val="5"/>
        </w:num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Sample and sampling technique</w:t>
      </w:r>
    </w:p>
    <w:p w:rsidR="003269E9" w:rsidRPr="00BF6099" w:rsidRDefault="003269E9" w:rsidP="003269E9">
      <w:pPr>
        <w:numPr>
          <w:ilvl w:val="0"/>
          <w:numId w:val="5"/>
        </w:num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Data collection</w:t>
      </w:r>
    </w:p>
    <w:p w:rsidR="003269E9" w:rsidRPr="00BF6099" w:rsidRDefault="003269E9" w:rsidP="003269E9">
      <w:pPr>
        <w:numPr>
          <w:ilvl w:val="0"/>
          <w:numId w:val="5"/>
        </w:num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Validity of the instrument</w:t>
      </w:r>
    </w:p>
    <w:p w:rsidR="003269E9" w:rsidRPr="00BF6099" w:rsidRDefault="003269E9" w:rsidP="003269E9">
      <w:pPr>
        <w:numPr>
          <w:ilvl w:val="0"/>
          <w:numId w:val="5"/>
        </w:num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Reliability of the instrument</w:t>
      </w:r>
    </w:p>
    <w:p w:rsidR="003269E9" w:rsidRPr="00BF6099" w:rsidRDefault="003269E9" w:rsidP="003269E9">
      <w:pPr>
        <w:numPr>
          <w:ilvl w:val="0"/>
          <w:numId w:val="5"/>
        </w:num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Procedure for data collection</w:t>
      </w:r>
    </w:p>
    <w:p w:rsidR="003269E9" w:rsidRPr="007758B2" w:rsidRDefault="003269E9" w:rsidP="003269E9">
      <w:pPr>
        <w:numPr>
          <w:ilvl w:val="0"/>
          <w:numId w:val="5"/>
        </w:num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Data analysis</w:t>
      </w: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Research Designs</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 xml:space="preserve">The study adopted descriptive research design of survey type. The survey method is characterized by the random sampling of a large and small population in </w:t>
      </w:r>
      <w:r w:rsidRPr="00BF6099">
        <w:rPr>
          <w:rFonts w:ascii="Times New Roman" w:hAnsi="Times New Roman" w:cs="Times New Roman"/>
          <w:sz w:val="26"/>
          <w:szCs w:val="28"/>
        </w:rPr>
        <w:lastRenderedPageBreak/>
        <w:t>order to gather empirical information of current nature. The survey approach was used because the research entailed gathering data from students and so making broad generalizations. Survey research is the most commonly employed technique of observation. According to Evans (2005), the survey method is defined as the study of large and small populations by selecting and studying populations to determine the relative occurrence, distribution, and interrelationship of sociological and psychological factors.</w:t>
      </w: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Population of the Study</w:t>
      </w:r>
    </w:p>
    <w:p w:rsidR="003269E9" w:rsidRPr="007758B2" w:rsidRDefault="003269E9" w:rsidP="007758B2">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 xml:space="preserve">The population of the study consisted of all the senior secondary school students in Ilorin West Kwara State, Nigeria. There are thirty-four (34) government owned secondary schools in Ilorin West Kwara State with a population of 11,765 senior secondary school students. </w:t>
      </w: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Sample and Sampling Technique</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The sample size for the study consisted of two hundred and fifty (250) SS I and SS II students from ten (10) secondary schools in Ilorin West Kwara State which were selected randomly. The researcher selected twenty-five (25) students from each of the ten schools selected.</w:t>
      </w: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lastRenderedPageBreak/>
        <w:t xml:space="preserve">Data Collection </w:t>
      </w:r>
    </w:p>
    <w:p w:rsidR="003269E9" w:rsidRPr="007758B2" w:rsidRDefault="003269E9" w:rsidP="007758B2">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A researcher self-designed questionnaire tagged “Causes, Effects and Remedies of Truancy Questionnaire (CERTQ)” was used for the study. The questionnaire was divided into two parts (A and B). Part A obtained demographic information of the respondents; part B elicited data on the research questions. Part B was divided into three clusters eliciting response on the causes of truancy, effects of truancy and remedies to truancy on four point Likert’s scale of strongly agree (SA), agree (A), disagree (D) and strongly disagree (SD).</w:t>
      </w: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Validity of the Instrument</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The instrument was face and content validated by two experts one from the Department of Science Education and one from Measurement and Evaluation.</w:t>
      </w: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Reliability of the Instrument</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The instrument was subjected to pilot testing using 50 respondents different from those used for the study however, they have similar characteristics with subjects used for the study. Cronbach alpha was used. Reliability coefficient of .82 was obtained. The score was considered adequate for the study and the instrument found reliable for use.</w:t>
      </w: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lastRenderedPageBreak/>
        <w:t>Procedure for Data Collection</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The researcher administered the instrument to the selected students in each of the selected secondary schools for the study using their teachers as research assistants. The students were allowed to fill the questionnaire and return it on the spot, this method was used to ensure 100% retrieval of the instrument.</w:t>
      </w: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Method for Data Analysis</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Descriptive statistical techniques of mean and standard deviation were used to analyze the research questions. Mean score of 2.5 to 4.0 was accepted and below 2.5 rejected</w:t>
      </w:r>
    </w:p>
    <w:p w:rsidR="003269E9" w:rsidRPr="00BF6099" w:rsidRDefault="003269E9" w:rsidP="003269E9">
      <w:pPr>
        <w:spacing w:line="480" w:lineRule="auto"/>
        <w:jc w:val="both"/>
        <w:rPr>
          <w:rFonts w:ascii="Times New Roman" w:hAnsi="Times New Roman" w:cs="Times New Roman"/>
          <w:b/>
          <w:sz w:val="26"/>
          <w:szCs w:val="28"/>
        </w:rPr>
      </w:pPr>
    </w:p>
    <w:p w:rsidR="003269E9" w:rsidRPr="00BF6099" w:rsidRDefault="003269E9" w:rsidP="003269E9">
      <w:pPr>
        <w:spacing w:line="480" w:lineRule="auto"/>
        <w:jc w:val="both"/>
        <w:rPr>
          <w:rFonts w:ascii="Times New Roman" w:hAnsi="Times New Roman" w:cs="Times New Roman"/>
          <w:b/>
          <w:sz w:val="26"/>
          <w:szCs w:val="28"/>
        </w:rPr>
      </w:pPr>
    </w:p>
    <w:p w:rsidR="003269E9" w:rsidRPr="00BF6099" w:rsidRDefault="003269E9" w:rsidP="003269E9">
      <w:pPr>
        <w:spacing w:line="480" w:lineRule="auto"/>
        <w:jc w:val="both"/>
        <w:rPr>
          <w:rFonts w:ascii="Times New Roman" w:hAnsi="Times New Roman" w:cs="Times New Roman"/>
          <w:b/>
          <w:sz w:val="26"/>
          <w:szCs w:val="28"/>
        </w:rPr>
      </w:pPr>
    </w:p>
    <w:p w:rsidR="003269E9" w:rsidRPr="00BF6099" w:rsidRDefault="003269E9" w:rsidP="003269E9">
      <w:pPr>
        <w:spacing w:line="480" w:lineRule="auto"/>
        <w:jc w:val="both"/>
        <w:rPr>
          <w:rFonts w:ascii="Times New Roman" w:hAnsi="Times New Roman" w:cs="Times New Roman"/>
          <w:b/>
          <w:sz w:val="26"/>
          <w:szCs w:val="28"/>
        </w:rPr>
      </w:pPr>
    </w:p>
    <w:p w:rsidR="003269E9" w:rsidRPr="00BF6099" w:rsidRDefault="003269E9" w:rsidP="003269E9">
      <w:pPr>
        <w:spacing w:line="480" w:lineRule="auto"/>
        <w:jc w:val="both"/>
        <w:rPr>
          <w:rFonts w:ascii="Times New Roman" w:hAnsi="Times New Roman" w:cs="Times New Roman"/>
          <w:b/>
          <w:sz w:val="26"/>
          <w:szCs w:val="28"/>
        </w:rPr>
      </w:pPr>
    </w:p>
    <w:p w:rsidR="003269E9" w:rsidRPr="00BF6099" w:rsidRDefault="003269E9" w:rsidP="003269E9">
      <w:pPr>
        <w:spacing w:line="480" w:lineRule="auto"/>
        <w:jc w:val="both"/>
        <w:rPr>
          <w:rFonts w:ascii="Times New Roman" w:hAnsi="Times New Roman" w:cs="Times New Roman"/>
          <w:b/>
          <w:sz w:val="26"/>
          <w:szCs w:val="28"/>
        </w:rPr>
      </w:pPr>
    </w:p>
    <w:p w:rsidR="003269E9" w:rsidRPr="00BF6099" w:rsidRDefault="003269E9" w:rsidP="003269E9">
      <w:pPr>
        <w:spacing w:line="480" w:lineRule="auto"/>
        <w:jc w:val="both"/>
        <w:rPr>
          <w:rFonts w:ascii="Times New Roman" w:hAnsi="Times New Roman" w:cs="Times New Roman"/>
          <w:b/>
          <w:sz w:val="26"/>
          <w:szCs w:val="28"/>
        </w:rPr>
      </w:pPr>
    </w:p>
    <w:p w:rsidR="003269E9" w:rsidRPr="00BF6099" w:rsidRDefault="003269E9" w:rsidP="003269E9">
      <w:pPr>
        <w:spacing w:line="480" w:lineRule="auto"/>
        <w:jc w:val="center"/>
        <w:rPr>
          <w:rFonts w:ascii="Times New Roman" w:hAnsi="Times New Roman" w:cs="Times New Roman"/>
          <w:b/>
          <w:sz w:val="26"/>
          <w:szCs w:val="28"/>
        </w:rPr>
      </w:pPr>
      <w:r w:rsidRPr="00BF6099">
        <w:rPr>
          <w:rFonts w:ascii="Times New Roman" w:hAnsi="Times New Roman" w:cs="Times New Roman"/>
          <w:b/>
          <w:sz w:val="26"/>
          <w:szCs w:val="28"/>
        </w:rPr>
        <w:lastRenderedPageBreak/>
        <w:t>CHAPTER FOUR</w:t>
      </w:r>
    </w:p>
    <w:p w:rsidR="003269E9" w:rsidRPr="00BF6099" w:rsidRDefault="003269E9" w:rsidP="003269E9">
      <w:pPr>
        <w:spacing w:line="480" w:lineRule="auto"/>
        <w:jc w:val="center"/>
        <w:rPr>
          <w:rFonts w:ascii="Times New Roman" w:hAnsi="Times New Roman" w:cs="Times New Roman"/>
          <w:b/>
          <w:sz w:val="26"/>
          <w:szCs w:val="28"/>
        </w:rPr>
      </w:pPr>
      <w:r w:rsidRPr="00BF6099">
        <w:rPr>
          <w:rFonts w:ascii="Times New Roman" w:hAnsi="Times New Roman" w:cs="Times New Roman"/>
          <w:b/>
          <w:sz w:val="26"/>
          <w:szCs w:val="28"/>
        </w:rPr>
        <w:t>RESULT AND DISCUSSION</w:t>
      </w: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RESULTS</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b/>
          <w:sz w:val="26"/>
          <w:szCs w:val="28"/>
        </w:rPr>
        <w:t>Research Question 1:</w:t>
      </w:r>
      <w:r w:rsidRPr="00BF6099">
        <w:rPr>
          <w:rFonts w:ascii="Times New Roman" w:hAnsi="Times New Roman" w:cs="Times New Roman"/>
          <w:sz w:val="26"/>
          <w:szCs w:val="28"/>
        </w:rPr>
        <w:t xml:space="preserve"> What are the causes of truancy among secondary school students in Ilorin West Local Government?</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b/>
          <w:sz w:val="26"/>
          <w:szCs w:val="28"/>
        </w:rPr>
        <w:t>Table 1:</w:t>
      </w:r>
      <w:r w:rsidRPr="00BF6099">
        <w:rPr>
          <w:rFonts w:ascii="Times New Roman" w:hAnsi="Times New Roman" w:cs="Times New Roman"/>
          <w:sz w:val="26"/>
          <w:szCs w:val="28"/>
        </w:rPr>
        <w:t xml:space="preserve"> Mean and standard deviation of students’ responses on the causes of truancy. </w:t>
      </w:r>
    </w:p>
    <w:tbl>
      <w:tblPr>
        <w:tblStyle w:val="TableGrid"/>
        <w:tblpPr w:leftFromText="180" w:rightFromText="180" w:vertAnchor="text" w:horzAnchor="margin" w:tblpY="1299"/>
        <w:tblW w:w="9108" w:type="dxa"/>
        <w:tblLayout w:type="fixed"/>
        <w:tblLook w:val="04A0"/>
      </w:tblPr>
      <w:tblGrid>
        <w:gridCol w:w="792"/>
        <w:gridCol w:w="2790"/>
        <w:gridCol w:w="1476"/>
        <w:gridCol w:w="2430"/>
        <w:gridCol w:w="1620"/>
      </w:tblGrid>
      <w:tr w:rsidR="003269E9" w:rsidRPr="00BF6099" w:rsidTr="003269E9">
        <w:tc>
          <w:tcPr>
            <w:tcW w:w="792" w:type="dxa"/>
          </w:tcPr>
          <w:p w:rsidR="003269E9" w:rsidRPr="00BF6099" w:rsidRDefault="003269E9" w:rsidP="003269E9">
            <w:pPr>
              <w:spacing w:after="200"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S/N</w:t>
            </w:r>
          </w:p>
        </w:tc>
        <w:tc>
          <w:tcPr>
            <w:tcW w:w="2790" w:type="dxa"/>
          </w:tcPr>
          <w:p w:rsidR="003269E9" w:rsidRPr="00BF6099" w:rsidRDefault="003269E9" w:rsidP="003269E9">
            <w:pPr>
              <w:spacing w:after="200"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CAUSES OF TRUANCY</w:t>
            </w:r>
          </w:p>
        </w:tc>
        <w:tc>
          <w:tcPr>
            <w:tcW w:w="1476" w:type="dxa"/>
          </w:tcPr>
          <w:p w:rsidR="003269E9" w:rsidRPr="00BF6099" w:rsidRDefault="003269E9" w:rsidP="003269E9">
            <w:pPr>
              <w:spacing w:after="200"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MEAN</w:t>
            </w:r>
          </w:p>
        </w:tc>
        <w:tc>
          <w:tcPr>
            <w:tcW w:w="243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b/>
                <w:sz w:val="26"/>
                <w:szCs w:val="28"/>
              </w:rPr>
              <w:t>STANDARD</w:t>
            </w:r>
            <w:r w:rsidRPr="00BF6099">
              <w:rPr>
                <w:rFonts w:ascii="Times New Roman" w:hAnsi="Times New Roman" w:cs="Times New Roman"/>
                <w:sz w:val="26"/>
                <w:szCs w:val="28"/>
              </w:rPr>
              <w:t xml:space="preserve"> </w:t>
            </w:r>
            <w:r w:rsidRPr="00BF6099">
              <w:rPr>
                <w:rFonts w:ascii="Times New Roman" w:hAnsi="Times New Roman" w:cs="Times New Roman"/>
                <w:b/>
                <w:sz w:val="26"/>
                <w:szCs w:val="28"/>
              </w:rPr>
              <w:t>DEVIATION</w:t>
            </w:r>
          </w:p>
        </w:tc>
        <w:tc>
          <w:tcPr>
            <w:tcW w:w="162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b/>
                <w:sz w:val="26"/>
                <w:szCs w:val="28"/>
              </w:rPr>
              <w:t>DECISION</w:t>
            </w:r>
          </w:p>
        </w:tc>
      </w:tr>
      <w:tr w:rsidR="003269E9" w:rsidRPr="00BF6099" w:rsidTr="003269E9">
        <w:tc>
          <w:tcPr>
            <w:tcW w:w="792"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1.</w:t>
            </w:r>
          </w:p>
        </w:tc>
        <w:tc>
          <w:tcPr>
            <w:tcW w:w="279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Lack of parental supervision</w:t>
            </w:r>
          </w:p>
        </w:tc>
        <w:tc>
          <w:tcPr>
            <w:tcW w:w="1476"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2.93</w:t>
            </w:r>
          </w:p>
        </w:tc>
        <w:tc>
          <w:tcPr>
            <w:tcW w:w="243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1.02</w:t>
            </w:r>
          </w:p>
        </w:tc>
        <w:tc>
          <w:tcPr>
            <w:tcW w:w="162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Accepted</w:t>
            </w:r>
          </w:p>
        </w:tc>
      </w:tr>
      <w:tr w:rsidR="003269E9" w:rsidRPr="00BF6099" w:rsidTr="003269E9">
        <w:tc>
          <w:tcPr>
            <w:tcW w:w="792"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2.</w:t>
            </w:r>
          </w:p>
        </w:tc>
        <w:tc>
          <w:tcPr>
            <w:tcW w:w="279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Poor Parental Income</w:t>
            </w:r>
          </w:p>
        </w:tc>
        <w:tc>
          <w:tcPr>
            <w:tcW w:w="1476"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2.67</w:t>
            </w:r>
          </w:p>
        </w:tc>
        <w:tc>
          <w:tcPr>
            <w:tcW w:w="243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.88</w:t>
            </w:r>
          </w:p>
        </w:tc>
        <w:tc>
          <w:tcPr>
            <w:tcW w:w="162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Accepted</w:t>
            </w:r>
          </w:p>
        </w:tc>
      </w:tr>
      <w:tr w:rsidR="003269E9" w:rsidRPr="00BF6099" w:rsidTr="003269E9">
        <w:tc>
          <w:tcPr>
            <w:tcW w:w="792"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3.</w:t>
            </w:r>
          </w:p>
        </w:tc>
        <w:tc>
          <w:tcPr>
            <w:tcW w:w="279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Parents’ low educational </w:t>
            </w:r>
            <w:r w:rsidRPr="00BF6099">
              <w:rPr>
                <w:rFonts w:ascii="Times New Roman" w:hAnsi="Times New Roman" w:cs="Times New Roman"/>
                <w:sz w:val="26"/>
                <w:szCs w:val="28"/>
              </w:rPr>
              <w:lastRenderedPageBreak/>
              <w:t>background</w:t>
            </w:r>
          </w:p>
        </w:tc>
        <w:tc>
          <w:tcPr>
            <w:tcW w:w="1476"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lastRenderedPageBreak/>
              <w:t>2.41</w:t>
            </w:r>
          </w:p>
        </w:tc>
        <w:tc>
          <w:tcPr>
            <w:tcW w:w="243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.72</w:t>
            </w:r>
          </w:p>
        </w:tc>
        <w:tc>
          <w:tcPr>
            <w:tcW w:w="162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Rejected</w:t>
            </w:r>
          </w:p>
        </w:tc>
      </w:tr>
      <w:tr w:rsidR="003269E9" w:rsidRPr="00BF6099" w:rsidTr="003269E9">
        <w:trPr>
          <w:trHeight w:val="831"/>
        </w:trPr>
        <w:tc>
          <w:tcPr>
            <w:tcW w:w="792" w:type="dxa"/>
            <w:tcBorders>
              <w:bottom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lastRenderedPageBreak/>
              <w:t>4.</w:t>
            </w:r>
          </w:p>
        </w:tc>
        <w:tc>
          <w:tcPr>
            <w:tcW w:w="2790" w:type="dxa"/>
            <w:tcBorders>
              <w:bottom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Broken family background</w:t>
            </w:r>
          </w:p>
        </w:tc>
        <w:tc>
          <w:tcPr>
            <w:tcW w:w="1476" w:type="dxa"/>
            <w:tcBorders>
              <w:bottom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.04</w:t>
            </w:r>
          </w:p>
        </w:tc>
        <w:tc>
          <w:tcPr>
            <w:tcW w:w="2430" w:type="dxa"/>
            <w:tcBorders>
              <w:bottom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.92</w:t>
            </w:r>
          </w:p>
        </w:tc>
        <w:tc>
          <w:tcPr>
            <w:tcW w:w="1620" w:type="dxa"/>
            <w:tcBorders>
              <w:bottom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Accepted</w:t>
            </w:r>
          </w:p>
        </w:tc>
      </w:tr>
      <w:tr w:rsidR="003269E9" w:rsidRPr="00BF6099" w:rsidTr="003269E9">
        <w:trPr>
          <w:trHeight w:val="917"/>
        </w:trPr>
        <w:tc>
          <w:tcPr>
            <w:tcW w:w="792" w:type="dxa"/>
            <w:tcBorders>
              <w:top w:val="single" w:sz="4" w:space="0" w:color="auto"/>
              <w:bottom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5.</w:t>
            </w:r>
          </w:p>
        </w:tc>
        <w:tc>
          <w:tcPr>
            <w:tcW w:w="2790" w:type="dxa"/>
            <w:tcBorders>
              <w:top w:val="single" w:sz="4" w:space="0" w:color="auto"/>
              <w:bottom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Unconducive school environment</w:t>
            </w:r>
            <w:r w:rsidRPr="00BF6099">
              <w:rPr>
                <w:rFonts w:ascii="Times New Roman" w:hAnsi="Times New Roman" w:cs="Times New Roman"/>
                <w:sz w:val="26"/>
                <w:szCs w:val="28"/>
              </w:rPr>
              <w:tab/>
            </w:r>
            <w:r w:rsidRPr="00BF6099">
              <w:rPr>
                <w:rFonts w:ascii="Times New Roman" w:hAnsi="Times New Roman" w:cs="Times New Roman"/>
                <w:sz w:val="26"/>
                <w:szCs w:val="28"/>
              </w:rPr>
              <w:tab/>
            </w:r>
          </w:p>
        </w:tc>
        <w:tc>
          <w:tcPr>
            <w:tcW w:w="1476" w:type="dxa"/>
            <w:tcBorders>
              <w:top w:val="single" w:sz="4" w:space="0" w:color="auto"/>
              <w:bottom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2.65</w:t>
            </w:r>
          </w:p>
        </w:tc>
        <w:tc>
          <w:tcPr>
            <w:tcW w:w="2430" w:type="dxa"/>
            <w:tcBorders>
              <w:top w:val="single" w:sz="4" w:space="0" w:color="auto"/>
              <w:bottom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.89</w:t>
            </w:r>
          </w:p>
        </w:tc>
        <w:tc>
          <w:tcPr>
            <w:tcW w:w="1620" w:type="dxa"/>
            <w:tcBorders>
              <w:top w:val="single" w:sz="4" w:space="0" w:color="auto"/>
              <w:bottom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Accepted</w:t>
            </w:r>
          </w:p>
        </w:tc>
      </w:tr>
      <w:tr w:rsidR="003269E9" w:rsidRPr="00BF6099" w:rsidTr="003269E9">
        <w:trPr>
          <w:trHeight w:val="497"/>
        </w:trPr>
        <w:tc>
          <w:tcPr>
            <w:tcW w:w="792" w:type="dxa"/>
            <w:tcBorders>
              <w:top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6.</w:t>
            </w:r>
          </w:p>
        </w:tc>
        <w:tc>
          <w:tcPr>
            <w:tcW w:w="2790" w:type="dxa"/>
            <w:tcBorders>
              <w:top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Large Class Size</w:t>
            </w:r>
          </w:p>
        </w:tc>
        <w:tc>
          <w:tcPr>
            <w:tcW w:w="1476" w:type="dxa"/>
            <w:tcBorders>
              <w:top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2.39</w:t>
            </w:r>
          </w:p>
        </w:tc>
        <w:tc>
          <w:tcPr>
            <w:tcW w:w="2430" w:type="dxa"/>
            <w:tcBorders>
              <w:top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.77</w:t>
            </w:r>
          </w:p>
        </w:tc>
        <w:tc>
          <w:tcPr>
            <w:tcW w:w="1620" w:type="dxa"/>
            <w:tcBorders>
              <w:top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Rejected</w:t>
            </w:r>
          </w:p>
        </w:tc>
      </w:tr>
      <w:tr w:rsidR="003269E9" w:rsidRPr="00BF6099" w:rsidTr="003269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826"/>
        </w:trPr>
        <w:tc>
          <w:tcPr>
            <w:tcW w:w="792"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 7</w:t>
            </w:r>
          </w:p>
        </w:tc>
        <w:tc>
          <w:tcPr>
            <w:tcW w:w="279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Harsh disciplinary action Teachers and senior students </w:t>
            </w:r>
          </w:p>
        </w:tc>
        <w:tc>
          <w:tcPr>
            <w:tcW w:w="1476"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2.93</w:t>
            </w:r>
          </w:p>
        </w:tc>
        <w:tc>
          <w:tcPr>
            <w:tcW w:w="243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0.97</w:t>
            </w:r>
          </w:p>
        </w:tc>
        <w:tc>
          <w:tcPr>
            <w:tcW w:w="162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Accepted </w:t>
            </w:r>
          </w:p>
        </w:tc>
      </w:tr>
      <w:tr w:rsidR="003269E9" w:rsidRPr="00BF6099" w:rsidTr="003269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32"/>
        </w:trPr>
        <w:tc>
          <w:tcPr>
            <w:tcW w:w="792"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 8.</w:t>
            </w:r>
          </w:p>
        </w:tc>
        <w:tc>
          <w:tcPr>
            <w:tcW w:w="279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Wrong teaching methods making</w:t>
            </w:r>
          </w:p>
        </w:tc>
        <w:tc>
          <w:tcPr>
            <w:tcW w:w="1476"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2.54</w:t>
            </w:r>
          </w:p>
        </w:tc>
        <w:tc>
          <w:tcPr>
            <w:tcW w:w="243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1.02</w:t>
            </w:r>
          </w:p>
        </w:tc>
        <w:tc>
          <w:tcPr>
            <w:tcW w:w="162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Rejected</w:t>
            </w:r>
          </w:p>
        </w:tc>
      </w:tr>
      <w:tr w:rsidR="003269E9" w:rsidRPr="00BF6099" w:rsidTr="003269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87"/>
        </w:trPr>
        <w:tc>
          <w:tcPr>
            <w:tcW w:w="792"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9.</w:t>
            </w:r>
          </w:p>
        </w:tc>
        <w:tc>
          <w:tcPr>
            <w:tcW w:w="279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Drug Abuse</w:t>
            </w:r>
          </w:p>
        </w:tc>
        <w:tc>
          <w:tcPr>
            <w:tcW w:w="1476"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3.42</w:t>
            </w:r>
          </w:p>
        </w:tc>
        <w:tc>
          <w:tcPr>
            <w:tcW w:w="243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1.05</w:t>
            </w:r>
          </w:p>
        </w:tc>
        <w:tc>
          <w:tcPr>
            <w:tcW w:w="162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Accepted </w:t>
            </w:r>
          </w:p>
        </w:tc>
      </w:tr>
      <w:tr w:rsidR="003269E9" w:rsidRPr="00BF6099" w:rsidTr="003269E9">
        <w:tc>
          <w:tcPr>
            <w:tcW w:w="792"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10.</w:t>
            </w:r>
          </w:p>
        </w:tc>
        <w:tc>
          <w:tcPr>
            <w:tcW w:w="279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Physical/Mental ill-Health</w:t>
            </w:r>
          </w:p>
        </w:tc>
        <w:tc>
          <w:tcPr>
            <w:tcW w:w="1476" w:type="dxa"/>
            <w:tcBorders>
              <w:righ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3.51</w:t>
            </w:r>
          </w:p>
        </w:tc>
        <w:tc>
          <w:tcPr>
            <w:tcW w:w="2430" w:type="dxa"/>
            <w:tcBorders>
              <w:left w:val="single" w:sz="4" w:space="0" w:color="auto"/>
              <w:righ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.91</w:t>
            </w:r>
          </w:p>
        </w:tc>
        <w:tc>
          <w:tcPr>
            <w:tcW w:w="1620" w:type="dxa"/>
            <w:tcBorders>
              <w:lef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Accepted</w:t>
            </w:r>
          </w:p>
        </w:tc>
      </w:tr>
      <w:tr w:rsidR="003269E9" w:rsidRPr="00BF6099" w:rsidTr="003269E9">
        <w:tc>
          <w:tcPr>
            <w:tcW w:w="792"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11.</w:t>
            </w:r>
          </w:p>
        </w:tc>
        <w:tc>
          <w:tcPr>
            <w:tcW w:w="279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Bullying Among </w:t>
            </w:r>
            <w:r w:rsidRPr="00BF6099">
              <w:rPr>
                <w:rFonts w:ascii="Times New Roman" w:hAnsi="Times New Roman" w:cs="Times New Roman"/>
                <w:sz w:val="26"/>
                <w:szCs w:val="28"/>
              </w:rPr>
              <w:lastRenderedPageBreak/>
              <w:t>Student</w:t>
            </w:r>
          </w:p>
        </w:tc>
        <w:tc>
          <w:tcPr>
            <w:tcW w:w="1476" w:type="dxa"/>
            <w:tcBorders>
              <w:righ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lastRenderedPageBreak/>
              <w:t>2.61</w:t>
            </w:r>
          </w:p>
        </w:tc>
        <w:tc>
          <w:tcPr>
            <w:tcW w:w="2430" w:type="dxa"/>
            <w:tcBorders>
              <w:left w:val="single" w:sz="4" w:space="0" w:color="auto"/>
              <w:righ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.79</w:t>
            </w:r>
          </w:p>
        </w:tc>
        <w:tc>
          <w:tcPr>
            <w:tcW w:w="1620" w:type="dxa"/>
            <w:tcBorders>
              <w:lef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Accepted</w:t>
            </w:r>
          </w:p>
        </w:tc>
      </w:tr>
      <w:tr w:rsidR="003269E9" w:rsidRPr="00BF6099" w:rsidTr="003269E9">
        <w:tc>
          <w:tcPr>
            <w:tcW w:w="792"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lastRenderedPageBreak/>
              <w:t>12.</w:t>
            </w:r>
          </w:p>
        </w:tc>
        <w:tc>
          <w:tcPr>
            <w:tcW w:w="279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Poor academic performance </w:t>
            </w:r>
            <w:r w:rsidRPr="00BF6099">
              <w:rPr>
                <w:rFonts w:ascii="Times New Roman" w:hAnsi="Times New Roman" w:cs="Times New Roman"/>
                <w:sz w:val="26"/>
                <w:szCs w:val="28"/>
              </w:rPr>
              <w:tab/>
            </w:r>
          </w:p>
        </w:tc>
        <w:tc>
          <w:tcPr>
            <w:tcW w:w="1476" w:type="dxa"/>
            <w:tcBorders>
              <w:righ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2.79</w:t>
            </w:r>
          </w:p>
        </w:tc>
        <w:tc>
          <w:tcPr>
            <w:tcW w:w="2430" w:type="dxa"/>
            <w:tcBorders>
              <w:left w:val="single" w:sz="4" w:space="0" w:color="auto"/>
              <w:righ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.96</w:t>
            </w:r>
          </w:p>
        </w:tc>
        <w:tc>
          <w:tcPr>
            <w:tcW w:w="1620" w:type="dxa"/>
            <w:tcBorders>
              <w:lef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Accepted</w:t>
            </w:r>
          </w:p>
        </w:tc>
      </w:tr>
    </w:tbl>
    <w:p w:rsidR="003269E9" w:rsidRPr="00BF6099" w:rsidRDefault="003269E9" w:rsidP="003269E9">
      <w:pPr>
        <w:spacing w:line="480" w:lineRule="auto"/>
        <w:jc w:val="both"/>
        <w:rPr>
          <w:rFonts w:ascii="Times New Roman" w:hAnsi="Times New Roman" w:cs="Times New Roman"/>
          <w:b/>
          <w:i/>
          <w:sz w:val="26"/>
          <w:szCs w:val="28"/>
        </w:rPr>
      </w:pPr>
      <w:r w:rsidRPr="00BF6099">
        <w:rPr>
          <w:rFonts w:ascii="Times New Roman" w:hAnsi="Times New Roman" w:cs="Times New Roman"/>
          <w:b/>
          <w:i/>
          <w:sz w:val="26"/>
          <w:szCs w:val="28"/>
        </w:rPr>
        <w:t>Source: Researcher field survey 2024</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Results </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From Table 1 shows the causes of truancy among secondary school students in Ilorin West Kwara State. The causes of truancy according to the students are physical/mental ill-health, drug abuse, broken home, harsh disciplinary actions from teachers and senior students, lack of parental supervision, poor academic performance, poor parental income, un conducive school environment, bullying among students and Wrong teaching methods making lessons uninteresting with mean scores of 3.51, 3.42, 3.04, 2.93, 2.93, 2.79, 2.67, 2.65, 2.61 and 2.54 respectively. The students considered parents’ low educational background and large class size with mean score of 2.41 and 2.39 respectively as not causes of truancy. </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Research Question 2: What are the effects of truancy among secondary school students in Ilorin West Kwara State? </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lastRenderedPageBreak/>
        <w:t xml:space="preserve">Table 2: Mean and standard deviation scores of the effects of truancy among secondary school students in Ilorin West Kwara State </w:t>
      </w:r>
    </w:p>
    <w:tbl>
      <w:tblPr>
        <w:tblStyle w:val="TableGrid"/>
        <w:tblW w:w="9572" w:type="dxa"/>
        <w:tblInd w:w="108" w:type="dxa"/>
        <w:tblLayout w:type="fixed"/>
        <w:tblLook w:val="04A0"/>
      </w:tblPr>
      <w:tblGrid>
        <w:gridCol w:w="900"/>
        <w:gridCol w:w="3510"/>
        <w:gridCol w:w="1170"/>
        <w:gridCol w:w="2340"/>
        <w:gridCol w:w="1652"/>
      </w:tblGrid>
      <w:tr w:rsidR="003269E9" w:rsidRPr="00BF6099" w:rsidTr="003269E9">
        <w:trPr>
          <w:trHeight w:val="800"/>
        </w:trPr>
        <w:tc>
          <w:tcPr>
            <w:tcW w:w="900" w:type="dxa"/>
          </w:tcPr>
          <w:p w:rsidR="003269E9" w:rsidRPr="00BF6099" w:rsidRDefault="003269E9" w:rsidP="003269E9">
            <w:pPr>
              <w:spacing w:after="200"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S/N</w:t>
            </w:r>
          </w:p>
        </w:tc>
        <w:tc>
          <w:tcPr>
            <w:tcW w:w="351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b/>
                <w:sz w:val="26"/>
                <w:szCs w:val="28"/>
              </w:rPr>
              <w:t>EFFECTS</w:t>
            </w:r>
            <w:r w:rsidRPr="00BF6099">
              <w:rPr>
                <w:rFonts w:ascii="Times New Roman" w:hAnsi="Times New Roman" w:cs="Times New Roman"/>
                <w:sz w:val="26"/>
                <w:szCs w:val="28"/>
              </w:rPr>
              <w:t xml:space="preserve"> </w:t>
            </w:r>
            <w:r w:rsidRPr="00BF6099">
              <w:rPr>
                <w:rFonts w:ascii="Times New Roman" w:hAnsi="Times New Roman" w:cs="Times New Roman"/>
                <w:b/>
                <w:sz w:val="26"/>
                <w:szCs w:val="28"/>
              </w:rPr>
              <w:t>OF</w:t>
            </w:r>
            <w:r w:rsidRPr="00BF6099">
              <w:rPr>
                <w:rFonts w:ascii="Times New Roman" w:hAnsi="Times New Roman" w:cs="Times New Roman"/>
                <w:sz w:val="26"/>
                <w:szCs w:val="28"/>
              </w:rPr>
              <w:t xml:space="preserve"> </w:t>
            </w:r>
            <w:r w:rsidRPr="00BF6099">
              <w:rPr>
                <w:rFonts w:ascii="Times New Roman" w:hAnsi="Times New Roman" w:cs="Times New Roman"/>
                <w:b/>
                <w:sz w:val="26"/>
                <w:szCs w:val="28"/>
              </w:rPr>
              <w:t>TRUANCY</w:t>
            </w:r>
            <w:r w:rsidRPr="00BF6099">
              <w:rPr>
                <w:rFonts w:ascii="Times New Roman" w:hAnsi="Times New Roman" w:cs="Times New Roman"/>
                <w:sz w:val="26"/>
                <w:szCs w:val="28"/>
              </w:rPr>
              <w:t xml:space="preserve">  </w:t>
            </w:r>
          </w:p>
        </w:tc>
        <w:tc>
          <w:tcPr>
            <w:tcW w:w="1170" w:type="dxa"/>
          </w:tcPr>
          <w:p w:rsidR="003269E9" w:rsidRPr="00BF6099" w:rsidRDefault="003269E9" w:rsidP="003269E9">
            <w:pPr>
              <w:spacing w:after="200"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MEAN</w:t>
            </w:r>
          </w:p>
        </w:tc>
        <w:tc>
          <w:tcPr>
            <w:tcW w:w="2340" w:type="dxa"/>
            <w:tcBorders>
              <w:right w:val="single" w:sz="4" w:space="0" w:color="auto"/>
            </w:tcBorders>
          </w:tcPr>
          <w:p w:rsidR="003269E9" w:rsidRPr="00BF6099" w:rsidRDefault="003269E9" w:rsidP="003269E9">
            <w:pPr>
              <w:spacing w:after="200"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STANDARD OF DEVIATION</w:t>
            </w:r>
          </w:p>
        </w:tc>
        <w:tc>
          <w:tcPr>
            <w:tcW w:w="1652" w:type="dxa"/>
            <w:tcBorders>
              <w:left w:val="single" w:sz="4" w:space="0" w:color="auto"/>
            </w:tcBorders>
          </w:tcPr>
          <w:p w:rsidR="003269E9" w:rsidRPr="00BF6099" w:rsidRDefault="003269E9" w:rsidP="003269E9">
            <w:pPr>
              <w:spacing w:after="200"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DECISION</w:t>
            </w:r>
          </w:p>
        </w:tc>
      </w:tr>
      <w:tr w:rsidR="003269E9" w:rsidRPr="00BF6099" w:rsidTr="003269E9">
        <w:tc>
          <w:tcPr>
            <w:tcW w:w="90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13.</w:t>
            </w:r>
          </w:p>
        </w:tc>
        <w:tc>
          <w:tcPr>
            <w:tcW w:w="351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Poor Academic Performance </w:t>
            </w:r>
          </w:p>
        </w:tc>
        <w:tc>
          <w:tcPr>
            <w:tcW w:w="117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3.68</w:t>
            </w:r>
          </w:p>
        </w:tc>
        <w:tc>
          <w:tcPr>
            <w:tcW w:w="2340" w:type="dxa"/>
            <w:tcBorders>
              <w:righ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.86</w:t>
            </w:r>
          </w:p>
        </w:tc>
        <w:tc>
          <w:tcPr>
            <w:tcW w:w="1652" w:type="dxa"/>
            <w:tcBorders>
              <w:lef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Accepted </w:t>
            </w:r>
          </w:p>
        </w:tc>
      </w:tr>
      <w:tr w:rsidR="003269E9" w:rsidRPr="00BF6099" w:rsidTr="003269E9">
        <w:tc>
          <w:tcPr>
            <w:tcW w:w="90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14.</w:t>
            </w:r>
          </w:p>
        </w:tc>
        <w:tc>
          <w:tcPr>
            <w:tcW w:w="351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Truants engage in Drug abuse</w:t>
            </w:r>
          </w:p>
        </w:tc>
        <w:tc>
          <w:tcPr>
            <w:tcW w:w="117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2.72</w:t>
            </w:r>
          </w:p>
        </w:tc>
        <w:tc>
          <w:tcPr>
            <w:tcW w:w="2340" w:type="dxa"/>
            <w:tcBorders>
              <w:righ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1.06</w:t>
            </w:r>
          </w:p>
        </w:tc>
        <w:tc>
          <w:tcPr>
            <w:tcW w:w="1652" w:type="dxa"/>
            <w:tcBorders>
              <w:lef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Accepted</w:t>
            </w:r>
          </w:p>
        </w:tc>
      </w:tr>
      <w:tr w:rsidR="003269E9" w:rsidRPr="00BF6099" w:rsidTr="003269E9">
        <w:tc>
          <w:tcPr>
            <w:tcW w:w="90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15</w:t>
            </w:r>
          </w:p>
        </w:tc>
        <w:tc>
          <w:tcPr>
            <w:tcW w:w="351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Truants engage in violent activities</w:t>
            </w:r>
          </w:p>
        </w:tc>
        <w:tc>
          <w:tcPr>
            <w:tcW w:w="117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2.99</w:t>
            </w:r>
          </w:p>
        </w:tc>
        <w:tc>
          <w:tcPr>
            <w:tcW w:w="2340" w:type="dxa"/>
            <w:tcBorders>
              <w:righ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.76</w:t>
            </w:r>
          </w:p>
        </w:tc>
        <w:tc>
          <w:tcPr>
            <w:tcW w:w="1652" w:type="dxa"/>
            <w:tcBorders>
              <w:lef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Accepted </w:t>
            </w:r>
          </w:p>
        </w:tc>
      </w:tr>
      <w:tr w:rsidR="003269E9" w:rsidRPr="00BF6099" w:rsidTr="003269E9">
        <w:tc>
          <w:tcPr>
            <w:tcW w:w="90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16.</w:t>
            </w:r>
          </w:p>
        </w:tc>
        <w:tc>
          <w:tcPr>
            <w:tcW w:w="351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Truants engage in criminal activities</w:t>
            </w:r>
          </w:p>
        </w:tc>
        <w:tc>
          <w:tcPr>
            <w:tcW w:w="117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3.46</w:t>
            </w:r>
          </w:p>
        </w:tc>
        <w:tc>
          <w:tcPr>
            <w:tcW w:w="2340" w:type="dxa"/>
            <w:tcBorders>
              <w:righ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1.01</w:t>
            </w:r>
          </w:p>
        </w:tc>
        <w:tc>
          <w:tcPr>
            <w:tcW w:w="1652" w:type="dxa"/>
            <w:tcBorders>
              <w:lef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Accepted </w:t>
            </w:r>
          </w:p>
        </w:tc>
      </w:tr>
      <w:tr w:rsidR="003269E9" w:rsidRPr="00BF6099" w:rsidTr="003269E9">
        <w:tc>
          <w:tcPr>
            <w:tcW w:w="90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17.</w:t>
            </w:r>
          </w:p>
        </w:tc>
        <w:tc>
          <w:tcPr>
            <w:tcW w:w="351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School dropout</w:t>
            </w:r>
          </w:p>
        </w:tc>
        <w:tc>
          <w:tcPr>
            <w:tcW w:w="117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3.71</w:t>
            </w:r>
          </w:p>
        </w:tc>
        <w:tc>
          <w:tcPr>
            <w:tcW w:w="2340" w:type="dxa"/>
            <w:tcBorders>
              <w:righ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.98</w:t>
            </w:r>
          </w:p>
        </w:tc>
        <w:tc>
          <w:tcPr>
            <w:tcW w:w="1652" w:type="dxa"/>
            <w:tcBorders>
              <w:lef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Accepted</w:t>
            </w:r>
          </w:p>
        </w:tc>
      </w:tr>
      <w:tr w:rsidR="003269E9" w:rsidRPr="00BF6099" w:rsidTr="003269E9">
        <w:trPr>
          <w:trHeight w:val="692"/>
        </w:trPr>
        <w:tc>
          <w:tcPr>
            <w:tcW w:w="900" w:type="dxa"/>
            <w:tcBorders>
              <w:bottom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18.</w:t>
            </w:r>
          </w:p>
        </w:tc>
        <w:tc>
          <w:tcPr>
            <w:tcW w:w="3510" w:type="dxa"/>
            <w:tcBorders>
              <w:bottom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Family instability</w:t>
            </w:r>
            <w:r w:rsidRPr="00BF6099">
              <w:rPr>
                <w:rFonts w:ascii="Times New Roman" w:hAnsi="Times New Roman" w:cs="Times New Roman"/>
                <w:sz w:val="26"/>
                <w:szCs w:val="28"/>
              </w:rPr>
              <w:tab/>
            </w:r>
          </w:p>
        </w:tc>
        <w:tc>
          <w:tcPr>
            <w:tcW w:w="1170" w:type="dxa"/>
            <w:tcBorders>
              <w:bottom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2.63</w:t>
            </w:r>
          </w:p>
        </w:tc>
        <w:tc>
          <w:tcPr>
            <w:tcW w:w="2340" w:type="dxa"/>
            <w:tcBorders>
              <w:bottom w:val="single" w:sz="4" w:space="0" w:color="auto"/>
              <w:righ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.91</w:t>
            </w:r>
          </w:p>
        </w:tc>
        <w:tc>
          <w:tcPr>
            <w:tcW w:w="1652" w:type="dxa"/>
            <w:tcBorders>
              <w:left w:val="single" w:sz="4" w:space="0" w:color="auto"/>
              <w:bottom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Accepted </w:t>
            </w:r>
          </w:p>
        </w:tc>
      </w:tr>
      <w:tr w:rsidR="003269E9" w:rsidRPr="00BF6099" w:rsidTr="003269E9">
        <w:trPr>
          <w:trHeight w:val="593"/>
        </w:trPr>
        <w:tc>
          <w:tcPr>
            <w:tcW w:w="900" w:type="dxa"/>
            <w:tcBorders>
              <w:top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19.</w:t>
            </w:r>
          </w:p>
        </w:tc>
        <w:tc>
          <w:tcPr>
            <w:tcW w:w="3510" w:type="dxa"/>
            <w:tcBorders>
              <w:top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Poor Self-Esteem</w:t>
            </w:r>
          </w:p>
        </w:tc>
        <w:tc>
          <w:tcPr>
            <w:tcW w:w="1170" w:type="dxa"/>
            <w:tcBorders>
              <w:top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2.51</w:t>
            </w:r>
          </w:p>
        </w:tc>
        <w:tc>
          <w:tcPr>
            <w:tcW w:w="2340" w:type="dxa"/>
            <w:tcBorders>
              <w:top w:val="single" w:sz="4" w:space="0" w:color="auto"/>
              <w:righ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.89</w:t>
            </w:r>
          </w:p>
        </w:tc>
        <w:tc>
          <w:tcPr>
            <w:tcW w:w="1652" w:type="dxa"/>
            <w:tcBorders>
              <w:top w:val="single" w:sz="4" w:space="0" w:color="auto"/>
              <w:lef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Accepted </w:t>
            </w:r>
          </w:p>
        </w:tc>
      </w:tr>
    </w:tbl>
    <w:p w:rsidR="003269E9" w:rsidRPr="00BF6099" w:rsidRDefault="003269E9" w:rsidP="003269E9">
      <w:pPr>
        <w:spacing w:line="480" w:lineRule="auto"/>
        <w:jc w:val="both"/>
        <w:rPr>
          <w:rFonts w:ascii="Times New Roman" w:hAnsi="Times New Roman" w:cs="Times New Roman"/>
          <w:b/>
          <w:i/>
          <w:sz w:val="26"/>
          <w:szCs w:val="28"/>
        </w:rPr>
      </w:pPr>
      <w:r w:rsidRPr="00BF6099">
        <w:rPr>
          <w:rFonts w:ascii="Times New Roman" w:hAnsi="Times New Roman" w:cs="Times New Roman"/>
          <w:b/>
          <w:i/>
          <w:sz w:val="26"/>
          <w:szCs w:val="28"/>
        </w:rPr>
        <w:t>Source: Researcher field survey 2024</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From Table 2 the respondents indicated that the effect of truancy includes school dropout, poor academic performance and engagement in criminal activities with </w:t>
      </w:r>
      <w:r w:rsidRPr="00BF6099">
        <w:rPr>
          <w:rFonts w:ascii="Times New Roman" w:hAnsi="Times New Roman" w:cs="Times New Roman"/>
          <w:sz w:val="26"/>
          <w:szCs w:val="28"/>
        </w:rPr>
        <w:lastRenderedPageBreak/>
        <w:t>mean scores of 3.71, 3.68 and 3.46 respectively. Other effects of truancy are that truants engage in violent activities, drug abuse, family instability and poor self-esteem with mean scores of 2.99, 2.72, 2.63 and 2.51 respectively.</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Research Question 3: What are the remedies to truancy among secondary school students in Ilorin West Kwara State? </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Table 3: Mean and standard deviation of students’ response on the remedies to truancy among secondary school students in Ilorin West Kwara State.</w:t>
      </w:r>
    </w:p>
    <w:tbl>
      <w:tblPr>
        <w:tblStyle w:val="TableGrid"/>
        <w:tblW w:w="9207" w:type="dxa"/>
        <w:tblInd w:w="88" w:type="dxa"/>
        <w:tblLayout w:type="fixed"/>
        <w:tblLook w:val="04A0"/>
      </w:tblPr>
      <w:tblGrid>
        <w:gridCol w:w="830"/>
        <w:gridCol w:w="3247"/>
        <w:gridCol w:w="1080"/>
        <w:gridCol w:w="2430"/>
        <w:gridCol w:w="1620"/>
      </w:tblGrid>
      <w:tr w:rsidR="003269E9" w:rsidRPr="00BF6099" w:rsidTr="003269E9">
        <w:trPr>
          <w:trHeight w:val="620"/>
        </w:trPr>
        <w:tc>
          <w:tcPr>
            <w:tcW w:w="830" w:type="dxa"/>
          </w:tcPr>
          <w:p w:rsidR="003269E9" w:rsidRPr="00BF6099" w:rsidRDefault="003269E9" w:rsidP="003269E9">
            <w:pPr>
              <w:spacing w:after="200"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S/N</w:t>
            </w:r>
          </w:p>
        </w:tc>
        <w:tc>
          <w:tcPr>
            <w:tcW w:w="3247" w:type="dxa"/>
          </w:tcPr>
          <w:p w:rsidR="003269E9" w:rsidRPr="00BF6099" w:rsidRDefault="003269E9" w:rsidP="003269E9">
            <w:pPr>
              <w:spacing w:after="200"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 xml:space="preserve">REMEDIES TO TRUANCY </w:t>
            </w:r>
          </w:p>
        </w:tc>
        <w:tc>
          <w:tcPr>
            <w:tcW w:w="1080" w:type="dxa"/>
          </w:tcPr>
          <w:p w:rsidR="003269E9" w:rsidRPr="00BF6099" w:rsidRDefault="003269E9" w:rsidP="003269E9">
            <w:pPr>
              <w:spacing w:after="200"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MEAN</w:t>
            </w:r>
          </w:p>
        </w:tc>
        <w:tc>
          <w:tcPr>
            <w:tcW w:w="2430" w:type="dxa"/>
            <w:tcBorders>
              <w:right w:val="single" w:sz="4" w:space="0" w:color="auto"/>
            </w:tcBorders>
          </w:tcPr>
          <w:p w:rsidR="003269E9" w:rsidRPr="00BF6099" w:rsidRDefault="003269E9" w:rsidP="003269E9">
            <w:pPr>
              <w:spacing w:after="200"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STANDARD OF DEVIATION</w:t>
            </w:r>
          </w:p>
        </w:tc>
        <w:tc>
          <w:tcPr>
            <w:tcW w:w="1620" w:type="dxa"/>
            <w:tcBorders>
              <w:left w:val="single" w:sz="4" w:space="0" w:color="auto"/>
            </w:tcBorders>
          </w:tcPr>
          <w:p w:rsidR="003269E9" w:rsidRPr="00BF6099" w:rsidRDefault="003269E9" w:rsidP="003269E9">
            <w:pPr>
              <w:spacing w:after="200"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DECISION</w:t>
            </w:r>
          </w:p>
        </w:tc>
      </w:tr>
      <w:tr w:rsidR="003269E9" w:rsidRPr="00BF6099" w:rsidTr="003269E9">
        <w:tc>
          <w:tcPr>
            <w:tcW w:w="83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20.</w:t>
            </w:r>
          </w:p>
        </w:tc>
        <w:tc>
          <w:tcPr>
            <w:tcW w:w="3247"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Supervision and monitoring of students’ by parents</w:t>
            </w:r>
            <w:r w:rsidRPr="00BF6099">
              <w:rPr>
                <w:rFonts w:ascii="Times New Roman" w:hAnsi="Times New Roman" w:cs="Times New Roman"/>
                <w:sz w:val="26"/>
                <w:szCs w:val="28"/>
              </w:rPr>
              <w:tab/>
            </w:r>
          </w:p>
        </w:tc>
        <w:tc>
          <w:tcPr>
            <w:tcW w:w="108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3.49</w:t>
            </w:r>
          </w:p>
        </w:tc>
        <w:tc>
          <w:tcPr>
            <w:tcW w:w="2430" w:type="dxa"/>
            <w:tcBorders>
              <w:righ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1.05</w:t>
            </w:r>
          </w:p>
        </w:tc>
        <w:tc>
          <w:tcPr>
            <w:tcW w:w="1620" w:type="dxa"/>
            <w:tcBorders>
              <w:lef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Accepted</w:t>
            </w:r>
          </w:p>
        </w:tc>
      </w:tr>
      <w:tr w:rsidR="003269E9" w:rsidRPr="00BF6099" w:rsidTr="003269E9">
        <w:trPr>
          <w:trHeight w:val="1457"/>
        </w:trPr>
        <w:tc>
          <w:tcPr>
            <w:tcW w:w="83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21.</w:t>
            </w:r>
          </w:p>
        </w:tc>
        <w:tc>
          <w:tcPr>
            <w:tcW w:w="3247"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Financial commitment by parents to their children’s academics pursuit </w:t>
            </w:r>
          </w:p>
        </w:tc>
        <w:tc>
          <w:tcPr>
            <w:tcW w:w="108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2.52</w:t>
            </w:r>
          </w:p>
        </w:tc>
        <w:tc>
          <w:tcPr>
            <w:tcW w:w="2430" w:type="dxa"/>
            <w:tcBorders>
              <w:righ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.84</w:t>
            </w:r>
          </w:p>
        </w:tc>
        <w:tc>
          <w:tcPr>
            <w:tcW w:w="1620" w:type="dxa"/>
            <w:tcBorders>
              <w:lef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Accepted</w:t>
            </w:r>
          </w:p>
        </w:tc>
      </w:tr>
      <w:tr w:rsidR="003269E9" w:rsidRPr="00BF6099" w:rsidTr="003269E9">
        <w:tc>
          <w:tcPr>
            <w:tcW w:w="83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22.</w:t>
            </w:r>
          </w:p>
        </w:tc>
        <w:tc>
          <w:tcPr>
            <w:tcW w:w="3247"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Provision of adequate facilities in schools to make school environment friendly </w:t>
            </w:r>
            <w:r w:rsidRPr="00BF6099">
              <w:rPr>
                <w:rFonts w:ascii="Times New Roman" w:hAnsi="Times New Roman" w:cs="Times New Roman"/>
                <w:sz w:val="26"/>
                <w:szCs w:val="28"/>
              </w:rPr>
              <w:lastRenderedPageBreak/>
              <w:t>and conducive for learning</w:t>
            </w:r>
          </w:p>
        </w:tc>
        <w:tc>
          <w:tcPr>
            <w:tcW w:w="108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lastRenderedPageBreak/>
              <w:t>3.37</w:t>
            </w:r>
          </w:p>
        </w:tc>
        <w:tc>
          <w:tcPr>
            <w:tcW w:w="2430" w:type="dxa"/>
            <w:tcBorders>
              <w:righ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.98</w:t>
            </w:r>
          </w:p>
        </w:tc>
        <w:tc>
          <w:tcPr>
            <w:tcW w:w="1620" w:type="dxa"/>
            <w:tcBorders>
              <w:lef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Accepted </w:t>
            </w:r>
          </w:p>
        </w:tc>
      </w:tr>
      <w:tr w:rsidR="003269E9" w:rsidRPr="00BF6099" w:rsidTr="003269E9">
        <w:tc>
          <w:tcPr>
            <w:tcW w:w="83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lastRenderedPageBreak/>
              <w:t>23.</w:t>
            </w:r>
          </w:p>
        </w:tc>
        <w:tc>
          <w:tcPr>
            <w:tcW w:w="3247"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Review of disciplinary policies to avoid unnecessary punishment</w:t>
            </w:r>
          </w:p>
        </w:tc>
        <w:tc>
          <w:tcPr>
            <w:tcW w:w="108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3.51</w:t>
            </w:r>
          </w:p>
        </w:tc>
        <w:tc>
          <w:tcPr>
            <w:tcW w:w="2430" w:type="dxa"/>
            <w:tcBorders>
              <w:righ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.81</w:t>
            </w:r>
          </w:p>
        </w:tc>
        <w:tc>
          <w:tcPr>
            <w:tcW w:w="1620" w:type="dxa"/>
            <w:tcBorders>
              <w:lef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Accepted </w:t>
            </w:r>
          </w:p>
        </w:tc>
      </w:tr>
      <w:tr w:rsidR="003269E9" w:rsidRPr="00BF6099" w:rsidTr="003269E9">
        <w:tc>
          <w:tcPr>
            <w:tcW w:w="83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24.</w:t>
            </w:r>
          </w:p>
        </w:tc>
        <w:tc>
          <w:tcPr>
            <w:tcW w:w="3247"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Intimating students on the danger of drug abuse</w:t>
            </w:r>
          </w:p>
        </w:tc>
        <w:tc>
          <w:tcPr>
            <w:tcW w:w="108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3.22</w:t>
            </w:r>
          </w:p>
        </w:tc>
        <w:tc>
          <w:tcPr>
            <w:tcW w:w="2430" w:type="dxa"/>
            <w:tcBorders>
              <w:righ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.78</w:t>
            </w:r>
          </w:p>
        </w:tc>
        <w:tc>
          <w:tcPr>
            <w:tcW w:w="1620" w:type="dxa"/>
            <w:tcBorders>
              <w:lef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Accepted </w:t>
            </w:r>
          </w:p>
        </w:tc>
      </w:tr>
      <w:tr w:rsidR="003269E9" w:rsidRPr="00BF6099" w:rsidTr="003269E9">
        <w:tc>
          <w:tcPr>
            <w:tcW w:w="83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25.</w:t>
            </w:r>
          </w:p>
        </w:tc>
        <w:tc>
          <w:tcPr>
            <w:tcW w:w="3247"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Students with physical and mental ill-health should be taken care of </w:t>
            </w:r>
          </w:p>
        </w:tc>
        <w:tc>
          <w:tcPr>
            <w:tcW w:w="108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2.97</w:t>
            </w:r>
          </w:p>
        </w:tc>
        <w:tc>
          <w:tcPr>
            <w:tcW w:w="2430" w:type="dxa"/>
            <w:tcBorders>
              <w:righ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.95</w:t>
            </w:r>
          </w:p>
        </w:tc>
        <w:tc>
          <w:tcPr>
            <w:tcW w:w="1620" w:type="dxa"/>
            <w:tcBorders>
              <w:lef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Accepted</w:t>
            </w:r>
          </w:p>
        </w:tc>
      </w:tr>
      <w:tr w:rsidR="003269E9" w:rsidRPr="00BF6099" w:rsidTr="003269E9">
        <w:trPr>
          <w:trHeight w:val="971"/>
        </w:trPr>
        <w:tc>
          <w:tcPr>
            <w:tcW w:w="83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26.</w:t>
            </w:r>
          </w:p>
        </w:tc>
        <w:tc>
          <w:tcPr>
            <w:tcW w:w="3247"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Counseling of students with poor academic performance</w:t>
            </w:r>
          </w:p>
        </w:tc>
        <w:tc>
          <w:tcPr>
            <w:tcW w:w="108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2.83</w:t>
            </w:r>
          </w:p>
        </w:tc>
        <w:tc>
          <w:tcPr>
            <w:tcW w:w="2430" w:type="dxa"/>
            <w:tcBorders>
              <w:righ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 .91</w:t>
            </w:r>
          </w:p>
        </w:tc>
        <w:tc>
          <w:tcPr>
            <w:tcW w:w="1620" w:type="dxa"/>
            <w:tcBorders>
              <w:lef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Accepted </w:t>
            </w:r>
          </w:p>
        </w:tc>
      </w:tr>
    </w:tbl>
    <w:p w:rsidR="003269E9" w:rsidRPr="00BF6099" w:rsidRDefault="003269E9" w:rsidP="003269E9">
      <w:pPr>
        <w:spacing w:line="480" w:lineRule="auto"/>
        <w:jc w:val="both"/>
        <w:rPr>
          <w:rFonts w:ascii="Times New Roman" w:hAnsi="Times New Roman" w:cs="Times New Roman"/>
          <w:b/>
          <w:i/>
          <w:sz w:val="26"/>
          <w:szCs w:val="28"/>
        </w:rPr>
      </w:pPr>
      <w:r w:rsidRPr="00BF6099">
        <w:rPr>
          <w:rFonts w:ascii="Times New Roman" w:hAnsi="Times New Roman" w:cs="Times New Roman"/>
          <w:b/>
          <w:i/>
          <w:sz w:val="26"/>
          <w:szCs w:val="28"/>
        </w:rPr>
        <w:t>Source: Researcher field survey 2024</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Table 3 indicates that the remedies to truancy are review of disciplinary policies to avoid unnecessary punishment with mean score of 3.51, supervision and monitoring of students’ academic activities by parents with mean score of 3.49, provision of adequate facilities in schools to make school environment friendly and conducive for learning with mean score of 3.37, intimating of students on the danger of drug </w:t>
      </w:r>
      <w:r w:rsidRPr="00BF6099">
        <w:rPr>
          <w:rFonts w:ascii="Times New Roman" w:hAnsi="Times New Roman" w:cs="Times New Roman"/>
          <w:sz w:val="26"/>
          <w:szCs w:val="28"/>
        </w:rPr>
        <w:lastRenderedPageBreak/>
        <w:t>abuse with mean of 3.22, students with physical and mental ill-health should be taken care of with a mean score of 2.97. Other suggested remedies are counseling of students with poor academic performance and financial commitment by parents to their children’s academics pursuit with mean score of 2.83 and 2.52 respectively.</w:t>
      </w: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 xml:space="preserve">Discussions </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b/>
          <w:sz w:val="26"/>
          <w:szCs w:val="28"/>
        </w:rPr>
        <w:t>Causes</w:t>
      </w:r>
      <w:r w:rsidRPr="00BF6099">
        <w:rPr>
          <w:rFonts w:ascii="Times New Roman" w:hAnsi="Times New Roman" w:cs="Times New Roman"/>
          <w:sz w:val="26"/>
          <w:szCs w:val="28"/>
        </w:rPr>
        <w:t xml:space="preserve"> </w:t>
      </w:r>
      <w:r w:rsidRPr="00BF6099">
        <w:rPr>
          <w:rFonts w:ascii="Times New Roman" w:hAnsi="Times New Roman" w:cs="Times New Roman"/>
          <w:b/>
          <w:sz w:val="26"/>
          <w:szCs w:val="28"/>
        </w:rPr>
        <w:t>of</w:t>
      </w:r>
      <w:r w:rsidRPr="00BF6099">
        <w:rPr>
          <w:rFonts w:ascii="Times New Roman" w:hAnsi="Times New Roman" w:cs="Times New Roman"/>
          <w:sz w:val="26"/>
          <w:szCs w:val="28"/>
        </w:rPr>
        <w:t xml:space="preserve"> </w:t>
      </w:r>
      <w:r w:rsidRPr="00BF6099">
        <w:rPr>
          <w:rFonts w:ascii="Times New Roman" w:hAnsi="Times New Roman" w:cs="Times New Roman"/>
          <w:b/>
          <w:sz w:val="26"/>
          <w:szCs w:val="28"/>
        </w:rPr>
        <w:t>Truancy</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 xml:space="preserve">The study found out based on the responses in Table 1 that the causes of truancy according to the students are physical/mental ill-health, drug abuse, broken home, harsh disciplinary actions from teachers and senior students, lack of parental supervision, poor academic performance, poor parental income, unconducive school environment, bullying among students and Wrong teaching methods making lessons uninteresting. Ill-health always cause students to miss school. </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 xml:space="preserve">This agrees with the finding of DeSocio (2007). The findings also agrees with that of Ogbonna et al.,(2012) who found out that teachers method of teaching, unattractive school and classroom environment and parental negative attitude account for truancy in school. The findings of the study also agreed with Adeboyeje (2000) and Obayan (2003) which revealed that classroom environment exert some dominant influence on students’ academic performance thereby lead to truancy. </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b/>
          <w:sz w:val="26"/>
          <w:szCs w:val="28"/>
        </w:rPr>
        <w:lastRenderedPageBreak/>
        <w:t>Effects</w:t>
      </w:r>
      <w:r w:rsidRPr="00BF6099">
        <w:rPr>
          <w:rFonts w:ascii="Times New Roman" w:hAnsi="Times New Roman" w:cs="Times New Roman"/>
          <w:sz w:val="26"/>
          <w:szCs w:val="28"/>
        </w:rPr>
        <w:t xml:space="preserve"> </w:t>
      </w:r>
      <w:r w:rsidRPr="00BF6099">
        <w:rPr>
          <w:rFonts w:ascii="Times New Roman" w:hAnsi="Times New Roman" w:cs="Times New Roman"/>
          <w:b/>
          <w:sz w:val="26"/>
          <w:szCs w:val="28"/>
        </w:rPr>
        <w:t>of</w:t>
      </w:r>
      <w:r w:rsidRPr="00BF6099">
        <w:rPr>
          <w:rFonts w:ascii="Times New Roman" w:hAnsi="Times New Roman" w:cs="Times New Roman"/>
          <w:sz w:val="26"/>
          <w:szCs w:val="28"/>
        </w:rPr>
        <w:t xml:space="preserve"> </w:t>
      </w:r>
      <w:r w:rsidRPr="00BF6099">
        <w:rPr>
          <w:rFonts w:ascii="Times New Roman" w:hAnsi="Times New Roman" w:cs="Times New Roman"/>
          <w:b/>
          <w:sz w:val="26"/>
          <w:szCs w:val="28"/>
        </w:rPr>
        <w:t>Truancy</w:t>
      </w:r>
      <w:r w:rsidRPr="00BF6099">
        <w:rPr>
          <w:rFonts w:ascii="Times New Roman" w:hAnsi="Times New Roman" w:cs="Times New Roman"/>
          <w:sz w:val="26"/>
          <w:szCs w:val="28"/>
        </w:rPr>
        <w:t xml:space="preserve"> </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 xml:space="preserve">From Table 2 the study found out that the effect of truancy among secondary school students are school dropout, poor academic performance engagement in criminal activities, violent activities, drug abuse, family instability and poor self-esteem. School dropout and poor academic performance were considered the major effect of truancy. </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 xml:space="preserve">The study concurred with the findings of Kanga &amp; Jagero (2015) who found out that poor academic performance, involvement in delinquent behavior, family instability, social maladjustment, stealing and robbery as well as insecurity in the society as effects of truancy. The result is also in agreement with the work of Ogbonna et al., (2012) who found out that truancy results in poor academic performance, school dropout and engagement of students in delinquent behaviours. </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b/>
          <w:sz w:val="26"/>
          <w:szCs w:val="28"/>
        </w:rPr>
        <w:t>Management</w:t>
      </w:r>
      <w:r w:rsidRPr="00BF6099">
        <w:rPr>
          <w:rFonts w:ascii="Times New Roman" w:hAnsi="Times New Roman" w:cs="Times New Roman"/>
          <w:sz w:val="26"/>
          <w:szCs w:val="28"/>
        </w:rPr>
        <w:t xml:space="preserve"> </w:t>
      </w:r>
      <w:r w:rsidRPr="00BF6099">
        <w:rPr>
          <w:rFonts w:ascii="Times New Roman" w:hAnsi="Times New Roman" w:cs="Times New Roman"/>
          <w:b/>
          <w:sz w:val="26"/>
          <w:szCs w:val="28"/>
        </w:rPr>
        <w:t>of</w:t>
      </w:r>
      <w:r w:rsidRPr="00BF6099">
        <w:rPr>
          <w:rFonts w:ascii="Times New Roman" w:hAnsi="Times New Roman" w:cs="Times New Roman"/>
          <w:sz w:val="26"/>
          <w:szCs w:val="28"/>
        </w:rPr>
        <w:t xml:space="preserve"> </w:t>
      </w:r>
      <w:r w:rsidRPr="00BF6099">
        <w:rPr>
          <w:rFonts w:ascii="Times New Roman" w:hAnsi="Times New Roman" w:cs="Times New Roman"/>
          <w:b/>
          <w:sz w:val="26"/>
          <w:szCs w:val="28"/>
        </w:rPr>
        <w:t>Truancy</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 xml:space="preserve">As remedies to truancy the study found out that school authorities should review disciplinary policies to avoid unnecessary punishment, supervision and monitoring of students’ academic activities by parents, provision of adequate facilities in schools to make school environment friendly and conducive for </w:t>
      </w:r>
      <w:r w:rsidRPr="00BF6099">
        <w:rPr>
          <w:rFonts w:ascii="Times New Roman" w:hAnsi="Times New Roman" w:cs="Times New Roman"/>
          <w:sz w:val="26"/>
          <w:szCs w:val="28"/>
        </w:rPr>
        <w:lastRenderedPageBreak/>
        <w:t xml:space="preserve">learning, intimating of students on the danger of drug abuse, students with physical and mental illhealth should be taken care. </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 xml:space="preserve">The finding of this study is in agreement with that Kanga &amp; Jagero (2015) who found out that counselling of truants by teachers and parents can help students to deceased from the act of truancy, and also provision of conducive environment can serve as remedy to truancy. </w:t>
      </w:r>
    </w:p>
    <w:p w:rsidR="003269E9" w:rsidRPr="00BF6099" w:rsidRDefault="003269E9" w:rsidP="003269E9">
      <w:pPr>
        <w:spacing w:line="480" w:lineRule="auto"/>
        <w:jc w:val="both"/>
        <w:rPr>
          <w:rFonts w:ascii="Times New Roman" w:hAnsi="Times New Roman" w:cs="Times New Roman"/>
          <w:sz w:val="26"/>
          <w:szCs w:val="28"/>
        </w:rPr>
      </w:pPr>
    </w:p>
    <w:p w:rsidR="003269E9" w:rsidRPr="00BF6099" w:rsidRDefault="003269E9" w:rsidP="003269E9">
      <w:pPr>
        <w:spacing w:line="480" w:lineRule="auto"/>
        <w:jc w:val="both"/>
        <w:rPr>
          <w:rFonts w:ascii="Times New Roman" w:hAnsi="Times New Roman" w:cs="Times New Roman"/>
          <w:sz w:val="26"/>
          <w:szCs w:val="28"/>
        </w:rPr>
      </w:pPr>
    </w:p>
    <w:p w:rsidR="003269E9" w:rsidRDefault="003269E9" w:rsidP="003269E9">
      <w:pPr>
        <w:spacing w:line="480" w:lineRule="auto"/>
        <w:jc w:val="both"/>
        <w:rPr>
          <w:rFonts w:ascii="Times New Roman" w:hAnsi="Times New Roman" w:cs="Times New Roman"/>
          <w:b/>
          <w:sz w:val="26"/>
          <w:szCs w:val="28"/>
        </w:rPr>
      </w:pPr>
    </w:p>
    <w:p w:rsidR="007758B2" w:rsidRDefault="007758B2" w:rsidP="003269E9">
      <w:pPr>
        <w:spacing w:line="480" w:lineRule="auto"/>
        <w:jc w:val="both"/>
        <w:rPr>
          <w:rFonts w:ascii="Times New Roman" w:hAnsi="Times New Roman" w:cs="Times New Roman"/>
          <w:b/>
          <w:sz w:val="26"/>
          <w:szCs w:val="28"/>
        </w:rPr>
      </w:pPr>
    </w:p>
    <w:p w:rsidR="007758B2" w:rsidRDefault="007758B2" w:rsidP="003269E9">
      <w:pPr>
        <w:spacing w:line="480" w:lineRule="auto"/>
        <w:jc w:val="both"/>
        <w:rPr>
          <w:rFonts w:ascii="Times New Roman" w:hAnsi="Times New Roman" w:cs="Times New Roman"/>
          <w:b/>
          <w:sz w:val="26"/>
          <w:szCs w:val="28"/>
        </w:rPr>
      </w:pPr>
    </w:p>
    <w:p w:rsidR="007758B2" w:rsidRDefault="007758B2" w:rsidP="003269E9">
      <w:pPr>
        <w:spacing w:line="480" w:lineRule="auto"/>
        <w:jc w:val="both"/>
        <w:rPr>
          <w:rFonts w:ascii="Times New Roman" w:hAnsi="Times New Roman" w:cs="Times New Roman"/>
          <w:b/>
          <w:sz w:val="26"/>
          <w:szCs w:val="28"/>
        </w:rPr>
      </w:pPr>
    </w:p>
    <w:p w:rsidR="007758B2" w:rsidRDefault="007758B2" w:rsidP="003269E9">
      <w:pPr>
        <w:spacing w:line="480" w:lineRule="auto"/>
        <w:jc w:val="both"/>
        <w:rPr>
          <w:rFonts w:ascii="Times New Roman" w:hAnsi="Times New Roman" w:cs="Times New Roman"/>
          <w:b/>
          <w:sz w:val="26"/>
          <w:szCs w:val="28"/>
        </w:rPr>
      </w:pPr>
    </w:p>
    <w:p w:rsidR="007758B2" w:rsidRDefault="007758B2" w:rsidP="003269E9">
      <w:pPr>
        <w:spacing w:line="480" w:lineRule="auto"/>
        <w:jc w:val="both"/>
        <w:rPr>
          <w:rFonts w:ascii="Times New Roman" w:hAnsi="Times New Roman" w:cs="Times New Roman"/>
          <w:b/>
          <w:sz w:val="26"/>
          <w:szCs w:val="28"/>
        </w:rPr>
      </w:pPr>
    </w:p>
    <w:p w:rsidR="007758B2" w:rsidRPr="00BF6099" w:rsidRDefault="007758B2" w:rsidP="003269E9">
      <w:pPr>
        <w:spacing w:line="480" w:lineRule="auto"/>
        <w:jc w:val="both"/>
        <w:rPr>
          <w:rFonts w:ascii="Times New Roman" w:hAnsi="Times New Roman" w:cs="Times New Roman"/>
          <w:b/>
          <w:sz w:val="26"/>
          <w:szCs w:val="28"/>
        </w:rPr>
      </w:pPr>
    </w:p>
    <w:p w:rsidR="003269E9" w:rsidRPr="00BF6099" w:rsidRDefault="003269E9" w:rsidP="003269E9">
      <w:pPr>
        <w:spacing w:line="480" w:lineRule="auto"/>
        <w:jc w:val="center"/>
        <w:rPr>
          <w:rFonts w:ascii="Times New Roman" w:hAnsi="Times New Roman" w:cs="Times New Roman"/>
          <w:sz w:val="26"/>
          <w:szCs w:val="28"/>
        </w:rPr>
      </w:pPr>
      <w:r w:rsidRPr="00BF6099">
        <w:rPr>
          <w:rFonts w:ascii="Times New Roman" w:hAnsi="Times New Roman" w:cs="Times New Roman"/>
          <w:b/>
          <w:sz w:val="26"/>
          <w:szCs w:val="28"/>
        </w:rPr>
        <w:lastRenderedPageBreak/>
        <w:t>CHAPTER</w:t>
      </w:r>
      <w:r w:rsidRPr="00BF6099">
        <w:rPr>
          <w:rFonts w:ascii="Times New Roman" w:hAnsi="Times New Roman" w:cs="Times New Roman"/>
          <w:sz w:val="26"/>
          <w:szCs w:val="28"/>
        </w:rPr>
        <w:t xml:space="preserve"> </w:t>
      </w:r>
      <w:r w:rsidRPr="00BF6099">
        <w:rPr>
          <w:rFonts w:ascii="Times New Roman" w:hAnsi="Times New Roman" w:cs="Times New Roman"/>
          <w:b/>
          <w:sz w:val="26"/>
          <w:szCs w:val="28"/>
        </w:rPr>
        <w:t>FIVE</w:t>
      </w:r>
    </w:p>
    <w:p w:rsidR="003269E9" w:rsidRPr="00BF6099" w:rsidRDefault="003269E9" w:rsidP="003269E9">
      <w:pPr>
        <w:spacing w:line="480" w:lineRule="auto"/>
        <w:jc w:val="center"/>
        <w:rPr>
          <w:rFonts w:ascii="Times New Roman" w:hAnsi="Times New Roman" w:cs="Times New Roman"/>
          <w:b/>
          <w:sz w:val="26"/>
          <w:szCs w:val="28"/>
        </w:rPr>
      </w:pPr>
      <w:r w:rsidRPr="00BF6099">
        <w:rPr>
          <w:rFonts w:ascii="Times New Roman" w:hAnsi="Times New Roman" w:cs="Times New Roman"/>
          <w:b/>
          <w:sz w:val="26"/>
          <w:szCs w:val="28"/>
        </w:rPr>
        <w:t>SUMMARY, CONCLUSSION AND RECOMMENDATION</w:t>
      </w: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Summary</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 xml:space="preserve">In summary the result of analysis shows that the causes of truancy according to the students are physical/mental ill-health, drug abuse, broken home, harsh disciplinary actions from teachers and senior students, lack of parental supervision, poor academic performance, poor parental income, un conducive school environment, bullying among students and Wrong teaching methods making lessons uninteresting with mean scores of 3.51, 3.42, 3.04, 2.93, 2.93, 2.79, 2.67, 2.65, 2.61 and 2.54 respectively. The students considered parents’ low educational background and large class size with mean score of 2.41 and 2.39 respectively as not causes of truancy. </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Result also shows that the effect of truancy includes school dropout, poor academic performance and engagement in criminal activities with mean scores of 3.71, 3.68 and 3.46 respectively. Other effects of truancy are that truants engage in violent activities, drug abuse, family instability and poor self-esteem with mean scores of 2.99, 2.72, 2.63 and 2.51 respectively.</w:t>
      </w:r>
    </w:p>
    <w:p w:rsidR="003269E9" w:rsidRPr="00BF6099" w:rsidRDefault="003269E9" w:rsidP="003269E9">
      <w:pPr>
        <w:spacing w:line="480" w:lineRule="auto"/>
        <w:ind w:firstLine="720"/>
        <w:jc w:val="both"/>
        <w:rPr>
          <w:rFonts w:ascii="Times New Roman" w:hAnsi="Times New Roman" w:cs="Times New Roman"/>
          <w:b/>
          <w:sz w:val="26"/>
          <w:szCs w:val="28"/>
        </w:rPr>
      </w:pPr>
      <w:r w:rsidRPr="00BF6099">
        <w:rPr>
          <w:rFonts w:ascii="Times New Roman" w:hAnsi="Times New Roman" w:cs="Times New Roman"/>
          <w:sz w:val="26"/>
          <w:szCs w:val="28"/>
        </w:rPr>
        <w:lastRenderedPageBreak/>
        <w:t>Result  also indicates that the remedies to truancy are review of disciplinary policies to avoid unnecessary punishment with mean score of 3.51, supervision and monitoring of students’ academic activities by parents with mean score of 3.49, provision of adequate facilities in schools to make school environment friendly and conducive for learning with mean score of 3.37, intimating of students on the danger of drug abuse with mean of 3.22, students with physical and mental ill-health should be taken care of with a mean score of 2.97. Other suggested remedies are counseling of students with poor academic performance and financial commitment by parents to their children’s academics pursuit with mean score of 2.83 and 2.52 respectively.</w:t>
      </w: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Conclusion</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 xml:space="preserve">Based on the findings of the study, it can be concluded that the causes of truancy are physical/mental ill health, drug abuse, broken home, harsh disciplinary actions from teachers and senior students, lack of parental supervision, poor academic performance, poor parental income, unconducive school environment, bullying among students and Wrong teaching methods making lessons uninteresting. The study also found out that the effects of truancy are school dropout, poor academic performance, and engagement in criminal activities, violent </w:t>
      </w:r>
      <w:r w:rsidRPr="00BF6099">
        <w:rPr>
          <w:rFonts w:ascii="Times New Roman" w:hAnsi="Times New Roman" w:cs="Times New Roman"/>
          <w:sz w:val="26"/>
          <w:szCs w:val="28"/>
        </w:rPr>
        <w:lastRenderedPageBreak/>
        <w:t xml:space="preserve">activities, drug abuse, family instability and poor self-esteem. School dropout and poor academic performance were considered the major effect of truancy. </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 xml:space="preserve">The remedies to the act of truancy are review of disciplinary policies to avoid unnecessary punishment, supervision and monitoring of students’ academic activities by parents, provision of adequate facilities in schools to make school environment friendly and conducive for learning, intimating of students on the danger of drug abuse, students with physical and mental illhealth should be taken care. </w:t>
      </w: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Implications of the Study</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Having ascertained the causes and effects of truancy among secondary school students, if appropriate solutions are not provided, it would continue to affect students in the teaching and learning in our secondary school.</w:t>
      </w:r>
    </w:p>
    <w:p w:rsidR="003269E9" w:rsidRPr="00BF6099" w:rsidRDefault="003269E9" w:rsidP="003269E9">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Effort should equally be made to reduce all factors causing truancy among secondary school as mentioned earlier in order to a low student participation and performances in the school.</w:t>
      </w: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Recommendations</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 The study recommended among other things that;</w:t>
      </w:r>
    </w:p>
    <w:p w:rsidR="003269E9" w:rsidRPr="00BF6099" w:rsidRDefault="003269E9" w:rsidP="003269E9">
      <w:pPr>
        <w:numPr>
          <w:ilvl w:val="0"/>
          <w:numId w:val="6"/>
        </w:num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lastRenderedPageBreak/>
        <w:t>Parents should supervise and monitor their children academic activities so that they can know when the child is indulging in the act of truancy.</w:t>
      </w:r>
    </w:p>
    <w:p w:rsidR="003269E9" w:rsidRPr="00BF6099" w:rsidRDefault="003269E9" w:rsidP="003269E9">
      <w:pPr>
        <w:numPr>
          <w:ilvl w:val="0"/>
          <w:numId w:val="6"/>
        </w:num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The government should provide adequate facilities in schools to make school environment friendly and conducive for learning this will reduce the rate of truancy among secondary school students.</w:t>
      </w:r>
    </w:p>
    <w:p w:rsidR="003269E9" w:rsidRPr="00BF6099" w:rsidRDefault="003269E9" w:rsidP="003269E9">
      <w:pPr>
        <w:numPr>
          <w:ilvl w:val="0"/>
          <w:numId w:val="6"/>
        </w:num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The school authorities should review disciplinary policies to avoid unnecessary punishment and bullying by teachers and senior students.</w:t>
      </w:r>
    </w:p>
    <w:p w:rsidR="003269E9" w:rsidRPr="00BF6099" w:rsidRDefault="003269E9" w:rsidP="003269E9">
      <w:pPr>
        <w:numPr>
          <w:ilvl w:val="0"/>
          <w:numId w:val="6"/>
        </w:num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School counseling unit should counsel students on the danger of engaging in truancy and other delinquent behaviours such as drug abuse, violent and crime.</w:t>
      </w:r>
    </w:p>
    <w:p w:rsidR="00A6714D" w:rsidRPr="007758B2" w:rsidRDefault="003269E9" w:rsidP="003269E9">
      <w:pPr>
        <w:numPr>
          <w:ilvl w:val="0"/>
          <w:numId w:val="6"/>
        </w:num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Parents should take care of their children with physical and mental ill-health by seeking medical care. </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b/>
          <w:sz w:val="26"/>
          <w:szCs w:val="28"/>
        </w:rPr>
        <w:t>Limitations of the Study</w:t>
      </w:r>
    </w:p>
    <w:p w:rsidR="003269E9" w:rsidRPr="00BF6099" w:rsidRDefault="003269E9" w:rsidP="00A6714D">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The focus of this research is Causes and management of truancy behaviour among secondary school students in Ilorin  Metropolis, with particular reference</w:t>
      </w:r>
      <w:r w:rsidR="00A6714D" w:rsidRPr="00BF6099">
        <w:rPr>
          <w:rFonts w:ascii="Times New Roman" w:hAnsi="Times New Roman" w:cs="Times New Roman"/>
          <w:sz w:val="26"/>
          <w:szCs w:val="28"/>
        </w:rPr>
        <w:t xml:space="preserve"> to Ilorin West Local Governmen</w:t>
      </w:r>
      <w:r w:rsidRPr="00BF6099">
        <w:rPr>
          <w:rFonts w:ascii="Times New Roman" w:hAnsi="Times New Roman" w:cs="Times New Roman"/>
          <w:sz w:val="26"/>
          <w:szCs w:val="28"/>
        </w:rPr>
        <w:t>t Area  Kwara State.</w:t>
      </w:r>
    </w:p>
    <w:p w:rsidR="003269E9" w:rsidRPr="00BF6099" w:rsidRDefault="003269E9" w:rsidP="00A6714D">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lastRenderedPageBreak/>
        <w:t>The participants include all the selected students in the selected secondary school only random sampling techniques was used to select the school and student used for the study.</w:t>
      </w: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Suggestions for Further Studies</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b/>
          <w:sz w:val="26"/>
          <w:szCs w:val="28"/>
        </w:rPr>
        <w:tab/>
      </w:r>
      <w:r w:rsidRPr="00BF6099">
        <w:rPr>
          <w:rFonts w:ascii="Times New Roman" w:hAnsi="Times New Roman" w:cs="Times New Roman"/>
          <w:sz w:val="26"/>
          <w:szCs w:val="28"/>
        </w:rPr>
        <w:t>This study could only account for the causes, effects and management of truancy among secondary school students in Ilorin west. Based on this the outcome or result may not be generalize on other secondary school in some other local government in Kwara state even in Nigeria as a whole. It is therefore suggested that other researcher should focus on more than one local government if possible across the country in order to have more robust research.</w:t>
      </w:r>
    </w:p>
    <w:p w:rsidR="003269E9" w:rsidRPr="00BF6099" w:rsidRDefault="003269E9" w:rsidP="003269E9">
      <w:pPr>
        <w:spacing w:line="480" w:lineRule="auto"/>
        <w:jc w:val="both"/>
        <w:rPr>
          <w:rFonts w:ascii="Times New Roman" w:hAnsi="Times New Roman" w:cs="Times New Roman"/>
          <w:b/>
          <w:sz w:val="26"/>
          <w:szCs w:val="28"/>
        </w:rPr>
      </w:pPr>
    </w:p>
    <w:p w:rsidR="007758B2" w:rsidRDefault="007758B2" w:rsidP="00A6714D">
      <w:pPr>
        <w:spacing w:line="480" w:lineRule="auto"/>
        <w:jc w:val="center"/>
        <w:rPr>
          <w:rFonts w:ascii="Times New Roman" w:hAnsi="Times New Roman" w:cs="Times New Roman"/>
          <w:b/>
          <w:sz w:val="26"/>
          <w:szCs w:val="28"/>
        </w:rPr>
      </w:pPr>
    </w:p>
    <w:p w:rsidR="007758B2" w:rsidRDefault="007758B2" w:rsidP="00A6714D">
      <w:pPr>
        <w:spacing w:line="480" w:lineRule="auto"/>
        <w:jc w:val="center"/>
        <w:rPr>
          <w:rFonts w:ascii="Times New Roman" w:hAnsi="Times New Roman" w:cs="Times New Roman"/>
          <w:b/>
          <w:sz w:val="26"/>
          <w:szCs w:val="28"/>
        </w:rPr>
      </w:pPr>
    </w:p>
    <w:p w:rsidR="007758B2" w:rsidRDefault="007758B2" w:rsidP="00A6714D">
      <w:pPr>
        <w:spacing w:line="480" w:lineRule="auto"/>
        <w:jc w:val="center"/>
        <w:rPr>
          <w:rFonts w:ascii="Times New Roman" w:hAnsi="Times New Roman" w:cs="Times New Roman"/>
          <w:b/>
          <w:sz w:val="26"/>
          <w:szCs w:val="28"/>
        </w:rPr>
      </w:pPr>
    </w:p>
    <w:p w:rsidR="007758B2" w:rsidRDefault="007758B2" w:rsidP="00A6714D">
      <w:pPr>
        <w:spacing w:line="480" w:lineRule="auto"/>
        <w:jc w:val="center"/>
        <w:rPr>
          <w:rFonts w:ascii="Times New Roman" w:hAnsi="Times New Roman" w:cs="Times New Roman"/>
          <w:b/>
          <w:sz w:val="26"/>
          <w:szCs w:val="28"/>
        </w:rPr>
      </w:pPr>
    </w:p>
    <w:p w:rsidR="007758B2" w:rsidRDefault="007758B2" w:rsidP="00A6714D">
      <w:pPr>
        <w:spacing w:line="480" w:lineRule="auto"/>
        <w:jc w:val="center"/>
        <w:rPr>
          <w:rFonts w:ascii="Times New Roman" w:hAnsi="Times New Roman" w:cs="Times New Roman"/>
          <w:b/>
          <w:sz w:val="26"/>
          <w:szCs w:val="28"/>
        </w:rPr>
      </w:pPr>
    </w:p>
    <w:p w:rsidR="003269E9" w:rsidRPr="00BF6099" w:rsidRDefault="003269E9" w:rsidP="00A6714D">
      <w:pPr>
        <w:spacing w:line="480" w:lineRule="auto"/>
        <w:jc w:val="center"/>
        <w:rPr>
          <w:rFonts w:ascii="Times New Roman" w:hAnsi="Times New Roman" w:cs="Times New Roman"/>
          <w:sz w:val="26"/>
          <w:szCs w:val="28"/>
        </w:rPr>
      </w:pPr>
      <w:r w:rsidRPr="00BF6099">
        <w:rPr>
          <w:rFonts w:ascii="Times New Roman" w:hAnsi="Times New Roman" w:cs="Times New Roman"/>
          <w:b/>
          <w:sz w:val="26"/>
          <w:szCs w:val="28"/>
        </w:rPr>
        <w:lastRenderedPageBreak/>
        <w:t>REFERENCES</w:t>
      </w:r>
    </w:p>
    <w:p w:rsidR="003269E9" w:rsidRPr="00BF6099" w:rsidRDefault="003269E9" w:rsidP="00A6714D">
      <w:pPr>
        <w:spacing w:line="480" w:lineRule="auto"/>
        <w:ind w:left="720" w:hanging="720"/>
        <w:jc w:val="both"/>
        <w:rPr>
          <w:rFonts w:ascii="Times New Roman" w:hAnsi="Times New Roman" w:cs="Times New Roman"/>
          <w:sz w:val="26"/>
          <w:szCs w:val="28"/>
        </w:rPr>
      </w:pPr>
      <w:r w:rsidRPr="00BF6099">
        <w:rPr>
          <w:rFonts w:ascii="Times New Roman" w:hAnsi="Times New Roman" w:cs="Times New Roman"/>
          <w:sz w:val="26"/>
          <w:szCs w:val="28"/>
        </w:rPr>
        <w:t xml:space="preserve">Adeboyeje, R.A. (2000). A practical approach to effective utilization and maintenance of physical facilities in secondary school. In J. O. Fadipe &amp; E.E. Olu chukwu (eds.), Educational planning and administration in Nigeria, (pp. 88- 103). NIEPA. </w:t>
      </w:r>
      <w:hyperlink r:id="rId10" w:history="1">
        <w:r w:rsidRPr="00BF6099">
          <w:rPr>
            <w:rStyle w:val="Hyperlink"/>
            <w:rFonts w:ascii="Times New Roman" w:hAnsi="Times New Roman" w:cs="Times New Roman"/>
            <w:sz w:val="26"/>
            <w:szCs w:val="28"/>
          </w:rPr>
          <w:t>https://www.researchgate.net/pu</w:t>
        </w:r>
      </w:hyperlink>
      <w:r w:rsidRPr="00BF6099">
        <w:rPr>
          <w:rFonts w:ascii="Times New Roman" w:hAnsi="Times New Roman" w:cs="Times New Roman"/>
          <w:sz w:val="26"/>
          <w:szCs w:val="28"/>
        </w:rPr>
        <w:t xml:space="preserve"> blication/332803962_School_PlantMaintenance_Culture_and_Utilization </w:t>
      </w:r>
    </w:p>
    <w:p w:rsidR="003269E9" w:rsidRPr="00BF6099" w:rsidRDefault="003269E9" w:rsidP="00A6714D">
      <w:pPr>
        <w:spacing w:line="480" w:lineRule="auto"/>
        <w:ind w:left="720" w:hanging="720"/>
        <w:jc w:val="both"/>
        <w:rPr>
          <w:rFonts w:ascii="Times New Roman" w:hAnsi="Times New Roman" w:cs="Times New Roman"/>
          <w:sz w:val="26"/>
          <w:szCs w:val="28"/>
        </w:rPr>
      </w:pPr>
      <w:r w:rsidRPr="00BF6099">
        <w:rPr>
          <w:rFonts w:ascii="Times New Roman" w:hAnsi="Times New Roman" w:cs="Times New Roman"/>
          <w:sz w:val="26"/>
          <w:szCs w:val="28"/>
        </w:rPr>
        <w:t xml:space="preserve">Bajon, R. H. (2022) 167 | P a g e program. High school Journal, 19, 12-24. 10.1353/hsj.2008.0005. </w:t>
      </w:r>
    </w:p>
    <w:p w:rsidR="003269E9" w:rsidRPr="00BF6099" w:rsidRDefault="003269E9" w:rsidP="00A6714D">
      <w:pPr>
        <w:spacing w:line="480" w:lineRule="auto"/>
        <w:ind w:left="720" w:hanging="720"/>
        <w:jc w:val="both"/>
        <w:rPr>
          <w:rFonts w:ascii="Times New Roman" w:hAnsi="Times New Roman" w:cs="Times New Roman"/>
          <w:sz w:val="26"/>
          <w:szCs w:val="28"/>
        </w:rPr>
      </w:pPr>
      <w:r w:rsidRPr="00BF6099">
        <w:rPr>
          <w:rFonts w:ascii="Times New Roman" w:hAnsi="Times New Roman" w:cs="Times New Roman"/>
          <w:sz w:val="26"/>
          <w:szCs w:val="28"/>
        </w:rPr>
        <w:t xml:space="preserve">Bostley, M.A.(2019). Basics of research design: A guide to selecting appropriate research design. International Journal of Contemporary Applied Researches 6(5), 76-89. http://www.ijcar.net/assets/pdf/V ol6-No5-May2019/07.-Basics-ofResearch-Design-A-Guide-toselecting-appropriate-researchdesign.pdf </w:t>
      </w:r>
    </w:p>
    <w:p w:rsidR="003269E9" w:rsidRPr="00BF6099" w:rsidRDefault="003269E9" w:rsidP="00A6714D">
      <w:pPr>
        <w:spacing w:line="480" w:lineRule="auto"/>
        <w:ind w:left="720" w:hanging="720"/>
        <w:jc w:val="both"/>
        <w:rPr>
          <w:rFonts w:ascii="Times New Roman" w:hAnsi="Times New Roman" w:cs="Times New Roman"/>
          <w:sz w:val="26"/>
          <w:szCs w:val="28"/>
        </w:rPr>
      </w:pPr>
      <w:r w:rsidRPr="00BF6099">
        <w:rPr>
          <w:rFonts w:ascii="Times New Roman" w:hAnsi="Times New Roman" w:cs="Times New Roman"/>
          <w:sz w:val="26"/>
          <w:szCs w:val="28"/>
        </w:rPr>
        <w:t xml:space="preserve">Carter, B.A. (1999). The advanced life circle, individual, family, and social perspectives. Allyn and Bacon. </w:t>
      </w:r>
      <w:hyperlink r:id="rId11" w:history="1">
        <w:r w:rsidRPr="00BF6099">
          <w:rPr>
            <w:rStyle w:val="Hyperlink"/>
            <w:rFonts w:ascii="Times New Roman" w:hAnsi="Times New Roman" w:cs="Times New Roman"/>
            <w:sz w:val="26"/>
            <w:szCs w:val="28"/>
          </w:rPr>
          <w:t>https://www.worldcat.org/title/expanded-family-life-cycleindividual-family-and-socialperspectives/oclc/645906847</w:t>
        </w:r>
      </w:hyperlink>
    </w:p>
    <w:p w:rsidR="003269E9" w:rsidRPr="00BF6099" w:rsidRDefault="003269E9" w:rsidP="00A6714D">
      <w:pPr>
        <w:spacing w:line="480" w:lineRule="auto"/>
        <w:ind w:left="720" w:hanging="720"/>
        <w:jc w:val="both"/>
        <w:rPr>
          <w:rFonts w:ascii="Times New Roman" w:hAnsi="Times New Roman" w:cs="Times New Roman"/>
          <w:sz w:val="26"/>
          <w:szCs w:val="28"/>
        </w:rPr>
      </w:pPr>
      <w:r w:rsidRPr="00BF6099">
        <w:rPr>
          <w:rFonts w:ascii="Times New Roman" w:hAnsi="Times New Roman" w:cs="Times New Roman"/>
          <w:sz w:val="26"/>
          <w:szCs w:val="28"/>
        </w:rPr>
        <w:t xml:space="preserve"> DeSocio, J.S., VanCura, M., Linda A.N., Hewitt, G., Harriet., K. &amp; Robert C. (2007). Engaging truant adolescents: Results from a multifaceted </w:t>
      </w:r>
      <w:r w:rsidRPr="00BF6099">
        <w:rPr>
          <w:rFonts w:ascii="Times New Roman" w:hAnsi="Times New Roman" w:cs="Times New Roman"/>
          <w:sz w:val="26"/>
          <w:szCs w:val="28"/>
        </w:rPr>
        <w:lastRenderedPageBreak/>
        <w:t xml:space="preserve">intervention pilot, preventing school failure. Alternative Education for Children and Youth, 51(3), 3-9. </w:t>
      </w:r>
      <w:hyperlink r:id="rId12" w:history="1">
        <w:r w:rsidRPr="00BF6099">
          <w:rPr>
            <w:rStyle w:val="Hyperlink"/>
            <w:rFonts w:ascii="Times New Roman" w:hAnsi="Times New Roman" w:cs="Times New Roman"/>
            <w:sz w:val="26"/>
            <w:szCs w:val="28"/>
          </w:rPr>
          <w:t>https://doi.org/10.3200/PSFL.51.3. 3-11</w:t>
        </w:r>
      </w:hyperlink>
      <w:r w:rsidRPr="00BF6099">
        <w:rPr>
          <w:rFonts w:ascii="Times New Roman" w:hAnsi="Times New Roman" w:cs="Times New Roman"/>
          <w:sz w:val="26"/>
          <w:szCs w:val="28"/>
        </w:rPr>
        <w:t xml:space="preserve"> </w:t>
      </w:r>
    </w:p>
    <w:p w:rsidR="003269E9" w:rsidRPr="00BF6099" w:rsidRDefault="003269E9" w:rsidP="00A6714D">
      <w:pPr>
        <w:spacing w:line="480" w:lineRule="auto"/>
        <w:ind w:left="720" w:hanging="720"/>
        <w:jc w:val="both"/>
        <w:rPr>
          <w:rFonts w:ascii="Times New Roman" w:hAnsi="Times New Roman" w:cs="Times New Roman"/>
          <w:sz w:val="26"/>
          <w:szCs w:val="28"/>
        </w:rPr>
      </w:pPr>
      <w:r w:rsidRPr="00BF6099">
        <w:rPr>
          <w:rFonts w:ascii="Times New Roman" w:hAnsi="Times New Roman" w:cs="Times New Roman"/>
          <w:sz w:val="26"/>
          <w:szCs w:val="28"/>
        </w:rPr>
        <w:t xml:space="preserve">Epstein, O.R., &amp; Sheldon, A. T. (2002). Truancy. in H.C.E. Okafor (Ed.), Adolescent psychology pp.161- 169). Paraku Publishers. Evans, U. (2005). Educational and social equality in Kenya Society Development. </w:t>
      </w:r>
    </w:p>
    <w:p w:rsidR="003269E9" w:rsidRPr="00BF6099" w:rsidRDefault="003269E9" w:rsidP="00A6714D">
      <w:pPr>
        <w:spacing w:line="480" w:lineRule="auto"/>
        <w:ind w:left="720" w:hanging="720"/>
        <w:jc w:val="both"/>
        <w:rPr>
          <w:rFonts w:ascii="Times New Roman" w:hAnsi="Times New Roman" w:cs="Times New Roman"/>
          <w:sz w:val="26"/>
          <w:szCs w:val="28"/>
        </w:rPr>
      </w:pPr>
      <w:r w:rsidRPr="00BF6099">
        <w:rPr>
          <w:rFonts w:ascii="Times New Roman" w:hAnsi="Times New Roman" w:cs="Times New Roman"/>
          <w:sz w:val="26"/>
          <w:szCs w:val="28"/>
        </w:rPr>
        <w:t xml:space="preserve">Nairobi D. Ceourt and D. P. Ghai OUPS. Gabb, S. (1997). Truancy, its measurement and causation: A brief review of the literature. Her Majesty’s Stationery Office. </w:t>
      </w:r>
    </w:p>
    <w:p w:rsidR="003269E9" w:rsidRPr="00BF6099" w:rsidRDefault="003269E9" w:rsidP="00A6714D">
      <w:pPr>
        <w:spacing w:line="480" w:lineRule="auto"/>
        <w:ind w:left="720" w:hanging="720"/>
        <w:jc w:val="both"/>
        <w:rPr>
          <w:rFonts w:ascii="Times New Roman" w:hAnsi="Times New Roman" w:cs="Times New Roman"/>
          <w:sz w:val="26"/>
          <w:szCs w:val="28"/>
        </w:rPr>
      </w:pPr>
      <w:r w:rsidRPr="00BF6099">
        <w:rPr>
          <w:rFonts w:ascii="Times New Roman" w:hAnsi="Times New Roman" w:cs="Times New Roman"/>
          <w:sz w:val="26"/>
          <w:szCs w:val="28"/>
        </w:rPr>
        <w:t xml:space="preserve">Huzinga, D. L., &amp; Thornberry, J. P. (2000). Urban delinquency justice bulletin. Office of the Juvenile Justice and Delinquency Prevention. </w:t>
      </w:r>
      <w:hyperlink r:id="rId13" w:history="1">
        <w:r w:rsidRPr="00BF6099">
          <w:rPr>
            <w:rStyle w:val="Hyperlink"/>
            <w:rFonts w:ascii="Times New Roman" w:hAnsi="Times New Roman" w:cs="Times New Roman"/>
            <w:sz w:val="26"/>
            <w:szCs w:val="28"/>
          </w:rPr>
          <w:t>https://www.ojp.gov/pdffiles1/ojj dp/186732.pdf</w:t>
        </w:r>
      </w:hyperlink>
      <w:r w:rsidRPr="00BF6099">
        <w:rPr>
          <w:rFonts w:ascii="Times New Roman" w:hAnsi="Times New Roman" w:cs="Times New Roman"/>
          <w:sz w:val="26"/>
          <w:szCs w:val="28"/>
        </w:rPr>
        <w:t xml:space="preserve"> </w:t>
      </w:r>
    </w:p>
    <w:p w:rsidR="003269E9" w:rsidRPr="00BF6099" w:rsidRDefault="003269E9" w:rsidP="00A6714D">
      <w:pPr>
        <w:spacing w:line="480" w:lineRule="auto"/>
        <w:ind w:left="720" w:hanging="720"/>
        <w:jc w:val="both"/>
        <w:rPr>
          <w:rFonts w:ascii="Times New Roman" w:hAnsi="Times New Roman" w:cs="Times New Roman"/>
          <w:sz w:val="26"/>
          <w:szCs w:val="28"/>
        </w:rPr>
      </w:pPr>
      <w:r w:rsidRPr="00BF6099">
        <w:rPr>
          <w:rFonts w:ascii="Times New Roman" w:hAnsi="Times New Roman" w:cs="Times New Roman"/>
          <w:sz w:val="26"/>
          <w:szCs w:val="28"/>
        </w:rPr>
        <w:t xml:space="preserve">Kanga, B. M., &amp; Jagero, N. (2015). Effects and the possible remedies of students’ truancy in secondary schools in Meru South Sub County, Kenya. Advances in Social Sciences Research Journal, 2(11), 23-35. </w:t>
      </w:r>
      <w:hyperlink r:id="rId14" w:history="1">
        <w:r w:rsidRPr="00BF6099">
          <w:rPr>
            <w:rStyle w:val="Hyperlink"/>
            <w:rFonts w:ascii="Times New Roman" w:hAnsi="Times New Roman" w:cs="Times New Roman"/>
            <w:sz w:val="26"/>
            <w:szCs w:val="28"/>
          </w:rPr>
          <w:t>https://doi.org/10.14738/assrj.21 1.1548</w:t>
        </w:r>
      </w:hyperlink>
    </w:p>
    <w:p w:rsidR="003269E9" w:rsidRPr="00BF6099" w:rsidRDefault="003269E9" w:rsidP="00A6714D">
      <w:pPr>
        <w:spacing w:line="480" w:lineRule="auto"/>
        <w:ind w:left="720" w:hanging="720"/>
        <w:jc w:val="both"/>
        <w:rPr>
          <w:rFonts w:ascii="Times New Roman" w:hAnsi="Times New Roman" w:cs="Times New Roman"/>
          <w:sz w:val="26"/>
          <w:szCs w:val="28"/>
        </w:rPr>
      </w:pPr>
      <w:r w:rsidRPr="00BF6099">
        <w:rPr>
          <w:rFonts w:ascii="Times New Roman" w:hAnsi="Times New Roman" w:cs="Times New Roman"/>
          <w:sz w:val="26"/>
          <w:szCs w:val="28"/>
        </w:rPr>
        <w:t xml:space="preserve"> Kolsac, H.L. (2007). Who’s skipping school: Characteristics of truants in 8th and 10th grade? The Journal of School Health, 77, 29-35. </w:t>
      </w:r>
      <w:r w:rsidRPr="00BF6099">
        <w:rPr>
          <w:rFonts w:ascii="Times New Roman" w:hAnsi="Times New Roman" w:cs="Times New Roman"/>
          <w:sz w:val="26"/>
          <w:szCs w:val="28"/>
        </w:rPr>
        <w:lastRenderedPageBreak/>
        <w:t xml:space="preserve">https://cdpsdocs.state.co.us/ccjj/ Committees/JuvenileTF/Handout/ KLHenry_WhoSkippingSchool.pdf </w:t>
      </w:r>
    </w:p>
    <w:p w:rsidR="003269E9" w:rsidRPr="00BF6099" w:rsidRDefault="003269E9" w:rsidP="00A6714D">
      <w:pPr>
        <w:spacing w:line="480" w:lineRule="auto"/>
        <w:ind w:left="720" w:hanging="720"/>
        <w:jc w:val="both"/>
        <w:rPr>
          <w:rFonts w:ascii="Times New Roman" w:hAnsi="Times New Roman" w:cs="Times New Roman"/>
          <w:sz w:val="26"/>
          <w:szCs w:val="28"/>
        </w:rPr>
      </w:pPr>
      <w:r w:rsidRPr="00BF6099">
        <w:rPr>
          <w:rFonts w:ascii="Times New Roman" w:hAnsi="Times New Roman" w:cs="Times New Roman"/>
          <w:sz w:val="26"/>
          <w:szCs w:val="28"/>
        </w:rPr>
        <w:t xml:space="preserve">Obayan, P.T., (2003). Realizing Nigerian millennium education dream. In O. Bamisaiye, Nwazuoke, Okediran (Eds.), Education this Millennium (pp. 35-51). The UBE. Ogbonna N.E., Chinasa C.E., &amp; Grace U.O., (2012) Truancy and academic performances of students in secondary schools in Aba North, Abia State South-East Nigeria. International Journal of Research Development, 5, 86-92. https://www.globalacademicgroup .com/journals/approaches/Truanc y%20and%20Academic%20Perfor mances%20of%20Students%20in %20Secondary%20S.pdf </w:t>
      </w:r>
    </w:p>
    <w:p w:rsidR="003269E9" w:rsidRPr="00BF6099" w:rsidRDefault="003269E9" w:rsidP="00A6714D">
      <w:pPr>
        <w:spacing w:line="480" w:lineRule="auto"/>
        <w:ind w:left="720" w:hanging="720"/>
        <w:jc w:val="both"/>
        <w:rPr>
          <w:rFonts w:ascii="Times New Roman" w:hAnsi="Times New Roman" w:cs="Times New Roman"/>
          <w:sz w:val="26"/>
          <w:szCs w:val="28"/>
        </w:rPr>
      </w:pPr>
      <w:r w:rsidRPr="00BF6099">
        <w:rPr>
          <w:rFonts w:ascii="Times New Roman" w:hAnsi="Times New Roman" w:cs="Times New Roman"/>
          <w:sz w:val="26"/>
          <w:szCs w:val="28"/>
        </w:rPr>
        <w:t xml:space="preserve"> Omojuma, J. O., &amp; Uguma, V. U. (2003). Gender and environmental differences in the achievement of senior school students in reading comprehension in English Language in Cross River State, Nigeria. Education for Today. 3 (3), 63-75. </w:t>
      </w:r>
      <w:hyperlink r:id="rId15" w:history="1">
        <w:r w:rsidRPr="00BF6099">
          <w:rPr>
            <w:rStyle w:val="Hyperlink"/>
            <w:rFonts w:ascii="Times New Roman" w:hAnsi="Times New Roman" w:cs="Times New Roman"/>
            <w:sz w:val="26"/>
            <w:szCs w:val="28"/>
          </w:rPr>
          <w:t>http://dx.doi.org/10.2139/ssrn.36 06183</w:t>
        </w:r>
      </w:hyperlink>
      <w:r w:rsidRPr="00BF6099">
        <w:rPr>
          <w:rFonts w:ascii="Times New Roman" w:hAnsi="Times New Roman" w:cs="Times New Roman"/>
          <w:sz w:val="26"/>
          <w:szCs w:val="28"/>
        </w:rPr>
        <w:t>.</w:t>
      </w:r>
    </w:p>
    <w:p w:rsidR="003269E9" w:rsidRPr="00BF6099" w:rsidRDefault="003269E9" w:rsidP="00A6714D">
      <w:pPr>
        <w:spacing w:line="480" w:lineRule="auto"/>
        <w:ind w:left="720" w:hanging="720"/>
        <w:jc w:val="both"/>
        <w:rPr>
          <w:rFonts w:ascii="Times New Roman" w:hAnsi="Times New Roman" w:cs="Times New Roman"/>
          <w:sz w:val="26"/>
          <w:szCs w:val="28"/>
        </w:rPr>
      </w:pPr>
      <w:r w:rsidRPr="00BF6099">
        <w:rPr>
          <w:rFonts w:ascii="Times New Roman" w:hAnsi="Times New Roman" w:cs="Times New Roman"/>
          <w:sz w:val="26"/>
          <w:szCs w:val="28"/>
        </w:rPr>
        <w:t xml:space="preserve"> Sayeler, L. (1997). Social, emotional and behavioural adjustment of accelerated student. Pediatric.aapublications.org. </w:t>
      </w:r>
    </w:p>
    <w:p w:rsidR="003269E9" w:rsidRPr="00BF6099" w:rsidRDefault="003269E9" w:rsidP="00A6714D">
      <w:pPr>
        <w:spacing w:line="480" w:lineRule="auto"/>
        <w:ind w:left="720" w:hanging="720"/>
        <w:jc w:val="both"/>
        <w:rPr>
          <w:rFonts w:ascii="Times New Roman" w:hAnsi="Times New Roman" w:cs="Times New Roman"/>
          <w:sz w:val="26"/>
          <w:szCs w:val="28"/>
        </w:rPr>
      </w:pPr>
      <w:r w:rsidRPr="00BF6099">
        <w:rPr>
          <w:rFonts w:ascii="Times New Roman" w:hAnsi="Times New Roman" w:cs="Times New Roman"/>
          <w:sz w:val="26"/>
          <w:szCs w:val="28"/>
        </w:rPr>
        <w:t xml:space="preserve">Wilkin, J. (2008). School characteristics that influence student’s attendance: experience of students in a school avoidance Journal of Educational Research </w:t>
      </w:r>
      <w:r w:rsidRPr="00BF6099">
        <w:rPr>
          <w:rFonts w:ascii="Times New Roman" w:hAnsi="Times New Roman" w:cs="Times New Roman"/>
          <w:sz w:val="26"/>
          <w:szCs w:val="28"/>
        </w:rPr>
        <w:lastRenderedPageBreak/>
        <w:t xml:space="preserve">in Developing Areas (JEREDA) Vol. 3. Issue 2, Pp. 159 - 167, 2022 http://www.jeredajournal.com E-mail: </w:t>
      </w:r>
      <w:hyperlink r:id="rId16" w:history="1">
        <w:r w:rsidRPr="00BF6099">
          <w:rPr>
            <w:rStyle w:val="Hyperlink"/>
            <w:rFonts w:ascii="Times New Roman" w:hAnsi="Times New Roman" w:cs="Times New Roman"/>
            <w:sz w:val="26"/>
            <w:szCs w:val="28"/>
          </w:rPr>
          <w:t>info@jeredajournal.com</w:t>
        </w:r>
      </w:hyperlink>
      <w:r w:rsidRPr="00BF6099">
        <w:rPr>
          <w:rFonts w:ascii="Times New Roman" w:hAnsi="Times New Roman" w:cs="Times New Roman"/>
          <w:sz w:val="26"/>
          <w:szCs w:val="28"/>
        </w:rPr>
        <w:t xml:space="preserve"> </w:t>
      </w:r>
    </w:p>
    <w:p w:rsidR="003269E9" w:rsidRPr="00BF6099" w:rsidRDefault="003269E9" w:rsidP="00A6714D">
      <w:pPr>
        <w:spacing w:line="480" w:lineRule="auto"/>
        <w:ind w:left="720" w:hanging="720"/>
        <w:jc w:val="both"/>
        <w:rPr>
          <w:rFonts w:ascii="Times New Roman" w:hAnsi="Times New Roman" w:cs="Times New Roman"/>
          <w:sz w:val="26"/>
          <w:szCs w:val="28"/>
        </w:rPr>
      </w:pPr>
      <w:r w:rsidRPr="00BF6099">
        <w:rPr>
          <w:rFonts w:ascii="Times New Roman" w:hAnsi="Times New Roman" w:cs="Times New Roman"/>
          <w:sz w:val="26"/>
          <w:szCs w:val="28"/>
        </w:rPr>
        <w:t xml:space="preserve">Zhang, D., Katsiyannis, A., Barrett, D., Wilson, V. (2007). Truancy offenders in the juvenile justice system. Remedial and Special Education, 28, 244-256. </w:t>
      </w:r>
      <w:hyperlink r:id="rId17" w:history="1">
        <w:r w:rsidRPr="00BF6099">
          <w:rPr>
            <w:rStyle w:val="Hyperlink"/>
            <w:rFonts w:ascii="Times New Roman" w:hAnsi="Times New Roman" w:cs="Times New Roman"/>
            <w:sz w:val="26"/>
            <w:szCs w:val="28"/>
          </w:rPr>
          <w:t>https://doi.org/10.1177/0741932</w:t>
        </w:r>
      </w:hyperlink>
    </w:p>
    <w:p w:rsidR="003269E9" w:rsidRDefault="003269E9" w:rsidP="003269E9">
      <w:pPr>
        <w:spacing w:line="480" w:lineRule="auto"/>
        <w:jc w:val="both"/>
        <w:rPr>
          <w:rFonts w:ascii="Times New Roman" w:hAnsi="Times New Roman" w:cs="Times New Roman"/>
          <w:sz w:val="26"/>
          <w:szCs w:val="28"/>
        </w:rPr>
      </w:pPr>
    </w:p>
    <w:p w:rsidR="007758B2" w:rsidRDefault="007758B2" w:rsidP="003269E9">
      <w:pPr>
        <w:spacing w:line="480" w:lineRule="auto"/>
        <w:jc w:val="both"/>
        <w:rPr>
          <w:rFonts w:ascii="Times New Roman" w:hAnsi="Times New Roman" w:cs="Times New Roman"/>
          <w:sz w:val="26"/>
          <w:szCs w:val="28"/>
        </w:rPr>
      </w:pPr>
    </w:p>
    <w:p w:rsidR="007758B2" w:rsidRDefault="007758B2" w:rsidP="003269E9">
      <w:pPr>
        <w:spacing w:line="480" w:lineRule="auto"/>
        <w:jc w:val="both"/>
        <w:rPr>
          <w:rFonts w:ascii="Times New Roman" w:hAnsi="Times New Roman" w:cs="Times New Roman"/>
          <w:sz w:val="26"/>
          <w:szCs w:val="28"/>
        </w:rPr>
      </w:pPr>
    </w:p>
    <w:p w:rsidR="007758B2" w:rsidRDefault="007758B2" w:rsidP="003269E9">
      <w:pPr>
        <w:spacing w:line="480" w:lineRule="auto"/>
        <w:jc w:val="both"/>
        <w:rPr>
          <w:rFonts w:ascii="Times New Roman" w:hAnsi="Times New Roman" w:cs="Times New Roman"/>
          <w:sz w:val="26"/>
          <w:szCs w:val="28"/>
        </w:rPr>
      </w:pPr>
    </w:p>
    <w:p w:rsidR="007758B2" w:rsidRDefault="007758B2" w:rsidP="003269E9">
      <w:pPr>
        <w:spacing w:line="480" w:lineRule="auto"/>
        <w:jc w:val="both"/>
        <w:rPr>
          <w:rFonts w:ascii="Times New Roman" w:hAnsi="Times New Roman" w:cs="Times New Roman"/>
          <w:sz w:val="26"/>
          <w:szCs w:val="28"/>
        </w:rPr>
      </w:pPr>
    </w:p>
    <w:p w:rsidR="007758B2" w:rsidRDefault="007758B2" w:rsidP="003269E9">
      <w:pPr>
        <w:spacing w:line="480" w:lineRule="auto"/>
        <w:jc w:val="both"/>
        <w:rPr>
          <w:rFonts w:ascii="Times New Roman" w:hAnsi="Times New Roman" w:cs="Times New Roman"/>
          <w:sz w:val="26"/>
          <w:szCs w:val="28"/>
        </w:rPr>
      </w:pPr>
    </w:p>
    <w:p w:rsidR="007758B2" w:rsidRDefault="007758B2" w:rsidP="003269E9">
      <w:pPr>
        <w:spacing w:line="480" w:lineRule="auto"/>
        <w:jc w:val="both"/>
        <w:rPr>
          <w:rFonts w:ascii="Times New Roman" w:hAnsi="Times New Roman" w:cs="Times New Roman"/>
          <w:sz w:val="26"/>
          <w:szCs w:val="28"/>
        </w:rPr>
      </w:pPr>
    </w:p>
    <w:p w:rsidR="007758B2" w:rsidRDefault="007758B2" w:rsidP="003269E9">
      <w:pPr>
        <w:spacing w:line="480" w:lineRule="auto"/>
        <w:jc w:val="both"/>
        <w:rPr>
          <w:rFonts w:ascii="Times New Roman" w:hAnsi="Times New Roman" w:cs="Times New Roman"/>
          <w:sz w:val="26"/>
          <w:szCs w:val="28"/>
        </w:rPr>
      </w:pPr>
    </w:p>
    <w:p w:rsidR="007758B2" w:rsidRDefault="007758B2" w:rsidP="003269E9">
      <w:pPr>
        <w:spacing w:line="480" w:lineRule="auto"/>
        <w:jc w:val="both"/>
        <w:rPr>
          <w:rFonts w:ascii="Times New Roman" w:hAnsi="Times New Roman" w:cs="Times New Roman"/>
          <w:sz w:val="26"/>
          <w:szCs w:val="28"/>
        </w:rPr>
      </w:pPr>
    </w:p>
    <w:p w:rsidR="007758B2" w:rsidRPr="00BF6099" w:rsidRDefault="007758B2" w:rsidP="003269E9">
      <w:pPr>
        <w:spacing w:line="480" w:lineRule="auto"/>
        <w:jc w:val="both"/>
        <w:rPr>
          <w:rFonts w:ascii="Times New Roman" w:hAnsi="Times New Roman" w:cs="Times New Roman"/>
          <w:sz w:val="26"/>
          <w:szCs w:val="28"/>
        </w:rPr>
      </w:pPr>
    </w:p>
    <w:p w:rsidR="003269E9" w:rsidRPr="00BF6099" w:rsidRDefault="003269E9" w:rsidP="00A6714D">
      <w:pPr>
        <w:spacing w:line="360" w:lineRule="auto"/>
        <w:jc w:val="center"/>
        <w:rPr>
          <w:rFonts w:ascii="Times New Roman" w:hAnsi="Times New Roman" w:cs="Times New Roman"/>
          <w:b/>
          <w:bCs/>
          <w:sz w:val="26"/>
          <w:szCs w:val="28"/>
          <w:lang w:val="en-GB"/>
        </w:rPr>
      </w:pPr>
      <w:r w:rsidRPr="00BF6099">
        <w:rPr>
          <w:rFonts w:ascii="Times New Roman" w:hAnsi="Times New Roman" w:cs="Times New Roman"/>
          <w:b/>
          <w:bCs/>
          <w:sz w:val="26"/>
          <w:szCs w:val="28"/>
          <w:lang w:val="en-GB"/>
        </w:rPr>
        <w:lastRenderedPageBreak/>
        <w:t>QUESTIONNAIRE</w:t>
      </w:r>
    </w:p>
    <w:p w:rsidR="003269E9" w:rsidRPr="00BF6099" w:rsidRDefault="003269E9" w:rsidP="00A6714D">
      <w:pPr>
        <w:spacing w:line="360" w:lineRule="auto"/>
        <w:jc w:val="center"/>
        <w:rPr>
          <w:rFonts w:ascii="Times New Roman" w:hAnsi="Times New Roman" w:cs="Times New Roman"/>
          <w:b/>
          <w:bCs/>
          <w:sz w:val="26"/>
          <w:szCs w:val="28"/>
          <w:lang w:val="en-GB"/>
        </w:rPr>
      </w:pPr>
      <w:r w:rsidRPr="00BF6099">
        <w:rPr>
          <w:rFonts w:ascii="Times New Roman" w:hAnsi="Times New Roman" w:cs="Times New Roman"/>
          <w:b/>
          <w:bCs/>
          <w:sz w:val="26"/>
          <w:szCs w:val="28"/>
          <w:lang w:val="en-GB"/>
        </w:rPr>
        <w:t>EKITI STATE UNIVERSITY, ADO-EKITI, FACULTY OF EDUCATION DEPARTMENT OF CHILDHOOD EDUCATION BUSINESS EDUCATION DEPARTMENT</w:t>
      </w:r>
    </w:p>
    <w:p w:rsidR="003269E9" w:rsidRPr="00BF6099" w:rsidRDefault="003269E9" w:rsidP="00A6714D">
      <w:pPr>
        <w:spacing w:line="360" w:lineRule="auto"/>
        <w:jc w:val="center"/>
        <w:rPr>
          <w:rFonts w:ascii="Times New Roman" w:hAnsi="Times New Roman" w:cs="Times New Roman"/>
          <w:b/>
          <w:sz w:val="26"/>
          <w:szCs w:val="28"/>
        </w:rPr>
      </w:pPr>
      <w:r w:rsidRPr="00BF6099">
        <w:rPr>
          <w:rFonts w:ascii="Times New Roman" w:hAnsi="Times New Roman" w:cs="Times New Roman"/>
          <w:b/>
          <w:sz w:val="26"/>
          <w:szCs w:val="28"/>
        </w:rPr>
        <w:t>CAUSES AND MANAGEMENT OF TRUANCY BEHAVIOUR AMONG SECONDARY SCHOOL STUDENTS IN ILORIN METROPOLIES. (A CASE STUDY OF ILORIN WEST LOCAL GOVERNMENT AREA  KWARA STATE</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Dear Student,</w:t>
      </w:r>
    </w:p>
    <w:p w:rsidR="003269E9" w:rsidRPr="00BF6099" w:rsidRDefault="003269E9" w:rsidP="00A6714D">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The researcher is a final year student of the above institution who embarked on the research of the above topic.  You are required to supply information as regards the topic.</w:t>
      </w:r>
    </w:p>
    <w:p w:rsidR="003269E9" w:rsidRPr="00BF6099" w:rsidRDefault="003269E9" w:rsidP="00A6714D">
      <w:pPr>
        <w:spacing w:line="480" w:lineRule="auto"/>
        <w:ind w:firstLine="720"/>
        <w:jc w:val="both"/>
        <w:rPr>
          <w:rFonts w:ascii="Times New Roman" w:hAnsi="Times New Roman" w:cs="Times New Roman"/>
          <w:sz w:val="26"/>
          <w:szCs w:val="28"/>
        </w:rPr>
      </w:pPr>
      <w:r w:rsidRPr="00BF6099">
        <w:rPr>
          <w:rFonts w:ascii="Times New Roman" w:hAnsi="Times New Roman" w:cs="Times New Roman"/>
          <w:sz w:val="26"/>
          <w:szCs w:val="28"/>
        </w:rPr>
        <w:t>You should be rest assured of the confidentiality of any information you supplied since the study is simply on academic.</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Thank you,</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t>Yours Faithfully,</w:t>
      </w:r>
    </w:p>
    <w:p w:rsidR="003269E9" w:rsidRPr="00BF6099" w:rsidRDefault="003269E9" w:rsidP="003269E9">
      <w:pPr>
        <w:spacing w:line="480" w:lineRule="auto"/>
        <w:jc w:val="both"/>
        <w:rPr>
          <w:rFonts w:ascii="Times New Roman" w:hAnsi="Times New Roman" w:cs="Times New Roman"/>
          <w:i/>
          <w:sz w:val="26"/>
          <w:szCs w:val="28"/>
        </w:rPr>
      </w:pP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sz w:val="26"/>
          <w:szCs w:val="28"/>
        </w:rPr>
        <w:tab/>
      </w:r>
      <w:r w:rsidRPr="00BF6099">
        <w:rPr>
          <w:rFonts w:ascii="Times New Roman" w:hAnsi="Times New Roman" w:cs="Times New Roman"/>
          <w:i/>
          <w:sz w:val="26"/>
          <w:szCs w:val="28"/>
        </w:rPr>
        <w:t>Usman Nafisat Eniola</w:t>
      </w:r>
    </w:p>
    <w:p w:rsidR="007758B2" w:rsidRDefault="007758B2" w:rsidP="003269E9">
      <w:pPr>
        <w:spacing w:line="480" w:lineRule="auto"/>
        <w:jc w:val="both"/>
        <w:rPr>
          <w:rFonts w:ascii="Times New Roman" w:hAnsi="Times New Roman" w:cs="Times New Roman"/>
          <w:b/>
          <w:sz w:val="26"/>
          <w:szCs w:val="28"/>
        </w:rPr>
      </w:pP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lastRenderedPageBreak/>
        <w:t>SECTION A</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1.</w:t>
      </w:r>
      <w:r w:rsidRPr="00BF6099">
        <w:rPr>
          <w:rFonts w:ascii="Times New Roman" w:hAnsi="Times New Roman" w:cs="Times New Roman"/>
          <w:sz w:val="26"/>
          <w:szCs w:val="28"/>
        </w:rPr>
        <w:tab/>
        <w:t>Sex:  Male  (   )   Female  (   )</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2. </w:t>
      </w:r>
      <w:r w:rsidRPr="00BF6099">
        <w:rPr>
          <w:rFonts w:ascii="Times New Roman" w:hAnsi="Times New Roman" w:cs="Times New Roman"/>
          <w:sz w:val="26"/>
          <w:szCs w:val="28"/>
        </w:rPr>
        <w:tab/>
        <w:t>Age:  18 – 30 years (  );  31 – 35 years (  ); 36 and above  (  )</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3.</w:t>
      </w:r>
      <w:r w:rsidRPr="00BF6099">
        <w:rPr>
          <w:rFonts w:ascii="Times New Roman" w:hAnsi="Times New Roman" w:cs="Times New Roman"/>
          <w:sz w:val="26"/>
          <w:szCs w:val="28"/>
        </w:rPr>
        <w:tab/>
        <w:t>Religion: Muslim (  ); Christianity (  )</w:t>
      </w:r>
    </w:p>
    <w:p w:rsidR="003269E9" w:rsidRPr="00BF6099" w:rsidRDefault="003269E9" w:rsidP="003269E9">
      <w:pPr>
        <w:spacing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SECTION B</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b/>
          <w:i/>
          <w:sz w:val="26"/>
          <w:szCs w:val="28"/>
        </w:rPr>
        <w:t xml:space="preserve">Introduction:  </w:t>
      </w:r>
      <w:r w:rsidRPr="00BF6099">
        <w:rPr>
          <w:rFonts w:ascii="Times New Roman" w:hAnsi="Times New Roman" w:cs="Times New Roman"/>
          <w:sz w:val="26"/>
          <w:szCs w:val="28"/>
        </w:rPr>
        <w:t>For each item in this section, there are two alternatives. Accepted and Rejected</w:t>
      </w: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You are requested to tick any of the following alternatives of your choice.</w:t>
      </w:r>
    </w:p>
    <w:tbl>
      <w:tblPr>
        <w:tblStyle w:val="TableGrid"/>
        <w:tblW w:w="8748" w:type="dxa"/>
        <w:tblLayout w:type="fixed"/>
        <w:tblLook w:val="04A0"/>
      </w:tblPr>
      <w:tblGrid>
        <w:gridCol w:w="737"/>
        <w:gridCol w:w="4321"/>
        <w:gridCol w:w="1980"/>
        <w:gridCol w:w="1710"/>
      </w:tblGrid>
      <w:tr w:rsidR="003269E9" w:rsidRPr="00BF6099" w:rsidTr="003269E9">
        <w:tc>
          <w:tcPr>
            <w:tcW w:w="737" w:type="dxa"/>
          </w:tcPr>
          <w:p w:rsidR="003269E9" w:rsidRPr="00BF6099" w:rsidRDefault="003269E9" w:rsidP="003269E9">
            <w:pPr>
              <w:spacing w:after="200"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S/N</w:t>
            </w:r>
          </w:p>
        </w:tc>
        <w:tc>
          <w:tcPr>
            <w:tcW w:w="4321" w:type="dxa"/>
          </w:tcPr>
          <w:p w:rsidR="003269E9" w:rsidRPr="00BF6099" w:rsidRDefault="003269E9" w:rsidP="003269E9">
            <w:pPr>
              <w:spacing w:after="200"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CAUSES OF TRUANCY</w:t>
            </w:r>
          </w:p>
        </w:tc>
        <w:tc>
          <w:tcPr>
            <w:tcW w:w="1980" w:type="dxa"/>
          </w:tcPr>
          <w:p w:rsidR="003269E9" w:rsidRPr="00BF6099" w:rsidRDefault="003269E9" w:rsidP="003269E9">
            <w:pPr>
              <w:spacing w:after="200"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ACCEPTED</w:t>
            </w:r>
          </w:p>
        </w:tc>
        <w:tc>
          <w:tcPr>
            <w:tcW w:w="1710"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b/>
                <w:sz w:val="26"/>
                <w:szCs w:val="28"/>
              </w:rPr>
              <w:t>REJECTED</w:t>
            </w:r>
          </w:p>
        </w:tc>
      </w:tr>
      <w:tr w:rsidR="003269E9" w:rsidRPr="00BF6099" w:rsidTr="003269E9">
        <w:tc>
          <w:tcPr>
            <w:tcW w:w="737"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1.</w:t>
            </w:r>
          </w:p>
        </w:tc>
        <w:tc>
          <w:tcPr>
            <w:tcW w:w="4321"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Lack of parental supervision</w:t>
            </w:r>
          </w:p>
        </w:tc>
        <w:tc>
          <w:tcPr>
            <w:tcW w:w="1980" w:type="dxa"/>
          </w:tcPr>
          <w:p w:rsidR="003269E9" w:rsidRPr="00BF6099" w:rsidRDefault="003269E9" w:rsidP="003269E9">
            <w:pPr>
              <w:spacing w:after="200" w:line="480" w:lineRule="auto"/>
              <w:jc w:val="both"/>
              <w:rPr>
                <w:rFonts w:ascii="Times New Roman" w:hAnsi="Times New Roman" w:cs="Times New Roman"/>
                <w:sz w:val="26"/>
                <w:szCs w:val="28"/>
              </w:rPr>
            </w:pPr>
          </w:p>
        </w:tc>
        <w:tc>
          <w:tcPr>
            <w:tcW w:w="1710" w:type="dxa"/>
          </w:tcPr>
          <w:p w:rsidR="003269E9" w:rsidRPr="00BF6099" w:rsidRDefault="003269E9" w:rsidP="003269E9">
            <w:pPr>
              <w:spacing w:after="200" w:line="480" w:lineRule="auto"/>
              <w:jc w:val="both"/>
              <w:rPr>
                <w:rFonts w:ascii="Times New Roman" w:hAnsi="Times New Roman" w:cs="Times New Roman"/>
                <w:sz w:val="26"/>
                <w:szCs w:val="28"/>
              </w:rPr>
            </w:pPr>
          </w:p>
        </w:tc>
      </w:tr>
      <w:tr w:rsidR="003269E9" w:rsidRPr="00BF6099" w:rsidTr="003269E9">
        <w:tc>
          <w:tcPr>
            <w:tcW w:w="737"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2.</w:t>
            </w:r>
          </w:p>
        </w:tc>
        <w:tc>
          <w:tcPr>
            <w:tcW w:w="4321"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Poor Parental Income</w:t>
            </w:r>
          </w:p>
        </w:tc>
        <w:tc>
          <w:tcPr>
            <w:tcW w:w="1980" w:type="dxa"/>
          </w:tcPr>
          <w:p w:rsidR="003269E9" w:rsidRPr="00BF6099" w:rsidRDefault="003269E9" w:rsidP="003269E9">
            <w:pPr>
              <w:spacing w:after="200" w:line="480" w:lineRule="auto"/>
              <w:jc w:val="both"/>
              <w:rPr>
                <w:rFonts w:ascii="Times New Roman" w:hAnsi="Times New Roman" w:cs="Times New Roman"/>
                <w:sz w:val="26"/>
                <w:szCs w:val="28"/>
              </w:rPr>
            </w:pPr>
          </w:p>
        </w:tc>
        <w:tc>
          <w:tcPr>
            <w:tcW w:w="1710" w:type="dxa"/>
          </w:tcPr>
          <w:p w:rsidR="003269E9" w:rsidRPr="00BF6099" w:rsidRDefault="003269E9" w:rsidP="003269E9">
            <w:pPr>
              <w:spacing w:after="200" w:line="480" w:lineRule="auto"/>
              <w:jc w:val="both"/>
              <w:rPr>
                <w:rFonts w:ascii="Times New Roman" w:hAnsi="Times New Roman" w:cs="Times New Roman"/>
                <w:sz w:val="26"/>
                <w:szCs w:val="28"/>
              </w:rPr>
            </w:pPr>
          </w:p>
        </w:tc>
      </w:tr>
      <w:tr w:rsidR="003269E9" w:rsidRPr="00BF6099" w:rsidTr="003269E9">
        <w:tc>
          <w:tcPr>
            <w:tcW w:w="737"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3.</w:t>
            </w:r>
          </w:p>
        </w:tc>
        <w:tc>
          <w:tcPr>
            <w:tcW w:w="4321"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Parents’ low educational background</w:t>
            </w:r>
          </w:p>
        </w:tc>
        <w:tc>
          <w:tcPr>
            <w:tcW w:w="1980" w:type="dxa"/>
          </w:tcPr>
          <w:p w:rsidR="003269E9" w:rsidRPr="00BF6099" w:rsidRDefault="003269E9" w:rsidP="003269E9">
            <w:pPr>
              <w:spacing w:after="200" w:line="480" w:lineRule="auto"/>
              <w:jc w:val="both"/>
              <w:rPr>
                <w:rFonts w:ascii="Times New Roman" w:hAnsi="Times New Roman" w:cs="Times New Roman"/>
                <w:sz w:val="26"/>
                <w:szCs w:val="28"/>
              </w:rPr>
            </w:pPr>
          </w:p>
        </w:tc>
        <w:tc>
          <w:tcPr>
            <w:tcW w:w="1710" w:type="dxa"/>
          </w:tcPr>
          <w:p w:rsidR="003269E9" w:rsidRPr="00BF6099" w:rsidRDefault="003269E9" w:rsidP="003269E9">
            <w:pPr>
              <w:spacing w:after="200" w:line="480" w:lineRule="auto"/>
              <w:jc w:val="both"/>
              <w:rPr>
                <w:rFonts w:ascii="Times New Roman" w:hAnsi="Times New Roman" w:cs="Times New Roman"/>
                <w:sz w:val="26"/>
                <w:szCs w:val="28"/>
              </w:rPr>
            </w:pPr>
          </w:p>
        </w:tc>
      </w:tr>
      <w:tr w:rsidR="003269E9" w:rsidRPr="00BF6099" w:rsidTr="003269E9">
        <w:trPr>
          <w:trHeight w:val="831"/>
        </w:trPr>
        <w:tc>
          <w:tcPr>
            <w:tcW w:w="737" w:type="dxa"/>
            <w:tcBorders>
              <w:bottom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4.</w:t>
            </w:r>
          </w:p>
        </w:tc>
        <w:tc>
          <w:tcPr>
            <w:tcW w:w="4321" w:type="dxa"/>
            <w:tcBorders>
              <w:bottom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Broken family background</w:t>
            </w:r>
          </w:p>
        </w:tc>
        <w:tc>
          <w:tcPr>
            <w:tcW w:w="1980" w:type="dxa"/>
            <w:tcBorders>
              <w:bottom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p>
        </w:tc>
        <w:tc>
          <w:tcPr>
            <w:tcW w:w="1710" w:type="dxa"/>
            <w:tcBorders>
              <w:bottom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p>
        </w:tc>
      </w:tr>
      <w:tr w:rsidR="003269E9" w:rsidRPr="00BF6099" w:rsidTr="003269E9">
        <w:trPr>
          <w:trHeight w:val="458"/>
        </w:trPr>
        <w:tc>
          <w:tcPr>
            <w:tcW w:w="737" w:type="dxa"/>
            <w:tcBorders>
              <w:top w:val="single" w:sz="4" w:space="0" w:color="auto"/>
              <w:bottom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5.</w:t>
            </w:r>
          </w:p>
        </w:tc>
        <w:tc>
          <w:tcPr>
            <w:tcW w:w="4321" w:type="dxa"/>
            <w:tcBorders>
              <w:top w:val="single" w:sz="4" w:space="0" w:color="auto"/>
              <w:bottom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Unconducive school environment</w:t>
            </w:r>
          </w:p>
        </w:tc>
        <w:tc>
          <w:tcPr>
            <w:tcW w:w="1980" w:type="dxa"/>
            <w:tcBorders>
              <w:top w:val="single" w:sz="4" w:space="0" w:color="auto"/>
              <w:bottom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p>
        </w:tc>
        <w:tc>
          <w:tcPr>
            <w:tcW w:w="1710" w:type="dxa"/>
            <w:tcBorders>
              <w:top w:val="single" w:sz="4" w:space="0" w:color="auto"/>
              <w:bottom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p>
        </w:tc>
      </w:tr>
      <w:tr w:rsidR="003269E9" w:rsidRPr="00BF6099" w:rsidTr="003269E9">
        <w:trPr>
          <w:trHeight w:val="431"/>
        </w:trPr>
        <w:tc>
          <w:tcPr>
            <w:tcW w:w="737" w:type="dxa"/>
            <w:tcBorders>
              <w:top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lastRenderedPageBreak/>
              <w:t>6.</w:t>
            </w:r>
          </w:p>
        </w:tc>
        <w:tc>
          <w:tcPr>
            <w:tcW w:w="4321" w:type="dxa"/>
            <w:tcBorders>
              <w:top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Large Class Size</w:t>
            </w:r>
          </w:p>
        </w:tc>
        <w:tc>
          <w:tcPr>
            <w:tcW w:w="1980" w:type="dxa"/>
            <w:tcBorders>
              <w:top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p>
        </w:tc>
        <w:tc>
          <w:tcPr>
            <w:tcW w:w="1710" w:type="dxa"/>
            <w:tcBorders>
              <w:top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p>
        </w:tc>
      </w:tr>
      <w:tr w:rsidR="003269E9" w:rsidRPr="00BF6099" w:rsidTr="003269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55"/>
        </w:trPr>
        <w:tc>
          <w:tcPr>
            <w:tcW w:w="737"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 7</w:t>
            </w:r>
          </w:p>
        </w:tc>
        <w:tc>
          <w:tcPr>
            <w:tcW w:w="4321"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Harsh disciplinary action</w:t>
            </w:r>
          </w:p>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Teachers and senior students </w:t>
            </w:r>
            <w:r w:rsidRPr="00BF6099">
              <w:rPr>
                <w:rFonts w:ascii="Times New Roman" w:hAnsi="Times New Roman" w:cs="Times New Roman"/>
                <w:sz w:val="26"/>
                <w:szCs w:val="28"/>
              </w:rPr>
              <w:tab/>
            </w:r>
          </w:p>
        </w:tc>
        <w:tc>
          <w:tcPr>
            <w:tcW w:w="1980" w:type="dxa"/>
          </w:tcPr>
          <w:p w:rsidR="003269E9" w:rsidRPr="00BF6099" w:rsidRDefault="003269E9" w:rsidP="003269E9">
            <w:pPr>
              <w:spacing w:after="200" w:line="480" w:lineRule="auto"/>
              <w:jc w:val="both"/>
              <w:rPr>
                <w:rFonts w:ascii="Times New Roman" w:hAnsi="Times New Roman" w:cs="Times New Roman"/>
                <w:sz w:val="26"/>
                <w:szCs w:val="28"/>
              </w:rPr>
            </w:pPr>
          </w:p>
        </w:tc>
        <w:tc>
          <w:tcPr>
            <w:tcW w:w="1710" w:type="dxa"/>
          </w:tcPr>
          <w:p w:rsidR="003269E9" w:rsidRPr="00BF6099" w:rsidRDefault="003269E9" w:rsidP="003269E9">
            <w:pPr>
              <w:spacing w:after="200" w:line="480" w:lineRule="auto"/>
              <w:jc w:val="both"/>
              <w:rPr>
                <w:rFonts w:ascii="Times New Roman" w:hAnsi="Times New Roman" w:cs="Times New Roman"/>
                <w:sz w:val="26"/>
                <w:szCs w:val="28"/>
              </w:rPr>
            </w:pPr>
          </w:p>
        </w:tc>
      </w:tr>
      <w:tr w:rsidR="003269E9" w:rsidRPr="00BF6099" w:rsidTr="003269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39"/>
        </w:trPr>
        <w:tc>
          <w:tcPr>
            <w:tcW w:w="737"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 8.</w:t>
            </w:r>
          </w:p>
        </w:tc>
        <w:tc>
          <w:tcPr>
            <w:tcW w:w="4321"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Wrong teaching methods making</w:t>
            </w:r>
          </w:p>
        </w:tc>
        <w:tc>
          <w:tcPr>
            <w:tcW w:w="1980" w:type="dxa"/>
          </w:tcPr>
          <w:p w:rsidR="003269E9" w:rsidRPr="00BF6099" w:rsidRDefault="003269E9" w:rsidP="003269E9">
            <w:pPr>
              <w:spacing w:after="200" w:line="480" w:lineRule="auto"/>
              <w:jc w:val="both"/>
              <w:rPr>
                <w:rFonts w:ascii="Times New Roman" w:hAnsi="Times New Roman" w:cs="Times New Roman"/>
                <w:sz w:val="26"/>
                <w:szCs w:val="28"/>
              </w:rPr>
            </w:pPr>
          </w:p>
        </w:tc>
        <w:tc>
          <w:tcPr>
            <w:tcW w:w="1710" w:type="dxa"/>
          </w:tcPr>
          <w:p w:rsidR="003269E9" w:rsidRPr="00BF6099" w:rsidRDefault="003269E9" w:rsidP="003269E9">
            <w:pPr>
              <w:spacing w:after="200" w:line="480" w:lineRule="auto"/>
              <w:jc w:val="both"/>
              <w:rPr>
                <w:rFonts w:ascii="Times New Roman" w:hAnsi="Times New Roman" w:cs="Times New Roman"/>
                <w:sz w:val="26"/>
                <w:szCs w:val="28"/>
              </w:rPr>
            </w:pPr>
          </w:p>
        </w:tc>
      </w:tr>
      <w:tr w:rsidR="003269E9" w:rsidRPr="00BF6099" w:rsidTr="003269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58"/>
        </w:trPr>
        <w:tc>
          <w:tcPr>
            <w:tcW w:w="737"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9.</w:t>
            </w:r>
          </w:p>
        </w:tc>
        <w:tc>
          <w:tcPr>
            <w:tcW w:w="4321"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Drug Abuse</w:t>
            </w:r>
          </w:p>
        </w:tc>
        <w:tc>
          <w:tcPr>
            <w:tcW w:w="1980" w:type="dxa"/>
          </w:tcPr>
          <w:p w:rsidR="003269E9" w:rsidRPr="00BF6099" w:rsidRDefault="003269E9" w:rsidP="003269E9">
            <w:pPr>
              <w:spacing w:after="200" w:line="480" w:lineRule="auto"/>
              <w:jc w:val="both"/>
              <w:rPr>
                <w:rFonts w:ascii="Times New Roman" w:hAnsi="Times New Roman" w:cs="Times New Roman"/>
                <w:sz w:val="26"/>
                <w:szCs w:val="28"/>
              </w:rPr>
            </w:pPr>
          </w:p>
        </w:tc>
        <w:tc>
          <w:tcPr>
            <w:tcW w:w="1710" w:type="dxa"/>
          </w:tcPr>
          <w:p w:rsidR="003269E9" w:rsidRPr="00BF6099" w:rsidRDefault="003269E9" w:rsidP="003269E9">
            <w:pPr>
              <w:spacing w:after="200" w:line="480" w:lineRule="auto"/>
              <w:jc w:val="both"/>
              <w:rPr>
                <w:rFonts w:ascii="Times New Roman" w:hAnsi="Times New Roman" w:cs="Times New Roman"/>
                <w:sz w:val="26"/>
                <w:szCs w:val="28"/>
              </w:rPr>
            </w:pPr>
          </w:p>
        </w:tc>
      </w:tr>
      <w:tr w:rsidR="003269E9" w:rsidRPr="00BF6099" w:rsidTr="003269E9">
        <w:tc>
          <w:tcPr>
            <w:tcW w:w="737"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10.</w:t>
            </w:r>
          </w:p>
        </w:tc>
        <w:tc>
          <w:tcPr>
            <w:tcW w:w="4321"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Physical/Mental ill-Health</w:t>
            </w:r>
          </w:p>
        </w:tc>
        <w:tc>
          <w:tcPr>
            <w:tcW w:w="1980" w:type="dxa"/>
            <w:tcBorders>
              <w:righ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p>
        </w:tc>
        <w:tc>
          <w:tcPr>
            <w:tcW w:w="1710" w:type="dxa"/>
            <w:tcBorders>
              <w:left w:val="single" w:sz="4" w:space="0" w:color="auto"/>
              <w:righ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p>
        </w:tc>
      </w:tr>
      <w:tr w:rsidR="003269E9" w:rsidRPr="00BF6099" w:rsidTr="003269E9">
        <w:tc>
          <w:tcPr>
            <w:tcW w:w="737"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11.</w:t>
            </w:r>
          </w:p>
        </w:tc>
        <w:tc>
          <w:tcPr>
            <w:tcW w:w="4321"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Bullying Among Student</w:t>
            </w:r>
          </w:p>
        </w:tc>
        <w:tc>
          <w:tcPr>
            <w:tcW w:w="1980" w:type="dxa"/>
            <w:tcBorders>
              <w:righ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p>
        </w:tc>
        <w:tc>
          <w:tcPr>
            <w:tcW w:w="1710" w:type="dxa"/>
            <w:tcBorders>
              <w:left w:val="single" w:sz="4" w:space="0" w:color="auto"/>
              <w:righ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p>
        </w:tc>
      </w:tr>
      <w:tr w:rsidR="003269E9" w:rsidRPr="00BF6099" w:rsidTr="003269E9">
        <w:tc>
          <w:tcPr>
            <w:tcW w:w="737"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12.</w:t>
            </w:r>
          </w:p>
        </w:tc>
        <w:tc>
          <w:tcPr>
            <w:tcW w:w="4321"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Poor academic performance </w:t>
            </w:r>
            <w:r w:rsidRPr="00BF6099">
              <w:rPr>
                <w:rFonts w:ascii="Times New Roman" w:hAnsi="Times New Roman" w:cs="Times New Roman"/>
                <w:sz w:val="26"/>
                <w:szCs w:val="28"/>
              </w:rPr>
              <w:tab/>
            </w:r>
          </w:p>
        </w:tc>
        <w:tc>
          <w:tcPr>
            <w:tcW w:w="1980" w:type="dxa"/>
            <w:tcBorders>
              <w:righ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p>
        </w:tc>
        <w:tc>
          <w:tcPr>
            <w:tcW w:w="1710" w:type="dxa"/>
            <w:tcBorders>
              <w:left w:val="single" w:sz="4" w:space="0" w:color="auto"/>
              <w:right w:val="single" w:sz="4" w:space="0" w:color="auto"/>
            </w:tcBorders>
          </w:tcPr>
          <w:p w:rsidR="003269E9" w:rsidRPr="00BF6099" w:rsidRDefault="003269E9" w:rsidP="003269E9">
            <w:pPr>
              <w:spacing w:after="200" w:line="480" w:lineRule="auto"/>
              <w:jc w:val="both"/>
              <w:rPr>
                <w:rFonts w:ascii="Times New Roman" w:hAnsi="Times New Roman" w:cs="Times New Roman"/>
                <w:sz w:val="26"/>
                <w:szCs w:val="28"/>
              </w:rPr>
            </w:pPr>
          </w:p>
        </w:tc>
      </w:tr>
      <w:tr w:rsidR="003269E9" w:rsidRPr="00BF6099" w:rsidTr="003269E9">
        <w:trPr>
          <w:trHeight w:val="800"/>
        </w:trPr>
        <w:tc>
          <w:tcPr>
            <w:tcW w:w="737" w:type="dxa"/>
          </w:tcPr>
          <w:p w:rsidR="003269E9" w:rsidRPr="00BF6099" w:rsidRDefault="003269E9" w:rsidP="003269E9">
            <w:pPr>
              <w:spacing w:after="200"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B</w:t>
            </w:r>
          </w:p>
        </w:tc>
        <w:tc>
          <w:tcPr>
            <w:tcW w:w="4321"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b/>
                <w:sz w:val="26"/>
                <w:szCs w:val="28"/>
              </w:rPr>
              <w:t>EFFECTS</w:t>
            </w:r>
            <w:r w:rsidRPr="00BF6099">
              <w:rPr>
                <w:rFonts w:ascii="Times New Roman" w:hAnsi="Times New Roman" w:cs="Times New Roman"/>
                <w:sz w:val="26"/>
                <w:szCs w:val="28"/>
              </w:rPr>
              <w:t xml:space="preserve"> </w:t>
            </w:r>
            <w:r w:rsidRPr="00BF6099">
              <w:rPr>
                <w:rFonts w:ascii="Times New Roman" w:hAnsi="Times New Roman" w:cs="Times New Roman"/>
                <w:b/>
                <w:sz w:val="26"/>
                <w:szCs w:val="28"/>
              </w:rPr>
              <w:t>OF</w:t>
            </w:r>
            <w:r w:rsidRPr="00BF6099">
              <w:rPr>
                <w:rFonts w:ascii="Times New Roman" w:hAnsi="Times New Roman" w:cs="Times New Roman"/>
                <w:sz w:val="26"/>
                <w:szCs w:val="28"/>
              </w:rPr>
              <w:t xml:space="preserve"> </w:t>
            </w:r>
            <w:r w:rsidRPr="00BF6099">
              <w:rPr>
                <w:rFonts w:ascii="Times New Roman" w:hAnsi="Times New Roman" w:cs="Times New Roman"/>
                <w:b/>
                <w:sz w:val="26"/>
                <w:szCs w:val="28"/>
              </w:rPr>
              <w:t>TRUANCY</w:t>
            </w:r>
            <w:r w:rsidRPr="00BF6099">
              <w:rPr>
                <w:rFonts w:ascii="Times New Roman" w:hAnsi="Times New Roman" w:cs="Times New Roman"/>
                <w:sz w:val="26"/>
                <w:szCs w:val="28"/>
              </w:rPr>
              <w:t xml:space="preserve">  </w:t>
            </w:r>
          </w:p>
        </w:tc>
        <w:tc>
          <w:tcPr>
            <w:tcW w:w="1980" w:type="dxa"/>
          </w:tcPr>
          <w:p w:rsidR="003269E9" w:rsidRPr="00BF6099" w:rsidRDefault="003269E9" w:rsidP="003269E9">
            <w:pPr>
              <w:spacing w:after="200" w:line="480" w:lineRule="auto"/>
              <w:jc w:val="both"/>
              <w:rPr>
                <w:rFonts w:ascii="Times New Roman" w:hAnsi="Times New Roman" w:cs="Times New Roman"/>
                <w:b/>
                <w:sz w:val="26"/>
                <w:szCs w:val="28"/>
              </w:rPr>
            </w:pPr>
          </w:p>
        </w:tc>
        <w:tc>
          <w:tcPr>
            <w:tcW w:w="1710" w:type="dxa"/>
          </w:tcPr>
          <w:p w:rsidR="003269E9" w:rsidRPr="00BF6099" w:rsidRDefault="003269E9" w:rsidP="003269E9">
            <w:pPr>
              <w:spacing w:after="200" w:line="480" w:lineRule="auto"/>
              <w:jc w:val="both"/>
              <w:rPr>
                <w:rFonts w:ascii="Times New Roman" w:hAnsi="Times New Roman" w:cs="Times New Roman"/>
                <w:b/>
                <w:sz w:val="26"/>
                <w:szCs w:val="28"/>
              </w:rPr>
            </w:pPr>
          </w:p>
        </w:tc>
      </w:tr>
      <w:tr w:rsidR="003269E9" w:rsidRPr="00BF6099" w:rsidTr="003269E9">
        <w:tc>
          <w:tcPr>
            <w:tcW w:w="737"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13.</w:t>
            </w:r>
          </w:p>
        </w:tc>
        <w:tc>
          <w:tcPr>
            <w:tcW w:w="4321"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Poor Academic Performance </w:t>
            </w:r>
          </w:p>
        </w:tc>
        <w:tc>
          <w:tcPr>
            <w:tcW w:w="1980" w:type="dxa"/>
          </w:tcPr>
          <w:p w:rsidR="003269E9" w:rsidRPr="00BF6099" w:rsidRDefault="003269E9" w:rsidP="003269E9">
            <w:pPr>
              <w:spacing w:after="200" w:line="480" w:lineRule="auto"/>
              <w:jc w:val="both"/>
              <w:rPr>
                <w:rFonts w:ascii="Times New Roman" w:hAnsi="Times New Roman" w:cs="Times New Roman"/>
                <w:sz w:val="26"/>
                <w:szCs w:val="28"/>
              </w:rPr>
            </w:pPr>
          </w:p>
        </w:tc>
        <w:tc>
          <w:tcPr>
            <w:tcW w:w="1710" w:type="dxa"/>
          </w:tcPr>
          <w:p w:rsidR="003269E9" w:rsidRPr="00BF6099" w:rsidRDefault="003269E9" w:rsidP="003269E9">
            <w:pPr>
              <w:spacing w:after="200" w:line="480" w:lineRule="auto"/>
              <w:jc w:val="both"/>
              <w:rPr>
                <w:rFonts w:ascii="Times New Roman" w:hAnsi="Times New Roman" w:cs="Times New Roman"/>
                <w:sz w:val="26"/>
                <w:szCs w:val="28"/>
              </w:rPr>
            </w:pPr>
          </w:p>
        </w:tc>
      </w:tr>
      <w:tr w:rsidR="003269E9" w:rsidRPr="00BF6099" w:rsidTr="003269E9">
        <w:tc>
          <w:tcPr>
            <w:tcW w:w="737"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14.</w:t>
            </w:r>
          </w:p>
        </w:tc>
        <w:tc>
          <w:tcPr>
            <w:tcW w:w="4321"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Truants engage in Drug abuse</w:t>
            </w:r>
          </w:p>
        </w:tc>
        <w:tc>
          <w:tcPr>
            <w:tcW w:w="1980" w:type="dxa"/>
          </w:tcPr>
          <w:p w:rsidR="003269E9" w:rsidRPr="00BF6099" w:rsidRDefault="003269E9" w:rsidP="003269E9">
            <w:pPr>
              <w:spacing w:after="200" w:line="480" w:lineRule="auto"/>
              <w:jc w:val="both"/>
              <w:rPr>
                <w:rFonts w:ascii="Times New Roman" w:hAnsi="Times New Roman" w:cs="Times New Roman"/>
                <w:sz w:val="26"/>
                <w:szCs w:val="28"/>
              </w:rPr>
            </w:pPr>
          </w:p>
        </w:tc>
        <w:tc>
          <w:tcPr>
            <w:tcW w:w="1710" w:type="dxa"/>
          </w:tcPr>
          <w:p w:rsidR="003269E9" w:rsidRPr="00BF6099" w:rsidRDefault="003269E9" w:rsidP="003269E9">
            <w:pPr>
              <w:spacing w:after="200" w:line="480" w:lineRule="auto"/>
              <w:jc w:val="both"/>
              <w:rPr>
                <w:rFonts w:ascii="Times New Roman" w:hAnsi="Times New Roman" w:cs="Times New Roman"/>
                <w:sz w:val="26"/>
                <w:szCs w:val="28"/>
              </w:rPr>
            </w:pPr>
          </w:p>
        </w:tc>
      </w:tr>
      <w:tr w:rsidR="003269E9" w:rsidRPr="00BF6099" w:rsidTr="003269E9">
        <w:tc>
          <w:tcPr>
            <w:tcW w:w="737"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15</w:t>
            </w:r>
          </w:p>
        </w:tc>
        <w:tc>
          <w:tcPr>
            <w:tcW w:w="4321"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Truants engage in violent activities</w:t>
            </w:r>
          </w:p>
        </w:tc>
        <w:tc>
          <w:tcPr>
            <w:tcW w:w="1980" w:type="dxa"/>
          </w:tcPr>
          <w:p w:rsidR="003269E9" w:rsidRPr="00BF6099" w:rsidRDefault="003269E9" w:rsidP="003269E9">
            <w:pPr>
              <w:spacing w:after="200" w:line="480" w:lineRule="auto"/>
              <w:jc w:val="both"/>
              <w:rPr>
                <w:rFonts w:ascii="Times New Roman" w:hAnsi="Times New Roman" w:cs="Times New Roman"/>
                <w:sz w:val="26"/>
                <w:szCs w:val="28"/>
              </w:rPr>
            </w:pPr>
          </w:p>
        </w:tc>
        <w:tc>
          <w:tcPr>
            <w:tcW w:w="1710" w:type="dxa"/>
          </w:tcPr>
          <w:p w:rsidR="003269E9" w:rsidRPr="00BF6099" w:rsidRDefault="003269E9" w:rsidP="003269E9">
            <w:pPr>
              <w:spacing w:after="200" w:line="480" w:lineRule="auto"/>
              <w:jc w:val="both"/>
              <w:rPr>
                <w:rFonts w:ascii="Times New Roman" w:hAnsi="Times New Roman" w:cs="Times New Roman"/>
                <w:sz w:val="26"/>
                <w:szCs w:val="28"/>
              </w:rPr>
            </w:pPr>
          </w:p>
        </w:tc>
      </w:tr>
      <w:tr w:rsidR="003269E9" w:rsidRPr="00BF6099" w:rsidTr="003269E9">
        <w:tc>
          <w:tcPr>
            <w:tcW w:w="737"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16.</w:t>
            </w:r>
          </w:p>
        </w:tc>
        <w:tc>
          <w:tcPr>
            <w:tcW w:w="4321"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Truants engage in criminal activities</w:t>
            </w:r>
          </w:p>
        </w:tc>
        <w:tc>
          <w:tcPr>
            <w:tcW w:w="1980" w:type="dxa"/>
          </w:tcPr>
          <w:p w:rsidR="003269E9" w:rsidRPr="00BF6099" w:rsidRDefault="003269E9" w:rsidP="003269E9">
            <w:pPr>
              <w:spacing w:after="200" w:line="480" w:lineRule="auto"/>
              <w:jc w:val="both"/>
              <w:rPr>
                <w:rFonts w:ascii="Times New Roman" w:hAnsi="Times New Roman" w:cs="Times New Roman"/>
                <w:sz w:val="26"/>
                <w:szCs w:val="28"/>
              </w:rPr>
            </w:pPr>
          </w:p>
        </w:tc>
        <w:tc>
          <w:tcPr>
            <w:tcW w:w="1710" w:type="dxa"/>
          </w:tcPr>
          <w:p w:rsidR="003269E9" w:rsidRPr="00BF6099" w:rsidRDefault="003269E9" w:rsidP="003269E9">
            <w:pPr>
              <w:spacing w:after="200" w:line="480" w:lineRule="auto"/>
              <w:jc w:val="both"/>
              <w:rPr>
                <w:rFonts w:ascii="Times New Roman" w:hAnsi="Times New Roman" w:cs="Times New Roman"/>
                <w:sz w:val="26"/>
                <w:szCs w:val="28"/>
              </w:rPr>
            </w:pPr>
          </w:p>
        </w:tc>
      </w:tr>
      <w:tr w:rsidR="003269E9" w:rsidRPr="00BF6099" w:rsidTr="003269E9">
        <w:tc>
          <w:tcPr>
            <w:tcW w:w="737"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17.</w:t>
            </w:r>
          </w:p>
        </w:tc>
        <w:tc>
          <w:tcPr>
            <w:tcW w:w="4321"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School dropout</w:t>
            </w:r>
          </w:p>
        </w:tc>
        <w:tc>
          <w:tcPr>
            <w:tcW w:w="1980" w:type="dxa"/>
          </w:tcPr>
          <w:p w:rsidR="003269E9" w:rsidRPr="00BF6099" w:rsidRDefault="003269E9" w:rsidP="003269E9">
            <w:pPr>
              <w:spacing w:after="200" w:line="480" w:lineRule="auto"/>
              <w:jc w:val="both"/>
              <w:rPr>
                <w:rFonts w:ascii="Times New Roman" w:hAnsi="Times New Roman" w:cs="Times New Roman"/>
                <w:sz w:val="26"/>
                <w:szCs w:val="28"/>
              </w:rPr>
            </w:pPr>
          </w:p>
        </w:tc>
        <w:tc>
          <w:tcPr>
            <w:tcW w:w="1710" w:type="dxa"/>
          </w:tcPr>
          <w:p w:rsidR="003269E9" w:rsidRPr="00BF6099" w:rsidRDefault="003269E9" w:rsidP="003269E9">
            <w:pPr>
              <w:spacing w:after="200" w:line="480" w:lineRule="auto"/>
              <w:jc w:val="both"/>
              <w:rPr>
                <w:rFonts w:ascii="Times New Roman" w:hAnsi="Times New Roman" w:cs="Times New Roman"/>
                <w:sz w:val="26"/>
                <w:szCs w:val="28"/>
              </w:rPr>
            </w:pPr>
          </w:p>
        </w:tc>
      </w:tr>
      <w:tr w:rsidR="003269E9" w:rsidRPr="00BF6099" w:rsidTr="003269E9">
        <w:trPr>
          <w:trHeight w:val="692"/>
        </w:trPr>
        <w:tc>
          <w:tcPr>
            <w:tcW w:w="737"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lastRenderedPageBreak/>
              <w:t>18.</w:t>
            </w:r>
          </w:p>
        </w:tc>
        <w:tc>
          <w:tcPr>
            <w:tcW w:w="4321"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Family instability</w:t>
            </w:r>
            <w:r w:rsidRPr="00BF6099">
              <w:rPr>
                <w:rFonts w:ascii="Times New Roman" w:hAnsi="Times New Roman" w:cs="Times New Roman"/>
                <w:sz w:val="26"/>
                <w:szCs w:val="28"/>
              </w:rPr>
              <w:tab/>
            </w:r>
          </w:p>
        </w:tc>
        <w:tc>
          <w:tcPr>
            <w:tcW w:w="1980" w:type="dxa"/>
          </w:tcPr>
          <w:p w:rsidR="003269E9" w:rsidRPr="00BF6099" w:rsidRDefault="003269E9" w:rsidP="003269E9">
            <w:pPr>
              <w:spacing w:after="200" w:line="480" w:lineRule="auto"/>
              <w:jc w:val="both"/>
              <w:rPr>
                <w:rFonts w:ascii="Times New Roman" w:hAnsi="Times New Roman" w:cs="Times New Roman"/>
                <w:sz w:val="26"/>
                <w:szCs w:val="28"/>
              </w:rPr>
            </w:pPr>
          </w:p>
        </w:tc>
        <w:tc>
          <w:tcPr>
            <w:tcW w:w="1710" w:type="dxa"/>
          </w:tcPr>
          <w:p w:rsidR="003269E9" w:rsidRPr="00BF6099" w:rsidRDefault="003269E9" w:rsidP="003269E9">
            <w:pPr>
              <w:spacing w:after="200" w:line="480" w:lineRule="auto"/>
              <w:jc w:val="both"/>
              <w:rPr>
                <w:rFonts w:ascii="Times New Roman" w:hAnsi="Times New Roman" w:cs="Times New Roman"/>
                <w:sz w:val="26"/>
                <w:szCs w:val="28"/>
              </w:rPr>
            </w:pPr>
          </w:p>
        </w:tc>
      </w:tr>
      <w:tr w:rsidR="003269E9" w:rsidRPr="00BF6099" w:rsidTr="003269E9">
        <w:trPr>
          <w:trHeight w:val="593"/>
        </w:trPr>
        <w:tc>
          <w:tcPr>
            <w:tcW w:w="737"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19.</w:t>
            </w:r>
          </w:p>
        </w:tc>
        <w:tc>
          <w:tcPr>
            <w:tcW w:w="4321"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Poor Self-Esteem</w:t>
            </w:r>
          </w:p>
        </w:tc>
        <w:tc>
          <w:tcPr>
            <w:tcW w:w="1980" w:type="dxa"/>
          </w:tcPr>
          <w:p w:rsidR="003269E9" w:rsidRPr="00BF6099" w:rsidRDefault="003269E9" w:rsidP="003269E9">
            <w:pPr>
              <w:spacing w:after="200" w:line="480" w:lineRule="auto"/>
              <w:jc w:val="both"/>
              <w:rPr>
                <w:rFonts w:ascii="Times New Roman" w:hAnsi="Times New Roman" w:cs="Times New Roman"/>
                <w:sz w:val="26"/>
                <w:szCs w:val="28"/>
              </w:rPr>
            </w:pPr>
          </w:p>
        </w:tc>
        <w:tc>
          <w:tcPr>
            <w:tcW w:w="1710" w:type="dxa"/>
          </w:tcPr>
          <w:p w:rsidR="003269E9" w:rsidRPr="00BF6099" w:rsidRDefault="003269E9" w:rsidP="003269E9">
            <w:pPr>
              <w:spacing w:after="200" w:line="480" w:lineRule="auto"/>
              <w:jc w:val="both"/>
              <w:rPr>
                <w:rFonts w:ascii="Times New Roman" w:hAnsi="Times New Roman" w:cs="Times New Roman"/>
                <w:sz w:val="26"/>
                <w:szCs w:val="28"/>
              </w:rPr>
            </w:pPr>
          </w:p>
        </w:tc>
      </w:tr>
      <w:tr w:rsidR="003269E9" w:rsidRPr="00BF6099" w:rsidTr="003269E9">
        <w:trPr>
          <w:trHeight w:val="620"/>
        </w:trPr>
        <w:tc>
          <w:tcPr>
            <w:tcW w:w="737" w:type="dxa"/>
          </w:tcPr>
          <w:p w:rsidR="003269E9" w:rsidRPr="00BF6099" w:rsidRDefault="003269E9" w:rsidP="003269E9">
            <w:pPr>
              <w:spacing w:after="200"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C</w:t>
            </w:r>
          </w:p>
        </w:tc>
        <w:tc>
          <w:tcPr>
            <w:tcW w:w="4321" w:type="dxa"/>
          </w:tcPr>
          <w:p w:rsidR="003269E9" w:rsidRPr="00BF6099" w:rsidRDefault="003269E9" w:rsidP="003269E9">
            <w:pPr>
              <w:spacing w:after="200" w:line="480" w:lineRule="auto"/>
              <w:jc w:val="both"/>
              <w:rPr>
                <w:rFonts w:ascii="Times New Roman" w:hAnsi="Times New Roman" w:cs="Times New Roman"/>
                <w:b/>
                <w:sz w:val="26"/>
                <w:szCs w:val="28"/>
              </w:rPr>
            </w:pPr>
            <w:r w:rsidRPr="00BF6099">
              <w:rPr>
                <w:rFonts w:ascii="Times New Roman" w:hAnsi="Times New Roman" w:cs="Times New Roman"/>
                <w:b/>
                <w:sz w:val="26"/>
                <w:szCs w:val="28"/>
              </w:rPr>
              <w:t xml:space="preserve">REMEDIES TO TRUANCY </w:t>
            </w:r>
          </w:p>
        </w:tc>
        <w:tc>
          <w:tcPr>
            <w:tcW w:w="1980" w:type="dxa"/>
          </w:tcPr>
          <w:p w:rsidR="003269E9" w:rsidRPr="00BF6099" w:rsidRDefault="003269E9" w:rsidP="003269E9">
            <w:pPr>
              <w:spacing w:after="200" w:line="480" w:lineRule="auto"/>
              <w:jc w:val="both"/>
              <w:rPr>
                <w:rFonts w:ascii="Times New Roman" w:hAnsi="Times New Roman" w:cs="Times New Roman"/>
                <w:b/>
                <w:sz w:val="26"/>
                <w:szCs w:val="28"/>
              </w:rPr>
            </w:pPr>
          </w:p>
        </w:tc>
        <w:tc>
          <w:tcPr>
            <w:tcW w:w="1710" w:type="dxa"/>
          </w:tcPr>
          <w:p w:rsidR="003269E9" w:rsidRPr="00BF6099" w:rsidRDefault="003269E9" w:rsidP="003269E9">
            <w:pPr>
              <w:spacing w:after="200" w:line="480" w:lineRule="auto"/>
              <w:jc w:val="both"/>
              <w:rPr>
                <w:rFonts w:ascii="Times New Roman" w:hAnsi="Times New Roman" w:cs="Times New Roman"/>
                <w:b/>
                <w:sz w:val="26"/>
                <w:szCs w:val="28"/>
              </w:rPr>
            </w:pPr>
          </w:p>
        </w:tc>
      </w:tr>
      <w:tr w:rsidR="003269E9" w:rsidRPr="00BF6099" w:rsidTr="003269E9">
        <w:tc>
          <w:tcPr>
            <w:tcW w:w="737"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20.</w:t>
            </w:r>
          </w:p>
        </w:tc>
        <w:tc>
          <w:tcPr>
            <w:tcW w:w="4321"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Supervision and monitoring of students’ by parents</w:t>
            </w:r>
            <w:r w:rsidRPr="00BF6099">
              <w:rPr>
                <w:rFonts w:ascii="Times New Roman" w:hAnsi="Times New Roman" w:cs="Times New Roman"/>
                <w:sz w:val="26"/>
                <w:szCs w:val="28"/>
              </w:rPr>
              <w:tab/>
            </w:r>
          </w:p>
        </w:tc>
        <w:tc>
          <w:tcPr>
            <w:tcW w:w="1980" w:type="dxa"/>
          </w:tcPr>
          <w:p w:rsidR="003269E9" w:rsidRPr="00BF6099" w:rsidRDefault="003269E9" w:rsidP="003269E9">
            <w:pPr>
              <w:spacing w:after="200" w:line="480" w:lineRule="auto"/>
              <w:jc w:val="both"/>
              <w:rPr>
                <w:rFonts w:ascii="Times New Roman" w:hAnsi="Times New Roman" w:cs="Times New Roman"/>
                <w:sz w:val="26"/>
                <w:szCs w:val="28"/>
              </w:rPr>
            </w:pPr>
          </w:p>
        </w:tc>
        <w:tc>
          <w:tcPr>
            <w:tcW w:w="1710" w:type="dxa"/>
          </w:tcPr>
          <w:p w:rsidR="003269E9" w:rsidRPr="00BF6099" w:rsidRDefault="003269E9" w:rsidP="003269E9">
            <w:pPr>
              <w:spacing w:after="200" w:line="480" w:lineRule="auto"/>
              <w:jc w:val="both"/>
              <w:rPr>
                <w:rFonts w:ascii="Times New Roman" w:hAnsi="Times New Roman" w:cs="Times New Roman"/>
                <w:sz w:val="26"/>
                <w:szCs w:val="28"/>
              </w:rPr>
            </w:pPr>
          </w:p>
        </w:tc>
      </w:tr>
      <w:tr w:rsidR="003269E9" w:rsidRPr="00BF6099" w:rsidTr="003269E9">
        <w:trPr>
          <w:trHeight w:val="818"/>
        </w:trPr>
        <w:tc>
          <w:tcPr>
            <w:tcW w:w="737"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21.</w:t>
            </w:r>
          </w:p>
        </w:tc>
        <w:tc>
          <w:tcPr>
            <w:tcW w:w="4321"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 xml:space="preserve">Financial commitment by parents to their children’s academics pursuit </w:t>
            </w:r>
          </w:p>
        </w:tc>
        <w:tc>
          <w:tcPr>
            <w:tcW w:w="1980" w:type="dxa"/>
          </w:tcPr>
          <w:p w:rsidR="003269E9" w:rsidRPr="00BF6099" w:rsidRDefault="003269E9" w:rsidP="003269E9">
            <w:pPr>
              <w:spacing w:after="200" w:line="480" w:lineRule="auto"/>
              <w:jc w:val="both"/>
              <w:rPr>
                <w:rFonts w:ascii="Times New Roman" w:hAnsi="Times New Roman" w:cs="Times New Roman"/>
                <w:sz w:val="26"/>
                <w:szCs w:val="28"/>
              </w:rPr>
            </w:pPr>
          </w:p>
        </w:tc>
        <w:tc>
          <w:tcPr>
            <w:tcW w:w="1710" w:type="dxa"/>
          </w:tcPr>
          <w:p w:rsidR="003269E9" w:rsidRPr="00BF6099" w:rsidRDefault="003269E9" w:rsidP="003269E9">
            <w:pPr>
              <w:spacing w:after="200" w:line="480" w:lineRule="auto"/>
              <w:jc w:val="both"/>
              <w:rPr>
                <w:rFonts w:ascii="Times New Roman" w:hAnsi="Times New Roman" w:cs="Times New Roman"/>
                <w:sz w:val="26"/>
                <w:szCs w:val="28"/>
              </w:rPr>
            </w:pPr>
          </w:p>
        </w:tc>
      </w:tr>
      <w:tr w:rsidR="003269E9" w:rsidRPr="00BF6099" w:rsidTr="003269E9">
        <w:tc>
          <w:tcPr>
            <w:tcW w:w="737"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22.</w:t>
            </w:r>
          </w:p>
        </w:tc>
        <w:tc>
          <w:tcPr>
            <w:tcW w:w="4321"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Provision of adequate facilities in schools to make school environment friendly and conducive for learning</w:t>
            </w:r>
          </w:p>
        </w:tc>
        <w:tc>
          <w:tcPr>
            <w:tcW w:w="1980" w:type="dxa"/>
          </w:tcPr>
          <w:p w:rsidR="003269E9" w:rsidRPr="00BF6099" w:rsidRDefault="003269E9" w:rsidP="003269E9">
            <w:pPr>
              <w:spacing w:after="200" w:line="480" w:lineRule="auto"/>
              <w:jc w:val="both"/>
              <w:rPr>
                <w:rFonts w:ascii="Times New Roman" w:hAnsi="Times New Roman" w:cs="Times New Roman"/>
                <w:sz w:val="26"/>
                <w:szCs w:val="28"/>
              </w:rPr>
            </w:pPr>
          </w:p>
        </w:tc>
        <w:tc>
          <w:tcPr>
            <w:tcW w:w="1710" w:type="dxa"/>
          </w:tcPr>
          <w:p w:rsidR="003269E9" w:rsidRPr="00BF6099" w:rsidRDefault="003269E9" w:rsidP="003269E9">
            <w:pPr>
              <w:spacing w:after="200" w:line="480" w:lineRule="auto"/>
              <w:jc w:val="both"/>
              <w:rPr>
                <w:rFonts w:ascii="Times New Roman" w:hAnsi="Times New Roman" w:cs="Times New Roman"/>
                <w:sz w:val="26"/>
                <w:szCs w:val="28"/>
              </w:rPr>
            </w:pPr>
          </w:p>
        </w:tc>
      </w:tr>
      <w:tr w:rsidR="003269E9" w:rsidRPr="00BF6099" w:rsidTr="003269E9">
        <w:tc>
          <w:tcPr>
            <w:tcW w:w="737"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23.</w:t>
            </w:r>
          </w:p>
        </w:tc>
        <w:tc>
          <w:tcPr>
            <w:tcW w:w="4321"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Review of disciplinary policies to avoid unnecessary punishment</w:t>
            </w:r>
          </w:p>
        </w:tc>
        <w:tc>
          <w:tcPr>
            <w:tcW w:w="1980" w:type="dxa"/>
          </w:tcPr>
          <w:p w:rsidR="003269E9" w:rsidRPr="00BF6099" w:rsidRDefault="003269E9" w:rsidP="003269E9">
            <w:pPr>
              <w:spacing w:after="200" w:line="480" w:lineRule="auto"/>
              <w:jc w:val="both"/>
              <w:rPr>
                <w:rFonts w:ascii="Times New Roman" w:hAnsi="Times New Roman" w:cs="Times New Roman"/>
                <w:sz w:val="26"/>
                <w:szCs w:val="28"/>
              </w:rPr>
            </w:pPr>
          </w:p>
        </w:tc>
        <w:tc>
          <w:tcPr>
            <w:tcW w:w="1710" w:type="dxa"/>
          </w:tcPr>
          <w:p w:rsidR="003269E9" w:rsidRPr="00BF6099" w:rsidRDefault="003269E9" w:rsidP="003269E9">
            <w:pPr>
              <w:spacing w:after="200" w:line="480" w:lineRule="auto"/>
              <w:jc w:val="both"/>
              <w:rPr>
                <w:rFonts w:ascii="Times New Roman" w:hAnsi="Times New Roman" w:cs="Times New Roman"/>
                <w:sz w:val="26"/>
                <w:szCs w:val="28"/>
              </w:rPr>
            </w:pPr>
          </w:p>
        </w:tc>
      </w:tr>
      <w:tr w:rsidR="003269E9" w:rsidRPr="00BF6099" w:rsidTr="003269E9">
        <w:tc>
          <w:tcPr>
            <w:tcW w:w="737"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24.</w:t>
            </w:r>
          </w:p>
        </w:tc>
        <w:tc>
          <w:tcPr>
            <w:tcW w:w="4321"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Intimating students on the danger of drug abuse</w:t>
            </w:r>
          </w:p>
        </w:tc>
        <w:tc>
          <w:tcPr>
            <w:tcW w:w="1980" w:type="dxa"/>
          </w:tcPr>
          <w:p w:rsidR="003269E9" w:rsidRPr="00BF6099" w:rsidRDefault="003269E9" w:rsidP="003269E9">
            <w:pPr>
              <w:spacing w:after="200" w:line="480" w:lineRule="auto"/>
              <w:jc w:val="both"/>
              <w:rPr>
                <w:rFonts w:ascii="Times New Roman" w:hAnsi="Times New Roman" w:cs="Times New Roman"/>
                <w:sz w:val="26"/>
                <w:szCs w:val="28"/>
              </w:rPr>
            </w:pPr>
          </w:p>
        </w:tc>
        <w:tc>
          <w:tcPr>
            <w:tcW w:w="1710" w:type="dxa"/>
          </w:tcPr>
          <w:p w:rsidR="003269E9" w:rsidRPr="00BF6099" w:rsidRDefault="003269E9" w:rsidP="003269E9">
            <w:pPr>
              <w:spacing w:after="200" w:line="480" w:lineRule="auto"/>
              <w:jc w:val="both"/>
              <w:rPr>
                <w:rFonts w:ascii="Times New Roman" w:hAnsi="Times New Roman" w:cs="Times New Roman"/>
                <w:sz w:val="26"/>
                <w:szCs w:val="28"/>
              </w:rPr>
            </w:pPr>
          </w:p>
        </w:tc>
      </w:tr>
      <w:tr w:rsidR="003269E9" w:rsidRPr="00BF6099" w:rsidTr="003269E9">
        <w:tc>
          <w:tcPr>
            <w:tcW w:w="737"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25.</w:t>
            </w:r>
          </w:p>
        </w:tc>
        <w:tc>
          <w:tcPr>
            <w:tcW w:w="4321"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Students with physical and mental ill-</w:t>
            </w:r>
            <w:r w:rsidRPr="00BF6099">
              <w:rPr>
                <w:rFonts w:ascii="Times New Roman" w:hAnsi="Times New Roman" w:cs="Times New Roman"/>
                <w:sz w:val="26"/>
                <w:szCs w:val="28"/>
              </w:rPr>
              <w:lastRenderedPageBreak/>
              <w:t xml:space="preserve">health should be taken care of </w:t>
            </w:r>
          </w:p>
        </w:tc>
        <w:tc>
          <w:tcPr>
            <w:tcW w:w="1980" w:type="dxa"/>
          </w:tcPr>
          <w:p w:rsidR="003269E9" w:rsidRPr="00BF6099" w:rsidRDefault="003269E9" w:rsidP="003269E9">
            <w:pPr>
              <w:spacing w:after="200" w:line="480" w:lineRule="auto"/>
              <w:jc w:val="both"/>
              <w:rPr>
                <w:rFonts w:ascii="Times New Roman" w:hAnsi="Times New Roman" w:cs="Times New Roman"/>
                <w:sz w:val="26"/>
                <w:szCs w:val="28"/>
              </w:rPr>
            </w:pPr>
          </w:p>
        </w:tc>
        <w:tc>
          <w:tcPr>
            <w:tcW w:w="1710" w:type="dxa"/>
          </w:tcPr>
          <w:p w:rsidR="003269E9" w:rsidRPr="00BF6099" w:rsidRDefault="003269E9" w:rsidP="003269E9">
            <w:pPr>
              <w:spacing w:after="200" w:line="480" w:lineRule="auto"/>
              <w:jc w:val="both"/>
              <w:rPr>
                <w:rFonts w:ascii="Times New Roman" w:hAnsi="Times New Roman" w:cs="Times New Roman"/>
                <w:sz w:val="26"/>
                <w:szCs w:val="28"/>
              </w:rPr>
            </w:pPr>
          </w:p>
        </w:tc>
      </w:tr>
      <w:tr w:rsidR="003269E9" w:rsidRPr="00BF6099" w:rsidTr="003269E9">
        <w:trPr>
          <w:trHeight w:val="971"/>
        </w:trPr>
        <w:tc>
          <w:tcPr>
            <w:tcW w:w="737"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lastRenderedPageBreak/>
              <w:t>26.</w:t>
            </w:r>
          </w:p>
        </w:tc>
        <w:tc>
          <w:tcPr>
            <w:tcW w:w="4321" w:type="dxa"/>
          </w:tcPr>
          <w:p w:rsidR="003269E9" w:rsidRPr="00BF6099" w:rsidRDefault="003269E9" w:rsidP="003269E9">
            <w:pPr>
              <w:spacing w:after="200" w:line="480" w:lineRule="auto"/>
              <w:jc w:val="both"/>
              <w:rPr>
                <w:rFonts w:ascii="Times New Roman" w:hAnsi="Times New Roman" w:cs="Times New Roman"/>
                <w:sz w:val="26"/>
                <w:szCs w:val="28"/>
              </w:rPr>
            </w:pPr>
            <w:r w:rsidRPr="00BF6099">
              <w:rPr>
                <w:rFonts w:ascii="Times New Roman" w:hAnsi="Times New Roman" w:cs="Times New Roman"/>
                <w:sz w:val="26"/>
                <w:szCs w:val="28"/>
              </w:rPr>
              <w:t>Counseling of students with poor academic performance</w:t>
            </w:r>
          </w:p>
        </w:tc>
        <w:tc>
          <w:tcPr>
            <w:tcW w:w="1980" w:type="dxa"/>
          </w:tcPr>
          <w:p w:rsidR="003269E9" w:rsidRPr="00BF6099" w:rsidRDefault="003269E9" w:rsidP="003269E9">
            <w:pPr>
              <w:spacing w:after="200" w:line="480" w:lineRule="auto"/>
              <w:jc w:val="both"/>
              <w:rPr>
                <w:rFonts w:ascii="Times New Roman" w:hAnsi="Times New Roman" w:cs="Times New Roman"/>
                <w:sz w:val="26"/>
                <w:szCs w:val="28"/>
              </w:rPr>
            </w:pPr>
          </w:p>
        </w:tc>
        <w:tc>
          <w:tcPr>
            <w:tcW w:w="1710" w:type="dxa"/>
          </w:tcPr>
          <w:p w:rsidR="003269E9" w:rsidRPr="00BF6099" w:rsidRDefault="003269E9" w:rsidP="003269E9">
            <w:pPr>
              <w:spacing w:after="200" w:line="480" w:lineRule="auto"/>
              <w:jc w:val="both"/>
              <w:rPr>
                <w:rFonts w:ascii="Times New Roman" w:hAnsi="Times New Roman" w:cs="Times New Roman"/>
                <w:sz w:val="26"/>
                <w:szCs w:val="28"/>
              </w:rPr>
            </w:pPr>
          </w:p>
        </w:tc>
      </w:tr>
    </w:tbl>
    <w:p w:rsidR="003269E9" w:rsidRPr="00BF6099" w:rsidRDefault="003269E9" w:rsidP="003269E9">
      <w:pPr>
        <w:spacing w:line="480" w:lineRule="auto"/>
        <w:jc w:val="both"/>
        <w:rPr>
          <w:rFonts w:ascii="Times New Roman" w:hAnsi="Times New Roman" w:cs="Times New Roman"/>
          <w:sz w:val="26"/>
          <w:szCs w:val="28"/>
        </w:rPr>
      </w:pPr>
    </w:p>
    <w:p w:rsidR="003269E9" w:rsidRPr="00BF6099" w:rsidRDefault="003269E9" w:rsidP="003269E9">
      <w:pPr>
        <w:spacing w:line="480" w:lineRule="auto"/>
        <w:jc w:val="both"/>
        <w:rPr>
          <w:rFonts w:ascii="Times New Roman" w:hAnsi="Times New Roman" w:cs="Times New Roman"/>
          <w:sz w:val="26"/>
          <w:szCs w:val="28"/>
        </w:rPr>
      </w:pPr>
      <w:r w:rsidRPr="00BF6099">
        <w:rPr>
          <w:rFonts w:ascii="Times New Roman" w:hAnsi="Times New Roman" w:cs="Times New Roman"/>
          <w:sz w:val="26"/>
          <w:szCs w:val="28"/>
        </w:rPr>
        <w:tab/>
      </w:r>
    </w:p>
    <w:p w:rsidR="003B5791" w:rsidRPr="00BF6099" w:rsidRDefault="003B5791" w:rsidP="003269E9">
      <w:pPr>
        <w:spacing w:line="480" w:lineRule="auto"/>
        <w:jc w:val="both"/>
        <w:rPr>
          <w:rFonts w:ascii="Times New Roman" w:hAnsi="Times New Roman" w:cs="Times New Roman"/>
          <w:sz w:val="26"/>
          <w:szCs w:val="28"/>
        </w:rPr>
      </w:pPr>
    </w:p>
    <w:sectPr w:rsidR="003B5791" w:rsidRPr="00BF6099" w:rsidSect="003269E9">
      <w:pgSz w:w="11520" w:h="14400"/>
      <w:pgMar w:top="1440" w:right="1440" w:bottom="1440" w:left="1267"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114" w:rsidRDefault="00821114">
      <w:pPr>
        <w:spacing w:after="0" w:line="240" w:lineRule="auto"/>
      </w:pPr>
      <w:r>
        <w:separator/>
      </w:r>
    </w:p>
  </w:endnote>
  <w:endnote w:type="continuationSeparator" w:id="1">
    <w:p w:rsidR="00821114" w:rsidRDefault="008211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18468"/>
      <w:docPartObj>
        <w:docPartGallery w:val="Page Numbers (Bottom of Page)"/>
        <w:docPartUnique/>
      </w:docPartObj>
    </w:sdtPr>
    <w:sdtContent>
      <w:p w:rsidR="003269E9" w:rsidRDefault="003269E9">
        <w:pPr>
          <w:pStyle w:val="Footer"/>
          <w:jc w:val="center"/>
        </w:pPr>
        <w:fldSimple w:instr=" PAGE   \* MERGEFORMAT ">
          <w:r w:rsidR="00214345">
            <w:rPr>
              <w:noProof/>
            </w:rPr>
            <w:t>38</w:t>
          </w:r>
        </w:fldSimple>
      </w:p>
    </w:sdtContent>
  </w:sdt>
  <w:p w:rsidR="003269E9" w:rsidRDefault="003269E9" w:rsidP="003269E9">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9E9" w:rsidRDefault="003269E9" w:rsidP="003269E9">
    <w:pPr>
      <w:pStyle w:val="Footer"/>
      <w:jc w:val="center"/>
    </w:pPr>
    <w:r>
      <w:t>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114" w:rsidRDefault="00821114">
      <w:pPr>
        <w:spacing w:after="0" w:line="240" w:lineRule="auto"/>
      </w:pPr>
      <w:r>
        <w:separator/>
      </w:r>
    </w:p>
  </w:footnote>
  <w:footnote w:type="continuationSeparator" w:id="1">
    <w:p w:rsidR="00821114" w:rsidRDefault="008211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9E9" w:rsidRDefault="003269E9">
    <w:pPr>
      <w:pStyle w:val="Header"/>
    </w:pPr>
  </w:p>
  <w:p w:rsidR="003269E9" w:rsidRDefault="003269E9">
    <w:pPr>
      <w:pStyle w:val="Header"/>
    </w:pPr>
  </w:p>
  <w:p w:rsidR="003269E9" w:rsidRDefault="003269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016C"/>
    <w:multiLevelType w:val="hybridMultilevel"/>
    <w:tmpl w:val="57864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73721"/>
    <w:multiLevelType w:val="hybridMultilevel"/>
    <w:tmpl w:val="34E822C6"/>
    <w:lvl w:ilvl="0" w:tplc="B5B463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A2860"/>
    <w:multiLevelType w:val="hybridMultilevel"/>
    <w:tmpl w:val="FF4225D0"/>
    <w:lvl w:ilvl="0" w:tplc="718A2E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D77F08"/>
    <w:multiLevelType w:val="hybridMultilevel"/>
    <w:tmpl w:val="444CA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262440"/>
    <w:multiLevelType w:val="hybridMultilevel"/>
    <w:tmpl w:val="5428EF92"/>
    <w:lvl w:ilvl="0" w:tplc="51E88D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7472F4"/>
    <w:multiLevelType w:val="hybridMultilevel"/>
    <w:tmpl w:val="F502E814"/>
    <w:lvl w:ilvl="0" w:tplc="6E38BFD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characterSpacingControl w:val="doNotCompress"/>
  <w:footnotePr>
    <w:footnote w:id="0"/>
    <w:footnote w:id="1"/>
  </w:footnotePr>
  <w:endnotePr>
    <w:endnote w:id="0"/>
    <w:endnote w:id="1"/>
  </w:endnotePr>
  <w:compat/>
  <w:rsids>
    <w:rsidRoot w:val="003269E9"/>
    <w:rsid w:val="001F476F"/>
    <w:rsid w:val="00214345"/>
    <w:rsid w:val="002B2277"/>
    <w:rsid w:val="003269E9"/>
    <w:rsid w:val="003B5791"/>
    <w:rsid w:val="005F13C4"/>
    <w:rsid w:val="005F6AD8"/>
    <w:rsid w:val="006613B0"/>
    <w:rsid w:val="007758B2"/>
    <w:rsid w:val="007A12D4"/>
    <w:rsid w:val="007B3AE8"/>
    <w:rsid w:val="00821114"/>
    <w:rsid w:val="008C30A1"/>
    <w:rsid w:val="0097699C"/>
    <w:rsid w:val="00A26CCD"/>
    <w:rsid w:val="00A6714D"/>
    <w:rsid w:val="00BF6099"/>
    <w:rsid w:val="00FD7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79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69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269E9"/>
    <w:rPr>
      <w:color w:val="0000FF" w:themeColor="hyperlink"/>
      <w:u w:val="single"/>
    </w:rPr>
  </w:style>
  <w:style w:type="paragraph" w:styleId="ListParagraph">
    <w:name w:val="List Paragraph"/>
    <w:basedOn w:val="Normal"/>
    <w:uiPriority w:val="34"/>
    <w:qFormat/>
    <w:rsid w:val="003269E9"/>
    <w:pPr>
      <w:ind w:left="720"/>
      <w:contextualSpacing/>
    </w:pPr>
  </w:style>
  <w:style w:type="paragraph" w:styleId="Header">
    <w:name w:val="header"/>
    <w:basedOn w:val="Normal"/>
    <w:link w:val="HeaderChar"/>
    <w:uiPriority w:val="99"/>
    <w:semiHidden/>
    <w:unhideWhenUsed/>
    <w:rsid w:val="003269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69E9"/>
  </w:style>
  <w:style w:type="paragraph" w:styleId="Footer">
    <w:name w:val="footer"/>
    <w:basedOn w:val="Normal"/>
    <w:link w:val="FooterChar"/>
    <w:uiPriority w:val="99"/>
    <w:unhideWhenUsed/>
    <w:rsid w:val="003269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9E9"/>
  </w:style>
  <w:style w:type="paragraph" w:styleId="BodyText">
    <w:name w:val="Body Text"/>
    <w:basedOn w:val="Normal"/>
    <w:link w:val="BodyTextChar"/>
    <w:rsid w:val="003269E9"/>
    <w:pPr>
      <w:spacing w:after="0" w:line="480" w:lineRule="auto"/>
      <w:jc w:val="both"/>
    </w:pPr>
    <w:rPr>
      <w:rFonts w:ascii="Bookman Old Style" w:eastAsia="Times New Roman" w:hAnsi="Bookman Old Style" w:cs="Times New Roman"/>
      <w:b/>
      <w:bCs/>
      <w:sz w:val="28"/>
      <w:szCs w:val="24"/>
      <w:lang w:val="en-GB"/>
    </w:rPr>
  </w:style>
  <w:style w:type="character" w:customStyle="1" w:styleId="BodyTextChar">
    <w:name w:val="Body Text Char"/>
    <w:basedOn w:val="DefaultParagraphFont"/>
    <w:link w:val="BodyText"/>
    <w:rsid w:val="003269E9"/>
    <w:rPr>
      <w:rFonts w:ascii="Bookman Old Style" w:eastAsia="Times New Roman" w:hAnsi="Bookman Old Style" w:cs="Times New Roman"/>
      <w:b/>
      <w:bCs/>
      <w:sz w:val="28"/>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ojp.gov/pdffiles1/ojj%20dp/186732.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oi.org/10.3200/PSFL.51.3.%203-11" TargetMode="External"/><Relationship Id="rId17" Type="http://schemas.openxmlformats.org/officeDocument/2006/relationships/hyperlink" Target="https://doi.org/10.1177/0741932" TargetMode="External"/><Relationship Id="rId2" Type="http://schemas.openxmlformats.org/officeDocument/2006/relationships/styles" Target="styles.xml"/><Relationship Id="rId16" Type="http://schemas.openxmlformats.org/officeDocument/2006/relationships/hyperlink" Target="mailto:info@jeredajourna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ldcat.org/title/expanded-family-life-cycleindividual-family-and-socialperspectives/oclc/645906847" TargetMode="External"/><Relationship Id="rId5" Type="http://schemas.openxmlformats.org/officeDocument/2006/relationships/footnotes" Target="footnotes.xml"/><Relationship Id="rId15" Type="http://schemas.openxmlformats.org/officeDocument/2006/relationships/hyperlink" Target="http://dx.doi.org/10.2139/ssrn.36%2006183" TargetMode="External"/><Relationship Id="rId10" Type="http://schemas.openxmlformats.org/officeDocument/2006/relationships/hyperlink" Target="https://www.researchgate.net/p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doi.org/10.14738/assrj.21%201.15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9211</Words>
  <Characters>52507</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2024-10-03T18:21:00Z</dcterms:created>
  <dcterms:modified xsi:type="dcterms:W3CDTF">2024-10-03T18:21:00Z</dcterms:modified>
</cp:coreProperties>
</file>