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99" w:rsidRPr="00FD2399" w:rsidRDefault="00FD2399" w:rsidP="00FD2399">
      <w:pPr>
        <w:spacing w:after="0"/>
        <w:jc w:val="center"/>
        <w:rPr>
          <w:rFonts w:ascii="Bookman Old Style" w:hAnsi="Bookman Old Style" w:cs="Tahoma"/>
          <w:b/>
          <w:sz w:val="32"/>
          <w:szCs w:val="28"/>
        </w:rPr>
      </w:pPr>
      <w:r w:rsidRPr="00FD2399">
        <w:rPr>
          <w:rFonts w:ascii="Bookman Old Style" w:hAnsi="Bookman Old Style" w:cs="Tahoma"/>
          <w:b/>
          <w:sz w:val="32"/>
          <w:szCs w:val="28"/>
        </w:rPr>
        <w:t xml:space="preserve">INFLUENCE OF VOCATIONAL EDUCATION  PROGRAMME ON EMPLOYMENT CREATION OF YOUNG GRADUATES IN KWARA STATE </w:t>
      </w:r>
    </w:p>
    <w:p w:rsidR="00FD2399" w:rsidRPr="00FD2399" w:rsidRDefault="00FD2399" w:rsidP="00FD2399">
      <w:pPr>
        <w:spacing w:after="0"/>
        <w:jc w:val="center"/>
        <w:rPr>
          <w:rFonts w:ascii="Bookman Old Style" w:hAnsi="Bookman Old Style" w:cs="Tahoma"/>
          <w:b/>
          <w:sz w:val="32"/>
          <w:szCs w:val="28"/>
        </w:rPr>
      </w:pPr>
      <w:r w:rsidRPr="00FD2399">
        <w:rPr>
          <w:rFonts w:ascii="Bookman Old Style" w:hAnsi="Bookman Old Style" w:cs="Tahoma"/>
          <w:b/>
          <w:sz w:val="32"/>
          <w:szCs w:val="28"/>
        </w:rPr>
        <w:t>(A CASE STUDY OF KWARA STATE COLLEGE OF EDUCATION ILORIN)</w:t>
      </w:r>
    </w:p>
    <w:p w:rsidR="00FD2399" w:rsidRPr="00FD2399" w:rsidRDefault="00FD2399" w:rsidP="00FD2399">
      <w:pPr>
        <w:tabs>
          <w:tab w:val="left" w:pos="5145"/>
        </w:tabs>
        <w:spacing w:after="0"/>
        <w:rPr>
          <w:rFonts w:ascii="Bookman Old Style" w:hAnsi="Bookman Old Style" w:cs="Tahoma"/>
          <w:b/>
          <w:sz w:val="28"/>
          <w:szCs w:val="28"/>
        </w:rPr>
      </w:pPr>
      <w:r w:rsidRPr="00FD2399">
        <w:rPr>
          <w:rFonts w:ascii="Bookman Old Style" w:hAnsi="Bookman Old Style" w:cs="Tahoma"/>
          <w:b/>
          <w:sz w:val="28"/>
          <w:szCs w:val="28"/>
        </w:rPr>
        <w:tab/>
      </w:r>
    </w:p>
    <w:p w:rsidR="00FD2399" w:rsidRPr="00FD2399" w:rsidRDefault="00FD2399" w:rsidP="00FD2399">
      <w:pPr>
        <w:spacing w:after="0"/>
        <w:jc w:val="center"/>
        <w:rPr>
          <w:rFonts w:ascii="Bookman Old Style" w:hAnsi="Bookman Old Style" w:cs="Tahoma"/>
          <w:b/>
          <w:i/>
          <w:sz w:val="28"/>
          <w:szCs w:val="28"/>
        </w:rPr>
      </w:pPr>
    </w:p>
    <w:p w:rsidR="00FD2399" w:rsidRPr="00FD2399" w:rsidRDefault="00FD2399" w:rsidP="00FD2399">
      <w:pPr>
        <w:spacing w:after="0"/>
        <w:jc w:val="center"/>
        <w:rPr>
          <w:rFonts w:ascii="Bookman Old Style" w:hAnsi="Bookman Old Style" w:cs="Tahoma"/>
          <w:b/>
          <w:i/>
          <w:sz w:val="28"/>
          <w:szCs w:val="28"/>
        </w:rPr>
      </w:pPr>
    </w:p>
    <w:p w:rsidR="00FD2399" w:rsidRPr="00FD2399" w:rsidRDefault="00FD2399" w:rsidP="00FD2399">
      <w:pPr>
        <w:spacing w:after="0"/>
        <w:jc w:val="center"/>
        <w:rPr>
          <w:rFonts w:ascii="Bookman Old Style" w:hAnsi="Bookman Old Style" w:cs="Tahoma"/>
          <w:b/>
          <w:sz w:val="32"/>
          <w:szCs w:val="28"/>
        </w:rPr>
      </w:pPr>
      <w:r w:rsidRPr="00FD2399">
        <w:rPr>
          <w:rFonts w:ascii="Bookman Old Style" w:hAnsi="Bookman Old Style" w:cs="Tahoma"/>
          <w:b/>
          <w:i/>
          <w:sz w:val="32"/>
          <w:szCs w:val="28"/>
        </w:rPr>
        <w:t>B</w:t>
      </w:r>
      <w:r w:rsidRPr="00FD2399">
        <w:rPr>
          <w:rFonts w:ascii="Bookman Old Style" w:hAnsi="Bookman Old Style" w:cs="Tahoma"/>
          <w:b/>
          <w:sz w:val="32"/>
          <w:szCs w:val="28"/>
        </w:rPr>
        <w:t>Y</w:t>
      </w:r>
    </w:p>
    <w:p w:rsidR="00FD2399" w:rsidRPr="00FD2399" w:rsidRDefault="00FD2399" w:rsidP="00FD2399">
      <w:pPr>
        <w:spacing w:after="0"/>
        <w:jc w:val="center"/>
        <w:rPr>
          <w:rFonts w:ascii="Bookman Old Style" w:hAnsi="Bookman Old Style" w:cs="Tahoma"/>
          <w:b/>
          <w:sz w:val="28"/>
          <w:szCs w:val="28"/>
        </w:rPr>
      </w:pPr>
    </w:p>
    <w:p w:rsidR="00FD2399" w:rsidRPr="00FD2399" w:rsidRDefault="00FD2399" w:rsidP="00FD2399">
      <w:pPr>
        <w:spacing w:after="0"/>
        <w:rPr>
          <w:rFonts w:ascii="Bookman Old Style" w:hAnsi="Bookman Old Style" w:cs="Tahoma"/>
          <w:b/>
          <w:sz w:val="28"/>
          <w:szCs w:val="28"/>
        </w:rPr>
      </w:pPr>
    </w:p>
    <w:p w:rsidR="00FD2399" w:rsidRPr="00FD2399" w:rsidRDefault="00FD2399" w:rsidP="00FD2399">
      <w:pPr>
        <w:spacing w:after="0" w:line="240" w:lineRule="auto"/>
        <w:jc w:val="center"/>
        <w:rPr>
          <w:rFonts w:ascii="Bookman Old Style" w:hAnsi="Bookman Old Style" w:cs="Tahoma"/>
          <w:b/>
          <w:sz w:val="44"/>
          <w:szCs w:val="28"/>
        </w:rPr>
      </w:pPr>
      <w:r w:rsidRPr="00FD2399">
        <w:rPr>
          <w:rFonts w:ascii="Bookman Old Style" w:hAnsi="Bookman Old Style" w:cs="Tahoma"/>
          <w:b/>
          <w:sz w:val="44"/>
          <w:szCs w:val="28"/>
        </w:rPr>
        <w:t xml:space="preserve">IBRAHIM AMANA </w:t>
      </w:r>
    </w:p>
    <w:p w:rsidR="00FD2399" w:rsidRPr="00FD2399" w:rsidRDefault="00FD2399" w:rsidP="00FD2399">
      <w:pPr>
        <w:spacing w:after="0" w:line="240" w:lineRule="auto"/>
        <w:jc w:val="center"/>
        <w:rPr>
          <w:rFonts w:ascii="Bookman Old Style" w:hAnsi="Bookman Old Style" w:cs="Tahoma"/>
          <w:b/>
          <w:sz w:val="44"/>
          <w:szCs w:val="28"/>
        </w:rPr>
      </w:pPr>
      <w:r w:rsidRPr="00FD2399">
        <w:rPr>
          <w:rFonts w:ascii="Bookman Old Style" w:hAnsi="Bookman Old Style" w:cs="Tahoma"/>
          <w:b/>
          <w:sz w:val="44"/>
          <w:szCs w:val="28"/>
        </w:rPr>
        <w:t>KWCOED/IL/21/0127</w:t>
      </w:r>
    </w:p>
    <w:p w:rsidR="00FD2399" w:rsidRPr="00FD2399" w:rsidRDefault="00FD2399" w:rsidP="00FD2399">
      <w:pPr>
        <w:spacing w:after="0" w:line="240" w:lineRule="auto"/>
        <w:jc w:val="center"/>
        <w:rPr>
          <w:rFonts w:ascii="Bookman Old Style" w:hAnsi="Bookman Old Style" w:cs="Tahoma"/>
          <w:b/>
          <w:sz w:val="28"/>
          <w:szCs w:val="28"/>
        </w:rPr>
      </w:pPr>
    </w:p>
    <w:p w:rsidR="00FD2399" w:rsidRPr="00FD2399" w:rsidRDefault="00FD2399" w:rsidP="00FD2399">
      <w:pPr>
        <w:spacing w:after="0"/>
        <w:jc w:val="center"/>
        <w:rPr>
          <w:rFonts w:ascii="Bookman Old Style" w:hAnsi="Bookman Old Style" w:cs="Tahoma"/>
          <w:sz w:val="28"/>
          <w:szCs w:val="28"/>
        </w:rPr>
      </w:pPr>
    </w:p>
    <w:p w:rsidR="00FD2399" w:rsidRPr="00FD2399" w:rsidRDefault="00FD2399" w:rsidP="00FD2399">
      <w:pPr>
        <w:tabs>
          <w:tab w:val="left" w:pos="3495"/>
        </w:tabs>
        <w:spacing w:after="0" w:line="240" w:lineRule="auto"/>
        <w:jc w:val="center"/>
        <w:rPr>
          <w:rFonts w:ascii="Bookman Old Style" w:hAnsi="Bookman Old Style" w:cs="Tahoma"/>
          <w:b/>
          <w:sz w:val="28"/>
          <w:szCs w:val="28"/>
        </w:rPr>
      </w:pPr>
      <w:r w:rsidRPr="00FD2399">
        <w:rPr>
          <w:rFonts w:ascii="Bookman Old Style" w:hAnsi="Bookman Old Style" w:cs="Tahoma"/>
          <w:b/>
          <w:sz w:val="28"/>
          <w:szCs w:val="28"/>
        </w:rPr>
        <w:t>A RESEARCH PROJECT SUBMITTED TO BUSINESS EDUCATION DEPARTMENT, SCHOOL OF VOCATIONAL AND TECHNICAL EDUCATION, KWARA STATE COLLEGE OF EDUCATION, ILORIN.</w:t>
      </w:r>
    </w:p>
    <w:p w:rsidR="00FD2399" w:rsidRPr="00FD2399" w:rsidRDefault="00FD2399" w:rsidP="00FD2399">
      <w:pPr>
        <w:tabs>
          <w:tab w:val="left" w:pos="3495"/>
        </w:tabs>
        <w:spacing w:after="0" w:line="240" w:lineRule="auto"/>
        <w:jc w:val="center"/>
        <w:rPr>
          <w:rFonts w:ascii="Bookman Old Style" w:hAnsi="Bookman Old Style" w:cs="Tahoma"/>
          <w:b/>
          <w:sz w:val="28"/>
          <w:szCs w:val="28"/>
        </w:rPr>
      </w:pPr>
      <w:r w:rsidRPr="00FD2399">
        <w:rPr>
          <w:rFonts w:ascii="Bookman Old Style" w:hAnsi="Bookman Old Style" w:cs="Tahoma"/>
          <w:b/>
          <w:sz w:val="28"/>
          <w:szCs w:val="28"/>
        </w:rPr>
        <w:t>IN PARTIAL FULFILLMENT OF THE REQUIREMENTS FOR THE AWARD OF NIGERIA CERTIFICATE IN EDUCATION (N.C.E)</w:t>
      </w:r>
    </w:p>
    <w:p w:rsidR="00FD2399" w:rsidRPr="00FD2399" w:rsidRDefault="00FD2399" w:rsidP="00FD2399">
      <w:pPr>
        <w:tabs>
          <w:tab w:val="left" w:pos="3495"/>
        </w:tabs>
        <w:spacing w:after="0" w:line="240" w:lineRule="auto"/>
        <w:jc w:val="both"/>
        <w:rPr>
          <w:rFonts w:ascii="Bookman Old Style" w:hAnsi="Bookman Old Style" w:cs="Tahoma"/>
          <w:b/>
          <w:sz w:val="28"/>
          <w:szCs w:val="28"/>
        </w:rPr>
      </w:pPr>
    </w:p>
    <w:p w:rsidR="00FD2399" w:rsidRPr="00FD2399" w:rsidRDefault="00FD2399" w:rsidP="00FD2399">
      <w:pPr>
        <w:tabs>
          <w:tab w:val="left" w:pos="3495"/>
        </w:tabs>
        <w:spacing w:after="0" w:line="240" w:lineRule="auto"/>
        <w:jc w:val="both"/>
        <w:rPr>
          <w:rFonts w:ascii="Bookman Old Style" w:hAnsi="Bookman Old Style" w:cs="Tahoma"/>
          <w:b/>
          <w:sz w:val="28"/>
          <w:szCs w:val="28"/>
        </w:rPr>
      </w:pPr>
    </w:p>
    <w:p w:rsidR="00FD2399" w:rsidRPr="00FD2399" w:rsidRDefault="00FD2399" w:rsidP="00FD2399">
      <w:pPr>
        <w:tabs>
          <w:tab w:val="left" w:pos="3495"/>
        </w:tabs>
        <w:spacing w:after="0" w:line="240" w:lineRule="auto"/>
        <w:jc w:val="both"/>
        <w:rPr>
          <w:rFonts w:ascii="Bookman Old Style" w:hAnsi="Bookman Old Style" w:cs="Tahoma"/>
          <w:b/>
          <w:sz w:val="28"/>
          <w:szCs w:val="28"/>
        </w:rPr>
      </w:pP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p>
    <w:p w:rsidR="00FD2399" w:rsidRPr="00FD2399" w:rsidRDefault="00FD2399" w:rsidP="00FD2399">
      <w:pPr>
        <w:tabs>
          <w:tab w:val="left" w:pos="3495"/>
        </w:tabs>
        <w:spacing w:after="0" w:line="240" w:lineRule="auto"/>
        <w:jc w:val="both"/>
        <w:rPr>
          <w:rFonts w:ascii="Bookman Old Style" w:hAnsi="Bookman Old Style" w:cs="Tahoma"/>
          <w:b/>
          <w:sz w:val="28"/>
          <w:szCs w:val="28"/>
        </w:rPr>
      </w:pPr>
    </w:p>
    <w:p w:rsidR="00FD2399" w:rsidRPr="00FD2399" w:rsidRDefault="00FD2399" w:rsidP="00FD2399">
      <w:pPr>
        <w:tabs>
          <w:tab w:val="left" w:pos="3495"/>
        </w:tabs>
        <w:spacing w:after="0" w:line="240" w:lineRule="auto"/>
        <w:jc w:val="both"/>
        <w:rPr>
          <w:rFonts w:ascii="Bookman Old Style" w:hAnsi="Bookman Old Style" w:cs="Tahoma"/>
          <w:b/>
          <w:sz w:val="28"/>
          <w:szCs w:val="28"/>
        </w:rPr>
      </w:pP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p>
    <w:p w:rsidR="00FD2399" w:rsidRPr="00FD2399" w:rsidRDefault="00FD2399" w:rsidP="00FD2399">
      <w:pPr>
        <w:tabs>
          <w:tab w:val="left" w:pos="3495"/>
        </w:tabs>
        <w:spacing w:after="0" w:line="240" w:lineRule="auto"/>
        <w:jc w:val="both"/>
        <w:rPr>
          <w:rFonts w:ascii="Bookman Old Style" w:hAnsi="Bookman Old Style" w:cs="Tahoma"/>
          <w:b/>
          <w:sz w:val="28"/>
          <w:szCs w:val="28"/>
        </w:rPr>
      </w:pP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sidRPr="00FD2399">
        <w:rPr>
          <w:rFonts w:ascii="Bookman Old Style" w:hAnsi="Bookman Old Style" w:cs="Tahoma"/>
          <w:b/>
          <w:sz w:val="28"/>
          <w:szCs w:val="28"/>
        </w:rPr>
        <w:tab/>
      </w:r>
      <w:r>
        <w:rPr>
          <w:rFonts w:ascii="Bookman Old Style" w:hAnsi="Bookman Old Style" w:cs="Tahoma"/>
          <w:b/>
          <w:sz w:val="28"/>
          <w:szCs w:val="28"/>
        </w:rPr>
        <w:t>August, 2024</w:t>
      </w:r>
    </w:p>
    <w:p w:rsidR="00FD2399" w:rsidRPr="00FD2399" w:rsidRDefault="00FD2399" w:rsidP="00FD2399">
      <w:pPr>
        <w:tabs>
          <w:tab w:val="left" w:pos="3495"/>
        </w:tabs>
        <w:spacing w:after="0" w:line="240" w:lineRule="auto"/>
        <w:jc w:val="both"/>
        <w:rPr>
          <w:rFonts w:ascii="Bookman Old Style" w:hAnsi="Bookman Old Style" w:cs="Tahoma"/>
          <w:b/>
          <w:sz w:val="28"/>
          <w:szCs w:val="28"/>
        </w:rPr>
      </w:pPr>
    </w:p>
    <w:p w:rsidR="00FD2399" w:rsidRPr="00FD2399" w:rsidRDefault="00FD2399" w:rsidP="00FD2399">
      <w:pPr>
        <w:spacing w:after="0" w:line="360" w:lineRule="auto"/>
        <w:rPr>
          <w:rFonts w:ascii="Bookman Old Style" w:hAnsi="Bookman Old Style" w:cs="Tahoma"/>
          <w:b/>
          <w:sz w:val="28"/>
          <w:szCs w:val="28"/>
        </w:rPr>
      </w:pPr>
    </w:p>
    <w:p w:rsidR="00FD2399" w:rsidRPr="00FD2399" w:rsidRDefault="00FD2399" w:rsidP="00FD2399">
      <w:pPr>
        <w:spacing w:after="0" w:line="360" w:lineRule="auto"/>
        <w:rPr>
          <w:rFonts w:ascii="Bookman Old Style" w:hAnsi="Bookman Old Style" w:cs="Tahoma"/>
          <w:b/>
          <w:sz w:val="28"/>
          <w:szCs w:val="28"/>
        </w:rPr>
      </w:pPr>
    </w:p>
    <w:p w:rsidR="00FD2399" w:rsidRPr="00FD2399" w:rsidRDefault="00FD2399" w:rsidP="00FD2399">
      <w:pPr>
        <w:spacing w:after="0" w:line="360" w:lineRule="auto"/>
        <w:jc w:val="center"/>
        <w:rPr>
          <w:rFonts w:ascii="Bookman Old Style" w:hAnsi="Bookman Old Style" w:cs="Tahoma"/>
          <w:b/>
          <w:sz w:val="28"/>
          <w:szCs w:val="28"/>
        </w:rPr>
      </w:pPr>
      <w:r w:rsidRPr="00FD2399">
        <w:rPr>
          <w:rFonts w:ascii="Bookman Old Style" w:hAnsi="Bookman Old Style" w:cs="Tahoma"/>
          <w:b/>
          <w:sz w:val="28"/>
          <w:szCs w:val="28"/>
        </w:rPr>
        <w:t>APPROVAL PAGE</w:t>
      </w:r>
    </w:p>
    <w:p w:rsidR="00FD2399" w:rsidRPr="00FD2399" w:rsidRDefault="00FD2399" w:rsidP="00FD2399">
      <w:pPr>
        <w:spacing w:after="0" w:line="360" w:lineRule="auto"/>
        <w:ind w:firstLine="720"/>
        <w:jc w:val="both"/>
        <w:rPr>
          <w:rFonts w:ascii="Bookman Old Style" w:hAnsi="Bookman Old Style" w:cs="Tahoma"/>
          <w:sz w:val="28"/>
          <w:szCs w:val="28"/>
        </w:rPr>
      </w:pPr>
      <w:r w:rsidRPr="00FD2399">
        <w:rPr>
          <w:rFonts w:ascii="Bookman Old Style" w:hAnsi="Bookman Old Style" w:cs="Tahoma"/>
          <w:sz w:val="28"/>
          <w:szCs w:val="28"/>
        </w:rPr>
        <w:t>This project has been read and approved as meeting requirements of the Business Education Department, School of Vocational and Technical Education, Kwara State College of Education, Ilorin, Kwara State, Nigeria for the award of Nigeria Certificate in Education (NCE).</w:t>
      </w:r>
    </w:p>
    <w:p w:rsidR="00FD2399" w:rsidRPr="00FD2399" w:rsidRDefault="00FD2399" w:rsidP="00FD2399">
      <w:pPr>
        <w:spacing w:after="0"/>
        <w:rPr>
          <w:rFonts w:ascii="Bookman Old Style" w:hAnsi="Bookman Old Style" w:cs="Tahoma"/>
          <w:sz w:val="28"/>
          <w:szCs w:val="28"/>
        </w:rPr>
      </w:pPr>
    </w:p>
    <w:p w:rsidR="00FD2399" w:rsidRPr="00FD2399" w:rsidRDefault="00FD2399" w:rsidP="00FD2399">
      <w:pPr>
        <w:spacing w:after="0"/>
        <w:rPr>
          <w:rFonts w:ascii="Bookman Old Style" w:hAnsi="Bookman Old Style" w:cs="Tahoma"/>
          <w:sz w:val="28"/>
          <w:szCs w:val="28"/>
        </w:rPr>
      </w:pPr>
    </w:p>
    <w:p w:rsidR="00FD2399" w:rsidRPr="00FD2399" w:rsidRDefault="00FD2399" w:rsidP="00FD2399">
      <w:pPr>
        <w:spacing w:after="0"/>
        <w:rPr>
          <w:rFonts w:ascii="Bookman Old Style" w:hAnsi="Bookman Old Style" w:cs="Tahoma"/>
          <w:sz w:val="28"/>
          <w:szCs w:val="28"/>
        </w:rPr>
      </w:pPr>
    </w:p>
    <w:p w:rsidR="00FD2399" w:rsidRPr="00FD2399" w:rsidRDefault="00127181" w:rsidP="00FD2399">
      <w:pPr>
        <w:tabs>
          <w:tab w:val="left" w:pos="3495"/>
        </w:tabs>
        <w:spacing w:after="0" w:line="240" w:lineRule="auto"/>
        <w:jc w:val="both"/>
        <w:rPr>
          <w:rFonts w:ascii="Bookman Old Style" w:hAnsi="Bookman Old Style" w:cs="Tahoma"/>
          <w:sz w:val="28"/>
          <w:szCs w:val="28"/>
        </w:rPr>
      </w:pPr>
      <w:r>
        <w:rPr>
          <w:rFonts w:ascii="Bookman Old Style" w:hAnsi="Bookman Old Style" w:cs="Tahoma"/>
          <w:b/>
          <w:sz w:val="28"/>
          <w:szCs w:val="28"/>
        </w:rPr>
        <w:t xml:space="preserve">Mrs </w:t>
      </w:r>
      <w:r w:rsidR="007E2212">
        <w:rPr>
          <w:rFonts w:ascii="Bookman Old Style" w:hAnsi="Bookman Old Style" w:cs="Tahoma"/>
          <w:b/>
          <w:sz w:val="28"/>
          <w:szCs w:val="28"/>
        </w:rPr>
        <w:t>Kamalnddeen S.A</w:t>
      </w:r>
      <w:r w:rsidR="00FD2399" w:rsidRPr="00FD2399">
        <w:rPr>
          <w:rFonts w:ascii="Bookman Old Style" w:hAnsi="Bookman Old Style" w:cs="Tahoma"/>
          <w:sz w:val="28"/>
          <w:szCs w:val="28"/>
        </w:rPr>
        <w:tab/>
      </w:r>
      <w:r w:rsidR="00FD2399" w:rsidRPr="00FD2399">
        <w:rPr>
          <w:rFonts w:ascii="Bookman Old Style" w:hAnsi="Bookman Old Style" w:cs="Tahoma"/>
          <w:sz w:val="28"/>
          <w:szCs w:val="28"/>
        </w:rPr>
        <w:tab/>
        <w:t>____________</w:t>
      </w:r>
      <w:r w:rsidR="00FD2399" w:rsidRPr="00FD2399">
        <w:rPr>
          <w:rFonts w:ascii="Bookman Old Style" w:hAnsi="Bookman Old Style" w:cs="Tahoma"/>
          <w:sz w:val="28"/>
          <w:szCs w:val="28"/>
        </w:rPr>
        <w:tab/>
      </w:r>
      <w:r w:rsidR="00FD2399" w:rsidRPr="00FD2399">
        <w:rPr>
          <w:rFonts w:ascii="Bookman Old Style" w:hAnsi="Bookman Old Style" w:cs="Tahoma"/>
          <w:sz w:val="28"/>
          <w:szCs w:val="28"/>
        </w:rPr>
        <w:tab/>
        <w:t xml:space="preserve"> ___________</w:t>
      </w:r>
    </w:p>
    <w:p w:rsidR="00FD2399" w:rsidRPr="00FD2399" w:rsidRDefault="00FD2399" w:rsidP="00FD2399">
      <w:pPr>
        <w:tabs>
          <w:tab w:val="left" w:pos="3495"/>
        </w:tabs>
        <w:spacing w:after="0" w:line="240" w:lineRule="auto"/>
        <w:jc w:val="both"/>
        <w:rPr>
          <w:rFonts w:ascii="Bookman Old Style" w:hAnsi="Bookman Old Style" w:cs="Tahoma"/>
          <w:sz w:val="28"/>
          <w:szCs w:val="28"/>
        </w:rPr>
      </w:pPr>
      <w:r w:rsidRPr="00FD2399">
        <w:rPr>
          <w:rFonts w:ascii="Bookman Old Style" w:hAnsi="Bookman Old Style" w:cs="Tahoma"/>
          <w:sz w:val="28"/>
          <w:szCs w:val="28"/>
        </w:rPr>
        <w:t>Project Supervisor</w:t>
      </w:r>
      <w:r w:rsidRPr="00FD2399">
        <w:rPr>
          <w:rFonts w:ascii="Bookman Old Style" w:hAnsi="Bookman Old Style" w:cs="Tahoma"/>
          <w:sz w:val="28"/>
          <w:szCs w:val="28"/>
        </w:rPr>
        <w:tab/>
      </w:r>
      <w:r w:rsidRPr="00FD2399">
        <w:rPr>
          <w:rFonts w:ascii="Bookman Old Style" w:hAnsi="Bookman Old Style" w:cs="Tahoma"/>
          <w:sz w:val="28"/>
          <w:szCs w:val="28"/>
        </w:rPr>
        <w:tab/>
        <w:t xml:space="preserve">     Signature </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 xml:space="preserve"> Date </w:t>
      </w: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7E2212" w:rsidP="00FD2399">
      <w:pPr>
        <w:tabs>
          <w:tab w:val="left" w:pos="3495"/>
        </w:tabs>
        <w:spacing w:after="0" w:line="240" w:lineRule="auto"/>
        <w:jc w:val="both"/>
        <w:rPr>
          <w:rFonts w:ascii="Bookman Old Style" w:hAnsi="Bookman Old Style" w:cs="Tahoma"/>
          <w:sz w:val="28"/>
          <w:szCs w:val="28"/>
        </w:rPr>
      </w:pPr>
      <w:r w:rsidRPr="00FD2399">
        <w:rPr>
          <w:rFonts w:ascii="Bookman Old Style" w:hAnsi="Bookman Old Style" w:cs="Tahoma"/>
          <w:b/>
          <w:sz w:val="28"/>
          <w:szCs w:val="28"/>
        </w:rPr>
        <w:t>Mr Adefila Sunday</w:t>
      </w:r>
      <w:r w:rsidR="00FD2399" w:rsidRPr="00FD2399">
        <w:rPr>
          <w:rFonts w:ascii="Bookman Old Style" w:hAnsi="Bookman Old Style" w:cs="Tahoma"/>
          <w:sz w:val="28"/>
          <w:szCs w:val="28"/>
        </w:rPr>
        <w:tab/>
        <w:t xml:space="preserve"> ____________</w:t>
      </w:r>
      <w:r w:rsidR="00FD2399" w:rsidRPr="00FD2399">
        <w:rPr>
          <w:rFonts w:ascii="Bookman Old Style" w:hAnsi="Bookman Old Style" w:cs="Tahoma"/>
          <w:sz w:val="28"/>
          <w:szCs w:val="28"/>
        </w:rPr>
        <w:tab/>
      </w:r>
      <w:r w:rsidR="00FD2399" w:rsidRPr="00FD2399">
        <w:rPr>
          <w:rFonts w:ascii="Bookman Old Style" w:hAnsi="Bookman Old Style" w:cs="Tahoma"/>
          <w:sz w:val="28"/>
          <w:szCs w:val="28"/>
        </w:rPr>
        <w:tab/>
        <w:t>_____________</w:t>
      </w:r>
    </w:p>
    <w:p w:rsidR="00FD2399" w:rsidRPr="00FD2399" w:rsidRDefault="00FD2399" w:rsidP="00FD2399">
      <w:pPr>
        <w:tabs>
          <w:tab w:val="left" w:pos="3495"/>
        </w:tabs>
        <w:spacing w:after="0" w:line="240" w:lineRule="auto"/>
        <w:jc w:val="both"/>
        <w:rPr>
          <w:rFonts w:ascii="Bookman Old Style" w:hAnsi="Bookman Old Style" w:cs="Tahoma"/>
          <w:sz w:val="28"/>
          <w:szCs w:val="28"/>
        </w:rPr>
      </w:pPr>
      <w:r w:rsidRPr="00FD2399">
        <w:rPr>
          <w:rFonts w:ascii="Bookman Old Style" w:hAnsi="Bookman Old Style" w:cs="Tahoma"/>
          <w:sz w:val="28"/>
          <w:szCs w:val="28"/>
        </w:rPr>
        <w:t>H</w:t>
      </w:r>
      <w:r>
        <w:rPr>
          <w:rFonts w:ascii="Bookman Old Style" w:hAnsi="Bookman Old Style" w:cs="Tahoma"/>
          <w:sz w:val="28"/>
          <w:szCs w:val="28"/>
        </w:rPr>
        <w:t xml:space="preserve">ead </w:t>
      </w:r>
      <w:r w:rsidR="007E2212">
        <w:rPr>
          <w:rFonts w:ascii="Bookman Old Style" w:hAnsi="Bookman Old Style" w:cs="Tahoma"/>
          <w:sz w:val="28"/>
          <w:szCs w:val="28"/>
        </w:rPr>
        <w:t>o</w:t>
      </w:r>
      <w:r>
        <w:rPr>
          <w:rFonts w:ascii="Bookman Old Style" w:hAnsi="Bookman Old Style" w:cs="Tahoma"/>
          <w:sz w:val="28"/>
          <w:szCs w:val="28"/>
        </w:rPr>
        <w:t xml:space="preserve">f </w:t>
      </w:r>
      <w:r w:rsidRPr="00FD2399">
        <w:rPr>
          <w:rFonts w:ascii="Bookman Old Style" w:hAnsi="Bookman Old Style" w:cs="Tahoma"/>
          <w:sz w:val="28"/>
          <w:szCs w:val="28"/>
        </w:rPr>
        <w:t>D</w:t>
      </w:r>
      <w:r>
        <w:rPr>
          <w:rFonts w:ascii="Bookman Old Style" w:hAnsi="Bookman Old Style" w:cs="Tahoma"/>
          <w:sz w:val="28"/>
          <w:szCs w:val="28"/>
        </w:rPr>
        <w:t>epartment</w:t>
      </w:r>
      <w:r w:rsidRPr="00FD2399">
        <w:rPr>
          <w:rFonts w:ascii="Bookman Old Style" w:hAnsi="Bookman Old Style" w:cs="Tahoma"/>
          <w:sz w:val="28"/>
          <w:szCs w:val="28"/>
        </w:rPr>
        <w:tab/>
        <w:t xml:space="preserve"> </w:t>
      </w:r>
      <w:r w:rsidRPr="00FD2399">
        <w:rPr>
          <w:rFonts w:ascii="Bookman Old Style" w:hAnsi="Bookman Old Style" w:cs="Tahoma"/>
          <w:sz w:val="28"/>
          <w:szCs w:val="28"/>
        </w:rPr>
        <w:tab/>
        <w:t xml:space="preserve">     Signature </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 xml:space="preserve"> Date </w:t>
      </w: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FD2399" w:rsidP="00FD2399">
      <w:pPr>
        <w:tabs>
          <w:tab w:val="left" w:pos="3495"/>
        </w:tabs>
        <w:spacing w:after="0" w:line="240" w:lineRule="auto"/>
        <w:jc w:val="both"/>
        <w:rPr>
          <w:rFonts w:ascii="Bookman Old Style" w:hAnsi="Bookman Old Style" w:cs="Tahoma"/>
          <w:sz w:val="28"/>
          <w:szCs w:val="28"/>
        </w:rPr>
      </w:pPr>
    </w:p>
    <w:p w:rsidR="00FD2399" w:rsidRPr="00FD2399" w:rsidRDefault="00127181" w:rsidP="00FD2399">
      <w:pPr>
        <w:tabs>
          <w:tab w:val="left" w:pos="3495"/>
        </w:tabs>
        <w:spacing w:after="0" w:line="240" w:lineRule="auto"/>
        <w:jc w:val="both"/>
        <w:rPr>
          <w:rFonts w:ascii="Bookman Old Style" w:hAnsi="Bookman Old Style" w:cs="Tahoma"/>
          <w:sz w:val="28"/>
          <w:szCs w:val="28"/>
        </w:rPr>
      </w:pPr>
      <w:r>
        <w:rPr>
          <w:rFonts w:ascii="Bookman Old Style" w:hAnsi="Bookman Old Style" w:cs="Tahoma"/>
          <w:b/>
          <w:sz w:val="28"/>
          <w:szCs w:val="28"/>
        </w:rPr>
        <w:t xml:space="preserve">Dr </w:t>
      </w:r>
      <w:r w:rsidR="00FD2399" w:rsidRPr="00FD2399">
        <w:rPr>
          <w:rFonts w:ascii="Bookman Old Style" w:hAnsi="Bookman Old Style" w:cs="Tahoma"/>
          <w:b/>
          <w:sz w:val="28"/>
          <w:szCs w:val="28"/>
        </w:rPr>
        <w:t xml:space="preserve">K.A </w:t>
      </w:r>
      <w:r w:rsidR="007E2212" w:rsidRPr="00FD2399">
        <w:rPr>
          <w:rFonts w:ascii="Bookman Old Style" w:hAnsi="Bookman Old Style" w:cs="Tahoma"/>
          <w:b/>
          <w:sz w:val="28"/>
          <w:szCs w:val="28"/>
        </w:rPr>
        <w:t>Aluko</w:t>
      </w:r>
      <w:r w:rsidR="00FD2399" w:rsidRPr="00FD2399">
        <w:rPr>
          <w:rFonts w:ascii="Bookman Old Style" w:hAnsi="Bookman Old Style" w:cs="Tahoma"/>
          <w:sz w:val="28"/>
          <w:szCs w:val="28"/>
        </w:rPr>
        <w:tab/>
      </w:r>
      <w:r w:rsidR="00FD2399" w:rsidRPr="00FD2399">
        <w:rPr>
          <w:rFonts w:ascii="Bookman Old Style" w:hAnsi="Bookman Old Style" w:cs="Tahoma"/>
          <w:sz w:val="28"/>
          <w:szCs w:val="28"/>
        </w:rPr>
        <w:tab/>
        <w:t>____________</w:t>
      </w:r>
      <w:r w:rsidR="00FD2399" w:rsidRPr="00FD2399">
        <w:rPr>
          <w:rFonts w:ascii="Bookman Old Style" w:hAnsi="Bookman Old Style" w:cs="Tahoma"/>
          <w:sz w:val="28"/>
          <w:szCs w:val="28"/>
        </w:rPr>
        <w:tab/>
      </w:r>
      <w:r w:rsidR="00FD2399" w:rsidRPr="00FD2399">
        <w:rPr>
          <w:rFonts w:ascii="Bookman Old Style" w:hAnsi="Bookman Old Style" w:cs="Tahoma"/>
          <w:sz w:val="28"/>
          <w:szCs w:val="28"/>
        </w:rPr>
        <w:tab/>
        <w:t>_____________</w:t>
      </w:r>
    </w:p>
    <w:p w:rsidR="00FD2399" w:rsidRPr="00FD2399" w:rsidRDefault="00FD2399" w:rsidP="00FD2399">
      <w:pPr>
        <w:tabs>
          <w:tab w:val="left" w:pos="3495"/>
        </w:tabs>
        <w:spacing w:after="0" w:line="240" w:lineRule="auto"/>
        <w:jc w:val="both"/>
        <w:rPr>
          <w:rFonts w:ascii="Bookman Old Style" w:hAnsi="Bookman Old Style" w:cs="Tahoma"/>
          <w:sz w:val="28"/>
          <w:szCs w:val="28"/>
        </w:rPr>
      </w:pPr>
      <w:r w:rsidRPr="00FD2399">
        <w:rPr>
          <w:rFonts w:ascii="Bookman Old Style" w:hAnsi="Bookman Old Style" w:cs="Tahoma"/>
          <w:sz w:val="28"/>
          <w:szCs w:val="28"/>
        </w:rPr>
        <w:t>Project Coordinator</w:t>
      </w:r>
      <w:r w:rsidRPr="00FD2399">
        <w:rPr>
          <w:rFonts w:ascii="Bookman Old Style" w:hAnsi="Bookman Old Style" w:cs="Tahoma"/>
          <w:sz w:val="28"/>
          <w:szCs w:val="28"/>
        </w:rPr>
        <w:tab/>
      </w:r>
      <w:r w:rsidRPr="00FD2399">
        <w:rPr>
          <w:rFonts w:ascii="Bookman Old Style" w:hAnsi="Bookman Old Style" w:cs="Tahoma"/>
          <w:sz w:val="28"/>
          <w:szCs w:val="28"/>
        </w:rPr>
        <w:tab/>
        <w:t xml:space="preserve">     Signature </w:t>
      </w:r>
      <w:r w:rsidRPr="00FD2399">
        <w:rPr>
          <w:rFonts w:ascii="Bookman Old Style" w:hAnsi="Bookman Old Style" w:cs="Tahoma"/>
          <w:sz w:val="28"/>
          <w:szCs w:val="28"/>
        </w:rPr>
        <w:tab/>
      </w:r>
      <w:r w:rsidRPr="00FD2399">
        <w:rPr>
          <w:rFonts w:ascii="Bookman Old Style" w:hAnsi="Bookman Old Style" w:cs="Tahoma"/>
          <w:sz w:val="28"/>
          <w:szCs w:val="28"/>
        </w:rPr>
        <w:tab/>
        <w:t xml:space="preserve">          Date </w:t>
      </w:r>
    </w:p>
    <w:p w:rsidR="00FD2399" w:rsidRPr="00FD2399" w:rsidRDefault="00FD2399" w:rsidP="00FD2399">
      <w:pPr>
        <w:tabs>
          <w:tab w:val="left" w:pos="3495"/>
        </w:tabs>
        <w:spacing w:after="0"/>
        <w:jc w:val="both"/>
        <w:rPr>
          <w:rFonts w:ascii="Bookman Old Style" w:hAnsi="Bookman Old Style" w:cs="Tahoma"/>
          <w:sz w:val="28"/>
          <w:szCs w:val="28"/>
        </w:rPr>
      </w:pPr>
    </w:p>
    <w:p w:rsidR="00FD2399" w:rsidRPr="00FD2399" w:rsidRDefault="00FD2399" w:rsidP="00FD2399">
      <w:pPr>
        <w:tabs>
          <w:tab w:val="left" w:pos="3495"/>
        </w:tabs>
        <w:spacing w:after="0"/>
        <w:jc w:val="both"/>
        <w:rPr>
          <w:rFonts w:ascii="Bookman Old Style" w:hAnsi="Bookman Old Style" w:cs="Times New Roman"/>
          <w:b/>
          <w:sz w:val="28"/>
          <w:szCs w:val="28"/>
        </w:rPr>
      </w:pPr>
    </w:p>
    <w:p w:rsidR="00FD2399" w:rsidRDefault="00FD2399" w:rsidP="00FD2399">
      <w:pPr>
        <w:spacing w:after="0" w:line="480" w:lineRule="auto"/>
        <w:jc w:val="center"/>
        <w:outlineLvl w:val="0"/>
        <w:rPr>
          <w:rFonts w:ascii="Bookman Old Style" w:hAnsi="Bookman Old Style" w:cs="Tahoma"/>
          <w:b/>
          <w:sz w:val="28"/>
          <w:szCs w:val="28"/>
        </w:rPr>
      </w:pPr>
    </w:p>
    <w:p w:rsidR="00FD2399" w:rsidRDefault="00FD2399" w:rsidP="00FD2399">
      <w:pPr>
        <w:spacing w:after="0" w:line="480" w:lineRule="auto"/>
        <w:jc w:val="center"/>
        <w:outlineLvl w:val="0"/>
        <w:rPr>
          <w:rFonts w:ascii="Bookman Old Style" w:hAnsi="Bookman Old Style" w:cs="Tahoma"/>
          <w:b/>
          <w:sz w:val="28"/>
          <w:szCs w:val="28"/>
        </w:rPr>
      </w:pPr>
    </w:p>
    <w:p w:rsidR="00FD2399" w:rsidRPr="00FD2399" w:rsidRDefault="00FD2399" w:rsidP="00FD2399">
      <w:pPr>
        <w:spacing w:after="0" w:line="480" w:lineRule="auto"/>
        <w:jc w:val="center"/>
        <w:outlineLvl w:val="0"/>
        <w:rPr>
          <w:rFonts w:ascii="Bookman Old Style" w:hAnsi="Bookman Old Style" w:cs="Tahoma"/>
          <w:b/>
          <w:sz w:val="28"/>
          <w:szCs w:val="28"/>
        </w:rPr>
      </w:pPr>
      <w:r w:rsidRPr="00FD2399">
        <w:rPr>
          <w:rFonts w:ascii="Bookman Old Style" w:hAnsi="Bookman Old Style" w:cs="Tahoma"/>
          <w:b/>
          <w:sz w:val="28"/>
          <w:szCs w:val="28"/>
        </w:rPr>
        <w:t>DEDICATION</w:t>
      </w:r>
    </w:p>
    <w:p w:rsidR="00FD2399" w:rsidRPr="00FD2399" w:rsidRDefault="00FD2399" w:rsidP="00FD2399">
      <w:pPr>
        <w:spacing w:after="0" w:line="480" w:lineRule="auto"/>
        <w:jc w:val="both"/>
        <w:outlineLvl w:val="0"/>
        <w:rPr>
          <w:rFonts w:ascii="Bookman Old Style" w:hAnsi="Bookman Old Style" w:cs="Tahoma"/>
          <w:sz w:val="28"/>
          <w:szCs w:val="28"/>
        </w:rPr>
      </w:pPr>
      <w:r w:rsidRPr="00FD2399">
        <w:rPr>
          <w:rFonts w:ascii="Bookman Old Style" w:hAnsi="Bookman Old Style" w:cs="Tahoma"/>
          <w:sz w:val="28"/>
          <w:szCs w:val="28"/>
        </w:rPr>
        <w:tab/>
        <w:t xml:space="preserve">This project is dedicated to the Almighty </w:t>
      </w:r>
      <w:r>
        <w:rPr>
          <w:rFonts w:ascii="Bookman Old Style" w:hAnsi="Bookman Old Style" w:cs="Tahoma"/>
          <w:sz w:val="28"/>
          <w:szCs w:val="28"/>
        </w:rPr>
        <w:t>Allah</w:t>
      </w:r>
      <w:r w:rsidRPr="00FD2399">
        <w:rPr>
          <w:rFonts w:ascii="Bookman Old Style" w:hAnsi="Bookman Old Style" w:cs="Tahoma"/>
          <w:sz w:val="28"/>
          <w:szCs w:val="28"/>
        </w:rPr>
        <w:t xml:space="preserve"> who in His mercy bestowed me strength and courage to bear the minimum hardship throughout the course.</w:t>
      </w:r>
    </w:p>
    <w:p w:rsidR="00FD2399" w:rsidRPr="00FD2399" w:rsidRDefault="00FD2399" w:rsidP="00FD2399">
      <w:pPr>
        <w:spacing w:after="0" w:line="480" w:lineRule="auto"/>
        <w:jc w:val="both"/>
        <w:outlineLvl w:val="0"/>
        <w:rPr>
          <w:rFonts w:ascii="Bookman Old Style" w:hAnsi="Bookman Old Style" w:cs="Tahoma"/>
          <w:sz w:val="28"/>
          <w:szCs w:val="28"/>
        </w:rPr>
      </w:pPr>
    </w:p>
    <w:p w:rsidR="00FD2399" w:rsidRPr="00FD2399" w:rsidRDefault="00FD2399" w:rsidP="00FD2399">
      <w:pPr>
        <w:spacing w:after="0" w:line="480" w:lineRule="auto"/>
        <w:jc w:val="center"/>
        <w:outlineLvl w:val="0"/>
        <w:rPr>
          <w:rFonts w:ascii="Bookman Old Style" w:hAnsi="Bookman Old Style" w:cs="Tahoma"/>
          <w:b/>
          <w:sz w:val="28"/>
          <w:szCs w:val="28"/>
        </w:rPr>
      </w:pPr>
      <w:r w:rsidRPr="00FD2399">
        <w:rPr>
          <w:rFonts w:ascii="Bookman Old Style" w:hAnsi="Bookman Old Style" w:cs="Tahoma"/>
          <w:b/>
          <w:sz w:val="28"/>
          <w:szCs w:val="28"/>
        </w:rPr>
        <w:br w:type="page"/>
      </w:r>
    </w:p>
    <w:p w:rsidR="00FD2399" w:rsidRPr="005255BD" w:rsidRDefault="00FD2399" w:rsidP="005255BD">
      <w:pPr>
        <w:spacing w:after="0" w:line="360" w:lineRule="auto"/>
        <w:jc w:val="center"/>
        <w:outlineLvl w:val="0"/>
        <w:rPr>
          <w:rFonts w:ascii="Bookman Old Style" w:hAnsi="Bookman Old Style" w:cs="Tahoma"/>
          <w:b/>
          <w:sz w:val="26"/>
          <w:szCs w:val="26"/>
        </w:rPr>
      </w:pPr>
      <w:r w:rsidRPr="005255BD">
        <w:rPr>
          <w:rFonts w:ascii="Bookman Old Style" w:hAnsi="Bookman Old Style" w:cs="Tahoma"/>
          <w:b/>
          <w:sz w:val="26"/>
          <w:szCs w:val="26"/>
        </w:rPr>
        <w:lastRenderedPageBreak/>
        <w:t>ACKNOWLEDGEMENTS</w:t>
      </w:r>
    </w:p>
    <w:p w:rsidR="00FD2399" w:rsidRPr="005255BD" w:rsidRDefault="00FD2399" w:rsidP="005255BD">
      <w:pPr>
        <w:spacing w:after="0" w:line="360" w:lineRule="auto"/>
        <w:jc w:val="both"/>
        <w:outlineLvl w:val="0"/>
        <w:rPr>
          <w:rFonts w:ascii="Bookman Old Style" w:hAnsi="Bookman Old Style" w:cs="Tahoma"/>
          <w:sz w:val="26"/>
          <w:szCs w:val="26"/>
        </w:rPr>
      </w:pPr>
      <w:r w:rsidRPr="005255BD">
        <w:rPr>
          <w:rFonts w:ascii="Bookman Old Style" w:hAnsi="Bookman Old Style" w:cs="Tahoma"/>
          <w:b/>
          <w:sz w:val="26"/>
          <w:szCs w:val="26"/>
        </w:rPr>
        <w:tab/>
      </w:r>
      <w:r w:rsidRPr="005255BD">
        <w:rPr>
          <w:rFonts w:ascii="Bookman Old Style" w:hAnsi="Bookman Old Style" w:cs="Tahoma"/>
          <w:sz w:val="26"/>
          <w:szCs w:val="26"/>
        </w:rPr>
        <w:t>First and foremost, I wish to express my sincere gratitude to Almighty Allah in His mercy for given me opportunity for doing the course successfully. I also thank God for the sustained and the clerisy of all things in life for His profound guidance, protection, provision, wisdom and support accrued on me since my birth till this present time.</w:t>
      </w:r>
      <w:r w:rsidRPr="005255BD">
        <w:rPr>
          <w:rFonts w:ascii="Bookman Old Style" w:hAnsi="Bookman Old Style" w:cs="Tahoma"/>
          <w:sz w:val="26"/>
          <w:szCs w:val="26"/>
        </w:rPr>
        <w:tab/>
      </w:r>
    </w:p>
    <w:p w:rsidR="00FD2399" w:rsidRPr="005255BD" w:rsidRDefault="00FD2399" w:rsidP="005255BD">
      <w:pPr>
        <w:spacing w:after="0" w:line="360" w:lineRule="auto"/>
        <w:ind w:firstLine="720"/>
        <w:jc w:val="both"/>
        <w:rPr>
          <w:rFonts w:ascii="Bookman Old Style" w:hAnsi="Bookman Old Style" w:cs="Times New Roman"/>
          <w:sz w:val="26"/>
          <w:szCs w:val="26"/>
        </w:rPr>
      </w:pPr>
      <w:r w:rsidRPr="005255BD">
        <w:rPr>
          <w:rFonts w:ascii="Bookman Old Style" w:hAnsi="Bookman Old Style" w:cs="Times New Roman"/>
          <w:sz w:val="26"/>
          <w:szCs w:val="26"/>
        </w:rPr>
        <w:t>I would like to express my sincere gratitude to my energetic respectable, hardworking supervisor</w:t>
      </w:r>
      <w:r w:rsidR="00127181">
        <w:rPr>
          <w:rFonts w:ascii="Bookman Old Style" w:hAnsi="Bookman Old Style" w:cs="Times New Roman"/>
          <w:sz w:val="26"/>
          <w:szCs w:val="26"/>
        </w:rPr>
        <w:t xml:space="preserve">mrs  </w:t>
      </w:r>
      <w:r w:rsidR="007E2212">
        <w:rPr>
          <w:rFonts w:ascii="Bookman Old Style" w:hAnsi="Bookman Old Style" w:cs="Times New Roman"/>
          <w:sz w:val="26"/>
          <w:szCs w:val="26"/>
        </w:rPr>
        <w:t xml:space="preserve">Mrs Kamalnddeen </w:t>
      </w:r>
      <w:r w:rsidR="00127181">
        <w:rPr>
          <w:rFonts w:ascii="Bookman Old Style" w:hAnsi="Bookman Old Style" w:cs="Times New Roman"/>
          <w:sz w:val="26"/>
          <w:szCs w:val="26"/>
        </w:rPr>
        <w:t>S.A</w:t>
      </w:r>
      <w:r w:rsidRPr="005255BD">
        <w:rPr>
          <w:rFonts w:ascii="Bookman Old Style" w:hAnsi="Bookman Old Style" w:cs="Times New Roman"/>
          <w:sz w:val="26"/>
          <w:szCs w:val="26"/>
        </w:rPr>
        <w:t>. who helped me through and took his time from the beginning of this research to the end. I also appreciate him for his useful corrections and suggestions that led to the successful completion of this research work. May Almighty Allah bless you and reward you abundantly (Amin).</w:t>
      </w:r>
    </w:p>
    <w:p w:rsidR="00FD2399" w:rsidRPr="005255BD" w:rsidRDefault="00FD2399" w:rsidP="005255BD">
      <w:pPr>
        <w:spacing w:after="0" w:line="360" w:lineRule="auto"/>
        <w:jc w:val="both"/>
        <w:outlineLvl w:val="0"/>
        <w:rPr>
          <w:rFonts w:ascii="Bookman Old Style" w:hAnsi="Bookman Old Style" w:cs="Tahoma"/>
          <w:sz w:val="26"/>
          <w:szCs w:val="26"/>
        </w:rPr>
      </w:pPr>
      <w:r w:rsidRPr="005255BD">
        <w:rPr>
          <w:rFonts w:ascii="Bookman Old Style" w:hAnsi="Bookman Old Style" w:cs="Tahoma"/>
          <w:sz w:val="26"/>
          <w:szCs w:val="26"/>
        </w:rPr>
        <w:tab/>
        <w:t>I express my deep hearted appreciation to my parents Mr Ibrahim  for their financial support and word of encouragement towards the fulfillment of the course. May the Lord continue to bless my family and grant all our request in life (Amen).</w:t>
      </w:r>
    </w:p>
    <w:p w:rsidR="00FD2399" w:rsidRPr="005255BD" w:rsidRDefault="00FD2399" w:rsidP="005255BD">
      <w:pPr>
        <w:spacing w:after="0" w:line="360" w:lineRule="auto"/>
        <w:jc w:val="both"/>
        <w:outlineLvl w:val="0"/>
        <w:rPr>
          <w:rFonts w:ascii="Bookman Old Style" w:hAnsi="Bookman Old Style" w:cs="Tahoma"/>
          <w:sz w:val="26"/>
          <w:szCs w:val="26"/>
        </w:rPr>
      </w:pPr>
      <w:r w:rsidRPr="005255BD">
        <w:rPr>
          <w:rFonts w:ascii="Bookman Old Style" w:hAnsi="Bookman Old Style" w:cs="Tahoma"/>
          <w:sz w:val="26"/>
          <w:szCs w:val="26"/>
        </w:rPr>
        <w:tab/>
        <w:t>Finally, I wish to acknowledge my friends in need and well wish for their assistance particularly. May God help us together for long (Amen).</w:t>
      </w:r>
    </w:p>
    <w:p w:rsidR="00FD2399" w:rsidRPr="005255BD" w:rsidRDefault="00FD2399" w:rsidP="005255BD">
      <w:pPr>
        <w:spacing w:after="0" w:line="360" w:lineRule="auto"/>
        <w:ind w:firstLine="720"/>
        <w:jc w:val="both"/>
        <w:rPr>
          <w:rFonts w:ascii="Bookman Old Style" w:hAnsi="Bookman Old Style" w:cs="Tahoma"/>
          <w:b/>
          <w:bCs/>
          <w:sz w:val="26"/>
          <w:szCs w:val="26"/>
        </w:rPr>
      </w:pPr>
      <w:r w:rsidRPr="005255BD">
        <w:rPr>
          <w:rFonts w:ascii="Bookman Old Style" w:hAnsi="Bookman Old Style"/>
          <w:sz w:val="26"/>
          <w:szCs w:val="26"/>
        </w:rPr>
        <w:t xml:space="preserve">Lastly my appreciation goes to Engr. Muhammmed .J. Opeyemi for his support and to anyone I have forgotten who was instrumental in this project, I really appreciate your support.    </w:t>
      </w:r>
    </w:p>
    <w:p w:rsidR="005255BD" w:rsidRPr="005255BD" w:rsidRDefault="005255BD" w:rsidP="005255BD">
      <w:pPr>
        <w:spacing w:after="0" w:line="360" w:lineRule="auto"/>
        <w:rPr>
          <w:rFonts w:ascii="Bookman Old Style" w:hAnsi="Bookman Old Style" w:cs="Tahoma"/>
          <w:b/>
          <w:bCs/>
          <w:sz w:val="26"/>
          <w:szCs w:val="26"/>
        </w:rPr>
      </w:pPr>
      <w:r w:rsidRPr="005255BD">
        <w:rPr>
          <w:rFonts w:ascii="Bookman Old Style" w:hAnsi="Bookman Old Style" w:cs="Tahoma"/>
          <w:b/>
          <w:bCs/>
          <w:sz w:val="26"/>
          <w:szCs w:val="26"/>
        </w:rPr>
        <w:br w:type="page"/>
      </w:r>
    </w:p>
    <w:p w:rsidR="00FD2399" w:rsidRPr="00FD2399" w:rsidRDefault="00FD2399" w:rsidP="005255BD">
      <w:pPr>
        <w:spacing w:after="0" w:line="480" w:lineRule="auto"/>
        <w:jc w:val="center"/>
        <w:outlineLvl w:val="0"/>
        <w:rPr>
          <w:rFonts w:ascii="Bookman Old Style" w:hAnsi="Bookman Old Style" w:cs="Tahoma"/>
          <w:sz w:val="28"/>
          <w:szCs w:val="28"/>
        </w:rPr>
      </w:pPr>
      <w:r w:rsidRPr="00FD2399">
        <w:rPr>
          <w:rFonts w:ascii="Bookman Old Style" w:hAnsi="Bookman Old Style" w:cs="Tahoma"/>
          <w:b/>
          <w:bCs/>
          <w:sz w:val="28"/>
          <w:szCs w:val="28"/>
        </w:rPr>
        <w:lastRenderedPageBreak/>
        <w:t>ABSTRACT</w:t>
      </w:r>
    </w:p>
    <w:p w:rsidR="00FD2399" w:rsidRPr="00FD2399" w:rsidRDefault="00FD2399" w:rsidP="00FD2399">
      <w:pPr>
        <w:spacing w:after="0" w:line="240" w:lineRule="auto"/>
        <w:jc w:val="both"/>
        <w:rPr>
          <w:rFonts w:ascii="Bookman Old Style" w:hAnsi="Bookman Old Style" w:cs="Tahoma"/>
          <w:i/>
          <w:iCs/>
          <w:sz w:val="28"/>
          <w:szCs w:val="28"/>
        </w:rPr>
      </w:pPr>
      <w:r w:rsidRPr="00FD2399">
        <w:rPr>
          <w:rFonts w:ascii="Bookman Old Style" w:hAnsi="Bookman Old Style" w:cs="Tahoma"/>
          <w:i/>
          <w:iCs/>
          <w:sz w:val="28"/>
          <w:szCs w:val="28"/>
        </w:rPr>
        <w:tab/>
        <w:t xml:space="preserve">This study investigated the </w:t>
      </w:r>
      <w:r w:rsidRPr="00FD2399">
        <w:rPr>
          <w:rFonts w:ascii="Bookman Old Style" w:hAnsi="Bookman Old Style" w:cs="Tahoma"/>
          <w:i/>
          <w:sz w:val="28"/>
          <w:szCs w:val="28"/>
        </w:rPr>
        <w:t>Influence of Vocational Education programme on Employment Creation of Young Graduates in Kwara State</w:t>
      </w:r>
      <w:r w:rsidRPr="00FD2399">
        <w:rPr>
          <w:rFonts w:ascii="Bookman Old Style" w:hAnsi="Bookman Old Style" w:cs="Tahoma"/>
          <w:i/>
          <w:iCs/>
          <w:sz w:val="28"/>
          <w:szCs w:val="28"/>
        </w:rPr>
        <w:t>, a case study of Kwara State College of Education, Ilorin. Survey method was used for this study and an instrument tagged influence of Vocational Education on the employment of young school leavers in Kwara State College of Education, Ilorin was used. Questionnaire was the main instrument used to elicit information from the respondent. Six (6) institutions/organizations were sampled from the sixteen (16) Local Government Area in Kwara State. Sixty (60) trainers/teachers and forty (40) trainees/students were sampled from six(6) selected establishment used for the study. Five research questions were formulated using simple percentage to analyze the data collected. The result showed that the economic, social  and technological employment/development of Kwara State attributed to vocations/education. Based on the findings therefore, it was recommended among other things that government should give Vocational Education much needed attention, parent should encourage there children/wards to enroll in vocational training courses, graduates of vocational schemes should be given credit facilities to enable them establish their own business, in order top enhance the future development of the area understudy .</w:t>
      </w:r>
    </w:p>
    <w:p w:rsidR="00FD2399" w:rsidRPr="00FD2399" w:rsidRDefault="00FD2399" w:rsidP="00FD2399">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ab/>
      </w:r>
    </w:p>
    <w:p w:rsidR="00FD2399" w:rsidRPr="00FD2399" w:rsidRDefault="00FD2399" w:rsidP="00FD2399">
      <w:pPr>
        <w:spacing w:after="0" w:line="480" w:lineRule="auto"/>
        <w:jc w:val="center"/>
        <w:rPr>
          <w:rFonts w:ascii="Bookman Old Style" w:hAnsi="Bookman Old Style" w:cs="Tahoma"/>
          <w:sz w:val="28"/>
          <w:szCs w:val="28"/>
        </w:rPr>
      </w:pPr>
    </w:p>
    <w:p w:rsidR="00FD2399" w:rsidRPr="00FD2399" w:rsidRDefault="00FD2399" w:rsidP="00FD2399">
      <w:pPr>
        <w:spacing w:after="0" w:line="480" w:lineRule="auto"/>
        <w:rPr>
          <w:rFonts w:ascii="Bookman Old Style" w:hAnsi="Bookman Old Style" w:cs="Tahoma"/>
          <w:sz w:val="28"/>
          <w:szCs w:val="28"/>
        </w:rPr>
      </w:pPr>
    </w:p>
    <w:p w:rsidR="00FD2399" w:rsidRPr="00FD2399" w:rsidRDefault="00FD2399" w:rsidP="00FD2399">
      <w:pPr>
        <w:rPr>
          <w:rFonts w:ascii="Bookman Old Style" w:hAnsi="Bookman Old Style" w:cs="Tahoma"/>
          <w:b/>
          <w:sz w:val="28"/>
          <w:szCs w:val="28"/>
        </w:rPr>
      </w:pPr>
      <w:r w:rsidRPr="00FD2399">
        <w:rPr>
          <w:rFonts w:ascii="Bookman Old Style" w:hAnsi="Bookman Old Style" w:cs="Tahoma"/>
          <w:b/>
          <w:sz w:val="28"/>
          <w:szCs w:val="28"/>
        </w:rPr>
        <w:br w:type="page"/>
      </w:r>
    </w:p>
    <w:p w:rsidR="00FD2399" w:rsidRPr="00FD2399" w:rsidRDefault="00FD2399" w:rsidP="005255BD">
      <w:pPr>
        <w:spacing w:after="0" w:line="480" w:lineRule="auto"/>
        <w:jc w:val="center"/>
        <w:rPr>
          <w:rFonts w:ascii="Bookman Old Style" w:hAnsi="Bookman Old Style" w:cs="Tahoma"/>
          <w:b/>
          <w:sz w:val="28"/>
          <w:szCs w:val="28"/>
        </w:rPr>
      </w:pPr>
      <w:r w:rsidRPr="00FD2399">
        <w:rPr>
          <w:rFonts w:ascii="Bookman Old Style" w:hAnsi="Bookman Old Style" w:cs="Tahoma"/>
          <w:b/>
          <w:sz w:val="28"/>
          <w:szCs w:val="28"/>
        </w:rPr>
        <w:lastRenderedPageBreak/>
        <w:t>TABLE OF CONTENTS</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TITLE PAGE</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I</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CERTIFICATION</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 xml:space="preserve">II </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 xml:space="preserve">DEDICATION </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III</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 xml:space="preserve">ACKNOWLEDGEMENTS </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IV</w:t>
      </w:r>
    </w:p>
    <w:p w:rsidR="00FD2399" w:rsidRPr="00FD2399" w:rsidRDefault="00FD2399"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ABSTRACT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FD2399">
        <w:rPr>
          <w:rFonts w:ascii="Bookman Old Style" w:hAnsi="Bookman Old Style" w:cs="Tahoma"/>
          <w:sz w:val="28"/>
          <w:szCs w:val="28"/>
        </w:rPr>
        <w:t>VI</w:t>
      </w:r>
    </w:p>
    <w:p w:rsidR="00FD2399" w:rsidRPr="00FD2399" w:rsidRDefault="00FD2399"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TABLE OF CONTENTS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FD2399">
        <w:rPr>
          <w:rFonts w:ascii="Bookman Old Style" w:hAnsi="Bookman Old Style" w:cs="Tahoma"/>
          <w:sz w:val="28"/>
          <w:szCs w:val="28"/>
        </w:rPr>
        <w:t>VII</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b/>
          <w:sz w:val="28"/>
          <w:szCs w:val="28"/>
        </w:rPr>
        <w:t>CHAPTER ONE: INTRODUCTION</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Background of the Study</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1</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Statements of the Problem</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Pr>
          <w:rFonts w:ascii="Bookman Old Style" w:hAnsi="Bookman Old Style" w:cs="Tahoma"/>
          <w:sz w:val="28"/>
          <w:szCs w:val="28"/>
        </w:rPr>
        <w:t>6</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Purpose of Study</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Pr>
          <w:rFonts w:ascii="Bookman Old Style" w:hAnsi="Bookman Old Style" w:cs="Tahoma"/>
          <w:sz w:val="28"/>
          <w:szCs w:val="28"/>
        </w:rPr>
        <w:t>7</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Research Questions</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8</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S</w:t>
      </w:r>
      <w:r>
        <w:rPr>
          <w:rFonts w:ascii="Bookman Old Style" w:hAnsi="Bookman Old Style" w:cs="Tahoma"/>
          <w:sz w:val="28"/>
          <w:szCs w:val="28"/>
        </w:rPr>
        <w:t>ignificance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9</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Scope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9</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Definition of Terms</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Pr>
          <w:rFonts w:ascii="Bookman Old Style" w:hAnsi="Bookman Old Style" w:cs="Tahoma"/>
          <w:sz w:val="28"/>
          <w:szCs w:val="28"/>
        </w:rPr>
        <w:t>10</w:t>
      </w:r>
    </w:p>
    <w:p w:rsidR="00FD2399" w:rsidRPr="00FD2399" w:rsidRDefault="00FD2399" w:rsidP="005255BD">
      <w:pPr>
        <w:spacing w:after="0" w:line="480" w:lineRule="auto"/>
        <w:jc w:val="both"/>
        <w:rPr>
          <w:rFonts w:ascii="Bookman Old Style" w:hAnsi="Bookman Old Style" w:cs="Tahoma"/>
          <w:b/>
          <w:sz w:val="28"/>
          <w:szCs w:val="28"/>
        </w:rPr>
      </w:pPr>
      <w:r w:rsidRPr="00FD2399">
        <w:rPr>
          <w:rFonts w:ascii="Bookman Old Style" w:hAnsi="Bookman Old Style" w:cs="Tahoma"/>
          <w:b/>
          <w:sz w:val="28"/>
          <w:szCs w:val="28"/>
        </w:rPr>
        <w:t>CHAPTER TWO: REVIEW OF RELATED LITERATURE</w:t>
      </w:r>
    </w:p>
    <w:p w:rsidR="00FD2399" w:rsidRPr="00FD2399" w:rsidRDefault="00FD2399"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The Concept </w:t>
      </w:r>
      <w:r w:rsidRPr="00FD2399">
        <w:rPr>
          <w:rFonts w:ascii="Bookman Old Style" w:hAnsi="Bookman Old Style" w:cs="Tahoma"/>
          <w:sz w:val="28"/>
          <w:szCs w:val="28"/>
        </w:rPr>
        <w:t>of Vocational Education</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Pr>
          <w:rFonts w:ascii="Bookman Old Style" w:hAnsi="Bookman Old Style" w:cs="Tahoma"/>
          <w:sz w:val="28"/>
          <w:szCs w:val="28"/>
        </w:rPr>
        <w:t>12</w:t>
      </w:r>
    </w:p>
    <w:p w:rsidR="00FD2399" w:rsidRPr="00FD2399" w:rsidRDefault="00FD2399"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lastRenderedPageBreak/>
        <w:t xml:space="preserve">Effect of entrepreneurship education on Gradates of Higher institution in Nigeria </w:t>
      </w:r>
      <w:r>
        <w:rPr>
          <w:rFonts w:ascii="Bookman Old Style" w:hAnsi="Bookman Old Style" w:cs="Tahoma"/>
          <w:sz w:val="28"/>
          <w:szCs w:val="28"/>
        </w:rPr>
        <w:tab/>
        <w:t xml:space="preserve">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15</w:t>
      </w:r>
    </w:p>
    <w:p w:rsidR="00FD2399" w:rsidRPr="00FD2399" w:rsidRDefault="00FD2399"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Economic Impact of Neglects in the sector </w:t>
      </w:r>
      <w:r w:rsidRPr="00FD2399">
        <w:rPr>
          <w:rFonts w:ascii="Bookman Old Style" w:hAnsi="Bookman Old Style" w:cs="Tahoma"/>
          <w:sz w:val="28"/>
          <w:szCs w:val="28"/>
        </w:rPr>
        <w:t xml:space="preserve"> </w:t>
      </w:r>
      <w:r>
        <w:rPr>
          <w:rFonts w:ascii="Bookman Old Style" w:hAnsi="Bookman Old Style" w:cs="Tahoma"/>
          <w:sz w:val="28"/>
          <w:szCs w:val="28"/>
        </w:rPr>
        <w:t>of Education</w:t>
      </w:r>
      <w:r>
        <w:rPr>
          <w:rFonts w:ascii="Bookman Old Style" w:hAnsi="Bookman Old Style" w:cs="Tahoma"/>
          <w:sz w:val="28"/>
          <w:szCs w:val="28"/>
        </w:rPr>
        <w:tab/>
        <w:t>19</w:t>
      </w:r>
    </w:p>
    <w:p w:rsidR="00F26FE3" w:rsidRDefault="00F26FE3"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Importance </w:t>
      </w:r>
      <w:r w:rsidR="00FD2399" w:rsidRPr="00FD2399">
        <w:rPr>
          <w:rFonts w:ascii="Bookman Old Style" w:hAnsi="Bookman Old Style" w:cs="Tahoma"/>
          <w:sz w:val="28"/>
          <w:szCs w:val="28"/>
        </w:rPr>
        <w:t xml:space="preserve">Vocational </w:t>
      </w:r>
      <w:r>
        <w:rPr>
          <w:rFonts w:ascii="Bookman Old Style" w:hAnsi="Bookman Old Style" w:cs="Tahoma"/>
          <w:sz w:val="28"/>
          <w:szCs w:val="28"/>
        </w:rPr>
        <w:t xml:space="preserve">Technical </w:t>
      </w:r>
      <w:r w:rsidR="00FD2399" w:rsidRPr="00FD2399">
        <w:rPr>
          <w:rFonts w:ascii="Bookman Old Style" w:hAnsi="Bookman Old Style" w:cs="Tahoma"/>
          <w:sz w:val="28"/>
          <w:szCs w:val="28"/>
        </w:rPr>
        <w:t xml:space="preserve">Education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22</w:t>
      </w:r>
    </w:p>
    <w:p w:rsidR="00FD2399" w:rsidRPr="00FD2399" w:rsidRDefault="00F26FE3" w:rsidP="005255BD">
      <w:pPr>
        <w:spacing w:after="0" w:line="480" w:lineRule="auto"/>
        <w:jc w:val="both"/>
        <w:rPr>
          <w:rFonts w:ascii="Bookman Old Style" w:hAnsi="Bookman Old Style" w:cs="Tahoma"/>
          <w:bCs/>
          <w:noProof/>
          <w:sz w:val="28"/>
          <w:szCs w:val="28"/>
        </w:rPr>
      </w:pPr>
      <w:r>
        <w:rPr>
          <w:rFonts w:ascii="Bookman Old Style" w:hAnsi="Bookman Old Style" w:cs="Tahoma"/>
          <w:sz w:val="28"/>
          <w:szCs w:val="28"/>
        </w:rPr>
        <w:t xml:space="preserve">Prospect of </w:t>
      </w:r>
      <w:r w:rsidRPr="00FD2399">
        <w:rPr>
          <w:rFonts w:ascii="Bookman Old Style" w:hAnsi="Bookman Old Style" w:cs="Tahoma"/>
          <w:sz w:val="28"/>
          <w:szCs w:val="28"/>
        </w:rPr>
        <w:t xml:space="preserve">Vocational </w:t>
      </w:r>
      <w:r>
        <w:rPr>
          <w:rFonts w:ascii="Bookman Old Style" w:hAnsi="Bookman Old Style" w:cs="Tahoma"/>
          <w:sz w:val="28"/>
          <w:szCs w:val="28"/>
        </w:rPr>
        <w:t xml:space="preserve">Technical </w:t>
      </w:r>
      <w:r w:rsidRPr="00FD2399">
        <w:rPr>
          <w:rFonts w:ascii="Bookman Old Style" w:hAnsi="Bookman Old Style" w:cs="Tahoma"/>
          <w:sz w:val="28"/>
          <w:szCs w:val="28"/>
        </w:rPr>
        <w:t>Education</w:t>
      </w:r>
      <w:r w:rsidR="00FD2399" w:rsidRPr="00FD2399">
        <w:rPr>
          <w:rFonts w:ascii="Bookman Old Style" w:hAnsi="Bookman Old Style" w:cs="Tahoma"/>
          <w:bCs/>
          <w:noProof/>
          <w:sz w:val="28"/>
          <w:szCs w:val="28"/>
        </w:rPr>
        <w:tab/>
      </w:r>
      <w:r w:rsidR="00FD2399" w:rsidRPr="00FD2399">
        <w:rPr>
          <w:rFonts w:ascii="Bookman Old Style" w:hAnsi="Bookman Old Style" w:cs="Tahoma"/>
          <w:bCs/>
          <w:noProof/>
          <w:sz w:val="28"/>
          <w:szCs w:val="28"/>
        </w:rPr>
        <w:tab/>
      </w:r>
      <w:r>
        <w:rPr>
          <w:rFonts w:ascii="Bookman Old Style" w:hAnsi="Bookman Old Style" w:cs="Tahoma"/>
          <w:bCs/>
          <w:noProof/>
          <w:sz w:val="28"/>
          <w:szCs w:val="28"/>
        </w:rPr>
        <w:tab/>
        <w:t>23</w:t>
      </w:r>
    </w:p>
    <w:p w:rsidR="00FD2399" w:rsidRPr="00FD2399" w:rsidRDefault="00FD2399" w:rsidP="005255BD">
      <w:pPr>
        <w:spacing w:after="0" w:line="480" w:lineRule="auto"/>
        <w:jc w:val="both"/>
        <w:rPr>
          <w:rFonts w:ascii="Bookman Old Style" w:hAnsi="Bookman Old Style" w:cs="Tahoma"/>
          <w:bCs/>
          <w:noProof/>
          <w:sz w:val="28"/>
          <w:szCs w:val="28"/>
        </w:rPr>
      </w:pPr>
      <w:r w:rsidRPr="00FD2399">
        <w:rPr>
          <w:rFonts w:ascii="Bookman Old Style" w:hAnsi="Bookman Old Style" w:cs="Tahoma"/>
          <w:bCs/>
          <w:noProof/>
          <w:sz w:val="28"/>
          <w:szCs w:val="28"/>
        </w:rPr>
        <w:t>Apprais</w:t>
      </w:r>
      <w:r w:rsidR="00F26FE3">
        <w:rPr>
          <w:rFonts w:ascii="Bookman Old Style" w:hAnsi="Bookman Old Style" w:cs="Tahoma"/>
          <w:bCs/>
          <w:noProof/>
          <w:sz w:val="28"/>
          <w:szCs w:val="28"/>
        </w:rPr>
        <w:t>al of Literature Reviwed</w:t>
      </w:r>
      <w:r w:rsidR="00F26FE3">
        <w:rPr>
          <w:rFonts w:ascii="Bookman Old Style" w:hAnsi="Bookman Old Style" w:cs="Tahoma"/>
          <w:bCs/>
          <w:noProof/>
          <w:sz w:val="28"/>
          <w:szCs w:val="28"/>
        </w:rPr>
        <w:tab/>
      </w:r>
      <w:r w:rsidR="00F26FE3">
        <w:rPr>
          <w:rFonts w:ascii="Bookman Old Style" w:hAnsi="Bookman Old Style" w:cs="Tahoma"/>
          <w:bCs/>
          <w:noProof/>
          <w:sz w:val="28"/>
          <w:szCs w:val="28"/>
        </w:rPr>
        <w:tab/>
      </w:r>
      <w:r w:rsidR="00F26FE3">
        <w:rPr>
          <w:rFonts w:ascii="Bookman Old Style" w:hAnsi="Bookman Old Style" w:cs="Tahoma"/>
          <w:bCs/>
          <w:noProof/>
          <w:sz w:val="28"/>
          <w:szCs w:val="28"/>
        </w:rPr>
        <w:tab/>
      </w:r>
      <w:r w:rsidR="00F26FE3">
        <w:rPr>
          <w:rFonts w:ascii="Bookman Old Style" w:hAnsi="Bookman Old Style" w:cs="Tahoma"/>
          <w:bCs/>
          <w:noProof/>
          <w:sz w:val="28"/>
          <w:szCs w:val="28"/>
        </w:rPr>
        <w:tab/>
      </w:r>
      <w:r w:rsidR="00F26FE3">
        <w:rPr>
          <w:rFonts w:ascii="Bookman Old Style" w:hAnsi="Bookman Old Style" w:cs="Tahoma"/>
          <w:bCs/>
          <w:noProof/>
          <w:sz w:val="28"/>
          <w:szCs w:val="28"/>
        </w:rPr>
        <w:tab/>
      </w:r>
      <w:r w:rsidR="00F26FE3">
        <w:rPr>
          <w:rFonts w:ascii="Bookman Old Style" w:hAnsi="Bookman Old Style" w:cs="Tahoma"/>
          <w:bCs/>
          <w:noProof/>
          <w:sz w:val="28"/>
          <w:szCs w:val="28"/>
        </w:rPr>
        <w:tab/>
        <w:t>24</w:t>
      </w:r>
    </w:p>
    <w:p w:rsidR="00FD2399" w:rsidRPr="00FD2399" w:rsidRDefault="00FD2399" w:rsidP="005255BD">
      <w:pPr>
        <w:spacing w:after="0" w:line="480" w:lineRule="auto"/>
        <w:jc w:val="both"/>
        <w:rPr>
          <w:rFonts w:ascii="Bookman Old Style" w:hAnsi="Bookman Old Style" w:cs="Tahoma"/>
          <w:b/>
          <w:sz w:val="28"/>
          <w:szCs w:val="28"/>
        </w:rPr>
      </w:pPr>
      <w:r w:rsidRPr="00FD2399">
        <w:rPr>
          <w:rFonts w:ascii="Bookman Old Style" w:hAnsi="Bookman Old Style" w:cs="Tahoma"/>
          <w:b/>
          <w:sz w:val="28"/>
          <w:szCs w:val="28"/>
        </w:rPr>
        <w:t>CHAPTER THREE: RESEARCH METHODS</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Research Design</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2</w:t>
      </w:r>
      <w:r w:rsidR="00F26FE3">
        <w:rPr>
          <w:rFonts w:ascii="Bookman Old Style" w:hAnsi="Bookman Old Style" w:cs="Tahoma"/>
          <w:sz w:val="28"/>
          <w:szCs w:val="28"/>
        </w:rPr>
        <w:t>6</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Population</w:t>
      </w:r>
      <w:r w:rsidRPr="00FD2399">
        <w:rPr>
          <w:rFonts w:ascii="Bookman Old Style" w:hAnsi="Bookman Old Style" w:cs="Tahoma"/>
          <w:sz w:val="28"/>
          <w:szCs w:val="28"/>
        </w:rPr>
        <w:tab/>
        <w:t>for the Study</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00F26FE3">
        <w:rPr>
          <w:rFonts w:ascii="Bookman Old Style" w:hAnsi="Bookman Old Style" w:cs="Tahoma"/>
          <w:sz w:val="28"/>
          <w:szCs w:val="28"/>
        </w:rPr>
        <w:t>27</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Sample and Sampling Techniques</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2</w:t>
      </w:r>
      <w:r w:rsidR="00F26FE3">
        <w:rPr>
          <w:rFonts w:ascii="Bookman Old Style" w:hAnsi="Bookman Old Style" w:cs="Tahoma"/>
          <w:sz w:val="28"/>
          <w:szCs w:val="28"/>
        </w:rPr>
        <w:t>7</w:t>
      </w:r>
    </w:p>
    <w:p w:rsidR="00FD2399" w:rsidRPr="00FD2399" w:rsidRDefault="00F26FE3"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Instrument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28</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Validity of Research Instrument</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00F26FE3">
        <w:rPr>
          <w:rFonts w:ascii="Bookman Old Style" w:hAnsi="Bookman Old Style" w:cs="Tahoma"/>
          <w:sz w:val="28"/>
          <w:szCs w:val="28"/>
        </w:rPr>
        <w:t>29</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Reliability of Research Instrument</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2</w:t>
      </w:r>
      <w:r w:rsidR="00F26FE3">
        <w:rPr>
          <w:rFonts w:ascii="Bookman Old Style" w:hAnsi="Bookman Old Style" w:cs="Tahoma"/>
          <w:sz w:val="28"/>
          <w:szCs w:val="28"/>
        </w:rPr>
        <w:t>9</w:t>
      </w:r>
    </w:p>
    <w:p w:rsidR="00FD2399" w:rsidRPr="00FD2399" w:rsidRDefault="00F26FE3"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Method of Data Analysis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30</w:t>
      </w:r>
    </w:p>
    <w:p w:rsidR="00FD2399" w:rsidRPr="00FD2399" w:rsidRDefault="00FD2399" w:rsidP="005255BD">
      <w:pPr>
        <w:spacing w:after="0" w:line="480" w:lineRule="auto"/>
        <w:jc w:val="both"/>
        <w:rPr>
          <w:rFonts w:ascii="Bookman Old Style" w:hAnsi="Bookman Old Style" w:cs="Tahoma"/>
          <w:b/>
          <w:sz w:val="28"/>
          <w:szCs w:val="28"/>
        </w:rPr>
      </w:pPr>
      <w:r w:rsidRPr="00FD2399">
        <w:rPr>
          <w:rFonts w:ascii="Bookman Old Style" w:hAnsi="Bookman Old Style" w:cs="Tahoma"/>
          <w:b/>
          <w:sz w:val="28"/>
          <w:szCs w:val="28"/>
        </w:rPr>
        <w:t>CHAPTER FOUR: INTERPRETATION AND ANALYSIS OF DATA</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Data Presentation</w:t>
      </w:r>
      <w:r w:rsidRPr="00FD2399">
        <w:rPr>
          <w:rFonts w:ascii="Bookman Old Style" w:hAnsi="Bookman Old Style" w:cs="Tahoma"/>
          <w:sz w:val="28"/>
          <w:szCs w:val="28"/>
        </w:rPr>
        <w:tab/>
      </w:r>
      <w:r w:rsidRPr="00FD2399">
        <w:rPr>
          <w:rFonts w:ascii="Bookman Old Style" w:hAnsi="Bookman Old Style" w:cs="Tahoma"/>
          <w:sz w:val="28"/>
          <w:szCs w:val="28"/>
        </w:rPr>
        <w:tab/>
      </w:r>
      <w:r w:rsidR="00F26FE3">
        <w:rPr>
          <w:rFonts w:ascii="Bookman Old Style" w:hAnsi="Bookman Old Style" w:cs="Tahoma"/>
          <w:sz w:val="28"/>
          <w:szCs w:val="28"/>
        </w:rPr>
        <w:tab/>
      </w:r>
      <w:r w:rsidR="00F26FE3">
        <w:rPr>
          <w:rFonts w:ascii="Bookman Old Style" w:hAnsi="Bookman Old Style" w:cs="Tahoma"/>
          <w:sz w:val="28"/>
          <w:szCs w:val="28"/>
        </w:rPr>
        <w:tab/>
      </w:r>
      <w:r w:rsidR="00F26FE3">
        <w:rPr>
          <w:rFonts w:ascii="Bookman Old Style" w:hAnsi="Bookman Old Style" w:cs="Tahoma"/>
          <w:sz w:val="28"/>
          <w:szCs w:val="28"/>
        </w:rPr>
        <w:tab/>
      </w:r>
      <w:r w:rsidR="00F26FE3">
        <w:rPr>
          <w:rFonts w:ascii="Bookman Old Style" w:hAnsi="Bookman Old Style" w:cs="Tahoma"/>
          <w:sz w:val="28"/>
          <w:szCs w:val="28"/>
        </w:rPr>
        <w:tab/>
      </w:r>
      <w:r w:rsidR="00F26FE3">
        <w:rPr>
          <w:rFonts w:ascii="Bookman Old Style" w:hAnsi="Bookman Old Style" w:cs="Tahoma"/>
          <w:sz w:val="28"/>
          <w:szCs w:val="28"/>
        </w:rPr>
        <w:tab/>
      </w:r>
      <w:r w:rsidR="00F26FE3">
        <w:rPr>
          <w:rFonts w:ascii="Bookman Old Style" w:hAnsi="Bookman Old Style" w:cs="Tahoma"/>
          <w:sz w:val="28"/>
          <w:szCs w:val="28"/>
        </w:rPr>
        <w:tab/>
        <w:t>31</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Discussion of Results</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00F26FE3">
        <w:rPr>
          <w:rFonts w:ascii="Bookman Old Style" w:hAnsi="Bookman Old Style" w:cs="Tahoma"/>
          <w:sz w:val="28"/>
          <w:szCs w:val="28"/>
        </w:rPr>
        <w:t>34</w:t>
      </w:r>
    </w:p>
    <w:p w:rsidR="00FD2399" w:rsidRPr="00FD2399" w:rsidRDefault="00FD2399" w:rsidP="005255BD">
      <w:pPr>
        <w:spacing w:after="0" w:line="480" w:lineRule="auto"/>
        <w:jc w:val="both"/>
        <w:rPr>
          <w:rFonts w:ascii="Bookman Old Style" w:hAnsi="Bookman Old Style" w:cs="Tahoma"/>
          <w:b/>
          <w:sz w:val="28"/>
          <w:szCs w:val="28"/>
        </w:rPr>
      </w:pPr>
      <w:r w:rsidRPr="00FD2399">
        <w:rPr>
          <w:rFonts w:ascii="Bookman Old Style" w:hAnsi="Bookman Old Style" w:cs="Tahoma"/>
          <w:b/>
          <w:sz w:val="26"/>
          <w:szCs w:val="28"/>
        </w:rPr>
        <w:lastRenderedPageBreak/>
        <w:t>CHAPTER FIVE: SUMMARY, CONCLUSION AND RECOMMENDATIONS</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Summary of Findings</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00F26FE3">
        <w:rPr>
          <w:rFonts w:ascii="Bookman Old Style" w:hAnsi="Bookman Old Style" w:cs="Tahoma"/>
          <w:sz w:val="28"/>
          <w:szCs w:val="28"/>
        </w:rPr>
        <w:tab/>
        <w:t>38</w:t>
      </w:r>
    </w:p>
    <w:p w:rsidR="00FD2399" w:rsidRPr="00FD2399" w:rsidRDefault="00FD2399" w:rsidP="005255BD">
      <w:pPr>
        <w:spacing w:after="0" w:line="480" w:lineRule="auto"/>
        <w:jc w:val="both"/>
        <w:rPr>
          <w:rFonts w:ascii="Bookman Old Style" w:hAnsi="Bookman Old Style" w:cs="Tahoma"/>
          <w:sz w:val="28"/>
          <w:szCs w:val="28"/>
        </w:rPr>
      </w:pPr>
      <w:r w:rsidRPr="00FD2399">
        <w:rPr>
          <w:rFonts w:ascii="Bookman Old Style" w:hAnsi="Bookman Old Style" w:cs="Tahoma"/>
          <w:sz w:val="28"/>
          <w:szCs w:val="28"/>
        </w:rPr>
        <w:t>Conclusion</w:t>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r>
      <w:r w:rsidRPr="00FD2399">
        <w:rPr>
          <w:rFonts w:ascii="Bookman Old Style" w:hAnsi="Bookman Old Style" w:cs="Tahoma"/>
          <w:sz w:val="28"/>
          <w:szCs w:val="28"/>
        </w:rPr>
        <w:tab/>
        <w:t>3</w:t>
      </w:r>
      <w:r w:rsidR="00F26FE3">
        <w:rPr>
          <w:rFonts w:ascii="Bookman Old Style" w:hAnsi="Bookman Old Style" w:cs="Tahoma"/>
          <w:sz w:val="28"/>
          <w:szCs w:val="28"/>
        </w:rPr>
        <w:t>9</w:t>
      </w:r>
    </w:p>
    <w:p w:rsidR="00FD2399" w:rsidRPr="00FD2399" w:rsidRDefault="00F26FE3" w:rsidP="005255BD">
      <w:pPr>
        <w:spacing w:after="0" w:line="480" w:lineRule="auto"/>
        <w:jc w:val="both"/>
        <w:rPr>
          <w:rFonts w:ascii="Bookman Old Style" w:hAnsi="Bookman Old Style" w:cs="Tahoma"/>
          <w:sz w:val="28"/>
          <w:szCs w:val="28"/>
        </w:rPr>
      </w:pPr>
      <w:r>
        <w:rPr>
          <w:rFonts w:ascii="Bookman Old Style" w:hAnsi="Bookman Old Style" w:cs="Tahoma"/>
          <w:sz w:val="28"/>
          <w:szCs w:val="28"/>
        </w:rPr>
        <w:t>Recommendations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40</w:t>
      </w:r>
    </w:p>
    <w:p w:rsidR="00FD2399" w:rsidRPr="00FD2399" w:rsidRDefault="00FD2399" w:rsidP="005255BD">
      <w:pPr>
        <w:spacing w:after="0" w:line="480" w:lineRule="auto"/>
        <w:jc w:val="both"/>
        <w:rPr>
          <w:rFonts w:ascii="Bookman Old Style" w:hAnsi="Bookman Old Style" w:cs="Tahoma"/>
          <w:bCs/>
          <w:sz w:val="28"/>
          <w:szCs w:val="28"/>
        </w:rPr>
      </w:pPr>
      <w:r w:rsidRPr="00FD2399">
        <w:rPr>
          <w:rFonts w:ascii="Bookman Old Style" w:hAnsi="Bookman Old Style" w:cs="Tahoma"/>
          <w:b/>
          <w:bCs/>
          <w:sz w:val="28"/>
          <w:szCs w:val="28"/>
        </w:rPr>
        <w:t>REFERENCES</w:t>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Cs/>
          <w:sz w:val="28"/>
          <w:szCs w:val="28"/>
        </w:rPr>
        <w:t>42</w:t>
      </w:r>
    </w:p>
    <w:p w:rsidR="00FD2399" w:rsidRPr="00FD2399" w:rsidRDefault="00FD2399" w:rsidP="005255BD">
      <w:pPr>
        <w:spacing w:after="0" w:line="480" w:lineRule="auto"/>
        <w:jc w:val="both"/>
        <w:rPr>
          <w:rFonts w:ascii="Bookman Old Style" w:hAnsi="Bookman Old Style" w:cs="Tahoma"/>
          <w:bCs/>
          <w:sz w:val="28"/>
          <w:szCs w:val="28"/>
        </w:rPr>
      </w:pPr>
      <w:r w:rsidRPr="00FD2399">
        <w:rPr>
          <w:rFonts w:ascii="Bookman Old Style" w:hAnsi="Bookman Old Style" w:cs="Tahoma"/>
          <w:b/>
          <w:bCs/>
          <w:sz w:val="28"/>
          <w:szCs w:val="28"/>
        </w:rPr>
        <w:t xml:space="preserve">QUESTIONNAIRE    </w:t>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
          <w:bCs/>
          <w:sz w:val="28"/>
          <w:szCs w:val="28"/>
        </w:rPr>
        <w:tab/>
      </w:r>
      <w:r w:rsidRPr="00FD2399">
        <w:rPr>
          <w:rFonts w:ascii="Bookman Old Style" w:hAnsi="Bookman Old Style" w:cs="Tahoma"/>
          <w:bCs/>
          <w:sz w:val="28"/>
          <w:szCs w:val="28"/>
        </w:rPr>
        <w:t>44</w:t>
      </w:r>
    </w:p>
    <w:p w:rsidR="00597923" w:rsidRDefault="00156D43" w:rsidP="005255BD">
      <w:pPr>
        <w:spacing w:line="480" w:lineRule="auto"/>
        <w:rPr>
          <w:rFonts w:ascii="Bookman Old Style" w:hAnsi="Bookman Old Style"/>
        </w:rPr>
      </w:pPr>
      <w:r>
        <w:rPr>
          <w:rFonts w:ascii="Bookman Old Style" w:hAnsi="Bookman Old Style"/>
        </w:rPr>
        <w:t xml:space="preserve">     </w:t>
      </w:r>
    </w:p>
    <w:p w:rsidR="00597923" w:rsidRDefault="00597923">
      <w:pPr>
        <w:rPr>
          <w:rFonts w:ascii="Bookman Old Style" w:hAnsi="Bookman Old Style"/>
        </w:rPr>
      </w:pPr>
      <w:r>
        <w:rPr>
          <w:rFonts w:ascii="Bookman Old Style" w:hAnsi="Bookman Old Style"/>
        </w:rPr>
        <w:br w:type="page"/>
      </w:r>
    </w:p>
    <w:p w:rsidR="00597923" w:rsidRPr="00DA1153" w:rsidRDefault="00597923" w:rsidP="00597923">
      <w:pPr>
        <w:pStyle w:val="NormalWeb"/>
        <w:shd w:val="clear" w:color="auto" w:fill="FFFFFF"/>
        <w:spacing w:before="0" w:beforeAutospacing="0" w:after="0" w:afterAutospacing="0" w:line="480" w:lineRule="auto"/>
        <w:jc w:val="center"/>
        <w:textAlignment w:val="baseline"/>
        <w:rPr>
          <w:rStyle w:val="Strong"/>
          <w:rFonts w:ascii="Bookman Old Style" w:hAnsi="Bookman Old Style" w:cs="Segoe UI"/>
          <w:color w:val="000000"/>
          <w:bdr w:val="none" w:sz="0" w:space="0" w:color="auto" w:frame="1"/>
        </w:rPr>
      </w:pPr>
      <w:r w:rsidRPr="00DA1153">
        <w:rPr>
          <w:rStyle w:val="Strong"/>
          <w:rFonts w:ascii="Bookman Old Style" w:hAnsi="Bookman Old Style" w:cs="Segoe UI"/>
          <w:color w:val="000000"/>
          <w:bdr w:val="none" w:sz="0" w:space="0" w:color="auto" w:frame="1"/>
        </w:rPr>
        <w:lastRenderedPageBreak/>
        <w:t xml:space="preserve">CHAPTER </w:t>
      </w:r>
      <w:r>
        <w:rPr>
          <w:rStyle w:val="Strong"/>
          <w:rFonts w:ascii="Bookman Old Style" w:hAnsi="Bookman Old Style" w:cs="Segoe UI"/>
          <w:color w:val="000000"/>
          <w:bdr w:val="none" w:sz="0" w:space="0" w:color="auto" w:frame="1"/>
        </w:rPr>
        <w:t>ONE</w:t>
      </w:r>
    </w:p>
    <w:p w:rsidR="00597923" w:rsidRPr="00271B28" w:rsidRDefault="00597923" w:rsidP="00597923">
      <w:pPr>
        <w:pStyle w:val="NormalWeb"/>
        <w:shd w:val="clear" w:color="auto" w:fill="FFFFFF"/>
        <w:spacing w:before="0" w:beforeAutospacing="0" w:after="0" w:afterAutospacing="0" w:line="480" w:lineRule="auto"/>
        <w:jc w:val="center"/>
        <w:textAlignment w:val="baseline"/>
        <w:rPr>
          <w:rFonts w:ascii="Bookman Old Style" w:hAnsi="Bookman Old Style" w:cs="Segoe UI"/>
          <w:b/>
          <w:bCs/>
          <w:color w:val="000000"/>
          <w:bdr w:val="none" w:sz="0" w:space="0" w:color="auto" w:frame="1"/>
        </w:rPr>
      </w:pPr>
      <w:r w:rsidRPr="00DA1153">
        <w:rPr>
          <w:rStyle w:val="Strong"/>
          <w:rFonts w:ascii="Bookman Old Style" w:hAnsi="Bookman Old Style" w:cs="Segoe UI"/>
          <w:color w:val="000000"/>
          <w:bdr w:val="none" w:sz="0" w:space="0" w:color="auto" w:frame="1"/>
        </w:rPr>
        <w:t>INTRODUCTION</w:t>
      </w:r>
    </w:p>
    <w:p w:rsidR="00597923" w:rsidRPr="00DA1153" w:rsidRDefault="00597923" w:rsidP="00597923">
      <w:pPr>
        <w:pStyle w:val="NormalWeb"/>
        <w:shd w:val="clear" w:color="auto" w:fill="FFFFFF"/>
        <w:spacing w:before="0" w:beforeAutospacing="0" w:after="0" w:afterAutospacing="0" w:line="480" w:lineRule="auto"/>
        <w:jc w:val="both"/>
        <w:textAlignment w:val="baseline"/>
        <w:rPr>
          <w:rFonts w:ascii="Bookman Old Style" w:hAnsi="Bookman Old Style" w:cs="Segoe UI"/>
          <w:color w:val="000000"/>
        </w:rPr>
      </w:pPr>
      <w:r w:rsidRPr="00DA1153">
        <w:rPr>
          <w:rStyle w:val="Strong"/>
          <w:rFonts w:ascii="Bookman Old Style" w:hAnsi="Bookman Old Style" w:cs="Segoe UI"/>
          <w:color w:val="000000"/>
          <w:bdr w:val="none" w:sz="0" w:space="0" w:color="auto" w:frame="1"/>
        </w:rPr>
        <w:t>1.1   BACKGROUND TO THE STUDY</w:t>
      </w:r>
    </w:p>
    <w:p w:rsidR="00597923" w:rsidRPr="00DA1153" w:rsidRDefault="00597923" w:rsidP="00597923">
      <w:pPr>
        <w:pStyle w:val="NormalWeb"/>
        <w:shd w:val="clear" w:color="auto" w:fill="FFFFFF"/>
        <w:spacing w:before="0" w:beforeAutospacing="0" w:after="0" w:afterAutospacing="0" w:line="480" w:lineRule="auto"/>
        <w:ind w:firstLine="720"/>
        <w:jc w:val="both"/>
        <w:textAlignment w:val="baseline"/>
        <w:rPr>
          <w:rFonts w:ascii="Bookman Old Style" w:hAnsi="Bookman Old Style" w:cs="Segoe UI"/>
          <w:color w:val="000000"/>
        </w:rPr>
      </w:pPr>
      <w:r w:rsidRPr="00DA1153">
        <w:rPr>
          <w:rFonts w:ascii="Bookman Old Style" w:hAnsi="Bookman Old Style" w:cs="Segoe UI"/>
          <w:color w:val="000000"/>
        </w:rPr>
        <w:t xml:space="preserve">Vocation that can be learned both at the formal tertiary institution and at the informal workshop center. Vocational and Technical Education within the context of this definition can therefore be conceptualized as an alternative training program that is designed mostly to improve the employability of participants and also to empower them with work readiness skills. The aim of such training program has been to support participants’ inclusion into labor force. Based on this fact, it can be reiterated that the need to link vocational and technical education program to economic opportunities within the context of livelihood sustenance is highly imperative in academic scholarship.  The vocational and technical education opportunities being articulated in this study can be divided into three broad categories: </w:t>
      </w:r>
    </w:p>
    <w:p w:rsidR="00597923" w:rsidRPr="00DA1153" w:rsidRDefault="00597923" w:rsidP="00597923">
      <w:pPr>
        <w:pStyle w:val="NormalWeb"/>
        <w:shd w:val="clear" w:color="auto" w:fill="FFFFFF"/>
        <w:spacing w:before="0" w:beforeAutospacing="0" w:after="0" w:afterAutospacing="0" w:line="480" w:lineRule="auto"/>
        <w:ind w:firstLine="720"/>
        <w:jc w:val="both"/>
        <w:textAlignment w:val="baseline"/>
        <w:rPr>
          <w:rFonts w:ascii="Bookman Old Style" w:hAnsi="Bookman Old Style" w:cs="Segoe UI"/>
          <w:color w:val="000000"/>
        </w:rPr>
      </w:pPr>
      <w:r w:rsidRPr="00DA1153">
        <w:rPr>
          <w:rFonts w:ascii="Bookman Old Style" w:hAnsi="Bookman Old Style" w:cs="Segoe UI"/>
          <w:color w:val="000000"/>
        </w:rPr>
        <w:t xml:space="preserve">Training offered in private institutions under the entrepreneurship programmes, training established by governments through formal tertiary institutions such as: the Polytechnics and Colleges of Education and training sponsored by non-governmental organizations (NGOs), private individuals and/or religious organizations the art workshop </w:t>
      </w:r>
      <w:r w:rsidRPr="00DA1153">
        <w:rPr>
          <w:rFonts w:ascii="Bookman Old Style" w:hAnsi="Bookman Old Style" w:cs="Segoe UI"/>
          <w:color w:val="000000"/>
        </w:rPr>
        <w:lastRenderedPageBreak/>
        <w:t>experiments organized in Nigeria at kwara state fall under the last category.</w:t>
      </w:r>
    </w:p>
    <w:p w:rsidR="00597923" w:rsidRPr="00DA1153" w:rsidRDefault="00597923" w:rsidP="00597923">
      <w:pPr>
        <w:pStyle w:val="NormalWeb"/>
        <w:shd w:val="clear" w:color="auto" w:fill="FFFFFF"/>
        <w:spacing w:before="0" w:beforeAutospacing="0" w:after="0" w:afterAutospacing="0" w:line="480" w:lineRule="auto"/>
        <w:ind w:firstLine="360"/>
        <w:jc w:val="both"/>
        <w:textAlignment w:val="baseline"/>
        <w:rPr>
          <w:rFonts w:ascii="Bookman Old Style" w:hAnsi="Bookman Old Style" w:cs="Segoe UI"/>
          <w:color w:val="000000"/>
        </w:rPr>
      </w:pPr>
      <w:r w:rsidRPr="00DA1153">
        <w:rPr>
          <w:rFonts w:ascii="Bookman Old Style" w:hAnsi="Bookman Old Style" w:cs="Segoe UI"/>
          <w:color w:val="000000"/>
        </w:rPr>
        <w:t xml:space="preserve">The driving force for every nation is her educational goals that are geared towards development. This is because one cannot expect to achieve what was not planned for. This implies that education is an in view. This was clearly reflected in the early Spartans, Athenians and Romans education. For instance, the Spartans education in the BC focused on physical training as the nation was interested in producing men that are battle ready. The Athenians in reaction to the Spartans educational goal emphasized on condition and cultural re- orientation or developed their educational goal to include manual training that encouraged development of cognition and skills as well as physical training in the art of war (NOUN, 2019). The National Policy on Education in Nigeria clearly defines the nation’s educational goals and shows at a glance the area of emphasis. For instance, the policy documents, two main philosophy and fife national objectives (FRN, 2020). It further adds that for the philosophy to be in harmony with Nigeria’s national goals, education has to be geared towards self realization, better efficiency, effective citizenship, national consciousness, national unity, as well as towards social, cultural, economic, political, </w:t>
      </w:r>
      <w:r w:rsidRPr="00DA1153">
        <w:rPr>
          <w:rFonts w:ascii="Bookman Old Style" w:hAnsi="Bookman Old Style" w:cs="Segoe UI"/>
          <w:color w:val="000000"/>
        </w:rPr>
        <w:lastRenderedPageBreak/>
        <w:t xml:space="preserve">scientific and technological progress. Though comprehensive, it is a pointer to how the nation intends to bring about effective citizenship via education that is geared towards economic scientific and technological progress among others. Along this line, the policy stressed further that the goals would lead to “acquisition of appropriate skills and the development of mental, physical and social abilities and competences as equipped for the individual to live in and contribute to the development of the society” (FRN, 2021p.8). To be able to realize these noble objectives, the policy emphasizes that the quality of instruction all educational levels has to be oriented towards inculcating acquisition of competences necessary for self-reliance. Competency as used here calls for skills acquisition, which is the baseline of all vocational and technical disciplines especially at the secondary and tertiary levels. Vocational and technical subjects include Business Education, Fine Art, Agricultural Education, Home Economics Education, Technical Education and recently Computer Education. The National Policy on Education (FRN, 2020) Sees VTE as a comprehensive term. Thus, they refuse to those aspects of the educational process involving in addition to general education, the study of technologies and related sciences and the acquisition of practical skills, attitudes, understanding and knowledge </w:t>
      </w:r>
      <w:r w:rsidRPr="00DA1153">
        <w:rPr>
          <w:rFonts w:ascii="Bookman Old Style" w:hAnsi="Bookman Old Style" w:cs="Segoe UI"/>
          <w:color w:val="000000"/>
        </w:rPr>
        <w:lastRenderedPageBreak/>
        <w:t xml:space="preserve">relating to occupations in various sectors of economics and social life. By this, VTE is seen to be </w:t>
      </w:r>
    </w:p>
    <w:p w:rsidR="00597923" w:rsidRPr="00DA1153" w:rsidRDefault="00597923" w:rsidP="00597923">
      <w:pPr>
        <w:pStyle w:val="NormalWeb"/>
        <w:shd w:val="clear" w:color="auto" w:fill="FFFFFF"/>
        <w:spacing w:before="0" w:beforeAutospacing="0" w:after="0" w:afterAutospacing="0" w:line="480" w:lineRule="auto"/>
        <w:jc w:val="both"/>
        <w:textAlignment w:val="baseline"/>
        <w:rPr>
          <w:rFonts w:ascii="Bookman Old Style" w:hAnsi="Bookman Old Style" w:cs="Segoe UI"/>
          <w:color w:val="000000"/>
        </w:rPr>
      </w:pPr>
      <w:r w:rsidRPr="00DA1153">
        <w:rPr>
          <w:rFonts w:ascii="Bookman Old Style" w:hAnsi="Bookman Old Style" w:cs="Segoe UI"/>
          <w:color w:val="000000"/>
        </w:rPr>
        <w:t>an integral part of general education,  a means of preparing for occupational fields and for effective participation in the world of work  An aspect of lifelong learning and a preparation for responsible citizenship, an instrument for promoting environmental sound sustainable development , method of alleviating poverty.</w:t>
      </w:r>
    </w:p>
    <w:p w:rsidR="00597923" w:rsidRPr="00DA1153" w:rsidRDefault="00597923" w:rsidP="00597923">
      <w:pPr>
        <w:pStyle w:val="NormalWeb"/>
        <w:shd w:val="clear" w:color="auto" w:fill="FFFFFF"/>
        <w:spacing w:before="0" w:beforeAutospacing="0" w:after="0" w:afterAutospacing="0" w:line="480" w:lineRule="auto"/>
        <w:ind w:firstLine="360"/>
        <w:jc w:val="both"/>
        <w:textAlignment w:val="baseline"/>
        <w:rPr>
          <w:rFonts w:ascii="Bookman Old Style" w:hAnsi="Bookman Old Style" w:cs="Segoe UI"/>
          <w:color w:val="000000"/>
        </w:rPr>
      </w:pPr>
      <w:r w:rsidRPr="00DA1153">
        <w:rPr>
          <w:rFonts w:ascii="Bookman Old Style" w:hAnsi="Bookman Old Style" w:cs="Segoe UI"/>
          <w:color w:val="000000"/>
        </w:rPr>
        <w:t xml:space="preserve">Technical and vocational education (TVE) has been an integral part of national development strategies in many societies because of its impact on productivity and economic development. In spite of its contributions, Nigeria as a nation has not given this aspect of education the attention it deserves. This is one of the reasons for the nation’s underdevelopment. This paper explores the role played by technical and vocational education in national development and further argues that technical education holds the key to national development. Technical education is a planned program of courses and learning experiences that begins with exploration of career options, supports basic academic and life skills, and facilitates achievement of high academic standards, leadership, preparation for industry-defined work, and advanced continuing education.  While vocational education and training prepares learners for careers that are </w:t>
      </w:r>
      <w:r w:rsidRPr="00DA1153">
        <w:rPr>
          <w:rFonts w:ascii="Bookman Old Style" w:hAnsi="Bookman Old Style" w:cs="Segoe UI"/>
          <w:color w:val="000000"/>
        </w:rPr>
        <w:lastRenderedPageBreak/>
        <w:t>based in manual or practical activities, traditionally non-academic and totally related specific trade, occupation or vocation. In other words, it is education designed to develop occupational skills. Vocational and technical education gives individuals the skills to live, learn and work as a productive citizens in a global society. Technical and Vocational education has many prospects. It can be used as a catalyst for creating employment opportunities. Thus, it is a panacea for achieving the Millennium Development Goals (MDGs).</w:t>
      </w:r>
    </w:p>
    <w:p w:rsidR="00597923" w:rsidRPr="00DA1153" w:rsidRDefault="00597923" w:rsidP="00597923">
      <w:pPr>
        <w:pStyle w:val="NormalWeb"/>
        <w:shd w:val="clear" w:color="auto" w:fill="FFFFFF"/>
        <w:spacing w:before="0" w:beforeAutospacing="0" w:after="0" w:afterAutospacing="0" w:line="480" w:lineRule="auto"/>
        <w:ind w:firstLine="360"/>
        <w:jc w:val="both"/>
        <w:textAlignment w:val="baseline"/>
        <w:rPr>
          <w:rFonts w:ascii="Bookman Old Style" w:hAnsi="Bookman Old Style" w:cs="Segoe UI"/>
          <w:color w:val="000000"/>
        </w:rPr>
      </w:pPr>
      <w:r w:rsidRPr="00DA1153">
        <w:rPr>
          <w:rFonts w:ascii="Bookman Old Style" w:hAnsi="Bookman Old Style" w:cs="Segoe UI"/>
          <w:color w:val="000000"/>
        </w:rPr>
        <w:t xml:space="preserve">The Role of Vocational &amp; Technical Education in National Development Education is linked to human resources development, it has significant impact on economic growth, as well as the development of individuals and societies. Education contributes to: Individual creativity, improved participation in the economic, social and cultural role in the society improved understanding of individuals and their respect for others, thus promoting social cohesion and mutual understanding; improvement in health and nutrition; improved chances of economic development; improved technological development; socio-cultural change; democracy and equality; and ecological development/quality of life (increasing people’s awareness of their environments). Examining this list, it seems clear that modernization and economic development, </w:t>
      </w:r>
      <w:r w:rsidRPr="00DA1153">
        <w:rPr>
          <w:rFonts w:ascii="Bookman Old Style" w:hAnsi="Bookman Old Style" w:cs="Segoe UI"/>
          <w:color w:val="000000"/>
        </w:rPr>
        <w:lastRenderedPageBreak/>
        <w:t>although desirable, are not the only aspects of human development that are, and should be enhanced by the provision of education. Participation in social, political and cultural activities and improvements in health as education goals are equally important. Investment in education and training produces benefits for the individual and for society as a whole. Education not only benefits those who gain it through increased income, but also helps overall social development. The return on investment for society will be a skilled workforce that will enable global competitiveness and economic growth, while the return for the individual will be an improved career path, increased earning power and a better quality of life.</w:t>
      </w:r>
    </w:p>
    <w:p w:rsidR="00597923" w:rsidRPr="00DA1153" w:rsidRDefault="00597923" w:rsidP="00597923">
      <w:pPr>
        <w:pStyle w:val="NormalWeb"/>
        <w:shd w:val="clear" w:color="auto" w:fill="FFFFFF"/>
        <w:spacing w:before="0" w:beforeAutospacing="0" w:after="0" w:afterAutospacing="0" w:line="480" w:lineRule="auto"/>
        <w:jc w:val="both"/>
        <w:textAlignment w:val="baseline"/>
        <w:rPr>
          <w:rFonts w:ascii="Bookman Old Style" w:hAnsi="Bookman Old Style" w:cs="Segoe UI"/>
          <w:color w:val="000000"/>
        </w:rPr>
      </w:pPr>
      <w:r w:rsidRPr="00DA1153">
        <w:rPr>
          <w:rStyle w:val="Strong"/>
          <w:rFonts w:ascii="Bookman Old Style" w:hAnsi="Bookman Old Style" w:cs="Segoe UI"/>
          <w:color w:val="000000"/>
          <w:bdr w:val="none" w:sz="0" w:space="0" w:color="auto" w:frame="1"/>
        </w:rPr>
        <w:t xml:space="preserve">1.2 </w:t>
      </w:r>
      <w:r>
        <w:rPr>
          <w:rStyle w:val="Strong"/>
          <w:rFonts w:ascii="Bookman Old Style" w:hAnsi="Bookman Old Style" w:cs="Segoe UI"/>
          <w:color w:val="000000"/>
          <w:bdr w:val="none" w:sz="0" w:space="0" w:color="auto" w:frame="1"/>
        </w:rPr>
        <w:t>Statement of t</w:t>
      </w:r>
      <w:r w:rsidRPr="00DA1153">
        <w:rPr>
          <w:rStyle w:val="Strong"/>
          <w:rFonts w:ascii="Bookman Old Style" w:hAnsi="Bookman Old Style" w:cs="Segoe UI"/>
          <w:color w:val="000000"/>
          <w:bdr w:val="none" w:sz="0" w:space="0" w:color="auto" w:frame="1"/>
        </w:rPr>
        <w:t>he Problem</w:t>
      </w:r>
    </w:p>
    <w:p w:rsidR="00597923" w:rsidRPr="00DA1153" w:rsidRDefault="00597923" w:rsidP="00597923">
      <w:pPr>
        <w:pStyle w:val="NormalWeb"/>
        <w:shd w:val="clear" w:color="auto" w:fill="FFFFFF"/>
        <w:spacing w:before="0" w:beforeAutospacing="0" w:after="0" w:afterAutospacing="0" w:line="480" w:lineRule="auto"/>
        <w:ind w:firstLine="720"/>
        <w:jc w:val="both"/>
        <w:textAlignment w:val="baseline"/>
        <w:rPr>
          <w:rFonts w:ascii="Bookman Old Style" w:hAnsi="Bookman Old Style" w:cs="Segoe UI"/>
          <w:color w:val="000000"/>
        </w:rPr>
      </w:pPr>
      <w:r w:rsidRPr="00DA1153">
        <w:rPr>
          <w:rFonts w:ascii="Bookman Old Style" w:hAnsi="Bookman Old Style" w:cs="Segoe UI"/>
          <w:color w:val="000000"/>
        </w:rPr>
        <w:t xml:space="preserve">Unfortunately, despite all the glaring contributions of technical and vocational education in our nation, Nigeria is yet to accord this type of education the attention it deserves. This is one of the major reasons for the rising unemployment, poverty and unabated crimes in the society today. This study is an attempt to explore some issues, challenges and the way forward for vocational and technical education in Nigeria. Inadequate funding of vocational institutions has caused the turning out of half-baked graduates because there is no fund to build and maintain </w:t>
      </w:r>
      <w:r w:rsidRPr="00DA1153">
        <w:rPr>
          <w:rFonts w:ascii="Bookman Old Style" w:hAnsi="Bookman Old Style" w:cs="Segoe UI"/>
          <w:color w:val="000000"/>
        </w:rPr>
        <w:lastRenderedPageBreak/>
        <w:t>workshops, laboratories or even purchase modern equipment’s, Vocational technical education is generally inadequate because of poor funding. Experienced and skillful teachers may not be employed. Those that are employed, because of poor remuneration do not stay long in the teaching profession, but drift to some other more lucrative jobs especially in the industries and abroad. Consequently, inexperienced and unqualified technical teachers are employed thereby lowering academic standard, resulting to wastage in the achievement of technical education goals (Agbionu, 2023). Inadequate funding of Vocational technical institutions has often caused a lot of difficulties in the payment of staff salaries. It has also resulted to the retrenchment of teachers or retirement of teachers at early age. However it is the objective of this study to find out the impact of technical and vocational education in Nigeria and also proffer solution to the problem of technical and vocational education in Nigeria.</w:t>
      </w:r>
    </w:p>
    <w:p w:rsidR="00597923" w:rsidRPr="00DA1153" w:rsidRDefault="00597923" w:rsidP="00597923">
      <w:pPr>
        <w:spacing w:after="0" w:line="480" w:lineRule="auto"/>
        <w:rPr>
          <w:rFonts w:ascii="Bookman Old Style" w:hAnsi="Bookman Old Style"/>
          <w:b/>
          <w:sz w:val="24"/>
          <w:szCs w:val="24"/>
        </w:rPr>
      </w:pPr>
      <w:r w:rsidRPr="00DA1153">
        <w:rPr>
          <w:rFonts w:ascii="Bookman Old Style" w:hAnsi="Bookman Old Style"/>
          <w:b/>
          <w:sz w:val="24"/>
          <w:szCs w:val="24"/>
        </w:rPr>
        <w:t>Purpose of the Study</w:t>
      </w:r>
    </w:p>
    <w:p w:rsidR="00597923" w:rsidRPr="00DA1153" w:rsidRDefault="00597923" w:rsidP="00597923">
      <w:pPr>
        <w:spacing w:after="0" w:line="480" w:lineRule="auto"/>
        <w:ind w:firstLine="720"/>
        <w:jc w:val="both"/>
        <w:rPr>
          <w:rFonts w:ascii="Bookman Old Style" w:hAnsi="Bookman Old Style"/>
          <w:sz w:val="24"/>
          <w:szCs w:val="24"/>
        </w:rPr>
      </w:pPr>
      <w:r w:rsidRPr="00DA1153">
        <w:rPr>
          <w:rFonts w:ascii="Bookman Old Style" w:hAnsi="Bookman Old Style"/>
          <w:sz w:val="24"/>
          <w:szCs w:val="24"/>
        </w:rPr>
        <w:t>The purpose of this study is the examination of the Impact of Vocational studies on graduate trainees. Specifically the study intends to:</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lastRenderedPageBreak/>
        <w:t>1 examine the effect of Vocational studies on employment of graduate trainee</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2 examine the effect of Vocational studies on enterprenural skill of graduate trainee</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3 examine the factors affecting effective implementation of vocational studies</w:t>
      </w:r>
    </w:p>
    <w:p w:rsidR="00597923" w:rsidRPr="00DA1153" w:rsidRDefault="00597923" w:rsidP="00597923">
      <w:pPr>
        <w:spacing w:after="0" w:line="480" w:lineRule="auto"/>
        <w:jc w:val="both"/>
        <w:rPr>
          <w:rFonts w:ascii="Bookman Old Style" w:hAnsi="Bookman Old Style"/>
          <w:b/>
          <w:sz w:val="24"/>
          <w:szCs w:val="24"/>
        </w:rPr>
      </w:pPr>
      <w:r w:rsidRPr="00DA1153">
        <w:rPr>
          <w:rFonts w:ascii="Bookman Old Style" w:hAnsi="Bookman Old Style"/>
          <w:b/>
          <w:sz w:val="24"/>
          <w:szCs w:val="24"/>
        </w:rPr>
        <w:t xml:space="preserve">Research Question </w:t>
      </w:r>
    </w:p>
    <w:p w:rsidR="00597923" w:rsidRPr="00DA1153" w:rsidRDefault="00597923" w:rsidP="00597923">
      <w:pPr>
        <w:pStyle w:val="ListParagraph"/>
        <w:numPr>
          <w:ilvl w:val="0"/>
          <w:numId w:val="1"/>
        </w:numPr>
        <w:spacing w:after="0" w:line="480" w:lineRule="auto"/>
        <w:jc w:val="both"/>
        <w:rPr>
          <w:rFonts w:ascii="Bookman Old Style" w:hAnsi="Bookman Old Style"/>
          <w:sz w:val="24"/>
          <w:szCs w:val="24"/>
        </w:rPr>
      </w:pPr>
      <w:r w:rsidRPr="00DA1153">
        <w:rPr>
          <w:rFonts w:ascii="Bookman Old Style" w:hAnsi="Bookman Old Style"/>
          <w:sz w:val="24"/>
          <w:szCs w:val="24"/>
        </w:rPr>
        <w:t>What is the effect of Vocational studies on employment of graduate trainee?</w:t>
      </w:r>
    </w:p>
    <w:p w:rsidR="00597923" w:rsidRPr="00DA1153" w:rsidRDefault="00597923" w:rsidP="00597923">
      <w:pPr>
        <w:pStyle w:val="ListParagraph"/>
        <w:numPr>
          <w:ilvl w:val="0"/>
          <w:numId w:val="1"/>
        </w:numPr>
        <w:spacing w:after="0" w:line="480" w:lineRule="auto"/>
        <w:jc w:val="both"/>
        <w:rPr>
          <w:rFonts w:ascii="Bookman Old Style" w:hAnsi="Bookman Old Style"/>
          <w:sz w:val="24"/>
          <w:szCs w:val="24"/>
        </w:rPr>
      </w:pPr>
      <w:r w:rsidRPr="00DA1153">
        <w:rPr>
          <w:rFonts w:ascii="Bookman Old Style" w:hAnsi="Bookman Old Style"/>
          <w:sz w:val="24"/>
          <w:szCs w:val="24"/>
        </w:rPr>
        <w:t>What are the effect of Vocational studies on enterprenural skill of graduate trainee</w:t>
      </w:r>
    </w:p>
    <w:p w:rsidR="00597923" w:rsidRPr="00DA1153" w:rsidRDefault="00597923" w:rsidP="00597923">
      <w:pPr>
        <w:pStyle w:val="ListParagraph"/>
        <w:numPr>
          <w:ilvl w:val="0"/>
          <w:numId w:val="1"/>
        </w:numPr>
        <w:spacing w:after="0" w:line="480" w:lineRule="auto"/>
        <w:jc w:val="both"/>
        <w:rPr>
          <w:rFonts w:ascii="Bookman Old Style" w:hAnsi="Bookman Old Style"/>
          <w:sz w:val="24"/>
          <w:szCs w:val="24"/>
        </w:rPr>
      </w:pPr>
      <w:r w:rsidRPr="00DA1153">
        <w:rPr>
          <w:rFonts w:ascii="Bookman Old Style" w:hAnsi="Bookman Old Style"/>
          <w:sz w:val="24"/>
          <w:szCs w:val="24"/>
        </w:rPr>
        <w:t>Does the factors affecting effective implementation of vocational studies</w:t>
      </w:r>
    </w:p>
    <w:p w:rsidR="00597923" w:rsidRPr="00DA1153" w:rsidRDefault="00597923" w:rsidP="00597923">
      <w:pPr>
        <w:spacing w:after="0" w:line="480" w:lineRule="auto"/>
        <w:jc w:val="both"/>
        <w:rPr>
          <w:rFonts w:ascii="Bookman Old Style" w:hAnsi="Bookman Old Style"/>
          <w:b/>
          <w:sz w:val="24"/>
          <w:szCs w:val="24"/>
        </w:rPr>
      </w:pPr>
      <w:r w:rsidRPr="00DA1153">
        <w:rPr>
          <w:rFonts w:ascii="Bookman Old Style" w:hAnsi="Bookman Old Style"/>
          <w:b/>
          <w:sz w:val="24"/>
          <w:szCs w:val="24"/>
        </w:rPr>
        <w:t>Research hypotheses</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The study hypothesis is:</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HO: Vocational studies doesn’t significantly affect employment of graduate trainee</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H1: Vocational studies significantly affect employment of graduate trainee</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lastRenderedPageBreak/>
        <w:t>H2: Vocational studies doesn’t significantly affect enterprenural skill of graduate trainee</w:t>
      </w:r>
    </w:p>
    <w:p w:rsidR="00597923" w:rsidRPr="00DA1153" w:rsidRDefault="00597923" w:rsidP="00597923">
      <w:pPr>
        <w:spacing w:after="0" w:line="480" w:lineRule="auto"/>
        <w:jc w:val="both"/>
        <w:rPr>
          <w:rFonts w:ascii="Bookman Old Style" w:hAnsi="Bookman Old Style"/>
          <w:sz w:val="24"/>
          <w:szCs w:val="24"/>
        </w:rPr>
      </w:pPr>
      <w:r w:rsidRPr="00DA1153">
        <w:rPr>
          <w:rFonts w:ascii="Bookman Old Style" w:hAnsi="Bookman Old Style"/>
          <w:sz w:val="24"/>
          <w:szCs w:val="24"/>
        </w:rPr>
        <w:t>H3: Vocational studies do not significantly affect enterprenural skill of graduate trainee</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Significance of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result of the study would be of use to other researchers aiming to assess the influence in the Vocational Education graduates and other states of the federation. It will also go a long way to encourage more people to enquire vocational skills in order to promote their standards of living and enhance the development of the society. It could also prompt the vocational available local materials to enable the trainers and trainees to achieve three goals to acquiring vocational skills. Finally the study will give the various bodies, the government, vocational training centers and apprenticeship scheme for the opportunity to know their influence through the employment of state government. Hence, the enhance of improving their existing programmes, most especially by improvising for the unavailable vocational training equipment.</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Scope of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The study intends to find out the influence of Vocational Education on the employment of society. The geographical coverage of this study is </w:t>
      </w:r>
      <w:r w:rsidRPr="00DA1153">
        <w:rPr>
          <w:rFonts w:ascii="Bookman Old Style" w:hAnsi="Bookman Old Style" w:cs="Tahoma"/>
          <w:bCs/>
          <w:sz w:val="24"/>
          <w:szCs w:val="24"/>
        </w:rPr>
        <w:lastRenderedPageBreak/>
        <w:t>Kwara State College of Education, Ilorin. The researcher randomly selected six (6) Vocational Department in Kwara State College of Education, Ilorin. These vocational departments are regarded as reasonable, representing the Vocational Educational schools in Kwara State. The generalization of result will be limited to the generalization of result will be limited to the geographical area, financial constraints and material constraints cover by the researchers.</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Definition of Terms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Acceleration: </w:t>
      </w:r>
      <w:r w:rsidRPr="00DA1153">
        <w:rPr>
          <w:rFonts w:ascii="Bookman Old Style" w:hAnsi="Bookman Old Style" w:cs="Tahoma"/>
          <w:bCs/>
          <w:sz w:val="24"/>
          <w:szCs w:val="24"/>
        </w:rPr>
        <w:t xml:space="preserve">This is used to means speed up.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Apprenticeship Scheme: </w:t>
      </w:r>
      <w:r w:rsidRPr="00DA1153">
        <w:rPr>
          <w:rFonts w:ascii="Bookman Old Style" w:hAnsi="Bookman Old Style" w:cs="Tahoma"/>
          <w:bCs/>
          <w:sz w:val="24"/>
          <w:szCs w:val="24"/>
        </w:rPr>
        <w:t xml:space="preserve">An informal means of acquiring vocation skills e.g. tailoring, fashion designer, scaf making, machine, wielding, etc.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Career: </w:t>
      </w:r>
      <w:r w:rsidRPr="00DA1153">
        <w:rPr>
          <w:rFonts w:ascii="Bookman Old Style" w:hAnsi="Bookman Old Style" w:cs="Tahoma"/>
          <w:bCs/>
          <w:sz w:val="24"/>
          <w:szCs w:val="24"/>
        </w:rPr>
        <w:t>This implies a vocation of profession.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Economic Life: </w:t>
      </w:r>
      <w:r w:rsidRPr="00DA1153">
        <w:rPr>
          <w:rFonts w:ascii="Bookman Old Style" w:hAnsi="Bookman Old Style" w:cs="Tahoma"/>
          <w:bCs/>
          <w:sz w:val="24"/>
          <w:szCs w:val="24"/>
        </w:rPr>
        <w:t>Job opportunity, source of income and people standard of living.</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Improvise: </w:t>
      </w:r>
      <w:r w:rsidRPr="00DA1153">
        <w:rPr>
          <w:rFonts w:ascii="Bookman Old Style" w:hAnsi="Bookman Old Style" w:cs="Tahoma"/>
          <w:bCs/>
          <w:sz w:val="24"/>
          <w:szCs w:val="24"/>
        </w:rPr>
        <w:t>It is use here to mean providing appropriate substitute when the real machine or tools is not available.</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Manipulative Skill: </w:t>
      </w:r>
      <w:r w:rsidRPr="00DA1153">
        <w:rPr>
          <w:rFonts w:ascii="Bookman Old Style" w:hAnsi="Bookman Old Style" w:cs="Tahoma"/>
          <w:bCs/>
          <w:sz w:val="24"/>
          <w:szCs w:val="24"/>
        </w:rPr>
        <w:t>It is use to mean any jobs that involves the uses of tools equipment and machines.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Man power: </w:t>
      </w:r>
      <w:r w:rsidRPr="00DA1153">
        <w:rPr>
          <w:rFonts w:ascii="Bookman Old Style" w:hAnsi="Bookman Old Style" w:cs="Tahoma"/>
          <w:bCs/>
          <w:sz w:val="24"/>
          <w:szCs w:val="24"/>
        </w:rPr>
        <w:t>It is use to means skilled human effort resources needed in large scale effort resources needed in large scale.</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lastRenderedPageBreak/>
        <w:t xml:space="preserve">Trainer: </w:t>
      </w:r>
      <w:r w:rsidRPr="00DA1153">
        <w:rPr>
          <w:rFonts w:ascii="Bookman Old Style" w:hAnsi="Bookman Old Style" w:cs="Tahoma"/>
          <w:bCs/>
          <w:sz w:val="24"/>
          <w:szCs w:val="24"/>
        </w:rPr>
        <w:t>This refers to the person imparting knowledge/skills.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Vocational Education: </w:t>
      </w:r>
      <w:r w:rsidRPr="00DA1153">
        <w:rPr>
          <w:rFonts w:ascii="Bookman Old Style" w:hAnsi="Bookman Old Style" w:cs="Tahoma"/>
          <w:bCs/>
          <w:sz w:val="24"/>
          <w:szCs w:val="24"/>
        </w:rPr>
        <w:t>It is use here to mean learning variety of skills.</w:t>
      </w:r>
    </w:p>
    <w:p w:rsidR="00597923" w:rsidRPr="00DA1153" w:rsidRDefault="00597923" w:rsidP="00597923">
      <w:pPr>
        <w:spacing w:line="480" w:lineRule="auto"/>
        <w:rPr>
          <w:rFonts w:ascii="Bookman Old Style" w:hAnsi="Bookman Old Style" w:cs="Tahoma"/>
          <w:bCs/>
          <w:sz w:val="24"/>
          <w:szCs w:val="24"/>
        </w:rPr>
      </w:pPr>
      <w:r w:rsidRPr="00DA1153">
        <w:rPr>
          <w:rFonts w:ascii="Bookman Old Style" w:hAnsi="Bookman Old Style" w:cs="Tahoma"/>
          <w:bCs/>
          <w:sz w:val="24"/>
          <w:szCs w:val="24"/>
        </w:rPr>
        <w:br w:type="page"/>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CHAPTER TWO</w:t>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REVIEW OF RELATED LITERATURE</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In this chapter, attempts were made to review the literature in relevant areas on the influence of Vocational Education on the employment of a society, this review of literature are group under the following headings.</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History of Vocational Education</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Technical Education/Training and Enterprise Development In Job Creation</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Effect of Entrepreneurship Education on Graduates of Higher Institution in Nigeria</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Economic Impact of Neglects in This Sector of Education </w:t>
      </w:r>
    </w:p>
    <w:p w:rsidR="00597923" w:rsidRPr="00DA1153" w:rsidRDefault="00597923" w:rsidP="00597923">
      <w:pPr>
        <w:pStyle w:val="ListParagraph"/>
        <w:numPr>
          <w:ilvl w:val="0"/>
          <w:numId w:val="2"/>
        </w:numPr>
        <w:autoSpaceDE w:val="0"/>
        <w:autoSpaceDN w:val="0"/>
        <w:adjustRightInd w:val="0"/>
        <w:spacing w:before="240" w:after="0" w:line="480" w:lineRule="auto"/>
        <w:jc w:val="both"/>
        <w:rPr>
          <w:rFonts w:ascii="Bookman Old Style" w:hAnsi="Bookman Old Style" w:cs="Times New Roman"/>
          <w:sz w:val="24"/>
          <w:szCs w:val="24"/>
        </w:rPr>
      </w:pPr>
      <w:r w:rsidRPr="00DA1153">
        <w:rPr>
          <w:rFonts w:ascii="Bookman Old Style" w:hAnsi="Bookman Old Style" w:cs="Times New Roman"/>
          <w:sz w:val="24"/>
          <w:szCs w:val="24"/>
        </w:rPr>
        <w:t>Factor Affecting For Importance Vocational Technical Education</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Prospects of Vocational and Technical Education </w:t>
      </w:r>
      <w:r w:rsidRPr="00DA1153">
        <w:rPr>
          <w:rFonts w:ascii="Bookman Old Style" w:hAnsi="Bookman Old Style" w:cs="Times New Roman"/>
          <w:b/>
          <w:sz w:val="24"/>
          <w:szCs w:val="24"/>
        </w:rPr>
        <w:t xml:space="preserve"> </w:t>
      </w:r>
    </w:p>
    <w:p w:rsidR="00597923" w:rsidRPr="00DA1153" w:rsidRDefault="00597923" w:rsidP="00597923">
      <w:pPr>
        <w:pStyle w:val="ListParagraph"/>
        <w:numPr>
          <w:ilvl w:val="0"/>
          <w:numId w:val="2"/>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Appraisal of Vocation Education</w:t>
      </w:r>
    </w:p>
    <w:p w:rsidR="00597923" w:rsidRPr="00DA1153" w:rsidRDefault="00597923" w:rsidP="00597923">
      <w:pPr>
        <w:autoSpaceDE w:val="0"/>
        <w:autoSpaceDN w:val="0"/>
        <w:adjustRightInd w:val="0"/>
        <w:spacing w:after="0" w:line="480" w:lineRule="auto"/>
        <w:jc w:val="both"/>
        <w:rPr>
          <w:rFonts w:ascii="Bookman Old Style" w:hAnsi="Bookman Old Style" w:cs="Times New Roman"/>
          <w:b/>
          <w:sz w:val="24"/>
          <w:szCs w:val="24"/>
        </w:rPr>
      </w:pPr>
      <w:r w:rsidRPr="00DA1153">
        <w:rPr>
          <w:rFonts w:ascii="Bookman Old Style" w:hAnsi="Bookman Old Style" w:cs="Times New Roman"/>
          <w:b/>
          <w:sz w:val="24"/>
          <w:szCs w:val="24"/>
        </w:rPr>
        <w:t>THE CONCEPT OF VOCATIONAL EDUCATION</w:t>
      </w:r>
    </w:p>
    <w:p w:rsidR="00597923" w:rsidRPr="00DA1153" w:rsidRDefault="00597923" w:rsidP="00597923">
      <w:pPr>
        <w:pStyle w:val="ListParagraph"/>
        <w:autoSpaceDE w:val="0"/>
        <w:autoSpaceDN w:val="0"/>
        <w:adjustRightInd w:val="0"/>
        <w:spacing w:after="0" w:line="480" w:lineRule="auto"/>
        <w:ind w:left="9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 xml:space="preserve">Vocational education is an education that prepares people to work in trade, a craft, as a technician, or in professional vocations such as engineering, nursing, medicine amongst others. Vocational education is a specialized preparation for entry into employment or advancement on </w:t>
      </w:r>
      <w:r w:rsidRPr="00DA1153">
        <w:rPr>
          <w:rFonts w:ascii="Bookman Old Style" w:hAnsi="Bookman Old Style" w:cs="Times New Roman"/>
          <w:sz w:val="24"/>
          <w:szCs w:val="24"/>
          <w:lang w:val="en-GB"/>
        </w:rPr>
        <w:lastRenderedPageBreak/>
        <w:t>a job or course. Such education may be provided by secondary schools, community colleges and technical institutions.</w:t>
      </w:r>
    </w:p>
    <w:p w:rsidR="00597923" w:rsidRPr="00DA1153" w:rsidRDefault="00597923" w:rsidP="00597923">
      <w:pPr>
        <w:pStyle w:val="ListParagraph"/>
        <w:autoSpaceDE w:val="0"/>
        <w:autoSpaceDN w:val="0"/>
        <w:adjustRightInd w:val="0"/>
        <w:spacing w:after="0" w:line="480" w:lineRule="auto"/>
        <w:ind w:left="9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According to Okoro (2021) vocational education is any form of education whose primary purpose is to prepare persons for employment a recognized occupation. Some authors always refer to the twin concepts – Vocational Technical Education in reference to education for skill acquisition.</w:t>
      </w:r>
    </w:p>
    <w:p w:rsidR="00597923" w:rsidRPr="00DA1153" w:rsidRDefault="00597923" w:rsidP="00597923">
      <w:pPr>
        <w:pStyle w:val="ListParagraph"/>
        <w:autoSpaceDE w:val="0"/>
        <w:autoSpaceDN w:val="0"/>
        <w:adjustRightInd w:val="0"/>
        <w:spacing w:after="0" w:line="480" w:lineRule="auto"/>
        <w:ind w:left="9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 xml:space="preserve">The Nigerian National Policy on Education (2024) defined Technical and vocational education as a comprehensive education referring to those aspects of the educational process involving in addition to general education, the study of technologies and related science and the acquisition of practical skills, attitudes, understanding and knowledge relating to occupation in various sectors of economic and social life. Vocational education is also seen as the education that leads to acquisition of practical and manipulative skills desired to produce and retain manpower, (Nyanabo and Ahukannah 2008) - Chappell (2023) viewed vocational education as education that prepare the learner for entrance into a particular vocation or to upgrade employed workers. The content of such education is drawn from the world of work through the </w:t>
      </w:r>
      <w:r w:rsidRPr="00DA1153">
        <w:rPr>
          <w:rFonts w:ascii="Bookman Old Style" w:hAnsi="Bookman Old Style" w:cs="Times New Roman"/>
          <w:sz w:val="24"/>
          <w:szCs w:val="24"/>
          <w:lang w:val="en-GB"/>
        </w:rPr>
        <w:lastRenderedPageBreak/>
        <w:t>analysis of the skills, understanding values and attitudes of successful workers in a particular field.</w:t>
      </w:r>
    </w:p>
    <w:p w:rsidR="00597923" w:rsidRPr="00DA1153" w:rsidRDefault="00597923" w:rsidP="00597923">
      <w:pPr>
        <w:pStyle w:val="ListParagraph"/>
        <w:autoSpaceDE w:val="0"/>
        <w:autoSpaceDN w:val="0"/>
        <w:adjustRightInd w:val="0"/>
        <w:spacing w:after="0" w:line="480" w:lineRule="auto"/>
        <w:ind w:left="9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According to Robert (2019) vocational education in Nigeria has some certain aims and objectives which are as follows:</w:t>
      </w:r>
    </w:p>
    <w:p w:rsidR="00597923" w:rsidRPr="00DA1153" w:rsidRDefault="00597923" w:rsidP="00597923">
      <w:pPr>
        <w:pStyle w:val="ListParagraph"/>
        <w:numPr>
          <w:ilvl w:val="0"/>
          <w:numId w:val="4"/>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 xml:space="preserve">To give training and impact of necessary skills leading to the production of craftsmen, technician and other skilled personnel who will be enterprising and self-reliant. </w:t>
      </w:r>
    </w:p>
    <w:p w:rsidR="00597923" w:rsidRPr="00DA1153" w:rsidRDefault="00597923" w:rsidP="00597923">
      <w:pPr>
        <w:pStyle w:val="ListParagraph"/>
        <w:numPr>
          <w:ilvl w:val="0"/>
          <w:numId w:val="4"/>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provide vocational skills necessary for agriculture, industrial commercial and economic development.</w:t>
      </w:r>
    </w:p>
    <w:p w:rsidR="00597923" w:rsidRPr="00DA1153" w:rsidRDefault="00597923" w:rsidP="00597923">
      <w:pPr>
        <w:pStyle w:val="ListParagraph"/>
        <w:numPr>
          <w:ilvl w:val="0"/>
          <w:numId w:val="4"/>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provide people who can apply scientific knowledge for improvement and solution of our environmental problems as well as man convenience.</w:t>
      </w:r>
    </w:p>
    <w:p w:rsidR="00597923" w:rsidRPr="00DA1153" w:rsidRDefault="00597923" w:rsidP="00597923">
      <w:pPr>
        <w:pStyle w:val="ListParagraph"/>
        <w:numPr>
          <w:ilvl w:val="0"/>
          <w:numId w:val="4"/>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give an introduction for professional studies on engineering and other technologies.</w:t>
      </w:r>
    </w:p>
    <w:p w:rsidR="00597923" w:rsidRPr="00DA1153" w:rsidRDefault="00597923" w:rsidP="00597923">
      <w:pPr>
        <w:autoSpaceDE w:val="0"/>
        <w:autoSpaceDN w:val="0"/>
        <w:adjustRightInd w:val="0"/>
        <w:spacing w:after="0" w:line="480" w:lineRule="auto"/>
        <w:ind w:left="720" w:firstLine="720"/>
        <w:jc w:val="both"/>
        <w:rPr>
          <w:rFonts w:ascii="Bookman Old Style" w:hAnsi="Bookman Old Style" w:cs="Times New Roman"/>
          <w:sz w:val="24"/>
          <w:szCs w:val="24"/>
        </w:rPr>
      </w:pPr>
      <w:r w:rsidRPr="00DA1153">
        <w:rPr>
          <w:rFonts w:ascii="Bookman Old Style" w:hAnsi="Bookman Old Style" w:cs="Times New Roman"/>
          <w:sz w:val="24"/>
          <w:szCs w:val="24"/>
        </w:rPr>
        <w:t>According to the National Policy on Education, the aims and objectives of vocational technical education include:</w:t>
      </w:r>
    </w:p>
    <w:p w:rsidR="00597923" w:rsidRPr="00DA1153" w:rsidRDefault="00597923" w:rsidP="00597923">
      <w:pPr>
        <w:pStyle w:val="ListParagraph"/>
        <w:numPr>
          <w:ilvl w:val="0"/>
          <w:numId w:val="5"/>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provide trained manpower in the applied science, technology and business particularly at craft, advanced craft and technical levels.</w:t>
      </w:r>
    </w:p>
    <w:p w:rsidR="00597923" w:rsidRPr="00DA1153" w:rsidRDefault="00597923" w:rsidP="00597923">
      <w:pPr>
        <w:pStyle w:val="ListParagraph"/>
        <w:numPr>
          <w:ilvl w:val="0"/>
          <w:numId w:val="5"/>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lastRenderedPageBreak/>
        <w:t>To provide the technical knowledge and vocational skills necessary for agricultural, commercial and economic development.</w:t>
      </w:r>
    </w:p>
    <w:p w:rsidR="00597923" w:rsidRPr="00DA1153" w:rsidRDefault="00597923" w:rsidP="00597923">
      <w:pPr>
        <w:pStyle w:val="ListParagraph"/>
        <w:numPr>
          <w:ilvl w:val="0"/>
          <w:numId w:val="5"/>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give training and impact the necessary skill to individuals who shall be self – reliant economically.</w:t>
      </w:r>
    </w:p>
    <w:p w:rsidR="00597923" w:rsidRPr="00DA1153" w:rsidRDefault="00597923" w:rsidP="00597923">
      <w:pPr>
        <w:pStyle w:val="ListParagraph"/>
        <w:numPr>
          <w:ilvl w:val="0"/>
          <w:numId w:val="5"/>
        </w:numPr>
        <w:autoSpaceDE w:val="0"/>
        <w:autoSpaceDN w:val="0"/>
        <w:adjustRightInd w:val="0"/>
        <w:spacing w:after="0" w:line="480" w:lineRule="auto"/>
        <w:ind w:left="72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To form a practical segment of education concern or targeted at skill acquisition.</w:t>
      </w:r>
    </w:p>
    <w:p w:rsidR="00597923" w:rsidRPr="00DA1153" w:rsidRDefault="00597923" w:rsidP="00597923">
      <w:pPr>
        <w:spacing w:after="0" w:line="480" w:lineRule="auto"/>
        <w:jc w:val="both"/>
        <w:rPr>
          <w:rFonts w:ascii="Bookman Old Style" w:hAnsi="Bookman Old Style" w:cs="Times New Roman"/>
          <w:sz w:val="24"/>
          <w:szCs w:val="24"/>
        </w:rPr>
      </w:pPr>
      <w:r w:rsidRPr="00DA1153">
        <w:rPr>
          <w:rFonts w:ascii="Bookman Old Style" w:hAnsi="Bookman Old Style" w:cs="Times New Roman"/>
          <w:sz w:val="24"/>
          <w:szCs w:val="24"/>
        </w:rPr>
        <w:t>According to Enahoro (2018) vocational education and training is utilitarianism and it is a concept of reorganizing the importance of labour. He further state that, vocational education entails the enrichment of the capabilities that influence the effective psychomotor, or cognitive domains of individuals in readiness for entry into the world of work in order to satisfy their intrinsic and extrinsic values, work and aspirations such that local and national needs would be met.</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Effect of Entrepreneurship Education on Graduates of Higher Institution in Nigeria</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 xml:space="preserve"> </w:t>
      </w:r>
      <w:r w:rsidRPr="00DA1153">
        <w:rPr>
          <w:rFonts w:ascii="Bookman Old Style" w:hAnsi="Bookman Old Style" w:cs="Tahoma"/>
          <w:bCs/>
          <w:sz w:val="24"/>
          <w:szCs w:val="24"/>
        </w:rPr>
        <w:t xml:space="preserve">Entrepreneurship education is vital element to development of any society. Scholars such as (Olorunmolu 2015, Tope. Otaki &amp; Margret, 2014, Akhuemonkhan, Raimi &amp;Sofoluwe 2023 &amp; Ukoha, 2021) agreed that entrepreneurship education/skills is essential in shaping attitude, innovations, willingness to apply necessary capital into the production </w:t>
      </w:r>
      <w:r w:rsidRPr="00DA1153">
        <w:rPr>
          <w:rFonts w:ascii="Bookman Old Style" w:hAnsi="Bookman Old Style" w:cs="Tahoma"/>
          <w:bCs/>
          <w:sz w:val="24"/>
          <w:szCs w:val="24"/>
        </w:rPr>
        <w:lastRenderedPageBreak/>
        <w:t>process, gaining expertise to successfully recognize, start and manage their own</w:t>
      </w:r>
      <w:r w:rsidRPr="00DA1153">
        <w:rPr>
          <w:rFonts w:ascii="Bookman Old Style" w:hAnsi="Bookman Old Style"/>
          <w:sz w:val="24"/>
          <w:szCs w:val="24"/>
        </w:rPr>
        <w:t xml:space="preserve"> </w:t>
      </w:r>
      <w:r w:rsidRPr="00DA1153">
        <w:rPr>
          <w:rFonts w:ascii="Bookman Old Style" w:hAnsi="Bookman Old Style" w:cs="Tahoma"/>
          <w:bCs/>
          <w:sz w:val="24"/>
          <w:szCs w:val="24"/>
        </w:rPr>
        <w:t xml:space="preserve">business to take advantage of existing opportunities. Entrepreneurship knowledge and skills make vital contributions to economic growth. They also stressed that entrepreneurship education is an inevitable strategy for inculcating entrepreneurial culture and orientation in a nation; creating employment; raising individual incomes; and transforming communities to enhance national economic development Scholars of entrepreneurship in recent years such as (Awan &amp; Ahmad, 2017) devoted most of their works on assessing the role of entrepreneurship education on the recipients with particular attention on the practicability of the skills acquired for self-reliance, personal attitude, and perceived behavioral control as contributory factors for self-employment. It’s on this premise that we also set out to assess the impact of entrepreneurship education on the NCE graduating students of school vocational and technical education. The method and structure of presentation of entrepreneurship education differs from one country to another depending on the level of industrialization and economic advancement. In USA, entrepreneurship teaching includes “small business management” “new venture creation” and “entrepreneurship” as the commonest name given to courses geared towards inculcating </w:t>
      </w:r>
      <w:r w:rsidRPr="00DA1153">
        <w:rPr>
          <w:rFonts w:ascii="Bookman Old Style" w:hAnsi="Bookman Old Style" w:cs="Tahoma"/>
          <w:bCs/>
          <w:sz w:val="24"/>
          <w:szCs w:val="24"/>
        </w:rPr>
        <w:lastRenderedPageBreak/>
        <w:t>entrepreneurial mindsets in American students. (Solomon, 2018 as cited in Musa &amp; Adewale 2019). They further stated that, the commonest methods of teaching these courses includes discussions, case studies, guest speakers, business plans and lectures by business owners. Structures for entrepreneurship that would make teaching learning more concrete are put in place, with approximately one-third of colleges and universities having an entrepreneurship centre, and one-third having an entrepreneurship professor.</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Technical Education/Training and Enterprise Development In Job Creation</w:t>
      </w:r>
    </w:p>
    <w:p w:rsidR="00597923" w:rsidRPr="00DA1153" w:rsidRDefault="00597923" w:rsidP="00597923">
      <w:pPr>
        <w:spacing w:after="0" w:line="480" w:lineRule="auto"/>
        <w:ind w:firstLine="720"/>
        <w:jc w:val="both"/>
        <w:rPr>
          <w:rFonts w:ascii="Bookman Old Style" w:hAnsi="Bookman Old Style" w:cs="Tahoma"/>
          <w:bCs/>
          <w:sz w:val="24"/>
          <w:szCs w:val="24"/>
        </w:rPr>
      </w:pPr>
      <w:r w:rsidRPr="00DA1153">
        <w:rPr>
          <w:rFonts w:ascii="Bookman Old Style" w:hAnsi="Bookman Old Style" w:cs="Tahoma"/>
          <w:bCs/>
          <w:sz w:val="24"/>
          <w:szCs w:val="24"/>
        </w:rPr>
        <w:t xml:space="preserve">The focus of technical and vocational education and training and the labour market as an area of core competency is on the supply side of the labour market (i.e. the supply of workers) and the intermediation between labour supply and demand. Technical and vocational education and training also performs a social function by empowering people to participate actively in civil society processes. According to the ILO (2023), The total number of young people (in the 15-29 age group) in developing country like Nigeria increased by 12.4% between 2013 and 2023, but youth employment rose by just 0.6%, it is obvious that young people are 3.5 times more likely to be unemployed than adult, this is because in </w:t>
      </w:r>
      <w:r w:rsidRPr="00DA1153">
        <w:rPr>
          <w:rFonts w:ascii="Bookman Old Style" w:hAnsi="Bookman Old Style" w:cs="Tahoma"/>
          <w:bCs/>
          <w:sz w:val="24"/>
          <w:szCs w:val="24"/>
        </w:rPr>
        <w:lastRenderedPageBreak/>
        <w:t>years to come, the number of young people coming on to the job market in Nigeria will be steadily increasing. Fig 1. Suggests that by facilitating and promoting job-seekers„ access to the formal and informal labour market through its activities in the area of technical and vocational education and training and labour market, Nigeria leaders will be making important contributions to reducing unemployment and underemployment. As joblessness and underemployment among large sections of the population also have the potential to fuel conflict, technical and vocational education and training and labour market policy measures can also contribute indirectly to conflict prevention and youth restiveness.</w:t>
      </w:r>
    </w:p>
    <w:p w:rsidR="00597923" w:rsidRPr="00DA1153" w:rsidRDefault="00597923" w:rsidP="00597923">
      <w:pPr>
        <w:spacing w:after="0" w:line="480" w:lineRule="auto"/>
        <w:ind w:firstLine="720"/>
        <w:jc w:val="both"/>
        <w:rPr>
          <w:rFonts w:ascii="Bookman Old Style" w:hAnsi="Bookman Old Style" w:cs="Tahoma"/>
          <w:bCs/>
          <w:sz w:val="24"/>
          <w:szCs w:val="24"/>
        </w:rPr>
      </w:pPr>
      <w:r w:rsidRPr="00DA1153">
        <w:rPr>
          <w:rFonts w:ascii="Bookman Old Style" w:hAnsi="Bookman Old Style" w:cs="Tahoma"/>
          <w:bCs/>
          <w:sz w:val="24"/>
          <w:szCs w:val="24"/>
        </w:rPr>
        <w:t xml:space="preserve">The model shows that any measure undertaken in the core competency area of technical and vocational education and training promotes employment-oriented and socially and ecologically sustainable growth processes in developing and transition country like Nigeria through improvements of competitiveness. Private sector development play an important role in creating jobs and thus stimulating the demand side of the labour market – explicitly or implicitly as an intended outcome of efforts to boost the economy – whereas the focus of technical and vocational education and training and the labour market as an area </w:t>
      </w:r>
      <w:r w:rsidRPr="00DA1153">
        <w:rPr>
          <w:rFonts w:ascii="Bookman Old Style" w:hAnsi="Bookman Old Style" w:cs="Tahoma"/>
          <w:bCs/>
          <w:sz w:val="24"/>
          <w:szCs w:val="24"/>
        </w:rPr>
        <w:lastRenderedPageBreak/>
        <w:t>of core competency is on the supply side of the labour market (i.e. the supply of workers) and the intermediation between labour supply and demand. Technical and vocational education and training also performs a social function by empowering people to participate actively in civil society processes.</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 xml:space="preserve">Economic Impact of Neglects in This Sector of Education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Successive government in Nigeria has neglected this aspect of education. Consequently, the society lacks skilled technicians: bricklayers, carpenters, painters and auto mechanics; laboratory and pharmacy technicians, electrical/electronic technicians and skilled vocational nurses, etc). The observable difference in income and wealth between developed and underdeveloped countries reflects essentially disparities in the level and degree of technological progress. As was pointed out earlier economic development is the process of accumulation of real capital brought about by the application of advanced production methods and organization which raise productivity and, thus, income and investment possibilities. This in turn permits the application of new technological methods which are bound to lead to further increases in productivity, income and investment. Since rapid economic growth seems to imply a higher increase in capital stock than in labour supply, sustained growth </w:t>
      </w:r>
      <w:r w:rsidRPr="00DA1153">
        <w:rPr>
          <w:rFonts w:ascii="Bookman Old Style" w:hAnsi="Bookman Old Style" w:cs="Tahoma"/>
          <w:bCs/>
          <w:sz w:val="24"/>
          <w:szCs w:val="24"/>
        </w:rPr>
        <w:lastRenderedPageBreak/>
        <w:t xml:space="preserve">depends on technological progress. Without the development of new technologies and, perhaps even more so the adapted application of technologies of industrialized countries to developing countries, it is difficult to imagine how the problem of economic social and political development can be solved within a reasonable span of time. Substantial productivity increases cannot be achieved without labour adequately educated and motivated for technological and organizational methods. If the allocation of available capital favours the production and import of capital goods while neglecting technical education the (marginal) productivity of invested capital likely falls considerably short of what otherwise could be attained relatively easily. Technical education would have to provide for the effective utilization of knowledge accumulated elsewhere rather than attempt to bee me self-sufficient in a narrow national sense. With basic technological and organizational prerequisites lacking the exploitation of the technological and organizational experience of the already developed countries would be difficult. Secondly, enrolments in vocational education and level of economic development are related. Demand for vocational education seemed to exist in industrially developing societies, with growth and diversification of industrial structure. As Nuru (2007) observed, the lower the overall </w:t>
      </w:r>
      <w:r w:rsidRPr="00DA1153">
        <w:rPr>
          <w:rFonts w:ascii="Bookman Old Style" w:hAnsi="Bookman Old Style" w:cs="Tahoma"/>
          <w:bCs/>
          <w:sz w:val="24"/>
          <w:szCs w:val="24"/>
        </w:rPr>
        <w:lastRenderedPageBreak/>
        <w:t>level of a country</w:t>
      </w:r>
      <w:r w:rsidRPr="00DA1153">
        <w:rPr>
          <w:rFonts w:ascii="Bookman Old Style" w:hAnsi="Tahoma" w:cs="Tahoma"/>
          <w:bCs/>
          <w:sz w:val="24"/>
          <w:szCs w:val="24"/>
        </w:rPr>
        <w:t>‟</w:t>
      </w:r>
      <w:r w:rsidRPr="00DA1153">
        <w:rPr>
          <w:rFonts w:ascii="Bookman Old Style" w:hAnsi="Bookman Old Style" w:cs="Tahoma"/>
          <w:bCs/>
          <w:sz w:val="24"/>
          <w:szCs w:val="24"/>
        </w:rPr>
        <w:t xml:space="preserve">s development, the weaker is the case for introducing vocational curriculum and diversify it. But it is in these countries the need for vocational education is felt. Emphasis on diversified industrial production emphasizes the need for labour force with vocational skills. Much growth in vocational education took place in countries like Nigeria. during early industrialisation processes, when employment opportunities could increase. So vocational education becomes more popular in regions where jobs can be guaranteed. The other way can also be augured: unemployment rates may diminish, if people have vocational skills. For instance, Haq and Haq (2019) observed, unemployment rates in the East Asian economies remained low essentially because the population possessed employable vocational and technical skills. However, the relationship between demand for vocational education and economic development may not be linear. When the economies move away from reliance on its agricultural and manufacturing sectors and in favour of service sector, the demand for VTE may indeed decline. A review of the experience of the East Asian countries led Mundle (2021) just to conclude the same: enrolments in vocational education in the region has been substantial until a threshold level of gross national product (GNP) per capita (say about $8000) was reached; thereafter the share of </w:t>
      </w:r>
      <w:r w:rsidRPr="00DA1153">
        <w:rPr>
          <w:rFonts w:ascii="Bookman Old Style" w:hAnsi="Bookman Old Style" w:cs="Tahoma"/>
          <w:bCs/>
          <w:sz w:val="24"/>
          <w:szCs w:val="24"/>
        </w:rPr>
        <w:lastRenderedPageBreak/>
        <w:t>vocational education in senior secondary education seemed to have declined</w:t>
      </w:r>
    </w:p>
    <w:p w:rsidR="00597923" w:rsidRPr="00DA1153" w:rsidRDefault="00597923" w:rsidP="00597923">
      <w:pPr>
        <w:autoSpaceDE w:val="0"/>
        <w:autoSpaceDN w:val="0"/>
        <w:adjustRightInd w:val="0"/>
        <w:spacing w:before="240" w:after="0" w:line="480" w:lineRule="auto"/>
        <w:ind w:left="720" w:hanging="720"/>
        <w:jc w:val="both"/>
        <w:rPr>
          <w:rFonts w:ascii="Bookman Old Style" w:hAnsi="Bookman Old Style" w:cs="Times New Roman"/>
          <w:b/>
          <w:sz w:val="24"/>
          <w:szCs w:val="24"/>
        </w:rPr>
      </w:pPr>
      <w:r w:rsidRPr="00DA1153">
        <w:rPr>
          <w:rFonts w:ascii="Bookman Old Style" w:hAnsi="Bookman Old Style" w:cs="Times New Roman"/>
          <w:b/>
          <w:sz w:val="24"/>
          <w:szCs w:val="24"/>
        </w:rPr>
        <w:t xml:space="preserve">Importance Vocational Technical Education </w:t>
      </w:r>
    </w:p>
    <w:p w:rsidR="00597923" w:rsidRPr="00DA1153" w:rsidRDefault="00597923" w:rsidP="00597923">
      <w:pPr>
        <w:autoSpaceDE w:val="0"/>
        <w:autoSpaceDN w:val="0"/>
        <w:adjustRightInd w:val="0"/>
        <w:spacing w:before="240" w:after="0" w:line="480" w:lineRule="auto"/>
        <w:ind w:left="720"/>
        <w:jc w:val="both"/>
        <w:rPr>
          <w:rFonts w:ascii="Bookman Old Style" w:hAnsi="Bookman Old Style" w:cs="Times New Roman"/>
          <w:sz w:val="24"/>
          <w:szCs w:val="24"/>
        </w:rPr>
      </w:pPr>
      <w:r w:rsidRPr="00DA1153">
        <w:rPr>
          <w:rFonts w:ascii="Bookman Old Style" w:hAnsi="Bookman Old Style" w:cs="Times New Roman"/>
          <w:sz w:val="24"/>
          <w:szCs w:val="24"/>
        </w:rPr>
        <w:t xml:space="preserve">According to Baiyelo (2015), vocational training in secondary schools is a cherished goal required to make graduates of their school system useful to themselves and their immediate communities. However, Mamman, </w:t>
      </w:r>
      <w:r w:rsidRPr="00DA1153">
        <w:rPr>
          <w:rFonts w:ascii="Bookman Old Style" w:hAnsi="Bookman Old Style" w:cs="Times New Roman"/>
          <w:i/>
          <w:sz w:val="24"/>
          <w:szCs w:val="24"/>
        </w:rPr>
        <w:t>et al</w:t>
      </w:r>
      <w:r w:rsidRPr="00DA1153">
        <w:rPr>
          <w:rFonts w:ascii="Bookman Old Style" w:hAnsi="Bookman Old Style" w:cs="Times New Roman"/>
          <w:sz w:val="24"/>
          <w:szCs w:val="24"/>
        </w:rPr>
        <w:t xml:space="preserve"> (2023), noted the following strategies for improving vocational educational:</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Establishment of more skill acquisition centres, where by primary school levers and secondary school dropout should acquire skill like carpentry, fashion design, beauty salon, cleaning ventures. Laundry services, photography service, soap making, other are engineering workshop, mechanics workshop, shoe manufacturing, panel beating, book binding, welding etc. should all be included at the various skill acquisition centres.</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All facilities required for trades and skill acquisition should be put in place in order to enhance training on all trades in the skill acquisition centres.</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lastRenderedPageBreak/>
        <w:t>Guidance and counselling units should be put in place in all skill acquisition centres and secondary schools so as to create career awareness to the students.</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Teachers at all level of learning in vocational education should be retained to that they will update their training to fill the gap between school training and industries.</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Establishment of functional skill acquisition centres at all institution of learning (from primary schools to higher institution) so that each and every student will learn at least a trade before graduation.</w:t>
      </w:r>
    </w:p>
    <w:p w:rsidR="00597923" w:rsidRPr="00DA1153" w:rsidRDefault="00597923" w:rsidP="00597923">
      <w:pPr>
        <w:pStyle w:val="ListParagraph"/>
        <w:numPr>
          <w:ilvl w:val="0"/>
          <w:numId w:val="3"/>
        </w:numPr>
        <w:autoSpaceDE w:val="0"/>
        <w:autoSpaceDN w:val="0"/>
        <w:adjustRightInd w:val="0"/>
        <w:spacing w:before="240" w:after="0" w:line="480" w:lineRule="auto"/>
        <w:ind w:left="1440"/>
        <w:jc w:val="both"/>
        <w:rPr>
          <w:rFonts w:ascii="Bookman Old Style" w:hAnsi="Bookman Old Style" w:cs="Times New Roman"/>
          <w:sz w:val="24"/>
          <w:szCs w:val="24"/>
          <w:lang w:val="en-GB"/>
        </w:rPr>
      </w:pPr>
      <w:r w:rsidRPr="00DA1153">
        <w:rPr>
          <w:rFonts w:ascii="Bookman Old Style" w:hAnsi="Bookman Old Style" w:cs="Times New Roman"/>
          <w:sz w:val="24"/>
          <w:szCs w:val="24"/>
          <w:lang w:val="en-GB"/>
        </w:rPr>
        <w:t xml:space="preserve">Establishment of a special scheme whereby interested graduates will be supplied with takes up equipment on non interest basis.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Prospects of Vocational and Technical Education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There is an established positive linkage between economic growth and investment in human capital. The establishment of National Business and Technical Education Board and a resultant coherent national policy for technical education and vocational training is expected to be a key driver of Nigeria</w:t>
      </w:r>
      <w:r w:rsidRPr="00DA1153">
        <w:rPr>
          <w:rFonts w:ascii="Bookman Old Style" w:hAnsi="Tahoma" w:cs="Tahoma"/>
          <w:bCs/>
          <w:sz w:val="24"/>
          <w:szCs w:val="24"/>
        </w:rPr>
        <w:t>‟</w:t>
      </w:r>
      <w:r w:rsidRPr="00DA1153">
        <w:rPr>
          <w:rFonts w:ascii="Bookman Old Style" w:hAnsi="Bookman Old Style" w:cs="Tahoma"/>
          <w:bCs/>
          <w:sz w:val="24"/>
          <w:szCs w:val="24"/>
        </w:rPr>
        <w:t>s economic growth. Nigeria</w:t>
      </w:r>
      <w:r w:rsidRPr="00DA1153">
        <w:rPr>
          <w:rFonts w:ascii="Bookman Old Style" w:hAnsi="Tahoma" w:cs="Tahoma"/>
          <w:bCs/>
          <w:sz w:val="24"/>
          <w:szCs w:val="24"/>
        </w:rPr>
        <w:t>‟</w:t>
      </w:r>
      <w:r w:rsidRPr="00DA1153">
        <w:rPr>
          <w:rFonts w:ascii="Bookman Old Style" w:hAnsi="Bookman Old Style" w:cs="Tahoma"/>
          <w:bCs/>
          <w:sz w:val="24"/>
          <w:szCs w:val="24"/>
        </w:rPr>
        <w:t xml:space="preserve">s global competitiveness depends on ability of our VTE system to adapt and innovate. The </w:t>
      </w:r>
      <w:r w:rsidRPr="00DA1153">
        <w:rPr>
          <w:rFonts w:ascii="Bookman Old Style" w:hAnsi="Bookman Old Style" w:cs="Tahoma"/>
          <w:bCs/>
          <w:sz w:val="24"/>
          <w:szCs w:val="24"/>
        </w:rPr>
        <w:lastRenderedPageBreak/>
        <w:t>acceptance/equivalence of national qualifications to international ones will assist in improving the employment prospects of Nigeria</w:t>
      </w:r>
      <w:r w:rsidRPr="00DA1153">
        <w:rPr>
          <w:rFonts w:ascii="Bookman Old Style" w:hAnsi="Tahoma" w:cs="Tahoma"/>
          <w:bCs/>
          <w:sz w:val="24"/>
          <w:szCs w:val="24"/>
        </w:rPr>
        <w:t>‟</w:t>
      </w:r>
      <w:r w:rsidRPr="00DA1153">
        <w:rPr>
          <w:rFonts w:ascii="Bookman Old Style" w:hAnsi="Bookman Old Style" w:cs="Tahoma"/>
          <w:bCs/>
          <w:sz w:val="24"/>
          <w:szCs w:val="24"/>
        </w:rPr>
        <w:t>s labour force abroad, which is an important source of foreign exchange for the country. Through industrial linkages, employment generation and growth supporting interventions for skill development, the VTE will contribute towards poverty alleviation in the country. It aims to provide adequate access to VTE facilities and cater for deficient areas and target groups such as women, workers of the informal sector and the destitute sections of society. It has an important role to play for economic development, industrial growth, employment generation and poverty alleviation.</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Appraisal of Literature Reviewed</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In conclusion the society recognizes the fact that every citizen should be acquired/equipped up. The highest possible welfare is achieve only when each individual reduce to the limit of his capacity. For these reasons, the necessity of equipping his fact that even the most primitive society has recognized. Society has recognized that youth and adults need not only vocational competences but also general abilities. Also the society cannot leave to the chance interest individual or corporations the provision of this training and re-training that is so vital to the general welfare. It seems appropriate therefore, to assign the responsibilities to </w:t>
      </w:r>
      <w:r w:rsidRPr="00DA1153">
        <w:rPr>
          <w:rFonts w:ascii="Bookman Old Style" w:hAnsi="Bookman Old Style" w:cs="Tahoma"/>
          <w:bCs/>
          <w:sz w:val="24"/>
          <w:szCs w:val="24"/>
        </w:rPr>
        <w:lastRenderedPageBreak/>
        <w:t>some agency or institution qualities to provide this institution and accordingly. This task as be assigned to the school and various skill acquisition and apprenticeship center/scheme. The programmes described in this chapter have operated through the year to meet the various vocational needs of society under the study of Kwara State as well as entire nation at large.</w:t>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Cs/>
          <w:sz w:val="24"/>
          <w:szCs w:val="24"/>
        </w:rPr>
        <w:br w:type="page"/>
      </w:r>
      <w:r w:rsidRPr="00DA1153">
        <w:rPr>
          <w:rFonts w:ascii="Bookman Old Style" w:hAnsi="Bookman Old Style" w:cs="Tahoma"/>
          <w:b/>
          <w:bCs/>
          <w:sz w:val="24"/>
          <w:szCs w:val="24"/>
        </w:rPr>
        <w:lastRenderedPageBreak/>
        <w:t>CHAPTER THREE</w:t>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RESEARCH METHODS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In this chapter, the methodology used in carrying out, the research is presented under the following sub-topics.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Research Design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Population for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Sample and Sampling Techniques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Instrument of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Validity of the Instrument</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Reliability of the Instrument</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Data Collection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Method of Data Analysis </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Research Design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Opadola (2020) described research design as the plan, structure and strategies of investigation concerned so as to obtained answer to the research question and to controlled variance. For the purpose of this study, the research design involves in the investigation is the surely method.</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Survey method was employed in the study because it is he type of approach that enable information to be collected for source with utmost </w:t>
      </w:r>
      <w:r w:rsidRPr="00DA1153">
        <w:rPr>
          <w:rFonts w:ascii="Bookman Old Style" w:hAnsi="Bookman Old Style" w:cs="Tahoma"/>
          <w:bCs/>
          <w:sz w:val="24"/>
          <w:szCs w:val="24"/>
        </w:rPr>
        <w:lastRenderedPageBreak/>
        <w:t>ease. According to Kerlinger, (2033) survey design enable researcher to elicit information for preventative sample for the population.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While Fox (1990) opined that in survey the variable are treated the way they occurred without necessarily manipulation </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Population of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target population of this study is Kwara State College of Education, Ilorin, which comprises the Business Education Department, Agriculture Education Department, Technical Education Department, Home Economic Education Department and Fine Art Education Department.</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Sample and Sampling Techniques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This research, that is influence of Vocational Education on the employment of young school leavers in Kwara State use education instruction where vocational sources or training are offered. As well as government and private establishment where peoples trained in vocational studies are gainfully employed.</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Precisely, the researcher used Kwara State College of Education, Ilorin, as sample study. In this school, Vocational and Technology Education is used which contains five (5) Department under it. They are: Business Education Department, Agriculture Education Department, </w:t>
      </w:r>
      <w:r w:rsidRPr="00DA1153">
        <w:rPr>
          <w:rFonts w:ascii="Bookman Old Style" w:hAnsi="Bookman Old Style" w:cs="Tahoma"/>
          <w:bCs/>
          <w:sz w:val="24"/>
          <w:szCs w:val="24"/>
        </w:rPr>
        <w:lastRenderedPageBreak/>
        <w:t xml:space="preserve">Technical Education Department, Home Economic Education Department and Fine Art Education Departments.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On the whole, hundred (100) people were selected from Vocational and Technology Education. Twenty (20) from each department that was mention above which includes both students and teachers, 12 teachers from each department making 60 and 8 student from each Department making sixty (60).</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Instrument for the Study</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A two point likert type scale was use for easy handling. These are, agreed represented with letter (A) and disagreed represented with letter (D) respondents were required to tick one correct or appropriate option. The study adopted the uses of questionnaire as the main instrument in the collection of information from the respondents the questionnaire were typed and circulated to the selected institution and organizations.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There are ten (10) items on the questionnaire with (2) two items to test each of the five (5) research question already stated more so the respondents were to tick agreed or disagreed against each of the questions raised in the questionnaire depending on there own opinion the choice of this instrument is base on its self reporting system of </w:t>
      </w:r>
      <w:r w:rsidRPr="00DA1153">
        <w:rPr>
          <w:rFonts w:ascii="Bookman Old Style" w:hAnsi="Bookman Old Style" w:cs="Tahoma"/>
          <w:bCs/>
          <w:sz w:val="24"/>
          <w:szCs w:val="24"/>
        </w:rPr>
        <w:lastRenderedPageBreak/>
        <w:t>evaluation and that it can be used to get information from people for any particular purposes.</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 xml:space="preserve">Validity of Research Instrument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face and content validity of this instrument is assumed because all ambiguity and overlapping items have been remove and item structured by experts including the supervisor. All the questions in the items were designed to concern to secure the necessary information from the respondents.</w:t>
      </w:r>
      <w:r w:rsidRPr="00DA1153">
        <w:rPr>
          <w:rFonts w:ascii="Bookman Old Style" w:hAnsi="Bookman Old Style" w:cs="Tahoma"/>
          <w:bCs/>
          <w:sz w:val="24"/>
          <w:szCs w:val="24"/>
        </w:rPr>
        <w:tab/>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questionnaire administered was retrieved back the following day. All the questionnaires were appropriately complete and submitted by respondents hence a 100% return rate was obtained.</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Reliability of Research Instrument</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questionnaire was administered to the staffs and workers in Vocational Training centers/organization in Kwara State by the researcher who went around the centers that were include in the sample.</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response given through the questionnaire are adequate for research problems because respondents take time to study before given appropriate answers.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Every question has been provided with answers in order not to give room for irrelevant answers.</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lastRenderedPageBreak/>
        <w:t xml:space="preserve">Method of Data Analysis </w:t>
      </w:r>
    </w:p>
    <w:p w:rsidR="00597923" w:rsidRPr="00DA1153" w:rsidRDefault="00597923" w:rsidP="00597923">
      <w:pPr>
        <w:spacing w:line="480" w:lineRule="auto"/>
        <w:rPr>
          <w:rFonts w:ascii="Bookman Old Style" w:hAnsi="Bookman Old Style" w:cs="Tahoma"/>
          <w:bCs/>
          <w:sz w:val="24"/>
          <w:szCs w:val="24"/>
        </w:rPr>
      </w:pPr>
      <w:r w:rsidRPr="00DA1153">
        <w:rPr>
          <w:rFonts w:ascii="Bookman Old Style" w:hAnsi="Bookman Old Style" w:cs="Tahoma"/>
          <w:bCs/>
          <w:sz w:val="24"/>
          <w:szCs w:val="24"/>
        </w:rPr>
        <w:tab/>
        <w:t>The researcher used simple percentage to analysis of data collected in the investigation. Only the items on the instrument that are directly related to the main assumption of the study were analyzed to determine the influence of Vocational Education on the employment of young school leavers in Kwara State College of Education, Ilorin.</w:t>
      </w:r>
    </w:p>
    <w:p w:rsidR="00597923" w:rsidRPr="00DA1153" w:rsidRDefault="00597923" w:rsidP="00597923">
      <w:pPr>
        <w:spacing w:line="480" w:lineRule="auto"/>
        <w:rPr>
          <w:rFonts w:ascii="Bookman Old Style" w:hAnsi="Bookman Old Style" w:cs="Tahoma"/>
          <w:bCs/>
          <w:sz w:val="24"/>
          <w:szCs w:val="24"/>
        </w:rPr>
      </w:pPr>
    </w:p>
    <w:p w:rsidR="00597923" w:rsidRPr="00DA1153" w:rsidRDefault="00597923" w:rsidP="00597923">
      <w:pPr>
        <w:spacing w:after="0" w:line="480" w:lineRule="auto"/>
        <w:rPr>
          <w:rFonts w:ascii="Bookman Old Style" w:hAnsi="Bookman Old Style" w:cs="Tahoma"/>
          <w:bCs/>
          <w:sz w:val="24"/>
          <w:szCs w:val="24"/>
        </w:rPr>
      </w:pPr>
    </w:p>
    <w:p w:rsidR="00597923" w:rsidRDefault="00597923" w:rsidP="00597923">
      <w:pPr>
        <w:rPr>
          <w:rFonts w:ascii="Bookman Old Style" w:hAnsi="Bookman Old Style" w:cs="Tahoma"/>
          <w:b/>
          <w:bCs/>
          <w:sz w:val="24"/>
          <w:szCs w:val="24"/>
        </w:rPr>
      </w:pPr>
      <w:r>
        <w:rPr>
          <w:rFonts w:ascii="Bookman Old Style" w:hAnsi="Bookman Old Style" w:cs="Tahoma"/>
          <w:b/>
          <w:bCs/>
          <w:sz w:val="24"/>
          <w:szCs w:val="24"/>
        </w:rPr>
        <w:br w:type="page"/>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CHAPTER FOUR</w:t>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RESULTS AND DISCUSSION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This chapter present the detailed analysis of data gathered during the investigation on the influence of Vocational Education on the employment of young school leavers in Kwara State College of Education, Ilorin. This chapter therefore, focuses its attention on the presentation and analysis of data collected through the uses of questionnaires.</w:t>
      </w:r>
    </w:p>
    <w:p w:rsidR="0059792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Simple percentage was used to find out whether or not Vocational Education as an influence on the employment of young school leavers in Kwara State College of Education, Ilorin. Five researcher questions were proposed for the study with two (2) items each on the questionnaire to prove or to disapprove the research questions. In the study, likert style format Agreed or Disagreed was used to gathered the information.</w:t>
      </w:r>
    </w:p>
    <w:p w:rsidR="00597923" w:rsidRPr="00DA1153" w:rsidRDefault="00597923" w:rsidP="00597923">
      <w:pPr>
        <w:spacing w:after="0" w:line="480" w:lineRule="auto"/>
        <w:jc w:val="both"/>
        <w:rPr>
          <w:rFonts w:ascii="Bookman Old Style" w:hAnsi="Bookman Old Style" w:cs="Tahoma"/>
          <w:bCs/>
          <w:sz w:val="24"/>
          <w:szCs w:val="24"/>
        </w:rPr>
      </w:pP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Data Presentation</w:t>
      </w:r>
    </w:p>
    <w:p w:rsidR="00597923" w:rsidRDefault="00597923" w:rsidP="00597923">
      <w:pPr>
        <w:spacing w:after="0" w:line="360" w:lineRule="auto"/>
        <w:jc w:val="both"/>
        <w:rPr>
          <w:rFonts w:ascii="Bookman Old Style" w:hAnsi="Bookman Old Style" w:cs="Tahoma"/>
          <w:b/>
          <w:bCs/>
          <w:sz w:val="24"/>
          <w:szCs w:val="24"/>
        </w:rPr>
      </w:pPr>
      <w:r w:rsidRPr="00642DAA">
        <w:rPr>
          <w:rFonts w:ascii="Bookman Old Style" w:hAnsi="Bookman Old Style" w:cs="Tahoma"/>
          <w:b/>
          <w:bCs/>
          <w:sz w:val="24"/>
          <w:szCs w:val="24"/>
        </w:rPr>
        <w:t>Research Question 1:</w:t>
      </w:r>
      <w:r w:rsidRPr="00642DAA">
        <w:rPr>
          <w:rFonts w:ascii="Bookman Old Style" w:hAnsi="Bookman Old Style" w:cs="Tahoma"/>
          <w:bCs/>
          <w:sz w:val="24"/>
          <w:szCs w:val="24"/>
        </w:rPr>
        <w:t xml:space="preserve"> </w:t>
      </w:r>
      <w:r w:rsidRPr="00DA1153">
        <w:rPr>
          <w:rFonts w:ascii="Bookman Old Style" w:hAnsi="Bookman Old Style"/>
          <w:sz w:val="24"/>
          <w:szCs w:val="24"/>
        </w:rPr>
        <w:t>What is the effect of Vocational studies on employment of graduate trainee?</w:t>
      </w:r>
      <w:r w:rsidRPr="00642DAA">
        <w:rPr>
          <w:rFonts w:ascii="Bookman Old Style" w:hAnsi="Bookman Old Style" w:cs="Tahoma"/>
          <w:b/>
          <w:bCs/>
          <w:sz w:val="24"/>
          <w:szCs w:val="24"/>
        </w:rPr>
        <w:t xml:space="preserve"> </w:t>
      </w:r>
    </w:p>
    <w:p w:rsidR="00597923" w:rsidRDefault="00597923" w:rsidP="00597923">
      <w:pPr>
        <w:spacing w:after="0" w:line="360" w:lineRule="auto"/>
        <w:jc w:val="both"/>
        <w:rPr>
          <w:rFonts w:ascii="Bookman Old Style" w:hAnsi="Bookman Old Style" w:cs="Tahoma"/>
          <w:bCs/>
          <w:sz w:val="24"/>
          <w:szCs w:val="24"/>
        </w:rPr>
      </w:pPr>
      <w:r w:rsidRPr="00642DAA">
        <w:rPr>
          <w:rFonts w:ascii="Bookman Old Style" w:hAnsi="Bookman Old Style" w:cs="Tahoma"/>
          <w:b/>
          <w:bCs/>
          <w:sz w:val="24"/>
          <w:szCs w:val="24"/>
        </w:rPr>
        <w:t>Table 1: Mean ratings on the use of Vocational studies on employment of graduate trainee</w:t>
      </w:r>
    </w:p>
    <w:p w:rsidR="00597923" w:rsidRDefault="00597923" w:rsidP="00597923">
      <w:pPr>
        <w:spacing w:after="0" w:line="480" w:lineRule="auto"/>
        <w:jc w:val="both"/>
        <w:rPr>
          <w:rFonts w:ascii="Bookman Old Style" w:hAnsi="Bookman Old Style"/>
          <w:b/>
          <w:sz w:val="24"/>
          <w:szCs w:val="24"/>
        </w:rPr>
      </w:pPr>
    </w:p>
    <w:p w:rsidR="00597923" w:rsidRDefault="00597923" w:rsidP="00597923">
      <w:pPr>
        <w:spacing w:after="0" w:line="480" w:lineRule="auto"/>
        <w:jc w:val="both"/>
        <w:rPr>
          <w:rFonts w:ascii="Bookman Old Style" w:hAnsi="Bookman Old Style"/>
          <w:b/>
          <w:sz w:val="24"/>
          <w:szCs w:val="24"/>
        </w:rPr>
      </w:pPr>
    </w:p>
    <w:tbl>
      <w:tblPr>
        <w:tblStyle w:val="TableGrid"/>
        <w:tblW w:w="9576" w:type="dxa"/>
        <w:tblLayout w:type="fixed"/>
        <w:tblLook w:val="04A0"/>
      </w:tblPr>
      <w:tblGrid>
        <w:gridCol w:w="738"/>
        <w:gridCol w:w="3150"/>
        <w:gridCol w:w="1350"/>
        <w:gridCol w:w="1530"/>
        <w:gridCol w:w="1350"/>
        <w:gridCol w:w="1458"/>
      </w:tblGrid>
      <w:tr w:rsidR="00597923" w:rsidRPr="00DA1153" w:rsidTr="00DB04CC">
        <w:tc>
          <w:tcPr>
            <w:tcW w:w="73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S/N</w:t>
            </w:r>
          </w:p>
        </w:tc>
        <w:tc>
          <w:tcPr>
            <w:tcW w:w="31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Items</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 Agreed</w:t>
            </w:r>
          </w:p>
        </w:tc>
        <w:tc>
          <w:tcPr>
            <w:tcW w:w="153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Teachers Disagreed</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 xml:space="preserve">Agreed </w:t>
            </w:r>
          </w:p>
        </w:tc>
        <w:tc>
          <w:tcPr>
            <w:tcW w:w="145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Disagreed</w:t>
            </w:r>
          </w:p>
        </w:tc>
      </w:tr>
      <w:tr w:rsidR="00597923" w:rsidRPr="00DA1153" w:rsidTr="00DB04CC">
        <w:tc>
          <w:tcPr>
            <w:tcW w:w="738" w:type="dxa"/>
          </w:tcPr>
          <w:p w:rsidR="00597923" w:rsidRPr="00DA1153" w:rsidRDefault="00597923" w:rsidP="00597923">
            <w:pPr>
              <w:pStyle w:val="ListParagraph"/>
              <w:numPr>
                <w:ilvl w:val="0"/>
                <w:numId w:val="6"/>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80% of indigenes of Kwara State employed</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52 (86.7)</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8 (13.3)</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36(90)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8 (20)</w:t>
            </w:r>
          </w:p>
        </w:tc>
      </w:tr>
      <w:tr w:rsidR="00597923" w:rsidRPr="00DA1153" w:rsidTr="00DB04CC">
        <w:tc>
          <w:tcPr>
            <w:tcW w:w="738" w:type="dxa"/>
          </w:tcPr>
          <w:p w:rsidR="00597923" w:rsidRPr="00DA1153" w:rsidRDefault="00597923" w:rsidP="00597923">
            <w:pPr>
              <w:pStyle w:val="ListParagraph"/>
              <w:numPr>
                <w:ilvl w:val="0"/>
                <w:numId w:val="6"/>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The level of economics and social development, indigene can be attributed to vocational careers</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50 (83.3)</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10 (16.7)</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32 (80)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8 (20)</w:t>
            </w:r>
          </w:p>
        </w:tc>
      </w:tr>
      <w:tr w:rsidR="00597923" w:rsidRPr="00DA1153" w:rsidTr="00DB04CC">
        <w:tc>
          <w:tcPr>
            <w:tcW w:w="738" w:type="dxa"/>
          </w:tcPr>
          <w:p w:rsidR="00597923" w:rsidRPr="00DA1153" w:rsidRDefault="00597923" w:rsidP="00597923">
            <w:pPr>
              <w:pStyle w:val="ListParagraph"/>
              <w:numPr>
                <w:ilvl w:val="0"/>
                <w:numId w:val="6"/>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Inadequate capital is a factor that regard people achievement or involvement in vocational jobs</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60 (16)</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40 (100)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r>
    </w:tbl>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Source:</w:t>
      </w:r>
      <w:r w:rsidRPr="00DA1153">
        <w:rPr>
          <w:rFonts w:ascii="Bookman Old Style" w:hAnsi="Bookman Old Style" w:cs="Tahoma"/>
          <w:bCs/>
          <w:sz w:val="24"/>
          <w:szCs w:val="24"/>
        </w:rPr>
        <w:t xml:space="preserve"> Field Survey, 2024</w:t>
      </w:r>
    </w:p>
    <w:p w:rsidR="00597923" w:rsidRDefault="00597923" w:rsidP="00597923">
      <w:pPr>
        <w:spacing w:after="0" w:line="480" w:lineRule="auto"/>
        <w:ind w:firstLine="720"/>
        <w:jc w:val="both"/>
        <w:rPr>
          <w:rFonts w:ascii="Bookman Old Style" w:hAnsi="Bookman Old Style" w:cs="Tahoma"/>
          <w:bCs/>
          <w:sz w:val="24"/>
          <w:szCs w:val="24"/>
        </w:rPr>
      </w:pPr>
      <w:r w:rsidRPr="00DA1153">
        <w:rPr>
          <w:rFonts w:ascii="Bookman Old Style" w:hAnsi="Bookman Old Style" w:cs="Tahoma"/>
          <w:bCs/>
          <w:sz w:val="24"/>
          <w:szCs w:val="24"/>
        </w:rPr>
        <w:t>Is there any relationship between employment of young school leavers in Kwara State College of Education, Ilorin and requisition of vocational skills?</w:t>
      </w:r>
      <w:r>
        <w:rPr>
          <w:rFonts w:ascii="Bookman Old Style" w:hAnsi="Bookman Old Style" w:cs="Tahoma"/>
          <w:bCs/>
          <w:sz w:val="24"/>
          <w:szCs w:val="24"/>
        </w:rPr>
        <w:t xml:space="preserve">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The teacher/trainers and workers 52 (86.7 percentage) agreed with the items of questionnaire, while 36 students/trainees (90 percent) agreed with t</w:t>
      </w:r>
      <w:r>
        <w:rPr>
          <w:rFonts w:ascii="Bookman Old Style" w:hAnsi="Bookman Old Style" w:cs="Tahoma"/>
          <w:bCs/>
          <w:sz w:val="24"/>
          <w:szCs w:val="24"/>
        </w:rPr>
        <w:t xml:space="preserve">he items. Also, only eight (8) </w:t>
      </w:r>
      <w:r w:rsidRPr="00DA1153">
        <w:rPr>
          <w:rFonts w:ascii="Bookman Old Style" w:hAnsi="Bookman Old Style" w:cs="Tahoma"/>
          <w:bCs/>
          <w:sz w:val="24"/>
          <w:szCs w:val="24"/>
        </w:rPr>
        <w:t>teachers/trainers (13.3 percent) disagreed.</w:t>
      </w:r>
    </w:p>
    <w:p w:rsidR="0059792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lastRenderedPageBreak/>
        <w:tab/>
        <w:t>Therefore, it is concluded that there is a relationship between the employment of young school leavers in Kwara State College of Education, Ilorin and acquisition of vocational skills. This is evident in Kwara State today, the number of commercial activities, agricultural activities and local technicians as drastically increased.</w:t>
      </w:r>
      <w:r w:rsidRPr="00642DAA">
        <w:rPr>
          <w:rFonts w:ascii="Bookman Old Style" w:hAnsi="Bookman Old Style" w:cs="Tahoma"/>
          <w:bCs/>
          <w:sz w:val="24"/>
          <w:szCs w:val="24"/>
        </w:rPr>
        <w:t xml:space="preserve"> </w:t>
      </w:r>
      <w:r w:rsidRPr="00DA1153">
        <w:rPr>
          <w:rFonts w:ascii="Bookman Old Style" w:hAnsi="Bookman Old Style" w:cs="Tahoma"/>
          <w:bCs/>
          <w:sz w:val="24"/>
          <w:szCs w:val="24"/>
        </w:rPr>
        <w:t>Sixty teacher/trainers (100 percent) agreed with item 5 and fifty-eight (58) of them (96.7 percent) agreed with item 6. Also, forty student/trainees (100 percent) agree with both items number 5 and 6.</w:t>
      </w:r>
    </w:p>
    <w:p w:rsidR="00597923" w:rsidRPr="00642DAA" w:rsidRDefault="00597923" w:rsidP="00597923">
      <w:pPr>
        <w:spacing w:line="360" w:lineRule="auto"/>
        <w:rPr>
          <w:rFonts w:ascii="Bookman Old Style" w:hAnsi="Bookman Old Style"/>
          <w:sz w:val="24"/>
          <w:szCs w:val="24"/>
        </w:rPr>
      </w:pPr>
      <w:r w:rsidRPr="00642DAA">
        <w:rPr>
          <w:rFonts w:ascii="Bookman Old Style" w:hAnsi="Bookman Old Style" w:cs="Tahoma"/>
          <w:b/>
          <w:bCs/>
          <w:sz w:val="24"/>
          <w:szCs w:val="24"/>
        </w:rPr>
        <w:t xml:space="preserve">Research Question </w:t>
      </w:r>
      <w:r>
        <w:rPr>
          <w:rFonts w:ascii="Bookman Old Style" w:hAnsi="Bookman Old Style" w:cs="Tahoma"/>
          <w:b/>
          <w:bCs/>
          <w:sz w:val="24"/>
          <w:szCs w:val="24"/>
        </w:rPr>
        <w:t>2</w:t>
      </w:r>
      <w:r w:rsidRPr="00642DAA">
        <w:rPr>
          <w:rFonts w:ascii="Bookman Old Style" w:hAnsi="Bookman Old Style" w:cs="Tahoma"/>
          <w:b/>
          <w:bCs/>
          <w:sz w:val="24"/>
          <w:szCs w:val="24"/>
        </w:rPr>
        <w:t>:</w:t>
      </w:r>
      <w:r w:rsidRPr="00642DAA">
        <w:rPr>
          <w:rFonts w:ascii="Bookman Old Style" w:hAnsi="Bookman Old Style" w:cs="Tahoma"/>
          <w:bCs/>
          <w:sz w:val="24"/>
          <w:szCs w:val="24"/>
        </w:rPr>
        <w:t xml:space="preserve"> </w:t>
      </w:r>
      <w:r w:rsidRPr="00642DAA">
        <w:rPr>
          <w:rFonts w:ascii="Bookman Old Style" w:hAnsi="Bookman Old Style"/>
          <w:sz w:val="24"/>
          <w:szCs w:val="24"/>
        </w:rPr>
        <w:t>What are the effect of Vocational studies on enterprenural skill of graduate trainee?</w:t>
      </w:r>
      <w:r w:rsidRPr="00642DAA">
        <w:rPr>
          <w:rFonts w:ascii="Bookman Old Style" w:hAnsi="Bookman Old Style" w:cs="Tahoma"/>
          <w:b/>
          <w:bCs/>
          <w:sz w:val="24"/>
          <w:szCs w:val="24"/>
        </w:rPr>
        <w:t xml:space="preserve"> </w:t>
      </w:r>
    </w:p>
    <w:p w:rsidR="00597923" w:rsidRPr="00642DAA" w:rsidRDefault="00597923" w:rsidP="00597923">
      <w:pPr>
        <w:spacing w:after="0" w:line="360" w:lineRule="auto"/>
        <w:jc w:val="both"/>
        <w:rPr>
          <w:rFonts w:ascii="Bookman Old Style" w:hAnsi="Bookman Old Style" w:cs="Tahoma"/>
          <w:bCs/>
          <w:sz w:val="24"/>
          <w:szCs w:val="24"/>
        </w:rPr>
      </w:pPr>
      <w:r w:rsidRPr="00642DAA">
        <w:rPr>
          <w:rFonts w:ascii="Bookman Old Style" w:hAnsi="Bookman Old Style" w:cs="Tahoma"/>
          <w:b/>
          <w:bCs/>
          <w:sz w:val="24"/>
          <w:szCs w:val="24"/>
        </w:rPr>
        <w:t xml:space="preserve">Table </w:t>
      </w:r>
      <w:r>
        <w:rPr>
          <w:rFonts w:ascii="Bookman Old Style" w:hAnsi="Bookman Old Style" w:cs="Tahoma"/>
          <w:b/>
          <w:bCs/>
          <w:sz w:val="24"/>
          <w:szCs w:val="24"/>
        </w:rPr>
        <w:t>3</w:t>
      </w:r>
      <w:r w:rsidRPr="00642DAA">
        <w:rPr>
          <w:rFonts w:ascii="Bookman Old Style" w:hAnsi="Bookman Old Style" w:cs="Tahoma"/>
          <w:b/>
          <w:bCs/>
          <w:sz w:val="24"/>
          <w:szCs w:val="24"/>
        </w:rPr>
        <w:t>: Mean ratings on Vocational studies on enterprenural skill of graduate trainee?</w:t>
      </w:r>
    </w:p>
    <w:tbl>
      <w:tblPr>
        <w:tblStyle w:val="TableGrid"/>
        <w:tblW w:w="9576" w:type="dxa"/>
        <w:tblLayout w:type="fixed"/>
        <w:tblLook w:val="04A0"/>
      </w:tblPr>
      <w:tblGrid>
        <w:gridCol w:w="738"/>
        <w:gridCol w:w="3150"/>
        <w:gridCol w:w="1350"/>
        <w:gridCol w:w="1530"/>
        <w:gridCol w:w="1350"/>
        <w:gridCol w:w="1458"/>
      </w:tblGrid>
      <w:tr w:rsidR="00597923" w:rsidRPr="00DA1153" w:rsidTr="00DB04CC">
        <w:tc>
          <w:tcPr>
            <w:tcW w:w="73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S/N</w:t>
            </w:r>
          </w:p>
        </w:tc>
        <w:tc>
          <w:tcPr>
            <w:tcW w:w="31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Items</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 Agreed</w:t>
            </w:r>
          </w:p>
        </w:tc>
        <w:tc>
          <w:tcPr>
            <w:tcW w:w="153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Teachers Disagreed</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 xml:space="preserve">Agreed </w:t>
            </w:r>
          </w:p>
        </w:tc>
        <w:tc>
          <w:tcPr>
            <w:tcW w:w="145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Disagreed</w:t>
            </w:r>
          </w:p>
        </w:tc>
      </w:tr>
      <w:tr w:rsidR="00597923" w:rsidRPr="00DA1153" w:rsidTr="00DB04CC">
        <w:tc>
          <w:tcPr>
            <w:tcW w:w="738" w:type="dxa"/>
          </w:tcPr>
          <w:p w:rsidR="00597923" w:rsidRPr="00DA1153" w:rsidRDefault="00597923" w:rsidP="00597923">
            <w:pPr>
              <w:pStyle w:val="ListParagraph"/>
              <w:numPr>
                <w:ilvl w:val="0"/>
                <w:numId w:val="9"/>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Inadequate modern training facilities in vocational; training institution in Kwara State is also a factors which militating against peoples participation in a vocational training </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58 (96.7)</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02 (3.3)</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35(87.5)</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 (12.5)</w:t>
            </w:r>
          </w:p>
        </w:tc>
      </w:tr>
      <w:tr w:rsidR="00597923" w:rsidRPr="00DA1153" w:rsidTr="00DB04CC">
        <w:tc>
          <w:tcPr>
            <w:tcW w:w="738" w:type="dxa"/>
          </w:tcPr>
          <w:p w:rsidR="00597923" w:rsidRPr="00DA1153" w:rsidRDefault="00597923" w:rsidP="00597923">
            <w:pPr>
              <w:pStyle w:val="ListParagraph"/>
              <w:numPr>
                <w:ilvl w:val="0"/>
                <w:numId w:val="9"/>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Government can </w:t>
            </w:r>
            <w:r w:rsidRPr="00DA1153">
              <w:rPr>
                <w:rFonts w:ascii="Bookman Old Style" w:hAnsi="Bookman Old Style" w:cs="Tahoma"/>
                <w:bCs/>
                <w:sz w:val="24"/>
                <w:szCs w:val="24"/>
              </w:rPr>
              <w:lastRenderedPageBreak/>
              <w:t>increase people’s achievement in vocational careers by providing them with credit facilities. Although agricultural and development bank</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lastRenderedPageBreak/>
              <w:t>60 (100)</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40 (100)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r>
      <w:tr w:rsidR="00597923" w:rsidRPr="00DA1153" w:rsidTr="00DB04CC">
        <w:tc>
          <w:tcPr>
            <w:tcW w:w="738" w:type="dxa"/>
          </w:tcPr>
          <w:p w:rsidR="00597923" w:rsidRPr="00DA1153" w:rsidRDefault="00597923" w:rsidP="00597923">
            <w:pPr>
              <w:pStyle w:val="ListParagraph"/>
              <w:numPr>
                <w:ilvl w:val="0"/>
                <w:numId w:val="9"/>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480" w:lineRule="auto"/>
              <w:jc w:val="both"/>
              <w:rPr>
                <w:rFonts w:ascii="Bookman Old Style" w:hAnsi="Bookman Old Style" w:cs="Tahoma"/>
                <w:bCs/>
                <w:sz w:val="24"/>
                <w:szCs w:val="24"/>
              </w:rPr>
            </w:pPr>
            <w:r w:rsidRPr="00DA1153">
              <w:rPr>
                <w:rFonts w:ascii="Bookman Old Style" w:hAnsi="Bookman Old Style" w:cs="Tahoma"/>
                <w:bCs/>
                <w:sz w:val="24"/>
                <w:szCs w:val="24"/>
              </w:rPr>
              <w:t>Provision of modern facilities in our vocational centre by the government or private enterprises can encourage parent to enroll there children/wards in vocational training courses</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58 (96.7)</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02 (31.3)</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40 (100)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r>
    </w:tbl>
    <w:p w:rsidR="0059792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Source:</w:t>
      </w:r>
      <w:r w:rsidRPr="00DA1153">
        <w:rPr>
          <w:rFonts w:ascii="Bookman Old Style" w:hAnsi="Bookman Old Style" w:cs="Tahoma"/>
          <w:bCs/>
          <w:sz w:val="24"/>
          <w:szCs w:val="24"/>
        </w:rPr>
        <w:t xml:space="preserve"> Field Survey, 2024</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Study teachers/trainer (100 percent) agreed with item 3 while fifty-eight (58) (97.7 percent) of them agreed with item No 4 also, forty trainees (40 percent) agreed with item 3 and thirty five of them (87.5 percent) agreed </w:t>
      </w:r>
      <w:r w:rsidRPr="00DA1153">
        <w:rPr>
          <w:rFonts w:ascii="Bookman Old Style" w:hAnsi="Bookman Old Style" w:cs="Tahoma"/>
          <w:bCs/>
          <w:sz w:val="24"/>
          <w:szCs w:val="24"/>
        </w:rPr>
        <w:lastRenderedPageBreak/>
        <w:t>wit item 4 only two trainers (3.3 percent) and five trainees (12.5 percent) disagreed with item 4.</w:t>
      </w:r>
    </w:p>
    <w:p w:rsidR="0059792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Therefore, it concluded inadequate capital and modern training facilities in vocational institutions in Kwara State are factors which militate against Vocational Education in the area understudy. This explain why most farmer and businessmen could not operate a large scale as a result of insufficient capital. Also, lack of training facilities or inadequate facilities in vocational institutions result into poor quality of trained worker. For instance most students of Business Education Department, Kwara State College of Education, Ilorin and Adult Education Center could not type efficiently after the completion of there courses.</w:t>
      </w:r>
    </w:p>
    <w:p w:rsidR="00597923" w:rsidRDefault="00597923" w:rsidP="00597923">
      <w:pPr>
        <w:spacing w:after="0" w:line="480" w:lineRule="auto"/>
        <w:ind w:firstLine="720"/>
        <w:jc w:val="both"/>
        <w:rPr>
          <w:rFonts w:ascii="Bookman Old Style" w:hAnsi="Bookman Old Style" w:cs="Tahoma"/>
          <w:bCs/>
          <w:sz w:val="24"/>
          <w:szCs w:val="24"/>
        </w:rPr>
      </w:pPr>
      <w:r w:rsidRPr="00DA1153">
        <w:rPr>
          <w:rFonts w:ascii="Bookman Old Style" w:hAnsi="Bookman Old Style" w:cs="Tahoma"/>
          <w:bCs/>
          <w:sz w:val="24"/>
          <w:szCs w:val="24"/>
        </w:rPr>
        <w:t xml:space="preserve">Therefore, it is concluded that government can solve the problems of vocational facilities in order to encourage parents to enroll their children/wards on vocational trailing courses. In Kwara State today, most farmer depend on loan given to them by Nigeria Agricultural Corporative and Rural Development Bank (NACRDB) to enable them cultivating area of land for food production. They also give loan to market women association as well as other traders. Therefore, the problems of lack of capital also, institution with modern training faculties attract  </w:t>
      </w:r>
      <w:r w:rsidRPr="00DA1153">
        <w:rPr>
          <w:rFonts w:ascii="Bookman Old Style" w:hAnsi="Bookman Old Style" w:cs="Tahoma"/>
          <w:bCs/>
          <w:sz w:val="24"/>
          <w:szCs w:val="24"/>
        </w:rPr>
        <w:lastRenderedPageBreak/>
        <w:t>more trainees than those have inadequate facilities. This explains why adult education center, Typewriting, Sewing, Soap making and Black smith training center.</w:t>
      </w:r>
    </w:p>
    <w:p w:rsidR="00597923" w:rsidRPr="001B51B8" w:rsidRDefault="00597923" w:rsidP="00597923">
      <w:pPr>
        <w:spacing w:after="0" w:line="480" w:lineRule="auto"/>
        <w:jc w:val="both"/>
        <w:rPr>
          <w:rFonts w:ascii="Bookman Old Style" w:hAnsi="Bookman Old Style"/>
          <w:sz w:val="24"/>
          <w:szCs w:val="24"/>
        </w:rPr>
      </w:pPr>
      <w:r w:rsidRPr="001B51B8">
        <w:rPr>
          <w:rFonts w:ascii="Bookman Old Style" w:hAnsi="Bookman Old Style" w:cs="Tahoma"/>
          <w:b/>
          <w:bCs/>
          <w:sz w:val="24"/>
          <w:szCs w:val="24"/>
        </w:rPr>
        <w:t xml:space="preserve">Research Question </w:t>
      </w:r>
      <w:r>
        <w:rPr>
          <w:rFonts w:ascii="Bookman Old Style" w:hAnsi="Bookman Old Style" w:cs="Tahoma"/>
          <w:b/>
          <w:bCs/>
          <w:sz w:val="24"/>
          <w:szCs w:val="24"/>
        </w:rPr>
        <w:t>3</w:t>
      </w:r>
      <w:r w:rsidRPr="001B51B8">
        <w:rPr>
          <w:rFonts w:ascii="Bookman Old Style" w:hAnsi="Bookman Old Style" w:cs="Tahoma"/>
          <w:b/>
          <w:bCs/>
          <w:sz w:val="24"/>
          <w:szCs w:val="24"/>
        </w:rPr>
        <w:t>:</w:t>
      </w:r>
      <w:r w:rsidRPr="001B51B8">
        <w:rPr>
          <w:rFonts w:ascii="Bookman Old Style" w:hAnsi="Bookman Old Style" w:cs="Tahoma"/>
          <w:bCs/>
          <w:sz w:val="24"/>
          <w:szCs w:val="24"/>
        </w:rPr>
        <w:t xml:space="preserve"> </w:t>
      </w:r>
      <w:r w:rsidRPr="001B51B8">
        <w:rPr>
          <w:rFonts w:ascii="Bookman Old Style" w:hAnsi="Bookman Old Style"/>
          <w:sz w:val="24"/>
          <w:szCs w:val="24"/>
        </w:rPr>
        <w:t>Does the factors affecting effective implementation of vocational studies</w:t>
      </w:r>
    </w:p>
    <w:p w:rsidR="00597923" w:rsidRPr="001B51B8" w:rsidRDefault="00597923" w:rsidP="00597923">
      <w:pPr>
        <w:spacing w:after="0" w:line="360" w:lineRule="auto"/>
        <w:jc w:val="both"/>
        <w:rPr>
          <w:rFonts w:ascii="Bookman Old Style" w:hAnsi="Bookman Old Style" w:cs="Tahoma"/>
          <w:b/>
          <w:bCs/>
          <w:sz w:val="24"/>
          <w:szCs w:val="24"/>
        </w:rPr>
      </w:pPr>
      <w:r w:rsidRPr="00642DAA">
        <w:rPr>
          <w:rFonts w:ascii="Bookman Old Style" w:hAnsi="Bookman Old Style" w:cs="Tahoma"/>
          <w:b/>
          <w:bCs/>
          <w:sz w:val="24"/>
          <w:szCs w:val="24"/>
        </w:rPr>
        <w:t xml:space="preserve">Table </w:t>
      </w:r>
      <w:r>
        <w:rPr>
          <w:rFonts w:ascii="Bookman Old Style" w:hAnsi="Bookman Old Style" w:cs="Tahoma"/>
          <w:b/>
          <w:bCs/>
          <w:sz w:val="24"/>
          <w:szCs w:val="24"/>
        </w:rPr>
        <w:t>4</w:t>
      </w:r>
      <w:r w:rsidRPr="00642DAA">
        <w:rPr>
          <w:rFonts w:ascii="Bookman Old Style" w:hAnsi="Bookman Old Style" w:cs="Tahoma"/>
          <w:b/>
          <w:bCs/>
          <w:sz w:val="24"/>
          <w:szCs w:val="24"/>
        </w:rPr>
        <w:t xml:space="preserve">: Mean ratings on </w:t>
      </w:r>
      <w:r w:rsidRPr="001B51B8">
        <w:rPr>
          <w:rFonts w:ascii="Bookman Old Style" w:hAnsi="Bookman Old Style" w:cs="Tahoma"/>
          <w:b/>
          <w:bCs/>
          <w:sz w:val="24"/>
          <w:szCs w:val="24"/>
        </w:rPr>
        <w:t>factors affecting effective implementation of vocational studies</w:t>
      </w:r>
    </w:p>
    <w:tbl>
      <w:tblPr>
        <w:tblStyle w:val="TableGrid"/>
        <w:tblW w:w="9576" w:type="dxa"/>
        <w:tblLayout w:type="fixed"/>
        <w:tblLook w:val="04A0"/>
      </w:tblPr>
      <w:tblGrid>
        <w:gridCol w:w="738"/>
        <w:gridCol w:w="3150"/>
        <w:gridCol w:w="1350"/>
        <w:gridCol w:w="1530"/>
        <w:gridCol w:w="1350"/>
        <w:gridCol w:w="1458"/>
      </w:tblGrid>
      <w:tr w:rsidR="00597923" w:rsidRPr="00DA1153" w:rsidTr="00DB04CC">
        <w:tc>
          <w:tcPr>
            <w:tcW w:w="73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S/N</w:t>
            </w:r>
          </w:p>
        </w:tc>
        <w:tc>
          <w:tcPr>
            <w:tcW w:w="31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Items</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 Agreed</w:t>
            </w:r>
          </w:p>
        </w:tc>
        <w:tc>
          <w:tcPr>
            <w:tcW w:w="153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Teachers Disagreed</w:t>
            </w:r>
          </w:p>
        </w:tc>
        <w:tc>
          <w:tcPr>
            <w:tcW w:w="1350"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 xml:space="preserve">Agreed </w:t>
            </w:r>
          </w:p>
        </w:tc>
        <w:tc>
          <w:tcPr>
            <w:tcW w:w="1458" w:type="dxa"/>
          </w:tcPr>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Students</w:t>
            </w:r>
          </w:p>
          <w:p w:rsidR="00597923" w:rsidRPr="00DA1153" w:rsidRDefault="00597923" w:rsidP="00DB04CC">
            <w:pPr>
              <w:spacing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Disagreed</w:t>
            </w:r>
          </w:p>
        </w:tc>
      </w:tr>
      <w:tr w:rsidR="00597923" w:rsidRPr="00DA1153" w:rsidTr="00DB04CC">
        <w:tc>
          <w:tcPr>
            <w:tcW w:w="738" w:type="dxa"/>
          </w:tcPr>
          <w:p w:rsidR="00597923" w:rsidRPr="00CA4ECD" w:rsidRDefault="00597923" w:rsidP="00DB04CC">
            <w:pPr>
              <w:spacing w:line="480" w:lineRule="auto"/>
              <w:jc w:val="both"/>
              <w:rPr>
                <w:rFonts w:ascii="Bookman Old Style" w:hAnsi="Bookman Old Style" w:cs="Tahoma"/>
                <w:bCs/>
                <w:sz w:val="24"/>
                <w:szCs w:val="24"/>
              </w:rPr>
            </w:pPr>
            <w:r w:rsidRPr="00CA4ECD">
              <w:rPr>
                <w:rFonts w:ascii="Bookman Old Style" w:hAnsi="Bookman Old Style" w:cs="Tahoma"/>
                <w:bCs/>
                <w:sz w:val="24"/>
                <w:szCs w:val="24"/>
              </w:rPr>
              <w:t>1.</w:t>
            </w:r>
            <w:r>
              <w:rPr>
                <w:rFonts w:ascii="Bookman Old Style" w:hAnsi="Bookman Old Style" w:cs="Tahoma"/>
                <w:bCs/>
                <w:sz w:val="24"/>
                <w:szCs w:val="24"/>
              </w:rPr>
              <w:t xml:space="preserve"> </w:t>
            </w:r>
          </w:p>
        </w:tc>
        <w:tc>
          <w:tcPr>
            <w:tcW w:w="3150" w:type="dxa"/>
          </w:tcPr>
          <w:p w:rsidR="00597923" w:rsidRPr="00DA1153" w:rsidRDefault="00597923" w:rsidP="00DB04CC">
            <w:pPr>
              <w:spacing w:line="480" w:lineRule="auto"/>
              <w:jc w:val="both"/>
              <w:rPr>
                <w:rFonts w:ascii="Bookman Old Style" w:hAnsi="Bookman Old Style" w:cs="Tahoma"/>
                <w:bCs/>
                <w:sz w:val="24"/>
                <w:szCs w:val="24"/>
              </w:rPr>
            </w:pPr>
            <w:r w:rsidRPr="00DA1153">
              <w:rPr>
                <w:rFonts w:ascii="Bookman Old Style" w:hAnsi="Bookman Old Style" w:cs="Tahoma"/>
                <w:bCs/>
                <w:sz w:val="24"/>
                <w:szCs w:val="24"/>
              </w:rPr>
              <w:t>Mass people in Kwara State Area are engaged in while collar job.</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04 (6.3)</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56 (93.3)</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05 (12.05)</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35 (87.5)</w:t>
            </w:r>
          </w:p>
        </w:tc>
      </w:tr>
      <w:tr w:rsidR="00597923" w:rsidRPr="00DA1153" w:rsidTr="00DB04CC">
        <w:tc>
          <w:tcPr>
            <w:tcW w:w="738" w:type="dxa"/>
          </w:tcPr>
          <w:p w:rsidR="00597923" w:rsidRPr="00CA4ECD" w:rsidRDefault="00597923" w:rsidP="00DB04CC">
            <w:pPr>
              <w:spacing w:line="480" w:lineRule="auto"/>
              <w:ind w:left="180"/>
              <w:jc w:val="both"/>
              <w:rPr>
                <w:rFonts w:ascii="Bookman Old Style" w:hAnsi="Bookman Old Style" w:cs="Tahoma"/>
                <w:bCs/>
                <w:sz w:val="24"/>
                <w:szCs w:val="24"/>
              </w:rPr>
            </w:pPr>
            <w:r>
              <w:rPr>
                <w:rFonts w:ascii="Bookman Old Style" w:hAnsi="Bookman Old Style" w:cs="Tahoma"/>
                <w:bCs/>
                <w:sz w:val="24"/>
                <w:szCs w:val="24"/>
              </w:rPr>
              <w:t xml:space="preserve">2. </w:t>
            </w:r>
          </w:p>
        </w:tc>
        <w:tc>
          <w:tcPr>
            <w:tcW w:w="3150" w:type="dxa"/>
          </w:tcPr>
          <w:p w:rsidR="00597923" w:rsidRPr="00DA1153" w:rsidRDefault="00597923" w:rsidP="00DB04CC">
            <w:pPr>
              <w:spacing w:line="480" w:lineRule="auto"/>
              <w:jc w:val="both"/>
              <w:rPr>
                <w:rFonts w:ascii="Bookman Old Style" w:hAnsi="Bookman Old Style" w:cs="Tahoma"/>
                <w:bCs/>
                <w:sz w:val="24"/>
                <w:szCs w:val="24"/>
              </w:rPr>
            </w:pPr>
            <w:r w:rsidRPr="00DA1153">
              <w:rPr>
                <w:rFonts w:ascii="Bookman Old Style" w:hAnsi="Bookman Old Style" w:cs="Tahoma"/>
                <w:bCs/>
                <w:sz w:val="24"/>
                <w:szCs w:val="24"/>
              </w:rPr>
              <w:t>Peoples engaged in white-collar jobs are economically advantage than their vocational counterparts</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05 (8.3)</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55 (91.7)</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03 (7.5)</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37 (92.5)</w:t>
            </w:r>
          </w:p>
        </w:tc>
      </w:tr>
      <w:tr w:rsidR="00597923" w:rsidRPr="00DA1153" w:rsidTr="00DB04CC">
        <w:tc>
          <w:tcPr>
            <w:tcW w:w="738" w:type="dxa"/>
          </w:tcPr>
          <w:p w:rsidR="00597923" w:rsidRPr="00CA4ECD" w:rsidRDefault="00597923" w:rsidP="00DB04CC">
            <w:pPr>
              <w:spacing w:line="480" w:lineRule="auto"/>
              <w:jc w:val="both"/>
              <w:rPr>
                <w:rFonts w:ascii="Bookman Old Style" w:hAnsi="Bookman Old Style" w:cs="Tahoma"/>
                <w:bCs/>
                <w:sz w:val="24"/>
                <w:szCs w:val="24"/>
              </w:rPr>
            </w:pPr>
            <w:r>
              <w:rPr>
                <w:rFonts w:ascii="Bookman Old Style" w:hAnsi="Bookman Old Style" w:cs="Tahoma"/>
                <w:bCs/>
                <w:sz w:val="24"/>
                <w:szCs w:val="24"/>
              </w:rPr>
              <w:t xml:space="preserve">3. </w:t>
            </w: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Improvement in local modern industries in Kwara State can be enhanced if Vocational Education is given the </w:t>
            </w:r>
            <w:r w:rsidRPr="00DA1153">
              <w:rPr>
                <w:rFonts w:ascii="Bookman Old Style" w:hAnsi="Bookman Old Style" w:cs="Tahoma"/>
                <w:bCs/>
                <w:sz w:val="24"/>
                <w:szCs w:val="24"/>
              </w:rPr>
              <w:lastRenderedPageBreak/>
              <w:t xml:space="preserve">appropriate attention </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lastRenderedPageBreak/>
              <w:t>60 (100)</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38 (95)</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02 (05)</w:t>
            </w:r>
          </w:p>
        </w:tc>
      </w:tr>
      <w:tr w:rsidR="00597923" w:rsidRPr="00DA1153" w:rsidTr="00DB04CC">
        <w:tc>
          <w:tcPr>
            <w:tcW w:w="738" w:type="dxa"/>
          </w:tcPr>
          <w:p w:rsidR="00597923" w:rsidRPr="00DA1153" w:rsidRDefault="00597923" w:rsidP="00597923">
            <w:pPr>
              <w:pStyle w:val="ListParagraph"/>
              <w:numPr>
                <w:ilvl w:val="0"/>
                <w:numId w:val="9"/>
              </w:numPr>
              <w:spacing w:line="480" w:lineRule="auto"/>
              <w:jc w:val="both"/>
              <w:rPr>
                <w:rFonts w:ascii="Bookman Old Style" w:hAnsi="Bookman Old Style" w:cs="Tahoma"/>
                <w:bCs/>
                <w:sz w:val="24"/>
                <w:szCs w:val="24"/>
              </w:rPr>
            </w:pPr>
          </w:p>
        </w:tc>
        <w:tc>
          <w:tcPr>
            <w:tcW w:w="3150" w:type="dxa"/>
          </w:tcPr>
          <w:p w:rsidR="00597923" w:rsidRPr="00DA1153" w:rsidRDefault="00597923" w:rsidP="00DB04CC">
            <w:pPr>
              <w:spacing w:line="360" w:lineRule="auto"/>
              <w:jc w:val="both"/>
              <w:rPr>
                <w:rFonts w:ascii="Bookman Old Style" w:hAnsi="Bookman Old Style" w:cs="Tahoma"/>
                <w:bCs/>
                <w:sz w:val="24"/>
                <w:szCs w:val="24"/>
              </w:rPr>
            </w:pPr>
            <w:r w:rsidRPr="00DA1153">
              <w:rPr>
                <w:rFonts w:ascii="Bookman Old Style" w:hAnsi="Bookman Old Style" w:cs="Tahoma"/>
                <w:bCs/>
                <w:sz w:val="24"/>
                <w:szCs w:val="24"/>
              </w:rPr>
              <w:t>Vocational Education can also encourage the establishment of more industries and business ventures as a result of availability of skilled vocational workers.</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60 (100)</w:t>
            </w:r>
          </w:p>
        </w:tc>
        <w:tc>
          <w:tcPr>
            <w:tcW w:w="153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c>
          <w:tcPr>
            <w:tcW w:w="1350"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40 (100)</w:t>
            </w:r>
          </w:p>
        </w:tc>
        <w:tc>
          <w:tcPr>
            <w:tcW w:w="1458" w:type="dxa"/>
          </w:tcPr>
          <w:p w:rsidR="00597923" w:rsidRPr="00DA1153" w:rsidRDefault="00597923" w:rsidP="00DB04CC">
            <w:pPr>
              <w:spacing w:line="480" w:lineRule="auto"/>
              <w:jc w:val="center"/>
              <w:rPr>
                <w:rFonts w:ascii="Bookman Old Style" w:hAnsi="Bookman Old Style" w:cs="Tahoma"/>
                <w:bCs/>
                <w:sz w:val="24"/>
                <w:szCs w:val="24"/>
              </w:rPr>
            </w:pPr>
            <w:r w:rsidRPr="00DA1153">
              <w:rPr>
                <w:rFonts w:ascii="Bookman Old Style" w:hAnsi="Bookman Old Style" w:cs="Tahoma"/>
                <w:bCs/>
                <w:sz w:val="24"/>
                <w:szCs w:val="24"/>
              </w:rPr>
              <w:t>-</w:t>
            </w:r>
          </w:p>
        </w:tc>
      </w:tr>
    </w:tbl>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Source:</w:t>
      </w:r>
      <w:r w:rsidRPr="00DA1153">
        <w:rPr>
          <w:rFonts w:ascii="Bookman Old Style" w:hAnsi="Bookman Old Style" w:cs="Tahoma"/>
          <w:bCs/>
          <w:sz w:val="24"/>
          <w:szCs w:val="24"/>
        </w:rPr>
        <w:t xml:space="preserve"> Field Survey, 2024</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Despite the contribution of Vocational Education to the well-being of indigene of Kwara State. Why does people opted for white-collar jobs?</w:t>
      </w:r>
    </w:p>
    <w:p w:rsidR="0059792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Fifty-six teachers/trainers (93.3 percent) also disagreed with item 8. Therefore, it is concluded that most at indigenes of Kwara State are not in white collar-job are not economically better off than those in vocational jobs. This is a true of Kwara State because most of establishment in Kwara State employ more vocational works. Also, they are economically better off because apart from their salary, most of them still engaged in one form of trade or the other.</w:t>
      </w:r>
    </w:p>
    <w:p w:rsidR="00597923" w:rsidRPr="00564508"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 xml:space="preserve">Hundred percent of teachers/trainers agreed with item 9 and 10 while, 95 percent of students/trainees agreed with item 9. And 100 percent of them agreed with item 10. Therefore, it is conducive that the </w:t>
      </w:r>
      <w:r w:rsidRPr="00DA1153">
        <w:rPr>
          <w:rFonts w:ascii="Bookman Old Style" w:hAnsi="Bookman Old Style" w:cs="Tahoma"/>
          <w:bCs/>
          <w:sz w:val="24"/>
          <w:szCs w:val="24"/>
        </w:rPr>
        <w:lastRenderedPageBreak/>
        <w:t>establishment of more industries and business venture can be encouraged if Vocational Education is given the much need attention.</w:t>
      </w:r>
    </w:p>
    <w:p w:rsidR="00597923" w:rsidRPr="00564508" w:rsidRDefault="00597923" w:rsidP="00597923">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Hypotheses Testing</w:t>
      </w:r>
    </w:p>
    <w:p w:rsidR="00597923" w:rsidRPr="00564508" w:rsidRDefault="00597923" w:rsidP="00597923">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The following hypotheses were tested using chi-square goodness of fit to find out the mother tongue interference on the academic performance of junior secondary school student in Ilorin West Local Government Area, Kwara State.</w:t>
      </w:r>
    </w:p>
    <w:p w:rsidR="00597923" w:rsidRPr="00564508" w:rsidRDefault="00597923" w:rsidP="00597923">
      <w:pPr>
        <w:spacing w:after="0" w:line="480" w:lineRule="auto"/>
        <w:jc w:val="both"/>
        <w:rPr>
          <w:rFonts w:ascii="Bookman Old Style" w:hAnsi="Bookman Old Style"/>
          <w:sz w:val="24"/>
          <w:szCs w:val="24"/>
        </w:rPr>
      </w:pPr>
      <w:r w:rsidRPr="00564508">
        <w:rPr>
          <w:rFonts w:ascii="Bookman Old Style" w:hAnsi="Bookman Old Style" w:cs="Tahoma"/>
          <w:b/>
          <w:bCs/>
          <w:sz w:val="24"/>
          <w:szCs w:val="24"/>
        </w:rPr>
        <w:t>Research Hypothesis 1:</w:t>
      </w:r>
      <w:r w:rsidRPr="00564508">
        <w:rPr>
          <w:rFonts w:ascii="Bookman Old Style" w:hAnsi="Bookman Old Style" w:cs="Tahoma"/>
          <w:bCs/>
          <w:sz w:val="24"/>
          <w:szCs w:val="24"/>
        </w:rPr>
        <w:t xml:space="preserve"> There is no significant difference in </w:t>
      </w:r>
      <w:r w:rsidRPr="00DA1153">
        <w:rPr>
          <w:rFonts w:ascii="Bookman Old Style" w:hAnsi="Bookman Old Style"/>
          <w:sz w:val="24"/>
          <w:szCs w:val="24"/>
        </w:rPr>
        <w:t>Vocational studies significantly affect employment of graduate trainee</w:t>
      </w:r>
    </w:p>
    <w:tbl>
      <w:tblPr>
        <w:tblW w:w="0" w:type="auto"/>
        <w:tblLook w:val="04A0"/>
      </w:tblPr>
      <w:tblGrid>
        <w:gridCol w:w="1397"/>
        <w:gridCol w:w="1051"/>
        <w:gridCol w:w="1045"/>
        <w:gridCol w:w="1020"/>
        <w:gridCol w:w="1045"/>
        <w:gridCol w:w="1053"/>
        <w:gridCol w:w="989"/>
        <w:gridCol w:w="1256"/>
      </w:tblGrid>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Response</w:t>
            </w:r>
          </w:p>
        </w:tc>
        <w:tc>
          <w:tcPr>
            <w:tcW w:w="1185"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O</w:t>
            </w:r>
          </w:p>
        </w:tc>
        <w:tc>
          <w:tcPr>
            <w:tcW w:w="117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E</w:t>
            </w:r>
          </w:p>
        </w:tc>
        <w:tc>
          <w:tcPr>
            <w:tcW w:w="1176"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DF</w:t>
            </w:r>
          </w:p>
        </w:tc>
        <w:tc>
          <w:tcPr>
            <w:tcW w:w="1163" w:type="dxa"/>
          </w:tcPr>
          <w:p w:rsidR="00597923" w:rsidRPr="00564508" w:rsidRDefault="00597923" w:rsidP="00DB04CC">
            <w:pPr>
              <w:spacing w:after="0" w:line="480" w:lineRule="auto"/>
              <w:jc w:val="both"/>
              <w:rPr>
                <w:rFonts w:ascii="Bookman Old Style" w:hAnsi="Bookman Old Style" w:cs="Tahoma"/>
                <w:bCs/>
                <w:i/>
                <w:iCs/>
                <w:sz w:val="24"/>
                <w:szCs w:val="24"/>
                <w:vertAlign w:val="subscript"/>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cal</w:t>
            </w:r>
          </w:p>
        </w:tc>
        <w:tc>
          <w:tcPr>
            <w:tcW w:w="1163"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tab</w:t>
            </w:r>
          </w:p>
        </w:tc>
        <w:tc>
          <w:tcPr>
            <w:tcW w:w="109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Sig</w:t>
            </w:r>
            <w:r w:rsidRPr="00564508">
              <w:rPr>
                <w:rFonts w:ascii="Bookman Old Style" w:hAnsi="Bookman Old Style" w:cs="Tahoma"/>
                <w:bCs/>
                <w:sz w:val="24"/>
                <w:szCs w:val="24"/>
              </w:rPr>
              <w:t>.</w:t>
            </w:r>
          </w:p>
        </w:tc>
        <w:tc>
          <w:tcPr>
            <w:tcW w:w="1278"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Remark</w:t>
            </w: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SA</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394</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val="restart"/>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 xml:space="preserve">    27            85.323        40.11           0.05         Accepted</w:t>
            </w: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A</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435</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D</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121</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SD</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50</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bl>
    <w:p w:rsidR="00597923" w:rsidRPr="00564508" w:rsidRDefault="00597923" w:rsidP="00597923">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Source: field survey, 202</w:t>
      </w:r>
      <w:r>
        <w:rPr>
          <w:rFonts w:ascii="Bookman Old Style" w:hAnsi="Bookman Old Style" w:cs="Tahoma"/>
          <w:bCs/>
          <w:sz w:val="24"/>
          <w:szCs w:val="24"/>
        </w:rPr>
        <w:t>4</w:t>
      </w:r>
    </w:p>
    <w:p w:rsidR="00597923" w:rsidRPr="001B51B8" w:rsidRDefault="00597923" w:rsidP="00597923">
      <w:pPr>
        <w:spacing w:after="0" w:line="480" w:lineRule="auto"/>
        <w:jc w:val="both"/>
        <w:rPr>
          <w:rFonts w:ascii="Bookman Old Style" w:hAnsi="Bookman Old Style" w:cs="Tahoma"/>
          <w:bCs/>
          <w:sz w:val="24"/>
          <w:szCs w:val="24"/>
          <w:lang w:val="en-GB"/>
        </w:rPr>
      </w:pPr>
      <w:r w:rsidRPr="00564508">
        <w:rPr>
          <w:rFonts w:ascii="Bookman Old Style" w:hAnsi="Bookman Old Style" w:cs="Tahoma"/>
          <w:bCs/>
          <w:sz w:val="24"/>
          <w:szCs w:val="24"/>
        </w:rPr>
        <w:t xml:space="preserve">In the table above, the calculated chi-square value of 85.323 is greater than the critical value of 40.11 at 0.05 level of significance with 27 as the degree of freedom. </w:t>
      </w:r>
      <w:r w:rsidRPr="001B51B8">
        <w:rPr>
          <w:rFonts w:ascii="Bookman Old Style" w:hAnsi="Bookman Old Style" w:cs="Tahoma"/>
          <w:bCs/>
          <w:sz w:val="24"/>
          <w:szCs w:val="24"/>
          <w:lang w:val="en-GB"/>
        </w:rPr>
        <w:t xml:space="preserve">Hypothesis 1 was still accepted. This indicates that there is no significant difference between the mean responses of teachers </w:t>
      </w:r>
      <w:r w:rsidRPr="001B51B8">
        <w:rPr>
          <w:rFonts w:ascii="Bookman Old Style" w:hAnsi="Bookman Old Style" w:cs="Tahoma"/>
          <w:bCs/>
          <w:sz w:val="24"/>
          <w:szCs w:val="24"/>
          <w:lang w:val="en-GB"/>
        </w:rPr>
        <w:lastRenderedPageBreak/>
        <w:t>and student on the current learning processes of vocational education in secondary schools for skill development.</w:t>
      </w:r>
    </w:p>
    <w:p w:rsidR="00597923" w:rsidRPr="00564508" w:rsidRDefault="00597923" w:rsidP="00597923">
      <w:pPr>
        <w:spacing w:after="0" w:line="480" w:lineRule="auto"/>
        <w:jc w:val="both"/>
        <w:rPr>
          <w:rFonts w:ascii="Bookman Old Style" w:hAnsi="Bookman Old Style"/>
          <w:sz w:val="24"/>
          <w:szCs w:val="24"/>
        </w:rPr>
      </w:pPr>
      <w:r w:rsidRPr="00564508">
        <w:rPr>
          <w:rFonts w:ascii="Bookman Old Style" w:hAnsi="Bookman Old Style" w:cs="Tahoma"/>
          <w:b/>
          <w:bCs/>
          <w:sz w:val="24"/>
          <w:szCs w:val="24"/>
        </w:rPr>
        <w:t>Hypothesis Two:</w:t>
      </w:r>
      <w:r w:rsidRPr="00564508">
        <w:rPr>
          <w:rFonts w:ascii="Bookman Old Style" w:hAnsi="Bookman Old Style" w:cs="Tahoma"/>
          <w:bCs/>
          <w:sz w:val="24"/>
          <w:szCs w:val="24"/>
        </w:rPr>
        <w:t xml:space="preserve"> There are significant difference between </w:t>
      </w:r>
      <w:r w:rsidRPr="00DA1153">
        <w:rPr>
          <w:rFonts w:ascii="Bookman Old Style" w:hAnsi="Bookman Old Style"/>
          <w:sz w:val="24"/>
          <w:szCs w:val="24"/>
        </w:rPr>
        <w:t>Vocational studies doesn’t significantly affect enterprenural skill of graduate trainee</w:t>
      </w:r>
    </w:p>
    <w:tbl>
      <w:tblPr>
        <w:tblW w:w="0" w:type="auto"/>
        <w:tblLook w:val="04A0"/>
      </w:tblPr>
      <w:tblGrid>
        <w:gridCol w:w="1397"/>
        <w:gridCol w:w="1051"/>
        <w:gridCol w:w="1045"/>
        <w:gridCol w:w="1020"/>
        <w:gridCol w:w="1045"/>
        <w:gridCol w:w="1053"/>
        <w:gridCol w:w="989"/>
        <w:gridCol w:w="1256"/>
      </w:tblGrid>
      <w:tr w:rsidR="00597923" w:rsidRPr="00564508" w:rsidTr="00DB04CC">
        <w:tc>
          <w:tcPr>
            <w:tcW w:w="139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Response</w:t>
            </w:r>
          </w:p>
        </w:tc>
        <w:tc>
          <w:tcPr>
            <w:tcW w:w="1051"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O</w:t>
            </w:r>
          </w:p>
        </w:tc>
        <w:tc>
          <w:tcPr>
            <w:tcW w:w="1045"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E</w:t>
            </w:r>
          </w:p>
        </w:tc>
        <w:tc>
          <w:tcPr>
            <w:tcW w:w="1020"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DF</w:t>
            </w:r>
          </w:p>
        </w:tc>
        <w:tc>
          <w:tcPr>
            <w:tcW w:w="1045" w:type="dxa"/>
          </w:tcPr>
          <w:p w:rsidR="00597923" w:rsidRPr="00564508" w:rsidRDefault="00597923" w:rsidP="00DB04CC">
            <w:pPr>
              <w:spacing w:after="0" w:line="480" w:lineRule="auto"/>
              <w:jc w:val="both"/>
              <w:rPr>
                <w:rFonts w:ascii="Bookman Old Style" w:hAnsi="Bookman Old Style" w:cs="Tahoma"/>
                <w:bCs/>
                <w:i/>
                <w:iCs/>
                <w:sz w:val="24"/>
                <w:szCs w:val="24"/>
                <w:vertAlign w:val="subscript"/>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cal</w:t>
            </w:r>
          </w:p>
        </w:tc>
        <w:tc>
          <w:tcPr>
            <w:tcW w:w="1053"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tab</w:t>
            </w:r>
          </w:p>
        </w:tc>
        <w:tc>
          <w:tcPr>
            <w:tcW w:w="989"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Sig</w:t>
            </w:r>
            <w:r w:rsidRPr="00564508">
              <w:rPr>
                <w:rFonts w:ascii="Bookman Old Style" w:hAnsi="Bookman Old Style" w:cs="Tahoma"/>
                <w:bCs/>
                <w:sz w:val="24"/>
                <w:szCs w:val="24"/>
              </w:rPr>
              <w:t>.</w:t>
            </w:r>
          </w:p>
        </w:tc>
        <w:tc>
          <w:tcPr>
            <w:tcW w:w="1256"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Remark</w:t>
            </w:r>
          </w:p>
        </w:tc>
      </w:tr>
      <w:tr w:rsidR="00597923" w:rsidRPr="00564508" w:rsidTr="00DB04CC">
        <w:tc>
          <w:tcPr>
            <w:tcW w:w="139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SA</w:t>
            </w:r>
          </w:p>
        </w:tc>
        <w:tc>
          <w:tcPr>
            <w:tcW w:w="1051"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380</w:t>
            </w:r>
          </w:p>
        </w:tc>
        <w:tc>
          <w:tcPr>
            <w:tcW w:w="104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363" w:type="dxa"/>
            <w:gridSpan w:val="5"/>
            <w:vMerge w:val="restart"/>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 xml:space="preserve">    27             83.365           40.11            0.05      Accepted</w:t>
            </w:r>
          </w:p>
        </w:tc>
      </w:tr>
      <w:tr w:rsidR="00597923" w:rsidRPr="00564508" w:rsidTr="00DB04CC">
        <w:tc>
          <w:tcPr>
            <w:tcW w:w="139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A</w:t>
            </w:r>
          </w:p>
        </w:tc>
        <w:tc>
          <w:tcPr>
            <w:tcW w:w="1051"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403</w:t>
            </w:r>
          </w:p>
        </w:tc>
        <w:tc>
          <w:tcPr>
            <w:tcW w:w="104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363"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9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D</w:t>
            </w:r>
          </w:p>
        </w:tc>
        <w:tc>
          <w:tcPr>
            <w:tcW w:w="1051"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157</w:t>
            </w:r>
          </w:p>
        </w:tc>
        <w:tc>
          <w:tcPr>
            <w:tcW w:w="104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363"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9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SD</w:t>
            </w:r>
          </w:p>
        </w:tc>
        <w:tc>
          <w:tcPr>
            <w:tcW w:w="1051"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66</w:t>
            </w:r>
          </w:p>
        </w:tc>
        <w:tc>
          <w:tcPr>
            <w:tcW w:w="104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363"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bl>
    <w:p w:rsidR="00597923" w:rsidRPr="001B51B8" w:rsidRDefault="00597923" w:rsidP="00597923">
      <w:pPr>
        <w:spacing w:after="0" w:line="480" w:lineRule="auto"/>
        <w:jc w:val="both"/>
        <w:rPr>
          <w:rFonts w:ascii="Bookman Old Style" w:hAnsi="Bookman Old Style" w:cs="Tahoma"/>
          <w:bCs/>
          <w:sz w:val="24"/>
          <w:szCs w:val="24"/>
          <w:lang w:val="en-GB"/>
        </w:rPr>
      </w:pPr>
      <w:r w:rsidRPr="00564508">
        <w:rPr>
          <w:rFonts w:ascii="Bookman Old Style" w:hAnsi="Bookman Old Style" w:cs="Tahoma"/>
          <w:bCs/>
          <w:sz w:val="24"/>
          <w:szCs w:val="24"/>
        </w:rPr>
        <w:t xml:space="preserve">In the table above, the chi-square calculated value of 83.365 is greater than the critical value of 40.11 with 27 as the degree of freedom, at 0.05 level of significance. </w:t>
      </w:r>
      <w:r w:rsidRPr="001B51B8">
        <w:rPr>
          <w:rFonts w:ascii="Bookman Old Style" w:hAnsi="Bookman Old Style" w:cs="Tahoma"/>
          <w:bCs/>
          <w:sz w:val="24"/>
          <w:szCs w:val="24"/>
          <w:lang w:val="en-GB"/>
        </w:rPr>
        <w:t>Hypothesis 2 was still accepted. This indicates that there is no significant difference between the mean responses of teachers and student on the challenges or constraint to learning vocational education in secondary school for skill development.</w:t>
      </w:r>
    </w:p>
    <w:p w:rsidR="00597923" w:rsidRPr="00564508" w:rsidRDefault="00597923" w:rsidP="00597923">
      <w:pPr>
        <w:spacing w:after="0" w:line="480" w:lineRule="auto"/>
        <w:jc w:val="both"/>
        <w:rPr>
          <w:rFonts w:ascii="Bookman Old Style" w:hAnsi="Bookman Old Style"/>
          <w:sz w:val="24"/>
          <w:szCs w:val="24"/>
        </w:rPr>
      </w:pPr>
      <w:r w:rsidRPr="00564508">
        <w:rPr>
          <w:rFonts w:ascii="Bookman Old Style" w:hAnsi="Bookman Old Style" w:cs="Tahoma"/>
          <w:b/>
          <w:bCs/>
          <w:sz w:val="24"/>
          <w:szCs w:val="24"/>
        </w:rPr>
        <w:t xml:space="preserve">Hypothesis </w:t>
      </w:r>
      <w:r>
        <w:rPr>
          <w:rFonts w:ascii="Bookman Old Style" w:hAnsi="Bookman Old Style" w:cs="Tahoma"/>
          <w:b/>
          <w:bCs/>
          <w:sz w:val="24"/>
          <w:szCs w:val="24"/>
        </w:rPr>
        <w:t>Three</w:t>
      </w:r>
      <w:r w:rsidRPr="00564508">
        <w:rPr>
          <w:rFonts w:ascii="Bookman Old Style" w:hAnsi="Bookman Old Style" w:cs="Tahoma"/>
          <w:b/>
          <w:bCs/>
          <w:sz w:val="24"/>
          <w:szCs w:val="24"/>
        </w:rPr>
        <w:t>:</w:t>
      </w:r>
      <w:r w:rsidRPr="00564508">
        <w:rPr>
          <w:rFonts w:ascii="Bookman Old Style" w:hAnsi="Bookman Old Style" w:cs="Tahoma"/>
          <w:bCs/>
          <w:sz w:val="24"/>
          <w:szCs w:val="24"/>
        </w:rPr>
        <w:t xml:space="preserve"> There are significant difference between </w:t>
      </w:r>
      <w:r w:rsidRPr="00DA1153">
        <w:rPr>
          <w:rFonts w:ascii="Bookman Old Style" w:hAnsi="Bookman Old Style"/>
          <w:sz w:val="24"/>
          <w:szCs w:val="24"/>
        </w:rPr>
        <w:t>Vocational studies do not significantly affect enterprenural skill of graduate trainee</w:t>
      </w:r>
    </w:p>
    <w:tbl>
      <w:tblPr>
        <w:tblW w:w="0" w:type="auto"/>
        <w:tblLook w:val="04A0"/>
      </w:tblPr>
      <w:tblGrid>
        <w:gridCol w:w="1397"/>
        <w:gridCol w:w="1051"/>
        <w:gridCol w:w="1045"/>
        <w:gridCol w:w="1020"/>
        <w:gridCol w:w="1045"/>
        <w:gridCol w:w="1053"/>
        <w:gridCol w:w="989"/>
        <w:gridCol w:w="1256"/>
      </w:tblGrid>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Response</w:t>
            </w:r>
          </w:p>
        </w:tc>
        <w:tc>
          <w:tcPr>
            <w:tcW w:w="1185"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O</w:t>
            </w:r>
          </w:p>
        </w:tc>
        <w:tc>
          <w:tcPr>
            <w:tcW w:w="117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E</w:t>
            </w:r>
          </w:p>
        </w:tc>
        <w:tc>
          <w:tcPr>
            <w:tcW w:w="1176"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DF</w:t>
            </w:r>
          </w:p>
        </w:tc>
        <w:tc>
          <w:tcPr>
            <w:tcW w:w="1163" w:type="dxa"/>
          </w:tcPr>
          <w:p w:rsidR="00597923" w:rsidRPr="00564508" w:rsidRDefault="00597923" w:rsidP="00DB04CC">
            <w:pPr>
              <w:spacing w:after="0" w:line="480" w:lineRule="auto"/>
              <w:jc w:val="both"/>
              <w:rPr>
                <w:rFonts w:ascii="Bookman Old Style" w:hAnsi="Bookman Old Style" w:cs="Tahoma"/>
                <w:bCs/>
                <w:i/>
                <w:iCs/>
                <w:sz w:val="24"/>
                <w:szCs w:val="24"/>
                <w:vertAlign w:val="subscript"/>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cal</w:t>
            </w:r>
          </w:p>
        </w:tc>
        <w:tc>
          <w:tcPr>
            <w:tcW w:w="1163"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i/>
                <w:iCs/>
                <w:sz w:val="24"/>
                <w:szCs w:val="24"/>
              </w:rPr>
              <w:t>X</w:t>
            </w:r>
            <w:r w:rsidRPr="00564508">
              <w:rPr>
                <w:rFonts w:ascii="Bookman Old Style" w:hAnsi="Bookman Old Style" w:cs="Tahoma"/>
                <w:bCs/>
                <w:i/>
                <w:iCs/>
                <w:sz w:val="24"/>
                <w:szCs w:val="24"/>
                <w:vertAlign w:val="superscript"/>
              </w:rPr>
              <w:t>2</w:t>
            </w:r>
            <w:r w:rsidRPr="00564508">
              <w:rPr>
                <w:rFonts w:ascii="Bookman Old Style" w:hAnsi="Bookman Old Style" w:cs="Tahoma"/>
                <w:bCs/>
                <w:i/>
                <w:iCs/>
                <w:sz w:val="24"/>
                <w:szCs w:val="24"/>
                <w:vertAlign w:val="subscript"/>
              </w:rPr>
              <w:t>tab</w:t>
            </w:r>
          </w:p>
        </w:tc>
        <w:tc>
          <w:tcPr>
            <w:tcW w:w="109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Sig</w:t>
            </w:r>
            <w:r w:rsidRPr="00564508">
              <w:rPr>
                <w:rFonts w:ascii="Bookman Old Style" w:hAnsi="Bookman Old Style" w:cs="Tahoma"/>
                <w:bCs/>
                <w:sz w:val="24"/>
                <w:szCs w:val="24"/>
              </w:rPr>
              <w:t>.</w:t>
            </w:r>
          </w:p>
        </w:tc>
        <w:tc>
          <w:tcPr>
            <w:tcW w:w="1278"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
                <w:bCs/>
                <w:sz w:val="24"/>
                <w:szCs w:val="24"/>
              </w:rPr>
              <w:t>Remark</w:t>
            </w: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SA</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394</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val="restart"/>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 xml:space="preserve">    27            85.323        40.11           0.05         Accepted</w:t>
            </w: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A</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435</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lastRenderedPageBreak/>
              <w:t>D</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121</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r w:rsidR="00597923" w:rsidRPr="00564508" w:rsidTr="00DB04CC">
        <w:tc>
          <w:tcPr>
            <w:tcW w:w="1337" w:type="dxa"/>
          </w:tcPr>
          <w:p w:rsidR="00597923" w:rsidRPr="00564508" w:rsidRDefault="00597923" w:rsidP="00DB04CC">
            <w:pPr>
              <w:spacing w:after="0" w:line="480" w:lineRule="auto"/>
              <w:jc w:val="both"/>
              <w:rPr>
                <w:rFonts w:ascii="Bookman Old Style" w:hAnsi="Bookman Old Style" w:cs="Tahoma"/>
                <w:b/>
                <w:bCs/>
                <w:sz w:val="24"/>
                <w:szCs w:val="24"/>
              </w:rPr>
            </w:pPr>
            <w:r w:rsidRPr="00564508">
              <w:rPr>
                <w:rFonts w:ascii="Bookman Old Style" w:hAnsi="Bookman Old Style" w:cs="Tahoma"/>
                <w:b/>
                <w:bCs/>
                <w:sz w:val="24"/>
                <w:szCs w:val="24"/>
              </w:rPr>
              <w:t>SD</w:t>
            </w:r>
          </w:p>
        </w:tc>
        <w:tc>
          <w:tcPr>
            <w:tcW w:w="1185"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50</w:t>
            </w:r>
          </w:p>
        </w:tc>
        <w:tc>
          <w:tcPr>
            <w:tcW w:w="1177" w:type="dxa"/>
          </w:tcPr>
          <w:p w:rsidR="00597923" w:rsidRPr="00564508" w:rsidRDefault="00597923" w:rsidP="00DB04CC">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100</w:t>
            </w:r>
          </w:p>
        </w:tc>
        <w:tc>
          <w:tcPr>
            <w:tcW w:w="5877" w:type="dxa"/>
            <w:gridSpan w:val="5"/>
            <w:vMerge/>
          </w:tcPr>
          <w:p w:rsidR="00597923" w:rsidRPr="00564508" w:rsidRDefault="00597923" w:rsidP="00DB04CC">
            <w:pPr>
              <w:spacing w:after="0" w:line="480" w:lineRule="auto"/>
              <w:jc w:val="both"/>
              <w:rPr>
                <w:rFonts w:ascii="Bookman Old Style" w:hAnsi="Bookman Old Style" w:cs="Tahoma"/>
                <w:bCs/>
                <w:sz w:val="24"/>
                <w:szCs w:val="24"/>
              </w:rPr>
            </w:pPr>
          </w:p>
        </w:tc>
      </w:tr>
    </w:tbl>
    <w:p w:rsidR="00597923" w:rsidRPr="00564508" w:rsidRDefault="00597923" w:rsidP="00597923">
      <w:pPr>
        <w:spacing w:after="0" w:line="480" w:lineRule="auto"/>
        <w:jc w:val="both"/>
        <w:rPr>
          <w:rFonts w:ascii="Bookman Old Style" w:hAnsi="Bookman Old Style" w:cs="Tahoma"/>
          <w:bCs/>
          <w:sz w:val="24"/>
          <w:szCs w:val="24"/>
        </w:rPr>
      </w:pPr>
      <w:r w:rsidRPr="00564508">
        <w:rPr>
          <w:rFonts w:ascii="Bookman Old Style" w:hAnsi="Bookman Old Style" w:cs="Tahoma"/>
          <w:bCs/>
          <w:sz w:val="24"/>
          <w:szCs w:val="24"/>
        </w:rPr>
        <w:t>Source: field survey, 202</w:t>
      </w:r>
      <w:r>
        <w:rPr>
          <w:rFonts w:ascii="Bookman Old Style" w:hAnsi="Bookman Old Style" w:cs="Tahoma"/>
          <w:bCs/>
          <w:sz w:val="24"/>
          <w:szCs w:val="24"/>
        </w:rPr>
        <w:t>4</w:t>
      </w:r>
    </w:p>
    <w:p w:rsidR="00597923" w:rsidRPr="00564508" w:rsidRDefault="00597923" w:rsidP="00597923">
      <w:pPr>
        <w:spacing w:after="0" w:line="480" w:lineRule="auto"/>
        <w:jc w:val="both"/>
        <w:rPr>
          <w:rFonts w:ascii="Bookman Old Style" w:hAnsi="Bookman Old Style" w:cs="Tahoma"/>
          <w:bCs/>
          <w:sz w:val="24"/>
          <w:szCs w:val="24"/>
          <w:lang w:val="en-GB"/>
        </w:rPr>
      </w:pPr>
      <w:r w:rsidRPr="00564508">
        <w:rPr>
          <w:rFonts w:ascii="Bookman Old Style" w:hAnsi="Bookman Old Style" w:cs="Tahoma"/>
          <w:bCs/>
          <w:sz w:val="24"/>
          <w:szCs w:val="24"/>
        </w:rPr>
        <w:t>In the table above, the calculated chi-square value of 85.323 is greater than the critical value of 40.11 at 0.05 level of significance with 27 as the degree of freedom.</w:t>
      </w:r>
      <w:r>
        <w:rPr>
          <w:rFonts w:ascii="Bookman Old Style" w:hAnsi="Bookman Old Style" w:cs="Tahoma"/>
          <w:bCs/>
          <w:sz w:val="24"/>
          <w:szCs w:val="24"/>
        </w:rPr>
        <w:t xml:space="preserve"> </w:t>
      </w:r>
      <w:r w:rsidRPr="001B51B8">
        <w:rPr>
          <w:rFonts w:ascii="Bookman Old Style" w:hAnsi="Bookman Old Style" w:cs="Tahoma"/>
          <w:bCs/>
          <w:sz w:val="24"/>
          <w:szCs w:val="24"/>
          <w:lang w:val="en-GB"/>
        </w:rPr>
        <w:t>hypothesis 3 was still accepted. This indicates that there is no significant difference between the mean responses of teachers and student on the challenges or constraint to learning vocational education in secondary school for skill development.</w:t>
      </w:r>
    </w:p>
    <w:p w:rsidR="00597923" w:rsidRPr="00CA4ECD" w:rsidRDefault="00597923" w:rsidP="00597923">
      <w:pPr>
        <w:spacing w:after="0" w:line="480" w:lineRule="auto"/>
        <w:jc w:val="both"/>
        <w:rPr>
          <w:rFonts w:ascii="Bookman Old Style" w:hAnsi="Bookman Old Style" w:cs="Tahoma"/>
          <w:b/>
          <w:bCs/>
          <w:sz w:val="24"/>
          <w:szCs w:val="24"/>
          <w:lang w:val="en-GB"/>
        </w:rPr>
      </w:pPr>
      <w:r w:rsidRPr="00CA4ECD">
        <w:rPr>
          <w:rFonts w:ascii="Bookman Old Style" w:hAnsi="Bookman Old Style" w:cs="Tahoma"/>
          <w:b/>
          <w:bCs/>
          <w:sz w:val="24"/>
          <w:szCs w:val="24"/>
          <w:lang w:val="en-GB"/>
        </w:rPr>
        <w:t>DISCUSSION OF FINDINGS</w:t>
      </w:r>
    </w:p>
    <w:p w:rsidR="00597923" w:rsidRPr="00CA4ECD" w:rsidRDefault="00597923" w:rsidP="00597923">
      <w:pPr>
        <w:spacing w:after="0" w:line="480" w:lineRule="auto"/>
        <w:jc w:val="both"/>
        <w:rPr>
          <w:rFonts w:ascii="Bookman Old Style" w:hAnsi="Bookman Old Style" w:cs="Tahoma"/>
          <w:bCs/>
          <w:sz w:val="24"/>
          <w:szCs w:val="24"/>
          <w:lang w:val="en-GB"/>
        </w:rPr>
      </w:pPr>
      <w:r w:rsidRPr="00CA4ECD">
        <w:rPr>
          <w:rFonts w:ascii="Bookman Old Style" w:hAnsi="Bookman Old Style" w:cs="Tahoma"/>
          <w:bCs/>
          <w:sz w:val="24"/>
          <w:szCs w:val="24"/>
          <w:lang w:val="en-GB"/>
        </w:rPr>
        <w:t xml:space="preserve">From the findings in research question one, it was discovered that very few </w:t>
      </w:r>
      <w:r>
        <w:rPr>
          <w:rFonts w:ascii="Bookman Old Style" w:hAnsi="Bookman Old Style" w:cs="Tahoma"/>
          <w:bCs/>
          <w:sz w:val="24"/>
          <w:szCs w:val="24"/>
          <w:lang w:val="en-GB"/>
        </w:rPr>
        <w:t>Kwara</w:t>
      </w:r>
      <w:r w:rsidRPr="00CA4ECD">
        <w:rPr>
          <w:rFonts w:ascii="Bookman Old Style" w:hAnsi="Bookman Old Style" w:cs="Tahoma"/>
          <w:bCs/>
          <w:sz w:val="24"/>
          <w:szCs w:val="24"/>
          <w:lang w:val="en-GB"/>
        </w:rPr>
        <w:t xml:space="preserve"> state </w:t>
      </w:r>
      <w:r>
        <w:rPr>
          <w:rFonts w:ascii="Bookman Old Style" w:hAnsi="Bookman Old Style" w:cs="Tahoma"/>
          <w:bCs/>
          <w:sz w:val="24"/>
          <w:szCs w:val="24"/>
          <w:lang w:val="en-GB"/>
        </w:rPr>
        <w:t xml:space="preserve">College of education, Ilorin </w:t>
      </w:r>
      <w:r w:rsidRPr="00CA4ECD">
        <w:rPr>
          <w:rFonts w:ascii="Bookman Old Style" w:hAnsi="Bookman Old Style" w:cs="Tahoma"/>
          <w:bCs/>
          <w:sz w:val="24"/>
          <w:szCs w:val="24"/>
          <w:lang w:val="en-GB"/>
        </w:rPr>
        <w:t xml:space="preserve">offer vocational subjects such as automobile, electronic, wood work, metal work amongst others, but the reality in our secondary schools after several years of launching is that vocational subjects are still suffering from neglect, this is in line with the statement of Ijaiyi (2003). Even in the few secondary school which claim to be teaching some of the vocational subjects, most of them are not taught to make the secondary school products immediately employable, so many of the product get into skilled job without practical knowledge, this is due to teaching of vocational subjects theoretically </w:t>
      </w:r>
      <w:r w:rsidRPr="00CA4ECD">
        <w:rPr>
          <w:rFonts w:ascii="Bookman Old Style" w:hAnsi="Bookman Old Style" w:cs="Tahoma"/>
          <w:bCs/>
          <w:sz w:val="24"/>
          <w:szCs w:val="24"/>
          <w:lang w:val="en-GB"/>
        </w:rPr>
        <w:lastRenderedPageBreak/>
        <w:t>without practical lessons as discovered in the research. It is also revealed in the research. It is also revealed in the research work that the vocational and technical subjects are taught in a very large crowed of students without sufficient facilities and equipment.</w:t>
      </w:r>
    </w:p>
    <w:p w:rsidR="00597923" w:rsidRPr="00CA4ECD" w:rsidRDefault="00597923" w:rsidP="00597923">
      <w:pPr>
        <w:spacing w:after="0" w:line="480" w:lineRule="auto"/>
        <w:jc w:val="both"/>
        <w:rPr>
          <w:rFonts w:ascii="Bookman Old Style" w:hAnsi="Bookman Old Style" w:cs="Tahoma"/>
          <w:bCs/>
          <w:sz w:val="24"/>
          <w:szCs w:val="24"/>
          <w:lang w:val="en-GB"/>
        </w:rPr>
      </w:pPr>
      <w:r w:rsidRPr="00CA4ECD">
        <w:rPr>
          <w:rFonts w:ascii="Bookman Old Style" w:hAnsi="Bookman Old Style" w:cs="Tahoma"/>
          <w:bCs/>
          <w:sz w:val="24"/>
          <w:szCs w:val="24"/>
          <w:lang w:val="en-GB"/>
        </w:rPr>
        <w:t>Skill acquisition training demands a lot of individual practice and close supervision so that the trainee can use the skill independently. Mere observation cannot replace real practice.</w:t>
      </w:r>
    </w:p>
    <w:p w:rsidR="00597923" w:rsidRPr="00CA4ECD" w:rsidRDefault="00597923" w:rsidP="00597923">
      <w:pPr>
        <w:spacing w:after="0" w:line="480" w:lineRule="auto"/>
        <w:jc w:val="both"/>
        <w:rPr>
          <w:rFonts w:ascii="Bookman Old Style" w:hAnsi="Bookman Old Style" w:cs="Tahoma"/>
          <w:bCs/>
          <w:sz w:val="24"/>
          <w:szCs w:val="24"/>
          <w:lang w:val="en-GB"/>
        </w:rPr>
      </w:pPr>
      <w:r w:rsidRPr="00CA4ECD">
        <w:rPr>
          <w:rFonts w:ascii="Bookman Old Style" w:hAnsi="Bookman Old Style" w:cs="Tahoma"/>
          <w:bCs/>
          <w:sz w:val="24"/>
          <w:szCs w:val="24"/>
          <w:lang w:val="en-GB"/>
        </w:rPr>
        <w:t>From research question two, it was discovered vocational education in secondary schools is faced with so many challenges or constraints to develop skill in the students, some of this challenges that was discovered include the lack of adequate training facilities and equipment, and this is in line with the statement of Enahoro (2008). Most of the secondary schools lack laboratory or workshop space let alone unable facilities and where they exist, they are grossly inadequate. Other challenges as discovered by the research include, acute shortage of vocational teachers, poor funding of vocational education, poor remuneration of vocational teachers, societal misconception on vocational education, Poor emphasis on the practical aspect of vocational education, Poor planning, inadequate workshops and planning of the programs in school.</w:t>
      </w:r>
    </w:p>
    <w:p w:rsidR="00597923" w:rsidRPr="00CA4ECD" w:rsidRDefault="00597923" w:rsidP="00597923">
      <w:pPr>
        <w:spacing w:after="0" w:line="480" w:lineRule="auto"/>
        <w:jc w:val="both"/>
        <w:rPr>
          <w:rFonts w:ascii="Bookman Old Style" w:hAnsi="Bookman Old Style" w:cs="Tahoma"/>
          <w:bCs/>
          <w:sz w:val="24"/>
          <w:szCs w:val="24"/>
          <w:lang w:val="en-GB"/>
        </w:rPr>
      </w:pPr>
      <w:r w:rsidRPr="00CA4ECD">
        <w:rPr>
          <w:rFonts w:ascii="Bookman Old Style" w:hAnsi="Bookman Old Style" w:cs="Tahoma"/>
          <w:bCs/>
          <w:sz w:val="24"/>
          <w:szCs w:val="24"/>
          <w:lang w:val="en-GB"/>
        </w:rPr>
        <w:lastRenderedPageBreak/>
        <w:t>Lastly, from research question three, some strategies were proffered which if put in place, will improve learning of vocational education in secondary schools. Some of these strategies as proffered in the research include: Putting all facilities and equipment required for learning of trades establishment of skill acquisition centres in secondary schools, this will boast the practical aspect of vocational subjects in school for students to be trained and become self-reliant, guidance and counselling units should be put in place in all skill acquisition centres so that it will guide and encourage students to make a wise decision in choosing the career, others include teachers at all level should be retrained in vocational education to fill the gap between school training and industries, there should be proper funding of vocational education this is in line with statement of Mamman (2013).</w:t>
      </w:r>
    </w:p>
    <w:p w:rsidR="00597923" w:rsidRPr="00DA1153" w:rsidRDefault="00597923" w:rsidP="00597923">
      <w:pPr>
        <w:spacing w:after="0" w:line="480" w:lineRule="auto"/>
        <w:jc w:val="both"/>
        <w:rPr>
          <w:rFonts w:ascii="Bookman Old Style" w:hAnsi="Bookman Old Style" w:cs="Tahoma"/>
          <w:bCs/>
          <w:sz w:val="24"/>
          <w:szCs w:val="24"/>
        </w:rPr>
      </w:pPr>
    </w:p>
    <w:p w:rsidR="00597923" w:rsidRPr="00DA1153" w:rsidRDefault="00597923" w:rsidP="00597923">
      <w:pPr>
        <w:spacing w:line="480" w:lineRule="auto"/>
        <w:rPr>
          <w:rFonts w:ascii="Bookman Old Style" w:hAnsi="Bookman Old Style" w:cs="Tahoma"/>
          <w:b/>
          <w:bCs/>
          <w:sz w:val="24"/>
          <w:szCs w:val="24"/>
        </w:rPr>
      </w:pPr>
      <w:r w:rsidRPr="00DA1153">
        <w:rPr>
          <w:rFonts w:ascii="Bookman Old Style" w:hAnsi="Bookman Old Style" w:cs="Tahoma"/>
          <w:b/>
          <w:bCs/>
          <w:sz w:val="24"/>
          <w:szCs w:val="24"/>
        </w:rPr>
        <w:br w:type="page"/>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CHAPTER FIVE</w:t>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t>SUMMARY, CONCLUSION AND RECOMMENDATIONS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In this chapter, the results of data analysis presented in chapter four are summarized, conclusions are drawn and finally recommendations are made.</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Summary of Findings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research work focuses its attention on the influence of Vocational Education on the employment of young school leavers in Kwara State College of Education, Ilorin. Vocational Education covered a wide area of discipline among which are, Business Education, Home Economics, Technical Education, Agricultural Education as well as numerous apprenticeship stated.</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The review of related literature on this study showed cleared the vocational organization. While some are self employed, also, people engages in vocational careers are economically better off than their counterpart on other professions.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Furthermore, Vocational Education provides the much needed manpower for the existing industries in the area.</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lastRenderedPageBreak/>
        <w:tab/>
        <w:t>Moreso, the availability of vocational trained workers in the area understanding will encourage industrialist to expand there production and establishment of more industries.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However, Vocational Education need to be given more attention by government and proprietor of private vocational institution in other to improve the quality of trained vocational workers. To achieve this training institution would provide modern training facilities for the trainees. Also, government should provide trained personnel with fund by given those loans and other forms of advances in other to enable them establish on their own.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
          <w:bCs/>
          <w:sz w:val="24"/>
          <w:szCs w:val="24"/>
        </w:rPr>
        <w:t>Conclusion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 xml:space="preserve">Based on the analysis of data presented in chapter four, it is Vocational Education as a positively influence on the employment of young school leavers in Kwara State College of Education, Ilorin. This is due to the following reasons. </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Many people are employed in a various vocational workers both publics and privates organizations. While some are self employed, standard living of people in state, have better off than their counterpart in other profession.</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lastRenderedPageBreak/>
        <w:tab/>
        <w:t>Also, Vocational Education encourages the embellishment modern and local  industries since there is enough man power to be engaged or employed such organizations.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Finally, the technological economic and social employments of an area depend mostly in the availability of trained vocation works.</w:t>
      </w:r>
    </w:p>
    <w:p w:rsidR="00597923" w:rsidRPr="00DA1153" w:rsidRDefault="00597923" w:rsidP="00597923">
      <w:pPr>
        <w:spacing w:after="0" w:line="480" w:lineRule="auto"/>
        <w:jc w:val="both"/>
        <w:rPr>
          <w:rFonts w:ascii="Bookman Old Style" w:hAnsi="Bookman Old Style" w:cs="Tahoma"/>
          <w:b/>
          <w:bCs/>
          <w:sz w:val="24"/>
          <w:szCs w:val="24"/>
        </w:rPr>
      </w:pPr>
      <w:r w:rsidRPr="00DA1153">
        <w:rPr>
          <w:rFonts w:ascii="Bookman Old Style" w:hAnsi="Bookman Old Style" w:cs="Tahoma"/>
          <w:b/>
          <w:bCs/>
          <w:sz w:val="24"/>
          <w:szCs w:val="24"/>
        </w:rPr>
        <w:t>Recommendations</w:t>
      </w:r>
    </w:p>
    <w:p w:rsidR="00597923" w:rsidRPr="00DA1153" w:rsidRDefault="00597923" w:rsidP="00597923">
      <w:p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ab/>
        <w:t>As a result of findings of study, the following recommendations are here by made.</w:t>
      </w:r>
    </w:p>
    <w:p w:rsidR="00597923" w:rsidRPr="00DA1153" w:rsidRDefault="00597923" w:rsidP="00597923">
      <w:pPr>
        <w:pStyle w:val="ListParagraph"/>
        <w:numPr>
          <w:ilvl w:val="0"/>
          <w:numId w:val="7"/>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Vocational Education should be recorded the necessary attention by the government in conjunction with parents, as well as proprietors of vocational centers. They should be provided with necessary training facilities.</w:t>
      </w:r>
    </w:p>
    <w:p w:rsidR="00597923" w:rsidRPr="00DA1153" w:rsidRDefault="00597923" w:rsidP="00597923">
      <w:pPr>
        <w:pStyle w:val="ListParagraph"/>
        <w:numPr>
          <w:ilvl w:val="0"/>
          <w:numId w:val="7"/>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Parent should encourage there children/wards to enroll in vocational training centers. They should not perceive it as on educational meant for tells intelligent students.</w:t>
      </w:r>
    </w:p>
    <w:p w:rsidR="00597923" w:rsidRPr="00DA1153" w:rsidRDefault="00597923" w:rsidP="00597923">
      <w:pPr>
        <w:pStyle w:val="ListParagraph"/>
        <w:numPr>
          <w:ilvl w:val="0"/>
          <w:numId w:val="7"/>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Government should gives credit facilities to trained people, own business and enhance create job opportunities for others.</w:t>
      </w:r>
    </w:p>
    <w:p w:rsidR="00597923" w:rsidRPr="00DA1153" w:rsidRDefault="00597923" w:rsidP="00597923">
      <w:pPr>
        <w:pStyle w:val="ListParagraph"/>
        <w:numPr>
          <w:ilvl w:val="0"/>
          <w:numId w:val="7"/>
        </w:numPr>
        <w:spacing w:after="0" w:line="480" w:lineRule="auto"/>
        <w:jc w:val="both"/>
        <w:rPr>
          <w:rFonts w:ascii="Bookman Old Style" w:hAnsi="Bookman Old Style" w:cs="Tahoma"/>
          <w:bCs/>
          <w:sz w:val="24"/>
          <w:szCs w:val="24"/>
        </w:rPr>
      </w:pPr>
      <w:r w:rsidRPr="00DA1153">
        <w:rPr>
          <w:rFonts w:ascii="Bookman Old Style" w:hAnsi="Bookman Old Style" w:cs="Tahoma"/>
          <w:bCs/>
          <w:sz w:val="24"/>
          <w:szCs w:val="24"/>
        </w:rPr>
        <w:t>Vocational institution should embark on enlightenment campaigns to enable the public to understand the importance of Vocational Education to individual and society at large.</w:t>
      </w:r>
    </w:p>
    <w:p w:rsidR="00597923" w:rsidRPr="00DA1153" w:rsidRDefault="00597923" w:rsidP="00597923">
      <w:pPr>
        <w:spacing w:after="0" w:line="480" w:lineRule="auto"/>
        <w:ind w:firstLine="720"/>
        <w:jc w:val="both"/>
        <w:rPr>
          <w:rFonts w:ascii="Bookman Old Style" w:hAnsi="Bookman Old Style" w:cs="Tahoma"/>
          <w:bCs/>
          <w:sz w:val="24"/>
          <w:szCs w:val="24"/>
        </w:rPr>
      </w:pPr>
      <w:r w:rsidRPr="00DA1153">
        <w:rPr>
          <w:rFonts w:ascii="Bookman Old Style" w:hAnsi="Bookman Old Style" w:cs="Tahoma"/>
          <w:bCs/>
          <w:sz w:val="24"/>
          <w:szCs w:val="24"/>
        </w:rPr>
        <w:lastRenderedPageBreak/>
        <w:t>The researcher therefore, believe that, if all the suggestion and recommendation mentioned above are promptly and strictly followed by all the bodies concerned, certainly there will be more employ to the young school leavers in Kwara State.</w:t>
      </w:r>
    </w:p>
    <w:p w:rsidR="00597923" w:rsidRDefault="00597923" w:rsidP="00597923">
      <w:pPr>
        <w:rPr>
          <w:rFonts w:ascii="Bookman Old Style" w:hAnsi="Bookman Old Style" w:cs="Tahoma"/>
          <w:b/>
          <w:bCs/>
          <w:sz w:val="24"/>
          <w:szCs w:val="24"/>
        </w:rPr>
      </w:pPr>
      <w:r>
        <w:rPr>
          <w:rFonts w:ascii="Bookman Old Style" w:hAnsi="Bookman Old Style" w:cs="Tahoma"/>
          <w:b/>
          <w:bCs/>
          <w:sz w:val="24"/>
          <w:szCs w:val="24"/>
        </w:rPr>
        <w:br w:type="page"/>
      </w:r>
    </w:p>
    <w:p w:rsidR="00597923" w:rsidRPr="00DA1153" w:rsidRDefault="00597923" w:rsidP="00597923">
      <w:pPr>
        <w:spacing w:after="0" w:line="48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 xml:space="preserve">REFERENCES </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Abdulkadir, .A. (1995) self- reliance through more determined exploitation for on natural resources managements in Nigeria-Zaria Ahmed publisher.</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Abdulkareem, A.Y. (1992) Issue of Nigeria Education Ilorin Kewulere Press.</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Abioye,, S.A (1997) Vocational Training Education VTE (2010 Hand book).</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Bankole A.F and Kehinde M.O (2012) method of teaching business subject (first publishing) Ilorin Nathadex Publisher.</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Evans R.N (1981) foundation of Vocational Education: this merill publishing company.</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Fafunwa, A.B (1990) History of Education in Nigeria, Ibadan University Press.</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Federal Republic of Nigeria (1994) National policy in education. (Revised) Lagos NERC press.</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Gallington, E.S and Gianchina, M. (1983) Vocational Education and society: Halstan and Co. Ltd Great Britian.</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Kehinde M.O (2001). Vocational Guidance (BED 407) Handbook.</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lastRenderedPageBreak/>
        <w:t>Kerlinger F.N (1997) Fundamental of behavoural research. New York, Holt, Rinewort and Wiston Pub-co.</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Roberk, K.B (1995) the world Encyclopedia, vol. 16, Published by a Scott Fetzer Company, London, Sydney Thubridge bwell Chicago.</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Sax A (1990), fountain of education research, New Jersey: Prentice  Hall Inc.</w:t>
      </w:r>
    </w:p>
    <w:p w:rsidR="00597923" w:rsidRPr="00DA1153" w:rsidRDefault="00597923" w:rsidP="00597923">
      <w:pPr>
        <w:spacing w:after="0" w:line="480" w:lineRule="auto"/>
        <w:ind w:left="720" w:hanging="720"/>
        <w:jc w:val="both"/>
        <w:rPr>
          <w:rFonts w:ascii="Bookman Old Style" w:hAnsi="Bookman Old Style" w:cs="Tahoma"/>
          <w:bCs/>
          <w:sz w:val="24"/>
          <w:szCs w:val="24"/>
        </w:rPr>
      </w:pPr>
      <w:r w:rsidRPr="00DA1153">
        <w:rPr>
          <w:rFonts w:ascii="Bookman Old Style" w:hAnsi="Bookman Old Style" w:cs="Tahoma"/>
          <w:bCs/>
          <w:sz w:val="24"/>
          <w:szCs w:val="24"/>
        </w:rPr>
        <w:t>World Book Encycloedia (1990) M.Vol. 13 Chicago, London, Long man press.</w:t>
      </w:r>
    </w:p>
    <w:p w:rsidR="00597923" w:rsidRPr="00DA1153" w:rsidRDefault="00597923" w:rsidP="00597923">
      <w:pPr>
        <w:rPr>
          <w:rFonts w:ascii="Bookman Old Style" w:hAnsi="Bookman Old Style" w:cs="Tahoma"/>
          <w:b/>
          <w:bCs/>
          <w:sz w:val="24"/>
          <w:szCs w:val="24"/>
        </w:rPr>
      </w:pPr>
      <w:r w:rsidRPr="00DA1153">
        <w:rPr>
          <w:rFonts w:ascii="Bookman Old Style" w:hAnsi="Bookman Old Style" w:cs="Tahoma"/>
          <w:b/>
          <w:bCs/>
          <w:sz w:val="24"/>
          <w:szCs w:val="24"/>
        </w:rPr>
        <w:br w:type="page"/>
      </w:r>
    </w:p>
    <w:p w:rsidR="00597923" w:rsidRPr="00DA1153" w:rsidRDefault="00597923" w:rsidP="00597923">
      <w:pPr>
        <w:spacing w:after="0" w:line="240" w:lineRule="auto"/>
        <w:jc w:val="center"/>
        <w:rPr>
          <w:rFonts w:ascii="Bookman Old Style" w:hAnsi="Bookman Old Style" w:cs="Tahoma"/>
          <w:b/>
          <w:bCs/>
          <w:sz w:val="24"/>
          <w:szCs w:val="24"/>
        </w:rPr>
      </w:pPr>
      <w:r w:rsidRPr="00DA1153">
        <w:rPr>
          <w:rFonts w:ascii="Bookman Old Style" w:hAnsi="Bookman Old Style" w:cs="Tahoma"/>
          <w:b/>
          <w:bCs/>
          <w:sz w:val="24"/>
          <w:szCs w:val="24"/>
        </w:rPr>
        <w:lastRenderedPageBreak/>
        <w:t>APPENDIX</w:t>
      </w:r>
    </w:p>
    <w:p w:rsidR="00597923" w:rsidRPr="00DA1153" w:rsidRDefault="00597923" w:rsidP="00597923">
      <w:pPr>
        <w:spacing w:after="0" w:line="240" w:lineRule="auto"/>
        <w:jc w:val="center"/>
        <w:rPr>
          <w:rFonts w:ascii="Bookman Old Style" w:hAnsi="Bookman Old Style" w:cs="Tahoma"/>
          <w:b/>
          <w:bCs/>
          <w:sz w:val="24"/>
          <w:szCs w:val="24"/>
        </w:rPr>
      </w:pPr>
      <w:r w:rsidRPr="00DA1153">
        <w:rPr>
          <w:rFonts w:ascii="Bookman Old Style" w:hAnsi="Bookman Old Style" w:cs="Tahoma"/>
          <w:b/>
          <w:bCs/>
          <w:sz w:val="24"/>
          <w:szCs w:val="24"/>
        </w:rPr>
        <w:t>KWARA STATE COLLEGE OF EDUCATION, BUSINESS EDUCATION DEPARTMENT, ILORIN KWARA STATE OF NIGERIA</w:t>
      </w:r>
    </w:p>
    <w:p w:rsidR="00597923" w:rsidRPr="00DA1153" w:rsidRDefault="00597923" w:rsidP="00597923">
      <w:pPr>
        <w:spacing w:after="0" w:line="240" w:lineRule="auto"/>
        <w:jc w:val="both"/>
        <w:rPr>
          <w:rFonts w:ascii="Bookman Old Style" w:hAnsi="Bookman Old Style" w:cs="Tahoma"/>
          <w:b/>
          <w:bCs/>
          <w:sz w:val="24"/>
          <w:szCs w:val="24"/>
        </w:rPr>
      </w:pPr>
      <w:r w:rsidRPr="00DA1153">
        <w:rPr>
          <w:rFonts w:ascii="Bookman Old Style" w:hAnsi="Bookman Old Style" w:cs="Tahoma"/>
          <w:b/>
          <w:bCs/>
          <w:sz w:val="24"/>
          <w:szCs w:val="24"/>
        </w:rPr>
        <w:t>Dear Respondent,</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ab/>
        <w:t>This questionnaire is designed to survey the influence of Vocational Education on the employment of young school leavers in Kwara State College of Education, Ilorin.</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ab/>
        <w:t>Kindly assist in responding favourably and objectively to this questionnaire as all request will e treated with confidence they will be used for research purpose only.</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ab/>
        <w:t>Please complete the questionnaire and tick (  ) against appropriate column provided.</w:t>
      </w:r>
    </w:p>
    <w:p w:rsidR="00597923" w:rsidRPr="00DA1153" w:rsidRDefault="00597923" w:rsidP="00597923">
      <w:pPr>
        <w:spacing w:line="240" w:lineRule="auto"/>
        <w:rPr>
          <w:rFonts w:ascii="Bookman Old Style" w:hAnsi="Bookman Old Style" w:cs="Tahoma"/>
          <w:b/>
          <w:bCs/>
          <w:sz w:val="24"/>
          <w:szCs w:val="24"/>
        </w:rPr>
      </w:pPr>
      <w:r w:rsidRPr="00DA1153">
        <w:rPr>
          <w:rFonts w:ascii="Bookman Old Style" w:hAnsi="Bookman Old Style" w:cs="Tahoma"/>
          <w:b/>
          <w:bCs/>
          <w:sz w:val="24"/>
          <w:szCs w:val="24"/>
        </w:rPr>
        <w:t>SECTION A</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Department: …………………………………………………</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Date:……………………………………………………………</w:t>
      </w:r>
    </w:p>
    <w:p w:rsidR="00597923" w:rsidRPr="00DA1153" w:rsidRDefault="00597923" w:rsidP="00597923">
      <w:pPr>
        <w:spacing w:after="0" w:line="240" w:lineRule="auto"/>
        <w:jc w:val="both"/>
        <w:rPr>
          <w:rFonts w:ascii="Bookman Old Style" w:hAnsi="Bookman Old Style" w:cs="Tahoma"/>
          <w:b/>
          <w:bCs/>
          <w:sz w:val="24"/>
          <w:szCs w:val="24"/>
          <w:u w:val="single"/>
        </w:rPr>
      </w:pPr>
      <w:r w:rsidRPr="00DA1153">
        <w:rPr>
          <w:rFonts w:ascii="Bookman Old Style" w:hAnsi="Bookman Old Style" w:cs="Tahoma"/>
          <w:b/>
          <w:bCs/>
          <w:sz w:val="24"/>
          <w:szCs w:val="24"/>
          <w:u w:val="single"/>
        </w:rPr>
        <w:t>INSTRUCTIONS ON HOW TO COMPLETE THIS QUESTIONNAIRE</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ab/>
        <w:t>This questionnaire has been designed for easy completion on influence of Vocational Educational Programme on employment creation of young graduate in Kwara State. Most of the questions can be answered by indication on the correct option. Please follow the instructions carefully.</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To fill in the space for example?”</w:t>
      </w:r>
    </w:p>
    <w:p w:rsidR="00597923" w:rsidRPr="00DA1153" w:rsidRDefault="00597923" w:rsidP="00597923">
      <w:pPr>
        <w:spacing w:after="0" w:line="240" w:lineRule="auto"/>
        <w:jc w:val="both"/>
        <w:rPr>
          <w:rFonts w:ascii="Bookman Old Style" w:hAnsi="Bookman Old Style" w:cs="Tahoma"/>
          <w:bCs/>
          <w:sz w:val="24"/>
          <w:szCs w:val="24"/>
        </w:rPr>
      </w:pPr>
      <w:r w:rsidRPr="00DA1153">
        <w:rPr>
          <w:rFonts w:ascii="Bookman Old Style" w:hAnsi="Bookman Old Style" w:cs="Tahoma"/>
          <w:bCs/>
          <w:sz w:val="24"/>
          <w:szCs w:val="24"/>
        </w:rPr>
        <w:t>“is this the way to fill in a question?”</w:t>
      </w:r>
    </w:p>
    <w:p w:rsidR="00597923" w:rsidRPr="00DA1153" w:rsidRDefault="00597923" w:rsidP="00597923">
      <w:pPr>
        <w:spacing w:after="0" w:line="240" w:lineRule="auto"/>
        <w:jc w:val="both"/>
        <w:rPr>
          <w:rFonts w:ascii="Bookman Old Style" w:hAnsi="Bookman Old Style" w:cs="Tahoma"/>
          <w:bCs/>
          <w:sz w:val="24"/>
          <w:szCs w:val="24"/>
        </w:rPr>
      </w:pPr>
      <w:r>
        <w:rPr>
          <w:rFonts w:ascii="Bookman Old Style" w:hAnsi="Bookman Old Style" w:cs="Tahoma"/>
          <w:bCs/>
          <w:noProof/>
          <w:sz w:val="24"/>
          <w:szCs w:val="24"/>
        </w:rPr>
        <w:pict>
          <v:rect id="_x0000_s1026" style="position:absolute;left:0;text-align:left;margin-left:75.7pt;margin-top:22.25pt;width:36.95pt;height:19.15pt;z-index:251658240">
            <v:textbox style="mso-next-textbox:#_x0000_s1026">
              <w:txbxContent>
                <w:p w:rsidR="00597923" w:rsidRPr="0085515F" w:rsidRDefault="00597923" w:rsidP="00597923">
                  <w:pPr>
                    <w:jc w:val="center"/>
                    <w:rPr>
                      <w:b/>
                      <w:sz w:val="24"/>
                    </w:rPr>
                  </w:pPr>
                </w:p>
              </w:txbxContent>
            </v:textbox>
          </v:rect>
        </w:pict>
      </w:r>
      <w:r>
        <w:rPr>
          <w:rFonts w:ascii="Bookman Old Style" w:hAnsi="Bookman Old Style" w:cs="Tahoma"/>
          <w:bCs/>
          <w:noProof/>
          <w:sz w:val="24"/>
          <w:szCs w:val="24"/>
        </w:rPr>
        <w:pict>
          <v:rect id="_x0000_s1027" style="position:absolute;left:0;text-align:left;margin-left:.65pt;margin-top:22.25pt;width:36.95pt;height:19.15pt;z-index:251658240">
            <v:textbox style="mso-next-textbox:#_x0000_s1027">
              <w:txbxContent>
                <w:p w:rsidR="00597923" w:rsidRPr="0085515F" w:rsidRDefault="00597923" w:rsidP="00597923">
                  <w:pPr>
                    <w:jc w:val="center"/>
                    <w:rPr>
                      <w:b/>
                      <w:sz w:val="24"/>
                    </w:rPr>
                  </w:pPr>
                  <w:r w:rsidRPr="0085515F">
                    <w:rPr>
                      <w:rFonts w:ascii="Tahoma" w:hAnsi="Tahoma" w:cs="Tahoma"/>
                      <w:b/>
                      <w:sz w:val="24"/>
                    </w:rPr>
                    <w:t>√</w:t>
                  </w:r>
                </w:p>
              </w:txbxContent>
            </v:textbox>
          </v:rect>
        </w:pict>
      </w:r>
      <w:r w:rsidRPr="00DA1153">
        <w:rPr>
          <w:rFonts w:ascii="Bookman Old Style" w:hAnsi="Bookman Old Style" w:cs="Tahoma"/>
          <w:bCs/>
          <w:sz w:val="24"/>
          <w:szCs w:val="24"/>
        </w:rPr>
        <w:t>Agree</w:t>
      </w:r>
      <w:r w:rsidRPr="00DA1153">
        <w:rPr>
          <w:rFonts w:ascii="Bookman Old Style" w:hAnsi="Bookman Old Style" w:cs="Tahoma"/>
          <w:bCs/>
          <w:sz w:val="24"/>
          <w:szCs w:val="24"/>
        </w:rPr>
        <w:tab/>
      </w:r>
      <w:r w:rsidRPr="00DA1153">
        <w:rPr>
          <w:rFonts w:ascii="Bookman Old Style" w:hAnsi="Bookman Old Style" w:cs="Tahoma"/>
          <w:bCs/>
          <w:sz w:val="24"/>
          <w:szCs w:val="24"/>
        </w:rPr>
        <w:tab/>
        <w:t>Disagree</w:t>
      </w:r>
    </w:p>
    <w:p w:rsidR="00597923" w:rsidRPr="00DA1153" w:rsidRDefault="00597923" w:rsidP="00597923">
      <w:pPr>
        <w:spacing w:after="0" w:line="240" w:lineRule="auto"/>
        <w:jc w:val="both"/>
        <w:rPr>
          <w:rFonts w:ascii="Bookman Old Style" w:hAnsi="Bookman Old Style" w:cs="Tahoma"/>
          <w:bCs/>
          <w:sz w:val="24"/>
          <w:szCs w:val="24"/>
        </w:rPr>
      </w:pPr>
    </w:p>
    <w:p w:rsidR="00597923" w:rsidRPr="00DA1153" w:rsidRDefault="00597923" w:rsidP="00597923">
      <w:pPr>
        <w:spacing w:after="0" w:line="240" w:lineRule="auto"/>
        <w:jc w:val="both"/>
        <w:rPr>
          <w:rFonts w:ascii="Bookman Old Style" w:hAnsi="Bookman Old Style" w:cs="Tahoma"/>
          <w:bCs/>
          <w:sz w:val="24"/>
          <w:szCs w:val="24"/>
        </w:rPr>
      </w:pPr>
    </w:p>
    <w:tbl>
      <w:tblPr>
        <w:tblStyle w:val="TableGrid"/>
        <w:tblW w:w="9198" w:type="dxa"/>
        <w:tblLayout w:type="fixed"/>
        <w:tblLook w:val="04A0"/>
      </w:tblPr>
      <w:tblGrid>
        <w:gridCol w:w="771"/>
        <w:gridCol w:w="5430"/>
        <w:gridCol w:w="1197"/>
        <w:gridCol w:w="1800"/>
      </w:tblGrid>
      <w:tr w:rsidR="00597923" w:rsidRPr="00DA1153" w:rsidTr="00DB04CC">
        <w:tc>
          <w:tcPr>
            <w:tcW w:w="771" w:type="dxa"/>
          </w:tcPr>
          <w:p w:rsidR="00597923" w:rsidRPr="00DA1153" w:rsidRDefault="00597923" w:rsidP="00DB04CC">
            <w:pPr>
              <w:jc w:val="center"/>
              <w:rPr>
                <w:rFonts w:ascii="Bookman Old Style" w:hAnsi="Bookman Old Style" w:cs="Tahoma"/>
                <w:b/>
                <w:bCs/>
                <w:sz w:val="24"/>
                <w:szCs w:val="24"/>
              </w:rPr>
            </w:pPr>
            <w:r w:rsidRPr="00DA1153">
              <w:rPr>
                <w:rFonts w:ascii="Bookman Old Style" w:hAnsi="Bookman Old Style" w:cs="Tahoma"/>
                <w:bCs/>
                <w:sz w:val="24"/>
                <w:szCs w:val="24"/>
              </w:rPr>
              <w:br w:type="page"/>
            </w:r>
            <w:r w:rsidRPr="00DA1153">
              <w:rPr>
                <w:rFonts w:ascii="Bookman Old Style" w:hAnsi="Bookman Old Style" w:cs="Tahoma"/>
                <w:b/>
                <w:bCs/>
                <w:sz w:val="24"/>
                <w:szCs w:val="24"/>
              </w:rPr>
              <w:t>S/N</w:t>
            </w:r>
          </w:p>
        </w:tc>
        <w:tc>
          <w:tcPr>
            <w:tcW w:w="5430" w:type="dxa"/>
          </w:tcPr>
          <w:p w:rsidR="00597923" w:rsidRPr="00DA1153" w:rsidRDefault="00597923" w:rsidP="00DB04CC">
            <w:pPr>
              <w:jc w:val="center"/>
              <w:rPr>
                <w:rFonts w:ascii="Bookman Old Style" w:hAnsi="Bookman Old Style" w:cs="Tahoma"/>
                <w:b/>
                <w:bCs/>
                <w:sz w:val="24"/>
                <w:szCs w:val="24"/>
              </w:rPr>
            </w:pPr>
            <w:r w:rsidRPr="00DA1153">
              <w:rPr>
                <w:rFonts w:ascii="Bookman Old Style" w:hAnsi="Bookman Old Style" w:cs="Tahoma"/>
                <w:b/>
                <w:bCs/>
                <w:sz w:val="24"/>
                <w:szCs w:val="24"/>
              </w:rPr>
              <w:t>ITEMS</w:t>
            </w:r>
          </w:p>
        </w:tc>
        <w:tc>
          <w:tcPr>
            <w:tcW w:w="1197" w:type="dxa"/>
          </w:tcPr>
          <w:p w:rsidR="00597923" w:rsidRPr="00DA1153" w:rsidRDefault="00597923" w:rsidP="00DB04CC">
            <w:pPr>
              <w:jc w:val="center"/>
              <w:rPr>
                <w:rFonts w:ascii="Bookman Old Style" w:hAnsi="Bookman Old Style" w:cs="Tahoma"/>
                <w:b/>
                <w:bCs/>
                <w:sz w:val="24"/>
                <w:szCs w:val="24"/>
              </w:rPr>
            </w:pPr>
            <w:r w:rsidRPr="00DA1153">
              <w:rPr>
                <w:rFonts w:ascii="Bookman Old Style" w:hAnsi="Bookman Old Style" w:cs="Tahoma"/>
                <w:b/>
                <w:bCs/>
                <w:sz w:val="24"/>
                <w:szCs w:val="24"/>
              </w:rPr>
              <w:t>AGREE</w:t>
            </w:r>
          </w:p>
        </w:tc>
        <w:tc>
          <w:tcPr>
            <w:tcW w:w="1800" w:type="dxa"/>
          </w:tcPr>
          <w:p w:rsidR="00597923" w:rsidRPr="00DA1153" w:rsidRDefault="00597923" w:rsidP="00DB04CC">
            <w:pPr>
              <w:jc w:val="center"/>
              <w:rPr>
                <w:rFonts w:ascii="Bookman Old Style" w:hAnsi="Bookman Old Style" w:cs="Tahoma"/>
                <w:b/>
                <w:bCs/>
                <w:sz w:val="24"/>
                <w:szCs w:val="24"/>
              </w:rPr>
            </w:pPr>
            <w:r w:rsidRPr="00DA1153">
              <w:rPr>
                <w:rFonts w:ascii="Bookman Old Style" w:hAnsi="Bookman Old Style" w:cs="Tahoma"/>
                <w:b/>
                <w:bCs/>
                <w:sz w:val="24"/>
                <w:szCs w:val="24"/>
              </w:rPr>
              <w:t>DISAGREE</w:t>
            </w: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80% of an indigene of Kwara State are employed in vocational jobs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The Level Of Economic And Social Development Of Young school leavers In Kwara State indigenes can be attributed to there involvement in vocational careers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Inadequate capital is a factors that retard peoples achievement in vocational careers.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 xml:space="preserve">Inadequate modern training facilities in vocational institutions in Kwara State, is also a factors that militating against people participation in vocational training </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Government can increase peoples achievement in vocational career by providing them with credit facilities through agricultural and development banks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Provision of Modern facilities in our vocational centre by the government or private enterprises can encourage parent to enroll their children/wards in Vocational Training courses.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Mass people in Kwara State are engaged in white collar job</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mass people in Kwara State are engaged in vocational job.</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Improvement in local and modern industries can be enhanced in Kwara State if Vocational Education is given the appropriate attentions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r w:rsidR="00597923" w:rsidRPr="00DA1153" w:rsidTr="00DB04CC">
        <w:tc>
          <w:tcPr>
            <w:tcW w:w="771" w:type="dxa"/>
          </w:tcPr>
          <w:p w:rsidR="00597923" w:rsidRPr="00DA1153" w:rsidRDefault="00597923" w:rsidP="00597923">
            <w:pPr>
              <w:pStyle w:val="ListParagraph"/>
              <w:numPr>
                <w:ilvl w:val="0"/>
                <w:numId w:val="8"/>
              </w:numPr>
              <w:jc w:val="both"/>
              <w:rPr>
                <w:rFonts w:ascii="Bookman Old Style" w:hAnsi="Bookman Old Style" w:cs="Tahoma"/>
                <w:bCs/>
                <w:sz w:val="24"/>
                <w:szCs w:val="24"/>
              </w:rPr>
            </w:pPr>
          </w:p>
        </w:tc>
        <w:tc>
          <w:tcPr>
            <w:tcW w:w="5430" w:type="dxa"/>
          </w:tcPr>
          <w:p w:rsidR="00597923" w:rsidRPr="00DA1153" w:rsidRDefault="00597923" w:rsidP="00DB04CC">
            <w:pPr>
              <w:jc w:val="both"/>
              <w:rPr>
                <w:rFonts w:ascii="Bookman Old Style" w:hAnsi="Bookman Old Style" w:cs="Tahoma"/>
                <w:bCs/>
                <w:sz w:val="24"/>
                <w:szCs w:val="24"/>
              </w:rPr>
            </w:pPr>
            <w:r w:rsidRPr="00DA1153">
              <w:rPr>
                <w:rFonts w:ascii="Bookman Old Style" w:hAnsi="Bookman Old Style" w:cs="Tahoma"/>
                <w:bCs/>
                <w:sz w:val="24"/>
                <w:szCs w:val="24"/>
              </w:rPr>
              <w:t>Vocational Education can also encourage the establishment of more industries and business ventures as a result of availabilities of skilled of vocational workers.</w:t>
            </w:r>
          </w:p>
        </w:tc>
        <w:tc>
          <w:tcPr>
            <w:tcW w:w="1197" w:type="dxa"/>
          </w:tcPr>
          <w:p w:rsidR="00597923" w:rsidRPr="00DA1153" w:rsidRDefault="00597923" w:rsidP="00DB04CC">
            <w:pPr>
              <w:jc w:val="both"/>
              <w:rPr>
                <w:rFonts w:ascii="Bookman Old Style" w:hAnsi="Bookman Old Style" w:cs="Tahoma"/>
                <w:bCs/>
                <w:sz w:val="24"/>
                <w:szCs w:val="24"/>
              </w:rPr>
            </w:pPr>
          </w:p>
        </w:tc>
        <w:tc>
          <w:tcPr>
            <w:tcW w:w="1800" w:type="dxa"/>
          </w:tcPr>
          <w:p w:rsidR="00597923" w:rsidRPr="00DA1153" w:rsidRDefault="00597923" w:rsidP="00DB04CC">
            <w:pPr>
              <w:jc w:val="both"/>
              <w:rPr>
                <w:rFonts w:ascii="Bookman Old Style" w:hAnsi="Bookman Old Style" w:cs="Tahoma"/>
                <w:bCs/>
                <w:sz w:val="24"/>
                <w:szCs w:val="24"/>
              </w:rPr>
            </w:pPr>
          </w:p>
        </w:tc>
      </w:tr>
    </w:tbl>
    <w:p w:rsidR="00597923" w:rsidRPr="00DA1153" w:rsidRDefault="00597923" w:rsidP="00597923">
      <w:pPr>
        <w:spacing w:after="0" w:line="480" w:lineRule="auto"/>
        <w:jc w:val="both"/>
        <w:rPr>
          <w:rFonts w:ascii="Bookman Old Style" w:hAnsi="Bookman Old Style"/>
          <w:sz w:val="24"/>
          <w:szCs w:val="24"/>
        </w:rPr>
      </w:pPr>
    </w:p>
    <w:p w:rsidR="00597923" w:rsidRPr="00DA1153" w:rsidRDefault="00597923" w:rsidP="00597923">
      <w:pPr>
        <w:spacing w:after="0" w:line="480" w:lineRule="auto"/>
        <w:jc w:val="both"/>
        <w:rPr>
          <w:rFonts w:ascii="Bookman Old Style" w:hAnsi="Bookman Old Style"/>
          <w:sz w:val="24"/>
          <w:szCs w:val="24"/>
        </w:rPr>
      </w:pPr>
    </w:p>
    <w:p w:rsidR="00CD5ED4" w:rsidRPr="00FD2399" w:rsidRDefault="00CD5ED4" w:rsidP="005255BD">
      <w:pPr>
        <w:spacing w:line="480" w:lineRule="auto"/>
        <w:rPr>
          <w:rFonts w:ascii="Bookman Old Style" w:hAnsi="Bookman Old Style"/>
        </w:rPr>
      </w:pPr>
    </w:p>
    <w:sectPr w:rsidR="00CD5ED4" w:rsidRPr="00FD2399" w:rsidSect="005255BD">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29B" w:rsidRDefault="002D029B" w:rsidP="005255BD">
      <w:pPr>
        <w:spacing w:after="0" w:line="240" w:lineRule="auto"/>
      </w:pPr>
      <w:r>
        <w:separator/>
      </w:r>
    </w:p>
  </w:endnote>
  <w:endnote w:type="continuationSeparator" w:id="1">
    <w:p w:rsidR="002D029B" w:rsidRDefault="002D029B" w:rsidP="00525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41"/>
      <w:docPartObj>
        <w:docPartGallery w:val="Page Numbers (Bottom of Page)"/>
        <w:docPartUnique/>
      </w:docPartObj>
    </w:sdtPr>
    <w:sdtContent>
      <w:p w:rsidR="005255BD" w:rsidRDefault="00103493">
        <w:pPr>
          <w:pStyle w:val="Footer"/>
          <w:jc w:val="center"/>
        </w:pPr>
        <w:fldSimple w:instr=" PAGE   \* MERGEFORMAT ">
          <w:r w:rsidR="00597923">
            <w:rPr>
              <w:noProof/>
            </w:rPr>
            <w:t>lviii</w:t>
          </w:r>
        </w:fldSimple>
      </w:p>
    </w:sdtContent>
  </w:sdt>
  <w:p w:rsidR="005255BD" w:rsidRDefault="00525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29B" w:rsidRDefault="002D029B" w:rsidP="005255BD">
      <w:pPr>
        <w:spacing w:after="0" w:line="240" w:lineRule="auto"/>
      </w:pPr>
      <w:r>
        <w:separator/>
      </w:r>
    </w:p>
  </w:footnote>
  <w:footnote w:type="continuationSeparator" w:id="1">
    <w:p w:rsidR="002D029B" w:rsidRDefault="002D029B" w:rsidP="00525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3CC2"/>
    <w:multiLevelType w:val="hybridMultilevel"/>
    <w:tmpl w:val="6B40CF10"/>
    <w:lvl w:ilvl="0" w:tplc="B1EAD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67889"/>
    <w:multiLevelType w:val="hybridMultilevel"/>
    <w:tmpl w:val="FA0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8101F"/>
    <w:multiLevelType w:val="hybridMultilevel"/>
    <w:tmpl w:val="E21030F0"/>
    <w:lvl w:ilvl="0" w:tplc="682028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9F5F2D"/>
    <w:multiLevelType w:val="hybridMultilevel"/>
    <w:tmpl w:val="C096D31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B545C"/>
    <w:multiLevelType w:val="hybridMultilevel"/>
    <w:tmpl w:val="2676E09A"/>
    <w:lvl w:ilvl="0" w:tplc="8612F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180789"/>
    <w:multiLevelType w:val="hybridMultilevel"/>
    <w:tmpl w:val="809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ED6C10"/>
    <w:multiLevelType w:val="hybridMultilevel"/>
    <w:tmpl w:val="C096D31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34FA9"/>
    <w:multiLevelType w:val="hybridMultilevel"/>
    <w:tmpl w:val="D6E8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20B8B"/>
    <w:multiLevelType w:val="hybridMultilevel"/>
    <w:tmpl w:val="2016593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6"/>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2399"/>
    <w:rsid w:val="00103493"/>
    <w:rsid w:val="00104635"/>
    <w:rsid w:val="00127181"/>
    <w:rsid w:val="00156D43"/>
    <w:rsid w:val="002D029B"/>
    <w:rsid w:val="005255BD"/>
    <w:rsid w:val="00597923"/>
    <w:rsid w:val="007E2212"/>
    <w:rsid w:val="00CD5ED4"/>
    <w:rsid w:val="00E10CD5"/>
    <w:rsid w:val="00F26FE3"/>
    <w:rsid w:val="00FD2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5BD"/>
  </w:style>
  <w:style w:type="paragraph" w:styleId="Footer">
    <w:name w:val="footer"/>
    <w:basedOn w:val="Normal"/>
    <w:link w:val="FooterChar"/>
    <w:uiPriority w:val="99"/>
    <w:unhideWhenUsed/>
    <w:rsid w:val="00525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BD"/>
  </w:style>
  <w:style w:type="paragraph" w:styleId="NormalWeb">
    <w:name w:val="Normal (Web)"/>
    <w:basedOn w:val="Normal"/>
    <w:uiPriority w:val="99"/>
    <w:semiHidden/>
    <w:unhideWhenUsed/>
    <w:rsid w:val="00597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7923"/>
    <w:rPr>
      <w:b/>
      <w:bCs/>
    </w:rPr>
  </w:style>
  <w:style w:type="paragraph" w:styleId="ListParagraph">
    <w:name w:val="List Paragraph"/>
    <w:basedOn w:val="Normal"/>
    <w:uiPriority w:val="34"/>
    <w:qFormat/>
    <w:rsid w:val="00597923"/>
    <w:pPr>
      <w:ind w:left="720"/>
      <w:contextualSpacing/>
    </w:pPr>
  </w:style>
  <w:style w:type="table" w:styleId="TableGrid">
    <w:name w:val="Table Grid"/>
    <w:basedOn w:val="TableNormal"/>
    <w:uiPriority w:val="59"/>
    <w:rsid w:val="005979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58</Pages>
  <Words>8605</Words>
  <Characters>49053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2024-10-08T11:37:00Z</cp:lastPrinted>
  <dcterms:created xsi:type="dcterms:W3CDTF">2024-10-07T12:53:00Z</dcterms:created>
  <dcterms:modified xsi:type="dcterms:W3CDTF">2024-11-12T12:05:00Z</dcterms:modified>
</cp:coreProperties>
</file>