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AB" w:rsidRPr="001166E2" w:rsidRDefault="000B11AB" w:rsidP="000B11AB">
      <w:pPr>
        <w:ind w:firstLine="720"/>
        <w:jc w:val="center"/>
        <w:rPr>
          <w:rFonts w:ascii="Bookman Old Style" w:hAnsi="Bookman Old Style" w:cs="Tahoma"/>
          <w:b/>
          <w:bCs/>
          <w:sz w:val="32"/>
          <w:szCs w:val="32"/>
        </w:rPr>
      </w:pPr>
      <w:r w:rsidRPr="001166E2">
        <w:rPr>
          <w:rFonts w:ascii="Bookman Old Style" w:hAnsi="Bookman Old Style" w:cs="Tahoma"/>
          <w:b/>
          <w:bCs/>
          <w:sz w:val="34"/>
          <w:szCs w:val="34"/>
        </w:rPr>
        <w:t>THE INFLUENCE OF 21ST CENTURY ICT TOOLS ON TEACHING AND LEARNING OF BUSINESS STUDY IN ILORIN METROPOLIS UPPER BASIC SCHOOLS</w:t>
      </w:r>
    </w:p>
    <w:p w:rsidR="000B11AB" w:rsidRPr="00E26396" w:rsidRDefault="000B11AB" w:rsidP="000B11AB">
      <w:pPr>
        <w:jc w:val="center"/>
        <w:rPr>
          <w:rFonts w:ascii="Bookman Old Style" w:hAnsi="Bookman Old Style" w:cs="Tahoma"/>
          <w:b/>
          <w:bCs/>
          <w:sz w:val="32"/>
          <w:szCs w:val="32"/>
        </w:rPr>
      </w:pPr>
    </w:p>
    <w:p w:rsidR="000B11AB" w:rsidRDefault="000B11AB" w:rsidP="000B11AB">
      <w:pPr>
        <w:jc w:val="center"/>
        <w:rPr>
          <w:rFonts w:ascii="Bookman Old Style" w:hAnsi="Bookman Old Style" w:cs="Tahoma"/>
          <w:b/>
          <w:bCs/>
          <w:sz w:val="32"/>
          <w:szCs w:val="32"/>
        </w:rPr>
      </w:pPr>
    </w:p>
    <w:p w:rsidR="000B11AB" w:rsidRDefault="000B11AB" w:rsidP="000B11AB">
      <w:pPr>
        <w:jc w:val="center"/>
        <w:rPr>
          <w:rFonts w:ascii="Bookman Old Style" w:hAnsi="Bookman Old Style" w:cs="Tahoma"/>
          <w:b/>
          <w:bCs/>
          <w:sz w:val="32"/>
          <w:szCs w:val="32"/>
        </w:rPr>
      </w:pPr>
    </w:p>
    <w:p w:rsidR="000B11AB" w:rsidRDefault="000B11AB" w:rsidP="000B11AB">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0B11AB" w:rsidRDefault="000B11AB" w:rsidP="000B11AB">
      <w:pPr>
        <w:jc w:val="center"/>
        <w:rPr>
          <w:rFonts w:ascii="Bookman Old Style" w:hAnsi="Bookman Old Style" w:cs="Tahoma"/>
          <w:b/>
          <w:bCs/>
          <w:sz w:val="32"/>
          <w:szCs w:val="32"/>
        </w:rPr>
      </w:pPr>
      <w:r>
        <w:rPr>
          <w:rFonts w:ascii="Bookman Old Style" w:hAnsi="Bookman Old Style" w:cs="Tahoma"/>
          <w:b/>
          <w:bCs/>
          <w:sz w:val="32"/>
          <w:szCs w:val="32"/>
        </w:rPr>
        <w:t>UMAR ROHEEMAT TAIYE</w:t>
      </w:r>
    </w:p>
    <w:p w:rsidR="000B11AB" w:rsidRPr="00E26396" w:rsidRDefault="000B11AB" w:rsidP="000B11AB">
      <w:pPr>
        <w:jc w:val="center"/>
        <w:rPr>
          <w:rFonts w:ascii="Bookman Old Style" w:hAnsi="Bookman Old Style" w:cs="Tahoma"/>
          <w:b/>
          <w:bCs/>
          <w:sz w:val="32"/>
          <w:szCs w:val="32"/>
        </w:rPr>
      </w:pPr>
      <w:r>
        <w:rPr>
          <w:rFonts w:ascii="Bookman Old Style" w:hAnsi="Bookman Old Style" w:cs="Tahoma"/>
          <w:b/>
          <w:bCs/>
          <w:sz w:val="32"/>
          <w:szCs w:val="32"/>
        </w:rPr>
        <w:t>MATRIC: KWCOED/IL/21/1357</w:t>
      </w:r>
    </w:p>
    <w:p w:rsidR="000B11AB" w:rsidRPr="00E26396" w:rsidRDefault="000B11AB" w:rsidP="000B11AB">
      <w:pPr>
        <w:jc w:val="center"/>
        <w:rPr>
          <w:rFonts w:ascii="Bookman Old Style" w:hAnsi="Bookman Old Style" w:cs="Tahoma"/>
          <w:b/>
          <w:bCs/>
          <w:sz w:val="32"/>
          <w:szCs w:val="32"/>
        </w:rPr>
      </w:pPr>
    </w:p>
    <w:p w:rsidR="000B11AB" w:rsidRPr="00E26396" w:rsidRDefault="000B11AB" w:rsidP="000B11AB">
      <w:pPr>
        <w:jc w:val="center"/>
        <w:rPr>
          <w:rFonts w:ascii="Bookman Old Style" w:hAnsi="Bookman Old Style" w:cs="Tahoma"/>
          <w:b/>
          <w:bCs/>
          <w:sz w:val="32"/>
          <w:szCs w:val="32"/>
        </w:rPr>
      </w:pPr>
    </w:p>
    <w:p w:rsidR="000B11AB" w:rsidRDefault="000B11AB" w:rsidP="000B11AB">
      <w:pPr>
        <w:jc w:val="center"/>
        <w:rPr>
          <w:rFonts w:ascii="Bookman Old Style" w:hAnsi="Bookman Old Style"/>
          <w:b/>
          <w:bCs/>
          <w:sz w:val="32"/>
          <w:szCs w:val="32"/>
        </w:rPr>
      </w:pPr>
      <w:r>
        <w:rPr>
          <w:rFonts w:ascii="Bookman Old Style" w:hAnsi="Bookman Old Style"/>
          <w:b/>
          <w:bCs/>
          <w:sz w:val="32"/>
          <w:szCs w:val="32"/>
        </w:rPr>
        <w:t>A RESEARCH PROJECT SUBMITTED TO</w:t>
      </w:r>
      <w:r w:rsidRPr="00E26396">
        <w:rPr>
          <w:rFonts w:ascii="Bookman Old Style" w:hAnsi="Bookman Old Style"/>
          <w:b/>
          <w:bCs/>
          <w:sz w:val="32"/>
          <w:szCs w:val="32"/>
        </w:rPr>
        <w:t xml:space="preserve"> THE DEPARTMENT OF </w:t>
      </w:r>
      <w:r>
        <w:rPr>
          <w:rFonts w:ascii="Bookman Old Style" w:hAnsi="Bookman Old Style"/>
          <w:b/>
          <w:bCs/>
          <w:sz w:val="32"/>
          <w:szCs w:val="32"/>
        </w:rPr>
        <w:t>BUSINESS EDUCATION, SCHOOL OF VOCATIONAL STUDIES</w:t>
      </w:r>
      <w:r w:rsidRPr="00E26396">
        <w:rPr>
          <w:rFonts w:ascii="Bookman Old Style" w:hAnsi="Bookman Old Style"/>
          <w:b/>
          <w:bCs/>
          <w:sz w:val="32"/>
          <w:szCs w:val="32"/>
        </w:rPr>
        <w:t xml:space="preserve">, KWARA STATE COLLEGE </w:t>
      </w:r>
      <w:r>
        <w:rPr>
          <w:rFonts w:ascii="Bookman Old Style" w:hAnsi="Bookman Old Style"/>
          <w:b/>
          <w:bCs/>
          <w:sz w:val="32"/>
          <w:szCs w:val="32"/>
        </w:rPr>
        <w:t>OF EDUCATION, ILORIN</w:t>
      </w:r>
    </w:p>
    <w:p w:rsidR="000B11AB" w:rsidRPr="00E26396" w:rsidRDefault="000B11AB" w:rsidP="000B11AB">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0B11AB" w:rsidRPr="00E26396" w:rsidRDefault="000B11AB" w:rsidP="000B11AB">
      <w:pPr>
        <w:jc w:val="center"/>
        <w:rPr>
          <w:rFonts w:ascii="Bookman Old Style" w:hAnsi="Bookman Old Style" w:cs="Tahoma"/>
          <w:b/>
          <w:bCs/>
          <w:sz w:val="32"/>
          <w:szCs w:val="32"/>
        </w:rPr>
      </w:pPr>
    </w:p>
    <w:p w:rsidR="000B11AB" w:rsidRDefault="000B11AB" w:rsidP="000B11AB">
      <w:pPr>
        <w:ind w:left="4320" w:firstLine="720"/>
        <w:jc w:val="both"/>
        <w:rPr>
          <w:rFonts w:ascii="Bookman Old Style" w:hAnsi="Bookman Old Style" w:cs="Tahoma"/>
          <w:b/>
          <w:bCs/>
          <w:sz w:val="32"/>
          <w:szCs w:val="32"/>
        </w:rPr>
      </w:pPr>
    </w:p>
    <w:p w:rsidR="000B11AB" w:rsidRPr="00D24495" w:rsidRDefault="000B11AB" w:rsidP="000B11AB">
      <w:pPr>
        <w:ind w:left="4320" w:firstLine="720"/>
        <w:jc w:val="both"/>
        <w:rPr>
          <w:rFonts w:ascii="Tahoma" w:hAnsi="Tahoma" w:cs="Tahoma"/>
          <w:b/>
          <w:bCs/>
          <w:sz w:val="28"/>
          <w:szCs w:val="28"/>
        </w:rPr>
      </w:pPr>
      <w:r>
        <w:rPr>
          <w:rFonts w:ascii="Bookman Old Style" w:hAnsi="Bookman Old Style" w:cs="Tahoma"/>
          <w:b/>
          <w:bCs/>
          <w:sz w:val="32"/>
          <w:szCs w:val="32"/>
        </w:rPr>
        <w:t xml:space="preserve">SEPTEMBER, </w:t>
      </w:r>
      <w:r w:rsidRPr="00E26396">
        <w:rPr>
          <w:rFonts w:ascii="Bookman Old Style" w:hAnsi="Bookman Old Style" w:cs="Tahoma"/>
          <w:b/>
          <w:bCs/>
          <w:sz w:val="32"/>
          <w:szCs w:val="32"/>
        </w:rPr>
        <w:t>202</w:t>
      </w:r>
      <w:r>
        <w:rPr>
          <w:rFonts w:ascii="Bookman Old Style" w:hAnsi="Bookman Old Style" w:cs="Tahoma"/>
          <w:b/>
          <w:bCs/>
          <w:sz w:val="32"/>
          <w:szCs w:val="32"/>
        </w:rPr>
        <w:t>4</w:t>
      </w:r>
      <w:r>
        <w:rPr>
          <w:rFonts w:ascii="Tahoma" w:hAnsi="Tahoma" w:cs="Tahoma"/>
          <w:b/>
          <w:bCs/>
          <w:sz w:val="28"/>
          <w:szCs w:val="28"/>
        </w:rPr>
        <w:br w:type="page"/>
      </w:r>
    </w:p>
    <w:p w:rsidR="000B11AB" w:rsidRPr="00D24495" w:rsidRDefault="000B11AB" w:rsidP="000B11AB">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0B11AB" w:rsidRDefault="000B11AB" w:rsidP="000B11AB">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Umar Roheemat Taiye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Business Education</w:t>
      </w:r>
      <w:r w:rsidRPr="004B75A1">
        <w:rPr>
          <w:rFonts w:ascii="Times New Roman" w:hAnsi="Times New Roman" w:cs="Times New Roman"/>
          <w:bCs/>
          <w:sz w:val="26"/>
          <w:szCs w:val="26"/>
        </w:rPr>
        <w:t xml:space="preserve"> 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Kwara State College of Education, Ilorin in partial fulfillment for the award of Nigeria Certificate in Education (NCE).</w:t>
      </w:r>
    </w:p>
    <w:p w:rsidR="000B11AB" w:rsidRDefault="000B11AB" w:rsidP="000B11AB">
      <w:pPr>
        <w:spacing w:after="0" w:line="360" w:lineRule="auto"/>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0B11AB" w:rsidRDefault="000B11AB" w:rsidP="000B11AB">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0B11AB" w:rsidRDefault="000B11AB" w:rsidP="000B11AB">
      <w:pPr>
        <w:spacing w:after="0"/>
        <w:jc w:val="both"/>
        <w:rPr>
          <w:rFonts w:asciiTheme="majorBidi" w:hAnsiTheme="majorBidi" w:cstheme="majorBidi"/>
          <w:b/>
          <w:bCs/>
          <w:i/>
          <w:i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_____________________</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0B11AB" w:rsidRDefault="000B11AB" w:rsidP="000B11AB">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p>
    <w:p w:rsidR="000B11AB" w:rsidRDefault="000B11AB" w:rsidP="000B11AB">
      <w:pPr>
        <w:spacing w:after="0"/>
        <w:jc w:val="both"/>
        <w:rPr>
          <w:rFonts w:asciiTheme="majorBidi" w:hAnsiTheme="majorBidi" w:cstheme="majorBidi"/>
          <w:b/>
          <w:bCs/>
          <w:sz w:val="28"/>
          <w:szCs w:val="28"/>
        </w:rPr>
      </w:pPr>
      <w:r>
        <w:rPr>
          <w:rFonts w:asciiTheme="majorBidi" w:hAnsiTheme="majorBidi" w:cstheme="majorBidi"/>
          <w:b/>
          <w:bCs/>
          <w:sz w:val="28"/>
          <w:szCs w:val="28"/>
        </w:rPr>
        <w:t>MR. IBRAHIM H.B.</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0B11AB" w:rsidRPr="0008664F" w:rsidRDefault="000B11AB" w:rsidP="000B11AB">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0B11AB" w:rsidRPr="000D42D2" w:rsidRDefault="000B11AB" w:rsidP="000B11AB">
      <w:pPr>
        <w:spacing w:after="0"/>
        <w:jc w:val="both"/>
        <w:rPr>
          <w:rFonts w:asciiTheme="majorBidi" w:hAnsiTheme="majorBidi" w:cstheme="majorBidi"/>
          <w:b/>
          <w:bCs/>
          <w:sz w:val="28"/>
          <w:szCs w:val="28"/>
        </w:rPr>
      </w:pPr>
    </w:p>
    <w:p w:rsidR="000B11AB" w:rsidRPr="0008664F" w:rsidRDefault="000B11AB" w:rsidP="000B11AB">
      <w:pPr>
        <w:spacing w:after="0"/>
        <w:jc w:val="both"/>
        <w:rPr>
          <w:rFonts w:asciiTheme="majorBidi" w:hAnsiTheme="majorBidi" w:cstheme="majorBidi"/>
          <w:b/>
          <w:bCs/>
          <w:i/>
          <w:iCs/>
          <w:sz w:val="28"/>
          <w:szCs w:val="28"/>
        </w:rPr>
      </w:pPr>
    </w:p>
    <w:p w:rsidR="000B11AB" w:rsidRPr="0008664F" w:rsidRDefault="000B11AB" w:rsidP="000B11AB">
      <w:pPr>
        <w:spacing w:after="0"/>
        <w:jc w:val="both"/>
        <w:rPr>
          <w:rFonts w:asciiTheme="majorBidi" w:hAnsiTheme="majorBidi" w:cstheme="majorBidi"/>
          <w:b/>
          <w:bCs/>
          <w:i/>
          <w:iCs/>
          <w:sz w:val="28"/>
          <w:szCs w:val="28"/>
        </w:rPr>
      </w:pPr>
    </w:p>
    <w:p w:rsidR="000B11AB" w:rsidRDefault="000B11AB" w:rsidP="000B11AB">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0B11AB" w:rsidRDefault="000B11AB" w:rsidP="000B11AB">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0B11AB" w:rsidRDefault="000B11AB" w:rsidP="000B11AB">
      <w:pPr>
        <w:jc w:val="both"/>
      </w:pPr>
      <w:r>
        <w:rPr>
          <w:rFonts w:asciiTheme="majorBidi" w:hAnsiTheme="majorBidi" w:cstheme="majorBidi"/>
          <w:sz w:val="28"/>
          <w:szCs w:val="28"/>
        </w:rPr>
        <w:tab/>
      </w:r>
    </w:p>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Default="000B11AB" w:rsidP="000B11AB"/>
    <w:p w:rsidR="000B11AB" w:rsidRPr="00C41B0E" w:rsidRDefault="000B11AB" w:rsidP="000B11AB">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0B11AB" w:rsidRPr="0048097C" w:rsidRDefault="000B11AB" w:rsidP="000B11AB">
      <w:pPr>
        <w:spacing w:line="360" w:lineRule="auto"/>
        <w:ind w:firstLine="720"/>
        <w:jc w:val="both"/>
        <w:rPr>
          <w:rFonts w:ascii="Times New Roman" w:hAnsi="Times New Roman" w:cs="Times New Roman"/>
          <w:sz w:val="26"/>
          <w:szCs w:val="26"/>
        </w:rPr>
      </w:pPr>
      <w:r w:rsidRPr="0048097C">
        <w:rPr>
          <w:rFonts w:ascii="Times New Roman" w:hAnsi="Times New Roman" w:cs="Times New Roman"/>
          <w:sz w:val="26"/>
          <w:szCs w:val="26"/>
        </w:rPr>
        <w:t>All thanks and adoration belong to Almighty Allah, the uncreated creature, the owner of my soul, the source of my strength, the most knowledgeable, the most Compassionate and the most Merciful, may the peace and blessings of Allah be upon the best man that had ever set his foot on earth Prophet Muhammad (SAW), his Companions and his entire household (Amen)</w:t>
      </w:r>
    </w:p>
    <w:p w:rsidR="000B11AB" w:rsidRPr="0048097C" w:rsidRDefault="000B11AB" w:rsidP="000B11AB">
      <w:pPr>
        <w:spacing w:line="360" w:lineRule="auto"/>
        <w:ind w:firstLine="720"/>
        <w:jc w:val="both"/>
        <w:rPr>
          <w:rFonts w:ascii="Times New Roman" w:hAnsi="Times New Roman" w:cs="Times New Roman"/>
          <w:sz w:val="26"/>
          <w:szCs w:val="26"/>
        </w:rPr>
      </w:pPr>
      <w:r w:rsidRPr="0048097C">
        <w:rPr>
          <w:rFonts w:ascii="Times New Roman" w:hAnsi="Times New Roman" w:cs="Times New Roman"/>
          <w:sz w:val="26"/>
          <w:szCs w:val="26"/>
        </w:rPr>
        <w:t xml:space="preserve">Special gratitude to a fantastic, distinguish Supervisor, ever diligent in Carrying out tests, competent, source of knowledge, </w:t>
      </w:r>
      <w:r w:rsidRPr="0048097C">
        <w:rPr>
          <w:rFonts w:ascii="Times New Roman" w:hAnsi="Times New Roman" w:cs="Times New Roman"/>
          <w:b/>
          <w:sz w:val="26"/>
          <w:szCs w:val="26"/>
        </w:rPr>
        <w:t>Mr. Hakeem Arikewuyo Kawata</w:t>
      </w:r>
      <w:r w:rsidRPr="0048097C">
        <w:rPr>
          <w:rFonts w:ascii="Times New Roman" w:hAnsi="Times New Roman" w:cs="Times New Roman"/>
          <w:sz w:val="26"/>
          <w:szCs w:val="26"/>
        </w:rPr>
        <w:t xml:space="preserve"> for his contribution to the success of this research work. I express my candid appreciation for her pace setting guidance and scrutiny in this research work, may Almighty Allah shower his superfluous blessing on her and her entire household (Amen). </w:t>
      </w:r>
    </w:p>
    <w:p w:rsidR="000B11AB" w:rsidRPr="0048097C" w:rsidRDefault="000B11AB" w:rsidP="000B11AB">
      <w:pPr>
        <w:spacing w:line="360" w:lineRule="auto"/>
        <w:ind w:firstLine="720"/>
        <w:jc w:val="both"/>
        <w:rPr>
          <w:rFonts w:asciiTheme="majorBidi" w:hAnsiTheme="majorBidi" w:cstheme="majorBidi"/>
          <w:sz w:val="26"/>
          <w:szCs w:val="26"/>
        </w:rPr>
      </w:pPr>
      <w:r w:rsidRPr="0048097C">
        <w:rPr>
          <w:rFonts w:asciiTheme="majorBidi" w:hAnsiTheme="majorBidi" w:cstheme="majorBidi"/>
          <w:sz w:val="26"/>
          <w:szCs w:val="26"/>
        </w:rPr>
        <w:t>My appreciation goes to HOD of Business Education</w:t>
      </w:r>
      <w:r w:rsidRPr="0048097C">
        <w:rPr>
          <w:rFonts w:asciiTheme="majorBidi" w:hAnsiTheme="majorBidi" w:cstheme="majorBidi"/>
          <w:b/>
          <w:bCs/>
          <w:sz w:val="26"/>
          <w:szCs w:val="26"/>
        </w:rPr>
        <w:t xml:space="preserve"> </w:t>
      </w:r>
      <w:r w:rsidRPr="0048097C">
        <w:rPr>
          <w:rFonts w:asciiTheme="majorBidi" w:hAnsiTheme="majorBidi" w:cstheme="majorBidi"/>
          <w:sz w:val="26"/>
          <w:szCs w:val="26"/>
        </w:rPr>
        <w:t>and also goes to my diligent lecturers, for their assistance and meaningful advice during my time in school may God bless them and their family (AMEEN).</w:t>
      </w:r>
    </w:p>
    <w:p w:rsidR="000B11AB" w:rsidRPr="0048097C" w:rsidRDefault="000B11AB" w:rsidP="000B11AB">
      <w:pPr>
        <w:spacing w:line="360" w:lineRule="auto"/>
        <w:ind w:firstLine="720"/>
        <w:jc w:val="both"/>
        <w:rPr>
          <w:rFonts w:asciiTheme="majorBidi" w:hAnsiTheme="majorBidi" w:cstheme="majorBidi"/>
          <w:sz w:val="26"/>
          <w:szCs w:val="26"/>
        </w:rPr>
      </w:pPr>
      <w:r w:rsidRPr="0048097C">
        <w:rPr>
          <w:rFonts w:asciiTheme="majorBidi" w:hAnsiTheme="majorBidi" w:cstheme="majorBidi"/>
          <w:sz w:val="26"/>
          <w:szCs w:val="26"/>
        </w:rPr>
        <w:t>My sincere appreciation goes to my lovely and caring parent in person of</w:t>
      </w:r>
      <w:r w:rsidRPr="0048097C">
        <w:rPr>
          <w:rFonts w:asciiTheme="majorBidi" w:hAnsiTheme="majorBidi" w:cstheme="majorBidi"/>
          <w:b/>
          <w:bCs/>
          <w:sz w:val="26"/>
          <w:szCs w:val="26"/>
        </w:rPr>
        <w:t xml:space="preserve"> Mr. Toyin Umar</w:t>
      </w:r>
      <w:r w:rsidRPr="0048097C">
        <w:rPr>
          <w:rFonts w:asciiTheme="majorBidi" w:hAnsiTheme="majorBidi" w:cstheme="majorBidi"/>
          <w:sz w:val="26"/>
          <w:szCs w:val="26"/>
        </w:rPr>
        <w:t xml:space="preserve"> and </w:t>
      </w:r>
      <w:r w:rsidRPr="0048097C">
        <w:rPr>
          <w:rFonts w:asciiTheme="majorBidi" w:hAnsiTheme="majorBidi" w:cstheme="majorBidi"/>
          <w:b/>
          <w:bCs/>
          <w:sz w:val="26"/>
          <w:szCs w:val="26"/>
        </w:rPr>
        <w:t>Mrs. Adama Umar</w:t>
      </w:r>
      <w:r w:rsidRPr="0048097C">
        <w:rPr>
          <w:rFonts w:asciiTheme="majorBidi" w:hAnsiTheme="majorBidi" w:cstheme="majorBidi"/>
          <w:sz w:val="26"/>
          <w:szCs w:val="26"/>
        </w:rPr>
        <w:t xml:space="preserve"> for their parental advice and caring given to me right from birth to this moment. May Almighty Allah continue to bless, guide, protect and enrich your pockets, and may you live long to reap the fruit of your labor and make Al-Janat Fridaous their final abode (Insha Allah).</w:t>
      </w:r>
    </w:p>
    <w:p w:rsidR="000B11AB" w:rsidRPr="0048097C" w:rsidRDefault="000B11AB" w:rsidP="000B11AB">
      <w:pPr>
        <w:spacing w:line="360" w:lineRule="auto"/>
        <w:ind w:firstLine="720"/>
        <w:jc w:val="both"/>
        <w:rPr>
          <w:rFonts w:asciiTheme="majorBidi" w:hAnsiTheme="majorBidi" w:cstheme="majorBidi"/>
          <w:sz w:val="26"/>
          <w:szCs w:val="26"/>
        </w:rPr>
      </w:pPr>
      <w:r w:rsidRPr="0048097C">
        <w:rPr>
          <w:rFonts w:asciiTheme="majorBidi" w:hAnsiTheme="majorBidi" w:cstheme="majorBidi"/>
          <w:sz w:val="26"/>
          <w:szCs w:val="26"/>
        </w:rPr>
        <w:t xml:space="preserve">My appreciation lastly defines my humble boss, mentor, editor and adviser </w:t>
      </w:r>
      <w:r w:rsidRPr="0048097C">
        <w:rPr>
          <w:rFonts w:asciiTheme="majorBidi" w:hAnsiTheme="majorBidi" w:cstheme="majorBidi"/>
          <w:b/>
          <w:bCs/>
          <w:sz w:val="26"/>
          <w:szCs w:val="26"/>
        </w:rPr>
        <w:t>Mr. Abdulrasheed Ayinla</w:t>
      </w:r>
      <w:r w:rsidRPr="0048097C">
        <w:rPr>
          <w:rFonts w:asciiTheme="majorBidi" w:hAnsiTheme="majorBidi" w:cstheme="majorBidi"/>
          <w:sz w:val="26"/>
          <w:szCs w:val="26"/>
        </w:rPr>
        <w:t xml:space="preserve"> for his undeniable and unparallel mentorship throughout my research. I am incredibly grateful for the time and effort you have invested in my development.. May Almighty Allah continues to bless you and your family (AMEEN).</w:t>
      </w:r>
    </w:p>
    <w:p w:rsidR="000B11AB" w:rsidRDefault="000B11AB" w:rsidP="000B11AB">
      <w:pPr>
        <w:spacing w:line="360" w:lineRule="auto"/>
        <w:ind w:firstLine="720"/>
        <w:jc w:val="both"/>
        <w:rPr>
          <w:rFonts w:asciiTheme="majorBidi" w:hAnsiTheme="majorBidi" w:cstheme="majorBidi"/>
          <w:szCs w:val="28"/>
        </w:rPr>
      </w:pPr>
    </w:p>
    <w:p w:rsidR="000B11AB" w:rsidRPr="001166E2" w:rsidRDefault="000B11AB" w:rsidP="000B11AB">
      <w:pPr>
        <w:rPr>
          <w:lang w:val="en-GB"/>
        </w:rPr>
      </w:pPr>
    </w:p>
    <w:p w:rsidR="000B11AB" w:rsidRDefault="000B11AB" w:rsidP="000B11AB">
      <w:pPr>
        <w:pStyle w:val="Heading1"/>
        <w:rPr>
          <w:rFonts w:asciiTheme="majorBidi" w:hAnsiTheme="majorBidi"/>
        </w:rPr>
      </w:pPr>
    </w:p>
    <w:p w:rsidR="000B11AB" w:rsidRPr="000B11AB" w:rsidRDefault="000B11AB" w:rsidP="000B11AB"/>
    <w:p w:rsidR="000B11AB" w:rsidRPr="000B11AB" w:rsidRDefault="000B11AB" w:rsidP="000B11AB">
      <w:pPr>
        <w:pStyle w:val="Heading1"/>
        <w:jc w:val="center"/>
        <w:rPr>
          <w:rFonts w:asciiTheme="majorBidi" w:hAnsiTheme="majorBidi"/>
          <w:color w:val="auto"/>
        </w:rPr>
      </w:pPr>
      <w:r w:rsidRPr="000B11AB">
        <w:rPr>
          <w:rFonts w:asciiTheme="majorBidi" w:hAnsiTheme="majorBidi"/>
          <w:color w:val="auto"/>
        </w:rPr>
        <w:lastRenderedPageBreak/>
        <w:t>TABLE OF CONTENTS</w:t>
      </w:r>
    </w:p>
    <w:p w:rsidR="000B11AB" w:rsidRPr="00853CB8" w:rsidRDefault="000B11AB" w:rsidP="000B11AB">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0B11AB" w:rsidRPr="00853CB8" w:rsidRDefault="000B11AB" w:rsidP="000B11AB">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0B11AB" w:rsidRPr="00853CB8" w:rsidRDefault="000B11AB" w:rsidP="000B11AB">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0B11AB" w:rsidRDefault="000B11AB" w:rsidP="000B11AB">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0B11AB" w:rsidRPr="00853CB8" w:rsidRDefault="000B11AB" w:rsidP="000B11AB">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0B11AB" w:rsidRDefault="000B11AB" w:rsidP="000B11AB">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0B11AB" w:rsidRPr="008D0651" w:rsidRDefault="000B11AB" w:rsidP="000B11AB">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0B11AB" w:rsidRDefault="000B11AB" w:rsidP="000B11AB">
      <w:pPr>
        <w:pStyle w:val="ListParagraph"/>
        <w:numPr>
          <w:ilvl w:val="1"/>
          <w:numId w:val="5"/>
        </w:numPr>
        <w:spacing w:line="360" w:lineRule="auto"/>
        <w:rPr>
          <w:rFonts w:asciiTheme="majorBidi" w:hAnsiTheme="majorBidi" w:cstheme="majorBidi"/>
          <w:sz w:val="26"/>
          <w:szCs w:val="26"/>
        </w:rPr>
      </w:pPr>
      <w:r w:rsidRPr="00FE736A">
        <w:rPr>
          <w:rFonts w:asciiTheme="majorBidi" w:hAnsiTheme="majorBidi" w:cstheme="majorBidi"/>
          <w:sz w:val="26"/>
          <w:szCs w:val="26"/>
        </w:rPr>
        <w:t>Background to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r>
        <w:rPr>
          <w:rFonts w:asciiTheme="majorBidi" w:hAnsiTheme="majorBidi" w:cstheme="majorBidi"/>
          <w:sz w:val="26"/>
          <w:szCs w:val="26"/>
        </w:rPr>
        <w:tab/>
      </w:r>
    </w:p>
    <w:p w:rsidR="000B11AB" w:rsidRDefault="000B11AB" w:rsidP="000B11AB">
      <w:pPr>
        <w:pStyle w:val="ListParagraph"/>
        <w:numPr>
          <w:ilvl w:val="1"/>
          <w:numId w:val="5"/>
        </w:numPr>
        <w:spacing w:line="360" w:lineRule="auto"/>
        <w:rPr>
          <w:rFonts w:asciiTheme="majorBidi" w:hAnsiTheme="majorBidi" w:cstheme="majorBidi"/>
          <w:sz w:val="26"/>
          <w:szCs w:val="26"/>
        </w:rPr>
      </w:pPr>
      <w:r w:rsidRPr="00FE736A">
        <w:rPr>
          <w:rFonts w:asciiTheme="majorBidi" w:hAnsiTheme="majorBidi" w:cstheme="majorBidi"/>
          <w:sz w:val="26"/>
          <w:szCs w:val="26"/>
        </w:rPr>
        <w:t>Statement of the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0B11AB" w:rsidRDefault="000B11AB" w:rsidP="000B11AB">
      <w:pPr>
        <w:pStyle w:val="ListParagraph"/>
        <w:numPr>
          <w:ilvl w:val="1"/>
          <w:numId w:val="5"/>
        </w:numPr>
        <w:spacing w:line="360" w:lineRule="auto"/>
        <w:rPr>
          <w:rFonts w:asciiTheme="majorBidi" w:hAnsiTheme="majorBidi" w:cstheme="majorBidi"/>
          <w:sz w:val="26"/>
          <w:szCs w:val="26"/>
        </w:rPr>
      </w:pPr>
      <w:r>
        <w:rPr>
          <w:rFonts w:asciiTheme="majorBidi" w:hAnsiTheme="majorBidi" w:cstheme="majorBidi"/>
          <w:sz w:val="26"/>
          <w:szCs w:val="26"/>
        </w:rPr>
        <w:t>Objective</w:t>
      </w:r>
      <w:r w:rsidRPr="00FE736A">
        <w:rPr>
          <w:rFonts w:asciiTheme="majorBidi" w:hAnsiTheme="majorBidi" w:cstheme="majorBidi"/>
          <w:sz w:val="26"/>
          <w:szCs w:val="26"/>
        </w:rPr>
        <w:t xml:space="preserv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rsidR="000B11AB" w:rsidRDefault="000B11AB" w:rsidP="000B11AB">
      <w:pPr>
        <w:pStyle w:val="ListParagraph"/>
        <w:numPr>
          <w:ilvl w:val="1"/>
          <w:numId w:val="5"/>
        </w:numPr>
        <w:spacing w:line="360" w:lineRule="auto"/>
        <w:rPr>
          <w:rFonts w:asciiTheme="majorBidi" w:hAnsiTheme="majorBidi" w:cstheme="majorBidi"/>
          <w:sz w:val="26"/>
          <w:szCs w:val="26"/>
        </w:rPr>
      </w:pPr>
      <w:r w:rsidRPr="00FE736A">
        <w:rPr>
          <w:rFonts w:asciiTheme="majorBidi" w:hAnsiTheme="majorBidi" w:cstheme="majorBidi"/>
          <w:sz w:val="26"/>
          <w:szCs w:val="26"/>
        </w:rPr>
        <w:t xml:space="preserve">Research Questions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0B11AB" w:rsidRDefault="000B11AB" w:rsidP="000B11AB">
      <w:pPr>
        <w:pStyle w:val="ListParagraph"/>
        <w:numPr>
          <w:ilvl w:val="1"/>
          <w:numId w:val="5"/>
        </w:numPr>
        <w:spacing w:line="360" w:lineRule="auto"/>
        <w:rPr>
          <w:rFonts w:asciiTheme="majorBidi" w:hAnsiTheme="majorBidi" w:cstheme="majorBidi"/>
          <w:sz w:val="26"/>
          <w:szCs w:val="26"/>
        </w:rPr>
      </w:pPr>
      <w:r w:rsidRPr="00FE736A">
        <w:rPr>
          <w:rFonts w:asciiTheme="majorBidi" w:hAnsiTheme="majorBidi" w:cstheme="majorBidi"/>
          <w:sz w:val="26"/>
          <w:szCs w:val="26"/>
        </w:rPr>
        <w:t>Significance of the Stud</w:t>
      </w:r>
      <w:r>
        <w:rPr>
          <w:rFonts w:asciiTheme="majorBidi" w:hAnsiTheme="majorBidi" w:cstheme="majorBidi"/>
          <w:sz w:val="26"/>
          <w:szCs w:val="26"/>
        </w:rPr>
        <w:t>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0B11AB" w:rsidRDefault="000B11AB" w:rsidP="000B11AB">
      <w:pPr>
        <w:pStyle w:val="ListParagraph"/>
        <w:numPr>
          <w:ilvl w:val="1"/>
          <w:numId w:val="5"/>
        </w:numPr>
        <w:spacing w:line="360" w:lineRule="auto"/>
        <w:rPr>
          <w:rFonts w:asciiTheme="majorBidi" w:hAnsiTheme="majorBidi" w:cstheme="majorBidi"/>
          <w:sz w:val="26"/>
          <w:szCs w:val="26"/>
        </w:rPr>
      </w:pPr>
      <w:r w:rsidRPr="00FE736A">
        <w:rPr>
          <w:rFonts w:asciiTheme="majorBidi" w:hAnsiTheme="majorBidi" w:cstheme="majorBidi"/>
          <w:sz w:val="26"/>
          <w:szCs w:val="26"/>
        </w:rPr>
        <w:t xml:space="preserve">Scope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0B11AB" w:rsidRPr="00FE736A" w:rsidRDefault="000B11AB" w:rsidP="000B11AB">
      <w:pPr>
        <w:pStyle w:val="ListParagraph"/>
        <w:numPr>
          <w:ilvl w:val="1"/>
          <w:numId w:val="5"/>
        </w:numPr>
        <w:spacing w:line="360" w:lineRule="auto"/>
        <w:rPr>
          <w:rFonts w:asciiTheme="majorBidi" w:hAnsiTheme="majorBidi" w:cstheme="majorBidi"/>
          <w:sz w:val="26"/>
          <w:szCs w:val="26"/>
        </w:rPr>
      </w:pPr>
      <w:r w:rsidRPr="00FE736A">
        <w:rPr>
          <w:rFonts w:asciiTheme="majorBidi" w:hAnsiTheme="majorBidi" w:cstheme="majorBidi"/>
          <w:sz w:val="26"/>
          <w:szCs w:val="26"/>
        </w:rPr>
        <w:t>Definition of Terms</w:t>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t xml:space="preserve">          </w:t>
      </w:r>
      <w:r w:rsidRPr="00FE736A">
        <w:rPr>
          <w:rFonts w:asciiTheme="majorBidi" w:hAnsiTheme="majorBidi" w:cstheme="majorBidi"/>
          <w:sz w:val="26"/>
          <w:szCs w:val="26"/>
        </w:rPr>
        <w:tab/>
      </w:r>
      <w:r>
        <w:rPr>
          <w:rFonts w:asciiTheme="majorBidi" w:hAnsiTheme="majorBidi" w:cstheme="majorBidi"/>
          <w:sz w:val="26"/>
          <w:szCs w:val="26"/>
        </w:rPr>
        <w:t>9</w:t>
      </w:r>
      <w:r w:rsidRPr="00FE736A">
        <w:rPr>
          <w:rFonts w:asciiTheme="majorBidi" w:hAnsiTheme="majorBidi" w:cstheme="majorBidi"/>
          <w:sz w:val="26"/>
          <w:szCs w:val="26"/>
        </w:rPr>
        <w:tab/>
      </w:r>
    </w:p>
    <w:p w:rsidR="000B11AB" w:rsidRDefault="000B11AB" w:rsidP="000B11AB">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0B11AB" w:rsidRPr="001166E2" w:rsidRDefault="000B11AB" w:rsidP="000B11AB">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2.1</w:t>
      </w:r>
      <w:r>
        <w:rPr>
          <w:rFonts w:ascii="Times New Roman" w:eastAsia="Times New Roman" w:hAnsi="Times New Roman" w:cs="Times New Roman"/>
          <w:bCs/>
          <w:sz w:val="26"/>
          <w:szCs w:val="26"/>
        </w:rPr>
        <w:tab/>
      </w:r>
      <w:r w:rsidRPr="001166E2">
        <w:rPr>
          <w:rFonts w:ascii="Times New Roman" w:eastAsia="Times New Roman" w:hAnsi="Times New Roman" w:cs="Times New Roman"/>
          <w:bCs/>
          <w:sz w:val="26"/>
          <w:szCs w:val="26"/>
        </w:rPr>
        <w:t>The Role of ICT in Education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10</w:t>
      </w:r>
    </w:p>
    <w:p w:rsidR="000B11AB" w:rsidRPr="001166E2" w:rsidRDefault="000B11AB" w:rsidP="000B11AB">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w:t>
      </w:r>
      <w:r>
        <w:rPr>
          <w:rFonts w:ascii="Times New Roman" w:eastAsia="Times New Roman" w:hAnsi="Times New Roman" w:cs="Times New Roman"/>
          <w:bCs/>
          <w:sz w:val="26"/>
          <w:szCs w:val="26"/>
        </w:rPr>
        <w:tab/>
      </w:r>
      <w:r w:rsidRPr="001166E2">
        <w:rPr>
          <w:rFonts w:ascii="Times New Roman" w:eastAsia="Times New Roman" w:hAnsi="Times New Roman" w:cs="Times New Roman"/>
          <w:bCs/>
          <w:sz w:val="26"/>
          <w:szCs w:val="26"/>
        </w:rPr>
        <w:t>Application of ICT Tools in Business Studies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16</w:t>
      </w:r>
    </w:p>
    <w:p w:rsidR="000B11AB" w:rsidRPr="001166E2" w:rsidRDefault="000B11AB" w:rsidP="000B11AB">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2.3</w:t>
      </w:r>
      <w:r>
        <w:rPr>
          <w:rFonts w:ascii="Times New Roman" w:eastAsia="Times New Roman" w:hAnsi="Times New Roman" w:cs="Times New Roman"/>
          <w:bCs/>
          <w:sz w:val="26"/>
          <w:szCs w:val="26"/>
        </w:rPr>
        <w:tab/>
      </w:r>
      <w:r w:rsidRPr="001166E2">
        <w:rPr>
          <w:rFonts w:ascii="Times New Roman" w:eastAsia="Times New Roman" w:hAnsi="Times New Roman" w:cs="Times New Roman"/>
          <w:bCs/>
          <w:sz w:val="26"/>
          <w:szCs w:val="26"/>
        </w:rPr>
        <w:t>The Impact of ICT on Teaching Methods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21</w:t>
      </w:r>
    </w:p>
    <w:p w:rsidR="000B11AB" w:rsidRPr="001166E2" w:rsidRDefault="000B11AB" w:rsidP="000B11AB">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2.4</w:t>
      </w:r>
      <w:r>
        <w:rPr>
          <w:rFonts w:ascii="Times New Roman" w:eastAsia="Times New Roman" w:hAnsi="Times New Roman" w:cs="Times New Roman"/>
          <w:bCs/>
          <w:sz w:val="26"/>
          <w:szCs w:val="26"/>
        </w:rPr>
        <w:tab/>
      </w:r>
      <w:r w:rsidRPr="001166E2">
        <w:rPr>
          <w:rFonts w:ascii="Times New Roman" w:eastAsia="Times New Roman" w:hAnsi="Times New Roman" w:cs="Times New Roman"/>
          <w:bCs/>
          <w:sz w:val="26"/>
          <w:szCs w:val="26"/>
        </w:rPr>
        <w:t>Impact of ICT on Student Learning Outcomes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23</w:t>
      </w:r>
    </w:p>
    <w:p w:rsidR="000B11AB" w:rsidRPr="001166E2" w:rsidRDefault="000B11AB" w:rsidP="000B11AB">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2.5</w:t>
      </w:r>
      <w:r>
        <w:rPr>
          <w:rFonts w:ascii="Times New Roman" w:eastAsia="Times New Roman" w:hAnsi="Times New Roman" w:cs="Times New Roman"/>
          <w:bCs/>
          <w:sz w:val="26"/>
          <w:szCs w:val="26"/>
        </w:rPr>
        <w:tab/>
      </w:r>
      <w:r w:rsidRPr="001166E2">
        <w:rPr>
          <w:rFonts w:ascii="Times New Roman" w:eastAsia="Times New Roman" w:hAnsi="Times New Roman" w:cs="Times New Roman"/>
          <w:bCs/>
          <w:sz w:val="26"/>
          <w:szCs w:val="26"/>
        </w:rPr>
        <w:t>Challenges of ICT Integration in Business Studies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25</w:t>
      </w:r>
    </w:p>
    <w:p w:rsidR="000B11AB" w:rsidRPr="001166E2" w:rsidRDefault="000B11AB" w:rsidP="000B11AB">
      <w:pPr>
        <w:pStyle w:val="ListParagraph"/>
        <w:tabs>
          <w:tab w:val="left" w:pos="8100"/>
        </w:tabs>
        <w:spacing w:line="240" w:lineRule="auto"/>
        <w:ind w:left="0"/>
        <w:jc w:val="both"/>
        <w:rPr>
          <w:rFonts w:asciiTheme="majorBidi" w:hAnsiTheme="majorBidi" w:cstheme="majorBidi"/>
          <w:sz w:val="30"/>
          <w:szCs w:val="28"/>
        </w:rPr>
      </w:pPr>
      <w:r>
        <w:rPr>
          <w:rFonts w:ascii="Times New Roman" w:eastAsia="Times New Roman" w:hAnsi="Times New Roman" w:cs="Times New Roman"/>
          <w:bCs/>
          <w:sz w:val="26"/>
          <w:szCs w:val="26"/>
        </w:rPr>
        <w:t xml:space="preserve">2.6     </w:t>
      </w:r>
      <w:r w:rsidRPr="001166E2">
        <w:rPr>
          <w:rFonts w:ascii="Times New Roman" w:eastAsia="Times New Roman" w:hAnsi="Times New Roman" w:cs="Times New Roman"/>
          <w:bCs/>
          <w:sz w:val="26"/>
          <w:szCs w:val="26"/>
        </w:rPr>
        <w:t>Appraisal of Literature Reviewed</w:t>
      </w:r>
      <w:r>
        <w:rPr>
          <w:rFonts w:ascii="Times New Roman" w:eastAsia="Times New Roman" w:hAnsi="Times New Roman" w:cs="Times New Roman"/>
          <w:bCs/>
          <w:sz w:val="26"/>
          <w:szCs w:val="26"/>
        </w:rPr>
        <w:t xml:space="preserve">                                                        26</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rsidR="000B11AB" w:rsidRPr="00E86FB6" w:rsidRDefault="000B11AB" w:rsidP="000B11AB">
      <w:pPr>
        <w:pStyle w:val="ListParagraph"/>
        <w:tabs>
          <w:tab w:val="left" w:pos="8100"/>
        </w:tabs>
        <w:spacing w:line="240" w:lineRule="auto"/>
        <w:ind w:left="0"/>
        <w:jc w:val="both"/>
        <w:rPr>
          <w:rFonts w:asciiTheme="majorBidi" w:hAnsiTheme="majorBidi" w:cstheme="majorBidi"/>
          <w:b/>
          <w:sz w:val="30"/>
          <w:szCs w:val="28"/>
        </w:rPr>
      </w:pPr>
      <w:r w:rsidRPr="00E86FB6">
        <w:rPr>
          <w:rFonts w:asciiTheme="majorBidi" w:hAnsiTheme="majorBidi" w:cstheme="majorBidi"/>
          <w:b/>
          <w:sz w:val="30"/>
          <w:szCs w:val="28"/>
        </w:rPr>
        <w:t>CHAPTER THREE: RESEARCH METHODS</w:t>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Introduction</w:t>
      </w:r>
      <w:r>
        <w:rPr>
          <w:rFonts w:asciiTheme="majorBidi" w:hAnsiTheme="majorBidi" w:cstheme="majorBidi"/>
          <w:sz w:val="26"/>
          <w:szCs w:val="26"/>
        </w:rPr>
        <w:tab/>
        <w:t>28</w:t>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ab/>
        <w:t>28</w:t>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t>28</w:t>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Pr>
          <w:rFonts w:asciiTheme="majorBidi" w:hAnsiTheme="majorBidi" w:cstheme="majorBidi"/>
          <w:sz w:val="26"/>
          <w:szCs w:val="26"/>
        </w:rPr>
        <w:tab/>
        <w:t>28</w:t>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ab/>
        <w:t>29</w:t>
      </w:r>
      <w:r>
        <w:rPr>
          <w:rFonts w:asciiTheme="majorBidi" w:hAnsiTheme="majorBidi" w:cstheme="majorBidi"/>
          <w:sz w:val="26"/>
          <w:szCs w:val="26"/>
        </w:rPr>
        <w:tab/>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ab/>
        <w:t>29</w:t>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r>
      <w:r w:rsidRPr="00853CB8">
        <w:rPr>
          <w:rFonts w:asciiTheme="majorBidi" w:hAnsiTheme="majorBidi" w:cstheme="majorBidi"/>
          <w:sz w:val="26"/>
          <w:szCs w:val="26"/>
        </w:rPr>
        <w:t>Reliability of the Instrument</w:t>
      </w:r>
      <w:r>
        <w:rPr>
          <w:rFonts w:asciiTheme="majorBidi" w:hAnsiTheme="majorBidi" w:cstheme="majorBidi"/>
          <w:sz w:val="26"/>
          <w:szCs w:val="26"/>
        </w:rPr>
        <w:tab/>
        <w:t>29</w:t>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r>
      <w:r w:rsidRPr="00853CB8">
        <w:rPr>
          <w:rFonts w:asciiTheme="majorBidi" w:hAnsiTheme="majorBidi" w:cstheme="majorBidi"/>
          <w:sz w:val="26"/>
          <w:szCs w:val="26"/>
        </w:rPr>
        <w:t>Administration of the Instrument</w:t>
      </w:r>
      <w:r>
        <w:rPr>
          <w:rFonts w:asciiTheme="majorBidi" w:hAnsiTheme="majorBidi" w:cstheme="majorBidi"/>
          <w:sz w:val="26"/>
          <w:szCs w:val="26"/>
        </w:rPr>
        <w:t xml:space="preserve"> </w:t>
      </w:r>
      <w:r>
        <w:rPr>
          <w:rFonts w:asciiTheme="majorBidi" w:hAnsiTheme="majorBidi" w:cstheme="majorBidi"/>
          <w:sz w:val="26"/>
          <w:szCs w:val="26"/>
        </w:rPr>
        <w:tab/>
        <w:t>29</w:t>
      </w:r>
      <w:r>
        <w:rPr>
          <w:rFonts w:asciiTheme="majorBidi" w:hAnsiTheme="majorBidi" w:cstheme="majorBidi"/>
          <w:sz w:val="26"/>
          <w:szCs w:val="26"/>
        </w:rPr>
        <w:tab/>
      </w:r>
    </w:p>
    <w:p w:rsidR="000B11AB" w:rsidRDefault="000B11AB" w:rsidP="000B11AB">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3.8</w:t>
      </w:r>
      <w:r>
        <w:rPr>
          <w:rFonts w:asciiTheme="majorBidi" w:hAnsiTheme="majorBidi" w:cstheme="majorBidi"/>
          <w:sz w:val="26"/>
          <w:szCs w:val="26"/>
        </w:rPr>
        <w:tab/>
      </w:r>
      <w:r w:rsidRPr="008D0651">
        <w:rPr>
          <w:rFonts w:asciiTheme="majorBidi" w:hAnsiTheme="majorBidi" w:cstheme="majorBidi"/>
          <w:sz w:val="26"/>
          <w:szCs w:val="26"/>
        </w:rPr>
        <w:t>Data Analysis Techniques</w:t>
      </w:r>
      <w:r>
        <w:rPr>
          <w:rFonts w:asciiTheme="majorBidi" w:hAnsiTheme="majorBidi" w:cstheme="majorBidi"/>
          <w:sz w:val="26"/>
          <w:szCs w:val="26"/>
        </w:rPr>
        <w:tab/>
        <w:t>29</w:t>
      </w:r>
    </w:p>
    <w:p w:rsidR="000B11AB" w:rsidRPr="000B11AB" w:rsidRDefault="000B11AB" w:rsidP="000B11AB">
      <w:pPr>
        <w:pStyle w:val="Heading4"/>
        <w:spacing w:line="240" w:lineRule="auto"/>
        <w:rPr>
          <w:rFonts w:asciiTheme="majorBidi" w:hAnsiTheme="majorBidi"/>
          <w:i w:val="0"/>
          <w:color w:val="auto"/>
          <w:sz w:val="26"/>
          <w:szCs w:val="26"/>
        </w:rPr>
      </w:pPr>
      <w:r w:rsidRPr="000B11AB">
        <w:rPr>
          <w:rFonts w:asciiTheme="majorBidi" w:hAnsiTheme="majorBidi"/>
          <w:i w:val="0"/>
          <w:color w:val="auto"/>
          <w:szCs w:val="28"/>
        </w:rPr>
        <w:lastRenderedPageBreak/>
        <w:t>CHAPTER FOUR:  RESULT AND DISCUSSION</w:t>
      </w:r>
    </w:p>
    <w:p w:rsidR="000B11AB" w:rsidRPr="000B11AB" w:rsidRDefault="000B11AB" w:rsidP="000B11AB">
      <w:pPr>
        <w:spacing w:line="240" w:lineRule="auto"/>
        <w:rPr>
          <w:rFonts w:asciiTheme="majorBidi" w:hAnsiTheme="majorBidi" w:cstheme="majorBidi"/>
          <w:sz w:val="26"/>
          <w:szCs w:val="26"/>
        </w:rPr>
      </w:pPr>
      <w:r w:rsidRPr="000B11AB">
        <w:rPr>
          <w:rFonts w:asciiTheme="majorBidi" w:hAnsiTheme="majorBidi" w:cstheme="majorBidi"/>
          <w:sz w:val="26"/>
          <w:szCs w:val="26"/>
        </w:rPr>
        <w:t>4.1</w:t>
      </w:r>
      <w:r w:rsidRPr="000B11AB">
        <w:rPr>
          <w:rFonts w:asciiTheme="majorBidi" w:hAnsiTheme="majorBidi" w:cstheme="majorBidi"/>
          <w:sz w:val="26"/>
          <w:szCs w:val="26"/>
        </w:rPr>
        <w:tab/>
        <w:t>Result</w:t>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t xml:space="preserve">    30</w:t>
      </w:r>
    </w:p>
    <w:p w:rsidR="000B11AB" w:rsidRPr="000B11AB" w:rsidRDefault="000B11AB" w:rsidP="000B11AB">
      <w:pPr>
        <w:spacing w:line="240" w:lineRule="auto"/>
        <w:rPr>
          <w:rFonts w:asciiTheme="majorBidi" w:hAnsiTheme="majorBidi" w:cstheme="majorBidi"/>
          <w:sz w:val="26"/>
          <w:szCs w:val="26"/>
        </w:rPr>
      </w:pPr>
      <w:r w:rsidRPr="000B11AB">
        <w:rPr>
          <w:rFonts w:asciiTheme="majorBidi" w:hAnsiTheme="majorBidi" w:cstheme="majorBidi"/>
          <w:sz w:val="26"/>
          <w:szCs w:val="26"/>
        </w:rPr>
        <w:t>4.2</w:t>
      </w:r>
      <w:r w:rsidRPr="000B11AB">
        <w:rPr>
          <w:rFonts w:asciiTheme="majorBidi" w:hAnsiTheme="majorBidi" w:cstheme="majorBidi"/>
          <w:sz w:val="26"/>
          <w:szCs w:val="26"/>
        </w:rPr>
        <w:tab/>
        <w:t>Discussion of the Results</w:t>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r>
      <w:r w:rsidRPr="000B11AB">
        <w:rPr>
          <w:rFonts w:asciiTheme="majorBidi" w:hAnsiTheme="majorBidi" w:cstheme="majorBidi"/>
          <w:sz w:val="26"/>
          <w:szCs w:val="26"/>
        </w:rPr>
        <w:tab/>
        <w:t xml:space="preserve">    34         </w:t>
      </w:r>
    </w:p>
    <w:p w:rsidR="000B11AB" w:rsidRPr="000B11AB" w:rsidRDefault="000B11AB" w:rsidP="000B11AB">
      <w:pPr>
        <w:pStyle w:val="Heading4"/>
        <w:spacing w:line="240" w:lineRule="auto"/>
        <w:rPr>
          <w:rFonts w:asciiTheme="majorBidi" w:hAnsiTheme="majorBidi"/>
          <w:i w:val="0"/>
          <w:color w:val="auto"/>
          <w:szCs w:val="28"/>
        </w:rPr>
      </w:pPr>
      <w:r w:rsidRPr="000B11AB">
        <w:rPr>
          <w:rFonts w:asciiTheme="majorBidi" w:hAnsiTheme="majorBidi"/>
          <w:i w:val="0"/>
          <w:color w:val="auto"/>
          <w:szCs w:val="28"/>
        </w:rPr>
        <w:t>CHAPTER FIVE   SUMMARY, CONCLUSION AND RECOMMENDATIONS</w:t>
      </w:r>
    </w:p>
    <w:p w:rsidR="000B11AB" w:rsidRPr="000B11AB" w:rsidRDefault="000B11AB" w:rsidP="000B11AB">
      <w:pPr>
        <w:pStyle w:val="Heading4"/>
        <w:spacing w:line="360" w:lineRule="auto"/>
        <w:rPr>
          <w:rFonts w:asciiTheme="majorBidi" w:hAnsiTheme="majorBidi"/>
          <w:b w:val="0"/>
          <w:bCs w:val="0"/>
          <w:i w:val="0"/>
          <w:color w:val="auto"/>
          <w:sz w:val="26"/>
          <w:szCs w:val="26"/>
        </w:rPr>
      </w:pPr>
      <w:r w:rsidRPr="000B11AB">
        <w:rPr>
          <w:rFonts w:asciiTheme="majorBidi" w:hAnsiTheme="majorBidi"/>
          <w:b w:val="0"/>
          <w:bCs w:val="0"/>
          <w:i w:val="0"/>
          <w:color w:val="auto"/>
          <w:sz w:val="26"/>
          <w:szCs w:val="26"/>
        </w:rPr>
        <w:t>5.1</w:t>
      </w:r>
      <w:r w:rsidRPr="000B11AB">
        <w:rPr>
          <w:rFonts w:asciiTheme="majorBidi" w:hAnsiTheme="majorBidi"/>
          <w:b w:val="0"/>
          <w:bCs w:val="0"/>
          <w:i w:val="0"/>
          <w:color w:val="auto"/>
          <w:sz w:val="26"/>
          <w:szCs w:val="26"/>
        </w:rPr>
        <w:tab/>
        <w:t xml:space="preserve">Summary </w:t>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t xml:space="preserve">    36</w:t>
      </w:r>
    </w:p>
    <w:p w:rsidR="000B11AB" w:rsidRPr="000B11AB" w:rsidRDefault="000B11AB" w:rsidP="000B11AB">
      <w:pPr>
        <w:pStyle w:val="Heading4"/>
        <w:spacing w:line="360" w:lineRule="auto"/>
        <w:rPr>
          <w:rFonts w:asciiTheme="majorBidi" w:hAnsiTheme="majorBidi"/>
          <w:b w:val="0"/>
          <w:bCs w:val="0"/>
          <w:i w:val="0"/>
          <w:color w:val="auto"/>
          <w:sz w:val="26"/>
          <w:szCs w:val="26"/>
        </w:rPr>
      </w:pPr>
      <w:r w:rsidRPr="000B11AB">
        <w:rPr>
          <w:rFonts w:asciiTheme="majorBidi" w:hAnsiTheme="majorBidi"/>
          <w:b w:val="0"/>
          <w:bCs w:val="0"/>
          <w:i w:val="0"/>
          <w:color w:val="auto"/>
          <w:sz w:val="26"/>
          <w:szCs w:val="26"/>
        </w:rPr>
        <w:t>5.2</w:t>
      </w:r>
      <w:r w:rsidRPr="000B11AB">
        <w:rPr>
          <w:rFonts w:asciiTheme="majorBidi" w:hAnsiTheme="majorBidi"/>
          <w:b w:val="0"/>
          <w:bCs w:val="0"/>
          <w:i w:val="0"/>
          <w:color w:val="auto"/>
          <w:sz w:val="26"/>
          <w:szCs w:val="26"/>
        </w:rPr>
        <w:tab/>
        <w:t>Recommendations</w:t>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t xml:space="preserve">     37</w:t>
      </w:r>
    </w:p>
    <w:p w:rsidR="000B11AB" w:rsidRPr="000B11AB" w:rsidRDefault="000B11AB" w:rsidP="000B11AB">
      <w:pPr>
        <w:pStyle w:val="Heading4"/>
        <w:spacing w:line="360" w:lineRule="auto"/>
        <w:rPr>
          <w:rFonts w:asciiTheme="majorBidi" w:hAnsiTheme="majorBidi"/>
          <w:b w:val="0"/>
          <w:bCs w:val="0"/>
          <w:i w:val="0"/>
          <w:color w:val="auto"/>
          <w:sz w:val="26"/>
          <w:szCs w:val="26"/>
        </w:rPr>
      </w:pPr>
      <w:r w:rsidRPr="000B11AB">
        <w:rPr>
          <w:rFonts w:asciiTheme="majorBidi" w:hAnsiTheme="majorBidi"/>
          <w:b w:val="0"/>
          <w:bCs w:val="0"/>
          <w:i w:val="0"/>
          <w:color w:val="auto"/>
          <w:sz w:val="26"/>
          <w:szCs w:val="26"/>
        </w:rPr>
        <w:t>5.3</w:t>
      </w:r>
      <w:r w:rsidRPr="000B11AB">
        <w:rPr>
          <w:rFonts w:asciiTheme="majorBidi" w:hAnsiTheme="majorBidi"/>
          <w:b w:val="0"/>
          <w:bCs w:val="0"/>
          <w:i w:val="0"/>
          <w:color w:val="auto"/>
          <w:sz w:val="26"/>
          <w:szCs w:val="26"/>
        </w:rPr>
        <w:tab/>
        <w:t>Conclusion</w:t>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r>
      <w:r w:rsidRPr="000B11AB">
        <w:rPr>
          <w:rFonts w:asciiTheme="majorBidi" w:hAnsiTheme="majorBidi"/>
          <w:b w:val="0"/>
          <w:bCs w:val="0"/>
          <w:i w:val="0"/>
          <w:color w:val="auto"/>
          <w:sz w:val="26"/>
          <w:szCs w:val="26"/>
        </w:rPr>
        <w:tab/>
        <w:t xml:space="preserve">     38</w:t>
      </w:r>
    </w:p>
    <w:p w:rsidR="000B11AB" w:rsidRPr="000B11AB" w:rsidRDefault="000B11AB" w:rsidP="000B11AB">
      <w:pPr>
        <w:pStyle w:val="Heading4"/>
        <w:spacing w:line="240" w:lineRule="auto"/>
        <w:rPr>
          <w:rFonts w:asciiTheme="majorBidi" w:hAnsiTheme="majorBidi"/>
          <w:i w:val="0"/>
          <w:color w:val="auto"/>
          <w:sz w:val="26"/>
          <w:szCs w:val="26"/>
        </w:rPr>
      </w:pPr>
      <w:r w:rsidRPr="000B11AB">
        <w:rPr>
          <w:rFonts w:asciiTheme="majorBidi" w:hAnsiTheme="majorBidi"/>
          <w:i w:val="0"/>
          <w:color w:val="auto"/>
          <w:sz w:val="26"/>
          <w:szCs w:val="26"/>
        </w:rPr>
        <w:t>References</w:t>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t xml:space="preserve">     40</w:t>
      </w:r>
    </w:p>
    <w:p w:rsidR="000B11AB" w:rsidRPr="000B11AB" w:rsidRDefault="000B11AB" w:rsidP="000B11AB">
      <w:pPr>
        <w:pStyle w:val="Heading4"/>
        <w:spacing w:line="240" w:lineRule="auto"/>
        <w:rPr>
          <w:rFonts w:asciiTheme="majorBidi" w:hAnsiTheme="majorBidi"/>
          <w:i w:val="0"/>
          <w:color w:val="auto"/>
          <w:sz w:val="26"/>
          <w:szCs w:val="26"/>
        </w:rPr>
      </w:pP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r w:rsidRPr="000B11AB">
        <w:rPr>
          <w:rFonts w:asciiTheme="majorBidi" w:hAnsiTheme="majorBidi"/>
          <w:i w:val="0"/>
          <w:color w:val="auto"/>
          <w:sz w:val="26"/>
          <w:szCs w:val="26"/>
        </w:rPr>
        <w:tab/>
      </w:r>
    </w:p>
    <w:p w:rsidR="000B11AB" w:rsidRPr="00961F25" w:rsidRDefault="000B11AB" w:rsidP="000B11AB">
      <w:pPr>
        <w:spacing w:line="240" w:lineRule="auto"/>
        <w:rPr>
          <w:rFonts w:asciiTheme="majorBidi" w:hAnsiTheme="majorBidi" w:cstheme="majorBidi"/>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 xml:space="preserve">     42</w:t>
      </w: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spacing w:line="240" w:lineRule="auto"/>
        <w:rPr>
          <w:rFonts w:asciiTheme="majorBidi" w:hAnsiTheme="majorBidi" w:cstheme="majorBidi"/>
          <w:sz w:val="26"/>
          <w:szCs w:val="26"/>
        </w:rPr>
      </w:pPr>
    </w:p>
    <w:p w:rsidR="000B11AB" w:rsidRDefault="000B11AB" w:rsidP="000B11AB">
      <w:pPr>
        <w:pStyle w:val="Heading1"/>
        <w:rPr>
          <w:rFonts w:asciiTheme="majorBidi" w:hAnsiTheme="majorBidi"/>
        </w:rPr>
      </w:pPr>
    </w:p>
    <w:p w:rsidR="000B11AB" w:rsidRPr="000212F4" w:rsidRDefault="000B11AB" w:rsidP="000B11AB">
      <w:pPr>
        <w:rPr>
          <w:lang w:val="en-GB"/>
        </w:rPr>
      </w:pPr>
    </w:p>
    <w:p w:rsidR="000B11AB" w:rsidRPr="000212F4" w:rsidRDefault="000B11AB" w:rsidP="000B11AB">
      <w:pPr>
        <w:rPr>
          <w:lang w:val="en-GB"/>
        </w:rPr>
      </w:pPr>
    </w:p>
    <w:p w:rsidR="000B11AB" w:rsidRDefault="000B11AB" w:rsidP="000B11AB">
      <w:pPr>
        <w:pStyle w:val="Heading1"/>
        <w:jc w:val="center"/>
        <w:rPr>
          <w:rFonts w:asciiTheme="majorBidi" w:hAnsiTheme="majorBidi"/>
          <w:color w:val="auto"/>
        </w:rPr>
      </w:pPr>
    </w:p>
    <w:p w:rsidR="000B11AB" w:rsidRDefault="000B11AB" w:rsidP="000B11AB">
      <w:pPr>
        <w:pStyle w:val="Heading1"/>
        <w:rPr>
          <w:rFonts w:asciiTheme="majorBidi" w:hAnsiTheme="majorBidi"/>
          <w:color w:val="auto"/>
        </w:rPr>
      </w:pPr>
      <w:r>
        <w:rPr>
          <w:rFonts w:asciiTheme="majorBidi" w:hAnsiTheme="majorBidi"/>
          <w:color w:val="auto"/>
        </w:rPr>
        <w:br/>
      </w:r>
    </w:p>
    <w:p w:rsidR="000B11AB" w:rsidRPr="000B11AB" w:rsidRDefault="000B11AB" w:rsidP="000B11AB"/>
    <w:p w:rsidR="000B11AB" w:rsidRPr="000B11AB" w:rsidRDefault="000B11AB" w:rsidP="000B11AB">
      <w:pPr>
        <w:pStyle w:val="Heading1"/>
        <w:jc w:val="center"/>
        <w:rPr>
          <w:rFonts w:asciiTheme="majorBidi" w:hAnsiTheme="majorBidi"/>
          <w:color w:val="auto"/>
        </w:rPr>
      </w:pPr>
      <w:r w:rsidRPr="000B11AB">
        <w:rPr>
          <w:rFonts w:asciiTheme="majorBidi" w:hAnsiTheme="majorBidi"/>
          <w:color w:val="auto"/>
        </w:rPr>
        <w:lastRenderedPageBreak/>
        <w:t>ABSTRACT</w:t>
      </w:r>
    </w:p>
    <w:p w:rsidR="000B11AB" w:rsidRPr="00D9163F" w:rsidRDefault="000B11AB" w:rsidP="000B11AB">
      <w:pPr>
        <w:jc w:val="both"/>
        <w:rPr>
          <w:rFonts w:asciiTheme="majorBidi" w:hAnsiTheme="majorBidi" w:cstheme="majorBidi"/>
          <w:i/>
          <w:sz w:val="26"/>
          <w:szCs w:val="26"/>
        </w:rPr>
      </w:pPr>
      <w:r w:rsidRPr="00D9163F">
        <w:rPr>
          <w:rFonts w:asciiTheme="majorBidi" w:hAnsiTheme="majorBidi" w:cstheme="majorBidi"/>
          <w:i/>
          <w:sz w:val="26"/>
          <w:szCs w:val="26"/>
        </w:rPr>
        <w:t>The study explores the</w:t>
      </w:r>
      <w:r>
        <w:rPr>
          <w:rFonts w:asciiTheme="majorBidi" w:hAnsiTheme="majorBidi" w:cstheme="majorBidi"/>
          <w:i/>
          <w:sz w:val="26"/>
          <w:szCs w:val="26"/>
        </w:rPr>
        <w:t xml:space="preserve"> </w:t>
      </w:r>
      <w:r w:rsidRPr="00D9163F">
        <w:rPr>
          <w:rFonts w:asciiTheme="majorBidi" w:hAnsiTheme="majorBidi" w:cstheme="majorBidi"/>
          <w:bCs/>
          <w:i/>
          <w:sz w:val="26"/>
          <w:szCs w:val="26"/>
        </w:rPr>
        <w:t>Influence of 21st-Century ICT Tools on the Teaching and Learning of Business Studies in Ilorin Metropolis Upper Basic Schools</w:t>
      </w:r>
      <w:r>
        <w:rPr>
          <w:rFonts w:asciiTheme="majorBidi" w:hAnsiTheme="majorBidi" w:cstheme="majorBidi"/>
          <w:i/>
          <w:sz w:val="26"/>
          <w:szCs w:val="26"/>
        </w:rPr>
        <w:t xml:space="preserve">. </w:t>
      </w:r>
      <w:r w:rsidRPr="00D9163F">
        <w:rPr>
          <w:rFonts w:asciiTheme="majorBidi" w:hAnsiTheme="majorBidi" w:cstheme="majorBidi"/>
          <w:i/>
          <w:sz w:val="26"/>
          <w:szCs w:val="26"/>
        </w:rPr>
        <w:t>The primary aim was to examine how ICT tools are utilized in Business Studies, assess their influence on students’ learning outcomes, identify the challenges faced by teachers and students in their implementation, and propose strategies to enhance ICT integration in upper basic schools.</w:t>
      </w:r>
      <w:r>
        <w:rPr>
          <w:rFonts w:asciiTheme="majorBidi" w:hAnsiTheme="majorBidi" w:cstheme="majorBidi"/>
          <w:i/>
          <w:sz w:val="26"/>
          <w:szCs w:val="26"/>
        </w:rPr>
        <w:t xml:space="preserve"> </w:t>
      </w:r>
      <w:r w:rsidRPr="00D9163F">
        <w:rPr>
          <w:rFonts w:asciiTheme="majorBidi" w:hAnsiTheme="majorBidi" w:cstheme="majorBidi"/>
          <w:i/>
          <w:sz w:val="26"/>
          <w:szCs w:val="26"/>
        </w:rPr>
        <w:t>The research employed a descriptive survey design and utilized a structured questionnaire to gather data from a sample of 50 teachers across five upper basic schools in Ilorin metropolis, evenly divided between public and private institutions. Data analysis was conducted using simple frequency counts and percentages, which provided insights into patterns of ICT usage, its benefits, and the barriers to its effective application.</w:t>
      </w:r>
      <w:r>
        <w:rPr>
          <w:rFonts w:asciiTheme="majorBidi" w:hAnsiTheme="majorBidi" w:cstheme="majorBidi"/>
          <w:i/>
          <w:sz w:val="26"/>
          <w:szCs w:val="26"/>
        </w:rPr>
        <w:t xml:space="preserve"> </w:t>
      </w:r>
      <w:r w:rsidRPr="00D9163F">
        <w:rPr>
          <w:rFonts w:asciiTheme="majorBidi" w:hAnsiTheme="majorBidi" w:cstheme="majorBidi"/>
          <w:i/>
          <w:sz w:val="26"/>
          <w:szCs w:val="26"/>
        </w:rPr>
        <w:t>The findings revealed that ICT tools have a significant positive impact on teaching and learning Business Studies. Teachers reported that ICT improves student engagement, understanding, and performance, making lessons more interactive and practical. However, several challenges were identified, including inadequate ICT infrastructure, insufficient teacher training, limited access to devices for students, and the high costs of maintaining and upgrading ICT resources. Public schools, in particular, faced more pronounced difficulties due to reliance on limited government funding.</w:t>
      </w:r>
      <w:r>
        <w:rPr>
          <w:rFonts w:asciiTheme="majorBidi" w:hAnsiTheme="majorBidi" w:cstheme="majorBidi"/>
          <w:i/>
          <w:sz w:val="26"/>
          <w:szCs w:val="26"/>
        </w:rPr>
        <w:t xml:space="preserve"> </w:t>
      </w:r>
      <w:r w:rsidRPr="00D9163F">
        <w:rPr>
          <w:rFonts w:asciiTheme="majorBidi" w:hAnsiTheme="majorBidi" w:cstheme="majorBidi"/>
          <w:i/>
          <w:sz w:val="26"/>
          <w:szCs w:val="26"/>
        </w:rPr>
        <w:t>To address these issues, the study recommended increased investment in ICT infrastructure, regular teacher training programs, and enhanced collaboration between schools and ICT companies to improve resource availability. It also suggested the adoption of innovative teaching strategies that leverage ICT tools and called for policy reforms to prioritize ICT integration in education.</w:t>
      </w:r>
      <w:r>
        <w:rPr>
          <w:rFonts w:asciiTheme="majorBidi" w:hAnsiTheme="majorBidi" w:cstheme="majorBidi"/>
          <w:i/>
          <w:sz w:val="26"/>
          <w:szCs w:val="26"/>
        </w:rPr>
        <w:t xml:space="preserve"> </w:t>
      </w:r>
      <w:r w:rsidRPr="00D9163F">
        <w:rPr>
          <w:rFonts w:asciiTheme="majorBidi" w:hAnsiTheme="majorBidi" w:cstheme="majorBidi"/>
          <w:i/>
          <w:sz w:val="26"/>
          <w:szCs w:val="26"/>
        </w:rPr>
        <w:t>This study highlights the transformative potential of ICT in Business Studies education and emphasizes the need for sustained efforts to overcome existing barriers. By addressing these challenges, schools can harness the full benefits of ICT tools to enhance learning outcomes and better prepare students for the demands of a technology-driven world.</w:t>
      </w:r>
    </w:p>
    <w:p w:rsidR="000B11AB" w:rsidRPr="00B42167" w:rsidRDefault="000B11AB" w:rsidP="000B11AB">
      <w:pPr>
        <w:jc w:val="both"/>
        <w:rPr>
          <w:rFonts w:asciiTheme="majorBidi" w:hAnsiTheme="majorBidi" w:cstheme="majorBidi"/>
          <w:i/>
          <w:sz w:val="26"/>
          <w:szCs w:val="26"/>
        </w:rPr>
      </w:pPr>
    </w:p>
    <w:p w:rsidR="000B11AB" w:rsidRDefault="000B11AB" w:rsidP="000B11AB"/>
    <w:p w:rsidR="000B11AB" w:rsidRDefault="000B11AB" w:rsidP="000B11AB"/>
    <w:p w:rsidR="000B11AB" w:rsidRDefault="000B11AB" w:rsidP="00A833A5">
      <w:pPr>
        <w:spacing w:before="100" w:beforeAutospacing="1" w:after="0" w:line="360" w:lineRule="auto"/>
        <w:jc w:val="center"/>
        <w:outlineLvl w:val="2"/>
        <w:rPr>
          <w:rFonts w:ascii="Times New Roman" w:eastAsia="Times New Roman" w:hAnsi="Times New Roman" w:cs="Times New Roman"/>
          <w:b/>
          <w:bCs/>
          <w:sz w:val="26"/>
          <w:szCs w:val="26"/>
        </w:rPr>
      </w:pPr>
    </w:p>
    <w:p w:rsidR="000B11AB" w:rsidRDefault="000B11AB" w:rsidP="00A833A5">
      <w:pPr>
        <w:spacing w:before="100" w:beforeAutospacing="1" w:after="0" w:line="360" w:lineRule="auto"/>
        <w:jc w:val="center"/>
        <w:outlineLvl w:val="2"/>
        <w:rPr>
          <w:rFonts w:ascii="Times New Roman" w:eastAsia="Times New Roman" w:hAnsi="Times New Roman" w:cs="Times New Roman"/>
          <w:b/>
          <w:bCs/>
          <w:sz w:val="26"/>
          <w:szCs w:val="26"/>
        </w:rPr>
      </w:pPr>
    </w:p>
    <w:p w:rsidR="000B11AB" w:rsidRDefault="000B11AB" w:rsidP="00A833A5">
      <w:pPr>
        <w:spacing w:before="100" w:beforeAutospacing="1" w:after="0" w:line="360" w:lineRule="auto"/>
        <w:jc w:val="center"/>
        <w:outlineLvl w:val="2"/>
        <w:rPr>
          <w:rFonts w:ascii="Times New Roman" w:eastAsia="Times New Roman" w:hAnsi="Times New Roman" w:cs="Times New Roman"/>
          <w:b/>
          <w:bCs/>
          <w:sz w:val="26"/>
          <w:szCs w:val="26"/>
        </w:rPr>
      </w:pPr>
    </w:p>
    <w:p w:rsidR="000B11AB" w:rsidRDefault="000B11AB" w:rsidP="00A833A5">
      <w:pPr>
        <w:spacing w:before="100" w:beforeAutospacing="1" w:after="0" w:line="360" w:lineRule="auto"/>
        <w:jc w:val="center"/>
        <w:outlineLvl w:val="2"/>
        <w:rPr>
          <w:rFonts w:ascii="Times New Roman" w:eastAsia="Times New Roman" w:hAnsi="Times New Roman" w:cs="Times New Roman"/>
          <w:b/>
          <w:bCs/>
          <w:sz w:val="26"/>
          <w:szCs w:val="26"/>
        </w:rPr>
      </w:pPr>
    </w:p>
    <w:p w:rsidR="000B11AB" w:rsidRDefault="000B11AB" w:rsidP="00A833A5">
      <w:pPr>
        <w:spacing w:before="100" w:beforeAutospacing="1" w:after="0" w:line="360" w:lineRule="auto"/>
        <w:jc w:val="center"/>
        <w:outlineLvl w:val="2"/>
        <w:rPr>
          <w:rFonts w:ascii="Times New Roman" w:eastAsia="Times New Roman" w:hAnsi="Times New Roman" w:cs="Times New Roman"/>
          <w:b/>
          <w:bCs/>
          <w:sz w:val="26"/>
          <w:szCs w:val="26"/>
        </w:rPr>
      </w:pPr>
    </w:p>
    <w:p w:rsidR="000B11AB" w:rsidRDefault="000B11AB" w:rsidP="00A833A5">
      <w:pPr>
        <w:spacing w:before="100" w:beforeAutospacing="1" w:after="0" w:line="360" w:lineRule="auto"/>
        <w:jc w:val="center"/>
        <w:outlineLvl w:val="2"/>
        <w:rPr>
          <w:rFonts w:ascii="Times New Roman" w:eastAsia="Times New Roman" w:hAnsi="Times New Roman" w:cs="Times New Roman"/>
          <w:b/>
          <w:bCs/>
          <w:sz w:val="26"/>
          <w:szCs w:val="26"/>
        </w:rPr>
      </w:pPr>
    </w:p>
    <w:p w:rsidR="000B11AB" w:rsidRDefault="000B11AB" w:rsidP="00A833A5">
      <w:pPr>
        <w:spacing w:after="0" w:line="360" w:lineRule="auto"/>
        <w:jc w:val="center"/>
        <w:outlineLvl w:val="2"/>
        <w:rPr>
          <w:rFonts w:ascii="Times New Roman" w:eastAsia="Times New Roman" w:hAnsi="Times New Roman" w:cs="Times New Roman"/>
          <w:b/>
          <w:bCs/>
          <w:sz w:val="26"/>
          <w:szCs w:val="26"/>
        </w:rPr>
        <w:sectPr w:rsidR="000B11AB" w:rsidSect="000B11AB">
          <w:footerReference w:type="default" r:id="rId7"/>
          <w:pgSz w:w="11909" w:h="16834" w:code="9"/>
          <w:pgMar w:top="1152" w:right="1152" w:bottom="1152" w:left="1152" w:header="720" w:footer="720" w:gutter="0"/>
          <w:pgNumType w:fmt="lowerRoman"/>
          <w:cols w:space="720"/>
          <w:docGrid w:linePitch="360"/>
        </w:sectPr>
      </w:pPr>
    </w:p>
    <w:p w:rsidR="00DA2BDD" w:rsidRPr="006D64F0" w:rsidRDefault="00DA2BDD" w:rsidP="00A833A5">
      <w:pPr>
        <w:spacing w:after="0"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lastRenderedPageBreak/>
        <w:t>CHAPTER ONE</w:t>
      </w:r>
    </w:p>
    <w:p w:rsidR="00DA2BDD" w:rsidRPr="006D64F0" w:rsidRDefault="00DA2BDD" w:rsidP="00A833A5">
      <w:pPr>
        <w:spacing w:after="0"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INTRODUCTION</w:t>
      </w:r>
    </w:p>
    <w:p w:rsidR="00DA2BDD" w:rsidRPr="006D64F0" w:rsidRDefault="00DA2BDD"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Background to the Study</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rapid advancements in Information and Communication Technology (ICT) have revolutionized various sectors globally, and education is no exception. The 21st century has witnessed an unprecedented proliferation of digital tools that have reshaped traditional pedagogical methods, particularly in developing countries like Nigeria. ICT has fundamentally changed how teachers teach and how students learn by introducing interactive, engaging, and innovative ways of knowledge acquisition. In the Nigerian educational system, ICT is increasingly being viewed as an essential driver for improving educational quality, especially in subjects such as business studies, which equip students with critical skills for navigating a technology-driven economy. This background explores the influence of ICT tools on the teaching and learning of business studies in upper basic schools in Ilorin metropolis, with a focus on recent developments, challenges, and the educational context of Nigeria</w:t>
      </w:r>
      <w:r w:rsidR="00717D17" w:rsidRPr="006D64F0">
        <w:rPr>
          <w:rFonts w:ascii="Times New Roman" w:eastAsia="Times New Roman" w:hAnsi="Times New Roman" w:cs="Times New Roman"/>
          <w:sz w:val="26"/>
          <w:szCs w:val="26"/>
        </w:rPr>
        <w:t xml:space="preserve"> (Aminu, 2019)</w:t>
      </w:r>
      <w:r w:rsidRPr="006D64F0">
        <w:rPr>
          <w:rFonts w:ascii="Times New Roman" w:eastAsia="Times New Roman" w:hAnsi="Times New Roman" w:cs="Times New Roman"/>
          <w:sz w:val="26"/>
          <w:szCs w:val="26"/>
        </w:rPr>
        <w:t>.</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Globally, ICT has been recognized as a key enabler of educational reform, allowing for new modes of teaching, learning, and knowledge dissemination. ICT tools support various teaching strategies, from teacher-centered lectures to student-centered approaches such as problem-based learning and project-based learning. According to the United Nations Educational, Scientific and Cultural Organization (UNESCO, 2020), ICT can significantly enhance learning outcomes by promoting active learning, facilitating access to a wide range of information, and enabling students to develop essential 21st-century skills such as critical thinking, collaboration, and digital literacy.</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In Nigeria, the Federal Government has acknowledged the importance of ICT in education through various policies and initiatives. The National Policy on Education emphasizes the need for ICT integration across all levels of the education system to foster effective teaching and learning (Federal Ministry of Education, 2018). The government has also introduced initiatives such as the National Information Technology Development Agency (NITDA) to promote ICT infrastructure in schools and bridge the digital divide. </w:t>
      </w:r>
      <w:r w:rsidRPr="006D64F0">
        <w:rPr>
          <w:rFonts w:ascii="Times New Roman" w:eastAsia="Times New Roman" w:hAnsi="Times New Roman" w:cs="Times New Roman"/>
          <w:sz w:val="26"/>
          <w:szCs w:val="26"/>
        </w:rPr>
        <w:lastRenderedPageBreak/>
        <w:t>Despite these efforts, the implementation of ICT in schools, particularly in subjects like business studies, remains uneven and faces significant challenges (Olaniyi &amp; Aminu, 2019).</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Business studies, as a subject, can greatly benefit from the use of ICT tools, as they allow for the simulation of real-life business environments and provide students with hands-on experience in business management, decision-making, and financial analysis. ICT tools such as accounting software, spreadsheets, business simulations, and online market research platforms offer students practical insights into the functioning of businesses, enabling them to apply theoretical knowledge in a practical context (Umar, Okezie, &amp; Aliyu, 2020).</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use of ICT in business studies also facilitates more personalized learning experiences. Students can access various learning resources such as online tutorials, videos, and interactive quizzes that allow them to learn at their own pace and revisit complex concepts as needed. This personalized approach to learning has been shown to improve student engagement and retention of knowledge, as well as foster a deeper understanding of business principles (Adebayo, 2020).</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In addition, ICT fosters collaborative learning, which is crucial for business education. Platforms such as Google Classroom, Microsoft Teams, and other collaborative tools enable students to work together on projects, share ideas, and collaborate in real time, irrespective of geographical location. This mirrors real-world business practices, where teamwork and collaboration are essential for success in a globalized economy (Omotayo &amp; Adeniran, 2019). However, despite the numerous benefits of ICT in business studies, its integration in Nigerian schools, particularly in Ilorin metropolis, remains limited due to several challenges.</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One of the major challenges facing the integration of ICT in the teaching and learning of business studies in Nigerian schools is inadequate infrastructure. Many upper basic schools in Ilorin metropolis and across Nigeria lack the necessary ICT infrastructure, such as computers, internet access, and projectors, that are essential for modern teaching methods (Okebukola, 2018). Even in schools where ICT facilities are available, they are often outdated or insufficient to meet the needs of all students, leading to limited usage and poor integration into the curriculum.</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Another significant challenge is the lack of digital literacy among teachers. Many business studies teachers in upper basic schools lack the requisite skills and training to effectively use ICT tools in their teaching. Studies have shown that while some teachers are willing to adopt ICT, they face difficulties in incorporating these tools into their lesson plans due to a lack of technical knowledge and support (Omodan &amp; Tsotetsi, 2020). As a result, teachers often revert to traditional teaching methods, such as the use of chalkboards and textbooks, which may not adequately prepare students for the realities of the modern business world.</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Furthermore, limited access to reliable electricity and internet connectivity in many parts of Ilorin metropolis poses a major obstacle to the successful integration of ICT in education. Without reliable power supply and internet access, students and teachers are unable to fully utilize ICT tools, thus undermining the potential benefits of digital learning platforms (Ojo, Ayeni, &amp; Olaoluwa, 2021). This issue is particularly prevalent in rural and underserved areas, where schools often operate with minimal resources.</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socio-economic factors also play a role in hindering ICT adoption in schools. Many students in Ilorin metropolis come from low-income families who cannot afford personal digital devices, such as laptops or smartphones, which are essential for accessing online learning resources. This digital divide exacerbates educational inequalities, as students from wealthier backgrounds are better positioned to take advantage of ICT-enhanced learning, while those from poorer families are left behind (Ogundele &amp; Adebayo, 2019).</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Despite these challenges, research has consistently shown that ICT integration in education can have a positive impact on learning outcomes. Studies conducted by Umar et al. (2020) and Okebukola (2018) found that students who were taught using ICT tools performed better in business studies assessments compared to those who were taught using traditional methods. ICT tools provide students with a more engaging and interactive learning environment, which helps to increase motivation, improve understanding, and enhance retention of knowledge. Additionally, the use of ICT tools in teaching business studies has been shown to foster the development of critical thinking and problem-solving skills, which are essential for success in the 21st-century economy (Adebayo, 2020).</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Moreover, ICT tools enable teachers to assess students' progress more efficiently and provide timely feedback. Online assessment platforms allow for the automatic grading of quizzes and assignments, enabling teachers to monitor students’ performance in real-time and address any learning gaps immediately (Yusuf, Onifade, &amp; Bello, 2020). This real-time feedback is crucial for ensuring that students receive the necessary support to achieve their academic goals.</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In recent years, there have been concerted efforts to improve ICT integration in schools within Ilorin metropolis. The Kwara State government, in collaboration with private sector partners, has launched several initiatives aimed at providing schools with the necessary ICT infrastructure and training teachers to effectively use digital tools in their teaching. For example, the Kwara State Ministry of Education has implemented a series of ICT training programs for teachers, focusing on the use of computers, internet resources, and educational software in the classroom (Omotayo &amp; Adeniran, 2019). These efforts have yielded positive results in some schools, where ICT tools are now being used to enhance the teaching and learning of business studies. However, challenges remain, and further efforts are needed to ensure that all schools in Ilorin metropolis can benefit from these initiatives.</w:t>
      </w:r>
    </w:p>
    <w:p w:rsidR="00717D17" w:rsidRPr="006D64F0" w:rsidRDefault="00717D17"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Business studies, a core subject in upper basic education, are designed to impart essential entrepreneurial, managerial, and financial literacy skills that are crucial for students’ future success in the global economy. The content of business studies typically covers areas such as entrepreneurship, economics, accounting, marketing, and commerce. These topics are dynamic and continually evolving to reflect current trends and realities in the business world, making the integration of ICT tools in their teaching even more critical (Ahmed &amp; Nwagwu, 2017). ICT tools, including computers, interactive whiteboards, educational software, and internet-based resources, provide opportunities for students to explore real-world business scenarios, conduct market simulations, and engage in collaborative learning. These tools also enable teachers to present content more effectively and to tailor instruction to meet the diverse learning needs of students (Ololube et al., 2016).</w:t>
      </w:r>
    </w:p>
    <w:p w:rsidR="00DA2BDD" w:rsidRPr="006D64F0" w:rsidRDefault="00DA2BDD" w:rsidP="00A833A5">
      <w:pPr>
        <w:spacing w:before="100" w:beforeAutospacing="1" w:after="100" w:afterAutospacing="1" w:line="360" w:lineRule="auto"/>
        <w:ind w:firstLine="720"/>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influence of 21st-century ICT tools on the teaching and learning of business studies in Ilorin metropolis upper basic schools cannot be overstated. While ICT has the potential to transform business studies education by making it more interactive, practical, </w:t>
      </w:r>
      <w:r w:rsidRPr="006D64F0">
        <w:rPr>
          <w:rFonts w:ascii="Times New Roman" w:eastAsia="Times New Roman" w:hAnsi="Times New Roman" w:cs="Times New Roman"/>
          <w:sz w:val="26"/>
          <w:szCs w:val="26"/>
        </w:rPr>
        <w:lastRenderedPageBreak/>
        <w:t>and aligned with real-world business practices, several challenges hinder its full integration in Nigerian schools. These include inadequate infrastructure, lack of teacher training, unreliable electricity, and socio-economic disparities. Nevertheless, the benefits of ICT in education—such as improved learning outcomes, enhanced student engagement, and the development of critical 21st-century skills—underscore the importance of addressing these challenges to ensure that all students in Ilorin metropolis can access quality business studies education in a digital age.</w:t>
      </w:r>
    </w:p>
    <w:p w:rsidR="00DA2BDD" w:rsidRPr="006D64F0" w:rsidRDefault="00DA2BDD" w:rsidP="00A833A5">
      <w:pPr>
        <w:spacing w:line="360" w:lineRule="auto"/>
        <w:jc w:val="both"/>
        <w:rPr>
          <w:rFonts w:ascii="Times New Roman" w:hAnsi="Times New Roman" w:cs="Times New Roman"/>
          <w:b/>
          <w:bCs/>
          <w:sz w:val="26"/>
          <w:szCs w:val="26"/>
        </w:rPr>
      </w:pPr>
      <w:r w:rsidRPr="006D64F0">
        <w:rPr>
          <w:rFonts w:ascii="Times New Roman" w:hAnsi="Times New Roman" w:cs="Times New Roman"/>
          <w:b/>
          <w:bCs/>
          <w:sz w:val="26"/>
          <w:szCs w:val="26"/>
        </w:rPr>
        <w:t>Statement of the Problem</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The integration of 21st-century Information and Communication Technology (ICT) tools into education has been the subject of extensive research and debate, both globally and within Nigeria. ICT tools have the potential to transform teaching and learning processes, making them more interactive, accessible, and engaging. However, despite the widespread recognition of the benefits of ICT in education, there are still significant gaps in understanding how these tools specifically impact the teaching and learning of business studies in upper basic schools, particularly in the context of Ilorin metropolis.</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 xml:space="preserve">Numerous studies have investigated ICT use in education within the Nigerian context. For instance, </w:t>
      </w:r>
      <w:r w:rsidRPr="006D64F0">
        <w:rPr>
          <w:rFonts w:ascii="Times New Roman" w:hAnsi="Times New Roman" w:cs="Times New Roman"/>
          <w:b/>
          <w:bCs/>
          <w:sz w:val="26"/>
          <w:szCs w:val="26"/>
        </w:rPr>
        <w:t>Ololube et al. (2016)</w:t>
      </w:r>
      <w:r w:rsidRPr="006D64F0">
        <w:rPr>
          <w:rFonts w:ascii="Times New Roman" w:hAnsi="Times New Roman" w:cs="Times New Roman"/>
          <w:sz w:val="26"/>
          <w:szCs w:val="26"/>
        </w:rPr>
        <w:t xml:space="preserve"> examined the role of ICT in enhancing teaching and learning in Nigerian schools, but their research did not focus on the subject of business studies, nor did it target the upper basic education level. Similarly, </w:t>
      </w:r>
      <w:r w:rsidRPr="006D64F0">
        <w:rPr>
          <w:rFonts w:ascii="Times New Roman" w:hAnsi="Times New Roman" w:cs="Times New Roman"/>
          <w:b/>
          <w:bCs/>
          <w:sz w:val="26"/>
          <w:szCs w:val="26"/>
        </w:rPr>
        <w:t>Ajayi and Afolabi (2019)</w:t>
      </w:r>
      <w:r w:rsidRPr="006D64F0">
        <w:rPr>
          <w:rFonts w:ascii="Times New Roman" w:hAnsi="Times New Roman" w:cs="Times New Roman"/>
          <w:sz w:val="26"/>
          <w:szCs w:val="26"/>
        </w:rPr>
        <w:t xml:space="preserve"> explored the preparedness of teachers to integrate ICT into secondary education but did not delve into how this preparedness affects the teaching of business studies, a subject that requires a more practical, hands-on approach to align with real-world business environments. These studies, while valuable, lack the subject-specific and contextual focus necessary to fully understand the challenges and opportunities of ICT in business studies education.</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 xml:space="preserve">Research on the specific challenges of ICT use in public schools within Ilorin metropolis, such as the study by </w:t>
      </w:r>
      <w:r w:rsidRPr="006D64F0">
        <w:rPr>
          <w:rFonts w:ascii="Times New Roman" w:hAnsi="Times New Roman" w:cs="Times New Roman"/>
          <w:b/>
          <w:bCs/>
          <w:sz w:val="26"/>
          <w:szCs w:val="26"/>
        </w:rPr>
        <w:t>Odewale and Akinwumi (2018)</w:t>
      </w:r>
      <w:r w:rsidRPr="006D64F0">
        <w:rPr>
          <w:rFonts w:ascii="Times New Roman" w:hAnsi="Times New Roman" w:cs="Times New Roman"/>
          <w:sz w:val="26"/>
          <w:szCs w:val="26"/>
        </w:rPr>
        <w:t xml:space="preserve">, has shed light on some barriers to effective ICT integration, including inadequate infrastructure, lack of teacher competence, and socio-economic disparities. However, this research does not provide a detailed analysis of how these challenges affect the teaching of business studies, a subject </w:t>
      </w:r>
      <w:r w:rsidRPr="006D64F0">
        <w:rPr>
          <w:rFonts w:ascii="Times New Roman" w:hAnsi="Times New Roman" w:cs="Times New Roman"/>
          <w:sz w:val="26"/>
          <w:szCs w:val="26"/>
        </w:rPr>
        <w:lastRenderedPageBreak/>
        <w:t>that is critical for developing students’ entrepreneurial skills and financial literacy. As a result, there is a gap in understanding how business studies teachers in upper basic schools in Ilorin metropolis are incorporating ICT into their teaching practices, and what specific obstacles they face in doing so.</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 xml:space="preserve">Several studies have highlighted the potential of ICT tools to enhance the teaching of business studies, but these studies tend to focus on secondary schools or private institutions. For example, </w:t>
      </w:r>
      <w:r w:rsidRPr="006D64F0">
        <w:rPr>
          <w:rFonts w:ascii="Times New Roman" w:hAnsi="Times New Roman" w:cs="Times New Roman"/>
          <w:b/>
          <w:bCs/>
          <w:sz w:val="26"/>
          <w:szCs w:val="26"/>
        </w:rPr>
        <w:t>Uzochukwu and Okonkwo (2017)</w:t>
      </w:r>
      <w:r w:rsidRPr="006D64F0">
        <w:rPr>
          <w:rFonts w:ascii="Times New Roman" w:hAnsi="Times New Roman" w:cs="Times New Roman"/>
          <w:sz w:val="26"/>
          <w:szCs w:val="26"/>
        </w:rPr>
        <w:t xml:space="preserve"> demonstrated how ICT tools can improve learning outcomes in business studies by making abstract business concepts more tangible and interactive. However, their study primarily examined private schools, where access to ICT tools is generally better, and did not consider the unique challenges faced by public upper basic schools. Similarly, </w:t>
      </w:r>
      <w:r w:rsidRPr="006D64F0">
        <w:rPr>
          <w:rFonts w:ascii="Times New Roman" w:hAnsi="Times New Roman" w:cs="Times New Roman"/>
          <w:b/>
          <w:bCs/>
          <w:sz w:val="26"/>
          <w:szCs w:val="26"/>
        </w:rPr>
        <w:t>Omotayo and Adeniran (2019)</w:t>
      </w:r>
      <w:r w:rsidRPr="006D64F0">
        <w:rPr>
          <w:rFonts w:ascii="Times New Roman" w:hAnsi="Times New Roman" w:cs="Times New Roman"/>
          <w:sz w:val="26"/>
          <w:szCs w:val="26"/>
        </w:rPr>
        <w:t xml:space="preserve"> explored ICT integration in Kwara State but concentrated on secondary schools, leaving out upper basic schools, where students first encounter foundational business concepts.</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The gaps in the existing research are both thematic and contextual. Thematically, most studies have focused on general ICT integration in education or on teacher preparedness, but there is a noticeable lack of attention to business studies as a distinct subject. Business studies education is essential for preparing students to participate in the modern economy, yet few studies have examined how ICT can be used to enhance learning in this subject. Contextually, research on ICT use in education in Ilorin metropolis has largely focused on secondary schools or private institutions, with little attention paid to public upper basic schools, where the majority of students begin their journey into business education.</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Furthermore, many studies in Nigeria tend to generalize their findings across the country, without considering the regional disparities in ICT infrastructure, teacher preparedness, and socio-economic conditions that may affect ICT adoption. Ilorin metropolis, as an urban center, faces unique challenges and opportunities that are not necessarily reflected in studies conducted in other parts of Nigeria. This generalization creates a knowledge gap in understanding how ICT tools can be effectively used to teach business studies in the specific context of Ilorin’s upper basic schools.</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 xml:space="preserve">This study aims to fill these gaps by providing a localized, context-specific examination of how ICT tools are being used in the teaching and learning of business </w:t>
      </w:r>
      <w:r w:rsidRPr="006D64F0">
        <w:rPr>
          <w:rFonts w:ascii="Times New Roman" w:hAnsi="Times New Roman" w:cs="Times New Roman"/>
          <w:sz w:val="26"/>
          <w:szCs w:val="26"/>
        </w:rPr>
        <w:lastRenderedPageBreak/>
        <w:t>studies in upper basic schools in Ilorin metropolis. It seeks to address several key questions that remain unanswered in the existing literature. Firstly, how are business studies teachers in upper basic schools using ICT tools in their classrooms? Secondly, what specific challenges do they face in integrating ICT into their teaching practices? Thirdly, how does the use, or lack of use, of ICT tools affect student engagement and learning outcomes in business studies?</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In addition to these questions, this study will assess the level of teacher preparedness and competence in using ICT tools for business studies instruction. Teacher preparedness is a critical factor in the successful integration of ICT into education, yet many teachers, particularly in public schools, lack the training and support necessary to use these tools effectively. By exploring this issue, the study will provide insights into how teacher training programs can be improved to better support the use of ICT in business studies education.</w:t>
      </w:r>
    </w:p>
    <w:p w:rsidR="00717D17" w:rsidRPr="006D64F0" w:rsidRDefault="00717D17"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Finally, the study will explore the impact of socio-economic factors on access to ICT tools, with a particular focus on the digital divide that exists between students in public and private schools. Many students in public upper basic schools come from low-income families and may not have access to the digital devices and internet connectivity needed to fully participate in ICT-enhanced learning. This study will examine how these socio-economic factors affect the teaching and learning of business studies and provide recommendations for addressing the digital divide in the context of business education.</w:t>
      </w:r>
    </w:p>
    <w:p w:rsidR="00DA2BDD" w:rsidRPr="006D64F0" w:rsidRDefault="00A833A5" w:rsidP="00A833A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Objective</w:t>
      </w:r>
      <w:r w:rsidR="00DA2BDD" w:rsidRPr="006D64F0">
        <w:rPr>
          <w:rFonts w:ascii="Times New Roman" w:hAnsi="Times New Roman" w:cs="Times New Roman"/>
          <w:b/>
          <w:bCs/>
          <w:sz w:val="26"/>
          <w:szCs w:val="26"/>
        </w:rPr>
        <w:t xml:space="preserve"> of the Study</w:t>
      </w:r>
    </w:p>
    <w:p w:rsidR="00DA2BDD" w:rsidRPr="006D64F0" w:rsidRDefault="00DA2BDD" w:rsidP="00A833A5">
      <w:pPr>
        <w:spacing w:line="360" w:lineRule="auto"/>
        <w:ind w:firstLine="360"/>
        <w:jc w:val="both"/>
        <w:rPr>
          <w:rFonts w:ascii="Times New Roman" w:hAnsi="Times New Roman" w:cs="Times New Roman"/>
          <w:sz w:val="26"/>
          <w:szCs w:val="26"/>
        </w:rPr>
      </w:pPr>
      <w:r w:rsidRPr="006D64F0">
        <w:rPr>
          <w:rFonts w:ascii="Times New Roman" w:hAnsi="Times New Roman" w:cs="Times New Roman"/>
          <w:sz w:val="26"/>
          <w:szCs w:val="26"/>
        </w:rPr>
        <w:t>The primary objective of this study is to investigate the influence of 21st-century ICT tools on the teaching and learning of business studies in upper basic schools in Ilorin metropolis. Specifically, the study seeks to:</w:t>
      </w:r>
    </w:p>
    <w:p w:rsidR="00DA2BDD" w:rsidRPr="006D64F0" w:rsidRDefault="00DA2BDD" w:rsidP="00A833A5">
      <w:pPr>
        <w:numPr>
          <w:ilvl w:val="0"/>
          <w:numId w:val="1"/>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t>Examine the extent to which ICT tools are used in the teaching of business studies in upper basic schools in Ilorin metropolis.</w:t>
      </w:r>
    </w:p>
    <w:p w:rsidR="00DA2BDD" w:rsidRPr="006D64F0" w:rsidRDefault="00DA2BDD" w:rsidP="00A833A5">
      <w:pPr>
        <w:numPr>
          <w:ilvl w:val="0"/>
          <w:numId w:val="1"/>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t>Assess the impact of ICT tools on students’ learning outcomes in business studies.</w:t>
      </w:r>
    </w:p>
    <w:p w:rsidR="00DA2BDD" w:rsidRPr="006D64F0" w:rsidRDefault="00DA2BDD" w:rsidP="00A833A5">
      <w:pPr>
        <w:numPr>
          <w:ilvl w:val="0"/>
          <w:numId w:val="1"/>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t>Identify the challenges faced by teachers and students in integrating ICT tools in business studies education.</w:t>
      </w:r>
    </w:p>
    <w:p w:rsidR="00DA2BDD" w:rsidRPr="006D64F0" w:rsidRDefault="00DA2BDD" w:rsidP="00A833A5">
      <w:pPr>
        <w:numPr>
          <w:ilvl w:val="0"/>
          <w:numId w:val="1"/>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lastRenderedPageBreak/>
        <w:t>Explore potential strategies for improving the use of ICT tools in the teaching and learning of business studies.</w:t>
      </w:r>
    </w:p>
    <w:p w:rsidR="00DA2BDD" w:rsidRPr="006D64F0" w:rsidRDefault="00DA2BDD" w:rsidP="00A833A5">
      <w:pPr>
        <w:spacing w:line="360" w:lineRule="auto"/>
        <w:jc w:val="both"/>
        <w:rPr>
          <w:rFonts w:ascii="Times New Roman" w:hAnsi="Times New Roman" w:cs="Times New Roman"/>
          <w:b/>
          <w:bCs/>
          <w:sz w:val="26"/>
          <w:szCs w:val="26"/>
        </w:rPr>
      </w:pPr>
      <w:r w:rsidRPr="006D64F0">
        <w:rPr>
          <w:rFonts w:ascii="Times New Roman" w:hAnsi="Times New Roman" w:cs="Times New Roman"/>
          <w:b/>
          <w:bCs/>
          <w:sz w:val="26"/>
          <w:szCs w:val="26"/>
        </w:rPr>
        <w:t>Research Questions</w:t>
      </w:r>
    </w:p>
    <w:p w:rsidR="00DA2BDD" w:rsidRPr="006D64F0" w:rsidRDefault="00DA2BDD" w:rsidP="00A833A5">
      <w:pPr>
        <w:spacing w:line="360" w:lineRule="auto"/>
        <w:ind w:firstLine="360"/>
        <w:jc w:val="both"/>
        <w:rPr>
          <w:rFonts w:ascii="Times New Roman" w:hAnsi="Times New Roman" w:cs="Times New Roman"/>
          <w:sz w:val="26"/>
          <w:szCs w:val="26"/>
        </w:rPr>
      </w:pPr>
      <w:r w:rsidRPr="006D64F0">
        <w:rPr>
          <w:rFonts w:ascii="Times New Roman" w:hAnsi="Times New Roman" w:cs="Times New Roman"/>
          <w:sz w:val="26"/>
          <w:szCs w:val="26"/>
        </w:rPr>
        <w:t>To achieve the objectives of this study, the following research questions have been formulated:</w:t>
      </w:r>
    </w:p>
    <w:p w:rsidR="00DA2BDD" w:rsidRPr="006D64F0" w:rsidRDefault="00DA2BDD" w:rsidP="00A833A5">
      <w:pPr>
        <w:numPr>
          <w:ilvl w:val="0"/>
          <w:numId w:val="2"/>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t>To what extent are ICT tools used in the teaching and learning of business studies in upper basic schools in Ilorin metropolis?</w:t>
      </w:r>
    </w:p>
    <w:p w:rsidR="00DA2BDD" w:rsidRPr="006D64F0" w:rsidRDefault="00DA2BDD" w:rsidP="00A833A5">
      <w:pPr>
        <w:numPr>
          <w:ilvl w:val="0"/>
          <w:numId w:val="2"/>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t>How have ICT tools influenced students' learning outcomes in business studies?</w:t>
      </w:r>
    </w:p>
    <w:p w:rsidR="00DA2BDD" w:rsidRPr="006D64F0" w:rsidRDefault="00DA2BDD" w:rsidP="00A833A5">
      <w:pPr>
        <w:numPr>
          <w:ilvl w:val="0"/>
          <w:numId w:val="2"/>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t>What are the challenges faced by teachers and students in the integration of ICT tools in business studies education?</w:t>
      </w:r>
    </w:p>
    <w:p w:rsidR="00DA2BDD" w:rsidRPr="006D64F0" w:rsidRDefault="00DA2BDD" w:rsidP="00A833A5">
      <w:pPr>
        <w:numPr>
          <w:ilvl w:val="0"/>
          <w:numId w:val="2"/>
        </w:numPr>
        <w:spacing w:line="360" w:lineRule="auto"/>
        <w:jc w:val="both"/>
        <w:rPr>
          <w:rFonts w:ascii="Times New Roman" w:hAnsi="Times New Roman" w:cs="Times New Roman"/>
          <w:sz w:val="26"/>
          <w:szCs w:val="26"/>
        </w:rPr>
      </w:pPr>
      <w:r w:rsidRPr="006D64F0">
        <w:rPr>
          <w:rFonts w:ascii="Times New Roman" w:hAnsi="Times New Roman" w:cs="Times New Roman"/>
          <w:sz w:val="26"/>
          <w:szCs w:val="26"/>
        </w:rPr>
        <w:t>What strategies can be adopted to improve the use of ICT tools in teaching business studies in upper basic schools?</w:t>
      </w:r>
    </w:p>
    <w:p w:rsidR="00DA2BDD" w:rsidRPr="006D64F0" w:rsidRDefault="00DA2BDD" w:rsidP="00A833A5">
      <w:pPr>
        <w:spacing w:line="360" w:lineRule="auto"/>
        <w:jc w:val="both"/>
        <w:rPr>
          <w:rFonts w:ascii="Times New Roman" w:hAnsi="Times New Roman" w:cs="Times New Roman"/>
          <w:b/>
          <w:bCs/>
          <w:sz w:val="26"/>
          <w:szCs w:val="26"/>
        </w:rPr>
      </w:pPr>
      <w:r w:rsidRPr="006D64F0">
        <w:rPr>
          <w:rFonts w:ascii="Times New Roman" w:hAnsi="Times New Roman" w:cs="Times New Roman"/>
          <w:b/>
          <w:bCs/>
          <w:sz w:val="26"/>
          <w:szCs w:val="26"/>
        </w:rPr>
        <w:t>Significance of the Study</w:t>
      </w:r>
    </w:p>
    <w:p w:rsidR="00DA2BDD" w:rsidRPr="006D64F0" w:rsidRDefault="00DA2BDD"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The significance of this study lies in its potential to provide valuable insights into the role of ICT in enhancing business studies education in upper basic schools in Ilorin metropolis. The findings of this research will be of great benefit to several stakeholders, including educators, policymakers, students, and school administrators.</w:t>
      </w:r>
    </w:p>
    <w:p w:rsidR="00DA2BDD" w:rsidRPr="006D64F0" w:rsidRDefault="00DA2BDD"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For educators, the study will provide a clearer understanding of how ICT tools can be effectively integrated into business studies teaching, thereby improving teaching strategies and enhancing students’ learning experiences. It will also highlight the skills and competencies that teachers need to acquire in order to fully utilize ICT in the classroom.</w:t>
      </w:r>
    </w:p>
    <w:p w:rsidR="00DA2BDD" w:rsidRPr="006D64F0" w:rsidRDefault="00DA2BDD"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Policymakers and educational authorities will benefit from the study's recommendations, which will provide practical solutions to the challenges faced in ICT integration. The findings can guide the development of policies aimed at improving ICT infrastructure, teacher training, and resource allocation in schools.</w:t>
      </w:r>
    </w:p>
    <w:p w:rsidR="00DA2BDD" w:rsidRPr="006D64F0" w:rsidRDefault="00DA2BDD"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 xml:space="preserve">Students stand to benefit directly from improved ICT integration, as the study will highlight ways in which digital tools can make learning more interactive, engaging, and </w:t>
      </w:r>
      <w:r w:rsidRPr="006D64F0">
        <w:rPr>
          <w:rFonts w:ascii="Times New Roman" w:hAnsi="Times New Roman" w:cs="Times New Roman"/>
          <w:sz w:val="26"/>
          <w:szCs w:val="26"/>
        </w:rPr>
        <w:lastRenderedPageBreak/>
        <w:t>effective. This will ultimately lead to better learning outcomes and a stronger foundation in business studies, preparing students for future educational and career opportunities.</w:t>
      </w:r>
    </w:p>
    <w:p w:rsidR="00DA2BDD" w:rsidRPr="006D64F0" w:rsidRDefault="00DA2BDD"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Finally, school administrators will find the study useful in identifying areas where their institutions can improve in terms of ICT infrastructure, resource management, and teacher professional development.</w:t>
      </w:r>
    </w:p>
    <w:p w:rsidR="00DA2BDD" w:rsidRPr="006D64F0" w:rsidRDefault="00DA2BDD" w:rsidP="00A833A5">
      <w:pPr>
        <w:spacing w:line="360" w:lineRule="auto"/>
        <w:jc w:val="both"/>
        <w:rPr>
          <w:rFonts w:ascii="Times New Roman" w:hAnsi="Times New Roman" w:cs="Times New Roman"/>
          <w:b/>
          <w:bCs/>
          <w:sz w:val="26"/>
          <w:szCs w:val="26"/>
        </w:rPr>
      </w:pPr>
      <w:r w:rsidRPr="006D64F0">
        <w:rPr>
          <w:rFonts w:ascii="Times New Roman" w:hAnsi="Times New Roman" w:cs="Times New Roman"/>
          <w:b/>
          <w:bCs/>
          <w:sz w:val="26"/>
          <w:szCs w:val="26"/>
        </w:rPr>
        <w:t>Scope of the Study</w:t>
      </w:r>
    </w:p>
    <w:p w:rsidR="00DA2BDD" w:rsidRPr="006D64F0" w:rsidRDefault="00DA2BDD" w:rsidP="00A833A5">
      <w:pPr>
        <w:spacing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This study is focused on the influence of 21st-century ICT tools on the teaching and learning of business studies in upper basic schools within Ilorin metropolis. Upper basic schools, typically comprising junior secondary school (JSS) classes, are targeted because these levels of education play a crucial role in laying the groundwork for students' academic and vocational futures. The study will examine how ICT tools such as computers, projectors, interactive whiteboards, educational software, and online resources are being used in the teaching of business studies in these schools.</w:t>
      </w:r>
    </w:p>
    <w:p w:rsidR="00DA2BDD" w:rsidRPr="006D64F0" w:rsidRDefault="00DA2BDD" w:rsidP="00A833A5">
      <w:pPr>
        <w:spacing w:line="360" w:lineRule="auto"/>
        <w:jc w:val="both"/>
        <w:rPr>
          <w:rFonts w:ascii="Times New Roman" w:hAnsi="Times New Roman" w:cs="Times New Roman"/>
          <w:b/>
          <w:bCs/>
          <w:sz w:val="26"/>
          <w:szCs w:val="26"/>
        </w:rPr>
      </w:pPr>
      <w:r w:rsidRPr="006D64F0">
        <w:rPr>
          <w:rFonts w:ascii="Times New Roman" w:hAnsi="Times New Roman" w:cs="Times New Roman"/>
          <w:b/>
          <w:bCs/>
          <w:sz w:val="26"/>
          <w:szCs w:val="26"/>
        </w:rPr>
        <w:t>Definition of Terms</w:t>
      </w:r>
    </w:p>
    <w:p w:rsidR="00DA2BDD" w:rsidRPr="006D64F0" w:rsidRDefault="00DA2BDD" w:rsidP="00A833A5">
      <w:pPr>
        <w:spacing w:line="360" w:lineRule="auto"/>
        <w:ind w:firstLine="360"/>
        <w:jc w:val="both"/>
        <w:rPr>
          <w:rFonts w:ascii="Times New Roman" w:hAnsi="Times New Roman" w:cs="Times New Roman"/>
          <w:sz w:val="26"/>
          <w:szCs w:val="26"/>
        </w:rPr>
      </w:pPr>
      <w:r w:rsidRPr="006D64F0">
        <w:rPr>
          <w:rFonts w:ascii="Times New Roman" w:hAnsi="Times New Roman" w:cs="Times New Roman"/>
          <w:sz w:val="26"/>
          <w:szCs w:val="26"/>
        </w:rPr>
        <w:t>For clarity and consistency, the following key terms are defined within the context of this study:</w:t>
      </w:r>
    </w:p>
    <w:p w:rsidR="00DA2BDD" w:rsidRPr="006D64F0" w:rsidRDefault="00DA2BDD" w:rsidP="00A833A5">
      <w:pPr>
        <w:numPr>
          <w:ilvl w:val="0"/>
          <w:numId w:val="3"/>
        </w:numPr>
        <w:spacing w:line="360" w:lineRule="auto"/>
        <w:jc w:val="both"/>
        <w:rPr>
          <w:rFonts w:ascii="Times New Roman" w:hAnsi="Times New Roman" w:cs="Times New Roman"/>
          <w:sz w:val="26"/>
          <w:szCs w:val="26"/>
        </w:rPr>
      </w:pPr>
      <w:r w:rsidRPr="006D64F0">
        <w:rPr>
          <w:rFonts w:ascii="Times New Roman" w:hAnsi="Times New Roman" w:cs="Times New Roman"/>
          <w:b/>
          <w:bCs/>
          <w:sz w:val="26"/>
          <w:szCs w:val="26"/>
        </w:rPr>
        <w:t>ICT Tools</w:t>
      </w:r>
      <w:r w:rsidRPr="006D64F0">
        <w:rPr>
          <w:rFonts w:ascii="Times New Roman" w:hAnsi="Times New Roman" w:cs="Times New Roman"/>
          <w:sz w:val="26"/>
          <w:szCs w:val="26"/>
        </w:rPr>
        <w:t>: Refers to digital devices, software, and platforms that facilitate the collection, storage, processing, and dissemination of information. In the context of education, ICT tools include computers, tablets, projectors, internet access, educational software, and multimedia resources.</w:t>
      </w:r>
    </w:p>
    <w:p w:rsidR="00DA2BDD" w:rsidRPr="006D64F0" w:rsidRDefault="00DA2BDD" w:rsidP="00A833A5">
      <w:pPr>
        <w:numPr>
          <w:ilvl w:val="0"/>
          <w:numId w:val="3"/>
        </w:numPr>
        <w:spacing w:line="360" w:lineRule="auto"/>
        <w:jc w:val="both"/>
        <w:rPr>
          <w:rFonts w:ascii="Times New Roman" w:hAnsi="Times New Roman" w:cs="Times New Roman"/>
          <w:sz w:val="26"/>
          <w:szCs w:val="26"/>
        </w:rPr>
      </w:pPr>
      <w:r w:rsidRPr="006D64F0">
        <w:rPr>
          <w:rFonts w:ascii="Times New Roman" w:hAnsi="Times New Roman" w:cs="Times New Roman"/>
          <w:b/>
          <w:bCs/>
          <w:sz w:val="26"/>
          <w:szCs w:val="26"/>
        </w:rPr>
        <w:t>Business Studies</w:t>
      </w:r>
      <w:r w:rsidRPr="006D64F0">
        <w:rPr>
          <w:rFonts w:ascii="Times New Roman" w:hAnsi="Times New Roman" w:cs="Times New Roman"/>
          <w:sz w:val="26"/>
          <w:szCs w:val="26"/>
        </w:rPr>
        <w:t>: A subject taught in upper basic schools that covers fundamental concepts in commerce, entrepreneurship, finance, management, and economics, aimed at equipping students with essential business skills and knowledge.</w:t>
      </w:r>
    </w:p>
    <w:p w:rsidR="00DA2BDD" w:rsidRPr="006D64F0" w:rsidRDefault="00DA2BDD" w:rsidP="00A833A5">
      <w:pPr>
        <w:numPr>
          <w:ilvl w:val="0"/>
          <w:numId w:val="3"/>
        </w:numPr>
        <w:spacing w:line="360" w:lineRule="auto"/>
        <w:jc w:val="both"/>
        <w:rPr>
          <w:rFonts w:ascii="Times New Roman" w:hAnsi="Times New Roman" w:cs="Times New Roman"/>
          <w:sz w:val="26"/>
          <w:szCs w:val="26"/>
        </w:rPr>
      </w:pPr>
      <w:r w:rsidRPr="006D64F0">
        <w:rPr>
          <w:rFonts w:ascii="Times New Roman" w:hAnsi="Times New Roman" w:cs="Times New Roman"/>
          <w:b/>
          <w:bCs/>
          <w:sz w:val="26"/>
          <w:szCs w:val="26"/>
        </w:rPr>
        <w:t>Upper Basic Schools</w:t>
      </w:r>
      <w:r w:rsidRPr="006D64F0">
        <w:rPr>
          <w:rFonts w:ascii="Times New Roman" w:hAnsi="Times New Roman" w:cs="Times New Roman"/>
          <w:sz w:val="26"/>
          <w:szCs w:val="26"/>
        </w:rPr>
        <w:t>: Refers to junior secondary schools, which in Nigeria constitute the second phase of the 9-year basic education system, typically catering to students between the ages of 12 and 15.</w:t>
      </w:r>
    </w:p>
    <w:p w:rsidR="00DA2BDD" w:rsidRPr="006D64F0" w:rsidRDefault="00DA2BDD" w:rsidP="00A833A5">
      <w:pPr>
        <w:numPr>
          <w:ilvl w:val="0"/>
          <w:numId w:val="3"/>
        </w:numPr>
        <w:spacing w:line="360" w:lineRule="auto"/>
        <w:jc w:val="both"/>
        <w:rPr>
          <w:rFonts w:ascii="Times New Roman" w:hAnsi="Times New Roman" w:cs="Times New Roman"/>
          <w:sz w:val="26"/>
          <w:szCs w:val="26"/>
        </w:rPr>
      </w:pPr>
      <w:r w:rsidRPr="006D64F0">
        <w:rPr>
          <w:rFonts w:ascii="Times New Roman" w:hAnsi="Times New Roman" w:cs="Times New Roman"/>
          <w:b/>
          <w:bCs/>
          <w:sz w:val="26"/>
          <w:szCs w:val="26"/>
        </w:rPr>
        <w:t>Ilorin Metropolis</w:t>
      </w:r>
      <w:r w:rsidRPr="006D64F0">
        <w:rPr>
          <w:rFonts w:ascii="Times New Roman" w:hAnsi="Times New Roman" w:cs="Times New Roman"/>
          <w:sz w:val="26"/>
          <w:szCs w:val="26"/>
        </w:rPr>
        <w:t>: The capital city of Kwara State, Nigeria, and the geographical focus of this study. It is a major urban center with a diverse educational sector.</w:t>
      </w:r>
    </w:p>
    <w:p w:rsidR="00DA2BDD" w:rsidRPr="006D64F0" w:rsidRDefault="00DA2BDD" w:rsidP="00A833A5">
      <w:pPr>
        <w:spacing w:line="360" w:lineRule="auto"/>
        <w:jc w:val="both"/>
        <w:rPr>
          <w:rFonts w:ascii="Times New Roman" w:hAnsi="Times New Roman" w:cs="Times New Roman"/>
          <w:sz w:val="26"/>
          <w:szCs w:val="26"/>
        </w:rPr>
      </w:pPr>
    </w:p>
    <w:p w:rsidR="00696509" w:rsidRPr="006D64F0" w:rsidRDefault="00696509" w:rsidP="00A833A5">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CHAPTER TWO</w:t>
      </w:r>
    </w:p>
    <w:p w:rsidR="00696509" w:rsidRPr="006D64F0" w:rsidRDefault="00696509" w:rsidP="00A833A5">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LITERATURE REVIEW</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This chapter examines the available literature related to the influence of 21st-century ICT tools on the teaching and learning of business studies in upper basic schools within the Ilorin metropolis. The review focuses on multiple dimensions, such as the general role of ICT in education, the specific application of ICT tools in business studies, teacher preparedness, the impact of ICT on learning outcomes, the challenges of ICT integration, and the socio-economic factors influencing ICT adoption. The chapter will systematically explore these topics using studies conducted both globally and locally in Nigeria to establish a comprehensive understanding of how ICT tools have impacted the teaching and learning of business studies.</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The Role of ICT in Education</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Theoretical Underpinnings of ICT in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integration of ICT in education is supported by several educational theories, such as constructivism and the diffusion of innovation theory. Constructivist theorists </w:t>
      </w:r>
      <w:r w:rsidRPr="00A833A5">
        <w:rPr>
          <w:rFonts w:ascii="Times New Roman" w:eastAsia="Times New Roman" w:hAnsi="Times New Roman" w:cs="Times New Roman"/>
          <w:sz w:val="26"/>
          <w:szCs w:val="26"/>
        </w:rPr>
        <w:t xml:space="preserve">like </w:t>
      </w:r>
      <w:r w:rsidRPr="00A833A5">
        <w:rPr>
          <w:rFonts w:ascii="Times New Roman" w:eastAsia="Times New Roman" w:hAnsi="Times New Roman" w:cs="Times New Roman"/>
          <w:bCs/>
          <w:sz w:val="26"/>
          <w:szCs w:val="26"/>
        </w:rPr>
        <w:t>Jonassen (2018)</w:t>
      </w:r>
      <w:r w:rsidRPr="00A833A5">
        <w:rPr>
          <w:rFonts w:ascii="Times New Roman" w:eastAsia="Times New Roman" w:hAnsi="Times New Roman" w:cs="Times New Roman"/>
          <w:sz w:val="26"/>
          <w:szCs w:val="26"/>
        </w:rPr>
        <w:t xml:space="preserve"> argue that ICT tools provide platforms for active learning, where students c</w:t>
      </w:r>
      <w:r w:rsidRPr="006D64F0">
        <w:rPr>
          <w:rFonts w:ascii="Times New Roman" w:eastAsia="Times New Roman" w:hAnsi="Times New Roman" w:cs="Times New Roman"/>
          <w:sz w:val="26"/>
          <w:szCs w:val="26"/>
        </w:rPr>
        <w:t>onstruct knowledge through interaction with digital resources. ICT tools allow for the creation of collaborative learning environments, which shift the focus from teacher-centered to student-centered instruction, aligning with the constructivist approach.</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A833A5">
        <w:rPr>
          <w:rFonts w:ascii="Times New Roman" w:eastAsia="Times New Roman" w:hAnsi="Times New Roman" w:cs="Times New Roman"/>
          <w:bCs/>
          <w:sz w:val="26"/>
          <w:szCs w:val="26"/>
        </w:rPr>
        <w:t>Rogers’ (2003)</w:t>
      </w:r>
      <w:r w:rsidRPr="006D64F0">
        <w:rPr>
          <w:rFonts w:ascii="Times New Roman" w:eastAsia="Times New Roman" w:hAnsi="Times New Roman" w:cs="Times New Roman"/>
          <w:sz w:val="26"/>
          <w:szCs w:val="26"/>
        </w:rPr>
        <w:t xml:space="preserve"> diffusion of innovations theory offers another relevant framework for understanding ICT adoption in education. This theory posits that the spread of technological innovations within social systems depends on several factors, including perceived advantages, compatibility with existing practices, and complexity. In the context of Nigerian schools, the slow diffusion of ICT tools can be attributed to socio-economic barriers, infrastructural deficiencies, and inadequate teacher training.</w:t>
      </w:r>
    </w:p>
    <w:p w:rsidR="00A833A5" w:rsidRDefault="00A833A5"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lastRenderedPageBreak/>
        <w:t>Global Perspectives on ICT in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Globally, the adoption of ICT in education has been widespread, with countries leveraging digital tools to improve teaching and learning outcomes. According to </w:t>
      </w:r>
      <w:r w:rsidRPr="006D64F0">
        <w:rPr>
          <w:rFonts w:ascii="Times New Roman" w:eastAsia="Times New Roman" w:hAnsi="Times New Roman" w:cs="Times New Roman"/>
          <w:b/>
          <w:bCs/>
          <w:sz w:val="26"/>
          <w:szCs w:val="26"/>
        </w:rPr>
        <w:t>Trucano (2016)</w:t>
      </w:r>
      <w:r w:rsidRPr="006D64F0">
        <w:rPr>
          <w:rFonts w:ascii="Times New Roman" w:eastAsia="Times New Roman" w:hAnsi="Times New Roman" w:cs="Times New Roman"/>
          <w:sz w:val="26"/>
          <w:szCs w:val="26"/>
        </w:rPr>
        <w:t>, ICT is increasingly recognized as a key driver of educational reform, offering access to vast information resources, digital learning platforms, and communication tools that facilitate interaction between students and teachers. Trucano also notes that ICT can reduce educational disparities by providing underserved communities with access to high-quality educational materials. However, the effective use of ICT depends heavily on the infrastructure, training, and support available to schools.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In developed countries, ICT has transformed education by enabling virtual learning environments, facilitating the development of digital literacy, and promoting innovative teaching methodologies such as flipped classrooms and blended learning. According to </w:t>
      </w:r>
      <w:r w:rsidRPr="00A833A5">
        <w:rPr>
          <w:rFonts w:ascii="Times New Roman" w:eastAsia="Times New Roman" w:hAnsi="Times New Roman" w:cs="Times New Roman"/>
          <w:bCs/>
          <w:sz w:val="26"/>
          <w:szCs w:val="26"/>
        </w:rPr>
        <w:t>Anderson and Weert (2020)</w:t>
      </w:r>
      <w:r w:rsidRPr="00A833A5">
        <w:rPr>
          <w:rFonts w:ascii="Times New Roman" w:eastAsia="Times New Roman" w:hAnsi="Times New Roman" w:cs="Times New Roman"/>
          <w:sz w:val="26"/>
          <w:szCs w:val="26"/>
        </w:rPr>
        <w:t>, the u</w:t>
      </w:r>
      <w:r w:rsidRPr="006D64F0">
        <w:rPr>
          <w:rFonts w:ascii="Times New Roman" w:eastAsia="Times New Roman" w:hAnsi="Times New Roman" w:cs="Times New Roman"/>
          <w:sz w:val="26"/>
          <w:szCs w:val="26"/>
        </w:rPr>
        <w:t>se of digital tools like e-learning platforms, multimedia content, and virtual simulations has improved student engagement, critical thinking, and problem-solving skills. However, the situation is more complex in developing nations like Nigeria, where inadequate infrastructure, limited internet access, and insufficient teacher training pose significant challenges to the effective use of ICT in schools.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Enhancing Teaching and Learning through ICT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One of the most significant contributions of ICT to education is its ability to enhance both teaching and learning. Traditional, teacher-centered approaches to education, characterized by lecture-based delivery of information, are gradually giving way to more interactive, student-centered methods that leverage ICT tools. The use of multimedia, such as videos, animations, and interactive simulations, allows teachers to present complex concepts in a more engaging and understandable way. According to </w:t>
      </w:r>
      <w:r w:rsidRPr="006D64F0">
        <w:rPr>
          <w:rFonts w:ascii="Times New Roman" w:eastAsia="Times New Roman" w:hAnsi="Times New Roman" w:cs="Times New Roman"/>
          <w:b/>
          <w:bCs/>
          <w:sz w:val="26"/>
          <w:szCs w:val="26"/>
        </w:rPr>
        <w:t>Agbatogun (2020)</w:t>
      </w:r>
      <w:r w:rsidRPr="006D64F0">
        <w:rPr>
          <w:rFonts w:ascii="Times New Roman" w:eastAsia="Times New Roman" w:hAnsi="Times New Roman" w:cs="Times New Roman"/>
          <w:sz w:val="26"/>
          <w:szCs w:val="26"/>
        </w:rPr>
        <w:t>, ICT tools can cater to different learning styles—visual, auditory, and kinesthetic—thereby providing a more personalized learning experience for students.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ICT fosters active learning by encouraging students to explore and engage with content, rather than passively receiving information. </w:t>
      </w:r>
      <w:r w:rsidRPr="006D64F0">
        <w:rPr>
          <w:rFonts w:ascii="Times New Roman" w:eastAsia="Times New Roman" w:hAnsi="Times New Roman" w:cs="Times New Roman"/>
          <w:b/>
          <w:bCs/>
          <w:sz w:val="26"/>
          <w:szCs w:val="26"/>
        </w:rPr>
        <w:t>Ghavifekr and Rosdy (2019)</w:t>
      </w:r>
      <w:r w:rsidRPr="006D64F0">
        <w:rPr>
          <w:rFonts w:ascii="Times New Roman" w:eastAsia="Times New Roman" w:hAnsi="Times New Roman" w:cs="Times New Roman"/>
          <w:sz w:val="26"/>
          <w:szCs w:val="26"/>
        </w:rPr>
        <w:t xml:space="preserve"> highlight that ICT tools such as interactive whiteboards, online quizzes, and educational games make </w:t>
      </w:r>
      <w:r w:rsidRPr="006D64F0">
        <w:rPr>
          <w:rFonts w:ascii="Times New Roman" w:eastAsia="Times New Roman" w:hAnsi="Times New Roman" w:cs="Times New Roman"/>
          <w:sz w:val="26"/>
          <w:szCs w:val="26"/>
        </w:rPr>
        <w:lastRenderedPageBreak/>
        <w:t>learning more engaging, allowing students to collaborate, discuss, and problem-solve in real-time. These tools also help to foster critical thinking and creativity, as they encourage students to take an active role in their learning process. In business studies, for instance, ICT tools like business simulations and financial analysis software enable students to apply theoretical concepts in practical, real-world scenarios, which deepens their understanding of the subject.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Furthermore, ICT enhances learning by providing access to a vast array of online resources. Digital libraries, open educational resources (OERs), and online databases offer students access to updated information that may not be readily available in traditional textbooks. According to </w:t>
      </w:r>
      <w:r w:rsidRPr="006D64F0">
        <w:rPr>
          <w:rFonts w:ascii="Times New Roman" w:eastAsia="Times New Roman" w:hAnsi="Times New Roman" w:cs="Times New Roman"/>
          <w:b/>
          <w:bCs/>
          <w:sz w:val="26"/>
          <w:szCs w:val="26"/>
        </w:rPr>
        <w:t>Olaniyi and Osisanya (2022)</w:t>
      </w:r>
      <w:r w:rsidRPr="006D64F0">
        <w:rPr>
          <w:rFonts w:ascii="Times New Roman" w:eastAsia="Times New Roman" w:hAnsi="Times New Roman" w:cs="Times New Roman"/>
          <w:sz w:val="26"/>
          <w:szCs w:val="26"/>
        </w:rPr>
        <w:t>, ICT tools have democratized education by making it easier for students to access learning materials regardless of their geographic location. This is especially beneficial in developing countries where access to quality educational resources may be limited.</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Improving Access to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ICT has also played a critical role in expanding access to education. E-learning platforms, online courses, and distance education programs have made it possible for students to learn from anywhere at any time, breaking down the traditional barriers of time and space. In many developing countries, ICT has helped to bridge the educational divide by providing underserved populations with access to educational resources that were previously unavailable.</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rise of Massive Open Online Courses (MOOCs), for example, has allowed millions of people worldwide to access high-quality education from prestigious institutions for free or at a minimal cost. Platforms like Coursera, edX, and Khan Academy offer courses in a variety of subjects, enabling students to learn at their own pace. According to </w:t>
      </w:r>
      <w:r w:rsidRPr="006D64F0">
        <w:rPr>
          <w:rFonts w:ascii="Times New Roman" w:eastAsia="Times New Roman" w:hAnsi="Times New Roman" w:cs="Times New Roman"/>
          <w:b/>
          <w:bCs/>
          <w:sz w:val="26"/>
          <w:szCs w:val="26"/>
        </w:rPr>
        <w:t>Martin et al. (2021)</w:t>
      </w:r>
      <w:r w:rsidRPr="006D64F0">
        <w:rPr>
          <w:rFonts w:ascii="Times New Roman" w:eastAsia="Times New Roman" w:hAnsi="Times New Roman" w:cs="Times New Roman"/>
          <w:sz w:val="26"/>
          <w:szCs w:val="26"/>
        </w:rPr>
        <w:t>, MOOCs have become particularly valuable during the COVID-19 pandemic, as they provided an alternative learning avenue when schools and universities were forced to close.</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ICT has also been instrumental in reaching students with special needs. Assistive technologies, such as screen readers, speech recognition software, and multimedia content, </w:t>
      </w:r>
      <w:r w:rsidRPr="006D64F0">
        <w:rPr>
          <w:rFonts w:ascii="Times New Roman" w:eastAsia="Times New Roman" w:hAnsi="Times New Roman" w:cs="Times New Roman"/>
          <w:sz w:val="26"/>
          <w:szCs w:val="26"/>
        </w:rPr>
        <w:lastRenderedPageBreak/>
        <w:t xml:space="preserve">make education more inclusive for students with disabilities. </w:t>
      </w:r>
      <w:r w:rsidRPr="006D64F0">
        <w:rPr>
          <w:rFonts w:ascii="Times New Roman" w:eastAsia="Times New Roman" w:hAnsi="Times New Roman" w:cs="Times New Roman"/>
          <w:b/>
          <w:bCs/>
          <w:sz w:val="26"/>
          <w:szCs w:val="26"/>
        </w:rPr>
        <w:t>Kassymova et al. (2020)</w:t>
      </w:r>
      <w:r w:rsidRPr="006D64F0">
        <w:rPr>
          <w:rFonts w:ascii="Times New Roman" w:eastAsia="Times New Roman" w:hAnsi="Times New Roman" w:cs="Times New Roman"/>
          <w:sz w:val="26"/>
          <w:szCs w:val="26"/>
        </w:rPr>
        <w:t xml:space="preserve"> noted that ICT tools, through adaptive technologies, have empowered students with visual, hearing, and learning disabilities to participate more fully in the classroom, promoting inclusivity and equal access to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ICT in Educational Administration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Beyond the classroom, ICT tools have streamlined educational administration and management. Many schools and educational institutions now use ICT to manage data, track student performance, communicate with parents, and conduct administrative tasks such as scheduling and reporting. School management systems allow educators to monitor student attendance, grades, and behavior in real-time, ensuring that problems are identified early and addressed effectively.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According to </w:t>
      </w:r>
      <w:r w:rsidRPr="006D64F0">
        <w:rPr>
          <w:rFonts w:ascii="Times New Roman" w:eastAsia="Times New Roman" w:hAnsi="Times New Roman" w:cs="Times New Roman"/>
          <w:b/>
          <w:bCs/>
          <w:sz w:val="26"/>
          <w:szCs w:val="26"/>
        </w:rPr>
        <w:t>Owusu and Kumi-Yeboah (2020)</w:t>
      </w:r>
      <w:r w:rsidRPr="006D64F0">
        <w:rPr>
          <w:rFonts w:ascii="Times New Roman" w:eastAsia="Times New Roman" w:hAnsi="Times New Roman" w:cs="Times New Roman"/>
          <w:sz w:val="26"/>
          <w:szCs w:val="26"/>
        </w:rPr>
        <w:t>, ICT has greatly improved communication between teachers, parents, and students. Schools now use communication platforms, such as email, messaging apps, and learning management systems (LMS), to provide real-time updates on student progress, upcoming events, and assignments. This level of communication strengthens the relationship between home and school, ensuring that parents are more involved in their child's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In addition, ICT tools allow for better resource management in schools, from financial planning to resource allocation. Educational institutions can now use data analytics to make informed decisions on policy changes, curriculum development, and resource allocation, ensuring that schools operate efficiently and effectively. </w:t>
      </w:r>
      <w:r w:rsidRPr="006D64F0">
        <w:rPr>
          <w:rFonts w:ascii="Times New Roman" w:eastAsia="Times New Roman" w:hAnsi="Times New Roman" w:cs="Times New Roman"/>
          <w:b/>
          <w:bCs/>
          <w:sz w:val="26"/>
          <w:szCs w:val="26"/>
        </w:rPr>
        <w:t>Dike and Olajide (2019)</w:t>
      </w:r>
      <w:r w:rsidRPr="006D64F0">
        <w:rPr>
          <w:rFonts w:ascii="Times New Roman" w:eastAsia="Times New Roman" w:hAnsi="Times New Roman" w:cs="Times New Roman"/>
          <w:sz w:val="26"/>
          <w:szCs w:val="26"/>
        </w:rPr>
        <w:t xml:space="preserve"> argue that schools that adopt ICT for administrative purposes are better equipped to handle large amounts of data and manage their resources more efficiently, leading to improved educational outcomes.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Preparing Students for the Digital Economy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Another critical role of ICT in education is preparing students for the 21st-century digital economy. As industries increasingly rely on technology, there is a growing demand for workers with digital literacy skills. ICT education helps students develop the technical skills </w:t>
      </w:r>
      <w:r w:rsidRPr="006D64F0">
        <w:rPr>
          <w:rFonts w:ascii="Times New Roman" w:eastAsia="Times New Roman" w:hAnsi="Times New Roman" w:cs="Times New Roman"/>
          <w:sz w:val="26"/>
          <w:szCs w:val="26"/>
        </w:rPr>
        <w:lastRenderedPageBreak/>
        <w:t>needed to thrive in a technology-driven world. These skills range from basic computer literacy to more advanced competencies, such as coding, data analysis, and digital marketing.</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According to </w:t>
      </w:r>
      <w:r w:rsidRPr="006D64F0">
        <w:rPr>
          <w:rFonts w:ascii="Times New Roman" w:eastAsia="Times New Roman" w:hAnsi="Times New Roman" w:cs="Times New Roman"/>
          <w:b/>
          <w:bCs/>
          <w:sz w:val="26"/>
          <w:szCs w:val="26"/>
        </w:rPr>
        <w:t>Yusuf and Balogun (2018)</w:t>
      </w:r>
      <w:r w:rsidRPr="006D64F0">
        <w:rPr>
          <w:rFonts w:ascii="Times New Roman" w:eastAsia="Times New Roman" w:hAnsi="Times New Roman" w:cs="Times New Roman"/>
          <w:sz w:val="26"/>
          <w:szCs w:val="26"/>
        </w:rPr>
        <w:t>, ICT tools, particularly in subjects like business studies, equip students with the practical skills necessary for the workplace. In business studies, for example, students can learn how to use financial management software, create digital marketing campaigns, and conduct market research using online tools. Such exposure to real-world technologies prepares students for the workforce and makes them more competitive in the job market.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ICT also supports the development of 21st-century skills such as collaboration, critical thinking, and problem-solving. </w:t>
      </w:r>
      <w:r w:rsidRPr="006D64F0">
        <w:rPr>
          <w:rFonts w:ascii="Times New Roman" w:eastAsia="Times New Roman" w:hAnsi="Times New Roman" w:cs="Times New Roman"/>
          <w:b/>
          <w:bCs/>
          <w:sz w:val="26"/>
          <w:szCs w:val="26"/>
        </w:rPr>
        <w:t>Al-Adwan and Al-Adwan (2019)</w:t>
      </w:r>
      <w:r w:rsidRPr="006D64F0">
        <w:rPr>
          <w:rFonts w:ascii="Times New Roman" w:eastAsia="Times New Roman" w:hAnsi="Times New Roman" w:cs="Times New Roman"/>
          <w:sz w:val="26"/>
          <w:szCs w:val="26"/>
        </w:rPr>
        <w:t xml:space="preserve"> emphasize that digital tools, such as collaborative software and online forums, foster teamwork and communication, skills that are crucial in today's interconnected global economy. By engaging with these tools in the classroom, students learn to navigate the digital environment, solve complex problems, and work collaboratively with others—skills that are increasingly important in the workplace.</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ICT in Educational Reform</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integration of ICT in education is also seen as a key driver of educational reform. Many countries, including Nigeria, have recognized the potential of ICT to transform education and have adopted policies aimed at promoting ICT integration in schools. In Nigeria, the government has implemented initiatives such as the National Information and Communication Technology Policy for Education (2019), which aims to promote digital literacy and ensure that ICT is effectively integrated into the curriculum.</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According to </w:t>
      </w:r>
      <w:r w:rsidRPr="006D64F0">
        <w:rPr>
          <w:rFonts w:ascii="Times New Roman" w:eastAsia="Times New Roman" w:hAnsi="Times New Roman" w:cs="Times New Roman"/>
          <w:b/>
          <w:bCs/>
          <w:sz w:val="26"/>
          <w:szCs w:val="26"/>
        </w:rPr>
        <w:t>Adegoke (2021)</w:t>
      </w:r>
      <w:r w:rsidRPr="006D64F0">
        <w:rPr>
          <w:rFonts w:ascii="Times New Roman" w:eastAsia="Times New Roman" w:hAnsi="Times New Roman" w:cs="Times New Roman"/>
          <w:sz w:val="26"/>
          <w:szCs w:val="26"/>
        </w:rPr>
        <w:t>, ICT-driven educational reform can help address many of the challenges facing traditional education systems, such as overcrowded classrooms, lack of qualified teachers, and limited access to resources. By leveraging ICT, schools can adopt more flexible learning models, such as blended learning, which combines face-to-face instruction with online learning. This allows schools to reach more students while improving the quality of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 xml:space="preserve">Educational reform through ICT also focuses on teacher professional development. According </w:t>
      </w:r>
      <w:r w:rsidRPr="000B11AB">
        <w:rPr>
          <w:rFonts w:ascii="Times New Roman" w:eastAsia="Times New Roman" w:hAnsi="Times New Roman" w:cs="Times New Roman"/>
          <w:sz w:val="26"/>
          <w:szCs w:val="26"/>
        </w:rPr>
        <w:t xml:space="preserve">to </w:t>
      </w:r>
      <w:r w:rsidRPr="000B11AB">
        <w:rPr>
          <w:rFonts w:ascii="Times New Roman" w:eastAsia="Times New Roman" w:hAnsi="Times New Roman" w:cs="Times New Roman"/>
          <w:bCs/>
          <w:sz w:val="26"/>
          <w:szCs w:val="26"/>
        </w:rPr>
        <w:t>Lawal and Ogunyemi (2020)</w:t>
      </w:r>
      <w:r w:rsidRPr="000B11AB">
        <w:rPr>
          <w:rFonts w:ascii="Times New Roman" w:eastAsia="Times New Roman" w:hAnsi="Times New Roman" w:cs="Times New Roman"/>
          <w:sz w:val="26"/>
          <w:szCs w:val="26"/>
        </w:rPr>
        <w:t>, continuous</w:t>
      </w:r>
      <w:r w:rsidRPr="006D64F0">
        <w:rPr>
          <w:rFonts w:ascii="Times New Roman" w:eastAsia="Times New Roman" w:hAnsi="Times New Roman" w:cs="Times New Roman"/>
          <w:sz w:val="26"/>
          <w:szCs w:val="26"/>
        </w:rPr>
        <w:t xml:space="preserve"> professional development (CPD) programs that incorporate ICT training are essential for preparing teachers to effectively use technology in their classrooms. Many teachers, particularly in developing countries, lack the necessary skills to integrate ICT into their teaching, which limits the potential benefits of technology-enhanced learning. CPD programs focused on ICT literacy can help bridge this gap and ensure that teachers are equipped to use digital tools effectively.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Challenges in Integrating ICT in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Despite the potential benefits, integrating ICT into education comes with several challenges, particularly in developing countries like Nigeria. One of the most significant barriers is the lack of infrastructure. Many schools, especially in rural areas, lack access to reliable electricity, internet connectivity, and modern ICT equipment, which limits their ability to adopt ICT-enhanced learning.</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According to </w:t>
      </w:r>
      <w:r w:rsidRPr="006D64F0">
        <w:rPr>
          <w:rFonts w:ascii="Times New Roman" w:eastAsia="Times New Roman" w:hAnsi="Times New Roman" w:cs="Times New Roman"/>
          <w:b/>
          <w:bCs/>
          <w:sz w:val="26"/>
          <w:szCs w:val="26"/>
        </w:rPr>
        <w:t>Aderibigbe and Afolabi (2020)</w:t>
      </w:r>
      <w:r w:rsidRPr="006D64F0">
        <w:rPr>
          <w:rFonts w:ascii="Times New Roman" w:eastAsia="Times New Roman" w:hAnsi="Times New Roman" w:cs="Times New Roman"/>
          <w:sz w:val="26"/>
          <w:szCs w:val="26"/>
        </w:rPr>
        <w:t>, socio-economic factors also play a critical role in determining access to ICT. Students from low-income families may lack access to personal devices, such as laptops or smartphones, and may not have internet connectivity at home, which limits their ability to participate in digital learning. The digital divide between urban and rural areas, as well as between rich and poor students, exacerbates educational inequality.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Teacher preparedness is another significant challenge. Many teachers, particularly in public schools, lack the training and confidence to effectively use ICT tools in their classrooms. According </w:t>
      </w:r>
      <w:r w:rsidRPr="000B11AB">
        <w:rPr>
          <w:rFonts w:ascii="Times New Roman" w:eastAsia="Times New Roman" w:hAnsi="Times New Roman" w:cs="Times New Roman"/>
          <w:sz w:val="26"/>
          <w:szCs w:val="26"/>
        </w:rPr>
        <w:t xml:space="preserve">to </w:t>
      </w:r>
      <w:r w:rsidRPr="000B11AB">
        <w:rPr>
          <w:rFonts w:ascii="Times New Roman" w:eastAsia="Times New Roman" w:hAnsi="Times New Roman" w:cs="Times New Roman"/>
          <w:bCs/>
          <w:sz w:val="26"/>
          <w:szCs w:val="26"/>
        </w:rPr>
        <w:t>Ajayi and Salawu (2021)</w:t>
      </w:r>
      <w:r w:rsidRPr="000B11AB">
        <w:rPr>
          <w:rFonts w:ascii="Times New Roman" w:eastAsia="Times New Roman" w:hAnsi="Times New Roman" w:cs="Times New Roman"/>
          <w:sz w:val="26"/>
          <w:szCs w:val="26"/>
        </w:rPr>
        <w:t xml:space="preserve">, </w:t>
      </w:r>
      <w:r w:rsidRPr="006D64F0">
        <w:rPr>
          <w:rFonts w:ascii="Times New Roman" w:eastAsia="Times New Roman" w:hAnsi="Times New Roman" w:cs="Times New Roman"/>
          <w:sz w:val="26"/>
          <w:szCs w:val="26"/>
        </w:rPr>
        <w:t>without adequate training and support, teachers may resist the integration of ICT, opting instead to rely on traditional teaching methods. This resistance undermines efforts to modernize education and limits the potential benefits of ICT.</w:t>
      </w:r>
    </w:p>
    <w:p w:rsidR="00A833A5" w:rsidRDefault="00A833A5"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A833A5" w:rsidRDefault="00A833A5"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A833A5" w:rsidRDefault="00A833A5"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lastRenderedPageBreak/>
        <w:t>Application of ICT Tools in Business Studies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ICT and Business Skills Development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use of ICT tools in business studies is not just limited to classroom instruction; it also plays a vital role in developing the practical business skills required in the 21st-century job market. </w:t>
      </w:r>
      <w:r w:rsidRPr="006D64F0">
        <w:rPr>
          <w:rFonts w:ascii="Times New Roman" w:eastAsia="Times New Roman" w:hAnsi="Times New Roman" w:cs="Times New Roman"/>
          <w:b/>
          <w:bCs/>
          <w:sz w:val="26"/>
          <w:szCs w:val="26"/>
        </w:rPr>
        <w:t>Ali (2020)</w:t>
      </w:r>
      <w:r w:rsidRPr="006D64F0">
        <w:rPr>
          <w:rFonts w:ascii="Times New Roman" w:eastAsia="Times New Roman" w:hAnsi="Times New Roman" w:cs="Times New Roman"/>
          <w:sz w:val="26"/>
          <w:szCs w:val="26"/>
        </w:rPr>
        <w:t xml:space="preserve"> argues that ICT tools such as accounting software, business simulations, and digital marketing platforms equip students with real-world skills that they are likely to use in the workplace. For example, students can learn to use spreadsheet applications for financial analysis, or digital marketing tools to develop advertising campaigns. By integrating these tools into the curriculum, business studies education becomes more aligned with the practical needs of the economy.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However, despite the potential benefits, many upper basic schools in Nigeria still struggle to integrate ICT effectively into business studies due to a lack of access to modern ICT tools and inadequate training for teachers. According to </w:t>
      </w:r>
      <w:r w:rsidRPr="006D64F0">
        <w:rPr>
          <w:rFonts w:ascii="Times New Roman" w:eastAsia="Times New Roman" w:hAnsi="Times New Roman" w:cs="Times New Roman"/>
          <w:b/>
          <w:bCs/>
          <w:sz w:val="26"/>
          <w:szCs w:val="26"/>
        </w:rPr>
        <w:t>Okundaye and Osuji (2018)</w:t>
      </w:r>
      <w:r w:rsidRPr="006D64F0">
        <w:rPr>
          <w:rFonts w:ascii="Times New Roman" w:eastAsia="Times New Roman" w:hAnsi="Times New Roman" w:cs="Times New Roman"/>
          <w:sz w:val="26"/>
          <w:szCs w:val="26"/>
        </w:rPr>
        <w:t>, most public schools in Nigeria lack access to up-to-date ICT tools, which hinders their ability to provide students with the hands-on experience required to develop practical business skills.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Enhancing Teaching Methods with ICT in Business Studies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ICT tools have significantly improved teaching methods in Business Studies by making lessons more interactive, engaging, and practical. Traditional teaching approaches, which often relied on lectures and textbooks, are now supplemented by digital tools such as multimedia presentations, simulations, and interactive software. These tools provide students with a more dynamic and hands-on approach to learning, particularly in areas such as financial management, business planning, and market analysis (Afolabi, 2020).</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For example, the use of software like Microsoft Excel, Sage, and QuickBooks in Business Studies classrooms allows students to practice accounting, budgeting, and financial forecasting in real time. </w:t>
      </w:r>
      <w:r w:rsidRPr="006D64F0">
        <w:rPr>
          <w:rFonts w:ascii="Times New Roman" w:eastAsia="Times New Roman" w:hAnsi="Times New Roman" w:cs="Times New Roman"/>
          <w:b/>
          <w:bCs/>
          <w:sz w:val="26"/>
          <w:szCs w:val="26"/>
        </w:rPr>
        <w:t>Afolabi and Olaniyi (2020)</w:t>
      </w:r>
      <w:r w:rsidRPr="006D64F0">
        <w:rPr>
          <w:rFonts w:ascii="Times New Roman" w:eastAsia="Times New Roman" w:hAnsi="Times New Roman" w:cs="Times New Roman"/>
          <w:sz w:val="26"/>
          <w:szCs w:val="26"/>
        </w:rPr>
        <w:t xml:space="preserve"> highlight that the use of spreadsheet applications like Excel helps students develop practical skills in data analysis, financial modeling, and business calculations, which are crucial in the business world. This type of </w:t>
      </w:r>
      <w:r w:rsidRPr="006D64F0">
        <w:rPr>
          <w:rFonts w:ascii="Times New Roman" w:eastAsia="Times New Roman" w:hAnsi="Times New Roman" w:cs="Times New Roman"/>
          <w:sz w:val="26"/>
          <w:szCs w:val="26"/>
        </w:rPr>
        <w:lastRenderedPageBreak/>
        <w:t>experiential learning is far more effective than rote memorization or theoretical lectures, as it allows students to apply their knowledge in real-world contexts.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Additionally, presentation software such as Microsoft PowerPoint and Prezi is widely used in Business Studies to teach concepts in a more visual and engaging way. According to </w:t>
      </w:r>
      <w:r w:rsidRPr="006D64F0">
        <w:rPr>
          <w:rFonts w:ascii="Times New Roman" w:eastAsia="Times New Roman" w:hAnsi="Times New Roman" w:cs="Times New Roman"/>
          <w:b/>
          <w:bCs/>
          <w:sz w:val="26"/>
          <w:szCs w:val="26"/>
        </w:rPr>
        <w:t>Adeola (2019)</w:t>
      </w:r>
      <w:r w:rsidRPr="006D64F0">
        <w:rPr>
          <w:rFonts w:ascii="Times New Roman" w:eastAsia="Times New Roman" w:hAnsi="Times New Roman" w:cs="Times New Roman"/>
          <w:sz w:val="26"/>
          <w:szCs w:val="26"/>
        </w:rPr>
        <w:t>, ICT tools like these help break down complex business theories into digestible parts, using graphics, charts, and videos to enhance student understanding. This is particularly useful when teaching topics like market trends, financial performance, or global trade, where visual aids can significantly improve comprehension.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Promoting Active Learning through ICT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Active learning, which involves students participating in the learning process rather than passively absorbing information, is increasingly promoted in Business Studies through the use of ICT tools. Platforms like Google Classroom, Moodle, and Blackboard have revolutionized the way teachers and students interact. These Learning Management Systems (LMS) allow educators to upload course materials, create online assessments, and facilitate discussions, enabling students to engage with business concepts more actively (</w:t>
      </w:r>
      <w:r w:rsidRPr="006D64F0">
        <w:rPr>
          <w:rFonts w:ascii="Times New Roman" w:eastAsia="Times New Roman" w:hAnsi="Times New Roman" w:cs="Times New Roman"/>
          <w:bCs/>
          <w:sz w:val="26"/>
          <w:szCs w:val="26"/>
        </w:rPr>
        <w:t>Babalola, 2021)</w:t>
      </w:r>
      <w:r w:rsidRPr="006D64F0">
        <w:rPr>
          <w:rFonts w:ascii="Times New Roman" w:eastAsia="Times New Roman" w:hAnsi="Times New Roman" w:cs="Times New Roman"/>
          <w:sz w:val="26"/>
          <w:szCs w:val="26"/>
        </w:rPr>
        <w: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bCs/>
          <w:sz w:val="26"/>
          <w:szCs w:val="26"/>
        </w:rPr>
        <w:t>Babalola (2021)</w:t>
      </w:r>
      <w:r w:rsidRPr="006D64F0">
        <w:rPr>
          <w:rFonts w:ascii="Times New Roman" w:eastAsia="Times New Roman" w:hAnsi="Times New Roman" w:cs="Times New Roman"/>
          <w:sz w:val="26"/>
          <w:szCs w:val="26"/>
        </w:rPr>
        <w:t xml:space="preserve"> emphasizes that online discussion forums and collaborative projects hosted on platforms like Google Workspace and Microsoft Teams encourage students to think critically about business problems, collaborate with their peers, and engage in group problem-solving activities. These platforms also promote self-paced learning, allowing students to revisit materials, track their progress, and submit assignments from any location. This flexibility is particularly beneficial for adult learners or students who have to balance school with other responsibilities.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ICT tools also foster active learning through simulations and virtual reality (VR) technologies. Business simulations, such as those offered by platforms like SimVenture and Capsim, allow students to practice running virtual businesses, managing resources, and making strategic decisions in a risk-free environment. </w:t>
      </w:r>
      <w:r w:rsidRPr="006D64F0">
        <w:rPr>
          <w:rFonts w:ascii="Times New Roman" w:eastAsia="Times New Roman" w:hAnsi="Times New Roman" w:cs="Times New Roman"/>
          <w:bCs/>
          <w:sz w:val="26"/>
          <w:szCs w:val="26"/>
        </w:rPr>
        <w:t>Ogunleye (2020)</w:t>
      </w:r>
      <w:r w:rsidRPr="006D64F0">
        <w:rPr>
          <w:rFonts w:ascii="Times New Roman" w:eastAsia="Times New Roman" w:hAnsi="Times New Roman" w:cs="Times New Roman"/>
          <w:sz w:val="26"/>
          <w:szCs w:val="26"/>
        </w:rPr>
        <w:t xml:space="preserve"> notes that simulations in Business Studies enable students to understand the complexities of real-world business operations, including supply chain management, customer relations, and </w:t>
      </w:r>
      <w:r w:rsidRPr="006D64F0">
        <w:rPr>
          <w:rFonts w:ascii="Times New Roman" w:eastAsia="Times New Roman" w:hAnsi="Times New Roman" w:cs="Times New Roman"/>
          <w:sz w:val="26"/>
          <w:szCs w:val="26"/>
        </w:rPr>
        <w:lastRenderedPageBreak/>
        <w:t>financial planning. By simulating real-world business environments, students gain invaluable experience and insights that are difficult to obtain through traditional classroom methods.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Facilitating Research and Access to Information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One of the most significant applications of ICT tools in Business Studies is the ease of access to information and research materials. The internet has become an indispensable resource for both teachers and students, providing a vast repository of up-to-date business information, case studies, and market data. Online databases such as Google Scholar, JSTOR, and Emerald Insight offer students access to academic journals, research papers, and articles on a wide range of business topics (Eze, 2019).</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According to </w:t>
      </w:r>
      <w:r w:rsidRPr="006D64F0">
        <w:rPr>
          <w:rFonts w:ascii="Times New Roman" w:eastAsia="Times New Roman" w:hAnsi="Times New Roman" w:cs="Times New Roman"/>
          <w:bCs/>
          <w:sz w:val="26"/>
          <w:szCs w:val="26"/>
        </w:rPr>
        <w:t>Eze and Uzoamaka (2019)</w:t>
      </w:r>
      <w:r w:rsidRPr="006D64F0">
        <w:rPr>
          <w:rFonts w:ascii="Times New Roman" w:eastAsia="Times New Roman" w:hAnsi="Times New Roman" w:cs="Times New Roman"/>
          <w:sz w:val="26"/>
          <w:szCs w:val="26"/>
        </w:rPr>
        <w:t>, the availability of online resources allows students to conduct independent research, explore current business trends, and analyze real-time market data. This ability to research is particularly important in subjects like economics and marketing, where students need access to current information to make informed analyses. For example, using platforms like Statista and Euromonitor, students can obtain the latest statistics on market trends, consumer behavior, and global trade patterns, thereby enriching their understanding of business dynamics.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Additionally, ICT tools such as search engines (e.g., Google) and social media platforms (e.g., LinkedIn, Twitter) provide students with real-time insights into the business world. Students can follow business leaders, financial analysts, and market trends on social media, gaining a broader understanding of current events and how they impact the business environment. </w:t>
      </w:r>
      <w:r w:rsidRPr="006D64F0">
        <w:rPr>
          <w:rFonts w:ascii="Times New Roman" w:eastAsia="Times New Roman" w:hAnsi="Times New Roman" w:cs="Times New Roman"/>
          <w:bCs/>
          <w:sz w:val="26"/>
          <w:szCs w:val="26"/>
        </w:rPr>
        <w:t>Ikpefan (2021)</w:t>
      </w:r>
      <w:r w:rsidRPr="006D64F0">
        <w:rPr>
          <w:rFonts w:ascii="Times New Roman" w:eastAsia="Times New Roman" w:hAnsi="Times New Roman" w:cs="Times New Roman"/>
          <w:sz w:val="26"/>
          <w:szCs w:val="26"/>
        </w:rPr>
        <w:t xml:space="preserve"> suggests that such platforms not only provide information but also enable students to engage in discussions with professionals and peers from around the world, thereby expanding their knowledge and networks.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Application of ICT in Business Studies Assessment and Evaluation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use of ICT tools in the assessment and evaluation process has streamlined the way student performance is monitored in Business Studies. Online quizzes, assignments, and tests can now be administered through platforms like Google Forms, Kahoot, and LMSs </w:t>
      </w:r>
      <w:r w:rsidRPr="006D64F0">
        <w:rPr>
          <w:rFonts w:ascii="Times New Roman" w:eastAsia="Times New Roman" w:hAnsi="Times New Roman" w:cs="Times New Roman"/>
          <w:sz w:val="26"/>
          <w:szCs w:val="26"/>
        </w:rPr>
        <w:lastRenderedPageBreak/>
        <w:t>like Moodle. These tools allow teachers to create automated assessments, which can be graded instantly, providing immediate feedback to students.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bCs/>
          <w:sz w:val="26"/>
          <w:szCs w:val="26"/>
        </w:rPr>
        <w:t>Oladimeji (2020)</w:t>
      </w:r>
      <w:r w:rsidRPr="006D64F0">
        <w:rPr>
          <w:rFonts w:ascii="Times New Roman" w:eastAsia="Times New Roman" w:hAnsi="Times New Roman" w:cs="Times New Roman"/>
          <w:sz w:val="26"/>
          <w:szCs w:val="26"/>
        </w:rPr>
        <w:t xml:space="preserve"> argues that instant feedback helps students identify their strengths and weaknesses in real-time, enabling them to focus on areas that require improvement. ICT tools also allow teachers to track student progress over time through digital portfolios or e-portfolios, where students can upload assignments, presentations, and project work. These portfolios provide a comprehensive view of a student's progress throughout the course and enable teachers to provide personalized feedback.</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ICT tools also support more advanced forms of assessment, such as peer assessments and self-assessments. Using platforms like Peergrade, students can review and provide feedback on each other’s work, fostering a collaborative learning environment. </w:t>
      </w:r>
      <w:r w:rsidRPr="006D64F0">
        <w:rPr>
          <w:rFonts w:ascii="Times New Roman" w:eastAsia="Times New Roman" w:hAnsi="Times New Roman" w:cs="Times New Roman"/>
          <w:bCs/>
          <w:sz w:val="26"/>
          <w:szCs w:val="26"/>
        </w:rPr>
        <w:t>Akinyemi and Faseun (2021)</w:t>
      </w:r>
      <w:r w:rsidRPr="006D64F0">
        <w:rPr>
          <w:rFonts w:ascii="Times New Roman" w:eastAsia="Times New Roman" w:hAnsi="Times New Roman" w:cs="Times New Roman"/>
          <w:sz w:val="26"/>
          <w:szCs w:val="26"/>
        </w:rPr>
        <w:t xml:space="preserve"> highlight that peer assessment not only improves students’ understanding of business concepts but also helps them develop critical thinking and evaluative skills, which are essential in business decision-making.</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Preparing Students for the Digital Economy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Another crucial application of ICT in Business Studies is preparing students for the digital economy. As industries become more reliant on technology, the demand for digitally literate workers continues to rise. ICT tools in Business Studies help students develop the digital skills needed to succeed in the 21st-century job market. This includes proficiency in using business software, conducting online marketing, managing e-commerce platforms, and analyzing big data (Yusuf, 2018).</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In business management and entrepreneurship classes, students can use ICT tools such as project management software (e.g., Trello, Asana) to plan and execute business projects. </w:t>
      </w:r>
      <w:r w:rsidRPr="006D64F0">
        <w:rPr>
          <w:rFonts w:ascii="Times New Roman" w:eastAsia="Times New Roman" w:hAnsi="Times New Roman" w:cs="Times New Roman"/>
          <w:bCs/>
          <w:sz w:val="26"/>
          <w:szCs w:val="26"/>
        </w:rPr>
        <w:t>Yusuf and Balogun (2018)</w:t>
      </w:r>
      <w:r w:rsidRPr="006D64F0">
        <w:rPr>
          <w:rFonts w:ascii="Times New Roman" w:eastAsia="Times New Roman" w:hAnsi="Times New Roman" w:cs="Times New Roman"/>
          <w:sz w:val="26"/>
          <w:szCs w:val="26"/>
        </w:rPr>
        <w:t xml:space="preserve"> argue that such tools help students develop practical skills in managing tasks, setting timelines, and collaborating with team members, all of which are critical for success in modern businesses. Similarly, in marketing classes, students can use tools like Google Analytics to analyze website traffic, track marketing campaigns, and assess customer engagement—skills that are indispensable in today’s data-driven marketing landscape.</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 xml:space="preserve">Furthermore, ICT tools expose students to the concept of e-commerce and digital entrepreneurship. Platforms like Shopify and WooCommerce allow students to create and manage online stores, giving them hands-on experience in running digital businesses. </w:t>
      </w:r>
      <w:r w:rsidRPr="006D64F0">
        <w:rPr>
          <w:rFonts w:ascii="Times New Roman" w:eastAsia="Times New Roman" w:hAnsi="Times New Roman" w:cs="Times New Roman"/>
          <w:bCs/>
          <w:sz w:val="26"/>
          <w:szCs w:val="26"/>
        </w:rPr>
        <w:t>Ogunyemi (2021)</w:t>
      </w:r>
      <w:r w:rsidRPr="006D64F0">
        <w:rPr>
          <w:rFonts w:ascii="Times New Roman" w:eastAsia="Times New Roman" w:hAnsi="Times New Roman" w:cs="Times New Roman"/>
          <w:sz w:val="26"/>
          <w:szCs w:val="26"/>
        </w:rPr>
        <w:t xml:space="preserve"> notes that this practical experience is crucial for students who aspire to become entrepreneurs, as it equips them with the skills needed to thrive in the digital marketplace.</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ICT in Business Studies Curriculum Development and Delivery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integration of ICT tools has also impacted curriculum development in Business Studies. Schools and educational institutions now design curricula that incorporate digital literacy and ICT competencies as core components of the business studies program. For example, topics such as e-commerce, digital marketing, and data analysis have been added to the curriculum to ensure that students are prepared for the technological advancements in the business world (Chinedu, 2022).</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In terms of curriculum delivery, ICT tools enable the implementation of blended learning models, where online and offline learning are combined to create a more flexible and comprehensive educational experience. According to </w:t>
      </w:r>
      <w:r w:rsidRPr="006D64F0">
        <w:rPr>
          <w:rFonts w:ascii="Times New Roman" w:eastAsia="Times New Roman" w:hAnsi="Times New Roman" w:cs="Times New Roman"/>
          <w:bCs/>
          <w:sz w:val="26"/>
          <w:szCs w:val="26"/>
        </w:rPr>
        <w:t>Chinedu and Nwankwo (2022)</w:t>
      </w:r>
      <w:r w:rsidRPr="006D64F0">
        <w:rPr>
          <w:rFonts w:ascii="Times New Roman" w:eastAsia="Times New Roman" w:hAnsi="Times New Roman" w:cs="Times New Roman"/>
          <w:sz w:val="26"/>
          <w:szCs w:val="26"/>
        </w:rPr>
        <w:t>, blended learning in Business Studies allows students to access course materials online, participate in virtual discussions, and complete assignments remotely, all while attending traditional in-person classes. This model has proven especially useful during the COVID-19 pandemic, where schools had to adapt to remote learning environments.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Challenges in the Application of ICT in Business Studies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Despite the numerous benefits of ICT tools in Business Studies, several challenges hinder their full implementation. One of the major challenges is the lack of infrastructure in many schools, particularly in developing countries. </w:t>
      </w:r>
      <w:r w:rsidRPr="006D64F0">
        <w:rPr>
          <w:rFonts w:ascii="Times New Roman" w:eastAsia="Times New Roman" w:hAnsi="Times New Roman" w:cs="Times New Roman"/>
          <w:bCs/>
          <w:sz w:val="26"/>
          <w:szCs w:val="26"/>
        </w:rPr>
        <w:t>Aderibigbe (2020)</w:t>
      </w:r>
      <w:r w:rsidRPr="006D64F0">
        <w:rPr>
          <w:rFonts w:ascii="Times New Roman" w:eastAsia="Times New Roman" w:hAnsi="Times New Roman" w:cs="Times New Roman"/>
          <w:sz w:val="26"/>
          <w:szCs w:val="26"/>
        </w:rPr>
        <w:t xml:space="preserve"> points out that limited access to electricity, internet connectivity, and up-to-date devices makes it difficult for many students to benefit from ICT-enhanced learning. In some cases, students and teachers may lack the necessary digital skills to effectively use ICT tools, further limiting their impact on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 xml:space="preserve">Moreover, the cost of ICT equipment and software can be prohibitive for some schools, especially in low-income areas. </w:t>
      </w:r>
      <w:r w:rsidRPr="006D64F0">
        <w:rPr>
          <w:rFonts w:ascii="Times New Roman" w:eastAsia="Times New Roman" w:hAnsi="Times New Roman" w:cs="Times New Roman"/>
          <w:bCs/>
          <w:sz w:val="26"/>
          <w:szCs w:val="26"/>
        </w:rPr>
        <w:t>Nwafor (2021)</w:t>
      </w:r>
      <w:r w:rsidRPr="006D64F0">
        <w:rPr>
          <w:rFonts w:ascii="Times New Roman" w:eastAsia="Times New Roman" w:hAnsi="Times New Roman" w:cs="Times New Roman"/>
          <w:sz w:val="26"/>
          <w:szCs w:val="26"/>
        </w:rPr>
        <w:t xml:space="preserve"> argues that without adequate funding and government support, the digital divide between urban and rural schools will continue to widen, preventing students from gaining access to essential ICT tools in their business studies education.</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The Impact of ICT on Teaching Methods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The integration of Information and Communication Technology (ICT) into educational settings has transformed traditional teaching methods, reshaping how educators deliver content and engage students. The 21st century demands a pedagogical shift, with technology playing a pivotal role in enhancing teaching effectiveness and student learning experiences. This essay explores the multifaceted impact of ICT on teaching methods, examining its influence on pedagogical strategies, student engagement, and the overall learning environment.</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Enhanced Pedagogical Strategies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ICT has significantly broadened the repertoire of teaching strategies available to educators. Traditional lecture-based approaches are increasingly supplemented or replaced by more interactive and student-centered methodologies. For instance, tools such as interactive whiteboards, learning management systems (LMS), and online collaboration platforms allow teachers to create dynamic and engaging learning experiences (Alsharif et al., 2021).</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Research by Alsharif et al. (2021) demonstrates that using multimedia resources such as videos and interactive simulations enhances educators' ability to convey complex concepts effectively, accommodating various learning styles. Additionally, the flipped classroom model, facilitated by ICT, has gained traction in recent years. According to a study by Cavanagh (2020), this method improves student comprehension and promotes critical thinking, vital skills in a rapidly changing world.</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Fostering Student Engagement</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 xml:space="preserve">One of the most significant impacts of ICT on teaching methods is the enhancement of student engagement. Traditional methods often struggle to maintain student interest, </w:t>
      </w:r>
      <w:r w:rsidRPr="006D64F0">
        <w:rPr>
          <w:rFonts w:ascii="Times New Roman" w:eastAsia="Times New Roman" w:hAnsi="Times New Roman" w:cs="Times New Roman"/>
          <w:bCs/>
          <w:sz w:val="26"/>
          <w:szCs w:val="26"/>
        </w:rPr>
        <w:lastRenderedPageBreak/>
        <w:t>particularly in subjects perceived as dry or uninteresting. However, the integration of technology has been shown to increase motivation and participation (Kizilcec et al., 2017).</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Interactive tools such as quizzes, polls, and gamification elements encourage active involvement. Research by Huang et al. (2021) indicates that students who participate in gamified learning environments exhibit higher levels of engagement and retention compared to those in traditional settings. Moreover, ICT facilitates personalized learning experiences. Learning analytics and adaptive technologies can tailor educational content to meet individual student needs, enhancing motivation and academic outcomes (Kizilcec et al., 2017).</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Collaboration and Communication</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ICT has revolutionized collaboration among students and between educators and students. Online platforms and social media enable seamless communication, allowing students to work together on projects regardless of physical location. This collaborative approach not only enhances learning but also fosters essential skills such as teamwork and communication (Ritzhaupt et al., 2019).</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Tools such as Google Workspace and Microsoft Teams support real-time collaboration, enabling students to co-create documents and presentations. A study by Johnson et al. (2020) found that students engaging in collaborative learning through technology are more likely to develop a sense of community and belonging, positively influencing their academic performance. Furthermore, educators can use ICT to facilitate communication beyond the classroom, encouraging continuous dialogue that promotes a culture of inquiry (Ritzhaupt et al., 2019).</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Challenges and Considerations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 xml:space="preserve">While the impact of ICT on teaching methods is largely positive, it is essential to acknowledge the challenges that accompany its integration. Issues such as inadequate infrastructure, lack of teacher training, and resistance to change can hinder the effective use of technology in the classroom. Research by Ertmer and Ottenbreit-Leftwich (2010) highlights that one of the primary barriers to technology integration is teachers' lack of </w:t>
      </w:r>
      <w:r w:rsidRPr="006D64F0">
        <w:rPr>
          <w:rFonts w:ascii="Times New Roman" w:eastAsia="Times New Roman" w:hAnsi="Times New Roman" w:cs="Times New Roman"/>
          <w:bCs/>
          <w:sz w:val="26"/>
          <w:szCs w:val="26"/>
        </w:rPr>
        <w:lastRenderedPageBreak/>
        <w:t>confidence in using ICT effectively. Continuous professional development is crucial to equip educators with the skills necessary for effective technology integration.</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Moreover, the digital divide poses a significant challenge. Not all students have equal access to technology, which can exacerbate existing educational inequalities. According to a report by the United Nations Educational, Scientific and Cultural Organization (UNESCO, 2021), addressing these disparities is imperative to ensure that all students benefit from the advantages of ICT-enhanced learning.</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Impact of ICT on Student Learning Outcomes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Teacher Training and Professional Development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Teacher preparedness is one of the most significant factors influencing the successful integration of ICT in education. As noted by </w:t>
      </w:r>
      <w:r w:rsidRPr="006D64F0">
        <w:rPr>
          <w:rFonts w:ascii="Times New Roman" w:eastAsia="Times New Roman" w:hAnsi="Times New Roman" w:cs="Times New Roman"/>
          <w:bCs/>
          <w:sz w:val="26"/>
          <w:szCs w:val="26"/>
        </w:rPr>
        <w:t>Ajayi and Afolabi (2019)</w:t>
      </w:r>
      <w:r w:rsidRPr="006D64F0">
        <w:rPr>
          <w:rFonts w:ascii="Times New Roman" w:eastAsia="Times New Roman" w:hAnsi="Times New Roman" w:cs="Times New Roman"/>
          <w:sz w:val="26"/>
          <w:szCs w:val="26"/>
        </w:rPr>
        <w:t>, many Nigerian teachers lack the necessary skills to effectively use ICT tools in the classroom. This is particularly true for teachers of business studies, who are often expected to use specialized business software that requires specific technical knowledge. Studies have shown that without adequate training, teachers are less likely to integrate ICT into their lessons, which limits the effectiveness of technology-enhanced learning.</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To address this gap, </w:t>
      </w:r>
      <w:r w:rsidRPr="006D64F0">
        <w:rPr>
          <w:rFonts w:ascii="Times New Roman" w:eastAsia="Times New Roman" w:hAnsi="Times New Roman" w:cs="Times New Roman"/>
          <w:bCs/>
          <w:sz w:val="26"/>
          <w:szCs w:val="26"/>
        </w:rPr>
        <w:t>Lawal and Ogunyemi (2020)</w:t>
      </w:r>
      <w:r w:rsidRPr="006D64F0">
        <w:rPr>
          <w:rFonts w:ascii="Times New Roman" w:eastAsia="Times New Roman" w:hAnsi="Times New Roman" w:cs="Times New Roman"/>
          <w:sz w:val="26"/>
          <w:szCs w:val="26"/>
        </w:rPr>
        <w:t xml:space="preserve"> highlight the importance of continuous professional development programs that equip teachers with both the technical and pedagogical skills needed to integrate ICT into their teaching. These training programs should focus on both the use of general ICT tools, such as interactive whiteboards and multimedia presentations, and subject-specific tools, such as accounting software and business simulations.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In a study conducted in Kwara State, </w:t>
      </w:r>
      <w:r w:rsidRPr="006D64F0">
        <w:rPr>
          <w:rFonts w:ascii="Times New Roman" w:eastAsia="Times New Roman" w:hAnsi="Times New Roman" w:cs="Times New Roman"/>
          <w:bCs/>
          <w:sz w:val="26"/>
          <w:szCs w:val="26"/>
        </w:rPr>
        <w:t>Omotayo and Adeniran (2019)</w:t>
      </w:r>
      <w:r w:rsidRPr="006D64F0">
        <w:rPr>
          <w:rFonts w:ascii="Times New Roman" w:eastAsia="Times New Roman" w:hAnsi="Times New Roman" w:cs="Times New Roman"/>
          <w:sz w:val="26"/>
          <w:szCs w:val="26"/>
        </w:rPr>
        <w:t xml:space="preserve"> found that teachers who had undergone ICT training were more likely to incorporate digital tools into their lessons and reported higher levels of confidence in using technology. However, many teachers in public schools have limited access to these training programs, which results in a significant gap in ICT competence between teachers in public and private schools.</w:t>
      </w:r>
    </w:p>
    <w:p w:rsidR="000B11AB" w:rsidRDefault="000B11AB"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lastRenderedPageBreak/>
        <w:t>The Role of ICT in Teacher Effectiveness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Teacher effectiveness is a critical factor in improving student outcomes, and ICT can enhance teaching effectiveness by providing teachers with tools that facilitate the delivery of engaging, interactive lessons. According to </w:t>
      </w:r>
      <w:r w:rsidRPr="006D64F0">
        <w:rPr>
          <w:rFonts w:ascii="Times New Roman" w:eastAsia="Times New Roman" w:hAnsi="Times New Roman" w:cs="Times New Roman"/>
          <w:b/>
          <w:bCs/>
          <w:sz w:val="26"/>
          <w:szCs w:val="26"/>
        </w:rPr>
        <w:t>Eze and Abiodun (2020)</w:t>
      </w:r>
      <w:r w:rsidRPr="006D64F0">
        <w:rPr>
          <w:rFonts w:ascii="Times New Roman" w:eastAsia="Times New Roman" w:hAnsi="Times New Roman" w:cs="Times New Roman"/>
          <w:sz w:val="26"/>
          <w:szCs w:val="26"/>
        </w:rPr>
        <w:t>, ICT tools such as projectors, digital content libraries, and online assessments can help teachers provide a more dynamic and personalized learning experience for students. These tools also allow teachers to monitor student progress in real-time and adapt their teaching strategies accordingly.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However, the effectiveness of ICT-enhanced teaching depends heavily on the teacher's proficiency with these tools. In many Nigerian schools, teachers lack access to the necessary ICT resources or the training required to use them effectively. </w:t>
      </w:r>
      <w:r w:rsidRPr="006D64F0">
        <w:rPr>
          <w:rFonts w:ascii="Times New Roman" w:eastAsia="Times New Roman" w:hAnsi="Times New Roman" w:cs="Times New Roman"/>
          <w:b/>
          <w:bCs/>
          <w:sz w:val="26"/>
          <w:szCs w:val="26"/>
        </w:rPr>
        <w:t>Ajayi and Afolabi (2019)</w:t>
      </w:r>
      <w:r w:rsidRPr="006D64F0">
        <w:rPr>
          <w:rFonts w:ascii="Times New Roman" w:eastAsia="Times New Roman" w:hAnsi="Times New Roman" w:cs="Times New Roman"/>
          <w:sz w:val="26"/>
          <w:szCs w:val="26"/>
        </w:rPr>
        <w:t xml:space="preserve"> note that teacher training programs in Nigeria are often outdated, focusing on traditional teaching methods rather than incorporating modern technology. This lack of training undermines efforts to integrate ICT into the curriculum and diminishes the potential benefits of ICT for both teachers and students.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ICT and Student Engagement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One of the primary benefits of integrating ICT tools into education is the potential to improve student engagement. According to </w:t>
      </w:r>
      <w:r w:rsidRPr="006D64F0">
        <w:rPr>
          <w:rFonts w:ascii="Times New Roman" w:eastAsia="Times New Roman" w:hAnsi="Times New Roman" w:cs="Times New Roman"/>
          <w:b/>
          <w:bCs/>
          <w:sz w:val="26"/>
          <w:szCs w:val="26"/>
        </w:rPr>
        <w:t>Al-Adwan and Al-Adwan (2018)</w:t>
      </w:r>
      <w:r w:rsidRPr="006D64F0">
        <w:rPr>
          <w:rFonts w:ascii="Times New Roman" w:eastAsia="Times New Roman" w:hAnsi="Times New Roman" w:cs="Times New Roman"/>
          <w:sz w:val="26"/>
          <w:szCs w:val="26"/>
        </w:rPr>
        <w:t>, ICT tools such as multimedia presentations, interactive quizzes, and digital simulations can make lessons more engaging and interactive, which increases student motivation and participation. In business studies, ICT tools can be used to create interactive lessons that allow students to apply theoretical concepts in simulated business environments, which enhances their understanding and retention of key concepts.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 study by </w:t>
      </w:r>
      <w:r w:rsidRPr="006D64F0">
        <w:rPr>
          <w:rFonts w:ascii="Times New Roman" w:eastAsia="Times New Roman" w:hAnsi="Times New Roman" w:cs="Times New Roman"/>
          <w:b/>
          <w:bCs/>
          <w:sz w:val="26"/>
          <w:szCs w:val="26"/>
        </w:rPr>
        <w:t>Olaniyi and Aminu (2019)</w:t>
      </w:r>
      <w:r w:rsidRPr="006D64F0">
        <w:rPr>
          <w:rFonts w:ascii="Times New Roman" w:eastAsia="Times New Roman" w:hAnsi="Times New Roman" w:cs="Times New Roman"/>
          <w:sz w:val="26"/>
          <w:szCs w:val="26"/>
        </w:rPr>
        <w:t xml:space="preserve"> found that students who used ICT tools in their business studies lessons demonstrated higher levels of engagement and performed better in assessments compared to those who relied on traditional teaching methods. The study concluded that ICT tools provide a more immersive learning experience, which helps students to better grasp complex business concepts.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lastRenderedPageBreak/>
        <w:t>ICT and Academic Performance</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relationship between ICT use and academic performance has been the subject of much debate. While some studies suggest that ICT can improve academic outcomes, others point to the potential for digital distractions to negatively impact student learning. According to </w:t>
      </w:r>
      <w:r w:rsidRPr="006D64F0">
        <w:rPr>
          <w:rFonts w:ascii="Times New Roman" w:eastAsia="Times New Roman" w:hAnsi="Times New Roman" w:cs="Times New Roman"/>
          <w:b/>
          <w:bCs/>
          <w:sz w:val="26"/>
          <w:szCs w:val="26"/>
        </w:rPr>
        <w:t>Adomi (2020)</w:t>
      </w:r>
      <w:r w:rsidRPr="006D64F0">
        <w:rPr>
          <w:rFonts w:ascii="Times New Roman" w:eastAsia="Times New Roman" w:hAnsi="Times New Roman" w:cs="Times New Roman"/>
          <w:sz w:val="26"/>
          <w:szCs w:val="26"/>
        </w:rPr>
        <w:t>, students who use ICT tools for educational purposes tend to perform better in subjects such as business studies, where practical application of knowledge is crucial. However, the study also cautions that ICT tools must be carefully integrated into the curriculum to avoid distractions and ensure that they are used to enhance, rather than detract from, the learning process.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In the context of Ilorin metropolis, </w:t>
      </w:r>
      <w:r w:rsidRPr="006D64F0">
        <w:rPr>
          <w:rFonts w:ascii="Times New Roman" w:eastAsia="Times New Roman" w:hAnsi="Times New Roman" w:cs="Times New Roman"/>
          <w:b/>
          <w:bCs/>
          <w:sz w:val="26"/>
          <w:szCs w:val="26"/>
        </w:rPr>
        <w:t>Ojo et al. (2021)</w:t>
      </w:r>
      <w:r w:rsidRPr="006D64F0">
        <w:rPr>
          <w:rFonts w:ascii="Times New Roman" w:eastAsia="Times New Roman" w:hAnsi="Times New Roman" w:cs="Times New Roman"/>
          <w:sz w:val="26"/>
          <w:szCs w:val="26"/>
        </w:rPr>
        <w:t xml:space="preserve"> found that students in schools with better access to ICT tools and more ICT-literate teachers performed significantly better in business studies than students in schools without such resources. This suggests that the effective integration of ICT into business studies can have a positive impact on academic performance, provided that the necessary infrastructure and teacher training are in place.</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Challenges of ICT Integration in Business Studies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Infrastructural Challenges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One of the most significant barriers to the integration of ICT in Nigerian schools is the lack of adequate infrastructure. According to </w:t>
      </w:r>
      <w:r w:rsidRPr="006D64F0">
        <w:rPr>
          <w:rFonts w:ascii="Times New Roman" w:eastAsia="Times New Roman" w:hAnsi="Times New Roman" w:cs="Times New Roman"/>
          <w:bCs/>
          <w:sz w:val="26"/>
          <w:szCs w:val="26"/>
        </w:rPr>
        <w:t>Odewale and Akinwumi (2018)</w:t>
      </w:r>
      <w:r w:rsidRPr="006D64F0">
        <w:rPr>
          <w:rFonts w:ascii="Times New Roman" w:eastAsia="Times New Roman" w:hAnsi="Times New Roman" w:cs="Times New Roman"/>
          <w:sz w:val="26"/>
          <w:szCs w:val="26"/>
        </w:rPr>
        <w:t>, many schools in Ilorin metropolis lack access to basic ICT infrastructure, such as computers, internet connectivity, and power supply. These infrastructural deficiencies hinder the effective use of ICT tools in the classroom and limit students' exposure to digital learning opportunities. In many cases, schools must rely on outdated or insufficient ICT equipment, which reduces the effectiveness of ICT-enhanced lessons.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Socio-Economic Barriers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Socio-economic factors also play a critical role in determining access to ICT tools in education. According to </w:t>
      </w:r>
      <w:r w:rsidRPr="006D64F0">
        <w:rPr>
          <w:rFonts w:ascii="Times New Roman" w:eastAsia="Times New Roman" w:hAnsi="Times New Roman" w:cs="Times New Roman"/>
          <w:bCs/>
          <w:sz w:val="26"/>
          <w:szCs w:val="26"/>
        </w:rPr>
        <w:t>Nwafor (2020)</w:t>
      </w:r>
      <w:r w:rsidRPr="006D64F0">
        <w:rPr>
          <w:rFonts w:ascii="Times New Roman" w:eastAsia="Times New Roman" w:hAnsi="Times New Roman" w:cs="Times New Roman"/>
          <w:sz w:val="26"/>
          <w:szCs w:val="26"/>
        </w:rPr>
        <w:t xml:space="preserve">, students from low-income families are less likely to have access to digital devices and internet connectivity at home, which limits their ability to engage with ICT-enhanced learning. This digital divide is particularly pronounced in </w:t>
      </w:r>
      <w:r w:rsidRPr="006D64F0">
        <w:rPr>
          <w:rFonts w:ascii="Times New Roman" w:eastAsia="Times New Roman" w:hAnsi="Times New Roman" w:cs="Times New Roman"/>
          <w:sz w:val="26"/>
          <w:szCs w:val="26"/>
        </w:rPr>
        <w:lastRenderedPageBreak/>
        <w:t>public schools, where students often lack the resources to fully participate in ICT-based lessons. In contrast, students in private schools tend to have better access to digital tools, which gives them an advantage in subjects like business studies, where ICT skills are increasingly important.</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6D64F0">
        <w:rPr>
          <w:rFonts w:ascii="Times New Roman" w:eastAsia="Times New Roman" w:hAnsi="Times New Roman" w:cs="Times New Roman"/>
          <w:b/>
          <w:bCs/>
          <w:i/>
          <w:sz w:val="26"/>
          <w:szCs w:val="26"/>
        </w:rPr>
        <w:t>Teacher Resistance to ICT Integration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Another challenge is the resistance of some teachers to the integration of ICT into their teaching practices. According to </w:t>
      </w:r>
      <w:r w:rsidRPr="006D64F0">
        <w:rPr>
          <w:rFonts w:ascii="Times New Roman" w:eastAsia="Times New Roman" w:hAnsi="Times New Roman" w:cs="Times New Roman"/>
          <w:bCs/>
          <w:sz w:val="26"/>
          <w:szCs w:val="26"/>
        </w:rPr>
        <w:t>Onyebuchi (2021)</w:t>
      </w:r>
      <w:r w:rsidRPr="006D64F0">
        <w:rPr>
          <w:rFonts w:ascii="Times New Roman" w:eastAsia="Times New Roman" w:hAnsi="Times New Roman" w:cs="Times New Roman"/>
          <w:sz w:val="26"/>
          <w:szCs w:val="26"/>
        </w:rPr>
        <w:t>, many teachers are hesitant to adopt ICT tools due to a lack of familiarity with the technology or concerns about the time and effort required to learn new skills. In some cases, teachers may also be resistant to change, preferring to rely on traditional teaching methods rather than embracing new technologies.</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Appraisal of Literature Reviewed</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literature reviewed in this chapter highlights the transformative potential of ICT tools in the teaching and learning of business studies in upper basic schools. ICT can enhance student engagement, improve academic performance, and provide students with the practical business skills needed for the 21st-century job market. However, the successful integration of ICT in education depends on several factors, including teacher preparedness, access to adequate infrastructure, and the socio-economic context of the students. In the case of Ilorin metropolis, significant challenges remain, particularly in public schools, where inadequate resources and insufficient teacher training hinder the effective use of ICT in business studies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This study seeks to build on the existing literature by exploring the specific impact of ICT tools on the teaching and learning of business studies in Ilorin metropolis upper basic schools. By examining both the benefits and challenges of ICT integration, this research aims to provide practical recommendations for improving ICT adoption in business studies education in Nigeria.</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integration of Information and Communication Technology (ICT) tools in Business Studies has fundamentally transformed the educational landscape, enhancing teaching methodologies and student engagement. Various studies underscore the effectiveness of </w:t>
      </w:r>
      <w:r w:rsidRPr="006D64F0">
        <w:rPr>
          <w:rFonts w:ascii="Times New Roman" w:eastAsia="Times New Roman" w:hAnsi="Times New Roman" w:cs="Times New Roman"/>
          <w:sz w:val="26"/>
          <w:szCs w:val="26"/>
        </w:rPr>
        <w:lastRenderedPageBreak/>
        <w:t>ICT in creating interactive and practical learning experiences. For instance, tools like Microsoft Excel and financial software provide students with hands-on skills in accounting and financial management, moving beyond traditional lecture-based approaches (Afolabi &amp; Olaniyi, 2020).</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Moreover, ICT fosters active learning environments through platforms such as Google Classroom and Moodle, enabling collaborative projects and discussions that enhance critical thinking (Babalola, 2021). Online resources and databases, including Google Scholar and Statista, facilitate extensive research opportunities, allowing students to analyze current business trends and data (Eze &amp; Uzoamaka, 2019). This accessibility is crucial for subjects like economics and marketing, where real-time information is essential.</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Assessment practices have also evolved with ICT tools. Online quizzes and e-portfolios streamline the evaluation process, providing immediate feedback and fostering a continuous learning cycle (Oladimeji, 2020). Furthermore, business simulations and virtual environments offer practical applications of theoretical knowledge, preparing students for real-world challenges in a risk-free setting (Ogunleye, 2020).</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role of ICT in preparing students for the digital economy is particularly significant. As industries increasingly rely on technology, digital skills become essential for future employment. Students gain proficiency in essential software and tools, equipping them for modern business environments (Yusuf &amp; Balogun, 2018).</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However, challenges remain, such as inadequate infrastructure, high costs, and limited teacher training, particularly in developing countries. These barriers can hinder the effective implementation of ICT in Business Studies, perpetuating educational inequalities (Aderibigbe, 2020). Addressing these issues will require a collaborative effort from educational institutions and policymakers to ensure that all students benefit from the transformative potential of ICT in business education.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In summary, while the application of ICT tools in Business Studies presents numerous advantages—including enhanced teaching methods, improved research access, and preparation for the digital economy—overcoming existing challenges is crucial for maximizing its benefits and ensuring equitable educational opportunities for all students.</w:t>
      </w:r>
    </w:p>
    <w:p w:rsidR="00696509" w:rsidRPr="006D64F0" w:rsidRDefault="00696509" w:rsidP="00A833A5">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lastRenderedPageBreak/>
        <w:t>CHAPTER THREE</w:t>
      </w:r>
    </w:p>
    <w:p w:rsidR="00696509" w:rsidRPr="006D64F0" w:rsidRDefault="00696509" w:rsidP="00A833A5">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RESEARCH METHODOLOGY</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Introduction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This chapter presents the methodology employed in investigating the influence of 21st-century ICT tools on the teaching and learning of Business Studies in upper basic schools in Ilorin Metropolis. It details the research design, population, sample size, sampling technique, data collection instrument, and the method of data analysis.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Research Design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study adopted a descriptive survey design. This design is appropriate for gathering information from a selected group of participants in order to describe the existing conditions and to understand the perceptions of Business Studies teachers regarding the use of ICT tools in teaching and learning. This method allows for the collection of quantitative data to analyze the impact of ICT tools in the educational process.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Population of the Study</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population of this study comprised Business Studies teachers in upper basic schools within Ilorin Metropolis. There are several upper basic schools in Ilorin, but the focus of this study is on five selected schools.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Sample and Sampling Technique</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A sample size of 50 Business Studies teachers was selected from five upper basic schools in Ilorin Metropolis. The sampling technique used was purposive sampling, which ensured that only Business Studies teachers who actively use or have access to ICT tools were included in the study. Each school provided 10 teachers for the research, ensuring an even distribution across the selected schools.</w:t>
      </w:r>
    </w:p>
    <w:p w:rsidR="000B11AB" w:rsidRDefault="000B11AB"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lastRenderedPageBreak/>
        <w:t>Research Instrument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instrument used for data collection was a structured questionnaire. The questionnaire was divided into two sections: </w:t>
      </w:r>
      <w:r w:rsidRPr="006D64F0">
        <w:rPr>
          <w:rFonts w:ascii="Times New Roman" w:eastAsia="Times New Roman" w:hAnsi="Times New Roman" w:cs="Times New Roman"/>
          <w:bCs/>
          <w:sz w:val="26"/>
          <w:szCs w:val="26"/>
        </w:rPr>
        <w:t>Section A</w:t>
      </w:r>
      <w:r w:rsidRPr="006D64F0">
        <w:rPr>
          <w:rFonts w:ascii="Times New Roman" w:eastAsia="Times New Roman" w:hAnsi="Times New Roman" w:cs="Times New Roman"/>
          <w:sz w:val="26"/>
          <w:szCs w:val="26"/>
        </w:rPr>
        <w:t xml:space="preserve"> focused on demographic information, such as the teachers' years of experience and ICT proficiency. </w:t>
      </w:r>
      <w:r w:rsidRPr="006D64F0">
        <w:rPr>
          <w:rFonts w:ascii="Times New Roman" w:eastAsia="Times New Roman" w:hAnsi="Times New Roman" w:cs="Times New Roman"/>
          <w:bCs/>
          <w:sz w:val="26"/>
          <w:szCs w:val="26"/>
        </w:rPr>
        <w:t>Section B</w:t>
      </w:r>
      <w:r w:rsidRPr="006D64F0">
        <w:rPr>
          <w:rFonts w:ascii="Times New Roman" w:eastAsia="Times New Roman" w:hAnsi="Times New Roman" w:cs="Times New Roman"/>
          <w:sz w:val="26"/>
          <w:szCs w:val="26"/>
        </w:rPr>
        <w:t xml:space="preserve"> contained items related to the application of ICT tools in teaching Business Studies, the perceived effectiveness of these tools, and the challenges encountered.</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questionnaire items were designed in a Likert scale format, ranging from "Strongly Agree" to "Strongly Disagree" to gauge the teachers' perceptions on the influence of ICT tools in teaching and learning.</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Validity and Reliability of the Instrument</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To ensure the validity of the questionnaire, it was reviewed by experts in the field of educational technology and business education. The reliability of the instrument was established through a pilot test conducted with 10 teachers from another upper basic school in a different area. The Cronbach’s alpha reliability coefficient for the questionnaire was calculated to ensure internal consistency, yielding an acceptable value above 0.70.</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Method of Data Collection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The researcher personally distributed the questionnaires to the 50 teachers across the five selected schools. The distribution process ensured that all teachers completed the questionnaires within a set time frame, which helped to maintain a high response rate. The researcher provided clarification on any items the teachers found unclear to ensure accurate responses.</w:t>
      </w:r>
    </w:p>
    <w:p w:rsidR="00696509" w:rsidRPr="006D64F0" w:rsidRDefault="00696509" w:rsidP="00A833A5">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Method of Data Analysis</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The data collected from the questionnaires were analyzed using simple frequency counts and percentages. This method was chosen because it is straightforward and allows for an easy understanding of the distribution of responses among the participants. </w:t>
      </w:r>
    </w:p>
    <w:p w:rsidR="00AF7A10" w:rsidRPr="006D64F0" w:rsidRDefault="00AF7A10" w:rsidP="00A833A5">
      <w:pPr>
        <w:spacing w:line="360" w:lineRule="auto"/>
        <w:rPr>
          <w:rFonts w:ascii="Times New Roman" w:hAnsi="Times New Roman" w:cs="Times New Roman"/>
          <w:sz w:val="26"/>
          <w:szCs w:val="26"/>
        </w:rPr>
      </w:pPr>
    </w:p>
    <w:p w:rsidR="00696509" w:rsidRPr="006D64F0" w:rsidRDefault="00696509" w:rsidP="00A833A5">
      <w:pPr>
        <w:spacing w:line="360" w:lineRule="auto"/>
        <w:rPr>
          <w:rFonts w:ascii="Times New Roman" w:hAnsi="Times New Roman" w:cs="Times New Roman"/>
          <w:sz w:val="26"/>
          <w:szCs w:val="26"/>
        </w:rPr>
      </w:pPr>
    </w:p>
    <w:p w:rsidR="00696509" w:rsidRPr="006D64F0" w:rsidRDefault="00696509" w:rsidP="00A833A5">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CHAPTER FOUR</w:t>
      </w:r>
    </w:p>
    <w:p w:rsidR="00696509" w:rsidRPr="006D64F0" w:rsidRDefault="00696509" w:rsidP="00A833A5">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RESULT</w:t>
      </w:r>
      <w:r w:rsidR="000B11AB">
        <w:rPr>
          <w:rFonts w:ascii="Times New Roman" w:eastAsia="Times New Roman" w:hAnsi="Times New Roman" w:cs="Times New Roman"/>
          <w:b/>
          <w:bCs/>
          <w:sz w:val="26"/>
          <w:szCs w:val="26"/>
        </w:rPr>
        <w:t>S</w:t>
      </w:r>
      <w:r w:rsidRPr="006D64F0">
        <w:rPr>
          <w:rFonts w:ascii="Times New Roman" w:eastAsia="Times New Roman" w:hAnsi="Times New Roman" w:cs="Times New Roman"/>
          <w:b/>
          <w:bCs/>
          <w:sz w:val="26"/>
          <w:szCs w:val="26"/>
        </w:rPr>
        <w:t xml:space="preserve"> AND DISCUSSION</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Table 1: Biography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35"/>
        <w:gridCol w:w="1304"/>
        <w:gridCol w:w="3378"/>
        <w:gridCol w:w="2798"/>
      </w:tblGrid>
      <w:tr w:rsidR="00696509" w:rsidRPr="006D64F0" w:rsidTr="00A833A5">
        <w:trPr>
          <w:tblHeade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Category</w:t>
            </w: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Option</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Frequency (n = 50)</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Percentage (%)</w:t>
            </w:r>
          </w:p>
        </w:tc>
      </w:tr>
      <w:tr w:rsidR="00696509" w:rsidRPr="006D64F0" w:rsidTr="00A833A5">
        <w:trP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b/>
                <w:bCs/>
                <w:sz w:val="26"/>
                <w:szCs w:val="26"/>
              </w:rPr>
              <w:t>Sex</w:t>
            </w: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Male</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30</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60%</w:t>
            </w:r>
          </w:p>
        </w:tc>
      </w:tr>
      <w:tr w:rsidR="00696509" w:rsidRPr="006D64F0" w:rsidTr="00A833A5">
        <w:trP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Female</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40%</w:t>
            </w:r>
          </w:p>
        </w:tc>
      </w:tr>
      <w:tr w:rsidR="00696509" w:rsidRPr="006D64F0" w:rsidTr="00A833A5">
        <w:trP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b/>
                <w:bCs/>
                <w:sz w:val="26"/>
                <w:szCs w:val="26"/>
              </w:rPr>
              <w:t>Class</w:t>
            </w: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JSS1</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15</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30%</w:t>
            </w:r>
          </w:p>
        </w:tc>
      </w:tr>
      <w:tr w:rsidR="00696509" w:rsidRPr="006D64F0" w:rsidTr="00A833A5">
        <w:trP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JSS2</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40%</w:t>
            </w:r>
          </w:p>
        </w:tc>
      </w:tr>
      <w:tr w:rsidR="00696509" w:rsidRPr="006D64F0" w:rsidTr="00A833A5">
        <w:trP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JSS3</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15</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30%</w:t>
            </w:r>
          </w:p>
        </w:tc>
      </w:tr>
      <w:tr w:rsidR="00696509" w:rsidRPr="006D64F0" w:rsidTr="00A833A5">
        <w:trP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b/>
                <w:bCs/>
                <w:sz w:val="26"/>
                <w:szCs w:val="26"/>
              </w:rPr>
              <w:t>School Type</w:t>
            </w: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Public</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25</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111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p>
        </w:tc>
        <w:tc>
          <w:tcPr>
            <w:tcW w:w="64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Private</w:t>
            </w:r>
          </w:p>
        </w:tc>
        <w:tc>
          <w:tcPr>
            <w:tcW w:w="170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25</w:t>
            </w:r>
          </w:p>
        </w:tc>
        <w:tc>
          <w:tcPr>
            <w:tcW w:w="140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bl>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Source: Field Survey, 2024</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Interpretation:</w:t>
      </w:r>
    </w:p>
    <w:p w:rsidR="00696509" w:rsidRPr="006D64F0" w:rsidRDefault="00696509" w:rsidP="00A833A5">
      <w:pPr>
        <w:spacing w:before="100" w:beforeAutospacing="1" w:after="100" w:afterAutospacing="1"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b/>
          <w:bCs/>
          <w:sz w:val="26"/>
          <w:szCs w:val="26"/>
        </w:rPr>
        <w:t>Sex:</w:t>
      </w:r>
      <w:r w:rsidRPr="006D64F0">
        <w:rPr>
          <w:rFonts w:ascii="Times New Roman" w:eastAsia="Times New Roman" w:hAnsi="Times New Roman" w:cs="Times New Roman"/>
          <w:sz w:val="26"/>
          <w:szCs w:val="26"/>
        </w:rPr>
        <w:t xml:space="preserve"> The respondents consist of 60% male and 40% female, indicating a higher representation of male teachers in the study. </w:t>
      </w:r>
      <w:r w:rsidRPr="006D64F0">
        <w:rPr>
          <w:rFonts w:ascii="Times New Roman" w:eastAsia="Times New Roman" w:hAnsi="Times New Roman" w:cs="Times New Roman"/>
          <w:b/>
          <w:bCs/>
          <w:sz w:val="26"/>
          <w:szCs w:val="26"/>
        </w:rPr>
        <w:t>Class:</w:t>
      </w:r>
      <w:r w:rsidRPr="006D64F0">
        <w:rPr>
          <w:rFonts w:ascii="Times New Roman" w:eastAsia="Times New Roman" w:hAnsi="Times New Roman" w:cs="Times New Roman"/>
          <w:sz w:val="26"/>
          <w:szCs w:val="26"/>
        </w:rPr>
        <w:t xml:space="preserve"> The distribution of teachers by class is fairly even, with JSS1 and JSS3 each having 30% of the respondents, while JSS2 has a slightly higher representation at 40%.</w:t>
      </w:r>
      <w:r w:rsidRPr="006D64F0">
        <w:rPr>
          <w:rFonts w:ascii="Times New Roman" w:eastAsia="Times New Roman" w:hAnsi="Times New Roman" w:cs="Times New Roman"/>
          <w:b/>
          <w:bCs/>
          <w:sz w:val="26"/>
          <w:szCs w:val="26"/>
        </w:rPr>
        <w:t>School Type:</w:t>
      </w:r>
      <w:r w:rsidRPr="006D64F0">
        <w:rPr>
          <w:rFonts w:ascii="Times New Roman" w:eastAsia="Times New Roman" w:hAnsi="Times New Roman" w:cs="Times New Roman"/>
          <w:sz w:val="26"/>
          <w:szCs w:val="26"/>
        </w:rPr>
        <w:t xml:space="preserve"> The respondents are evenly split between public and private schools, providing a balanced comparison of ICT usage between different school types.</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Table 2: Extent of ICT Tools Usage in Teaching Business Studies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36"/>
        <w:gridCol w:w="776"/>
        <w:gridCol w:w="776"/>
        <w:gridCol w:w="776"/>
        <w:gridCol w:w="777"/>
        <w:gridCol w:w="874"/>
      </w:tblGrid>
      <w:tr w:rsidR="00696509" w:rsidRPr="006D64F0" w:rsidTr="00A833A5">
        <w:trPr>
          <w:tblHeader/>
          <w:tblCellSpacing w:w="15" w:type="dxa"/>
          <w:jc w:val="center"/>
        </w:trPr>
        <w:tc>
          <w:tcPr>
            <w:tcW w:w="2920"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Statement</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c>
          <w:tcPr>
            <w:tcW w:w="425"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Total (n=50)</w:t>
            </w:r>
          </w:p>
        </w:tc>
      </w:tr>
      <w:tr w:rsidR="00696509" w:rsidRPr="006D64F0" w:rsidTr="00A833A5">
        <w:trPr>
          <w:tblCellSpacing w:w="15" w:type="dxa"/>
          <w:jc w:val="center"/>
        </w:trPr>
        <w:tc>
          <w:tcPr>
            <w:tcW w:w="292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 ICT tools are frequently used in the teaching of Business Studies in my school.</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15 (30%)</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(36%)</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10 (20%)</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7 (14%)</w:t>
            </w:r>
          </w:p>
        </w:tc>
        <w:tc>
          <w:tcPr>
            <w:tcW w:w="42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92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2. Teachers in my school are well-equipped with ICT tools for teaching Business Studies.</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12 (24%)</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 (40%)</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12 (24%)</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6 (12%)</w:t>
            </w:r>
          </w:p>
        </w:tc>
        <w:tc>
          <w:tcPr>
            <w:tcW w:w="42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92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 My school has adequate ICT resources to support the teaching and learning of Business Studies.</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10 (20%)</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16 (32%)</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15 (30%)</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9 (18%)</w:t>
            </w:r>
          </w:p>
        </w:tc>
        <w:tc>
          <w:tcPr>
            <w:tcW w:w="42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92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The use of ICT tools is integrated into the daily teaching routine of Business Studies.</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14 (28%)</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(36%)</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10 (20%)</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(16%)</w:t>
            </w:r>
          </w:p>
        </w:tc>
        <w:tc>
          <w:tcPr>
            <w:tcW w:w="42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92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 Students have access to ICT tools for learning Business Studies.</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13 (26%)</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17 (34%)</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12 (24%)</w:t>
            </w:r>
          </w:p>
        </w:tc>
        <w:tc>
          <w:tcPr>
            <w:tcW w:w="38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(16%)</w:t>
            </w:r>
          </w:p>
        </w:tc>
        <w:tc>
          <w:tcPr>
            <w:tcW w:w="42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bl>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Source: Field Survey, 2024</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Interpretation:</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ICT Tools Usage:</w:t>
      </w:r>
      <w:r w:rsidRPr="006D64F0">
        <w:rPr>
          <w:rFonts w:ascii="Times New Roman" w:eastAsia="Times New Roman" w:hAnsi="Times New Roman" w:cs="Times New Roman"/>
          <w:sz w:val="26"/>
          <w:szCs w:val="26"/>
        </w:rPr>
        <w:t xml:space="preserve"> The majority of respondents (66%) agree that ICT tools are frequently used, but 34% either disagree or strongly disagree, indicating uneven ICT tool usage across schools.</w:t>
      </w:r>
      <w:r w:rsidRPr="006D64F0">
        <w:rPr>
          <w:rFonts w:ascii="Times New Roman" w:eastAsia="Times New Roman" w:hAnsi="Times New Roman" w:cs="Times New Roman"/>
          <w:b/>
          <w:bCs/>
          <w:sz w:val="26"/>
          <w:szCs w:val="26"/>
        </w:rPr>
        <w:t xml:space="preserve"> Teacher Equipment:</w:t>
      </w:r>
      <w:r w:rsidRPr="006D64F0">
        <w:rPr>
          <w:rFonts w:ascii="Times New Roman" w:eastAsia="Times New Roman" w:hAnsi="Times New Roman" w:cs="Times New Roman"/>
          <w:sz w:val="26"/>
          <w:szCs w:val="26"/>
        </w:rPr>
        <w:t xml:space="preserve"> While 64% agree that teachers are well-equipped, 36% express concerns about inadequate resources or training.</w:t>
      </w:r>
      <w:r w:rsidRPr="006D64F0">
        <w:rPr>
          <w:rFonts w:ascii="Times New Roman" w:eastAsia="Times New Roman" w:hAnsi="Times New Roman" w:cs="Times New Roman"/>
          <w:b/>
          <w:bCs/>
          <w:sz w:val="26"/>
          <w:szCs w:val="26"/>
        </w:rPr>
        <w:t xml:space="preserve"> Adequacy of ICT Resources:</w:t>
      </w:r>
      <w:r w:rsidRPr="006D64F0">
        <w:rPr>
          <w:rFonts w:ascii="Times New Roman" w:eastAsia="Times New Roman" w:hAnsi="Times New Roman" w:cs="Times New Roman"/>
          <w:sz w:val="26"/>
          <w:szCs w:val="26"/>
        </w:rPr>
        <w:t xml:space="preserve"> Only 52% believe their school has adequate ICT resources, suggesting significant resource challenges.</w:t>
      </w:r>
      <w:r w:rsidRPr="006D64F0">
        <w:rPr>
          <w:rFonts w:ascii="Times New Roman" w:eastAsia="Times New Roman" w:hAnsi="Times New Roman" w:cs="Times New Roman"/>
          <w:b/>
          <w:bCs/>
          <w:sz w:val="26"/>
          <w:szCs w:val="26"/>
        </w:rPr>
        <w:t xml:space="preserve"> Integration into Teaching:</w:t>
      </w:r>
      <w:r w:rsidRPr="006D64F0">
        <w:rPr>
          <w:rFonts w:ascii="Times New Roman" w:eastAsia="Times New Roman" w:hAnsi="Times New Roman" w:cs="Times New Roman"/>
          <w:sz w:val="26"/>
          <w:szCs w:val="26"/>
        </w:rPr>
        <w:t xml:space="preserve"> 64% of respondents report that ICT tools are integrated into daily teaching routines, but 36% report otherwise.</w:t>
      </w:r>
      <w:r w:rsidRPr="006D64F0">
        <w:rPr>
          <w:rFonts w:ascii="Times New Roman" w:eastAsia="Times New Roman" w:hAnsi="Times New Roman" w:cs="Times New Roman"/>
          <w:b/>
          <w:bCs/>
          <w:sz w:val="26"/>
          <w:szCs w:val="26"/>
        </w:rPr>
        <w:t xml:space="preserve"> Student Access:</w:t>
      </w:r>
      <w:r w:rsidRPr="006D64F0">
        <w:rPr>
          <w:rFonts w:ascii="Times New Roman" w:eastAsia="Times New Roman" w:hAnsi="Times New Roman" w:cs="Times New Roman"/>
          <w:sz w:val="26"/>
          <w:szCs w:val="26"/>
        </w:rPr>
        <w:t xml:space="preserve"> 60% agree that students have access to ICT tools, but 40% do not, indicating a gap in student access to necessary tools.</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Table 3: Influence of ICT Tools on Students' Learning Outcomes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71"/>
        <w:gridCol w:w="844"/>
        <w:gridCol w:w="844"/>
        <w:gridCol w:w="779"/>
        <w:gridCol w:w="779"/>
        <w:gridCol w:w="1098"/>
      </w:tblGrid>
      <w:tr w:rsidR="00696509" w:rsidRPr="006D64F0" w:rsidTr="00A833A5">
        <w:trPr>
          <w:tblHeader/>
          <w:tblCellSpacing w:w="15" w:type="dxa"/>
          <w:jc w:val="center"/>
        </w:trPr>
        <w:tc>
          <w:tcPr>
            <w:tcW w:w="2740"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Statement</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c>
          <w:tcPr>
            <w:tcW w:w="542"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Total (n=50)</w:t>
            </w:r>
          </w:p>
        </w:tc>
      </w:tr>
      <w:tr w:rsidR="00696509" w:rsidRPr="006D64F0" w:rsidTr="00A833A5">
        <w:trPr>
          <w:tblCellSpacing w:w="15" w:type="dxa"/>
          <w:jc w:val="center"/>
        </w:trPr>
        <w:tc>
          <w:tcPr>
            <w:tcW w:w="274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6. The use of ICT tools has improved students' understanding of Business Studies.</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(36%)</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 (40%)</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(16%)</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54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4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7. ICT tools have made Business Studies lessons more engaging for students.</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16 (32%)</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22 (44%)</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7 (14%)</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 (10%)</w:t>
            </w:r>
          </w:p>
        </w:tc>
        <w:tc>
          <w:tcPr>
            <w:tcW w:w="54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4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Students' performance in Business Studies has improved due to the use of ICT tools.</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14 (28%)</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24 (48%)</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(16%)</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54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4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9. ICT tools help students develop practical skills relevant to the business world.</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 (40%)</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(36%)</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(16%)</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54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40"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10. The use of ICT tools has enhanced students' ability to conduct independent research.</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17 (34%)</w:t>
            </w:r>
          </w:p>
        </w:tc>
        <w:tc>
          <w:tcPr>
            <w:tcW w:w="419"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21 (42%)</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7 (14%)</w:t>
            </w:r>
          </w:p>
        </w:tc>
        <w:tc>
          <w:tcPr>
            <w:tcW w:w="385"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 (10%)</w:t>
            </w:r>
          </w:p>
        </w:tc>
        <w:tc>
          <w:tcPr>
            <w:tcW w:w="54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bl>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Source: Field Survey, 2024</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 xml:space="preserve">Interpretation: </w:t>
      </w:r>
      <w:r w:rsidRPr="006D64F0">
        <w:rPr>
          <w:rFonts w:ascii="Times New Roman" w:eastAsia="Times New Roman" w:hAnsi="Times New Roman" w:cs="Times New Roman"/>
          <w:sz w:val="26"/>
          <w:szCs w:val="26"/>
        </w:rPr>
        <w:t>76% of respondents agree that ICT tools improve students' understanding, suggesting a positive impact on learning.</w:t>
      </w:r>
      <w:r w:rsidRPr="006D64F0">
        <w:rPr>
          <w:rFonts w:ascii="Times New Roman" w:eastAsia="Times New Roman" w:hAnsi="Times New Roman" w:cs="Times New Roman"/>
          <w:b/>
          <w:bCs/>
          <w:sz w:val="26"/>
          <w:szCs w:val="26"/>
        </w:rPr>
        <w:t xml:space="preserve"> </w:t>
      </w:r>
      <w:r w:rsidRPr="006D64F0">
        <w:rPr>
          <w:rFonts w:ascii="Times New Roman" w:eastAsia="Times New Roman" w:hAnsi="Times New Roman" w:cs="Times New Roman"/>
          <w:sz w:val="26"/>
          <w:szCs w:val="26"/>
        </w:rPr>
        <w:t>76% of respondents believe ICT tools make lessons more engaging, confirming that ICT can enhance student interest.</w:t>
      </w:r>
      <w:r w:rsidRPr="006D64F0">
        <w:rPr>
          <w:rFonts w:ascii="Times New Roman" w:eastAsia="Times New Roman" w:hAnsi="Times New Roman" w:cs="Times New Roman"/>
          <w:b/>
          <w:bCs/>
          <w:sz w:val="26"/>
          <w:szCs w:val="26"/>
        </w:rPr>
        <w:t xml:space="preserve"> </w:t>
      </w:r>
      <w:r w:rsidRPr="006D64F0">
        <w:rPr>
          <w:rFonts w:ascii="Times New Roman" w:eastAsia="Times New Roman" w:hAnsi="Times New Roman" w:cs="Times New Roman"/>
          <w:sz w:val="26"/>
          <w:szCs w:val="26"/>
        </w:rPr>
        <w:t>76% agree that ICT tools improve student performance, though 24% disagree, suggesting mixed results in some contexts.</w:t>
      </w:r>
      <w:r w:rsidRPr="006D64F0">
        <w:rPr>
          <w:rFonts w:ascii="Times New Roman" w:eastAsia="Times New Roman" w:hAnsi="Times New Roman" w:cs="Times New Roman"/>
          <w:b/>
          <w:bCs/>
          <w:sz w:val="26"/>
          <w:szCs w:val="26"/>
        </w:rPr>
        <w:t xml:space="preserve"> </w:t>
      </w:r>
      <w:r w:rsidRPr="006D64F0">
        <w:rPr>
          <w:rFonts w:ascii="Times New Roman" w:eastAsia="Times New Roman" w:hAnsi="Times New Roman" w:cs="Times New Roman"/>
          <w:sz w:val="26"/>
          <w:szCs w:val="26"/>
        </w:rPr>
        <w:t>76% agree that ICT tools help students develop relevant practical skills, highlighting the importance of technology in preparing students for the business world. 76% of respondents believe ICT tools enhance students' ability to conduct independent research, reinforcing the role of ICT in fostering self-directed learning.</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Table 4: Challenges Faced in the Integration of ICT Tools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430"/>
        <w:gridCol w:w="833"/>
        <w:gridCol w:w="833"/>
        <w:gridCol w:w="771"/>
        <w:gridCol w:w="771"/>
        <w:gridCol w:w="1077"/>
      </w:tblGrid>
      <w:tr w:rsidR="00696509" w:rsidRPr="006D64F0" w:rsidTr="00A833A5">
        <w:trPr>
          <w:tblHeader/>
          <w:tblCellSpacing w:w="15" w:type="dxa"/>
          <w:jc w:val="center"/>
        </w:trPr>
        <w:tc>
          <w:tcPr>
            <w:tcW w:w="2771"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Statement</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c>
          <w:tcPr>
            <w:tcW w:w="531" w:type="pct"/>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Total (n=50)</w:t>
            </w:r>
          </w:p>
        </w:tc>
      </w:tr>
      <w:tr w:rsidR="00696509" w:rsidRPr="006D64F0" w:rsidTr="00A833A5">
        <w:trPr>
          <w:tblCellSpacing w:w="15" w:type="dxa"/>
          <w:jc w:val="center"/>
        </w:trPr>
        <w:tc>
          <w:tcPr>
            <w:tcW w:w="277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11. Lack of adequate ICT infrastructure is a major challenge in my school.</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24 (48%)</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16 (32%)</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7 (14%)</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 (6%)</w:t>
            </w:r>
          </w:p>
        </w:tc>
        <w:tc>
          <w:tcPr>
            <w:tcW w:w="53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7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12. Teachers face difficulties in effectively using ICT tools for teaching Business Studies.</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22 (44%)</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17 (34%)</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7 (14%)</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53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7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13. There is insufficient training for teachers on the use of ICT tools.</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 (40%)</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 (40%)</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6 (12%)</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53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7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14. Students struggle to use ICT tools due to limited access to devices.</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(36%)</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19 (38%)</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(16%)</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 (10%)</w:t>
            </w:r>
          </w:p>
        </w:tc>
        <w:tc>
          <w:tcPr>
            <w:tcW w:w="53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jc w:val="center"/>
        </w:trPr>
        <w:tc>
          <w:tcPr>
            <w:tcW w:w="277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15. The high cost of maintaining ICT tools is a barrier to their effective use in Business Studies.</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25 (50%)</w:t>
            </w:r>
          </w:p>
        </w:tc>
        <w:tc>
          <w:tcPr>
            <w:tcW w:w="413"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(36%)</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382"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 (6%)</w:t>
            </w:r>
          </w:p>
        </w:tc>
        <w:tc>
          <w:tcPr>
            <w:tcW w:w="531" w:type="pct"/>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bl>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Source: Field Survey, 2024</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lastRenderedPageBreak/>
        <w:t xml:space="preserve">Interpretation: </w:t>
      </w:r>
      <w:r w:rsidRPr="006D64F0">
        <w:rPr>
          <w:rFonts w:ascii="Times New Roman" w:eastAsia="Times New Roman" w:hAnsi="Times New Roman" w:cs="Times New Roman"/>
          <w:sz w:val="26"/>
          <w:szCs w:val="26"/>
        </w:rPr>
        <w:t>80% of respondents identify inadequate ICT infrastructure as a major challenge, indicating the need for investment in infrastructure.</w:t>
      </w:r>
      <w:r w:rsidRPr="006D64F0">
        <w:rPr>
          <w:rFonts w:ascii="Times New Roman" w:eastAsia="Times New Roman" w:hAnsi="Times New Roman" w:cs="Times New Roman"/>
          <w:b/>
          <w:bCs/>
          <w:sz w:val="26"/>
          <w:szCs w:val="26"/>
        </w:rPr>
        <w:t xml:space="preserve"> </w:t>
      </w:r>
      <w:r w:rsidRPr="006D64F0">
        <w:rPr>
          <w:rFonts w:ascii="Times New Roman" w:eastAsia="Times New Roman" w:hAnsi="Times New Roman" w:cs="Times New Roman"/>
          <w:sz w:val="26"/>
          <w:szCs w:val="26"/>
        </w:rPr>
        <w:t>78% agree that teachers face difficulties in using ICT tools, suggesting gaps in training or technical support.</w:t>
      </w:r>
      <w:r w:rsidRPr="006D64F0">
        <w:rPr>
          <w:rFonts w:ascii="Times New Roman" w:eastAsia="Times New Roman" w:hAnsi="Times New Roman" w:cs="Times New Roman"/>
          <w:b/>
          <w:bCs/>
          <w:sz w:val="26"/>
          <w:szCs w:val="26"/>
        </w:rPr>
        <w:t xml:space="preserve"> </w:t>
      </w:r>
      <w:r w:rsidRPr="006D64F0">
        <w:rPr>
          <w:rFonts w:ascii="Times New Roman" w:eastAsia="Times New Roman" w:hAnsi="Times New Roman" w:cs="Times New Roman"/>
          <w:sz w:val="26"/>
          <w:szCs w:val="26"/>
        </w:rPr>
        <w:t>80% of respondents believe there is insufficient training for teachers on ICT tool usage, highlighting the need for more professional development programs.</w:t>
      </w:r>
      <w:r w:rsidRPr="006D64F0">
        <w:rPr>
          <w:rFonts w:ascii="Times New Roman" w:eastAsia="Times New Roman" w:hAnsi="Times New Roman" w:cs="Times New Roman"/>
          <w:b/>
          <w:bCs/>
          <w:sz w:val="26"/>
          <w:szCs w:val="26"/>
        </w:rPr>
        <w:t xml:space="preserve"> </w:t>
      </w:r>
      <w:r w:rsidRPr="006D64F0">
        <w:rPr>
          <w:rFonts w:ascii="Times New Roman" w:eastAsia="Times New Roman" w:hAnsi="Times New Roman" w:cs="Times New Roman"/>
          <w:sz w:val="26"/>
          <w:szCs w:val="26"/>
        </w:rPr>
        <w:t>74% of respondents agree that limited access to devices is a challenge for students, pointing to issues of inequality in resource availability.</w:t>
      </w:r>
      <w:r w:rsidRPr="006D64F0">
        <w:rPr>
          <w:rFonts w:ascii="Times New Roman" w:eastAsia="Times New Roman" w:hAnsi="Times New Roman" w:cs="Times New Roman"/>
          <w:b/>
          <w:bCs/>
          <w:sz w:val="26"/>
          <w:szCs w:val="26"/>
        </w:rPr>
        <w:t xml:space="preserve"> </w:t>
      </w:r>
      <w:r w:rsidRPr="006D64F0">
        <w:rPr>
          <w:rFonts w:ascii="Times New Roman" w:eastAsia="Times New Roman" w:hAnsi="Times New Roman" w:cs="Times New Roman"/>
          <w:sz w:val="26"/>
          <w:szCs w:val="26"/>
        </w:rPr>
        <w:t>86% agree that the high cost of maintaining ICT tools is a significant barrier, emphasizing the need for sustainable funding.</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Table 5: Strategies to Improve ICT Tool Usage in Teaching Business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83"/>
        <w:gridCol w:w="868"/>
        <w:gridCol w:w="868"/>
        <w:gridCol w:w="813"/>
        <w:gridCol w:w="683"/>
        <w:gridCol w:w="1100"/>
      </w:tblGrid>
      <w:tr w:rsidR="00696509" w:rsidRPr="006D64F0" w:rsidTr="00A833A5">
        <w:trPr>
          <w:tblHeader/>
          <w:tblCellSpacing w:w="15" w:type="dxa"/>
        </w:trPr>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Statement</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Total (n=50)</w:t>
            </w:r>
          </w:p>
        </w:tc>
      </w:tr>
      <w:tr w:rsidR="00696509" w:rsidRPr="006D64F0" w:rsidTr="00A833A5">
        <w:trPr>
          <w:tblCellSpacing w:w="15" w:type="dxa"/>
        </w:trPr>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16. Regular training programs should be organized for teachers on ICT tool usage.</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28 (56%)</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16 (32%)</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 (4%)</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trPr>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17. Schools should invest in more ICT infrastructure to support Business Studies education.</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26 (52%)</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17 (34%)</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 (10%)</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 (4%)</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trPr>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Teachers should be encouraged to incorporate more ICT tools into their teaching methods.</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24 (48%)</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19 (38%)</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 (10%)</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 (4%)</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trPr>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19. There should be increased funding for the maintenance and updating of ICT resources in schools.</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27 (54%)</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18 (36%)</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 (6%)</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 (4%)</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r w:rsidR="00696509" w:rsidRPr="006D64F0" w:rsidTr="00A833A5">
        <w:trPr>
          <w:tblCellSpacing w:w="15" w:type="dxa"/>
        </w:trPr>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 Collaboration between schools and ICT companies can enhance the availability of resources.</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23 (46%)</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21 (42%)</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(8%)</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 (4%)</w:t>
            </w:r>
          </w:p>
        </w:tc>
        <w:tc>
          <w:tcPr>
            <w:tcW w:w="0" w:type="auto"/>
            <w:vAlign w:val="center"/>
            <w:hideMark/>
          </w:tcPr>
          <w:p w:rsidR="00696509" w:rsidRPr="006D64F0" w:rsidRDefault="00696509" w:rsidP="00A833A5">
            <w:pPr>
              <w:spacing w:after="0" w:line="360" w:lineRule="auto"/>
              <w:jc w:val="both"/>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50</w:t>
            </w:r>
          </w:p>
        </w:tc>
      </w:tr>
    </w:tbl>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Source: Field Survey, 2024</w:t>
      </w:r>
    </w:p>
    <w:p w:rsidR="00696509" w:rsidRPr="006D64F0" w:rsidRDefault="00696509" w:rsidP="00A833A5">
      <w:pPr>
        <w:spacing w:before="100" w:beforeAutospacing="1" w:after="100" w:afterAutospacing="1" w:line="360" w:lineRule="auto"/>
        <w:jc w:val="both"/>
        <w:outlineLvl w:val="2"/>
        <w:rPr>
          <w:rFonts w:ascii="Times New Roman" w:eastAsia="Times New Roman" w:hAnsi="Times New Roman" w:cs="Times New Roman"/>
          <w:sz w:val="26"/>
          <w:szCs w:val="26"/>
        </w:rPr>
      </w:pPr>
      <w:r w:rsidRPr="006D64F0">
        <w:rPr>
          <w:rFonts w:ascii="Times New Roman" w:eastAsia="Times New Roman" w:hAnsi="Times New Roman" w:cs="Times New Roman"/>
          <w:b/>
          <w:bCs/>
          <w:sz w:val="26"/>
          <w:szCs w:val="26"/>
        </w:rPr>
        <w:t xml:space="preserve">Interpretation: </w:t>
      </w:r>
      <w:r w:rsidRPr="006D64F0">
        <w:rPr>
          <w:rFonts w:ascii="Times New Roman" w:eastAsia="Times New Roman" w:hAnsi="Times New Roman" w:cs="Times New Roman"/>
          <w:sz w:val="26"/>
          <w:szCs w:val="26"/>
        </w:rPr>
        <w:t xml:space="preserve">88% of respondents agree that regular training programs for teachers are essential, indicating strong support for continuous professional development. 86% support increased investment in ICT infrastructure, emphasizing the importance of improving </w:t>
      </w:r>
      <w:r w:rsidRPr="006D64F0">
        <w:rPr>
          <w:rFonts w:ascii="Times New Roman" w:eastAsia="Times New Roman" w:hAnsi="Times New Roman" w:cs="Times New Roman"/>
          <w:sz w:val="26"/>
          <w:szCs w:val="26"/>
        </w:rPr>
        <w:lastRenderedPageBreak/>
        <w:t>resources to enhance education. 86% of respondents agree that teachers should be encouraged to incorporate ICT tools into their methods, pointing to the need for both support and motivation. 90% agree that there should be more funding for ICT resource maintenance and updating, reflecting widespread concern over the sustainability of existing resources. 88% of respondents support collaboration between schools and ICT companies to enhance resource availability, indicating that public-private partnerships could play a key role in improving ICT use in schools.</w:t>
      </w:r>
    </w:p>
    <w:p w:rsidR="00696509" w:rsidRPr="006D64F0" w:rsidRDefault="00696509" w:rsidP="00A833A5">
      <w:pPr>
        <w:spacing w:after="0" w:line="360" w:lineRule="auto"/>
        <w:jc w:val="both"/>
        <w:rPr>
          <w:rFonts w:ascii="Times New Roman" w:eastAsia="Times New Roman" w:hAnsi="Times New Roman" w:cs="Times New Roman"/>
          <w:b/>
          <w:sz w:val="26"/>
          <w:szCs w:val="26"/>
        </w:rPr>
      </w:pPr>
      <w:r w:rsidRPr="006D64F0">
        <w:rPr>
          <w:rFonts w:ascii="Times New Roman" w:eastAsia="Times New Roman" w:hAnsi="Times New Roman" w:cs="Times New Roman"/>
          <w:b/>
          <w:sz w:val="26"/>
          <w:szCs w:val="26"/>
        </w:rPr>
        <w:t>Discussion of the Findings</w:t>
      </w:r>
    </w:p>
    <w:p w:rsidR="00696509" w:rsidRPr="006D64F0" w:rsidRDefault="00696509" w:rsidP="00A833A5">
      <w:pPr>
        <w:spacing w:line="360" w:lineRule="auto"/>
        <w:jc w:val="both"/>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The demographic profile of the respondents provides valuable insights into the diversity and distribution of teachers in upper basic schools in Ilorin metropolis. Sex-wise, the sample consisted of 60% male and 40% female teachers, reflecting a slight male dominance among Business Studies teachers in the surveyed schools. This may suggest gender disparities in the teaching profession within the context of business studies, although the gap is not pronounced enough to indicate a major imbalance.</w:t>
      </w:r>
    </w:p>
    <w:p w:rsidR="00696509" w:rsidRPr="006D64F0" w:rsidRDefault="00696509" w:rsidP="00A833A5">
      <w:pPr>
        <w:spacing w:line="360" w:lineRule="auto"/>
        <w:jc w:val="both"/>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When looking at class representation, the teachers were fairly evenly distributed across the junior secondary levels, with 30% each teaching JSS1 and JSS3, and 40% in JSS2. This even distribution ensures a balanced view of ICT integration across different educational levels within the schools. The representation of teachers from various classes contributes to a comprehensive understanding of how ICT tools are utilized in different grades, from early secondary education to higher levels.</w:t>
      </w:r>
    </w:p>
    <w:p w:rsidR="00696509" w:rsidRPr="006D64F0" w:rsidRDefault="00696509" w:rsidP="00A833A5">
      <w:pPr>
        <w:spacing w:line="360" w:lineRule="auto"/>
        <w:jc w:val="both"/>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In terms of school type, the respondents were evenly split between public and private schools, each contributing 50% of the sample. This balance is critical, as it enables a comparison between the ICT facilities and teaching experiences in public and private schools, which may differ due to varying access to resources, funding, and infrastructure.</w:t>
      </w:r>
    </w:p>
    <w:p w:rsidR="00696509" w:rsidRPr="006D64F0" w:rsidRDefault="00696509" w:rsidP="00A833A5">
      <w:pPr>
        <w:spacing w:line="360" w:lineRule="auto"/>
        <w:jc w:val="both"/>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The analysis of the extent of ICT tool usage revealed that a majority (66%) of the respondents agreed that ICT tools were frequently used in the teaching of Business Studies, yet a notable 34% disagreed or strongly disagreed, indicating disparities in ICT access or application across schools. Additionally, 64% of the respondents affirmed that teachers are well-equipped with ICT tools, though 36% pointed out inadequacies, reflecting potential gaps in equipment or teacher training.</w:t>
      </w:r>
    </w:p>
    <w:p w:rsidR="00696509" w:rsidRPr="006D64F0" w:rsidRDefault="00696509" w:rsidP="00A833A5">
      <w:pPr>
        <w:spacing w:line="360" w:lineRule="auto"/>
        <w:jc w:val="both"/>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lastRenderedPageBreak/>
        <w:t>The influence of ICT tools on student outcomes was largely positive, with 76% of teachers reporting improvements in student understanding, engagement, and performance due to the integration of ICT tools. However, some challenges persisted, as indicated by the barriers to ICT integration. Approximately 80% of the respondents cited inadequate ICT infrastructure as a major obstacle, with 78% noting difficulties faced by teachers in using these tools. Insufficient training (80%) and high maintenance costs (86%) were also highlighted as significant barriers.</w:t>
      </w:r>
    </w:p>
    <w:p w:rsidR="00696509" w:rsidRPr="006D64F0" w:rsidRDefault="00696509" w:rsidP="00A833A5">
      <w:pPr>
        <w:spacing w:line="360" w:lineRule="auto"/>
        <w:jc w:val="both"/>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Lastly, the strategies to improve ICT usage were strongly supported by the respondents, with 88% agreeing that regular teacher training programs are essential, and 90% advocating for increased funding for ICT maintenance. Collaboration between schools and ICT companies was also seen as a viable solution to enhance resource availability.</w:t>
      </w:r>
    </w:p>
    <w:p w:rsidR="00696509" w:rsidRPr="006D64F0" w:rsidRDefault="00696509" w:rsidP="00A833A5">
      <w:pPr>
        <w:spacing w:line="360" w:lineRule="auto"/>
        <w:jc w:val="both"/>
        <w:rPr>
          <w:rFonts w:ascii="Times New Roman" w:eastAsia="Times New Roman" w:hAnsi="Times New Roman" w:cs="Times New Roman"/>
          <w:bCs/>
          <w:sz w:val="26"/>
          <w:szCs w:val="26"/>
        </w:rPr>
      </w:pPr>
      <w:r w:rsidRPr="006D64F0">
        <w:rPr>
          <w:rFonts w:ascii="Times New Roman" w:eastAsia="Times New Roman" w:hAnsi="Times New Roman" w:cs="Times New Roman"/>
          <w:bCs/>
          <w:sz w:val="26"/>
          <w:szCs w:val="26"/>
        </w:rPr>
        <w:t>In summary, while ICT tools have had a generally positive influence on teaching and learning in Business Studies, the analysis underscores the need for increased investment in infrastructure, training, and maintenance, alongside strategic collaborations, to overcome existing challenges and maximize the potential of ICT in education.</w:t>
      </w: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pStyle w:val="Heading3"/>
        <w:spacing w:line="360" w:lineRule="auto"/>
        <w:jc w:val="center"/>
        <w:rPr>
          <w:sz w:val="26"/>
          <w:szCs w:val="26"/>
        </w:rPr>
      </w:pPr>
      <w:r w:rsidRPr="006D64F0">
        <w:rPr>
          <w:sz w:val="26"/>
          <w:szCs w:val="26"/>
        </w:rPr>
        <w:lastRenderedPageBreak/>
        <w:t>CHAPTER FIVE</w:t>
      </w:r>
    </w:p>
    <w:p w:rsidR="00696509" w:rsidRPr="006D64F0" w:rsidRDefault="00696509" w:rsidP="00A833A5">
      <w:pPr>
        <w:pStyle w:val="Heading3"/>
        <w:spacing w:line="360" w:lineRule="auto"/>
        <w:jc w:val="center"/>
        <w:rPr>
          <w:sz w:val="26"/>
          <w:szCs w:val="26"/>
        </w:rPr>
      </w:pPr>
      <w:r w:rsidRPr="006D64F0">
        <w:rPr>
          <w:sz w:val="26"/>
          <w:szCs w:val="26"/>
        </w:rPr>
        <w:t>SUMMARY, CONCLUSION, AND RECOMMENDATIONS</w:t>
      </w:r>
    </w:p>
    <w:p w:rsidR="00696509" w:rsidRPr="006D64F0" w:rsidRDefault="00696509" w:rsidP="00A833A5">
      <w:pPr>
        <w:pStyle w:val="Heading4"/>
        <w:spacing w:line="360" w:lineRule="auto"/>
        <w:jc w:val="both"/>
        <w:rPr>
          <w:rFonts w:ascii="Times New Roman" w:hAnsi="Times New Roman" w:cs="Times New Roman"/>
          <w:i w:val="0"/>
          <w:color w:val="auto"/>
          <w:sz w:val="26"/>
          <w:szCs w:val="26"/>
        </w:rPr>
      </w:pPr>
      <w:r w:rsidRPr="006D64F0">
        <w:rPr>
          <w:rFonts w:ascii="Times New Roman" w:hAnsi="Times New Roman" w:cs="Times New Roman"/>
          <w:i w:val="0"/>
          <w:color w:val="auto"/>
          <w:sz w:val="26"/>
          <w:szCs w:val="26"/>
        </w:rPr>
        <w:t>5.1 Summary</w:t>
      </w:r>
    </w:p>
    <w:p w:rsidR="00696509" w:rsidRPr="006D64F0" w:rsidRDefault="00696509" w:rsidP="00A833A5">
      <w:pPr>
        <w:pStyle w:val="NormalWeb"/>
        <w:spacing w:line="360" w:lineRule="auto"/>
        <w:jc w:val="both"/>
        <w:rPr>
          <w:sz w:val="26"/>
          <w:szCs w:val="26"/>
        </w:rPr>
      </w:pPr>
      <w:r w:rsidRPr="006D64F0">
        <w:rPr>
          <w:sz w:val="26"/>
          <w:szCs w:val="26"/>
        </w:rPr>
        <w:t>This study investigated the influence of 21st-century ICT tools on the teaching and learning of Business Studies in upper basic schools within Ilorin metropolis. The research explored key aspects, including the extent of ICT tool usage, their impact on student learning outcomes, the challenges faced by teachers and students in integrating these tools, and potential strategies for improving their utilization in schools. A sample of 50 teachers across five schools, evenly divided between public and private institutions, provided responses through a structured questionnaire. The data was analyzed using simple frequency counts and percentages to reveal patterns in ICT use and perceptions of its effectiveness.</w:t>
      </w:r>
    </w:p>
    <w:p w:rsidR="00696509" w:rsidRPr="006D64F0" w:rsidRDefault="00696509" w:rsidP="00A833A5">
      <w:pPr>
        <w:pStyle w:val="NormalWeb"/>
        <w:spacing w:line="360" w:lineRule="auto"/>
        <w:jc w:val="both"/>
        <w:rPr>
          <w:sz w:val="26"/>
          <w:szCs w:val="26"/>
        </w:rPr>
      </w:pPr>
      <w:r w:rsidRPr="006D64F0">
        <w:rPr>
          <w:sz w:val="26"/>
          <w:szCs w:val="26"/>
        </w:rPr>
        <w:t>The analysis showed that most teachers recognized the positive impact of ICT tools on both teaching and student learning. Approximately 66% of teachers affirmed that ICT tools were frequently used in their schools, and 76% agreed that these tools significantly improved student engagement, understanding, and performance in Business Studies. However, the study also identified significant challenges, particularly around the adequacy of ICT infrastructure, with 80% of respondents reporting insufficient resources in their schools. This issue was compounded by inadequate training for teachers (80%), limited access to devices for students (74%), and the high costs associated with maintaining and upgrading ICT equipment (86%).</w:t>
      </w:r>
    </w:p>
    <w:p w:rsidR="00696509" w:rsidRPr="006D64F0" w:rsidRDefault="00696509" w:rsidP="00A833A5">
      <w:pPr>
        <w:pStyle w:val="NormalWeb"/>
        <w:spacing w:line="360" w:lineRule="auto"/>
        <w:jc w:val="both"/>
        <w:rPr>
          <w:sz w:val="26"/>
          <w:szCs w:val="26"/>
        </w:rPr>
      </w:pPr>
      <w:r w:rsidRPr="006D64F0">
        <w:rPr>
          <w:sz w:val="26"/>
          <w:szCs w:val="26"/>
        </w:rPr>
        <w:t>Furthermore, the study revealed widespread support for regular teacher training programs, with 88% of respondents advocating for continuous professional development in ICT tool usage. Increased funding for ICT maintenance and infrastructure was also a key recommendation, with 90% of teachers highlighting the need for more financial support. Collaboration between schools and ICT companies was seen as a viable strategy for improving resource availability, with 88% of respondents endorsing such partnerships.</w:t>
      </w:r>
    </w:p>
    <w:p w:rsidR="00696509" w:rsidRPr="006D64F0" w:rsidRDefault="00696509" w:rsidP="00A833A5">
      <w:pPr>
        <w:pStyle w:val="NormalWeb"/>
        <w:spacing w:line="360" w:lineRule="auto"/>
        <w:jc w:val="both"/>
        <w:rPr>
          <w:sz w:val="26"/>
          <w:szCs w:val="26"/>
        </w:rPr>
      </w:pPr>
      <w:r w:rsidRPr="006D64F0">
        <w:rPr>
          <w:sz w:val="26"/>
          <w:szCs w:val="26"/>
        </w:rPr>
        <w:t xml:space="preserve">In summary, the study found that while ICT tools have the potential to revolutionize Business Studies education in Ilorin, there are significant barriers that must be addressed to </w:t>
      </w:r>
      <w:r w:rsidRPr="006D64F0">
        <w:rPr>
          <w:sz w:val="26"/>
          <w:szCs w:val="26"/>
        </w:rPr>
        <w:lastRenderedPageBreak/>
        <w:t>fully realize this potential. Teachers are largely positive about the benefits of ICT, but infrastructural and financial limitations hinder the widespread and effective integration of these technologies into the classroom.</w:t>
      </w:r>
    </w:p>
    <w:p w:rsidR="00696509" w:rsidRPr="006D64F0" w:rsidRDefault="00696509" w:rsidP="00A833A5">
      <w:pPr>
        <w:pStyle w:val="Heading4"/>
        <w:spacing w:line="360" w:lineRule="auto"/>
        <w:jc w:val="both"/>
        <w:rPr>
          <w:rFonts w:ascii="Times New Roman" w:hAnsi="Times New Roman" w:cs="Times New Roman"/>
          <w:i w:val="0"/>
          <w:color w:val="auto"/>
          <w:sz w:val="26"/>
          <w:szCs w:val="26"/>
        </w:rPr>
      </w:pPr>
      <w:r w:rsidRPr="006D64F0">
        <w:rPr>
          <w:rFonts w:ascii="Times New Roman" w:hAnsi="Times New Roman" w:cs="Times New Roman"/>
          <w:i w:val="0"/>
          <w:color w:val="auto"/>
          <w:sz w:val="26"/>
          <w:szCs w:val="26"/>
        </w:rPr>
        <w:t>5.</w:t>
      </w:r>
      <w:r w:rsidR="000B11AB">
        <w:rPr>
          <w:rFonts w:ascii="Times New Roman" w:hAnsi="Times New Roman" w:cs="Times New Roman"/>
          <w:i w:val="0"/>
          <w:color w:val="auto"/>
          <w:sz w:val="26"/>
          <w:szCs w:val="26"/>
        </w:rPr>
        <w:t>2</w:t>
      </w:r>
      <w:r w:rsidRPr="006D64F0">
        <w:rPr>
          <w:rFonts w:ascii="Times New Roman" w:hAnsi="Times New Roman" w:cs="Times New Roman"/>
          <w:i w:val="0"/>
          <w:color w:val="auto"/>
          <w:sz w:val="26"/>
          <w:szCs w:val="26"/>
        </w:rPr>
        <w:t xml:space="preserve"> Recommendations</w:t>
      </w:r>
    </w:p>
    <w:p w:rsidR="00696509" w:rsidRPr="006D64F0" w:rsidRDefault="00696509" w:rsidP="00A833A5">
      <w:pPr>
        <w:pStyle w:val="NormalWeb"/>
        <w:spacing w:line="360" w:lineRule="auto"/>
        <w:jc w:val="both"/>
        <w:rPr>
          <w:sz w:val="26"/>
          <w:szCs w:val="26"/>
        </w:rPr>
      </w:pPr>
      <w:r w:rsidRPr="006D64F0">
        <w:rPr>
          <w:sz w:val="26"/>
          <w:szCs w:val="26"/>
        </w:rPr>
        <w:t>Based on the findings of this study, the following recommendations are made to enhance the integration of ICT tools in the teaching and learning of Business Studies in upper basic schools in Ilorin metropolis:</w:t>
      </w:r>
    </w:p>
    <w:p w:rsidR="00696509" w:rsidRPr="006D64F0" w:rsidRDefault="00696509" w:rsidP="00A833A5">
      <w:pPr>
        <w:pStyle w:val="NormalWeb"/>
        <w:numPr>
          <w:ilvl w:val="0"/>
          <w:numId w:val="4"/>
        </w:numPr>
        <w:spacing w:line="360" w:lineRule="auto"/>
        <w:jc w:val="both"/>
        <w:rPr>
          <w:sz w:val="26"/>
          <w:szCs w:val="26"/>
        </w:rPr>
      </w:pPr>
      <w:r w:rsidRPr="006D64F0">
        <w:rPr>
          <w:rStyle w:val="Strong"/>
          <w:rFonts w:eastAsiaTheme="majorEastAsia"/>
          <w:sz w:val="26"/>
          <w:szCs w:val="26"/>
        </w:rPr>
        <w:t>Increased Investment in ICT Infrastructure</w:t>
      </w:r>
      <w:r w:rsidRPr="006D64F0">
        <w:rPr>
          <w:sz w:val="26"/>
          <w:szCs w:val="26"/>
        </w:rPr>
        <w:t>: Schools, especially public ones, require significant investments in ICT infrastructure. This includes not only the provision of adequate hardware such as computers, projectors, and internet access but also the necessary software and digital resources to support Business Studies education. Government funding should be increased, and schools should explore alternative funding sources, including grants and partnerships with the private sector.</w:t>
      </w:r>
    </w:p>
    <w:p w:rsidR="00696509" w:rsidRPr="006D64F0" w:rsidRDefault="00696509" w:rsidP="00A833A5">
      <w:pPr>
        <w:pStyle w:val="NormalWeb"/>
        <w:numPr>
          <w:ilvl w:val="0"/>
          <w:numId w:val="4"/>
        </w:numPr>
        <w:spacing w:line="360" w:lineRule="auto"/>
        <w:jc w:val="both"/>
        <w:rPr>
          <w:sz w:val="26"/>
          <w:szCs w:val="26"/>
        </w:rPr>
      </w:pPr>
      <w:r w:rsidRPr="006D64F0">
        <w:rPr>
          <w:rStyle w:val="Strong"/>
          <w:rFonts w:eastAsiaTheme="majorEastAsia"/>
          <w:sz w:val="26"/>
          <w:szCs w:val="26"/>
        </w:rPr>
        <w:t>Regular Teacher Training Programs</w:t>
      </w:r>
      <w:r w:rsidRPr="006D64F0">
        <w:rPr>
          <w:sz w:val="26"/>
          <w:szCs w:val="26"/>
        </w:rPr>
        <w:t>: Continuous professional development for teachers is essential to ensure that they are proficient in the use of ICT tools. Training should focus not only on the technical aspects of ICT but also on how to integrate these tools effectively into the curriculum to enhance student learning. Workshops, seminars, and online courses should be regularly organized to keep teachers up to date with the latest technological advancements.</w:t>
      </w:r>
    </w:p>
    <w:p w:rsidR="00696509" w:rsidRPr="006D64F0" w:rsidRDefault="00696509" w:rsidP="00A833A5">
      <w:pPr>
        <w:pStyle w:val="NormalWeb"/>
        <w:numPr>
          <w:ilvl w:val="0"/>
          <w:numId w:val="4"/>
        </w:numPr>
        <w:spacing w:line="360" w:lineRule="auto"/>
        <w:jc w:val="both"/>
        <w:rPr>
          <w:sz w:val="26"/>
          <w:szCs w:val="26"/>
        </w:rPr>
      </w:pPr>
      <w:r w:rsidRPr="006D64F0">
        <w:rPr>
          <w:rStyle w:val="Strong"/>
          <w:rFonts w:eastAsiaTheme="majorEastAsia"/>
          <w:sz w:val="26"/>
          <w:szCs w:val="26"/>
        </w:rPr>
        <w:t>Enhancing Student Access to ICT Tools</w:t>
      </w:r>
      <w:r w:rsidRPr="006D64F0">
        <w:rPr>
          <w:sz w:val="26"/>
          <w:szCs w:val="26"/>
        </w:rPr>
        <w:t>: Schools should ensure that students have equitable access to ICT devices. This can be achieved by setting up computer labs with sufficient equipment and providing access to digital devices such as tablets or laptops during lessons. Schools may also consider introducing a digital library where students can access educational resources online. Where possible, government and private sector initiatives could focus on subsidizing ICT devices for students, particularly in public schools.</w:t>
      </w:r>
    </w:p>
    <w:p w:rsidR="00696509" w:rsidRPr="006D64F0" w:rsidRDefault="00696509" w:rsidP="00A833A5">
      <w:pPr>
        <w:pStyle w:val="NormalWeb"/>
        <w:numPr>
          <w:ilvl w:val="0"/>
          <w:numId w:val="4"/>
        </w:numPr>
        <w:spacing w:line="360" w:lineRule="auto"/>
        <w:jc w:val="both"/>
        <w:rPr>
          <w:sz w:val="26"/>
          <w:szCs w:val="26"/>
        </w:rPr>
      </w:pPr>
      <w:r w:rsidRPr="006D64F0">
        <w:rPr>
          <w:rStyle w:val="Strong"/>
          <w:rFonts w:eastAsiaTheme="majorEastAsia"/>
          <w:sz w:val="26"/>
          <w:szCs w:val="26"/>
        </w:rPr>
        <w:t>Collaboration Between Schools and ICT Companies</w:t>
      </w:r>
      <w:r w:rsidRPr="006D64F0">
        <w:rPr>
          <w:sz w:val="26"/>
          <w:szCs w:val="26"/>
        </w:rPr>
        <w:t xml:space="preserve">: Partnerships between schools and ICT companies can help bridge the gap in resource availability. ICT companies can provide schools with access to cutting-edge technology at reduced costs or as part of corporate social responsibility programs. These partnerships could </w:t>
      </w:r>
      <w:r w:rsidRPr="006D64F0">
        <w:rPr>
          <w:sz w:val="26"/>
          <w:szCs w:val="26"/>
        </w:rPr>
        <w:lastRenderedPageBreak/>
        <w:t>also include regular updates to the school's ICT systems and additional training for teachers and students.</w:t>
      </w:r>
    </w:p>
    <w:p w:rsidR="00696509" w:rsidRPr="006D64F0" w:rsidRDefault="00696509" w:rsidP="00A833A5">
      <w:pPr>
        <w:pStyle w:val="NormalWeb"/>
        <w:numPr>
          <w:ilvl w:val="0"/>
          <w:numId w:val="4"/>
        </w:numPr>
        <w:spacing w:line="360" w:lineRule="auto"/>
        <w:jc w:val="both"/>
        <w:rPr>
          <w:sz w:val="26"/>
          <w:szCs w:val="26"/>
        </w:rPr>
      </w:pPr>
      <w:r w:rsidRPr="006D64F0">
        <w:rPr>
          <w:rStyle w:val="Strong"/>
          <w:rFonts w:eastAsiaTheme="majorEastAsia"/>
          <w:sz w:val="26"/>
          <w:szCs w:val="26"/>
        </w:rPr>
        <w:t>Provision of Maintenance and Support for ICT Tools</w:t>
      </w:r>
      <w:r w:rsidRPr="006D64F0">
        <w:rPr>
          <w:sz w:val="26"/>
          <w:szCs w:val="26"/>
        </w:rPr>
        <w:t>: Schools need reliable technical support to ensure that their ICT infrastructure is well-maintained. Regular maintenance schedules should be established to prevent disruptions to teaching and learning. Furthermore, schools should receive adequate funding to update their ICT resources regularly, ensuring that both hardware and software remain current and capable of supporting the latest educational applications.</w:t>
      </w:r>
    </w:p>
    <w:p w:rsidR="00696509" w:rsidRPr="006D64F0" w:rsidRDefault="00696509" w:rsidP="00A833A5">
      <w:pPr>
        <w:pStyle w:val="NormalWeb"/>
        <w:numPr>
          <w:ilvl w:val="0"/>
          <w:numId w:val="4"/>
        </w:numPr>
        <w:spacing w:line="360" w:lineRule="auto"/>
        <w:jc w:val="both"/>
        <w:rPr>
          <w:sz w:val="26"/>
          <w:szCs w:val="26"/>
        </w:rPr>
      </w:pPr>
      <w:r w:rsidRPr="006D64F0">
        <w:rPr>
          <w:rStyle w:val="Strong"/>
          <w:rFonts w:eastAsiaTheme="majorEastAsia"/>
          <w:sz w:val="26"/>
          <w:szCs w:val="26"/>
        </w:rPr>
        <w:t>Adoption of Flexible and Innovative Teaching Strategies</w:t>
      </w:r>
      <w:r w:rsidRPr="006D64F0">
        <w:rPr>
          <w:sz w:val="26"/>
          <w:szCs w:val="26"/>
        </w:rPr>
        <w:t>: Teachers should be encouraged to explore innovative pedagogical strategies that make the most of ICT tools. This could include the use of interactive learning platforms, simulations, and digital assessments that cater to different learning styles. Schools should foster an environment where teachers can experiment with new technologies and share best practices with their colleagues.</w:t>
      </w:r>
    </w:p>
    <w:p w:rsidR="00696509" w:rsidRPr="006D64F0" w:rsidRDefault="00696509" w:rsidP="00A833A5">
      <w:pPr>
        <w:pStyle w:val="NormalWeb"/>
        <w:numPr>
          <w:ilvl w:val="0"/>
          <w:numId w:val="4"/>
        </w:numPr>
        <w:spacing w:line="360" w:lineRule="auto"/>
        <w:jc w:val="both"/>
        <w:rPr>
          <w:sz w:val="26"/>
          <w:szCs w:val="26"/>
        </w:rPr>
      </w:pPr>
      <w:r w:rsidRPr="006D64F0">
        <w:rPr>
          <w:rStyle w:val="Strong"/>
          <w:rFonts w:eastAsiaTheme="majorEastAsia"/>
          <w:sz w:val="26"/>
          <w:szCs w:val="26"/>
        </w:rPr>
        <w:t>Policy Reforms at the Government Level</w:t>
      </w:r>
      <w:r w:rsidRPr="006D64F0">
        <w:rPr>
          <w:sz w:val="26"/>
          <w:szCs w:val="26"/>
        </w:rPr>
        <w:t>: Education authorities should implement policies that prioritize the integration of ICT into the curriculum. This could include setting minimum ICT standards for schools, mandating regular teacher training in ICT, and creating a framework for public-private partnerships. These policies should also ensure that ICT initiatives are sustainable and that schools receive the necessary support to maintain and upgrade their technology.</w:t>
      </w:r>
    </w:p>
    <w:p w:rsidR="000B11AB" w:rsidRPr="006D64F0" w:rsidRDefault="000B11AB" w:rsidP="000B11AB">
      <w:pPr>
        <w:pStyle w:val="Heading4"/>
        <w:spacing w:line="360" w:lineRule="auto"/>
        <w:jc w:val="both"/>
        <w:rPr>
          <w:rFonts w:ascii="Times New Roman" w:hAnsi="Times New Roman" w:cs="Times New Roman"/>
          <w:i w:val="0"/>
          <w:color w:val="auto"/>
          <w:sz w:val="26"/>
          <w:szCs w:val="26"/>
        </w:rPr>
      </w:pPr>
      <w:r w:rsidRPr="006D64F0">
        <w:rPr>
          <w:rFonts w:ascii="Times New Roman" w:hAnsi="Times New Roman" w:cs="Times New Roman"/>
          <w:i w:val="0"/>
          <w:color w:val="auto"/>
          <w:sz w:val="26"/>
          <w:szCs w:val="26"/>
        </w:rPr>
        <w:t>5.</w:t>
      </w:r>
      <w:r>
        <w:rPr>
          <w:rFonts w:ascii="Times New Roman" w:hAnsi="Times New Roman" w:cs="Times New Roman"/>
          <w:i w:val="0"/>
          <w:color w:val="auto"/>
          <w:sz w:val="26"/>
          <w:szCs w:val="26"/>
        </w:rPr>
        <w:t>3</w:t>
      </w:r>
      <w:r w:rsidRPr="006D64F0">
        <w:rPr>
          <w:rFonts w:ascii="Times New Roman" w:hAnsi="Times New Roman" w:cs="Times New Roman"/>
          <w:i w:val="0"/>
          <w:color w:val="auto"/>
          <w:sz w:val="26"/>
          <w:szCs w:val="26"/>
        </w:rPr>
        <w:t xml:space="preserve"> Conclusion</w:t>
      </w:r>
    </w:p>
    <w:p w:rsidR="000B11AB" w:rsidRPr="006D64F0" w:rsidRDefault="000B11AB" w:rsidP="000B11AB">
      <w:pPr>
        <w:pStyle w:val="NormalWeb"/>
        <w:spacing w:line="360" w:lineRule="auto"/>
        <w:jc w:val="both"/>
        <w:rPr>
          <w:sz w:val="26"/>
          <w:szCs w:val="26"/>
        </w:rPr>
      </w:pPr>
      <w:r w:rsidRPr="006D64F0">
        <w:rPr>
          <w:sz w:val="26"/>
          <w:szCs w:val="26"/>
        </w:rPr>
        <w:t>The findings of this study underscore the transformative potential of ICT tools in the teaching and learning of Business Studies in upper basic schools in Ilorin metropolis. ICT has brought new dimensions to the educational experience, making lessons more interactive, engaging, and relevant to real-world applications. It enhances students' ability to understand complex concepts, promotes independent learning, and equips them with practical skills essential for the modern business world.</w:t>
      </w:r>
    </w:p>
    <w:p w:rsidR="000B11AB" w:rsidRPr="006D64F0" w:rsidRDefault="000B11AB" w:rsidP="000B11AB">
      <w:pPr>
        <w:pStyle w:val="NormalWeb"/>
        <w:spacing w:line="360" w:lineRule="auto"/>
        <w:jc w:val="both"/>
        <w:rPr>
          <w:sz w:val="26"/>
          <w:szCs w:val="26"/>
        </w:rPr>
      </w:pPr>
      <w:r w:rsidRPr="006D64F0">
        <w:rPr>
          <w:sz w:val="26"/>
          <w:szCs w:val="26"/>
        </w:rPr>
        <w:t xml:space="preserve">Despite these advantages, the integration of ICT into Business Studies education is hindered by several key challenges. These include inadequate ICT infrastructure, insufficient teacher training, and limited access to devices for students. Financial constraints also play a </w:t>
      </w:r>
      <w:r w:rsidRPr="006D64F0">
        <w:rPr>
          <w:sz w:val="26"/>
          <w:szCs w:val="26"/>
        </w:rPr>
        <w:lastRenderedPageBreak/>
        <w:t>significant role, with the high costs of maintaining and upgrading ICT tools posing a barrier to their sustained use in schools. Public schools, in particular, face more pronounced challenges due to their dependence on government funding, which may be insufficient to meet the growing demands for technology in education.</w:t>
      </w:r>
    </w:p>
    <w:p w:rsidR="00696509" w:rsidRPr="006D64F0" w:rsidRDefault="000B11AB" w:rsidP="000B11AB">
      <w:pPr>
        <w:spacing w:line="360" w:lineRule="auto"/>
        <w:jc w:val="both"/>
        <w:rPr>
          <w:rFonts w:ascii="Times New Roman" w:hAnsi="Times New Roman" w:cs="Times New Roman"/>
          <w:sz w:val="26"/>
          <w:szCs w:val="26"/>
        </w:rPr>
      </w:pPr>
      <w:r w:rsidRPr="006D64F0">
        <w:rPr>
          <w:sz w:val="26"/>
          <w:szCs w:val="26"/>
        </w:rPr>
        <w:t>The study concludes that while ICT tools have had a positive impact on teaching and learning, their full potential has not been realized due to these systemic issues. Addressing these challenges will require concerted efforts from government authorities, school administrators, and private sector partners to ensure that teachers and students have access to the necessary resources and training to make the most of ICT in education.</w:t>
      </w:r>
    </w:p>
    <w:p w:rsidR="00696509" w:rsidRPr="006D64F0" w:rsidRDefault="00696509" w:rsidP="00A833A5">
      <w:pPr>
        <w:spacing w:line="360" w:lineRule="auto"/>
        <w:jc w:val="both"/>
        <w:rPr>
          <w:rFonts w:ascii="Times New Roman" w:hAnsi="Times New Roman" w:cs="Times New Roman"/>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0B11AB" w:rsidRDefault="000B11AB"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p>
    <w:p w:rsidR="00696509" w:rsidRPr="006D64F0" w:rsidRDefault="00696509" w:rsidP="00A833A5">
      <w:pPr>
        <w:spacing w:before="100" w:beforeAutospacing="1" w:after="100" w:afterAutospacing="1" w:line="360" w:lineRule="auto"/>
        <w:jc w:val="center"/>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lastRenderedPageBreak/>
        <w:t>REFERENCES</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Adebayo, F. (2020). "Enhancing Learning in Business Studies Through ICT Integration." </w:t>
      </w:r>
      <w:r w:rsidRPr="006D64F0">
        <w:rPr>
          <w:rFonts w:ascii="Times New Roman" w:eastAsia="Times New Roman" w:hAnsi="Times New Roman" w:cs="Times New Roman"/>
          <w:i/>
          <w:iCs/>
          <w:sz w:val="26"/>
          <w:szCs w:val="26"/>
        </w:rPr>
        <w:t>Journal of Educational Technology and Innovation</w:t>
      </w:r>
      <w:r w:rsidRPr="006D64F0">
        <w:rPr>
          <w:rFonts w:ascii="Times New Roman" w:eastAsia="Times New Roman" w:hAnsi="Times New Roman" w:cs="Times New Roman"/>
          <w:sz w:val="26"/>
          <w:szCs w:val="26"/>
        </w:rPr>
        <w:t>, 12(3), 120-136.</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Ahmed, A. O., &amp; Nwagwu, E. (2017). "Challenges and Prospects of ICT Adoption in Nigerian Secondary Schools: A Study of Business Studies Teachers." </w:t>
      </w:r>
      <w:r w:rsidRPr="006D64F0">
        <w:rPr>
          <w:rFonts w:ascii="Times New Roman" w:eastAsia="Times New Roman" w:hAnsi="Times New Roman" w:cs="Times New Roman"/>
          <w:i/>
          <w:iCs/>
          <w:sz w:val="26"/>
          <w:szCs w:val="26"/>
        </w:rPr>
        <w:t>Journal of Educational Policy and Entrepreneurial Research</w:t>
      </w:r>
      <w:r w:rsidRPr="006D64F0">
        <w:rPr>
          <w:rFonts w:ascii="Times New Roman" w:eastAsia="Times New Roman" w:hAnsi="Times New Roman" w:cs="Times New Roman"/>
          <w:sz w:val="26"/>
          <w:szCs w:val="26"/>
        </w:rPr>
        <w:t>, 4(2), 80-94.</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Federal Ministry of Education. (2018). </w:t>
      </w:r>
      <w:r w:rsidRPr="006D64F0">
        <w:rPr>
          <w:rFonts w:ascii="Times New Roman" w:eastAsia="Times New Roman" w:hAnsi="Times New Roman" w:cs="Times New Roman"/>
          <w:i/>
          <w:iCs/>
          <w:sz w:val="26"/>
          <w:szCs w:val="26"/>
        </w:rPr>
        <w:t>National Policy on Education</w:t>
      </w:r>
      <w:r w:rsidRPr="006D64F0">
        <w:rPr>
          <w:rFonts w:ascii="Times New Roman" w:eastAsia="Times New Roman" w:hAnsi="Times New Roman" w:cs="Times New Roman"/>
          <w:sz w:val="26"/>
          <w:szCs w:val="26"/>
        </w:rPr>
        <w:t xml:space="preserve"> (6th Edition). Lagos: NERDC Press.</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Ogundele, T. M., &amp; Adebayo, S. O. (2019). "The Role of Socio-Economic Status in ICT Access and Use in Nigerian Secondary Schools." </w:t>
      </w:r>
      <w:r w:rsidRPr="006D64F0">
        <w:rPr>
          <w:rFonts w:ascii="Times New Roman" w:eastAsia="Times New Roman" w:hAnsi="Times New Roman" w:cs="Times New Roman"/>
          <w:i/>
          <w:iCs/>
          <w:sz w:val="26"/>
          <w:szCs w:val="26"/>
        </w:rPr>
        <w:t>International Journal of Digital Learning</w:t>
      </w:r>
      <w:r w:rsidRPr="006D64F0">
        <w:rPr>
          <w:rFonts w:ascii="Times New Roman" w:eastAsia="Times New Roman" w:hAnsi="Times New Roman" w:cs="Times New Roman"/>
          <w:sz w:val="26"/>
          <w:szCs w:val="26"/>
        </w:rPr>
        <w:t>, 7(4), 45-58.</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Olaniyi, A. O., &amp; Aminu, S. (2019). "ICT Infrastructure and Its Impact on Educational Outcomes in Nigeria." </w:t>
      </w:r>
      <w:r w:rsidRPr="006D64F0">
        <w:rPr>
          <w:rFonts w:ascii="Times New Roman" w:eastAsia="Times New Roman" w:hAnsi="Times New Roman" w:cs="Times New Roman"/>
          <w:i/>
          <w:iCs/>
          <w:sz w:val="26"/>
          <w:szCs w:val="26"/>
        </w:rPr>
        <w:t>Education and Information Technologies</w:t>
      </w:r>
      <w:r w:rsidRPr="006D64F0">
        <w:rPr>
          <w:rFonts w:ascii="Times New Roman" w:eastAsia="Times New Roman" w:hAnsi="Times New Roman" w:cs="Times New Roman"/>
          <w:sz w:val="26"/>
          <w:szCs w:val="26"/>
        </w:rPr>
        <w:t>, 24(6), 3515-3535.</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Ojo, A., Ayeni, F., &amp; Olaoluwa, O. (2021). "Addressing the Challenges of ICT Integration in Nigerian Schools: A Case Study of Ilorin Metropolis." </w:t>
      </w:r>
      <w:r w:rsidRPr="006D64F0">
        <w:rPr>
          <w:rFonts w:ascii="Times New Roman" w:eastAsia="Times New Roman" w:hAnsi="Times New Roman" w:cs="Times New Roman"/>
          <w:i/>
          <w:iCs/>
          <w:sz w:val="26"/>
          <w:szCs w:val="26"/>
        </w:rPr>
        <w:t>Journal of Educational Development in Africa</w:t>
      </w:r>
      <w:r w:rsidRPr="006D64F0">
        <w:rPr>
          <w:rFonts w:ascii="Times New Roman" w:eastAsia="Times New Roman" w:hAnsi="Times New Roman" w:cs="Times New Roman"/>
          <w:sz w:val="26"/>
          <w:szCs w:val="26"/>
        </w:rPr>
        <w:t>, 15(1), 45-59.</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Omodan, B. I., &amp; Tsotetsi, C. T. (2020). "Teacher Professional Development in the Context of ICT Integration: A Panacea for Business Education in Nigeria." </w:t>
      </w:r>
      <w:r w:rsidRPr="006D64F0">
        <w:rPr>
          <w:rFonts w:ascii="Times New Roman" w:eastAsia="Times New Roman" w:hAnsi="Times New Roman" w:cs="Times New Roman"/>
          <w:i/>
          <w:iCs/>
          <w:sz w:val="26"/>
          <w:szCs w:val="26"/>
        </w:rPr>
        <w:t>International Journal of Educational Sciences</w:t>
      </w:r>
      <w:r w:rsidRPr="006D64F0">
        <w:rPr>
          <w:rFonts w:ascii="Times New Roman" w:eastAsia="Times New Roman" w:hAnsi="Times New Roman" w:cs="Times New Roman"/>
          <w:sz w:val="26"/>
          <w:szCs w:val="26"/>
        </w:rPr>
        <w:t>, 32(2), 129-141.</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Omotayo, G. O., &amp; Adeniran, T. (2019). "Kwara State’s Initiatives in ICT for Education: Challenges and Prospects." </w:t>
      </w:r>
      <w:r w:rsidRPr="006D64F0">
        <w:rPr>
          <w:rFonts w:ascii="Times New Roman" w:eastAsia="Times New Roman" w:hAnsi="Times New Roman" w:cs="Times New Roman"/>
          <w:i/>
          <w:iCs/>
          <w:sz w:val="26"/>
          <w:szCs w:val="26"/>
        </w:rPr>
        <w:t>Journal of ICT and Education Development</w:t>
      </w:r>
      <w:r w:rsidRPr="006D64F0">
        <w:rPr>
          <w:rFonts w:ascii="Times New Roman" w:eastAsia="Times New Roman" w:hAnsi="Times New Roman" w:cs="Times New Roman"/>
          <w:sz w:val="26"/>
          <w:szCs w:val="26"/>
        </w:rPr>
        <w:t>, 11(2), 140-157.</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Ololube, N. P., et al. (2016). "The Place of ICT (Information and Communication Technology) in the Teaching and Learning of Business Studies." </w:t>
      </w:r>
      <w:r w:rsidRPr="006D64F0">
        <w:rPr>
          <w:rFonts w:ascii="Times New Roman" w:eastAsia="Times New Roman" w:hAnsi="Times New Roman" w:cs="Times New Roman"/>
          <w:i/>
          <w:iCs/>
          <w:sz w:val="26"/>
          <w:szCs w:val="26"/>
        </w:rPr>
        <w:t>International Journal of Information Technology Education</w:t>
      </w:r>
      <w:r w:rsidRPr="006D64F0">
        <w:rPr>
          <w:rFonts w:ascii="Times New Roman" w:eastAsia="Times New Roman" w:hAnsi="Times New Roman" w:cs="Times New Roman"/>
          <w:sz w:val="26"/>
          <w:szCs w:val="26"/>
        </w:rPr>
        <w:t>, 8(1), 92-105.</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lastRenderedPageBreak/>
        <w:t xml:space="preserve">Umar, M., Okezie, S. C., &amp; Aliyu, M. A. (2020). "Evaluating the Impact of ICT Tools on Business Studies in Nigerian Junior Secondary Schools." </w:t>
      </w:r>
      <w:r w:rsidRPr="006D64F0">
        <w:rPr>
          <w:rFonts w:ascii="Times New Roman" w:eastAsia="Times New Roman" w:hAnsi="Times New Roman" w:cs="Times New Roman"/>
          <w:i/>
          <w:iCs/>
          <w:sz w:val="26"/>
          <w:szCs w:val="26"/>
        </w:rPr>
        <w:t>Journal of Educational Research and Reviews</w:t>
      </w:r>
      <w:r w:rsidRPr="006D64F0">
        <w:rPr>
          <w:rFonts w:ascii="Times New Roman" w:eastAsia="Times New Roman" w:hAnsi="Times New Roman" w:cs="Times New Roman"/>
          <w:sz w:val="26"/>
          <w:szCs w:val="26"/>
        </w:rPr>
        <w:t>, 15(6), 210-225.</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UNESCO. (2020). </w:t>
      </w:r>
      <w:r w:rsidRPr="006D64F0">
        <w:rPr>
          <w:rFonts w:ascii="Times New Roman" w:eastAsia="Times New Roman" w:hAnsi="Times New Roman" w:cs="Times New Roman"/>
          <w:i/>
          <w:iCs/>
          <w:sz w:val="26"/>
          <w:szCs w:val="26"/>
        </w:rPr>
        <w:t>ICT in Education: A Global Perspective.</w:t>
      </w:r>
      <w:r w:rsidRPr="006D64F0">
        <w:rPr>
          <w:rFonts w:ascii="Times New Roman" w:eastAsia="Times New Roman" w:hAnsi="Times New Roman" w:cs="Times New Roman"/>
          <w:sz w:val="26"/>
          <w:szCs w:val="26"/>
        </w:rPr>
        <w:t xml:space="preserve"> Paris: UNESCO Press.</w:t>
      </w:r>
    </w:p>
    <w:p w:rsidR="00696509" w:rsidRPr="006D64F0" w:rsidRDefault="00696509" w:rsidP="000B11AB">
      <w:pPr>
        <w:spacing w:before="100" w:beforeAutospacing="1" w:after="100" w:afterAutospacing="1" w:line="360" w:lineRule="auto"/>
        <w:ind w:left="720" w:hanging="720"/>
        <w:jc w:val="both"/>
        <w:outlineLvl w:val="3"/>
        <w:rPr>
          <w:rFonts w:ascii="Times New Roman" w:eastAsia="Times New Roman" w:hAnsi="Times New Roman" w:cs="Times New Roman"/>
          <w:b/>
          <w:bCs/>
          <w:sz w:val="26"/>
          <w:szCs w:val="26"/>
        </w:rPr>
      </w:pPr>
      <w:r w:rsidRPr="006D64F0">
        <w:rPr>
          <w:rFonts w:ascii="Times New Roman" w:eastAsia="Times New Roman" w:hAnsi="Times New Roman" w:cs="Times New Roman"/>
          <w:sz w:val="26"/>
          <w:szCs w:val="26"/>
        </w:rPr>
        <w:t xml:space="preserve">Yusuf, A., Onifade, I., &amp; Bello, T. (2020). "The Use of ICT in Assessing Students' Performance in Business Studies: Challenges and Opportunities." </w:t>
      </w:r>
      <w:r w:rsidRPr="006D64F0">
        <w:rPr>
          <w:rFonts w:ascii="Times New Roman" w:eastAsia="Times New Roman" w:hAnsi="Times New Roman" w:cs="Times New Roman"/>
          <w:i/>
          <w:iCs/>
          <w:sz w:val="26"/>
          <w:szCs w:val="26"/>
        </w:rPr>
        <w:t>Nigerian Journal of Educational Technology</w:t>
      </w:r>
      <w:r w:rsidRPr="006D64F0">
        <w:rPr>
          <w:rFonts w:ascii="Times New Roman" w:eastAsia="Times New Roman" w:hAnsi="Times New Roman" w:cs="Times New Roman"/>
          <w:sz w:val="26"/>
          <w:szCs w:val="26"/>
        </w:rPr>
        <w:t>, 5(3), 89-105.</w:t>
      </w:r>
    </w:p>
    <w:p w:rsidR="00696509" w:rsidRPr="006D64F0" w:rsidRDefault="00696509" w:rsidP="00A833A5">
      <w:pPr>
        <w:spacing w:line="360" w:lineRule="auto"/>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0B11AB" w:rsidRDefault="000B11AB" w:rsidP="00A833A5">
      <w:pPr>
        <w:spacing w:after="0" w:line="360" w:lineRule="auto"/>
        <w:jc w:val="center"/>
        <w:rPr>
          <w:rFonts w:ascii="Times New Roman" w:hAnsi="Times New Roman" w:cs="Times New Roman"/>
          <w:b/>
          <w:bCs/>
          <w:sz w:val="26"/>
          <w:szCs w:val="26"/>
        </w:rPr>
      </w:pPr>
    </w:p>
    <w:p w:rsidR="00696509" w:rsidRPr="006D64F0" w:rsidRDefault="000B11AB" w:rsidP="00A833A5">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w:t>
      </w:r>
    </w:p>
    <w:p w:rsidR="00696509" w:rsidRPr="006D64F0" w:rsidRDefault="00696509" w:rsidP="00A833A5">
      <w:pPr>
        <w:spacing w:after="0" w:line="360" w:lineRule="auto"/>
        <w:jc w:val="center"/>
        <w:rPr>
          <w:rFonts w:ascii="Times New Roman" w:hAnsi="Times New Roman" w:cs="Times New Roman"/>
          <w:b/>
          <w:sz w:val="26"/>
          <w:szCs w:val="26"/>
        </w:rPr>
      </w:pPr>
      <w:r w:rsidRPr="006D64F0">
        <w:rPr>
          <w:rFonts w:ascii="Times New Roman" w:hAnsi="Times New Roman" w:cs="Times New Roman"/>
          <w:b/>
          <w:sz w:val="26"/>
          <w:szCs w:val="26"/>
        </w:rPr>
        <w:t>THE INFLUENCE OF 21ST CENTURY ICT TOOLS ON TEACHING AND LEARNING OF BUSINESS STUDY IN ILORIN METROPOLIS UPPER BASIC SCHOOLS</w:t>
      </w:r>
    </w:p>
    <w:p w:rsidR="00696509" w:rsidRPr="006D64F0" w:rsidRDefault="00696509" w:rsidP="00A833A5">
      <w:pPr>
        <w:spacing w:after="0" w:line="360" w:lineRule="auto"/>
        <w:jc w:val="both"/>
        <w:rPr>
          <w:rFonts w:ascii="Times New Roman" w:hAnsi="Times New Roman" w:cs="Times New Roman"/>
          <w:sz w:val="26"/>
          <w:szCs w:val="26"/>
        </w:rPr>
      </w:pPr>
      <w:r w:rsidRPr="006D64F0">
        <w:rPr>
          <w:rFonts w:ascii="Times New Roman" w:hAnsi="Times New Roman" w:cs="Times New Roman"/>
          <w:sz w:val="26"/>
          <w:szCs w:val="26"/>
        </w:rPr>
        <w:t xml:space="preserve">Dear Respondents, </w:t>
      </w:r>
    </w:p>
    <w:p w:rsidR="00696509" w:rsidRPr="006D64F0" w:rsidRDefault="00696509" w:rsidP="00A833A5">
      <w:pPr>
        <w:spacing w:after="0"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 xml:space="preserve">This questionnaire is designed to determine the Influence of 21st century ICT tools on teaching and learning of Business Study in Ilorin Metropolis Upper Basic Schools. Your response to the questions will be treated with confidentiality. </w:t>
      </w:r>
    </w:p>
    <w:p w:rsidR="00696509" w:rsidRPr="006D64F0" w:rsidRDefault="00696509" w:rsidP="00A833A5">
      <w:pPr>
        <w:spacing w:after="0" w:line="360" w:lineRule="auto"/>
        <w:ind w:firstLine="720"/>
        <w:jc w:val="both"/>
        <w:rPr>
          <w:rFonts w:ascii="Times New Roman" w:hAnsi="Times New Roman" w:cs="Times New Roman"/>
          <w:sz w:val="26"/>
          <w:szCs w:val="26"/>
        </w:rPr>
      </w:pPr>
      <w:r w:rsidRPr="006D64F0">
        <w:rPr>
          <w:rFonts w:ascii="Times New Roman" w:hAnsi="Times New Roman" w:cs="Times New Roman"/>
          <w:sz w:val="26"/>
          <w:szCs w:val="26"/>
        </w:rPr>
        <w:t xml:space="preserve">Please, kindly supply all required information by filling the necessary gaps and ticking the appropriate column. Thanks. </w:t>
      </w:r>
    </w:p>
    <w:p w:rsidR="00696509" w:rsidRPr="006D64F0" w:rsidRDefault="00696509" w:rsidP="00A833A5">
      <w:pPr>
        <w:spacing w:after="0" w:line="360" w:lineRule="auto"/>
        <w:jc w:val="both"/>
        <w:rPr>
          <w:rFonts w:ascii="Times New Roman" w:hAnsi="Times New Roman" w:cs="Times New Roman"/>
          <w:b/>
          <w:bCs/>
          <w:sz w:val="26"/>
          <w:szCs w:val="26"/>
        </w:rPr>
      </w:pPr>
    </w:p>
    <w:p w:rsidR="00696509" w:rsidRPr="006D64F0" w:rsidRDefault="00696509" w:rsidP="00A833A5">
      <w:pPr>
        <w:spacing w:after="0" w:line="360" w:lineRule="auto"/>
        <w:jc w:val="both"/>
        <w:rPr>
          <w:rFonts w:ascii="Times New Roman" w:hAnsi="Times New Roman" w:cs="Times New Roman"/>
          <w:b/>
          <w:bCs/>
          <w:sz w:val="26"/>
          <w:szCs w:val="26"/>
        </w:rPr>
      </w:pPr>
      <w:r w:rsidRPr="006D64F0">
        <w:rPr>
          <w:rFonts w:ascii="Times New Roman" w:hAnsi="Times New Roman" w:cs="Times New Roman"/>
          <w:b/>
          <w:bCs/>
          <w:sz w:val="26"/>
          <w:szCs w:val="26"/>
        </w:rPr>
        <w:t>SECTION A:</w:t>
      </w:r>
      <w:r w:rsidRPr="006D64F0">
        <w:rPr>
          <w:rFonts w:ascii="Times New Roman" w:hAnsi="Times New Roman" w:cs="Times New Roman"/>
          <w:b/>
          <w:bCs/>
          <w:sz w:val="26"/>
          <w:szCs w:val="26"/>
        </w:rPr>
        <w:tab/>
        <w:t xml:space="preserve"> RESPONDENT DETAILS</w:t>
      </w:r>
    </w:p>
    <w:p w:rsidR="00696509" w:rsidRPr="006D64F0" w:rsidRDefault="00696509" w:rsidP="00A833A5">
      <w:pPr>
        <w:spacing w:after="0" w:line="360" w:lineRule="auto"/>
        <w:jc w:val="both"/>
        <w:rPr>
          <w:rFonts w:ascii="Times New Roman" w:hAnsi="Times New Roman" w:cs="Times New Roman"/>
          <w:sz w:val="26"/>
          <w:szCs w:val="26"/>
        </w:rPr>
      </w:pPr>
      <w:r w:rsidRPr="006D64F0">
        <w:rPr>
          <w:rFonts w:ascii="Times New Roman" w:hAnsi="Times New Roman" w:cs="Times New Roman"/>
          <w:sz w:val="26"/>
          <w:szCs w:val="26"/>
        </w:rPr>
        <w:t>Sex:</w:t>
      </w:r>
      <w:r w:rsidRPr="006D64F0">
        <w:rPr>
          <w:rFonts w:ascii="Times New Roman" w:hAnsi="Times New Roman" w:cs="Times New Roman"/>
          <w:sz w:val="26"/>
          <w:szCs w:val="26"/>
        </w:rPr>
        <w:tab/>
      </w:r>
      <w:r w:rsidRPr="006D64F0">
        <w:rPr>
          <w:rFonts w:ascii="Times New Roman" w:hAnsi="Times New Roman" w:cs="Times New Roman"/>
          <w:sz w:val="26"/>
          <w:szCs w:val="26"/>
        </w:rPr>
        <w:tab/>
      </w:r>
      <w:r w:rsidRPr="006D64F0">
        <w:rPr>
          <w:rFonts w:ascii="Times New Roman" w:hAnsi="Times New Roman" w:cs="Times New Roman"/>
          <w:sz w:val="26"/>
          <w:szCs w:val="26"/>
        </w:rPr>
        <w:tab/>
        <w:t>Male [  ]</w:t>
      </w:r>
      <w:r w:rsidRPr="006D64F0">
        <w:rPr>
          <w:rFonts w:ascii="Times New Roman" w:hAnsi="Times New Roman" w:cs="Times New Roman"/>
          <w:sz w:val="26"/>
          <w:szCs w:val="26"/>
        </w:rPr>
        <w:tab/>
        <w:t>Female [  ]</w:t>
      </w:r>
    </w:p>
    <w:p w:rsidR="00696509" w:rsidRPr="006D64F0" w:rsidRDefault="00696509" w:rsidP="00A833A5">
      <w:pPr>
        <w:spacing w:after="0" w:line="360" w:lineRule="auto"/>
        <w:jc w:val="both"/>
        <w:rPr>
          <w:rFonts w:ascii="Times New Roman" w:hAnsi="Times New Roman" w:cs="Times New Roman"/>
          <w:sz w:val="26"/>
          <w:szCs w:val="26"/>
        </w:rPr>
      </w:pPr>
      <w:r w:rsidRPr="006D64F0">
        <w:rPr>
          <w:rFonts w:ascii="Times New Roman" w:hAnsi="Times New Roman" w:cs="Times New Roman"/>
          <w:sz w:val="26"/>
          <w:szCs w:val="26"/>
        </w:rPr>
        <w:t>Class:</w:t>
      </w:r>
      <w:r w:rsidRPr="006D64F0">
        <w:rPr>
          <w:rFonts w:ascii="Times New Roman" w:hAnsi="Times New Roman" w:cs="Times New Roman"/>
          <w:sz w:val="26"/>
          <w:szCs w:val="26"/>
        </w:rPr>
        <w:tab/>
      </w:r>
      <w:r w:rsidRPr="006D64F0">
        <w:rPr>
          <w:rFonts w:ascii="Times New Roman" w:hAnsi="Times New Roman" w:cs="Times New Roman"/>
          <w:sz w:val="26"/>
          <w:szCs w:val="26"/>
        </w:rPr>
        <w:tab/>
      </w:r>
      <w:r w:rsidRPr="006D64F0">
        <w:rPr>
          <w:rFonts w:ascii="Times New Roman" w:hAnsi="Times New Roman" w:cs="Times New Roman"/>
          <w:sz w:val="26"/>
          <w:szCs w:val="26"/>
        </w:rPr>
        <w:tab/>
        <w:t>JSS1 [  ]</w:t>
      </w:r>
      <w:r w:rsidRPr="006D64F0">
        <w:rPr>
          <w:rFonts w:ascii="Times New Roman" w:hAnsi="Times New Roman" w:cs="Times New Roman"/>
          <w:sz w:val="26"/>
          <w:szCs w:val="26"/>
        </w:rPr>
        <w:tab/>
        <w:t>JSS2 [  ]</w:t>
      </w:r>
      <w:r w:rsidRPr="006D64F0">
        <w:rPr>
          <w:rFonts w:ascii="Times New Roman" w:hAnsi="Times New Roman" w:cs="Times New Roman"/>
          <w:sz w:val="26"/>
          <w:szCs w:val="26"/>
        </w:rPr>
        <w:tab/>
        <w:t>JSS3 [  ]</w:t>
      </w:r>
    </w:p>
    <w:p w:rsidR="00696509" w:rsidRPr="006D64F0" w:rsidRDefault="00696509" w:rsidP="00A833A5">
      <w:pPr>
        <w:spacing w:after="0" w:line="360" w:lineRule="auto"/>
        <w:jc w:val="both"/>
        <w:rPr>
          <w:rFonts w:ascii="Times New Roman" w:hAnsi="Times New Roman" w:cs="Times New Roman"/>
          <w:sz w:val="26"/>
          <w:szCs w:val="26"/>
        </w:rPr>
      </w:pPr>
      <w:r w:rsidRPr="006D64F0">
        <w:rPr>
          <w:rFonts w:ascii="Times New Roman" w:hAnsi="Times New Roman" w:cs="Times New Roman"/>
          <w:sz w:val="26"/>
          <w:szCs w:val="26"/>
        </w:rPr>
        <w:t>School Type:</w:t>
      </w:r>
      <w:r w:rsidRPr="006D64F0">
        <w:rPr>
          <w:rFonts w:ascii="Times New Roman" w:hAnsi="Times New Roman" w:cs="Times New Roman"/>
          <w:sz w:val="26"/>
          <w:szCs w:val="26"/>
        </w:rPr>
        <w:tab/>
      </w:r>
      <w:r w:rsidRPr="006D64F0">
        <w:rPr>
          <w:rFonts w:ascii="Times New Roman" w:hAnsi="Times New Roman" w:cs="Times New Roman"/>
          <w:sz w:val="26"/>
          <w:szCs w:val="26"/>
        </w:rPr>
        <w:tab/>
        <w:t>Public [  ]</w:t>
      </w:r>
      <w:r w:rsidRPr="006D64F0">
        <w:rPr>
          <w:rFonts w:ascii="Times New Roman" w:hAnsi="Times New Roman" w:cs="Times New Roman"/>
          <w:sz w:val="26"/>
          <w:szCs w:val="26"/>
        </w:rPr>
        <w:tab/>
        <w:t>Private [  ]</w:t>
      </w:r>
      <w:r w:rsidRPr="006D64F0">
        <w:rPr>
          <w:rFonts w:ascii="Times New Roman" w:hAnsi="Times New Roman" w:cs="Times New Roman"/>
          <w:sz w:val="26"/>
          <w:szCs w:val="26"/>
        </w:rPr>
        <w:tab/>
      </w:r>
      <w:r w:rsidRPr="006D64F0">
        <w:rPr>
          <w:rFonts w:ascii="Times New Roman" w:hAnsi="Times New Roman" w:cs="Times New Roman"/>
          <w:sz w:val="26"/>
          <w:szCs w:val="26"/>
        </w:rPr>
        <w:tab/>
      </w:r>
    </w:p>
    <w:p w:rsidR="00696509" w:rsidRPr="006D64F0" w:rsidRDefault="00696509" w:rsidP="00A833A5">
      <w:pPr>
        <w:spacing w:after="0" w:line="360" w:lineRule="auto"/>
        <w:jc w:val="both"/>
        <w:rPr>
          <w:rFonts w:ascii="Times New Roman" w:hAnsi="Times New Roman" w:cs="Times New Roman"/>
          <w:b/>
          <w:bCs/>
          <w:sz w:val="26"/>
          <w:szCs w:val="26"/>
        </w:rPr>
      </w:pPr>
    </w:p>
    <w:p w:rsidR="00696509" w:rsidRPr="006D64F0" w:rsidRDefault="00696509" w:rsidP="00A833A5">
      <w:pPr>
        <w:spacing w:after="0" w:line="360" w:lineRule="auto"/>
        <w:jc w:val="both"/>
        <w:rPr>
          <w:rFonts w:ascii="Times New Roman" w:hAnsi="Times New Roman" w:cs="Times New Roman"/>
          <w:b/>
          <w:bCs/>
          <w:sz w:val="26"/>
          <w:szCs w:val="26"/>
        </w:rPr>
      </w:pPr>
      <w:r w:rsidRPr="006D64F0">
        <w:rPr>
          <w:rFonts w:ascii="Times New Roman" w:hAnsi="Times New Roman" w:cs="Times New Roman"/>
          <w:b/>
          <w:bCs/>
          <w:sz w:val="26"/>
          <w:szCs w:val="26"/>
        </w:rPr>
        <w:t>SECTION B</w:t>
      </w:r>
    </w:p>
    <w:p w:rsidR="00696509" w:rsidRPr="006D64F0" w:rsidRDefault="00696509" w:rsidP="00A833A5">
      <w:pPr>
        <w:spacing w:after="0" w:line="360" w:lineRule="auto"/>
        <w:jc w:val="both"/>
        <w:rPr>
          <w:rFonts w:ascii="Times New Roman" w:hAnsi="Times New Roman" w:cs="Times New Roman"/>
          <w:sz w:val="26"/>
          <w:szCs w:val="26"/>
        </w:rPr>
      </w:pPr>
      <w:r w:rsidRPr="006D64F0">
        <w:rPr>
          <w:rFonts w:ascii="Times New Roman" w:hAnsi="Times New Roman" w:cs="Times New Roman"/>
          <w:b/>
          <w:bCs/>
          <w:sz w:val="26"/>
          <w:szCs w:val="26"/>
        </w:rPr>
        <w:t>INSTRUCTION:</w:t>
      </w:r>
      <w:r w:rsidRPr="006D64F0">
        <w:rPr>
          <w:rFonts w:ascii="Times New Roman" w:hAnsi="Times New Roman" w:cs="Times New Roman"/>
          <w:sz w:val="26"/>
          <w:szCs w:val="26"/>
        </w:rPr>
        <w:t xml:space="preserve"> Please read the following items carefully and indicate your choice by making a tick in the space provided. </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328"/>
        <w:gridCol w:w="413"/>
        <w:gridCol w:w="268"/>
        <w:gridCol w:w="268"/>
        <w:gridCol w:w="418"/>
      </w:tblGrid>
      <w:tr w:rsidR="00696509" w:rsidRPr="006D64F0" w:rsidTr="00A833A5">
        <w:trPr>
          <w:tblHeader/>
          <w:tblCellSpacing w:w="15" w:type="dxa"/>
          <w:jc w:val="center"/>
        </w:trPr>
        <w:tc>
          <w:tcPr>
            <w:tcW w:w="4398" w:type="pct"/>
            <w:tcBorders>
              <w:top w:val="nil"/>
              <w:left w:val="nil"/>
              <w:right w:val="single" w:sz="4" w:space="0" w:color="auto"/>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Question 1: To what extent are ICT tools used in the teaching and learning of business studies in upper basic schools in Ilorin metropolis?</w:t>
            </w:r>
          </w:p>
        </w:tc>
        <w:tc>
          <w:tcPr>
            <w:tcW w:w="152" w:type="pct"/>
            <w:tcBorders>
              <w:top w:val="nil"/>
              <w:left w:val="single" w:sz="4" w:space="0" w:color="auto"/>
              <w:right w:val="single" w:sz="4" w:space="0" w:color="auto"/>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104" w:type="pct"/>
            <w:tcBorders>
              <w:top w:val="nil"/>
              <w:left w:val="single" w:sz="4" w:space="0" w:color="auto"/>
              <w:right w:val="single" w:sz="4" w:space="0" w:color="auto"/>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103" w:type="pct"/>
            <w:tcBorders>
              <w:top w:val="nil"/>
              <w:left w:val="single" w:sz="4" w:space="0" w:color="auto"/>
              <w:right w:val="single" w:sz="4" w:space="0" w:color="auto"/>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160" w:type="pct"/>
            <w:tcBorders>
              <w:top w:val="nil"/>
              <w:left w:val="single" w:sz="4" w:space="0" w:color="auto"/>
              <w:right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r>
      <w:tr w:rsidR="00696509" w:rsidRPr="006D64F0" w:rsidTr="00A833A5">
        <w:trPr>
          <w:tblCellSpacing w:w="15" w:type="dxa"/>
          <w:jc w:val="center"/>
        </w:trPr>
        <w:tc>
          <w:tcPr>
            <w:tcW w:w="4398" w:type="pct"/>
            <w:tcBorders>
              <w:left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 ICT tools are frequently used in the teaching of Business Studies in my school.</w:t>
            </w:r>
          </w:p>
        </w:tc>
        <w:tc>
          <w:tcPr>
            <w:tcW w:w="152"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4"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3"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left w:val="single" w:sz="4" w:space="0" w:color="auto"/>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398" w:type="pct"/>
            <w:tcBorders>
              <w:left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 Teachers in my school are well-equipped with ICT tools for teaching Business Studies.</w:t>
            </w:r>
          </w:p>
        </w:tc>
        <w:tc>
          <w:tcPr>
            <w:tcW w:w="152"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4"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3"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left w:val="single" w:sz="4" w:space="0" w:color="auto"/>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398" w:type="pct"/>
            <w:tcBorders>
              <w:left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3. My school has adequate ICT resources to support the teaching and learning of Business Studies.</w:t>
            </w:r>
          </w:p>
        </w:tc>
        <w:tc>
          <w:tcPr>
            <w:tcW w:w="152"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4"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3"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left w:val="single" w:sz="4" w:space="0" w:color="auto"/>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398" w:type="pct"/>
            <w:tcBorders>
              <w:left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4. The use of ICT tools is integrated into the daily teaching routine of Business Studies.</w:t>
            </w:r>
          </w:p>
        </w:tc>
        <w:tc>
          <w:tcPr>
            <w:tcW w:w="152"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4"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3" w:type="pct"/>
            <w:tcBorders>
              <w:left w:val="single" w:sz="4" w:space="0" w:color="auto"/>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left w:val="single" w:sz="4" w:space="0" w:color="auto"/>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398" w:type="pct"/>
            <w:tcBorders>
              <w:left w:val="nil"/>
              <w:bottom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5. Students have access to ICT tools for learning Business Studies.</w:t>
            </w:r>
          </w:p>
        </w:tc>
        <w:tc>
          <w:tcPr>
            <w:tcW w:w="152" w:type="pct"/>
            <w:tcBorders>
              <w:left w:val="single" w:sz="4" w:space="0" w:color="auto"/>
              <w:bottom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4" w:type="pct"/>
            <w:tcBorders>
              <w:left w:val="single" w:sz="4" w:space="0" w:color="auto"/>
              <w:bottom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3" w:type="pct"/>
            <w:tcBorders>
              <w:left w:val="single" w:sz="4" w:space="0" w:color="auto"/>
              <w:bottom w:val="nil"/>
              <w:right w:val="single" w:sz="4" w:space="0" w:color="auto"/>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left w:val="single" w:sz="4" w:space="0" w:color="auto"/>
              <w:bottom w:val="nil"/>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bl>
    <w:p w:rsidR="00696509" w:rsidRPr="006D64F0" w:rsidRDefault="00696509" w:rsidP="00A833A5">
      <w:pPr>
        <w:spacing w:after="0" w:line="360" w:lineRule="auto"/>
        <w:rPr>
          <w:rFonts w:ascii="Times New Roman" w:eastAsia="Times New Roman" w:hAnsi="Times New Roman" w:cs="Times New Roman"/>
          <w:vanish/>
          <w:sz w:val="26"/>
          <w:szCs w:val="26"/>
        </w:rPr>
      </w:pPr>
    </w:p>
    <w:p w:rsidR="00696509" w:rsidRPr="006D64F0" w:rsidRDefault="00696509" w:rsidP="00A833A5">
      <w:pPr>
        <w:spacing w:line="360" w:lineRule="auto"/>
        <w:rPr>
          <w:rFonts w:ascii="Times New Roman" w:hAnsi="Times New Roman" w:cs="Times New Roman"/>
          <w:sz w:val="26"/>
          <w:szCs w:val="26"/>
        </w:rPr>
      </w:pP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328"/>
        <w:gridCol w:w="413"/>
        <w:gridCol w:w="268"/>
        <w:gridCol w:w="268"/>
        <w:gridCol w:w="418"/>
      </w:tblGrid>
      <w:tr w:rsidR="00696509" w:rsidRPr="006D64F0" w:rsidTr="00A833A5">
        <w:trPr>
          <w:tblHeader/>
          <w:tblCellSpacing w:w="15" w:type="dxa"/>
          <w:jc w:val="center"/>
        </w:trPr>
        <w:tc>
          <w:tcPr>
            <w:tcW w:w="4402" w:type="pct"/>
            <w:tcBorders>
              <w:top w:val="nil"/>
              <w:left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Question 2: How have ICT tools influenced students' learning outcomes in business studies?</w:t>
            </w:r>
          </w:p>
        </w:tc>
        <w:tc>
          <w:tcPr>
            <w:tcW w:w="160"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97"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97"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160" w:type="pct"/>
            <w:tcBorders>
              <w:top w:val="nil"/>
              <w:right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r>
      <w:tr w:rsidR="00696509" w:rsidRPr="006D64F0" w:rsidTr="00A833A5">
        <w:trPr>
          <w:tblCellSpacing w:w="15" w:type="dxa"/>
          <w:jc w:val="center"/>
        </w:trPr>
        <w:tc>
          <w:tcPr>
            <w:tcW w:w="4402"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6. The use of ICT tools has improved students' understanding of Business Studies concepts.</w:t>
            </w:r>
          </w:p>
        </w:tc>
        <w:tc>
          <w:tcPr>
            <w:tcW w:w="160"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2"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7. ICT tools have made Business Studies lessons more engaging for students.</w:t>
            </w:r>
          </w:p>
        </w:tc>
        <w:tc>
          <w:tcPr>
            <w:tcW w:w="160"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2"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8. Students' performance in Business Studies has improved due to the use of ICT tools.</w:t>
            </w:r>
          </w:p>
        </w:tc>
        <w:tc>
          <w:tcPr>
            <w:tcW w:w="160"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2"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9. ICT tools help students develop practical skills relevant to the business world.</w:t>
            </w:r>
          </w:p>
        </w:tc>
        <w:tc>
          <w:tcPr>
            <w:tcW w:w="160"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2" w:type="pct"/>
            <w:tcBorders>
              <w:left w:val="nil"/>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10. The use of ICT tools has enhanced students' ability to conduct independent research.</w:t>
            </w:r>
          </w:p>
        </w:tc>
        <w:tc>
          <w:tcPr>
            <w:tcW w:w="160"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97"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0" w:type="pct"/>
            <w:tcBorders>
              <w:bottom w:val="nil"/>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bl>
    <w:p w:rsidR="00696509" w:rsidRPr="006D64F0" w:rsidRDefault="00696509" w:rsidP="00A833A5">
      <w:pPr>
        <w:spacing w:after="0" w:line="360" w:lineRule="auto"/>
        <w:rPr>
          <w:rFonts w:ascii="Times New Roman" w:eastAsia="Times New Roman" w:hAnsi="Times New Roman" w:cs="Times New Roman"/>
          <w:vanish/>
          <w:sz w:val="26"/>
          <w:szCs w:val="26"/>
        </w:rPr>
      </w:pPr>
    </w:p>
    <w:p w:rsidR="00696509" w:rsidRPr="006D64F0" w:rsidRDefault="00696509" w:rsidP="00A833A5">
      <w:pPr>
        <w:spacing w:line="360" w:lineRule="auto"/>
        <w:rPr>
          <w:rFonts w:ascii="Times New Roman" w:hAnsi="Times New Roman" w:cs="Times New Roman"/>
          <w:sz w:val="26"/>
          <w:szCs w:val="26"/>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328"/>
        <w:gridCol w:w="413"/>
        <w:gridCol w:w="268"/>
        <w:gridCol w:w="268"/>
        <w:gridCol w:w="418"/>
      </w:tblGrid>
      <w:tr w:rsidR="00696509" w:rsidRPr="006D64F0" w:rsidTr="00A833A5">
        <w:trPr>
          <w:tblHeader/>
          <w:tblCellSpacing w:w="15" w:type="dxa"/>
        </w:trPr>
        <w:tc>
          <w:tcPr>
            <w:tcW w:w="4366" w:type="pct"/>
            <w:tcBorders>
              <w:top w:val="nil"/>
              <w:left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Question 3: What are the challenges faced by teachers and students in the integration of ICT tools in business studies education?</w:t>
            </w:r>
          </w:p>
        </w:tc>
        <w:tc>
          <w:tcPr>
            <w:tcW w:w="169"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106"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106"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169" w:type="pct"/>
            <w:tcBorders>
              <w:top w:val="nil"/>
              <w:right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r>
      <w:tr w:rsidR="00696509" w:rsidRPr="006D64F0" w:rsidTr="00A833A5">
        <w:trPr>
          <w:tblCellSpacing w:w="15" w:type="dxa"/>
        </w:trPr>
        <w:tc>
          <w:tcPr>
            <w:tcW w:w="4366"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11. Lack of adequate ICT infrastructure is a major challenge in my school.</w:t>
            </w:r>
          </w:p>
        </w:tc>
        <w:tc>
          <w:tcPr>
            <w:tcW w:w="169"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9"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trPr>
        <w:tc>
          <w:tcPr>
            <w:tcW w:w="4366"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12. Teachers face difficulties in effectively using ICT tools for teaching Business Studies.</w:t>
            </w:r>
          </w:p>
        </w:tc>
        <w:tc>
          <w:tcPr>
            <w:tcW w:w="169"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9"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trPr>
        <w:tc>
          <w:tcPr>
            <w:tcW w:w="4366"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13. There is insufficient training for teachers on the use of ICT tools.</w:t>
            </w:r>
          </w:p>
        </w:tc>
        <w:tc>
          <w:tcPr>
            <w:tcW w:w="169"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9"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trPr>
        <w:tc>
          <w:tcPr>
            <w:tcW w:w="4366"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14. Students struggle to use ICT tools due to limited access to devices.</w:t>
            </w:r>
          </w:p>
        </w:tc>
        <w:tc>
          <w:tcPr>
            <w:tcW w:w="169"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9"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trPr>
        <w:tc>
          <w:tcPr>
            <w:tcW w:w="4366" w:type="pct"/>
            <w:tcBorders>
              <w:left w:val="nil"/>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15. The high cost of maintaining ICT tools is a barrier to their effective use in Business Studies.</w:t>
            </w:r>
          </w:p>
        </w:tc>
        <w:tc>
          <w:tcPr>
            <w:tcW w:w="169"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9" w:type="pct"/>
            <w:tcBorders>
              <w:bottom w:val="nil"/>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bl>
    <w:p w:rsidR="00696509" w:rsidRPr="006D64F0" w:rsidRDefault="00696509" w:rsidP="00A833A5">
      <w:pPr>
        <w:spacing w:after="0" w:line="360" w:lineRule="auto"/>
        <w:rPr>
          <w:rFonts w:ascii="Times New Roman" w:eastAsia="Times New Roman" w:hAnsi="Times New Roman" w:cs="Times New Roman"/>
          <w:vanish/>
          <w:sz w:val="26"/>
          <w:szCs w:val="26"/>
        </w:rPr>
      </w:pPr>
    </w:p>
    <w:p w:rsidR="00696509" w:rsidRPr="006D64F0" w:rsidRDefault="00696509" w:rsidP="00A833A5">
      <w:pPr>
        <w:spacing w:line="360" w:lineRule="auto"/>
        <w:rPr>
          <w:rFonts w:ascii="Times New Roman" w:hAnsi="Times New Roman" w:cs="Times New Roman"/>
          <w:sz w:val="26"/>
          <w:szCs w:val="26"/>
        </w:rPr>
      </w:pP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328"/>
        <w:gridCol w:w="413"/>
        <w:gridCol w:w="268"/>
        <w:gridCol w:w="268"/>
        <w:gridCol w:w="418"/>
      </w:tblGrid>
      <w:tr w:rsidR="00696509" w:rsidRPr="006D64F0" w:rsidTr="00A833A5">
        <w:trPr>
          <w:tblHeader/>
          <w:tblCellSpacing w:w="15" w:type="dxa"/>
          <w:jc w:val="center"/>
        </w:trPr>
        <w:tc>
          <w:tcPr>
            <w:tcW w:w="4405" w:type="pct"/>
            <w:tcBorders>
              <w:top w:val="nil"/>
              <w:left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Question 4: What strategies can be adopted to improve the use of ICT tools in teaching business studies in upper basic schools?</w:t>
            </w:r>
          </w:p>
        </w:tc>
        <w:tc>
          <w:tcPr>
            <w:tcW w:w="137"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SA</w:t>
            </w:r>
          </w:p>
        </w:tc>
        <w:tc>
          <w:tcPr>
            <w:tcW w:w="106"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A</w:t>
            </w:r>
          </w:p>
        </w:tc>
        <w:tc>
          <w:tcPr>
            <w:tcW w:w="106" w:type="pct"/>
            <w:tcBorders>
              <w:top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D</w:t>
            </w:r>
          </w:p>
        </w:tc>
        <w:tc>
          <w:tcPr>
            <w:tcW w:w="164" w:type="pct"/>
            <w:tcBorders>
              <w:top w:val="nil"/>
              <w:right w:val="nil"/>
            </w:tcBorders>
            <w:vAlign w:val="center"/>
            <w:hideMark/>
          </w:tcPr>
          <w:p w:rsidR="00696509" w:rsidRPr="006D64F0" w:rsidRDefault="00696509" w:rsidP="00A833A5">
            <w:pPr>
              <w:spacing w:after="0" w:line="360" w:lineRule="auto"/>
              <w:jc w:val="center"/>
              <w:rPr>
                <w:rFonts w:ascii="Times New Roman" w:eastAsia="Times New Roman" w:hAnsi="Times New Roman" w:cs="Times New Roman"/>
                <w:b/>
                <w:bCs/>
                <w:sz w:val="26"/>
                <w:szCs w:val="26"/>
              </w:rPr>
            </w:pPr>
            <w:r w:rsidRPr="006D64F0">
              <w:rPr>
                <w:rFonts w:ascii="Times New Roman" w:eastAsia="Times New Roman" w:hAnsi="Times New Roman" w:cs="Times New Roman"/>
                <w:b/>
                <w:bCs/>
                <w:sz w:val="26"/>
                <w:szCs w:val="26"/>
              </w:rPr>
              <w:t>SD</w:t>
            </w:r>
          </w:p>
        </w:tc>
      </w:tr>
      <w:tr w:rsidR="00696509" w:rsidRPr="006D64F0" w:rsidTr="00A833A5">
        <w:trPr>
          <w:tblCellSpacing w:w="15" w:type="dxa"/>
          <w:jc w:val="center"/>
        </w:trPr>
        <w:tc>
          <w:tcPr>
            <w:tcW w:w="4405"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16. Regular training programs should be organized for teachers on ICT tool usage.</w:t>
            </w:r>
          </w:p>
        </w:tc>
        <w:tc>
          <w:tcPr>
            <w:tcW w:w="13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4"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5"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 xml:space="preserve">17. Schools should invest in more ICT infrastructure to support Business </w:t>
            </w:r>
            <w:r w:rsidRPr="006D64F0">
              <w:rPr>
                <w:rFonts w:ascii="Times New Roman" w:eastAsia="Times New Roman" w:hAnsi="Times New Roman" w:cs="Times New Roman"/>
                <w:sz w:val="26"/>
                <w:szCs w:val="26"/>
              </w:rPr>
              <w:lastRenderedPageBreak/>
              <w:t>Studies education.</w:t>
            </w:r>
          </w:p>
        </w:tc>
        <w:tc>
          <w:tcPr>
            <w:tcW w:w="13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4"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5"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lastRenderedPageBreak/>
              <w:t>18. Teachers should be encouraged to incorporate more ICT tools into their teaching methods.</w:t>
            </w:r>
          </w:p>
        </w:tc>
        <w:tc>
          <w:tcPr>
            <w:tcW w:w="13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4"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5" w:type="pct"/>
            <w:tcBorders>
              <w:lef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19. There should be increased funding for the maintenance and updating of ICT resources in schools.</w:t>
            </w:r>
          </w:p>
        </w:tc>
        <w:tc>
          <w:tcPr>
            <w:tcW w:w="137"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4" w:type="pct"/>
            <w:tcBorders>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r w:rsidR="00696509" w:rsidRPr="006D64F0" w:rsidTr="00A833A5">
        <w:trPr>
          <w:tblCellSpacing w:w="15" w:type="dxa"/>
          <w:jc w:val="center"/>
        </w:trPr>
        <w:tc>
          <w:tcPr>
            <w:tcW w:w="4405" w:type="pct"/>
            <w:tcBorders>
              <w:left w:val="nil"/>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r w:rsidRPr="006D64F0">
              <w:rPr>
                <w:rFonts w:ascii="Times New Roman" w:eastAsia="Times New Roman" w:hAnsi="Times New Roman" w:cs="Times New Roman"/>
                <w:sz w:val="26"/>
                <w:szCs w:val="26"/>
              </w:rPr>
              <w:t>20. Collaboration between schools and ICT companies can enhance the availability of resources for Business Studies.</w:t>
            </w:r>
          </w:p>
        </w:tc>
        <w:tc>
          <w:tcPr>
            <w:tcW w:w="137"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06" w:type="pct"/>
            <w:tcBorders>
              <w:bottom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c>
          <w:tcPr>
            <w:tcW w:w="164" w:type="pct"/>
            <w:tcBorders>
              <w:bottom w:val="nil"/>
              <w:right w:val="nil"/>
            </w:tcBorders>
            <w:vAlign w:val="center"/>
            <w:hideMark/>
          </w:tcPr>
          <w:p w:rsidR="00696509" w:rsidRPr="006D64F0" w:rsidRDefault="00696509" w:rsidP="00A833A5">
            <w:pPr>
              <w:spacing w:after="0" w:line="360" w:lineRule="auto"/>
              <w:rPr>
                <w:rFonts w:ascii="Times New Roman" w:eastAsia="Times New Roman" w:hAnsi="Times New Roman" w:cs="Times New Roman"/>
                <w:sz w:val="26"/>
                <w:szCs w:val="26"/>
              </w:rPr>
            </w:pPr>
          </w:p>
        </w:tc>
      </w:tr>
    </w:tbl>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jc w:val="both"/>
        <w:rPr>
          <w:rFonts w:ascii="Times New Roman" w:hAnsi="Times New Roman" w:cs="Times New Roman"/>
          <w:sz w:val="26"/>
          <w:szCs w:val="26"/>
        </w:rPr>
      </w:pPr>
    </w:p>
    <w:p w:rsidR="00696509" w:rsidRPr="006D64F0" w:rsidRDefault="00696509" w:rsidP="00A833A5">
      <w:pPr>
        <w:spacing w:line="360" w:lineRule="auto"/>
        <w:rPr>
          <w:rFonts w:ascii="Times New Roman" w:hAnsi="Times New Roman" w:cs="Times New Roman"/>
          <w:sz w:val="26"/>
          <w:szCs w:val="26"/>
        </w:rPr>
      </w:pPr>
    </w:p>
    <w:sectPr w:rsidR="00696509" w:rsidRPr="006D64F0" w:rsidSect="000B11AB">
      <w:pgSz w:w="11909" w:h="16834" w:code="9"/>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99B" w:rsidRDefault="00F6699B" w:rsidP="006D64F0">
      <w:pPr>
        <w:spacing w:after="0" w:line="240" w:lineRule="auto"/>
      </w:pPr>
      <w:r>
        <w:separator/>
      </w:r>
    </w:p>
  </w:endnote>
  <w:endnote w:type="continuationSeparator" w:id="1">
    <w:p w:rsidR="00F6699B" w:rsidRDefault="00F6699B" w:rsidP="006D6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1634"/>
      <w:docPartObj>
        <w:docPartGallery w:val="Page Numbers (Bottom of Page)"/>
        <w:docPartUnique/>
      </w:docPartObj>
    </w:sdtPr>
    <w:sdtContent>
      <w:p w:rsidR="00A833A5" w:rsidRDefault="00A833A5">
        <w:pPr>
          <w:pStyle w:val="Footer"/>
          <w:jc w:val="center"/>
        </w:pPr>
        <w:fldSimple w:instr=" PAGE   \* MERGEFORMAT ">
          <w:r w:rsidR="000B11AB">
            <w:rPr>
              <w:noProof/>
            </w:rPr>
            <w:t>i</w:t>
          </w:r>
        </w:fldSimple>
      </w:p>
    </w:sdtContent>
  </w:sdt>
  <w:p w:rsidR="00A833A5" w:rsidRDefault="00A83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99B" w:rsidRDefault="00F6699B" w:rsidP="006D64F0">
      <w:pPr>
        <w:spacing w:after="0" w:line="240" w:lineRule="auto"/>
      </w:pPr>
      <w:r>
        <w:separator/>
      </w:r>
    </w:p>
  </w:footnote>
  <w:footnote w:type="continuationSeparator" w:id="1">
    <w:p w:rsidR="00F6699B" w:rsidRDefault="00F6699B" w:rsidP="006D64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D7EF3"/>
    <w:multiLevelType w:val="multilevel"/>
    <w:tmpl w:val="1AB8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082664"/>
    <w:multiLevelType w:val="multilevel"/>
    <w:tmpl w:val="1A8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707311"/>
    <w:multiLevelType w:val="multilevel"/>
    <w:tmpl w:val="25EC1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FF82098"/>
    <w:multiLevelType w:val="multilevel"/>
    <w:tmpl w:val="4F0C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DA2BDD"/>
    <w:rsid w:val="000B11AB"/>
    <w:rsid w:val="00627ED7"/>
    <w:rsid w:val="00696509"/>
    <w:rsid w:val="006D64F0"/>
    <w:rsid w:val="00717D17"/>
    <w:rsid w:val="007311B9"/>
    <w:rsid w:val="00856B5A"/>
    <w:rsid w:val="009A0B08"/>
    <w:rsid w:val="00A833A5"/>
    <w:rsid w:val="00AA7188"/>
    <w:rsid w:val="00AF7A10"/>
    <w:rsid w:val="00C766E4"/>
    <w:rsid w:val="00DA2BDD"/>
    <w:rsid w:val="00F66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DD"/>
  </w:style>
  <w:style w:type="paragraph" w:styleId="Heading1">
    <w:name w:val="heading 1"/>
    <w:basedOn w:val="Normal"/>
    <w:next w:val="Normal"/>
    <w:link w:val="Heading1Char"/>
    <w:uiPriority w:val="9"/>
    <w:qFormat/>
    <w:rsid w:val="000B11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6965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650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5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696509"/>
    <w:rPr>
      <w:rFonts w:asciiTheme="majorHAnsi" w:eastAsiaTheme="majorEastAsia" w:hAnsiTheme="majorHAnsi" w:cstheme="majorBidi"/>
      <w:b/>
      <w:bCs/>
      <w:i/>
      <w:iCs/>
      <w:color w:val="5B9BD5" w:themeColor="accent1"/>
    </w:rPr>
  </w:style>
  <w:style w:type="paragraph" w:styleId="NormalWeb">
    <w:name w:val="Normal (Web)"/>
    <w:basedOn w:val="Normal"/>
    <w:uiPriority w:val="99"/>
    <w:semiHidden/>
    <w:unhideWhenUsed/>
    <w:rsid w:val="00696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509"/>
    <w:rPr>
      <w:b/>
      <w:bCs/>
    </w:rPr>
  </w:style>
  <w:style w:type="paragraph" w:styleId="Header">
    <w:name w:val="header"/>
    <w:basedOn w:val="Normal"/>
    <w:link w:val="HeaderChar"/>
    <w:uiPriority w:val="99"/>
    <w:semiHidden/>
    <w:unhideWhenUsed/>
    <w:rsid w:val="006D64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64F0"/>
  </w:style>
  <w:style w:type="paragraph" w:styleId="Footer">
    <w:name w:val="footer"/>
    <w:basedOn w:val="Normal"/>
    <w:link w:val="FooterChar"/>
    <w:uiPriority w:val="99"/>
    <w:unhideWhenUsed/>
    <w:rsid w:val="006D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4F0"/>
  </w:style>
  <w:style w:type="character" w:customStyle="1" w:styleId="Heading1Char">
    <w:name w:val="Heading 1 Char"/>
    <w:basedOn w:val="DefaultParagraphFont"/>
    <w:link w:val="Heading1"/>
    <w:uiPriority w:val="9"/>
    <w:rsid w:val="000B11AB"/>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0B11AB"/>
    <w:pPr>
      <w:ind w:left="720"/>
      <w:contextualSpacing/>
    </w:pPr>
  </w:style>
</w:styles>
</file>

<file path=word/webSettings.xml><?xml version="1.0" encoding="utf-8"?>
<w:webSettings xmlns:r="http://schemas.openxmlformats.org/officeDocument/2006/relationships" xmlns:w="http://schemas.openxmlformats.org/wordprocessingml/2006/main">
  <w:divs>
    <w:div w:id="806631950">
      <w:bodyDiv w:val="1"/>
      <w:marLeft w:val="0"/>
      <w:marRight w:val="0"/>
      <w:marTop w:val="0"/>
      <w:marBottom w:val="0"/>
      <w:divBdr>
        <w:top w:val="none" w:sz="0" w:space="0" w:color="auto"/>
        <w:left w:val="none" w:sz="0" w:space="0" w:color="auto"/>
        <w:bottom w:val="none" w:sz="0" w:space="0" w:color="auto"/>
        <w:right w:val="none" w:sz="0" w:space="0" w:color="auto"/>
      </w:divBdr>
    </w:div>
    <w:div w:id="1567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51</Pages>
  <Words>13859</Words>
  <Characters>79001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2024-09-20T07:14:00Z</dcterms:created>
  <dcterms:modified xsi:type="dcterms:W3CDTF">2024-12-10T10:36:00Z</dcterms:modified>
</cp:coreProperties>
</file>