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24" w:rsidRPr="006C54A0" w:rsidRDefault="00BC4524" w:rsidP="00BC4524">
      <w:pPr>
        <w:spacing w:after="0" w:line="276"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LIVER EMZYMES ACTIVITIES </w:t>
      </w:r>
      <w:r w:rsidRPr="006C54A0">
        <w:rPr>
          <w:rFonts w:ascii="Times New Roman" w:hAnsi="Times New Roman" w:cs="Times New Roman"/>
          <w:b/>
          <w:sz w:val="28"/>
          <w:szCs w:val="28"/>
          <w:lang w:val="en-GB"/>
        </w:rPr>
        <w:t>OF BROILERS FED WITH SCENT LEAF MEAL AT GRADED LEVEL FOR 6 WEEKS</w:t>
      </w:r>
    </w:p>
    <w:p w:rsidR="00BC4524" w:rsidRPr="006C54A0" w:rsidRDefault="00BC4524" w:rsidP="00BC4524">
      <w:pPr>
        <w:spacing w:after="0" w:line="480" w:lineRule="auto"/>
        <w:jc w:val="both"/>
        <w:rPr>
          <w:rFonts w:ascii="Times New Roman" w:hAnsi="Times New Roman" w:cs="Times New Roman"/>
          <w:sz w:val="28"/>
          <w:szCs w:val="28"/>
          <w:lang w:val="en-GB"/>
        </w:rPr>
      </w:pPr>
    </w:p>
    <w:p w:rsidR="00BC4524" w:rsidRPr="006C54A0" w:rsidRDefault="00BC4524" w:rsidP="00BC4524">
      <w:pPr>
        <w:tabs>
          <w:tab w:val="left" w:pos="3495"/>
        </w:tabs>
        <w:spacing w:after="0" w:line="480" w:lineRule="auto"/>
        <w:jc w:val="center"/>
        <w:rPr>
          <w:rFonts w:ascii="Times New Roman" w:hAnsi="Times New Roman" w:cs="Times New Roman"/>
          <w:b/>
          <w:sz w:val="28"/>
          <w:szCs w:val="28"/>
        </w:rPr>
      </w:pPr>
    </w:p>
    <w:p w:rsidR="00BC4524" w:rsidRPr="006C54A0" w:rsidRDefault="00BC4524" w:rsidP="00BC4524">
      <w:pPr>
        <w:tabs>
          <w:tab w:val="left" w:pos="3495"/>
        </w:tabs>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BY</w:t>
      </w:r>
    </w:p>
    <w:p w:rsidR="00BC4524" w:rsidRPr="006C54A0" w:rsidRDefault="00BC4524" w:rsidP="00BC4524">
      <w:pPr>
        <w:tabs>
          <w:tab w:val="left" w:pos="3495"/>
        </w:tabs>
        <w:spacing w:after="0" w:line="480" w:lineRule="auto"/>
        <w:jc w:val="center"/>
        <w:rPr>
          <w:rFonts w:ascii="Times New Roman" w:hAnsi="Times New Roman" w:cs="Times New Roman"/>
          <w:b/>
          <w:sz w:val="28"/>
          <w:szCs w:val="28"/>
        </w:rPr>
      </w:pPr>
    </w:p>
    <w:p w:rsidR="00BC4524" w:rsidRPr="006C54A0" w:rsidRDefault="00BC4524" w:rsidP="00BC4524">
      <w:pPr>
        <w:spacing w:after="0" w:line="276"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SOLIHU MUHEENAT OMOBOLANLE</w:t>
      </w:r>
    </w:p>
    <w:p w:rsidR="00BC4524" w:rsidRPr="006C54A0" w:rsidRDefault="00BC4524" w:rsidP="00BC4524">
      <w:pPr>
        <w:spacing w:after="0" w:line="276"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KWCOED/IL/21/0043</w:t>
      </w:r>
    </w:p>
    <w:p w:rsidR="00BC4524" w:rsidRPr="006C54A0" w:rsidRDefault="00BC4524" w:rsidP="00BC4524">
      <w:pPr>
        <w:spacing w:after="0" w:line="240" w:lineRule="auto"/>
        <w:rPr>
          <w:rFonts w:ascii="Times New Roman" w:hAnsi="Times New Roman" w:cs="Times New Roman"/>
          <w:b/>
          <w:sz w:val="28"/>
          <w:szCs w:val="28"/>
        </w:rPr>
      </w:pPr>
    </w:p>
    <w:p w:rsidR="00BC4524" w:rsidRPr="006C54A0" w:rsidRDefault="00BC4524" w:rsidP="00BC4524">
      <w:pPr>
        <w:spacing w:after="0" w:line="240" w:lineRule="auto"/>
        <w:rPr>
          <w:rFonts w:ascii="Times New Roman" w:hAnsi="Times New Roman" w:cs="Times New Roman"/>
          <w:b/>
          <w:sz w:val="28"/>
          <w:szCs w:val="28"/>
        </w:rPr>
      </w:pPr>
    </w:p>
    <w:p w:rsidR="00BC4524" w:rsidRPr="006C54A0" w:rsidRDefault="00BC4524" w:rsidP="00BC4524">
      <w:pPr>
        <w:spacing w:after="0" w:line="240" w:lineRule="auto"/>
        <w:jc w:val="center"/>
        <w:rPr>
          <w:rFonts w:ascii="Times New Roman" w:hAnsi="Times New Roman" w:cs="Times New Roman"/>
          <w:b/>
          <w:sz w:val="28"/>
          <w:szCs w:val="28"/>
        </w:rPr>
      </w:pPr>
    </w:p>
    <w:p w:rsidR="00BC4524" w:rsidRPr="006C54A0" w:rsidRDefault="00BC4524" w:rsidP="00BC4524">
      <w:pPr>
        <w:tabs>
          <w:tab w:val="left" w:pos="3495"/>
        </w:tabs>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A RESEARCH PROJECT SUBMITTED TO THE DEPARTMENT OF AGRICULTURAL SCIENCE, SCHOOL OF VOCATION AND TECHNICAL, KWARA STATE COLLEGE OF EDUCATION, ILORIN</w:t>
      </w:r>
    </w:p>
    <w:p w:rsidR="00BC4524" w:rsidRDefault="00BC4524" w:rsidP="00BC4524">
      <w:pPr>
        <w:tabs>
          <w:tab w:val="left" w:pos="3495"/>
        </w:tabs>
        <w:spacing w:after="0" w:line="240" w:lineRule="auto"/>
        <w:jc w:val="center"/>
        <w:rPr>
          <w:rFonts w:ascii="Times New Roman" w:hAnsi="Times New Roman" w:cs="Times New Roman"/>
          <w:b/>
          <w:sz w:val="28"/>
          <w:szCs w:val="28"/>
        </w:rPr>
      </w:pPr>
    </w:p>
    <w:p w:rsidR="00BC4524" w:rsidRPr="006C54A0" w:rsidRDefault="00BC4524" w:rsidP="00BC4524">
      <w:pPr>
        <w:tabs>
          <w:tab w:val="left" w:pos="3495"/>
        </w:tabs>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IN PARTIAL FULFILLMENT OF THE REQUIREMENTS FOR THE AWARD OF NIGERIA CERTIFICATE IN EDUCATION (N.C.E)</w:t>
      </w:r>
    </w:p>
    <w:p w:rsidR="00BC4524" w:rsidRPr="006C54A0" w:rsidRDefault="00BC4524" w:rsidP="00BC4524">
      <w:pPr>
        <w:tabs>
          <w:tab w:val="left" w:pos="3495"/>
        </w:tabs>
        <w:spacing w:after="0" w:line="480" w:lineRule="auto"/>
        <w:jc w:val="both"/>
        <w:rPr>
          <w:rFonts w:ascii="Times New Roman" w:hAnsi="Times New Roman" w:cs="Times New Roman"/>
          <w:b/>
          <w:sz w:val="28"/>
          <w:szCs w:val="28"/>
        </w:rPr>
      </w:pPr>
    </w:p>
    <w:p w:rsidR="00BC4524" w:rsidRPr="006C54A0" w:rsidRDefault="00BC4524" w:rsidP="00BC4524">
      <w:pPr>
        <w:tabs>
          <w:tab w:val="left" w:pos="3495"/>
        </w:tabs>
        <w:spacing w:after="0" w:line="480" w:lineRule="auto"/>
        <w:jc w:val="both"/>
        <w:rPr>
          <w:rFonts w:ascii="Times New Roman" w:hAnsi="Times New Roman" w:cs="Times New Roman"/>
          <w:b/>
          <w:sz w:val="28"/>
          <w:szCs w:val="28"/>
        </w:rPr>
      </w:pPr>
    </w:p>
    <w:p w:rsidR="00BC4524" w:rsidRPr="006C54A0" w:rsidRDefault="00BC4524" w:rsidP="00BC4524">
      <w:pPr>
        <w:tabs>
          <w:tab w:val="left" w:pos="3495"/>
        </w:tabs>
        <w:spacing w:after="0" w:line="480" w:lineRule="auto"/>
        <w:jc w:val="both"/>
        <w:rPr>
          <w:rFonts w:ascii="Times New Roman" w:hAnsi="Times New Roman" w:cs="Times New Roman"/>
          <w:b/>
          <w:sz w:val="28"/>
          <w:szCs w:val="28"/>
        </w:rPr>
      </w:pPr>
    </w:p>
    <w:p w:rsidR="00BC4524" w:rsidRPr="006C54A0" w:rsidRDefault="00BC4524" w:rsidP="00BC4524">
      <w:pPr>
        <w:tabs>
          <w:tab w:val="left" w:pos="349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6C54A0">
        <w:rPr>
          <w:rFonts w:ascii="Times New Roman" w:hAnsi="Times New Roman" w:cs="Times New Roman"/>
          <w:b/>
          <w:sz w:val="28"/>
          <w:szCs w:val="28"/>
        </w:rPr>
        <w:t>DECEMBER, 2024</w:t>
      </w:r>
    </w:p>
    <w:p w:rsidR="00BC4524" w:rsidRPr="006C54A0" w:rsidRDefault="00BC4524" w:rsidP="00BC4524">
      <w:pPr>
        <w:tabs>
          <w:tab w:val="left" w:pos="2535"/>
          <w:tab w:val="left" w:pos="3495"/>
        </w:tabs>
        <w:spacing w:after="0" w:line="480" w:lineRule="auto"/>
        <w:rPr>
          <w:rFonts w:ascii="Times New Roman" w:hAnsi="Times New Roman" w:cs="Times New Roman"/>
          <w:b/>
          <w:sz w:val="28"/>
          <w:szCs w:val="28"/>
        </w:rPr>
      </w:pPr>
    </w:p>
    <w:p w:rsidR="00BC4524" w:rsidRDefault="00BC4524" w:rsidP="00BC4524">
      <w:pPr>
        <w:tabs>
          <w:tab w:val="left" w:pos="3495"/>
        </w:tabs>
        <w:spacing w:after="0" w:line="480" w:lineRule="auto"/>
        <w:jc w:val="center"/>
        <w:rPr>
          <w:rFonts w:ascii="Times New Roman" w:hAnsi="Times New Roman" w:cs="Times New Roman"/>
          <w:b/>
          <w:sz w:val="28"/>
          <w:szCs w:val="28"/>
        </w:rPr>
      </w:pPr>
    </w:p>
    <w:p w:rsidR="00BC4524" w:rsidRDefault="00BC4524">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C4524" w:rsidRPr="006C54A0" w:rsidRDefault="00BC4524" w:rsidP="00BC4524">
      <w:pPr>
        <w:tabs>
          <w:tab w:val="left" w:pos="3495"/>
        </w:tabs>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CERTIFICATION</w:t>
      </w:r>
    </w:p>
    <w:p w:rsidR="00BC4524" w:rsidRPr="006C54A0" w:rsidRDefault="00BC4524" w:rsidP="00BC4524">
      <w:pPr>
        <w:tabs>
          <w:tab w:val="left" w:pos="3495"/>
        </w:tabs>
        <w:spacing w:after="0" w:line="480" w:lineRule="auto"/>
        <w:ind w:firstLine="630"/>
        <w:jc w:val="both"/>
        <w:rPr>
          <w:rFonts w:ascii="Times New Roman" w:hAnsi="Times New Roman" w:cs="Times New Roman"/>
          <w:b/>
          <w:sz w:val="28"/>
          <w:szCs w:val="28"/>
        </w:rPr>
      </w:pPr>
      <w:r w:rsidRPr="006C54A0">
        <w:rPr>
          <w:rFonts w:ascii="Times New Roman" w:hAnsi="Times New Roman" w:cs="Times New Roman"/>
          <w:sz w:val="28"/>
          <w:szCs w:val="28"/>
        </w:rPr>
        <w:t>This project has been read and approved as meeting the requirement of the Department of Agricultural Science, Kwara State College of Education, Ilorin for the Award of Nigeria Certificate in Education (NCE)</w:t>
      </w:r>
      <w:r w:rsidR="00070D07" w:rsidRPr="00070D07">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cs="Times New Roman"/>
          <w:sz w:val="28"/>
          <w:szCs w:val="28"/>
        </w:rPr>
        <w:t>.</w:t>
      </w:r>
    </w:p>
    <w:p w:rsidR="00BC4524" w:rsidRPr="006C54A0" w:rsidRDefault="00BC4524" w:rsidP="00BC4524">
      <w:pPr>
        <w:tabs>
          <w:tab w:val="left" w:pos="3495"/>
        </w:tabs>
        <w:spacing w:after="0" w:line="480" w:lineRule="auto"/>
        <w:jc w:val="both"/>
        <w:rPr>
          <w:rFonts w:ascii="Times New Roman" w:hAnsi="Times New Roman" w:cs="Times New Roman"/>
          <w:sz w:val="28"/>
          <w:szCs w:val="28"/>
        </w:rPr>
      </w:pPr>
    </w:p>
    <w:p w:rsidR="00BC4524" w:rsidRPr="006C54A0" w:rsidRDefault="00BC4524" w:rsidP="00BC4524">
      <w:pPr>
        <w:tabs>
          <w:tab w:val="left" w:pos="3495"/>
        </w:tabs>
        <w:spacing w:after="0" w:line="48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Mr O.O. Ogundele</w:t>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r>
      <w:r w:rsidRPr="006C54A0">
        <w:rPr>
          <w:rFonts w:ascii="Times New Roman" w:hAnsi="Times New Roman" w:cs="Times New Roman"/>
          <w:sz w:val="28"/>
          <w:szCs w:val="28"/>
        </w:rPr>
        <w:t>___________</w:t>
      </w: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Supervisor</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MrOjoAdesanmi</w:t>
      </w:r>
      <w:r>
        <w:rPr>
          <w:rFonts w:ascii="Times New Roman" w:hAnsi="Times New Roman" w:cs="Times New Roman"/>
          <w:sz w:val="28"/>
          <w:szCs w:val="28"/>
        </w:rPr>
        <w:tab/>
        <w:t xml:space="preserve"> ____________</w:t>
      </w:r>
      <w:r>
        <w:rPr>
          <w:rFonts w:ascii="Times New Roman" w:hAnsi="Times New Roman" w:cs="Times New Roman"/>
          <w:sz w:val="28"/>
          <w:szCs w:val="28"/>
        </w:rPr>
        <w:tab/>
      </w:r>
      <w:r w:rsidRPr="006C54A0">
        <w:rPr>
          <w:rFonts w:ascii="Times New Roman" w:hAnsi="Times New Roman" w:cs="Times New Roman"/>
          <w:sz w:val="28"/>
          <w:szCs w:val="28"/>
        </w:rPr>
        <w:t>_____________</w:t>
      </w: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HOD</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Mrs M.D Giwa</w:t>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r>
      <w:r w:rsidRPr="006C54A0">
        <w:rPr>
          <w:rFonts w:ascii="Times New Roman" w:hAnsi="Times New Roman" w:cs="Times New Roman"/>
          <w:sz w:val="28"/>
          <w:szCs w:val="28"/>
        </w:rPr>
        <w:t>_____________</w:t>
      </w: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 Coordina</w:t>
      </w:r>
      <w:r>
        <w:rPr>
          <w:rFonts w:ascii="Times New Roman" w:hAnsi="Times New Roman" w:cs="Times New Roman"/>
          <w:sz w:val="28"/>
          <w:szCs w:val="28"/>
        </w:rPr>
        <w:t>tor</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tabs>
          <w:tab w:val="left" w:pos="3495"/>
        </w:tabs>
        <w:spacing w:after="0" w:line="240" w:lineRule="auto"/>
        <w:jc w:val="both"/>
        <w:rPr>
          <w:rFonts w:ascii="Times New Roman" w:hAnsi="Times New Roman" w:cs="Times New Roman"/>
          <w:sz w:val="28"/>
          <w:szCs w:val="28"/>
        </w:rPr>
      </w:pPr>
    </w:p>
    <w:p w:rsidR="00BC4524" w:rsidRPr="006C54A0" w:rsidRDefault="00BC4524" w:rsidP="00BC4524">
      <w:pPr>
        <w:spacing w:after="0" w:line="480" w:lineRule="auto"/>
        <w:rPr>
          <w:rFonts w:ascii="Times New Roman" w:hAnsi="Times New Roman" w:cs="Times New Roman"/>
          <w:b/>
          <w:sz w:val="28"/>
          <w:szCs w:val="28"/>
        </w:rPr>
      </w:pPr>
    </w:p>
    <w:p w:rsidR="00E163E9" w:rsidRDefault="00E163E9">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B5989" w:rsidRPr="006C54A0" w:rsidRDefault="00BB5989" w:rsidP="0085639D">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DEDICATION</w:t>
      </w:r>
    </w:p>
    <w:p w:rsidR="00BB5989" w:rsidRDefault="00BB5989" w:rsidP="00BB5989">
      <w:pPr>
        <w:spacing w:after="0" w:line="480" w:lineRule="auto"/>
        <w:ind w:firstLine="720"/>
        <w:jc w:val="both"/>
        <w:rPr>
          <w:rFonts w:ascii="Times New Roman" w:hAnsi="Times New Roman" w:cs="Times New Roman"/>
          <w:b/>
          <w:sz w:val="28"/>
          <w:szCs w:val="28"/>
        </w:rPr>
      </w:pPr>
      <w:r w:rsidRPr="00BB5989">
        <w:rPr>
          <w:rFonts w:ascii="Times New Roman" w:hAnsi="Times New Roman" w:cs="Times New Roman"/>
          <w:sz w:val="28"/>
          <w:szCs w:val="28"/>
        </w:rPr>
        <w:t>This work is dedicated to the best of mankind Mohammed Rosulullahi</w:t>
      </w:r>
      <w:r w:rsidR="0085639D">
        <w:rPr>
          <w:rFonts w:ascii="Times New Roman" w:hAnsi="Times New Roman" w:cs="Times New Roman"/>
          <w:sz w:val="28"/>
          <w:szCs w:val="28"/>
        </w:rPr>
        <w:t xml:space="preserve"> (S.A.</w:t>
      </w:r>
      <w:r w:rsidRPr="00BB5989">
        <w:rPr>
          <w:rFonts w:ascii="Times New Roman" w:hAnsi="Times New Roman" w:cs="Times New Roman"/>
          <w:sz w:val="28"/>
          <w:szCs w:val="28"/>
        </w:rPr>
        <w:t>W) and to my lovely daddy</w:t>
      </w:r>
      <w:r w:rsidR="0085639D">
        <w:rPr>
          <w:rFonts w:ascii="Times New Roman" w:hAnsi="Times New Roman" w:cs="Times New Roman"/>
          <w:sz w:val="28"/>
          <w:szCs w:val="28"/>
        </w:rPr>
        <w:t xml:space="preserve"> </w:t>
      </w:r>
      <w:r w:rsidRPr="00BB5989">
        <w:rPr>
          <w:rFonts w:ascii="Times New Roman" w:hAnsi="Times New Roman" w:cs="Times New Roman"/>
          <w:sz w:val="28"/>
          <w:szCs w:val="28"/>
        </w:rPr>
        <w:t>Mr</w:t>
      </w:r>
      <w:r w:rsidR="0085639D">
        <w:rPr>
          <w:rFonts w:ascii="Times New Roman" w:hAnsi="Times New Roman" w:cs="Times New Roman"/>
          <w:sz w:val="28"/>
          <w:szCs w:val="28"/>
        </w:rPr>
        <w:t xml:space="preserve">. </w:t>
      </w:r>
      <w:r w:rsidR="0085639D" w:rsidRPr="00BB5989">
        <w:rPr>
          <w:rFonts w:ascii="Times New Roman" w:hAnsi="Times New Roman" w:cs="Times New Roman"/>
          <w:sz w:val="28"/>
          <w:szCs w:val="28"/>
        </w:rPr>
        <w:t>Soliu</w:t>
      </w:r>
      <w:r w:rsidR="0085639D">
        <w:rPr>
          <w:rFonts w:ascii="Times New Roman" w:hAnsi="Times New Roman" w:cs="Times New Roman"/>
          <w:sz w:val="28"/>
          <w:szCs w:val="28"/>
        </w:rPr>
        <w:t xml:space="preserve"> </w:t>
      </w:r>
      <w:r w:rsidR="0085639D" w:rsidRPr="00BB5989">
        <w:rPr>
          <w:rFonts w:ascii="Times New Roman" w:hAnsi="Times New Roman" w:cs="Times New Roman"/>
          <w:sz w:val="28"/>
          <w:szCs w:val="28"/>
        </w:rPr>
        <w:t xml:space="preserve">Adisa </w:t>
      </w:r>
      <w:r w:rsidRPr="00BB5989">
        <w:rPr>
          <w:rFonts w:ascii="Times New Roman" w:hAnsi="Times New Roman" w:cs="Times New Roman"/>
          <w:sz w:val="28"/>
          <w:szCs w:val="28"/>
        </w:rPr>
        <w:t>and to my sweet mummy Mrs</w:t>
      </w:r>
      <w:r w:rsidR="0085639D">
        <w:rPr>
          <w:rFonts w:ascii="Times New Roman" w:hAnsi="Times New Roman" w:cs="Times New Roman"/>
          <w:sz w:val="28"/>
          <w:szCs w:val="28"/>
        </w:rPr>
        <w:t xml:space="preserve">. </w:t>
      </w:r>
      <w:r w:rsidRPr="00BB5989">
        <w:rPr>
          <w:rFonts w:ascii="Times New Roman" w:hAnsi="Times New Roman" w:cs="Times New Roman"/>
          <w:sz w:val="28"/>
          <w:szCs w:val="28"/>
        </w:rPr>
        <w:t>Bilikis</w:t>
      </w:r>
      <w:r w:rsidR="0085639D">
        <w:rPr>
          <w:rFonts w:ascii="Times New Roman" w:hAnsi="Times New Roman" w:cs="Times New Roman"/>
          <w:sz w:val="28"/>
          <w:szCs w:val="28"/>
        </w:rPr>
        <w:t xml:space="preserve"> </w:t>
      </w:r>
      <w:r w:rsidRPr="00BB5989">
        <w:rPr>
          <w:rFonts w:ascii="Times New Roman" w:hAnsi="Times New Roman" w:cs="Times New Roman"/>
          <w:sz w:val="28"/>
          <w:szCs w:val="28"/>
        </w:rPr>
        <w:t>Abike</w:t>
      </w:r>
      <w:r w:rsidR="0085639D">
        <w:rPr>
          <w:rFonts w:ascii="Times New Roman" w:hAnsi="Times New Roman" w:cs="Times New Roman"/>
          <w:sz w:val="28"/>
          <w:szCs w:val="28"/>
        </w:rPr>
        <w:t xml:space="preserve"> </w:t>
      </w:r>
      <w:r w:rsidRPr="00BB5989">
        <w:rPr>
          <w:rFonts w:ascii="Times New Roman" w:hAnsi="Times New Roman" w:cs="Times New Roman"/>
          <w:sz w:val="28"/>
          <w:szCs w:val="28"/>
        </w:rPr>
        <w:t>Soliu and also to my amiable brother sheikh Abdulrofiu Adebayo</w:t>
      </w:r>
      <w:r w:rsidRPr="00697518">
        <w:rPr>
          <w:rFonts w:ascii="Times New Roman" w:hAnsi="Times New Roman" w:cs="Times New Roman"/>
          <w:sz w:val="28"/>
          <w:szCs w:val="28"/>
        </w:rPr>
        <w:t>.</w:t>
      </w:r>
      <w:r>
        <w:rPr>
          <w:rFonts w:ascii="Times New Roman" w:hAnsi="Times New Roman" w:cs="Times New Roman"/>
          <w:b/>
          <w:sz w:val="28"/>
          <w:szCs w:val="28"/>
        </w:rPr>
        <w:br w:type="page"/>
      </w:r>
    </w:p>
    <w:p w:rsidR="00BB5989" w:rsidRPr="006C54A0" w:rsidRDefault="00BB5989" w:rsidP="00BB5989">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ACKNOWLEDGEMENTS</w:t>
      </w:r>
    </w:p>
    <w:p w:rsidR="00BB5989" w:rsidRPr="00BB5989" w:rsidRDefault="00BB5989" w:rsidP="00BB5989">
      <w:pPr>
        <w:spacing w:after="0" w:line="480" w:lineRule="auto"/>
        <w:ind w:firstLine="720"/>
        <w:jc w:val="both"/>
        <w:rPr>
          <w:rFonts w:ascii="Times New Roman" w:hAnsi="Times New Roman" w:cs="Times New Roman"/>
          <w:bCs/>
          <w:sz w:val="28"/>
          <w:szCs w:val="28"/>
        </w:rPr>
      </w:pPr>
      <w:r w:rsidRPr="00BB5989">
        <w:rPr>
          <w:rFonts w:ascii="Times New Roman" w:hAnsi="Times New Roman" w:cs="Times New Roman"/>
          <w:bCs/>
          <w:sz w:val="28"/>
          <w:szCs w:val="28"/>
        </w:rPr>
        <w:t>Nothing can be a successful as success cannot be achieved without matching aspiration with determination and no matter the obstacle confronting the goals courage determines accomplishment will lead you through.</w:t>
      </w:r>
    </w:p>
    <w:p w:rsidR="00BB5989" w:rsidRPr="00BB5989" w:rsidRDefault="00BB5989" w:rsidP="00BB5989">
      <w:pPr>
        <w:spacing w:after="0" w:line="480" w:lineRule="auto"/>
        <w:ind w:firstLine="720"/>
        <w:jc w:val="both"/>
        <w:rPr>
          <w:rFonts w:ascii="Times New Roman" w:hAnsi="Times New Roman" w:cs="Times New Roman"/>
          <w:bCs/>
          <w:sz w:val="28"/>
          <w:szCs w:val="28"/>
        </w:rPr>
      </w:pPr>
      <w:r w:rsidRPr="00BB5989">
        <w:rPr>
          <w:rFonts w:ascii="Times New Roman" w:hAnsi="Times New Roman" w:cs="Times New Roman"/>
          <w:bCs/>
          <w:sz w:val="28"/>
          <w:szCs w:val="28"/>
        </w:rPr>
        <w:t>Praise be to the Almighty Allah for seeing me through my academic pursuit despite the ups and downs and hindrance during the cause</w:t>
      </w:r>
      <w:r w:rsidR="0085639D">
        <w:rPr>
          <w:rFonts w:ascii="Times New Roman" w:hAnsi="Times New Roman" w:cs="Times New Roman"/>
          <w:bCs/>
          <w:sz w:val="28"/>
          <w:szCs w:val="28"/>
        </w:rPr>
        <w:t xml:space="preserve"> of the project. Alhamdulilah.</w:t>
      </w:r>
    </w:p>
    <w:p w:rsidR="00BB5989" w:rsidRPr="00BB5989" w:rsidRDefault="00BB5989" w:rsidP="00BB5989">
      <w:pPr>
        <w:spacing w:after="0" w:line="480" w:lineRule="auto"/>
        <w:ind w:firstLine="720"/>
        <w:jc w:val="both"/>
        <w:rPr>
          <w:rFonts w:ascii="Times New Roman" w:hAnsi="Times New Roman" w:cs="Times New Roman"/>
          <w:bCs/>
          <w:sz w:val="28"/>
          <w:szCs w:val="28"/>
        </w:rPr>
      </w:pPr>
      <w:r w:rsidRPr="00BB5989">
        <w:rPr>
          <w:rFonts w:ascii="Times New Roman" w:hAnsi="Times New Roman" w:cs="Times New Roman"/>
          <w:bCs/>
          <w:sz w:val="28"/>
          <w:szCs w:val="28"/>
        </w:rPr>
        <w:t>I wish to express my sincere gratitude to my amiable supervisor,</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Mr</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Ogundele</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 xml:space="preserve">for </w:t>
      </w:r>
      <w:r w:rsidRPr="00BB5989">
        <w:rPr>
          <w:rFonts w:ascii="Times New Roman" w:hAnsi="Times New Roman" w:cs="Times New Roman"/>
          <w:bCs/>
          <w:sz w:val="28"/>
          <w:szCs w:val="28"/>
        </w:rPr>
        <w:t>his constructive criticism, patience, insightful comments, helpful information, practical advice, encouragement and corporation had made this research work it</w:t>
      </w:r>
      <w:r w:rsidR="0085639D">
        <w:rPr>
          <w:rFonts w:ascii="Times New Roman" w:hAnsi="Times New Roman" w:cs="Times New Roman"/>
          <w:bCs/>
          <w:sz w:val="28"/>
          <w:szCs w:val="28"/>
        </w:rPr>
        <w:t>’</w:t>
      </w:r>
      <w:r w:rsidRPr="00BB5989">
        <w:rPr>
          <w:rFonts w:ascii="Times New Roman" w:hAnsi="Times New Roman" w:cs="Times New Roman"/>
          <w:bCs/>
          <w:sz w:val="28"/>
          <w:szCs w:val="28"/>
        </w:rPr>
        <w:t xml:space="preserve">s worth.  Thank you for your kindhearted gestures sir. My  gratitude also goes to </w:t>
      </w:r>
      <w:r w:rsidR="0085639D" w:rsidRPr="00BB5989">
        <w:rPr>
          <w:rFonts w:ascii="Times New Roman" w:hAnsi="Times New Roman" w:cs="Times New Roman"/>
          <w:bCs/>
          <w:sz w:val="28"/>
          <w:szCs w:val="28"/>
        </w:rPr>
        <w:t>Mrs</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Obayemi</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 xml:space="preserve">who </w:t>
      </w:r>
      <w:r w:rsidRPr="00BB5989">
        <w:rPr>
          <w:rFonts w:ascii="Times New Roman" w:hAnsi="Times New Roman" w:cs="Times New Roman"/>
          <w:bCs/>
          <w:sz w:val="28"/>
          <w:szCs w:val="28"/>
        </w:rPr>
        <w:t>also partook  in making this project a success. May you find favour wherever you go ma.</w:t>
      </w:r>
    </w:p>
    <w:p w:rsidR="00BB5989" w:rsidRPr="001601A4" w:rsidRDefault="00BB5989" w:rsidP="00BB5989">
      <w:pPr>
        <w:spacing w:after="0" w:line="480" w:lineRule="auto"/>
        <w:ind w:firstLine="720"/>
        <w:jc w:val="both"/>
        <w:rPr>
          <w:rFonts w:ascii="Times New Roman" w:hAnsi="Times New Roman" w:cs="Times New Roman"/>
          <w:bCs/>
          <w:sz w:val="28"/>
          <w:szCs w:val="28"/>
        </w:rPr>
      </w:pPr>
      <w:r w:rsidRPr="00BB5989">
        <w:rPr>
          <w:rFonts w:ascii="Times New Roman" w:hAnsi="Times New Roman" w:cs="Times New Roman"/>
          <w:bCs/>
          <w:sz w:val="28"/>
          <w:szCs w:val="28"/>
        </w:rPr>
        <w:t>My sincere gratitude also goes to my lovely parent, Mr. Solihu</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Adisa and Mrs. Bilikis</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Abike</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Soliu. Thank you for the moral and financial support for seeing me throughout my education carrier, may you</w:t>
      </w:r>
      <w:r w:rsidR="0085639D">
        <w:rPr>
          <w:rFonts w:ascii="Times New Roman" w:hAnsi="Times New Roman" w:cs="Times New Roman"/>
          <w:bCs/>
          <w:sz w:val="28"/>
          <w:szCs w:val="28"/>
        </w:rPr>
        <w:t xml:space="preserve"> reap the fruit of your labor. </w:t>
      </w:r>
      <w:r w:rsidRPr="00BB5989">
        <w:rPr>
          <w:rFonts w:ascii="Times New Roman" w:hAnsi="Times New Roman" w:cs="Times New Roman"/>
          <w:bCs/>
          <w:sz w:val="28"/>
          <w:szCs w:val="28"/>
        </w:rPr>
        <w:t>Insha Allah. Mrs</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Robiat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Ajike</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 xml:space="preserve">Oluwakemisola </w:t>
      </w:r>
      <w:r w:rsidRPr="00BB5989">
        <w:rPr>
          <w:rFonts w:ascii="Times New Roman" w:hAnsi="Times New Roman" w:cs="Times New Roman"/>
          <w:bCs/>
          <w:sz w:val="28"/>
          <w:szCs w:val="28"/>
        </w:rPr>
        <w:t>and Mr</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Jamiu</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Akanbi</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lastRenderedPageBreak/>
        <w:t>Olayiwola</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 xml:space="preserve">thanks </w:t>
      </w:r>
      <w:r w:rsidRPr="00BB5989">
        <w:rPr>
          <w:rFonts w:ascii="Times New Roman" w:hAnsi="Times New Roman" w:cs="Times New Roman"/>
          <w:bCs/>
          <w:sz w:val="28"/>
          <w:szCs w:val="28"/>
        </w:rPr>
        <w:t>you for the word of encouragement,</w:t>
      </w:r>
      <w:r w:rsidR="0085639D">
        <w:rPr>
          <w:rFonts w:ascii="Times New Roman" w:hAnsi="Times New Roman" w:cs="Times New Roman"/>
          <w:bCs/>
          <w:sz w:val="28"/>
          <w:szCs w:val="28"/>
        </w:rPr>
        <w:t xml:space="preserve"> and for</w:t>
      </w:r>
      <w:r w:rsidRPr="00BB5989">
        <w:rPr>
          <w:rFonts w:ascii="Times New Roman" w:hAnsi="Times New Roman" w:cs="Times New Roman"/>
          <w:bCs/>
          <w:sz w:val="28"/>
          <w:szCs w:val="28"/>
        </w:rPr>
        <w:t xml:space="preserve"> your support and care,</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I appreciate my loving brother sheikh Abdulrofiu</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 xml:space="preserve">Adebayo </w:t>
      </w:r>
      <w:r w:rsidRPr="00BB5989">
        <w:rPr>
          <w:rFonts w:ascii="Times New Roman" w:hAnsi="Times New Roman" w:cs="Times New Roman"/>
          <w:bCs/>
          <w:sz w:val="28"/>
          <w:szCs w:val="28"/>
        </w:rPr>
        <w:t>for his impact in my life</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jazakumullahukhairan</w:t>
      </w:r>
      <w:r w:rsidRPr="00BB5989">
        <w:rPr>
          <w:rFonts w:ascii="Times New Roman" w:hAnsi="Times New Roman" w:cs="Times New Roman"/>
          <w:bCs/>
          <w:sz w:val="28"/>
          <w:szCs w:val="28"/>
        </w:rPr>
        <w:t>. To my project colleagues (</w:t>
      </w:r>
      <w:r w:rsidR="0085639D" w:rsidRPr="00BB5989">
        <w:rPr>
          <w:rFonts w:ascii="Times New Roman" w:hAnsi="Times New Roman" w:cs="Times New Roman"/>
          <w:bCs/>
          <w:sz w:val="28"/>
          <w:szCs w:val="28"/>
        </w:rPr>
        <w:t>Shafiat</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Halimat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Gbodofu</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Nafisat</w:t>
      </w:r>
      <w:r w:rsidRPr="00BB5989">
        <w:rPr>
          <w:rFonts w:ascii="Times New Roman" w:hAnsi="Times New Roman" w:cs="Times New Roman"/>
          <w:bCs/>
          <w:sz w:val="28"/>
          <w:szCs w:val="28"/>
        </w:rPr>
        <w:t>, Hannah,</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Opemipo</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Abdullahi</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Waliyu</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Sakariyau</w:t>
      </w:r>
      <w:r w:rsidRPr="00BB5989">
        <w:rPr>
          <w:rFonts w:ascii="Times New Roman" w:hAnsi="Times New Roman" w:cs="Times New Roman"/>
          <w:bCs/>
          <w:sz w:val="28"/>
          <w:szCs w:val="28"/>
        </w:rPr>
        <w:t>,) and</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friends</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w:t>
      </w:r>
      <w:r w:rsidR="0085639D" w:rsidRPr="00BB5989">
        <w:rPr>
          <w:rFonts w:ascii="Times New Roman" w:hAnsi="Times New Roman" w:cs="Times New Roman"/>
          <w:bCs/>
          <w:sz w:val="28"/>
          <w:szCs w:val="28"/>
        </w:rPr>
        <w:t>Fatimoh</w:t>
      </w:r>
      <w:r w:rsidRPr="00BB5989">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Muminat</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Adiza</w:t>
      </w:r>
      <w:r w:rsidRPr="00BB5989">
        <w:rPr>
          <w:rFonts w:ascii="Times New Roman" w:hAnsi="Times New Roman" w:cs="Times New Roman"/>
          <w:bCs/>
          <w:sz w:val="28"/>
          <w:szCs w:val="28"/>
        </w:rPr>
        <w:t>,</w:t>
      </w:r>
      <w:r w:rsidR="0085639D">
        <w:rPr>
          <w:rFonts w:ascii="Times New Roman" w:hAnsi="Times New Roman" w:cs="Times New Roman"/>
          <w:bCs/>
          <w:sz w:val="28"/>
          <w:szCs w:val="28"/>
        </w:rPr>
        <w:t xml:space="preserve"> </w:t>
      </w:r>
      <w:r w:rsidR="0085639D" w:rsidRPr="00BB5989">
        <w:rPr>
          <w:rFonts w:ascii="Times New Roman" w:hAnsi="Times New Roman" w:cs="Times New Roman"/>
          <w:bCs/>
          <w:sz w:val="28"/>
          <w:szCs w:val="28"/>
        </w:rPr>
        <w:t xml:space="preserve">Nafisa </w:t>
      </w:r>
      <w:r w:rsidRPr="00BB5989">
        <w:rPr>
          <w:rFonts w:ascii="Times New Roman" w:hAnsi="Times New Roman" w:cs="Times New Roman"/>
          <w:bCs/>
          <w:sz w:val="28"/>
          <w:szCs w:val="28"/>
        </w:rPr>
        <w:t>thank you for your</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endless support toward the completion of this project,</w:t>
      </w:r>
      <w:r w:rsidR="0085639D">
        <w:rPr>
          <w:rFonts w:ascii="Times New Roman" w:hAnsi="Times New Roman" w:cs="Times New Roman"/>
          <w:bCs/>
          <w:sz w:val="28"/>
          <w:szCs w:val="28"/>
        </w:rPr>
        <w:t xml:space="preserve"> </w:t>
      </w:r>
      <w:r w:rsidRPr="00BB5989">
        <w:rPr>
          <w:rFonts w:ascii="Times New Roman" w:hAnsi="Times New Roman" w:cs="Times New Roman"/>
          <w:bCs/>
          <w:sz w:val="28"/>
          <w:szCs w:val="28"/>
        </w:rPr>
        <w:t xml:space="preserve">thanks for your love and support. My special appreciation goes to Yusuf </w:t>
      </w:r>
      <w:r w:rsidR="0085639D" w:rsidRPr="00BB5989">
        <w:rPr>
          <w:rFonts w:ascii="Times New Roman" w:hAnsi="Times New Roman" w:cs="Times New Roman"/>
          <w:bCs/>
          <w:sz w:val="28"/>
          <w:szCs w:val="28"/>
        </w:rPr>
        <w:t xml:space="preserve">Shafiat </w:t>
      </w:r>
      <w:r w:rsidRPr="00BB5989">
        <w:rPr>
          <w:rFonts w:ascii="Times New Roman" w:hAnsi="Times New Roman" w:cs="Times New Roman"/>
          <w:bCs/>
          <w:sz w:val="28"/>
          <w:szCs w:val="28"/>
        </w:rPr>
        <w:t xml:space="preserve">my bestie for her advise and help during my research. </w:t>
      </w:r>
      <w:r w:rsidR="0085639D">
        <w:rPr>
          <w:rFonts w:ascii="Times New Roman" w:hAnsi="Times New Roman" w:cs="Times New Roman"/>
          <w:bCs/>
          <w:sz w:val="28"/>
          <w:szCs w:val="28"/>
        </w:rPr>
        <w:t>May we all meet in higher place</w:t>
      </w:r>
      <w:r w:rsidRPr="00BB5989">
        <w:rPr>
          <w:rFonts w:ascii="Times New Roman" w:hAnsi="Times New Roman" w:cs="Times New Roman"/>
          <w:bCs/>
          <w:sz w:val="28"/>
          <w:szCs w:val="28"/>
        </w:rPr>
        <w:t>. Finally, i appreciate myself for</w:t>
      </w:r>
      <w:r>
        <w:rPr>
          <w:rFonts w:ascii="Times New Roman" w:hAnsi="Times New Roman" w:cs="Times New Roman"/>
          <w:bCs/>
          <w:sz w:val="28"/>
          <w:szCs w:val="28"/>
        </w:rPr>
        <w:t xml:space="preserve"> not giving up and past true it</w:t>
      </w:r>
      <w:r w:rsidRPr="001601A4">
        <w:rPr>
          <w:rFonts w:ascii="Times New Roman" w:hAnsi="Times New Roman" w:cs="Times New Roman"/>
          <w:bCs/>
          <w:sz w:val="28"/>
          <w:szCs w:val="28"/>
        </w:rPr>
        <w:t>.</w:t>
      </w:r>
    </w:p>
    <w:p w:rsidR="00BB5989" w:rsidRDefault="00BB5989" w:rsidP="00BB5989">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B5989" w:rsidRPr="006C54A0" w:rsidRDefault="00BB5989" w:rsidP="00BB5989">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ABSTRACT</w:t>
      </w:r>
    </w:p>
    <w:p w:rsidR="00BB5989" w:rsidRPr="000D28FD" w:rsidRDefault="00BB5989" w:rsidP="00BB5989">
      <w:pPr>
        <w:spacing w:after="0" w:line="240" w:lineRule="auto"/>
        <w:ind w:firstLine="720"/>
        <w:jc w:val="both"/>
        <w:rPr>
          <w:rFonts w:ascii="Times New Roman" w:hAnsi="Times New Roman" w:cs="Times New Roman"/>
          <w:b/>
          <w:i/>
          <w:sz w:val="28"/>
          <w:szCs w:val="28"/>
        </w:rPr>
      </w:pPr>
      <w:r w:rsidRPr="00BB5989">
        <w:rPr>
          <w:rFonts w:ascii="Times New Roman" w:hAnsi="Times New Roman" w:cs="Times New Roman"/>
          <w:i/>
          <w:sz w:val="28"/>
          <w:szCs w:val="28"/>
        </w:rPr>
        <w:t>This</w:t>
      </w:r>
      <w:r>
        <w:rPr>
          <w:rFonts w:ascii="Times New Roman" w:hAnsi="Times New Roman" w:cs="Times New Roman"/>
          <w:i/>
          <w:sz w:val="28"/>
          <w:szCs w:val="28"/>
        </w:rPr>
        <w:t xml:space="preserve"> </w:t>
      </w:r>
      <w:r w:rsidRPr="00BB5989">
        <w:rPr>
          <w:rFonts w:ascii="Times New Roman" w:hAnsi="Times New Roman" w:cs="Times New Roman"/>
          <w:i/>
          <w:sz w:val="28"/>
          <w:szCs w:val="28"/>
        </w:rPr>
        <w:t xml:space="preserve">study was carried out at the </w:t>
      </w:r>
      <w:r w:rsidRPr="00BB5989">
        <w:rPr>
          <w:rFonts w:ascii="Times New Roman" w:hAnsi="Times New Roman" w:cs="Times New Roman"/>
          <w:i/>
          <w:sz w:val="28"/>
          <w:szCs w:val="28"/>
        </w:rPr>
        <w:t xml:space="preserve">Kwara </w:t>
      </w:r>
      <w:r w:rsidRPr="00BB5989">
        <w:rPr>
          <w:rFonts w:ascii="Times New Roman" w:hAnsi="Times New Roman" w:cs="Times New Roman"/>
          <w:i/>
          <w:sz w:val="28"/>
          <w:szCs w:val="28"/>
        </w:rPr>
        <w:t>state college of education, to determine the effect of scent leaf meal (SLM)</w:t>
      </w:r>
      <w:r>
        <w:rPr>
          <w:rFonts w:ascii="Times New Roman" w:hAnsi="Times New Roman" w:cs="Times New Roman"/>
          <w:i/>
          <w:sz w:val="28"/>
          <w:szCs w:val="28"/>
        </w:rPr>
        <w:t xml:space="preserve"> </w:t>
      </w:r>
      <w:r w:rsidRPr="00BB5989">
        <w:rPr>
          <w:rFonts w:ascii="Times New Roman" w:hAnsi="Times New Roman" w:cs="Times New Roman"/>
          <w:i/>
          <w:sz w:val="28"/>
          <w:szCs w:val="28"/>
        </w:rPr>
        <w:t>on the microbial meat load of broiler chicks. A total of 102 day old broiler chicken chicks were randomly allocated to five treatments</w:t>
      </w:r>
      <w:r>
        <w:rPr>
          <w:rFonts w:ascii="Times New Roman" w:hAnsi="Times New Roman" w:cs="Times New Roman"/>
          <w:i/>
          <w:sz w:val="28"/>
          <w:szCs w:val="28"/>
        </w:rPr>
        <w:t xml:space="preserve"> </w:t>
      </w:r>
      <w:r w:rsidRPr="00BB5989">
        <w:rPr>
          <w:rFonts w:ascii="Times New Roman" w:hAnsi="Times New Roman" w:cs="Times New Roman"/>
          <w:i/>
          <w:sz w:val="28"/>
          <w:szCs w:val="28"/>
        </w:rPr>
        <w:t>,each treatment consisting of 2 replicates with 6 bird per pen in a completely ramdomizeed design experiment. The treatments consisted of feeding SLM-supplemented diets to broiler chicks at the inclusion rate of 0% (T1= control),oxytetracycline</w:t>
      </w:r>
      <w:r>
        <w:rPr>
          <w:rFonts w:ascii="Times New Roman" w:hAnsi="Times New Roman" w:cs="Times New Roman"/>
          <w:i/>
          <w:sz w:val="28"/>
          <w:szCs w:val="28"/>
        </w:rPr>
        <w:t xml:space="preserve"> </w:t>
      </w:r>
      <w:r w:rsidRPr="00BB5989">
        <w:rPr>
          <w:rFonts w:ascii="Times New Roman" w:hAnsi="Times New Roman" w:cs="Times New Roman"/>
          <w:i/>
          <w:sz w:val="28"/>
          <w:szCs w:val="28"/>
        </w:rPr>
        <w:t>(T2), 1%(T3), 2%(T4), 3%(T5) respectively for six weeks, the parameters assessed were  Alanine Aminotransferase (ALT), as</w:t>
      </w:r>
      <w:r>
        <w:rPr>
          <w:rFonts w:ascii="Times New Roman" w:hAnsi="Times New Roman" w:cs="Times New Roman"/>
          <w:i/>
          <w:sz w:val="28"/>
          <w:szCs w:val="28"/>
        </w:rPr>
        <w:t xml:space="preserve"> </w:t>
      </w:r>
      <w:r w:rsidRPr="00BB5989">
        <w:rPr>
          <w:rFonts w:ascii="Times New Roman" w:hAnsi="Times New Roman" w:cs="Times New Roman"/>
          <w:i/>
          <w:sz w:val="28"/>
          <w:szCs w:val="28"/>
        </w:rPr>
        <w:t>partate aminotransferase (AST), alkaline phosphatase (Alp),feed intake. Data obtained were analyzed using measures of ANOVA.</w:t>
      </w:r>
      <w:r>
        <w:rPr>
          <w:rFonts w:ascii="Times New Roman" w:hAnsi="Times New Roman" w:cs="Times New Roman"/>
          <w:i/>
          <w:sz w:val="28"/>
          <w:szCs w:val="28"/>
        </w:rPr>
        <w:t xml:space="preserve"> </w:t>
      </w:r>
      <w:r w:rsidRPr="00BB5989">
        <w:rPr>
          <w:rFonts w:ascii="Times New Roman" w:hAnsi="Times New Roman" w:cs="Times New Roman"/>
          <w:i/>
          <w:sz w:val="28"/>
          <w:szCs w:val="28"/>
        </w:rPr>
        <w:t>Results of this</w:t>
      </w:r>
      <w:r>
        <w:rPr>
          <w:rFonts w:ascii="Times New Roman" w:hAnsi="Times New Roman" w:cs="Times New Roman"/>
          <w:i/>
          <w:sz w:val="28"/>
          <w:szCs w:val="28"/>
        </w:rPr>
        <w:t xml:space="preserve"> </w:t>
      </w:r>
      <w:r w:rsidRPr="00BB5989">
        <w:rPr>
          <w:rFonts w:ascii="Times New Roman" w:hAnsi="Times New Roman" w:cs="Times New Roman"/>
          <w:i/>
          <w:sz w:val="28"/>
          <w:szCs w:val="28"/>
        </w:rPr>
        <w:t>study showed that scent leaf mealenhance the liver function  of broiler chicken and reduce metabolic stress, attributed to the antioxidant properties of bioactive compounds in ocimum</w:t>
      </w:r>
      <w:r>
        <w:rPr>
          <w:rFonts w:ascii="Times New Roman" w:hAnsi="Times New Roman" w:cs="Times New Roman"/>
          <w:i/>
          <w:sz w:val="28"/>
          <w:szCs w:val="28"/>
        </w:rPr>
        <w:t xml:space="preserve"> </w:t>
      </w:r>
      <w:r w:rsidRPr="00BB5989">
        <w:rPr>
          <w:rFonts w:ascii="Times New Roman" w:hAnsi="Times New Roman" w:cs="Times New Roman"/>
          <w:i/>
          <w:sz w:val="28"/>
          <w:szCs w:val="28"/>
        </w:rPr>
        <w:t>gratissimum</w:t>
      </w:r>
      <w:r w:rsidRPr="000D28FD">
        <w:rPr>
          <w:rFonts w:ascii="Times New Roman" w:hAnsi="Times New Roman" w:cs="Times New Roman"/>
          <w:i/>
          <w:sz w:val="28"/>
          <w:szCs w:val="28"/>
        </w:rPr>
        <w:t>.</w:t>
      </w:r>
    </w:p>
    <w:p w:rsidR="00BB5989" w:rsidRDefault="00BB5989" w:rsidP="00BB5989">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B5989" w:rsidRPr="006C54A0" w:rsidRDefault="00BB5989" w:rsidP="00BB5989">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TABLE OF CONTENTS</w:t>
      </w:r>
    </w:p>
    <w:p w:rsidR="00BB5989" w:rsidRDefault="00BB5989" w:rsidP="00BB59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B5989" w:rsidRDefault="00BB5989" w:rsidP="00BB59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B5989" w:rsidRDefault="00BB5989" w:rsidP="00BB59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B5989" w:rsidRDefault="00BB5989" w:rsidP="00BB59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B5989" w:rsidRDefault="00BB5989" w:rsidP="00BB59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BB5989" w:rsidRDefault="00BB5989" w:rsidP="00BB5989">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TABLE OF</w:t>
      </w:r>
      <w:r>
        <w:rPr>
          <w:rFonts w:ascii="Times New Roman" w:hAnsi="Times New Roman" w:cs="Times New Roman"/>
          <w:sz w:val="28"/>
          <w:szCs w:val="28"/>
        </w:rPr>
        <w:t xml:space="preserve">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BB5989" w:rsidRPr="006C54A0" w:rsidRDefault="00BB5989" w:rsidP="00BB5989">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ONE: INTRODUCTION</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713329">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713329">
        <w:rPr>
          <w:rFonts w:ascii="Times New Roman" w:hAnsi="Times New Roman" w:cs="Times New Roman"/>
          <w:sz w:val="28"/>
          <w:szCs w:val="28"/>
        </w:rPr>
        <w:t>Statement of the Problem</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3</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713329">
        <w:rPr>
          <w:rFonts w:ascii="Times New Roman" w:hAnsi="Times New Roman" w:cs="Times New Roman"/>
          <w:sz w:val="28"/>
          <w:szCs w:val="28"/>
        </w:rPr>
        <w:t>Objective of the Study</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3</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713329">
        <w:rPr>
          <w:rFonts w:ascii="Times New Roman" w:hAnsi="Times New Roman" w:cs="Times New Roman"/>
          <w:sz w:val="28"/>
          <w:szCs w:val="28"/>
        </w:rPr>
        <w:t>Research Question</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4</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713329">
        <w:rPr>
          <w:rFonts w:ascii="Times New Roman" w:hAnsi="Times New Roman" w:cs="Times New Roman"/>
          <w:sz w:val="28"/>
          <w:szCs w:val="28"/>
        </w:rPr>
        <w:t>Limitations of the Study</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4</w:t>
      </w:r>
    </w:p>
    <w:p w:rsidR="00BB5989" w:rsidRPr="0071332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Definition of Terms</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5</w:t>
      </w:r>
    </w:p>
    <w:p w:rsidR="00BB5989" w:rsidRPr="00830E33" w:rsidRDefault="00BB5989" w:rsidP="00BB598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CHAPTER TWO: LITERATURE REVIEW</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85639D">
        <w:rPr>
          <w:rFonts w:ascii="Times New Roman" w:hAnsi="Times New Roman" w:cs="Times New Roman"/>
          <w:sz w:val="28"/>
          <w:szCs w:val="28"/>
        </w:rPr>
        <w:t>Overview about Liver enzyme Activities</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7</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85639D">
        <w:rPr>
          <w:rFonts w:ascii="Times New Roman" w:hAnsi="Times New Roman" w:cs="Times New Roman"/>
          <w:sz w:val="28"/>
          <w:szCs w:val="28"/>
        </w:rPr>
        <w:t>Information about Broiler</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8</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713329">
        <w:rPr>
          <w:rFonts w:ascii="Times New Roman" w:hAnsi="Times New Roman" w:cs="Times New Roman"/>
          <w:sz w:val="28"/>
          <w:szCs w:val="28"/>
        </w:rPr>
        <w:t xml:space="preserve">Information about </w:t>
      </w:r>
      <w:r w:rsidR="0085639D">
        <w:rPr>
          <w:rFonts w:ascii="Times New Roman" w:hAnsi="Times New Roman" w:cs="Times New Roman"/>
          <w:sz w:val="28"/>
          <w:szCs w:val="28"/>
        </w:rPr>
        <w:t>Scent Leaf</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13</w:t>
      </w:r>
    </w:p>
    <w:p w:rsidR="00BB5989" w:rsidRPr="00830E33" w:rsidRDefault="00BB5989" w:rsidP="00BB598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lastRenderedPageBreak/>
        <w:t>CHAPTER THREE: MATERIALS AND METHODS</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Pr="00713329">
        <w:rPr>
          <w:rFonts w:ascii="Times New Roman" w:hAnsi="Times New Roman" w:cs="Times New Roman"/>
          <w:sz w:val="28"/>
          <w:szCs w:val="28"/>
        </w:rPr>
        <w:t>Experimental Site</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15</w:t>
      </w:r>
    </w:p>
    <w:p w:rsidR="00BB5989" w:rsidRPr="0071332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713329">
        <w:rPr>
          <w:rFonts w:ascii="Times New Roman" w:hAnsi="Times New Roman" w:cs="Times New Roman"/>
          <w:sz w:val="28"/>
          <w:szCs w:val="28"/>
        </w:rPr>
        <w:t>Management of the Birds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5639D">
        <w:rPr>
          <w:rFonts w:ascii="Times New Roman" w:hAnsi="Times New Roman" w:cs="Times New Roman"/>
          <w:sz w:val="28"/>
          <w:szCs w:val="28"/>
        </w:rPr>
        <w:t>15</w:t>
      </w:r>
    </w:p>
    <w:p w:rsidR="00BB5989" w:rsidRPr="0071332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713329">
        <w:rPr>
          <w:rFonts w:ascii="Times New Roman" w:hAnsi="Times New Roman" w:cs="Times New Roman"/>
          <w:sz w:val="28"/>
          <w:szCs w:val="28"/>
        </w:rPr>
        <w:t xml:space="preserve">Experimental Diet and Birds </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15</w:t>
      </w:r>
    </w:p>
    <w:p w:rsidR="00BB5989" w:rsidRPr="0071332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Pr="00713329">
        <w:rPr>
          <w:rFonts w:ascii="Times New Roman" w:hAnsi="Times New Roman" w:cs="Times New Roman"/>
          <w:sz w:val="28"/>
          <w:szCs w:val="28"/>
        </w:rPr>
        <w:t>Feed Formulation</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16</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Pr="00713329">
        <w:rPr>
          <w:rFonts w:ascii="Times New Roman" w:hAnsi="Times New Roman" w:cs="Times New Roman"/>
          <w:sz w:val="28"/>
          <w:szCs w:val="28"/>
        </w:rPr>
        <w:t>Vacination and Drugs</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17</w:t>
      </w:r>
      <w:r>
        <w:rPr>
          <w:rFonts w:ascii="Times New Roman" w:hAnsi="Times New Roman" w:cs="Times New Roman"/>
          <w:sz w:val="28"/>
          <w:szCs w:val="28"/>
        </w:rPr>
        <w:tab/>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713329">
        <w:rPr>
          <w:rFonts w:ascii="Times New Roman" w:hAnsi="Times New Roman" w:cs="Times New Roman"/>
          <w:sz w:val="28"/>
          <w:szCs w:val="28"/>
        </w:rPr>
        <w:t>Data Collection</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17</w:t>
      </w:r>
    </w:p>
    <w:p w:rsidR="00BB5989" w:rsidRPr="0071332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sidRPr="00713329">
        <w:rPr>
          <w:rFonts w:ascii="Times New Roman" w:hAnsi="Times New Roman" w:cs="Times New Roman"/>
          <w:sz w:val="28"/>
          <w:szCs w:val="28"/>
        </w:rPr>
        <w:t>Data Analysis</w:t>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r>
      <w:r w:rsidR="0085639D">
        <w:rPr>
          <w:rFonts w:ascii="Times New Roman" w:hAnsi="Times New Roman" w:cs="Times New Roman"/>
          <w:sz w:val="28"/>
          <w:szCs w:val="28"/>
        </w:rPr>
        <w:tab/>
        <w:t>17</w:t>
      </w:r>
    </w:p>
    <w:p w:rsidR="00BB5989" w:rsidRPr="00830E33" w:rsidRDefault="00BB5989" w:rsidP="00BB598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CHAPTER FOUR: RESULTS AND DISCUSSION</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713329">
        <w:rPr>
          <w:rFonts w:ascii="Times New Roman" w:hAnsi="Times New Roman" w:cs="Times New Roman"/>
          <w:sz w:val="28"/>
          <w:szCs w:val="28"/>
        </w:rPr>
        <w:t>Result</w:t>
      </w:r>
      <w:r>
        <w:rPr>
          <w:rFonts w:ascii="Times New Roman" w:hAnsi="Times New Roman" w:cs="Times New Roman"/>
          <w:sz w:val="28"/>
          <w:szCs w:val="28"/>
        </w:rPr>
        <w:t>s</w:t>
      </w:r>
      <w:r w:rsidRPr="00713329">
        <w:rPr>
          <w:rFonts w:ascii="Times New Roman" w:hAnsi="Times New Roman" w:cs="Times New Roman"/>
          <w:sz w:val="28"/>
          <w:szCs w:val="28"/>
        </w:rPr>
        <w:t xml:space="preserve"> for Feed Intake</w:t>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t>18</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713329">
        <w:rPr>
          <w:rFonts w:ascii="Times New Roman" w:hAnsi="Times New Roman" w:cs="Times New Roman"/>
          <w:sz w:val="28"/>
          <w:szCs w:val="28"/>
        </w:rPr>
        <w:t>Discussions</w:t>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t>19</w:t>
      </w:r>
    </w:p>
    <w:p w:rsidR="00BB5989" w:rsidRPr="00830E33" w:rsidRDefault="00BB5989" w:rsidP="00BB598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CHAPTER FIVE:</w:t>
      </w:r>
    </w:p>
    <w:p w:rsidR="00BB5989" w:rsidRPr="00830E33" w:rsidRDefault="00BB5989" w:rsidP="00BB598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SUMMARY, CONCLUSION AND RECOMMENDATIONS</w:t>
      </w:r>
    </w:p>
    <w:p w:rsidR="00BB5989" w:rsidRPr="0071332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Pr="00713329">
        <w:rPr>
          <w:rFonts w:ascii="Times New Roman" w:hAnsi="Times New Roman" w:cs="Times New Roman"/>
          <w:sz w:val="28"/>
          <w:szCs w:val="28"/>
        </w:rPr>
        <w:t>Summary</w:t>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t>22</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713329">
        <w:rPr>
          <w:rFonts w:ascii="Times New Roman" w:hAnsi="Times New Roman" w:cs="Times New Roman"/>
          <w:sz w:val="28"/>
          <w:szCs w:val="28"/>
        </w:rPr>
        <w:t>Conclusion</w:t>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t>23</w:t>
      </w:r>
    </w:p>
    <w:p w:rsidR="00BB5989" w:rsidRDefault="00BB5989" w:rsidP="00BB598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713329">
        <w:rPr>
          <w:rFonts w:ascii="Times New Roman" w:hAnsi="Times New Roman" w:cs="Times New Roman"/>
          <w:sz w:val="28"/>
          <w:szCs w:val="28"/>
        </w:rPr>
        <w:t>Recommendation</w:t>
      </w:r>
      <w:r>
        <w:rPr>
          <w:rFonts w:ascii="Times New Roman" w:hAnsi="Times New Roman" w:cs="Times New Roman"/>
          <w:sz w:val="28"/>
          <w:szCs w:val="28"/>
        </w:rPr>
        <w:t>s</w:t>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r>
      <w:r w:rsidR="00572750">
        <w:rPr>
          <w:rFonts w:ascii="Times New Roman" w:hAnsi="Times New Roman" w:cs="Times New Roman"/>
          <w:sz w:val="28"/>
          <w:szCs w:val="28"/>
        </w:rPr>
        <w:tab/>
        <w:t>23</w:t>
      </w:r>
    </w:p>
    <w:p w:rsidR="00BB5989" w:rsidRDefault="00BB5989" w:rsidP="00BB5989">
      <w:pPr>
        <w:autoSpaceDE w:val="0"/>
        <w:autoSpaceDN w:val="0"/>
        <w:adjustRightInd w:val="0"/>
        <w:spacing w:after="0" w:line="480" w:lineRule="auto"/>
        <w:jc w:val="both"/>
        <w:rPr>
          <w:rFonts w:ascii="Times New Roman" w:hAnsi="Times New Roman" w:cs="Times New Roman"/>
          <w:b/>
          <w:sz w:val="28"/>
          <w:szCs w:val="28"/>
        </w:rPr>
      </w:pPr>
      <w:r w:rsidRPr="00F80D06">
        <w:rPr>
          <w:rFonts w:ascii="Times New Roman" w:hAnsi="Times New Roman" w:cs="Times New Roman"/>
          <w:b/>
          <w:sz w:val="28"/>
          <w:szCs w:val="28"/>
        </w:rPr>
        <w:t>REFERENCES</w:t>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r>
      <w:r w:rsidR="00572750">
        <w:rPr>
          <w:rFonts w:ascii="Times New Roman" w:hAnsi="Times New Roman" w:cs="Times New Roman"/>
          <w:b/>
          <w:sz w:val="28"/>
          <w:szCs w:val="28"/>
        </w:rPr>
        <w:tab/>
        <w:t>24</w:t>
      </w:r>
    </w:p>
    <w:p w:rsidR="008C1E22" w:rsidRDefault="008C1E22">
      <w:pPr>
        <w:spacing w:after="200" w:line="276" w:lineRule="auto"/>
      </w:pPr>
      <w:r>
        <w:br w:type="page"/>
      </w:r>
    </w:p>
    <w:p w:rsidR="008C1E22" w:rsidRPr="00A31399" w:rsidRDefault="008C1E22" w:rsidP="008C1E22">
      <w:pPr>
        <w:spacing w:after="0" w:line="480" w:lineRule="auto"/>
        <w:jc w:val="center"/>
        <w:rPr>
          <w:rFonts w:ascii="Times New Roman" w:hAnsi="Times New Roman" w:cs="Times New Roman"/>
          <w:b/>
          <w:bCs/>
          <w:sz w:val="28"/>
          <w:szCs w:val="28"/>
        </w:rPr>
      </w:pPr>
      <w:r w:rsidRPr="00A31399">
        <w:rPr>
          <w:rFonts w:ascii="Times New Roman" w:hAnsi="Times New Roman" w:cs="Times New Roman"/>
          <w:b/>
          <w:bCs/>
          <w:sz w:val="28"/>
          <w:szCs w:val="28"/>
        </w:rPr>
        <w:lastRenderedPageBreak/>
        <w:t>CHAPTER ONE</w:t>
      </w:r>
    </w:p>
    <w:p w:rsidR="008C1E22" w:rsidRPr="00A31399" w:rsidRDefault="008C1E22" w:rsidP="008C1E22">
      <w:pPr>
        <w:spacing w:after="0" w:line="480" w:lineRule="auto"/>
        <w:jc w:val="center"/>
        <w:rPr>
          <w:rFonts w:ascii="Times New Roman" w:hAnsi="Times New Roman" w:cs="Times New Roman"/>
          <w:b/>
          <w:bCs/>
          <w:sz w:val="28"/>
          <w:szCs w:val="28"/>
        </w:rPr>
      </w:pPr>
      <w:r w:rsidRPr="00A31399">
        <w:rPr>
          <w:rFonts w:ascii="Times New Roman" w:hAnsi="Times New Roman" w:cs="Times New Roman"/>
          <w:b/>
          <w:bCs/>
          <w:sz w:val="28"/>
          <w:szCs w:val="28"/>
        </w:rPr>
        <w:t>INTRODUCTION</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sidRPr="00A31399">
        <w:rPr>
          <w:rFonts w:ascii="Times New Roman" w:hAnsi="Times New Roman" w:cs="Times New Roman"/>
          <w:b/>
          <w:bCs/>
          <w:sz w:val="28"/>
          <w:szCs w:val="28"/>
        </w:rPr>
        <w:t>Background of the Study</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The rising cost of conventional poultry feeds has intensified the need for alternative feed ingredients that are both cost-effective and nutritionally beneficial. Natural plant-based additives, such as herbs and spices, have become a focal point in poultry nutrition due to their growth-promoting, antioxidant, and health-enhancing properties (Alabi et al., 2023). One such herb is scent leaf (Ocimum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a tropical plant widely recognized for its medicinal and nutritional benefits.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Scent leaf is rich in essential oils, flavonoids, alkaloids, and phenolic compounds, all of which contribute to its antimicrobial, antioxidant, and hepatoprotective effects. These properties have been linked to improved feed efficiency and enhanced immunity in poultry (Ayodele et al., 2022). The inclusion of such phytogenic additives in poultry diets has shown potential to mitigate oxidative stress and promote better nutrient absorption.</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The liver is a vital organ in broilers, performing key metabolic functions such as detoxification, nutrient metabolism, and bile production. </w:t>
      </w:r>
      <w:r w:rsidRPr="00A31399">
        <w:rPr>
          <w:rFonts w:ascii="Times New Roman" w:hAnsi="Times New Roman" w:cs="Times New Roman"/>
          <w:sz w:val="28"/>
          <w:szCs w:val="28"/>
        </w:rPr>
        <w:lastRenderedPageBreak/>
        <w:t>Any dietary intervention that affects the liver’s functionality can significantly influence the bird’s growth and health. Liver enzyme activities, including alanine aminotransferase (ALT), aspartate aminotransferase (AST), and alkaline phosphatase (ALP), are reliable biomarkers for assessing liver health (Obika et al., 2023).</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Phytogenic additives like scent leaf may protect the liver from damage caused by oxidative stress or toxins, leading to improved liver enzyme profiles. However, the effect is often dose-dependent, and excessive inclusion may exert stress on the liver, reflected in elevated enzyme levels (Eze et al., 2023). This underscores the need to study the effects of graded levels of scent leaf meal in broiler diets over a six-week period.</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Conducting a six-week feeding trial provides sufficient time to assess both short-term and cumulative effects of dietary interventions. Evaluating liver enzyme activities during this period helps establish the safety and efficacy of scent leaf meal as a feed additive, contributing to the growing body of knowledge on natural alternatives in poultry production </w:t>
      </w:r>
    </w:p>
    <w:p w:rsidR="008C1E22" w:rsidRDefault="008C1E22" w:rsidP="008C1E22">
      <w:pPr>
        <w:rPr>
          <w:rFonts w:ascii="Times New Roman" w:hAnsi="Times New Roman" w:cs="Times New Roman"/>
          <w:b/>
          <w:bCs/>
          <w:sz w:val="28"/>
          <w:szCs w:val="28"/>
        </w:rPr>
      </w:pPr>
      <w:r>
        <w:rPr>
          <w:rFonts w:ascii="Times New Roman" w:hAnsi="Times New Roman" w:cs="Times New Roman"/>
          <w:b/>
          <w:bCs/>
          <w:sz w:val="28"/>
          <w:szCs w:val="28"/>
        </w:rPr>
        <w:br w:type="page"/>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lastRenderedPageBreak/>
        <w:t>1.2   Statement of the Study</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This study aims to evaluate the effects of scent leaf (Ocimum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meal included at graded levels in the diets of broiler chickens over a six-week period, with a specific focus on its impact on liver enzyme activities, including alanine aminotransferase (ALT), aspartate aminotransferase (AST), and alkaline phosphatase (ALP).</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The study seeks to determine whether scent leaf meal, as a natural feed additive, can enhance liver health, support metabolic functions, and improve broiler performance without inducing liver stress or dysfunction. By assessing the dose-dependent effects of scent leaf meal, the research aims to provide insights into its potential as a safe, cost-effective, and sustainable alternative to synthetic feed additives in poultry production.</w:t>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t>1</w:t>
      </w:r>
      <w:r>
        <w:rPr>
          <w:rFonts w:ascii="Times New Roman" w:hAnsi="Times New Roman" w:cs="Times New Roman"/>
          <w:b/>
          <w:bCs/>
          <w:sz w:val="28"/>
          <w:szCs w:val="28"/>
        </w:rPr>
        <w:t>.3</w:t>
      </w:r>
      <w:r>
        <w:rPr>
          <w:rFonts w:ascii="Times New Roman" w:hAnsi="Times New Roman" w:cs="Times New Roman"/>
          <w:b/>
          <w:bCs/>
          <w:sz w:val="28"/>
          <w:szCs w:val="28"/>
        </w:rPr>
        <w:tab/>
      </w:r>
      <w:r w:rsidRPr="00A31399">
        <w:rPr>
          <w:rFonts w:ascii="Times New Roman" w:hAnsi="Times New Roman" w:cs="Times New Roman"/>
          <w:b/>
          <w:bCs/>
          <w:sz w:val="28"/>
          <w:szCs w:val="28"/>
        </w:rPr>
        <w:t>Objective of the Study</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To evaluate the effects of scent leaf meal on liver enzyme activities (ALT, AST, ALP) in broilers.</w:t>
      </w:r>
    </w:p>
    <w:p w:rsidR="008C1E22" w:rsidRPr="0051683B" w:rsidRDefault="008C1E22" w:rsidP="008C1E22">
      <w:pPr>
        <w:spacing w:after="0" w:line="480" w:lineRule="auto"/>
        <w:ind w:firstLine="720"/>
        <w:jc w:val="both"/>
        <w:rPr>
          <w:rFonts w:ascii="Times New Roman" w:hAnsi="Times New Roman" w:cs="Times New Roman"/>
          <w:bCs/>
          <w:sz w:val="28"/>
          <w:szCs w:val="28"/>
        </w:rPr>
      </w:pPr>
      <w:r w:rsidRPr="0051683B">
        <w:rPr>
          <w:rFonts w:ascii="Times New Roman" w:hAnsi="Times New Roman" w:cs="Times New Roman"/>
          <w:bCs/>
          <w:sz w:val="28"/>
          <w:szCs w:val="28"/>
        </w:rPr>
        <w:t>Specific objectives</w:t>
      </w:r>
    </w:p>
    <w:p w:rsidR="008C1E22" w:rsidRPr="0051683B" w:rsidRDefault="008C1E22" w:rsidP="008C1E22">
      <w:pPr>
        <w:pStyle w:val="ListParagraph"/>
        <w:numPr>
          <w:ilvl w:val="0"/>
          <w:numId w:val="3"/>
        </w:numPr>
        <w:spacing w:after="0" w:line="480" w:lineRule="auto"/>
        <w:ind w:left="720"/>
        <w:jc w:val="both"/>
        <w:rPr>
          <w:rFonts w:ascii="Times New Roman" w:hAnsi="Times New Roman" w:cs="Times New Roman"/>
          <w:sz w:val="28"/>
          <w:szCs w:val="28"/>
        </w:rPr>
      </w:pPr>
      <w:r w:rsidRPr="0051683B">
        <w:rPr>
          <w:rFonts w:ascii="Times New Roman" w:hAnsi="Times New Roman" w:cs="Times New Roman"/>
          <w:sz w:val="28"/>
          <w:szCs w:val="28"/>
        </w:rPr>
        <w:t>To determine the optimal inclusion level of scent leaf meal in broiler feed for improved liver health.</w:t>
      </w:r>
    </w:p>
    <w:p w:rsidR="008C1E22" w:rsidRPr="0051683B" w:rsidRDefault="008C1E22" w:rsidP="008C1E22">
      <w:pPr>
        <w:pStyle w:val="ListParagraph"/>
        <w:numPr>
          <w:ilvl w:val="0"/>
          <w:numId w:val="3"/>
        </w:numPr>
        <w:spacing w:after="0" w:line="480" w:lineRule="auto"/>
        <w:ind w:left="720"/>
        <w:jc w:val="both"/>
        <w:rPr>
          <w:rFonts w:ascii="Times New Roman" w:hAnsi="Times New Roman" w:cs="Times New Roman"/>
          <w:sz w:val="28"/>
          <w:szCs w:val="28"/>
        </w:rPr>
      </w:pPr>
      <w:r w:rsidRPr="0051683B">
        <w:rPr>
          <w:rFonts w:ascii="Times New Roman" w:hAnsi="Times New Roman" w:cs="Times New Roman"/>
          <w:sz w:val="28"/>
          <w:szCs w:val="28"/>
        </w:rPr>
        <w:lastRenderedPageBreak/>
        <w:t>To assess the effects of scent leaf meal on liver damage and oxidative stress in broilers.</w:t>
      </w:r>
    </w:p>
    <w:p w:rsidR="008C1E22" w:rsidRPr="0051683B" w:rsidRDefault="008C1E22" w:rsidP="008C1E22">
      <w:pPr>
        <w:pStyle w:val="ListParagraph"/>
        <w:numPr>
          <w:ilvl w:val="0"/>
          <w:numId w:val="3"/>
        </w:numPr>
        <w:spacing w:after="0" w:line="480" w:lineRule="auto"/>
        <w:ind w:left="720"/>
        <w:jc w:val="both"/>
        <w:rPr>
          <w:rFonts w:ascii="Times New Roman" w:hAnsi="Times New Roman" w:cs="Times New Roman"/>
          <w:sz w:val="28"/>
          <w:szCs w:val="28"/>
        </w:rPr>
      </w:pPr>
      <w:r w:rsidRPr="0051683B">
        <w:rPr>
          <w:rFonts w:ascii="Times New Roman" w:hAnsi="Times New Roman" w:cs="Times New Roman"/>
          <w:sz w:val="28"/>
          <w:szCs w:val="28"/>
        </w:rPr>
        <w:t>To investigate the potential benefits of scent leaf meal on immune function and productivity in broilers.</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ab/>
      </w:r>
      <w:r w:rsidRPr="00A31399">
        <w:rPr>
          <w:rFonts w:ascii="Times New Roman" w:hAnsi="Times New Roman" w:cs="Times New Roman"/>
          <w:b/>
          <w:bCs/>
          <w:sz w:val="28"/>
          <w:szCs w:val="28"/>
        </w:rPr>
        <w:t>Research Questions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What is the effect of scent leaf meal on liver enzyme activities in broilers</w:t>
      </w:r>
    </w:p>
    <w:p w:rsidR="008C1E22" w:rsidRPr="0051683B" w:rsidRDefault="008C1E22" w:rsidP="008C1E22">
      <w:pPr>
        <w:spacing w:after="0" w:line="480" w:lineRule="auto"/>
        <w:ind w:firstLine="720"/>
        <w:jc w:val="both"/>
        <w:rPr>
          <w:rFonts w:ascii="Times New Roman" w:hAnsi="Times New Roman" w:cs="Times New Roman"/>
          <w:bCs/>
          <w:sz w:val="28"/>
          <w:szCs w:val="28"/>
        </w:rPr>
      </w:pPr>
      <w:r w:rsidRPr="0051683B">
        <w:rPr>
          <w:rFonts w:ascii="Times New Roman" w:hAnsi="Times New Roman" w:cs="Times New Roman"/>
          <w:bCs/>
          <w:sz w:val="28"/>
          <w:szCs w:val="28"/>
        </w:rPr>
        <w:t xml:space="preserve">Specific Research </w:t>
      </w:r>
    </w:p>
    <w:p w:rsidR="008C1E22" w:rsidRPr="00A31399" w:rsidRDefault="008C1E22" w:rsidP="008C1E22">
      <w:pPr>
        <w:pStyle w:val="ListParagraph"/>
        <w:numPr>
          <w:ilvl w:val="0"/>
          <w:numId w:val="1"/>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Does scent leaf meal reduce liver enzyme activities (ALT, AST, ALP) in broilers?</w:t>
      </w:r>
    </w:p>
    <w:p w:rsidR="008C1E22" w:rsidRPr="00A31399" w:rsidRDefault="008C1E22" w:rsidP="008C1E22">
      <w:pPr>
        <w:pStyle w:val="ListParagraph"/>
        <w:numPr>
          <w:ilvl w:val="0"/>
          <w:numId w:val="1"/>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What is the optimal inclusion level of scent leaf meal in broiler feed for improved liver health?</w:t>
      </w:r>
    </w:p>
    <w:p w:rsidR="008C1E22" w:rsidRPr="00A31399" w:rsidRDefault="008C1E22" w:rsidP="008C1E22">
      <w:pPr>
        <w:pStyle w:val="ListParagraph"/>
        <w:numPr>
          <w:ilvl w:val="0"/>
          <w:numId w:val="1"/>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How does scent leaf meal compare to conventional antibiotic growth promoters (AGPs) in terms of liver health benefits?</w:t>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t>1.5</w:t>
      </w:r>
      <w:r>
        <w:rPr>
          <w:rFonts w:ascii="Times New Roman" w:hAnsi="Times New Roman" w:cs="Times New Roman"/>
          <w:b/>
          <w:bCs/>
          <w:sz w:val="28"/>
          <w:szCs w:val="28"/>
        </w:rPr>
        <w:tab/>
      </w:r>
      <w:r w:rsidRPr="00A31399">
        <w:rPr>
          <w:rFonts w:ascii="Times New Roman" w:hAnsi="Times New Roman" w:cs="Times New Roman"/>
          <w:b/>
          <w:bCs/>
          <w:sz w:val="28"/>
          <w:szCs w:val="28"/>
        </w:rPr>
        <w:t>Limitation  of the Study</w:t>
      </w:r>
    </w:p>
    <w:p w:rsidR="008C1E22" w:rsidRPr="00A31399" w:rsidRDefault="008C1E22" w:rsidP="008C1E22">
      <w:pPr>
        <w:pStyle w:val="ListParagraph"/>
        <w:numPr>
          <w:ilvl w:val="0"/>
          <w:numId w:val="4"/>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Long-term studies: Conduct longer-term studies to investigate the chronic effects of scent leaf meal on liver enzyme activities in broiler chickens.</w:t>
      </w:r>
    </w:p>
    <w:p w:rsidR="008C1E22" w:rsidRPr="00A31399" w:rsidRDefault="008C1E22" w:rsidP="008C1E22">
      <w:pPr>
        <w:pStyle w:val="ListParagraph"/>
        <w:numPr>
          <w:ilvl w:val="0"/>
          <w:numId w:val="4"/>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lastRenderedPageBreak/>
        <w:t>Dose-response studies: Conduct dose-response studies to determine the optimal levels of scent leaf meal that can be safely fed to broiler chickens without adverse effects on liver health.</w:t>
      </w:r>
    </w:p>
    <w:p w:rsidR="008C1E22" w:rsidRPr="00A31399" w:rsidRDefault="008C1E22" w:rsidP="008C1E22">
      <w:pPr>
        <w:pStyle w:val="ListParagraph"/>
        <w:numPr>
          <w:ilvl w:val="0"/>
          <w:numId w:val="4"/>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Mechanistic studies: Conduct mechanistic studies to investigate the underlying mechanisms by which scent leaf meal affects liver enzyme activities in broiler chickens.</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r>
      <w:r w:rsidRPr="00A31399">
        <w:rPr>
          <w:rFonts w:ascii="Times New Roman" w:hAnsi="Times New Roman" w:cs="Times New Roman"/>
          <w:b/>
          <w:bCs/>
          <w:sz w:val="28"/>
          <w:szCs w:val="28"/>
        </w:rPr>
        <w:t>Definition of Term</w:t>
      </w:r>
      <w:r>
        <w:rPr>
          <w:rFonts w:ascii="Times New Roman" w:hAnsi="Times New Roman" w:cs="Times New Roman"/>
          <w:b/>
          <w:bCs/>
          <w:sz w:val="28"/>
          <w:szCs w:val="28"/>
        </w:rPr>
        <w:t>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Scent Leaf Mealdried and processed leaves of Ocimumgratissimum used as poultry feed.</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Broilers young chickens bred for meat production.</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Liver enzyme Activities Measurement of liver enzymes (ALT, AST, ALP, GGT) indicating liver health.</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Graded Levels varying percentages of scent leaf meal added to broiler feed.</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Antibiotic Growth Promoters (AGPs) Chemicals added to poultry feed to enhance growth.</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Poultry ProductionRaising domesticated birds for meat, eggs, or feathers.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lastRenderedPageBreak/>
        <w:t>Liver Health optimal functioning and well-being of the liver.</w:t>
      </w:r>
    </w:p>
    <w:p w:rsidR="008C1E22" w:rsidRPr="00A31399" w:rsidRDefault="008C1E22" w:rsidP="008C1E22">
      <w:pPr>
        <w:spacing w:after="0" w:line="480" w:lineRule="auto"/>
        <w:ind w:left="720" w:hanging="360"/>
        <w:jc w:val="both"/>
        <w:rPr>
          <w:rFonts w:ascii="Times New Roman" w:hAnsi="Times New Roman" w:cs="Times New Roman"/>
          <w:sz w:val="28"/>
          <w:szCs w:val="28"/>
        </w:rPr>
      </w:pPr>
      <w:r w:rsidRPr="00A31399">
        <w:rPr>
          <w:rFonts w:ascii="Times New Roman" w:hAnsi="Times New Roman" w:cs="Times New Roman"/>
          <w:sz w:val="28"/>
          <w:szCs w:val="28"/>
        </w:rPr>
        <w:t>8 Natural non-synthetic, plant-based substances replacing AGPs.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Optimal Inclusion level Ideal percentage of scent leaf meal in broiler feed.</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Detoxificationliver’s process of removing harmful substances.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Oxidative stress  Imbalance between free radicals and antioxidants.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Antioxidant Properties scent leaf’s ability to neutralize free radicals.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Immune Function body’s defense against pathogens.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Productivity efficient production of meat, eggs, or feathers.</w:t>
      </w:r>
    </w:p>
    <w:p w:rsidR="008C1E22" w:rsidRPr="00A31399" w:rsidRDefault="008C1E22" w:rsidP="008C1E22">
      <w:pPr>
        <w:pStyle w:val="ListParagraph"/>
        <w:numPr>
          <w:ilvl w:val="0"/>
          <w:numId w:val="2"/>
        </w:numPr>
        <w:spacing w:after="0" w:line="480" w:lineRule="auto"/>
        <w:jc w:val="both"/>
        <w:rPr>
          <w:rFonts w:ascii="Times New Roman" w:hAnsi="Times New Roman" w:cs="Times New Roman"/>
          <w:sz w:val="28"/>
          <w:szCs w:val="28"/>
        </w:rPr>
      </w:pPr>
      <w:r w:rsidRPr="00A31399">
        <w:rPr>
          <w:rFonts w:ascii="Times New Roman" w:hAnsi="Times New Roman" w:cs="Times New Roman"/>
          <w:sz w:val="28"/>
          <w:szCs w:val="28"/>
        </w:rPr>
        <w:t>Sustainable poultry production environmentally friendly, socially responsible poultry farming.</w:t>
      </w:r>
    </w:p>
    <w:p w:rsidR="008C1E22" w:rsidRDefault="008C1E22" w:rsidP="008C1E22">
      <w:pPr>
        <w:rPr>
          <w:rFonts w:ascii="Times New Roman" w:hAnsi="Times New Roman" w:cs="Times New Roman"/>
          <w:sz w:val="28"/>
          <w:szCs w:val="28"/>
        </w:rPr>
      </w:pPr>
      <w:r>
        <w:rPr>
          <w:rFonts w:ascii="Times New Roman" w:hAnsi="Times New Roman" w:cs="Times New Roman"/>
          <w:sz w:val="28"/>
          <w:szCs w:val="28"/>
        </w:rPr>
        <w:br w:type="page"/>
      </w:r>
    </w:p>
    <w:p w:rsidR="008C1E22" w:rsidRPr="0051683B" w:rsidRDefault="008C1E22" w:rsidP="008C1E22">
      <w:pPr>
        <w:spacing w:after="0" w:line="480" w:lineRule="auto"/>
        <w:jc w:val="center"/>
        <w:rPr>
          <w:rFonts w:ascii="Times New Roman" w:hAnsi="Times New Roman" w:cs="Times New Roman"/>
          <w:b/>
          <w:sz w:val="28"/>
          <w:szCs w:val="28"/>
        </w:rPr>
      </w:pPr>
      <w:r w:rsidRPr="0051683B">
        <w:rPr>
          <w:rFonts w:ascii="Times New Roman" w:hAnsi="Times New Roman" w:cs="Times New Roman"/>
          <w:b/>
          <w:sz w:val="28"/>
          <w:szCs w:val="28"/>
        </w:rPr>
        <w:lastRenderedPageBreak/>
        <w:t>CHAPTER TWO</w:t>
      </w:r>
    </w:p>
    <w:p w:rsidR="008C1E22" w:rsidRPr="0051683B" w:rsidRDefault="008C1E22" w:rsidP="008C1E22">
      <w:pPr>
        <w:spacing w:after="0" w:line="480" w:lineRule="auto"/>
        <w:jc w:val="center"/>
        <w:rPr>
          <w:rFonts w:ascii="Times New Roman" w:hAnsi="Times New Roman" w:cs="Times New Roman"/>
          <w:b/>
          <w:sz w:val="28"/>
          <w:szCs w:val="28"/>
        </w:rPr>
      </w:pPr>
      <w:r w:rsidRPr="0051683B">
        <w:rPr>
          <w:rFonts w:ascii="Times New Roman" w:hAnsi="Times New Roman" w:cs="Times New Roman"/>
          <w:b/>
          <w:sz w:val="28"/>
          <w:szCs w:val="28"/>
        </w:rPr>
        <w:t>LITERATURE REVIEW</w:t>
      </w:r>
    </w:p>
    <w:p w:rsidR="008C1E22" w:rsidRPr="0051683B" w:rsidRDefault="008C1E22" w:rsidP="008C1E22">
      <w:pPr>
        <w:spacing w:after="0" w:line="480" w:lineRule="auto"/>
        <w:jc w:val="both"/>
        <w:rPr>
          <w:rFonts w:ascii="Times New Roman" w:hAnsi="Times New Roman" w:cs="Times New Roman"/>
          <w:b/>
          <w:sz w:val="28"/>
          <w:szCs w:val="28"/>
        </w:rPr>
      </w:pPr>
      <w:r w:rsidRPr="0051683B">
        <w:rPr>
          <w:rFonts w:ascii="Times New Roman" w:hAnsi="Times New Roman" w:cs="Times New Roman"/>
          <w:b/>
          <w:sz w:val="28"/>
          <w:szCs w:val="28"/>
        </w:rPr>
        <w:t>2.1</w:t>
      </w:r>
      <w:r w:rsidRPr="0051683B">
        <w:rPr>
          <w:rFonts w:ascii="Times New Roman" w:hAnsi="Times New Roman" w:cs="Times New Roman"/>
          <w:b/>
          <w:sz w:val="28"/>
          <w:szCs w:val="28"/>
        </w:rPr>
        <w:tab/>
        <w:t>Overview about Liver Enzyme Activities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Liver enzyme activities typically focuses on key enzymes that indicate liver function, damage, or disease.These  include alanine aminotransferase (ALT) and aspartate aminotransferase (AST) are key markers of metabolic activity in broilers. They play critical roles in amino acid metabolism and</w:t>
      </w:r>
      <w:r>
        <w:rPr>
          <w:rFonts w:ascii="Times New Roman" w:hAnsi="Times New Roman" w:cs="Times New Roman"/>
          <w:sz w:val="28"/>
          <w:szCs w:val="28"/>
        </w:rPr>
        <w:t xml:space="preserve"> </w:t>
      </w:r>
      <w:r w:rsidRPr="00A31399">
        <w:rPr>
          <w:rFonts w:ascii="Times New Roman" w:hAnsi="Times New Roman" w:cs="Times New Roman"/>
          <w:sz w:val="28"/>
          <w:szCs w:val="28"/>
        </w:rPr>
        <w:t>gluconeogenesis.</w:t>
      </w:r>
      <w:r>
        <w:rPr>
          <w:rFonts w:ascii="Times New Roman" w:hAnsi="Times New Roman" w:cs="Times New Roman"/>
          <w:sz w:val="28"/>
          <w:szCs w:val="28"/>
        </w:rPr>
        <w:t xml:space="preserve"> </w:t>
      </w:r>
      <w:r w:rsidRPr="00A31399">
        <w:rPr>
          <w:rFonts w:ascii="Times New Roman" w:hAnsi="Times New Roman" w:cs="Times New Roman"/>
          <w:sz w:val="28"/>
          <w:szCs w:val="28"/>
        </w:rPr>
        <w:t>Increased ALT activity is associated with enhanced amino acid catabolism, which provides energy under nutritional or physiological stress conditions.(Arafat   et al.,2020).</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Enzymes such as gamma-glutamyltransferase (GGT) and alkaline phosphatase (ALP) are commonly used to assess liver function. Elevated levels can indicate hepatic injury or biliary obstruction caused by disease, toxins, or metabolic imbalance (Gholami-Ahangaran et al.,</w:t>
      </w:r>
      <w:r>
        <w:rPr>
          <w:rFonts w:ascii="Times New Roman" w:hAnsi="Times New Roman" w:cs="Times New Roman"/>
          <w:sz w:val="28"/>
          <w:szCs w:val="28"/>
        </w:rPr>
        <w:t xml:space="preserve"> </w:t>
      </w:r>
      <w:r w:rsidRPr="00A31399">
        <w:rPr>
          <w:rFonts w:ascii="Times New Roman" w:hAnsi="Times New Roman" w:cs="Times New Roman"/>
          <w:sz w:val="28"/>
          <w:szCs w:val="28"/>
        </w:rPr>
        <w:t>2020).</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The nutritional content of feed, including protein, fats, and additives like probiotics or phytogenics, influences liver enzyme activity. For instance, diets enriched with herbal extracts can modulate ALT and AST levels, </w:t>
      </w:r>
      <w:r w:rsidRPr="00A31399">
        <w:rPr>
          <w:rFonts w:ascii="Times New Roman" w:hAnsi="Times New Roman" w:cs="Times New Roman"/>
          <w:sz w:val="28"/>
          <w:szCs w:val="28"/>
        </w:rPr>
        <w:lastRenderedPageBreak/>
        <w:t>reflecting improved liver function and reduced oxidative stress (Sadeghi et al.,</w:t>
      </w:r>
      <w:r>
        <w:rPr>
          <w:rFonts w:ascii="Times New Roman" w:hAnsi="Times New Roman" w:cs="Times New Roman"/>
          <w:sz w:val="28"/>
          <w:szCs w:val="28"/>
        </w:rPr>
        <w:t xml:space="preserve"> </w:t>
      </w:r>
      <w:r w:rsidRPr="00A31399">
        <w:rPr>
          <w:rFonts w:ascii="Times New Roman" w:hAnsi="Times New Roman" w:cs="Times New Roman"/>
          <w:sz w:val="28"/>
          <w:szCs w:val="28"/>
        </w:rPr>
        <w:t>2019).</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Environment and physiological stressors, such as heat stress, can increase the activity of liver enzymes like AST and ALT in broilers. This suggests enhanced metabolic demands or early signs of hepatic stress (Sohail et al., 2018)</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Liver enzymes serve as biomarkers for aflatoxin exposure in broilers. Mycotoxins in feed can elevate ALT and AST levels, indicating liver damage or impaired detoxification. (Manafiet al.,</w:t>
      </w:r>
      <w:r>
        <w:rPr>
          <w:rFonts w:ascii="Times New Roman" w:hAnsi="Times New Roman" w:cs="Times New Roman"/>
          <w:sz w:val="28"/>
          <w:szCs w:val="28"/>
        </w:rPr>
        <w:t xml:space="preserve"> </w:t>
      </w:r>
      <w:r w:rsidRPr="00A31399">
        <w:rPr>
          <w:rFonts w:ascii="Times New Roman" w:hAnsi="Times New Roman" w:cs="Times New Roman"/>
          <w:sz w:val="28"/>
          <w:szCs w:val="28"/>
        </w:rPr>
        <w:t>2020).</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Enzymes such as ALP are linked to lipid metabolism and bile secretion. Variations in ALP levels can influence fat digestion and absorption in broilers, critical for growth and development</w:t>
      </w:r>
      <w:r>
        <w:rPr>
          <w:rFonts w:ascii="Times New Roman" w:hAnsi="Times New Roman" w:cs="Times New Roman"/>
          <w:sz w:val="28"/>
          <w:szCs w:val="28"/>
        </w:rPr>
        <w:t xml:space="preserve"> </w:t>
      </w:r>
      <w:r w:rsidRPr="00A31399">
        <w:rPr>
          <w:rFonts w:ascii="Times New Roman" w:hAnsi="Times New Roman" w:cs="Times New Roman"/>
          <w:sz w:val="28"/>
          <w:szCs w:val="28"/>
        </w:rPr>
        <w:t>(Hamid et al.,2021).</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Liver enzymes are affected by oxidative stress. Natural antioxidants in feed, such as vitamins E and C or plant-derived polyphenols, can stabilize liver enzyme levels and protect hepatocytes</w:t>
      </w:r>
      <w:r>
        <w:rPr>
          <w:rFonts w:ascii="Times New Roman" w:hAnsi="Times New Roman" w:cs="Times New Roman"/>
          <w:sz w:val="28"/>
          <w:szCs w:val="28"/>
        </w:rPr>
        <w:t xml:space="preserve"> </w:t>
      </w:r>
      <w:r w:rsidRPr="00A31399">
        <w:rPr>
          <w:rFonts w:ascii="Times New Roman" w:hAnsi="Times New Roman" w:cs="Times New Roman"/>
          <w:sz w:val="28"/>
          <w:szCs w:val="28"/>
        </w:rPr>
        <w:t xml:space="preserve">(Zhang et al.,2021). </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2.2</w:t>
      </w:r>
      <w:r>
        <w:rPr>
          <w:rFonts w:ascii="Times New Roman" w:hAnsi="Times New Roman" w:cs="Times New Roman"/>
          <w:b/>
          <w:bCs/>
          <w:sz w:val="28"/>
          <w:szCs w:val="28"/>
        </w:rPr>
        <w:tab/>
      </w:r>
      <w:r w:rsidRPr="00A31399">
        <w:rPr>
          <w:rFonts w:ascii="Times New Roman" w:hAnsi="Times New Roman" w:cs="Times New Roman"/>
          <w:b/>
          <w:bCs/>
          <w:sz w:val="28"/>
          <w:szCs w:val="28"/>
        </w:rPr>
        <w:t>Information about Broilers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The broiler chicken, a fast-growing breed specifically raised for meat production, has a fascinating origin tied to the development of modern </w:t>
      </w:r>
      <w:r w:rsidRPr="00A31399">
        <w:rPr>
          <w:rFonts w:ascii="Times New Roman" w:hAnsi="Times New Roman" w:cs="Times New Roman"/>
          <w:sz w:val="28"/>
          <w:szCs w:val="28"/>
        </w:rPr>
        <w:lastRenderedPageBreak/>
        <w:t>agriculture. The broiler industry began in the United States in the early 20th century, largely through selective breeding of traditional chicken breeds for rapid growth, high meat yield, and specific qualities like tender texture. Commercial broiler production became widespread after World War II, as poultry became a popular, affordable protein source. The White Cornish and White Plymouth Rock chickens were among the key breeds initially bred to create broilers with high feed conversion efficiency and robust growth rates. Since then, the broiler industry has expanded worldwide, with intensive farming practices and advanced genetics continuing to improve growth rates and feed efficiency. Studies on broiler origins reveal an ongoing focus on breeding programs and genetic research, seeking to balance production efficiency with animal welfare and environmental sustainability. The broiler chicken, a fast-growing breed specifically raised for meat production, has a fascinating origin tied to the development of modern agriculture. The broiler industry began in the United States in the early 20</w:t>
      </w:r>
      <w:r w:rsidRPr="00A31399">
        <w:rPr>
          <w:rFonts w:ascii="Times New Roman" w:hAnsi="Times New Roman" w:cs="Times New Roman"/>
          <w:sz w:val="28"/>
          <w:szCs w:val="28"/>
          <w:vertAlign w:val="superscript"/>
        </w:rPr>
        <w:t>th</w:t>
      </w:r>
      <w:r w:rsidRPr="00A31399">
        <w:rPr>
          <w:rFonts w:ascii="Times New Roman" w:hAnsi="Times New Roman" w:cs="Times New Roman"/>
          <w:sz w:val="28"/>
          <w:szCs w:val="28"/>
        </w:rPr>
        <w:t xml:space="preserve"> century, largely through selective breeding of traditional chicken breeds for rapid growth, high meat yield, and specific qualities like tender texture. Commercial broiler production became widespread after World War II, as poultry became a </w:t>
      </w:r>
      <w:r w:rsidRPr="00A31399">
        <w:rPr>
          <w:rFonts w:ascii="Times New Roman" w:hAnsi="Times New Roman" w:cs="Times New Roman"/>
          <w:sz w:val="28"/>
          <w:szCs w:val="28"/>
        </w:rPr>
        <w:lastRenderedPageBreak/>
        <w:t xml:space="preserve">popular, affordable protein source. The White Cornish and White Plymouth Rock chickens were among the key breeds initially bred to create broilers with high feed conversion efficiency and robust growth rates. Since then, the broiler industry has expanded worldwide, with intensive farming practices and advanced genetics continuing to improve growth rates and feed efficiency. Studies on broiler origins reveal an ongoing focus on breeding programs and genetic research, seeking to balance production efficiency with animal welfare and environmental sustainability. A broiler is any chicken (gallusdomesticus) that is reproduced and raised explicitly for meat production. Most business broilers arrive at butcher load somewhere in the range of four and seven weeks old enough, albeit more slow developing varieties arrive at butcher load at around 14 weeks old enough. Average broilers have white plumes and yellowish skin. Broiler or in some cases broiler-fryer is likewise utilized some of the time to allude explicitly to more youthful chickens under 2.0 kilograms as contrasted and the bigger roasters. Because of broad rearing choice for fast early development and the cultivation used to support this, broilers are powerless to a few government assistance concerns, especially skeletal abnormality and brokenness, skin and eye </w:t>
      </w:r>
      <w:r w:rsidRPr="00A31399">
        <w:rPr>
          <w:rFonts w:ascii="Times New Roman" w:hAnsi="Times New Roman" w:cs="Times New Roman"/>
          <w:sz w:val="28"/>
          <w:szCs w:val="28"/>
        </w:rPr>
        <w:lastRenderedPageBreak/>
        <w:t xml:space="preserve">injuries and congestive heart conditions. The executives of ventilation, lodging, loading thickness and in-house methods should be assessed consistently to help great government assistance of the group. The rearing stock (broiler-raisers) do develop to development yet in addition have their own government assistance concerns identified with the dissatisfaction of a high taking care of inspiration and mouth managing. Broilers are generally developed as blended sex runs in huge sheds under concentrated conditions [2].Corresponding author. BrigittaDanuser MD E-mail:  broiler conduct is changed by the climate, and adjusts as the broilers’ age and bodyweight quickly increment. For instance, the movement of broilers raised outside is at first more noteworthy than broilers raised inside, yet from about a month and a half old enough, diminishes to similar levels in all groups. A similar report shows that in the outside bunch, shockingly little use is made of the additional room and offices like roosts – it was suggested that the fundamental justification this was leg shortcoming as 80% of the birds had a recognizable walk anomaly at seven weeks old enough .There is no proof of decreased inspiration to broaden the conduct collection, as, for instance, ground pecking stayed at fundamentally more elevated levels in the open air bunches since </w:t>
      </w:r>
      <w:r w:rsidRPr="00A31399">
        <w:rPr>
          <w:rFonts w:ascii="Times New Roman" w:hAnsi="Times New Roman" w:cs="Times New Roman"/>
          <w:sz w:val="28"/>
          <w:szCs w:val="28"/>
        </w:rPr>
        <w:lastRenderedPageBreak/>
        <w:t>this conduct could likewise be performed from a lying stance as opp</w:t>
      </w:r>
      <w:r>
        <w:rPr>
          <w:rFonts w:ascii="Times New Roman" w:hAnsi="Times New Roman" w:cs="Times New Roman"/>
          <w:sz w:val="28"/>
          <w:szCs w:val="28"/>
        </w:rPr>
        <w:t>osed to standing</w:t>
      </w:r>
      <w:r w:rsidRPr="00A31399">
        <w:rPr>
          <w:rFonts w:ascii="Times New Roman" w:hAnsi="Times New Roman" w:cs="Times New Roman"/>
          <w:sz w:val="28"/>
          <w:szCs w:val="28"/>
        </w:rPr>
        <w:t>.</w:t>
      </w:r>
      <w:r>
        <w:rPr>
          <w:rFonts w:ascii="Times New Roman" w:hAnsi="Times New Roman" w:cs="Times New Roman"/>
          <w:sz w:val="28"/>
          <w:szCs w:val="28"/>
        </w:rPr>
        <w:t xml:space="preserve"> </w:t>
      </w:r>
      <w:r w:rsidRPr="00A31399">
        <w:rPr>
          <w:rFonts w:ascii="Times New Roman" w:hAnsi="Times New Roman" w:cs="Times New Roman"/>
          <w:sz w:val="28"/>
          <w:szCs w:val="28"/>
        </w:rPr>
        <w:t>Analyzing the recurrence of all sexual conduct shows an enormous reduction with age, reminiscent of a decrease in drive. The decrease in moxie isn’t sufficient to represent diminished richness in weighty chickens at 58 weeks and is presumably an outcome of the huge mass or the adaptation of the guys at this age meddling somehow or another with the exchange of semen during lovemaking which in any case look normal [4]. Most broilers discover strolling agonizing, as demonstrated by examines utilizing pain relieving and mitigating drugs. In one examination, sound birds required 11 seconds to arrange a hindrance course, though faltering birds required 34 seconds. After the birds had been treated with carprofen, there was no impact on the speed of the sound birds, notwithstanding, the weak birds presently required just 18 seconds to arrange the course, demonstrating that the agony of faltering is soothed by the drug. Inself-choice analyses, faltering birds select more medicated feed than non-weak birds prompting the idea that leg issues in broilers</w:t>
      </w:r>
    </w:p>
    <w:p w:rsidR="008C1E22" w:rsidRDefault="008C1E22" w:rsidP="008C1E22">
      <w:pPr>
        <w:rPr>
          <w:rFonts w:ascii="Times New Roman" w:hAnsi="Times New Roman" w:cs="Times New Roman"/>
          <w:b/>
          <w:bCs/>
          <w:sz w:val="28"/>
          <w:szCs w:val="28"/>
        </w:rPr>
      </w:pPr>
      <w:r>
        <w:rPr>
          <w:rFonts w:ascii="Times New Roman" w:hAnsi="Times New Roman" w:cs="Times New Roman"/>
          <w:b/>
          <w:bCs/>
          <w:sz w:val="28"/>
          <w:szCs w:val="28"/>
        </w:rPr>
        <w:br w:type="page"/>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2.3</w:t>
      </w:r>
      <w:r>
        <w:rPr>
          <w:rFonts w:ascii="Times New Roman" w:hAnsi="Times New Roman" w:cs="Times New Roman"/>
          <w:b/>
          <w:bCs/>
          <w:sz w:val="28"/>
          <w:szCs w:val="28"/>
        </w:rPr>
        <w:tab/>
      </w:r>
      <w:r w:rsidRPr="00A31399">
        <w:rPr>
          <w:rFonts w:ascii="Times New Roman" w:hAnsi="Times New Roman" w:cs="Times New Roman"/>
          <w:b/>
          <w:bCs/>
          <w:sz w:val="28"/>
          <w:szCs w:val="28"/>
        </w:rPr>
        <w:t xml:space="preserve">Information about Scent Leaf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Scent leaf, also known as Ocimum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has its origins in Africa, where it has been used for centuries in traditional medicine, cooking, and cultural practices. Known for its strong aromatic properties, scent leaf is particularly popular in West African countries like Nigeria, Ghana, and Cameroon, where it is a staple ingredient in various local dishes. In addition to Africa, the plant has also spread to parts of Asia, especially India, where it is sometimes referred to as "wild basil" and valued for its health benefits. The herb is cherished not only for its distinct flavor but also for its medicinal properties, as it is often used to treat ailments such as malaria, digestive issues, and respiratory conditions. The widespread use and cultivation of scent leaf across continents highlight its historical and cultural significance Antibiotics have been used widely not only to prevent and treat poultry diseases, but also for the</w:t>
      </w:r>
      <w:r>
        <w:rPr>
          <w:rFonts w:ascii="Times New Roman" w:hAnsi="Times New Roman" w:cs="Times New Roman"/>
          <w:sz w:val="28"/>
          <w:szCs w:val="28"/>
        </w:rPr>
        <w:t xml:space="preserve"> </w:t>
      </w:r>
      <w:r w:rsidRPr="00A31399">
        <w:rPr>
          <w:rFonts w:ascii="Times New Roman" w:hAnsi="Times New Roman" w:cs="Times New Roman"/>
          <w:sz w:val="28"/>
          <w:szCs w:val="28"/>
        </w:rPr>
        <w:t>improvement of meat and egg production (Ogle, 2013). However, many countries tend to minimize or prohibit the use of synthetic antibiotics in poultry because of their residual</w:t>
      </w:r>
      <w:r>
        <w:rPr>
          <w:rFonts w:ascii="Times New Roman" w:hAnsi="Times New Roman" w:cs="Times New Roman"/>
          <w:sz w:val="28"/>
          <w:szCs w:val="28"/>
        </w:rPr>
        <w:t xml:space="preserve"> </w:t>
      </w:r>
      <w:r w:rsidRPr="00A31399">
        <w:rPr>
          <w:rFonts w:ascii="Times New Roman" w:hAnsi="Times New Roman" w:cs="Times New Roman"/>
          <w:sz w:val="28"/>
          <w:szCs w:val="28"/>
        </w:rPr>
        <w:t xml:space="preserve">effects on both animals and humans. Alternatives to antibiotic growth promoters are thus necessary to ensure that animal protein production keeps pace with the </w:t>
      </w:r>
      <w:r w:rsidRPr="00A31399">
        <w:rPr>
          <w:rFonts w:ascii="Times New Roman" w:hAnsi="Times New Roman" w:cs="Times New Roman"/>
          <w:sz w:val="28"/>
          <w:szCs w:val="28"/>
        </w:rPr>
        <w:lastRenderedPageBreak/>
        <w:t xml:space="preserve">expanding world population. Consequently, several non-synthetic growth promoters such as enzymes, inorganic acids, probiotics, prebiotics and biogenic additives have been advocated as alternatives (Dinner, 2004; Adams, 2005). Compared with synthetic antibiotics or inorganic chemicals, these plant-derived products have proven to be natural, less toxic, residue free and are thought to be ideal feed additives in food animal production (Hashemi et al., 2009). Scent leaf (O. gratissimum) is widely grown as a perennial herb in tropical Africa, South East Asia, India and Hawaii. Ijeh et al. (2004) noted that scent leaf is rich in alkaloids, tannins, phytates, flavonoids, oligosaccharides, terpenoids, thymol and saponin, with tolerable cyanogenic content. The essential oil (eugenol) present in scent leaf possesses antimicrobial activities against pathogenic strains of gram negative and gram positive bacteria, and pathogenic fungus (Matasyoh, 2007). There are some documented studies on the effects of scent leaf on laboratory animals (Arhoghro et al., 2009), broilers (Ogunleye, 2019) and catfish (Abdel-Tawwab et al., 2018). </w:t>
      </w:r>
    </w:p>
    <w:p w:rsidR="008C1E22" w:rsidRPr="00A31399" w:rsidRDefault="008C1E22" w:rsidP="008C1E22">
      <w:pPr>
        <w:spacing w:after="0" w:line="480" w:lineRule="auto"/>
        <w:ind w:firstLine="720"/>
        <w:jc w:val="both"/>
        <w:rPr>
          <w:rFonts w:ascii="Times New Roman" w:hAnsi="Times New Roman" w:cs="Times New Roman"/>
          <w:sz w:val="28"/>
          <w:szCs w:val="28"/>
        </w:rPr>
      </w:pPr>
    </w:p>
    <w:p w:rsidR="008C1E22" w:rsidRPr="00A31399" w:rsidRDefault="008C1E22" w:rsidP="008C1E22">
      <w:pPr>
        <w:spacing w:after="0" w:line="480" w:lineRule="auto"/>
        <w:ind w:firstLine="720"/>
        <w:jc w:val="both"/>
        <w:rPr>
          <w:rFonts w:ascii="Times New Roman" w:hAnsi="Times New Roman" w:cs="Times New Roman"/>
          <w:sz w:val="28"/>
          <w:szCs w:val="28"/>
        </w:rPr>
      </w:pPr>
    </w:p>
    <w:p w:rsidR="008C1E22" w:rsidRPr="00A31399" w:rsidRDefault="008C1E22" w:rsidP="008C1E22">
      <w:pPr>
        <w:spacing w:after="0" w:line="480" w:lineRule="auto"/>
        <w:jc w:val="center"/>
        <w:rPr>
          <w:rFonts w:ascii="Times New Roman" w:hAnsi="Times New Roman" w:cs="Times New Roman"/>
          <w:b/>
          <w:bCs/>
          <w:sz w:val="28"/>
          <w:szCs w:val="28"/>
        </w:rPr>
      </w:pPr>
      <w:r w:rsidRPr="00A31399">
        <w:rPr>
          <w:rFonts w:ascii="Times New Roman" w:hAnsi="Times New Roman" w:cs="Times New Roman"/>
          <w:b/>
          <w:bCs/>
          <w:sz w:val="28"/>
          <w:szCs w:val="28"/>
        </w:rPr>
        <w:lastRenderedPageBreak/>
        <w:t>CHAPTER THREE</w:t>
      </w:r>
    </w:p>
    <w:p w:rsidR="008C1E22" w:rsidRPr="00A31399" w:rsidRDefault="008C1E22" w:rsidP="008C1E22">
      <w:pPr>
        <w:spacing w:after="0" w:line="480" w:lineRule="auto"/>
        <w:jc w:val="center"/>
        <w:rPr>
          <w:rFonts w:ascii="Times New Roman" w:hAnsi="Times New Roman" w:cs="Times New Roman"/>
          <w:b/>
          <w:bCs/>
          <w:sz w:val="28"/>
          <w:szCs w:val="28"/>
        </w:rPr>
      </w:pPr>
      <w:r w:rsidRPr="00A31399">
        <w:rPr>
          <w:rFonts w:ascii="Times New Roman" w:hAnsi="Times New Roman" w:cs="Times New Roman"/>
          <w:b/>
          <w:bCs/>
          <w:sz w:val="28"/>
          <w:szCs w:val="28"/>
        </w:rPr>
        <w:t>MATERIALS AND METHOD</w:t>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t>3.</w:t>
      </w:r>
      <w:r>
        <w:rPr>
          <w:rFonts w:ascii="Times New Roman" w:hAnsi="Times New Roman" w:cs="Times New Roman"/>
          <w:b/>
          <w:bCs/>
          <w:sz w:val="28"/>
          <w:szCs w:val="28"/>
        </w:rPr>
        <w:t>1</w:t>
      </w:r>
      <w:r>
        <w:rPr>
          <w:rFonts w:ascii="Times New Roman" w:hAnsi="Times New Roman" w:cs="Times New Roman"/>
          <w:b/>
          <w:bCs/>
          <w:sz w:val="28"/>
          <w:szCs w:val="28"/>
        </w:rPr>
        <w:tab/>
      </w:r>
      <w:r w:rsidRPr="00A31399">
        <w:rPr>
          <w:rFonts w:ascii="Times New Roman" w:hAnsi="Times New Roman" w:cs="Times New Roman"/>
          <w:b/>
          <w:bCs/>
          <w:sz w:val="28"/>
          <w:szCs w:val="28"/>
        </w:rPr>
        <w:t xml:space="preserve">Experiment site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The study was carried out at the poultry unit of agriculture science department Kwara state college of education Ilorin </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r>
      <w:r w:rsidRPr="00A31399">
        <w:rPr>
          <w:rFonts w:ascii="Times New Roman" w:hAnsi="Times New Roman" w:cs="Times New Roman"/>
          <w:b/>
          <w:bCs/>
          <w:sz w:val="28"/>
          <w:szCs w:val="28"/>
        </w:rPr>
        <w:t>Management of the</w:t>
      </w:r>
      <w:r>
        <w:rPr>
          <w:rFonts w:ascii="Times New Roman" w:hAnsi="Times New Roman" w:cs="Times New Roman"/>
          <w:b/>
          <w:bCs/>
          <w:sz w:val="28"/>
          <w:szCs w:val="28"/>
        </w:rPr>
        <w:t xml:space="preserve"> </w:t>
      </w:r>
      <w:r w:rsidRPr="00A31399">
        <w:rPr>
          <w:rFonts w:ascii="Times New Roman" w:hAnsi="Times New Roman" w:cs="Times New Roman"/>
          <w:b/>
          <w:bCs/>
          <w:sz w:val="28"/>
          <w:szCs w:val="28"/>
        </w:rPr>
        <w:t xml:space="preserve">Birds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The house was washed, disinfected and left to air-dry for 1 week before the arrival of the chicks. Drinkers and tray feeders were thoroughly washed before the arrival of the chicks to enable disinfected residue</w:t>
      </w:r>
      <w:r>
        <w:rPr>
          <w:rFonts w:ascii="Times New Roman" w:hAnsi="Times New Roman" w:cs="Times New Roman"/>
          <w:sz w:val="28"/>
          <w:szCs w:val="28"/>
        </w:rPr>
        <w:t xml:space="preserve"> </w:t>
      </w:r>
      <w:r w:rsidRPr="00A31399">
        <w:rPr>
          <w:rFonts w:ascii="Times New Roman" w:hAnsi="Times New Roman" w:cs="Times New Roman"/>
          <w:sz w:val="28"/>
          <w:szCs w:val="28"/>
        </w:rPr>
        <w:t>elimination the floor litter was laid with wood shaving</w:t>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t>3.3</w:t>
      </w:r>
      <w:r>
        <w:rPr>
          <w:rFonts w:ascii="Times New Roman" w:hAnsi="Times New Roman" w:cs="Times New Roman"/>
          <w:b/>
          <w:bCs/>
          <w:sz w:val="28"/>
          <w:szCs w:val="28"/>
        </w:rPr>
        <w:tab/>
      </w:r>
      <w:r w:rsidRPr="00A31399">
        <w:rPr>
          <w:rFonts w:ascii="Times New Roman" w:hAnsi="Times New Roman" w:cs="Times New Roman"/>
          <w:b/>
          <w:bCs/>
          <w:sz w:val="28"/>
          <w:szCs w:val="28"/>
        </w:rPr>
        <w:t>Experiment Diets and Birds</w:t>
      </w:r>
    </w:p>
    <w:p w:rsidR="008C1E22" w:rsidRPr="00A31399" w:rsidRDefault="008C1E22" w:rsidP="008C1E22">
      <w:pPr>
        <w:spacing w:after="0" w:line="480" w:lineRule="auto"/>
        <w:ind w:firstLine="720"/>
        <w:jc w:val="both"/>
        <w:rPr>
          <w:rFonts w:ascii="Times New Roman" w:hAnsi="Times New Roman" w:cs="Times New Roman"/>
          <w:b/>
          <w:bCs/>
          <w:sz w:val="28"/>
          <w:szCs w:val="28"/>
        </w:rPr>
      </w:pPr>
      <w:r w:rsidRPr="00A31399">
        <w:rPr>
          <w:rFonts w:ascii="Times New Roman" w:hAnsi="Times New Roman" w:cs="Times New Roman"/>
          <w:sz w:val="28"/>
          <w:szCs w:val="28"/>
        </w:rPr>
        <w:t xml:space="preserve">One hundred and two </w:t>
      </w:r>
      <w:r>
        <w:rPr>
          <w:rFonts w:ascii="Times New Roman" w:hAnsi="Times New Roman" w:cs="Times New Roman"/>
          <w:sz w:val="28"/>
          <w:szCs w:val="28"/>
        </w:rPr>
        <w:t>(102</w:t>
      </w:r>
      <w:r w:rsidRPr="00A31399">
        <w:rPr>
          <w:rFonts w:ascii="Times New Roman" w:hAnsi="Times New Roman" w:cs="Times New Roman"/>
          <w:sz w:val="28"/>
          <w:szCs w:val="28"/>
        </w:rPr>
        <w:t>) the day old broi</w:t>
      </w:r>
      <w:r>
        <w:rPr>
          <w:rFonts w:ascii="Times New Roman" w:hAnsi="Times New Roman" w:cs="Times New Roman"/>
          <w:sz w:val="28"/>
          <w:szCs w:val="28"/>
        </w:rPr>
        <w:t>lers</w:t>
      </w:r>
      <w:r w:rsidRPr="00A31399">
        <w:rPr>
          <w:rFonts w:ascii="Times New Roman" w:hAnsi="Times New Roman" w:cs="Times New Roman"/>
          <w:sz w:val="28"/>
          <w:szCs w:val="28"/>
        </w:rPr>
        <w:t xml:space="preserve"> chicks (AborAnak ) were used for the experiment the chicks were house in deep litter pen into five treatments and 2 replicated consist of 6birds per pen.</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Occimum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leaf were air-dried to prevent destruction of bioactive molecules of the plant at high temperature while still retain ing green colour, the dried were pounded to powdered form to produce leaf meal.</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Broilers starter was formulated and used for the experiment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lastRenderedPageBreak/>
        <w:t>Each grade of the supplement represented treatment and was represented as following</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 T1</w:t>
      </w:r>
      <w:r>
        <w:rPr>
          <w:rFonts w:ascii="Times New Roman" w:hAnsi="Times New Roman" w:cs="Times New Roman"/>
          <w:sz w:val="28"/>
          <w:szCs w:val="28"/>
        </w:rPr>
        <w:t xml:space="preserve"> </w:t>
      </w:r>
      <w:r w:rsidRPr="00A31399">
        <w:rPr>
          <w:rFonts w:ascii="Times New Roman" w:hAnsi="Times New Roman" w:cs="Times New Roman"/>
          <w:sz w:val="28"/>
          <w:szCs w:val="28"/>
        </w:rPr>
        <w:t>(control no</w:t>
      </w:r>
      <w:r>
        <w:rPr>
          <w:rFonts w:ascii="Times New Roman" w:hAnsi="Times New Roman" w:cs="Times New Roman"/>
          <w:sz w:val="28"/>
          <w:szCs w:val="28"/>
        </w:rPr>
        <w:t xml:space="preserve"> </w:t>
      </w:r>
      <w:r w:rsidRPr="00A31399">
        <w:rPr>
          <w:rFonts w:ascii="Times New Roman" w:hAnsi="Times New Roman" w:cs="Times New Roman"/>
          <w:sz w:val="28"/>
          <w:szCs w:val="28"/>
        </w:rPr>
        <w:t>Occimum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T2</w:t>
      </w:r>
      <w:r>
        <w:rPr>
          <w:rFonts w:ascii="Times New Roman" w:hAnsi="Times New Roman" w:cs="Times New Roman"/>
          <w:sz w:val="28"/>
          <w:szCs w:val="28"/>
        </w:rPr>
        <w:t xml:space="preserve"> </w:t>
      </w:r>
      <w:r w:rsidRPr="00A31399">
        <w:rPr>
          <w:rFonts w:ascii="Times New Roman" w:hAnsi="Times New Roman" w:cs="Times New Roman"/>
          <w:sz w:val="28"/>
          <w:szCs w:val="28"/>
        </w:rPr>
        <w:t>(no Occimum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but oxytetracycline was added to  feed)</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T3</w:t>
      </w:r>
      <w:r>
        <w:rPr>
          <w:rFonts w:ascii="Times New Roman" w:hAnsi="Times New Roman" w:cs="Times New Roman"/>
          <w:sz w:val="28"/>
          <w:szCs w:val="28"/>
        </w:rPr>
        <w:t xml:space="preserve"> </w:t>
      </w:r>
      <w:r w:rsidRPr="00A31399">
        <w:rPr>
          <w:rFonts w:ascii="Times New Roman" w:hAnsi="Times New Roman" w:cs="Times New Roman"/>
          <w:sz w:val="28"/>
          <w:szCs w:val="28"/>
        </w:rPr>
        <w:t>(250g of Occimum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was added to theT4(500g of Occimum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was added to the feed)</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T5</w:t>
      </w:r>
      <w:r>
        <w:rPr>
          <w:rFonts w:ascii="Times New Roman" w:hAnsi="Times New Roman" w:cs="Times New Roman"/>
          <w:sz w:val="28"/>
          <w:szCs w:val="28"/>
        </w:rPr>
        <w:t xml:space="preserve"> </w:t>
      </w:r>
      <w:r w:rsidRPr="00A31399">
        <w:rPr>
          <w:rFonts w:ascii="Times New Roman" w:hAnsi="Times New Roman" w:cs="Times New Roman"/>
          <w:sz w:val="28"/>
          <w:szCs w:val="28"/>
        </w:rPr>
        <w:t>(750g of Occimum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 was added to the feed)</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3.4</w:t>
      </w:r>
      <w:r>
        <w:rPr>
          <w:rFonts w:ascii="Times New Roman" w:hAnsi="Times New Roman" w:cs="Times New Roman"/>
          <w:b/>
          <w:bCs/>
          <w:sz w:val="28"/>
          <w:szCs w:val="28"/>
        </w:rPr>
        <w:tab/>
      </w:r>
      <w:r w:rsidRPr="00A31399">
        <w:rPr>
          <w:rFonts w:ascii="Times New Roman" w:hAnsi="Times New Roman" w:cs="Times New Roman"/>
          <w:b/>
          <w:bCs/>
          <w:sz w:val="28"/>
          <w:szCs w:val="28"/>
        </w:rPr>
        <w:t xml:space="preserve">Feed Formulation </w:t>
      </w:r>
    </w:p>
    <w:tbl>
      <w:tblPr>
        <w:tblStyle w:val="TableGrid"/>
        <w:tblW w:w="0" w:type="auto"/>
        <w:tblLook w:val="04A0"/>
      </w:tblPr>
      <w:tblGrid>
        <w:gridCol w:w="1507"/>
        <w:gridCol w:w="1378"/>
        <w:gridCol w:w="1378"/>
        <w:gridCol w:w="1378"/>
        <w:gridCol w:w="1379"/>
        <w:gridCol w:w="1379"/>
      </w:tblGrid>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Ingredients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T1</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T2</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T3</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T4</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T5</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Maize</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56.00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56.00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56.00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56.00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56.00</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Soya meal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37.00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37.00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37.00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37.00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37.00</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Methionine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0.5</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Bone meal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3.00</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Fish meal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2.00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2.00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2.00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2.00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2.00</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Oyster shell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Enzyme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r>
      <w:tr w:rsidR="008C1E22" w:rsidRPr="00A31399" w:rsidTr="0091021D">
        <w:trPr>
          <w:trHeight w:val="28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Starter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Salt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0.25</w:t>
            </w:r>
          </w:p>
        </w:tc>
      </w:tr>
      <w:tr w:rsidR="008C1E22" w:rsidRPr="00A31399" w:rsidTr="0091021D">
        <w:trPr>
          <w:trHeight w:val="28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Binder</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0.05</w:t>
            </w:r>
          </w:p>
        </w:tc>
      </w:tr>
      <w:tr w:rsidR="008C1E22" w:rsidRPr="00A31399" w:rsidTr="0091021D">
        <w:trPr>
          <w:trHeight w:val="273"/>
        </w:trPr>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 xml:space="preserve">Total </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8"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c>
          <w:tcPr>
            <w:tcW w:w="1379" w:type="dxa"/>
          </w:tcPr>
          <w:p w:rsidR="008C1E22" w:rsidRPr="00A31399" w:rsidRDefault="008C1E22" w:rsidP="0091021D">
            <w:pPr>
              <w:spacing w:after="0" w:line="240" w:lineRule="auto"/>
              <w:jc w:val="both"/>
              <w:rPr>
                <w:rFonts w:ascii="Times New Roman" w:hAnsi="Times New Roman" w:cs="Times New Roman"/>
                <w:sz w:val="28"/>
                <w:szCs w:val="28"/>
              </w:rPr>
            </w:pPr>
            <w:r w:rsidRPr="00A31399">
              <w:rPr>
                <w:rFonts w:ascii="Times New Roman" w:hAnsi="Times New Roman" w:cs="Times New Roman"/>
                <w:sz w:val="28"/>
                <w:szCs w:val="28"/>
              </w:rPr>
              <w:t>100</w:t>
            </w:r>
          </w:p>
        </w:tc>
      </w:tr>
    </w:tbl>
    <w:p w:rsidR="008C1E22" w:rsidRDefault="008C1E22" w:rsidP="008C1E22">
      <w:pPr>
        <w:spacing w:after="0" w:line="480" w:lineRule="auto"/>
        <w:jc w:val="both"/>
        <w:rPr>
          <w:rFonts w:ascii="Times New Roman" w:hAnsi="Times New Roman" w:cs="Times New Roman"/>
          <w:b/>
          <w:bCs/>
          <w:sz w:val="28"/>
          <w:szCs w:val="28"/>
        </w:rPr>
      </w:pPr>
    </w:p>
    <w:p w:rsidR="008C1E22" w:rsidRDefault="008C1E22" w:rsidP="008C1E22">
      <w:pPr>
        <w:rPr>
          <w:rFonts w:ascii="Times New Roman" w:hAnsi="Times New Roman" w:cs="Times New Roman"/>
          <w:b/>
          <w:bCs/>
          <w:sz w:val="28"/>
          <w:szCs w:val="28"/>
        </w:rPr>
      </w:pPr>
      <w:r>
        <w:rPr>
          <w:rFonts w:ascii="Times New Roman" w:hAnsi="Times New Roman" w:cs="Times New Roman"/>
          <w:b/>
          <w:bCs/>
          <w:sz w:val="28"/>
          <w:szCs w:val="28"/>
        </w:rPr>
        <w:br w:type="page"/>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lastRenderedPageBreak/>
        <w:t>3.</w:t>
      </w:r>
      <w:r>
        <w:rPr>
          <w:rFonts w:ascii="Times New Roman" w:hAnsi="Times New Roman" w:cs="Times New Roman"/>
          <w:b/>
          <w:bCs/>
          <w:sz w:val="28"/>
          <w:szCs w:val="28"/>
        </w:rPr>
        <w:t>5</w:t>
      </w:r>
      <w:r>
        <w:rPr>
          <w:rFonts w:ascii="Times New Roman" w:hAnsi="Times New Roman" w:cs="Times New Roman"/>
          <w:b/>
          <w:bCs/>
          <w:sz w:val="28"/>
          <w:szCs w:val="28"/>
        </w:rPr>
        <w:tab/>
      </w:r>
      <w:r w:rsidRPr="00A31399">
        <w:rPr>
          <w:rFonts w:ascii="Times New Roman" w:hAnsi="Times New Roman" w:cs="Times New Roman"/>
          <w:b/>
          <w:bCs/>
          <w:sz w:val="28"/>
          <w:szCs w:val="28"/>
        </w:rPr>
        <w:t>Vaccination and Drugs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On the arrival of the chicks,</w:t>
      </w:r>
      <w:r>
        <w:rPr>
          <w:rFonts w:ascii="Times New Roman" w:hAnsi="Times New Roman" w:cs="Times New Roman"/>
          <w:sz w:val="28"/>
          <w:szCs w:val="28"/>
        </w:rPr>
        <w:t xml:space="preserve"> </w:t>
      </w:r>
      <w:r w:rsidRPr="00A31399">
        <w:rPr>
          <w:rFonts w:ascii="Times New Roman" w:hAnsi="Times New Roman" w:cs="Times New Roman"/>
          <w:sz w:val="28"/>
          <w:szCs w:val="28"/>
        </w:rPr>
        <w:t>antistress</w:t>
      </w:r>
      <w:r>
        <w:rPr>
          <w:rFonts w:ascii="Times New Roman" w:hAnsi="Times New Roman" w:cs="Times New Roman"/>
          <w:sz w:val="28"/>
          <w:szCs w:val="28"/>
        </w:rPr>
        <w:t xml:space="preserve"> </w:t>
      </w:r>
      <w:r w:rsidRPr="00A31399">
        <w:rPr>
          <w:rFonts w:ascii="Times New Roman" w:hAnsi="Times New Roman" w:cs="Times New Roman"/>
          <w:sz w:val="28"/>
          <w:szCs w:val="28"/>
        </w:rPr>
        <w:t>(mixture) of water, glucose was served to them.</w:t>
      </w:r>
      <w:r>
        <w:rPr>
          <w:rFonts w:ascii="Times New Roman" w:hAnsi="Times New Roman" w:cs="Times New Roman"/>
          <w:sz w:val="28"/>
          <w:szCs w:val="28"/>
        </w:rPr>
        <w:t xml:space="preserve"> </w:t>
      </w:r>
      <w:r w:rsidRPr="00A31399">
        <w:rPr>
          <w:rFonts w:ascii="Times New Roman" w:hAnsi="Times New Roman" w:cs="Times New Roman"/>
          <w:sz w:val="28"/>
          <w:szCs w:val="28"/>
        </w:rPr>
        <w:t>During the second week the chicks vaccinated with gomboro</w:t>
      </w:r>
      <w:r>
        <w:rPr>
          <w:rFonts w:ascii="Times New Roman" w:hAnsi="Times New Roman" w:cs="Times New Roman"/>
          <w:sz w:val="28"/>
          <w:szCs w:val="28"/>
        </w:rPr>
        <w:t xml:space="preserve"> </w:t>
      </w:r>
      <w:r w:rsidRPr="00A31399">
        <w:rPr>
          <w:rFonts w:ascii="Times New Roman" w:hAnsi="Times New Roman" w:cs="Times New Roman"/>
          <w:sz w:val="28"/>
          <w:szCs w:val="28"/>
        </w:rPr>
        <w:t>the third week the birds were givelasota, the fourth week the birds were given gomboro, the fifth week lasota and coccidialvaccine was administered the birds.</w:t>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t>3.</w:t>
      </w:r>
      <w:r>
        <w:rPr>
          <w:rFonts w:ascii="Times New Roman" w:hAnsi="Times New Roman" w:cs="Times New Roman"/>
          <w:b/>
          <w:bCs/>
          <w:sz w:val="28"/>
          <w:szCs w:val="28"/>
        </w:rPr>
        <w:t>6</w:t>
      </w:r>
      <w:r>
        <w:rPr>
          <w:rFonts w:ascii="Times New Roman" w:hAnsi="Times New Roman" w:cs="Times New Roman"/>
          <w:b/>
          <w:bCs/>
          <w:sz w:val="28"/>
          <w:szCs w:val="28"/>
        </w:rPr>
        <w:tab/>
      </w:r>
      <w:r w:rsidRPr="00A31399">
        <w:rPr>
          <w:rFonts w:ascii="Times New Roman" w:hAnsi="Times New Roman" w:cs="Times New Roman"/>
          <w:b/>
          <w:bCs/>
          <w:sz w:val="28"/>
          <w:szCs w:val="28"/>
        </w:rPr>
        <w:t xml:space="preserve">Data Collection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Blood sample are collected aseptically from the Wing vein of the broilers using sterile syringes. The samples are collected to clot at room temperature, and blood samples for liver is separated through centrifugation</w:t>
      </w:r>
      <w:r>
        <w:rPr>
          <w:rFonts w:ascii="Times New Roman" w:hAnsi="Times New Roman" w:cs="Times New Roman"/>
          <w:sz w:val="28"/>
          <w:szCs w:val="28"/>
        </w:rPr>
        <w:t xml:space="preserve">, </w:t>
      </w:r>
      <w:r w:rsidRPr="00A31399">
        <w:rPr>
          <w:rFonts w:ascii="Times New Roman" w:hAnsi="Times New Roman" w:cs="Times New Roman"/>
          <w:sz w:val="28"/>
          <w:szCs w:val="28"/>
        </w:rPr>
        <w:t>biochemical analyses are performed using standardized techniques and automated analyzers to measure critical parameters such as ALT,AST and ASP</w:t>
      </w:r>
    </w:p>
    <w:p w:rsidR="008C1E22" w:rsidRPr="00A31399" w:rsidRDefault="008C1E22" w:rsidP="008C1E22">
      <w:pPr>
        <w:spacing w:after="0" w:line="480" w:lineRule="auto"/>
        <w:jc w:val="both"/>
        <w:rPr>
          <w:rFonts w:ascii="Times New Roman" w:hAnsi="Times New Roman" w:cs="Times New Roman"/>
          <w:b/>
          <w:bCs/>
          <w:sz w:val="28"/>
          <w:szCs w:val="28"/>
        </w:rPr>
      </w:pPr>
      <w:r w:rsidRPr="00A31399">
        <w:rPr>
          <w:rFonts w:ascii="Times New Roman" w:hAnsi="Times New Roman" w:cs="Times New Roman"/>
          <w:b/>
          <w:bCs/>
          <w:sz w:val="28"/>
          <w:szCs w:val="28"/>
        </w:rPr>
        <w:t>3.</w:t>
      </w:r>
      <w:r>
        <w:rPr>
          <w:rFonts w:ascii="Times New Roman" w:hAnsi="Times New Roman" w:cs="Times New Roman"/>
          <w:b/>
          <w:bCs/>
          <w:sz w:val="28"/>
          <w:szCs w:val="28"/>
        </w:rPr>
        <w:t>7</w:t>
      </w:r>
      <w:r>
        <w:rPr>
          <w:rFonts w:ascii="Times New Roman" w:hAnsi="Times New Roman" w:cs="Times New Roman"/>
          <w:b/>
          <w:bCs/>
          <w:sz w:val="28"/>
          <w:szCs w:val="28"/>
        </w:rPr>
        <w:tab/>
      </w:r>
      <w:r w:rsidRPr="00A31399">
        <w:rPr>
          <w:rFonts w:ascii="Times New Roman" w:hAnsi="Times New Roman" w:cs="Times New Roman"/>
          <w:b/>
          <w:bCs/>
          <w:sz w:val="28"/>
          <w:szCs w:val="28"/>
        </w:rPr>
        <w:t xml:space="preserve">Data Analysis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Various data for liver enzymes Parameter were analysed</w:t>
      </w:r>
      <w:r>
        <w:rPr>
          <w:rFonts w:ascii="Times New Roman" w:hAnsi="Times New Roman" w:cs="Times New Roman"/>
          <w:sz w:val="28"/>
          <w:szCs w:val="28"/>
        </w:rPr>
        <w:t xml:space="preserve"> </w:t>
      </w:r>
      <w:r w:rsidRPr="00A31399">
        <w:rPr>
          <w:rFonts w:ascii="Times New Roman" w:hAnsi="Times New Roman" w:cs="Times New Roman"/>
          <w:sz w:val="28"/>
          <w:szCs w:val="28"/>
        </w:rPr>
        <w:t xml:space="preserve">using ANOVA test and the mean value were separated using Duncan’s  multiple range test to show the level of significant difference </w:t>
      </w:r>
    </w:p>
    <w:p w:rsidR="008C1E22" w:rsidRPr="00A31399" w:rsidRDefault="008C1E22" w:rsidP="008C1E22">
      <w:pPr>
        <w:spacing w:after="0" w:line="480" w:lineRule="auto"/>
        <w:ind w:firstLine="720"/>
        <w:jc w:val="both"/>
        <w:rPr>
          <w:rFonts w:ascii="Times New Roman" w:hAnsi="Times New Roman" w:cs="Times New Roman"/>
          <w:sz w:val="28"/>
          <w:szCs w:val="28"/>
        </w:rPr>
      </w:pPr>
    </w:p>
    <w:p w:rsidR="008C1E22" w:rsidRPr="001C3F90" w:rsidRDefault="008C1E22" w:rsidP="008C1E22">
      <w:pPr>
        <w:spacing w:after="0" w:line="480" w:lineRule="auto"/>
        <w:jc w:val="center"/>
        <w:rPr>
          <w:rFonts w:ascii="Times New Roman" w:hAnsi="Times New Roman" w:cs="Times New Roman"/>
          <w:b/>
          <w:bCs/>
          <w:sz w:val="28"/>
          <w:szCs w:val="28"/>
        </w:rPr>
      </w:pPr>
      <w:r w:rsidRPr="001C3F90">
        <w:rPr>
          <w:rFonts w:ascii="Times New Roman" w:hAnsi="Times New Roman" w:cs="Times New Roman"/>
          <w:b/>
          <w:bCs/>
          <w:sz w:val="28"/>
          <w:szCs w:val="28"/>
        </w:rPr>
        <w:lastRenderedPageBreak/>
        <w:t>CHAPTER FOUR</w:t>
      </w:r>
    </w:p>
    <w:p w:rsidR="008C1E22" w:rsidRPr="001C3F90" w:rsidRDefault="008C1E22" w:rsidP="008C1E22">
      <w:pPr>
        <w:spacing w:after="0" w:line="480" w:lineRule="auto"/>
        <w:jc w:val="center"/>
        <w:rPr>
          <w:rFonts w:ascii="Times New Roman" w:hAnsi="Times New Roman" w:cs="Times New Roman"/>
          <w:b/>
          <w:bCs/>
          <w:sz w:val="28"/>
          <w:szCs w:val="28"/>
        </w:rPr>
      </w:pPr>
      <w:r w:rsidRPr="001C3F90">
        <w:rPr>
          <w:rFonts w:ascii="Times New Roman" w:hAnsi="Times New Roman" w:cs="Times New Roman"/>
          <w:b/>
          <w:bCs/>
          <w:sz w:val="28"/>
          <w:szCs w:val="28"/>
        </w:rPr>
        <w:t>RESULT AND DISCUSSION</w:t>
      </w:r>
    </w:p>
    <w:p w:rsidR="008C1E22" w:rsidRPr="001C3F90" w:rsidRDefault="008C1E22" w:rsidP="008C1E22">
      <w:pPr>
        <w:spacing w:after="0" w:line="480" w:lineRule="auto"/>
        <w:jc w:val="both"/>
        <w:rPr>
          <w:rFonts w:ascii="Times New Roman" w:hAnsi="Times New Roman" w:cs="Times New Roman"/>
          <w:b/>
          <w:bCs/>
          <w:sz w:val="28"/>
          <w:szCs w:val="28"/>
        </w:rPr>
      </w:pPr>
      <w:r w:rsidRPr="001C3F90">
        <w:rPr>
          <w:rFonts w:ascii="Times New Roman" w:hAnsi="Times New Roman" w:cs="Times New Roman"/>
          <w:b/>
          <w:bCs/>
          <w:sz w:val="28"/>
          <w:szCs w:val="28"/>
        </w:rPr>
        <w:t>4.1</w:t>
      </w:r>
      <w:r>
        <w:rPr>
          <w:rFonts w:ascii="Times New Roman" w:hAnsi="Times New Roman" w:cs="Times New Roman"/>
          <w:b/>
          <w:bCs/>
          <w:sz w:val="28"/>
          <w:szCs w:val="28"/>
        </w:rPr>
        <w:tab/>
      </w:r>
      <w:r w:rsidRPr="001C3F90">
        <w:rPr>
          <w:rFonts w:ascii="Times New Roman" w:hAnsi="Times New Roman" w:cs="Times New Roman"/>
          <w:b/>
          <w:bCs/>
          <w:sz w:val="28"/>
          <w:szCs w:val="28"/>
        </w:rPr>
        <w:t>Result</w:t>
      </w:r>
      <w:r>
        <w:rPr>
          <w:rFonts w:ascii="Times New Roman" w:hAnsi="Times New Roman" w:cs="Times New Roman"/>
          <w:b/>
          <w:bCs/>
          <w:sz w:val="28"/>
          <w:szCs w:val="28"/>
        </w:rPr>
        <w:t>s</w:t>
      </w:r>
    </w:p>
    <w:p w:rsidR="008C1E22" w:rsidRDefault="008C1E22" w:rsidP="008C1E22">
      <w:pPr>
        <w:spacing w:after="0" w:line="240" w:lineRule="auto"/>
        <w:jc w:val="both"/>
        <w:rPr>
          <w:rFonts w:ascii="Times New Roman" w:hAnsi="Times New Roman" w:cs="Times New Roman"/>
          <w:b/>
          <w:sz w:val="28"/>
          <w:szCs w:val="28"/>
        </w:rPr>
      </w:pPr>
      <w:r w:rsidRPr="00BC548A">
        <w:rPr>
          <w:rFonts w:ascii="Times New Roman" w:hAnsi="Times New Roman" w:cs="Times New Roman"/>
          <w:b/>
          <w:sz w:val="28"/>
          <w:szCs w:val="28"/>
        </w:rPr>
        <w:t>Table 1: Feed intake of Broiler chicken fed with Ocimum</w:t>
      </w:r>
      <w:r>
        <w:rPr>
          <w:rFonts w:ascii="Times New Roman" w:hAnsi="Times New Roman" w:cs="Times New Roman"/>
          <w:b/>
          <w:sz w:val="28"/>
          <w:szCs w:val="28"/>
        </w:rPr>
        <w:t xml:space="preserve"> </w:t>
      </w:r>
      <w:r w:rsidRPr="00BC548A">
        <w:rPr>
          <w:rFonts w:ascii="Times New Roman" w:hAnsi="Times New Roman" w:cs="Times New Roman"/>
          <w:b/>
          <w:sz w:val="28"/>
          <w:szCs w:val="28"/>
        </w:rPr>
        <w:t xml:space="preserve">gratissimum leaf meal at graded level for 6 weeks </w:t>
      </w:r>
    </w:p>
    <w:p w:rsidR="008C1E22" w:rsidRPr="00D52FB3" w:rsidRDefault="008C1E22" w:rsidP="008C1E22">
      <w:pPr>
        <w:spacing w:after="0" w:line="240" w:lineRule="auto"/>
        <w:ind w:left="1440" w:firstLine="720"/>
        <w:jc w:val="both"/>
        <w:rPr>
          <w:rFonts w:ascii="Times New Roman" w:hAnsi="Times New Roman" w:cs="Times New Roman"/>
          <w:b/>
          <w:sz w:val="14"/>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1"/>
        <w:gridCol w:w="991"/>
        <w:gridCol w:w="1004"/>
        <w:gridCol w:w="1116"/>
        <w:gridCol w:w="1127"/>
        <w:gridCol w:w="1016"/>
        <w:gridCol w:w="1255"/>
      </w:tblGrid>
      <w:tr w:rsidR="008C1E22" w:rsidRPr="006C54A0" w:rsidTr="0091021D">
        <w:tc>
          <w:tcPr>
            <w:tcW w:w="7910" w:type="dxa"/>
            <w:gridSpan w:val="7"/>
            <w:tcBorders>
              <w:top w:val="single" w:sz="4" w:space="0" w:color="auto"/>
            </w:tcBorders>
          </w:tcPr>
          <w:p w:rsidR="008C1E22" w:rsidRPr="00D52FB3" w:rsidRDefault="008C1E22" w:rsidP="0091021D">
            <w:pPr>
              <w:ind w:left="1440" w:firstLine="720"/>
              <w:jc w:val="both"/>
              <w:rPr>
                <w:rFonts w:ascii="Times New Roman" w:hAnsi="Times New Roman" w:cs="Times New Roman"/>
                <w:b/>
                <w:sz w:val="28"/>
                <w:szCs w:val="28"/>
              </w:rPr>
            </w:pPr>
            <w:r>
              <w:rPr>
                <w:rFonts w:ascii="Times New Roman" w:hAnsi="Times New Roman" w:cs="Times New Roman"/>
                <w:b/>
                <w:sz w:val="26"/>
                <w:szCs w:val="26"/>
              </w:rPr>
              <w:t>Weeks(grams of feed intake)</w:t>
            </w:r>
          </w:p>
        </w:tc>
      </w:tr>
      <w:tr w:rsidR="008C1E22" w:rsidRPr="006C54A0" w:rsidTr="0091021D">
        <w:tc>
          <w:tcPr>
            <w:tcW w:w="1401" w:type="dxa"/>
            <w:tcBorders>
              <w:top w:val="single" w:sz="4" w:space="0" w:color="auto"/>
            </w:tcBorders>
          </w:tcPr>
          <w:p w:rsidR="008C1E22" w:rsidRPr="00BC7756" w:rsidRDefault="008C1E22" w:rsidP="0091021D">
            <w:pPr>
              <w:rPr>
                <w:rFonts w:ascii="Times New Roman" w:hAnsi="Times New Roman" w:cs="Times New Roman"/>
                <w:sz w:val="26"/>
                <w:szCs w:val="26"/>
              </w:rPr>
            </w:pPr>
            <w:r w:rsidRPr="00BC548A">
              <w:rPr>
                <w:rFonts w:ascii="Times New Roman" w:hAnsi="Times New Roman" w:cs="Times New Roman"/>
                <w:b/>
                <w:sz w:val="26"/>
                <w:szCs w:val="26"/>
              </w:rPr>
              <w:t>Treatment</w:t>
            </w:r>
          </w:p>
        </w:tc>
        <w:tc>
          <w:tcPr>
            <w:tcW w:w="991" w:type="dxa"/>
            <w:tcBorders>
              <w:top w:val="single" w:sz="4" w:space="0" w:color="auto"/>
            </w:tcBorders>
          </w:tcPr>
          <w:p w:rsidR="008C1E22" w:rsidRPr="00D52FB3" w:rsidRDefault="008C1E22" w:rsidP="0091021D">
            <w:pPr>
              <w:rPr>
                <w:rFonts w:ascii="Times New Roman" w:hAnsi="Times New Roman" w:cs="Times New Roman"/>
                <w:b/>
                <w:sz w:val="26"/>
                <w:szCs w:val="26"/>
              </w:rPr>
            </w:pPr>
            <w:r w:rsidRPr="00D52FB3">
              <w:rPr>
                <w:rFonts w:ascii="Times New Roman" w:hAnsi="Times New Roman" w:cs="Times New Roman"/>
                <w:b/>
                <w:sz w:val="26"/>
                <w:szCs w:val="26"/>
              </w:rPr>
              <w:t xml:space="preserve">   1</w:t>
            </w:r>
          </w:p>
        </w:tc>
        <w:tc>
          <w:tcPr>
            <w:tcW w:w="1004" w:type="dxa"/>
            <w:tcBorders>
              <w:top w:val="single" w:sz="4" w:space="0" w:color="auto"/>
            </w:tcBorders>
          </w:tcPr>
          <w:p w:rsidR="008C1E22" w:rsidRPr="00D52FB3" w:rsidRDefault="008C1E22" w:rsidP="0091021D">
            <w:pPr>
              <w:rPr>
                <w:rFonts w:ascii="Times New Roman" w:hAnsi="Times New Roman" w:cs="Times New Roman"/>
                <w:b/>
                <w:sz w:val="26"/>
                <w:szCs w:val="26"/>
              </w:rPr>
            </w:pPr>
            <w:r w:rsidRPr="00D52FB3">
              <w:rPr>
                <w:rFonts w:ascii="Times New Roman" w:hAnsi="Times New Roman" w:cs="Times New Roman"/>
                <w:b/>
                <w:sz w:val="26"/>
                <w:szCs w:val="26"/>
              </w:rPr>
              <w:t xml:space="preserve">    2</w:t>
            </w:r>
          </w:p>
        </w:tc>
        <w:tc>
          <w:tcPr>
            <w:tcW w:w="1116" w:type="dxa"/>
            <w:tcBorders>
              <w:top w:val="single" w:sz="4" w:space="0" w:color="auto"/>
            </w:tcBorders>
          </w:tcPr>
          <w:p w:rsidR="008C1E22" w:rsidRPr="00D52FB3" w:rsidRDefault="008C1E22" w:rsidP="0091021D">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3</w:t>
            </w:r>
          </w:p>
        </w:tc>
        <w:tc>
          <w:tcPr>
            <w:tcW w:w="1127" w:type="dxa"/>
            <w:tcBorders>
              <w:top w:val="single" w:sz="4" w:space="0" w:color="auto"/>
            </w:tcBorders>
          </w:tcPr>
          <w:p w:rsidR="008C1E22" w:rsidRPr="00D52FB3" w:rsidRDefault="008C1E22" w:rsidP="0091021D">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4</w:t>
            </w:r>
          </w:p>
        </w:tc>
        <w:tc>
          <w:tcPr>
            <w:tcW w:w="1016" w:type="dxa"/>
            <w:tcBorders>
              <w:top w:val="single" w:sz="4" w:space="0" w:color="auto"/>
            </w:tcBorders>
          </w:tcPr>
          <w:p w:rsidR="008C1E22" w:rsidRPr="00D52FB3" w:rsidRDefault="008C1E22" w:rsidP="0091021D">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5</w:t>
            </w:r>
          </w:p>
        </w:tc>
        <w:tc>
          <w:tcPr>
            <w:tcW w:w="1255" w:type="dxa"/>
            <w:tcBorders>
              <w:top w:val="single" w:sz="4" w:space="0" w:color="auto"/>
            </w:tcBorders>
          </w:tcPr>
          <w:p w:rsidR="008C1E22" w:rsidRPr="00D52FB3" w:rsidRDefault="008C1E22" w:rsidP="0091021D">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6</w:t>
            </w:r>
          </w:p>
        </w:tc>
      </w:tr>
      <w:tr w:rsidR="008C1E22" w:rsidRPr="006C54A0" w:rsidTr="0091021D">
        <w:tc>
          <w:tcPr>
            <w:tcW w:w="1401" w:type="dxa"/>
            <w:tcBorders>
              <w:top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T1</w:t>
            </w:r>
          </w:p>
        </w:tc>
        <w:tc>
          <w:tcPr>
            <w:tcW w:w="991" w:type="dxa"/>
            <w:tcBorders>
              <w:top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104.61</w:t>
            </w:r>
          </w:p>
        </w:tc>
        <w:tc>
          <w:tcPr>
            <w:tcW w:w="1004" w:type="dxa"/>
            <w:tcBorders>
              <w:top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417.95</w:t>
            </w:r>
          </w:p>
        </w:tc>
        <w:tc>
          <w:tcPr>
            <w:tcW w:w="1116" w:type="dxa"/>
            <w:tcBorders>
              <w:top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400.22</w:t>
            </w:r>
            <w:r>
              <w:rPr>
                <w:rFonts w:ascii="Times New Roman" w:hAnsi="Times New Roman" w:cs="Times New Roman"/>
                <w:sz w:val="26"/>
                <w:szCs w:val="26"/>
                <w:vertAlign w:val="superscript"/>
              </w:rPr>
              <w:t>c</w:t>
            </w:r>
          </w:p>
        </w:tc>
        <w:tc>
          <w:tcPr>
            <w:tcW w:w="1127" w:type="dxa"/>
            <w:tcBorders>
              <w:top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425.06</w:t>
            </w:r>
            <w:r w:rsidRPr="00BC7756">
              <w:rPr>
                <w:rFonts w:ascii="Times New Roman" w:hAnsi="Times New Roman" w:cs="Times New Roman"/>
                <w:sz w:val="26"/>
                <w:szCs w:val="26"/>
                <w:vertAlign w:val="superscript"/>
              </w:rPr>
              <w:t xml:space="preserve"> b</w:t>
            </w:r>
          </w:p>
        </w:tc>
        <w:tc>
          <w:tcPr>
            <w:tcW w:w="1016" w:type="dxa"/>
            <w:tcBorders>
              <w:top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621.67</w:t>
            </w:r>
            <w:r w:rsidRPr="00BC7756">
              <w:rPr>
                <w:rFonts w:ascii="Times New Roman" w:hAnsi="Times New Roman" w:cs="Times New Roman"/>
                <w:sz w:val="26"/>
                <w:szCs w:val="26"/>
                <w:vertAlign w:val="superscript"/>
              </w:rPr>
              <w:t>b</w:t>
            </w:r>
          </w:p>
        </w:tc>
        <w:tc>
          <w:tcPr>
            <w:tcW w:w="1255" w:type="dxa"/>
            <w:tcBorders>
              <w:top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956.28</w:t>
            </w:r>
            <w:r w:rsidRPr="00BC7756">
              <w:rPr>
                <w:rFonts w:ascii="Times New Roman" w:hAnsi="Times New Roman" w:cs="Times New Roman"/>
                <w:sz w:val="26"/>
                <w:szCs w:val="26"/>
                <w:vertAlign w:val="superscript"/>
              </w:rPr>
              <w:t>c</w:t>
            </w:r>
          </w:p>
        </w:tc>
      </w:tr>
      <w:tr w:rsidR="008C1E22" w:rsidRPr="006C54A0" w:rsidTr="0091021D">
        <w:tc>
          <w:tcPr>
            <w:tcW w:w="1401"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T2</w:t>
            </w:r>
          </w:p>
        </w:tc>
        <w:tc>
          <w:tcPr>
            <w:tcW w:w="991"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89.55</w:t>
            </w:r>
          </w:p>
        </w:tc>
        <w:tc>
          <w:tcPr>
            <w:tcW w:w="1004"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413.06</w:t>
            </w:r>
          </w:p>
        </w:tc>
        <w:tc>
          <w:tcPr>
            <w:tcW w:w="1116"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619.05</w:t>
            </w:r>
            <w:r w:rsidRPr="00BC7756">
              <w:rPr>
                <w:rFonts w:ascii="Times New Roman" w:hAnsi="Times New Roman" w:cs="Times New Roman"/>
                <w:sz w:val="26"/>
                <w:szCs w:val="26"/>
                <w:vertAlign w:val="superscript"/>
              </w:rPr>
              <w:t>a</w:t>
            </w:r>
          </w:p>
        </w:tc>
        <w:tc>
          <w:tcPr>
            <w:tcW w:w="1127"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788.56</w:t>
            </w:r>
            <w:r w:rsidRPr="00BC7756">
              <w:rPr>
                <w:rFonts w:ascii="Times New Roman" w:hAnsi="Times New Roman" w:cs="Times New Roman"/>
                <w:sz w:val="26"/>
                <w:szCs w:val="26"/>
                <w:vertAlign w:val="superscript"/>
              </w:rPr>
              <w:t>a</w:t>
            </w:r>
          </w:p>
        </w:tc>
        <w:tc>
          <w:tcPr>
            <w:tcW w:w="1016"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870.39</w:t>
            </w:r>
            <w:r w:rsidRPr="00BC7756">
              <w:rPr>
                <w:rFonts w:ascii="Times New Roman" w:hAnsi="Times New Roman" w:cs="Times New Roman"/>
                <w:sz w:val="26"/>
                <w:szCs w:val="26"/>
                <w:vertAlign w:val="superscript"/>
              </w:rPr>
              <w:t>a</w:t>
            </w:r>
          </w:p>
        </w:tc>
        <w:tc>
          <w:tcPr>
            <w:tcW w:w="1255"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1238.39</w:t>
            </w:r>
            <w:r w:rsidRPr="00BC7756">
              <w:rPr>
                <w:rFonts w:ascii="Times New Roman" w:hAnsi="Times New Roman" w:cs="Times New Roman"/>
                <w:sz w:val="26"/>
                <w:szCs w:val="26"/>
                <w:vertAlign w:val="superscript"/>
              </w:rPr>
              <w:t>ab</w:t>
            </w:r>
          </w:p>
        </w:tc>
      </w:tr>
      <w:tr w:rsidR="008C1E22" w:rsidRPr="006C54A0" w:rsidTr="0091021D">
        <w:tc>
          <w:tcPr>
            <w:tcW w:w="1401"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T3</w:t>
            </w:r>
          </w:p>
        </w:tc>
        <w:tc>
          <w:tcPr>
            <w:tcW w:w="991"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104.28</w:t>
            </w:r>
          </w:p>
        </w:tc>
        <w:tc>
          <w:tcPr>
            <w:tcW w:w="1004"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417.39</w:t>
            </w:r>
          </w:p>
        </w:tc>
        <w:tc>
          <w:tcPr>
            <w:tcW w:w="1116"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594.11</w:t>
            </w:r>
            <w:r w:rsidRPr="00BC7756">
              <w:rPr>
                <w:rFonts w:ascii="Times New Roman" w:hAnsi="Times New Roman" w:cs="Times New Roman"/>
                <w:sz w:val="26"/>
                <w:szCs w:val="26"/>
                <w:vertAlign w:val="superscript"/>
              </w:rPr>
              <w:t>ab</w:t>
            </w:r>
          </w:p>
        </w:tc>
        <w:tc>
          <w:tcPr>
            <w:tcW w:w="1127"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633.89</w:t>
            </w:r>
            <w:r w:rsidRPr="00BC7756">
              <w:rPr>
                <w:rFonts w:ascii="Times New Roman" w:hAnsi="Times New Roman" w:cs="Times New Roman"/>
                <w:sz w:val="26"/>
                <w:szCs w:val="26"/>
                <w:vertAlign w:val="superscript"/>
              </w:rPr>
              <w:t>a</w:t>
            </w:r>
          </w:p>
        </w:tc>
        <w:tc>
          <w:tcPr>
            <w:tcW w:w="1016"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885.78</w:t>
            </w:r>
            <w:r w:rsidRPr="00BC7756">
              <w:rPr>
                <w:rFonts w:ascii="Times New Roman" w:hAnsi="Times New Roman" w:cs="Times New Roman"/>
                <w:sz w:val="26"/>
                <w:szCs w:val="26"/>
                <w:vertAlign w:val="superscript"/>
              </w:rPr>
              <w:t>a</w:t>
            </w:r>
          </w:p>
        </w:tc>
        <w:tc>
          <w:tcPr>
            <w:tcW w:w="1255"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1301.83</w:t>
            </w:r>
            <w:r w:rsidRPr="00BC7756">
              <w:rPr>
                <w:rFonts w:ascii="Times New Roman" w:hAnsi="Times New Roman" w:cs="Times New Roman"/>
                <w:sz w:val="26"/>
                <w:szCs w:val="26"/>
                <w:vertAlign w:val="superscript"/>
              </w:rPr>
              <w:t>a</w:t>
            </w:r>
          </w:p>
        </w:tc>
      </w:tr>
      <w:tr w:rsidR="008C1E22" w:rsidRPr="006C54A0" w:rsidTr="0091021D">
        <w:tc>
          <w:tcPr>
            <w:tcW w:w="1401"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T4</w:t>
            </w:r>
          </w:p>
        </w:tc>
        <w:tc>
          <w:tcPr>
            <w:tcW w:w="991"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97.83</w:t>
            </w:r>
          </w:p>
        </w:tc>
        <w:tc>
          <w:tcPr>
            <w:tcW w:w="1004" w:type="dxa"/>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388.61</w:t>
            </w:r>
          </w:p>
        </w:tc>
        <w:tc>
          <w:tcPr>
            <w:tcW w:w="1116"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493.67</w:t>
            </w:r>
            <w:r w:rsidRPr="00BC7756">
              <w:rPr>
                <w:rFonts w:ascii="Times New Roman" w:hAnsi="Times New Roman" w:cs="Times New Roman"/>
                <w:sz w:val="26"/>
                <w:szCs w:val="26"/>
                <w:vertAlign w:val="superscript"/>
              </w:rPr>
              <w:t>bc</w:t>
            </w:r>
          </w:p>
        </w:tc>
        <w:tc>
          <w:tcPr>
            <w:tcW w:w="1127"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683.06</w:t>
            </w:r>
            <w:r w:rsidRPr="00BC7756">
              <w:rPr>
                <w:rFonts w:ascii="Times New Roman" w:hAnsi="Times New Roman" w:cs="Times New Roman"/>
                <w:sz w:val="26"/>
                <w:szCs w:val="26"/>
                <w:vertAlign w:val="superscript"/>
              </w:rPr>
              <w:t>a</w:t>
            </w:r>
          </w:p>
        </w:tc>
        <w:tc>
          <w:tcPr>
            <w:tcW w:w="1016"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832.05</w:t>
            </w:r>
            <w:r w:rsidRPr="00BC7756">
              <w:rPr>
                <w:rFonts w:ascii="Times New Roman" w:hAnsi="Times New Roman" w:cs="Times New Roman"/>
                <w:sz w:val="26"/>
                <w:szCs w:val="26"/>
                <w:vertAlign w:val="superscript"/>
              </w:rPr>
              <w:t>a</w:t>
            </w:r>
          </w:p>
        </w:tc>
        <w:tc>
          <w:tcPr>
            <w:tcW w:w="1255" w:type="dxa"/>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1062.72</w:t>
            </w:r>
            <w:r w:rsidRPr="00BC7756">
              <w:rPr>
                <w:rFonts w:ascii="Times New Roman" w:hAnsi="Times New Roman" w:cs="Times New Roman"/>
                <w:sz w:val="26"/>
                <w:szCs w:val="26"/>
                <w:vertAlign w:val="superscript"/>
              </w:rPr>
              <w:t>bc</w:t>
            </w:r>
          </w:p>
        </w:tc>
      </w:tr>
      <w:tr w:rsidR="008C1E22" w:rsidRPr="006C54A0" w:rsidTr="0091021D">
        <w:tc>
          <w:tcPr>
            <w:tcW w:w="1401" w:type="dxa"/>
            <w:tcBorders>
              <w:bottom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T5</w:t>
            </w:r>
          </w:p>
        </w:tc>
        <w:tc>
          <w:tcPr>
            <w:tcW w:w="991" w:type="dxa"/>
            <w:tcBorders>
              <w:bottom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89.05</w:t>
            </w:r>
          </w:p>
        </w:tc>
        <w:tc>
          <w:tcPr>
            <w:tcW w:w="1004" w:type="dxa"/>
            <w:tcBorders>
              <w:bottom w:val="single" w:sz="4" w:space="0" w:color="auto"/>
            </w:tcBorders>
          </w:tcPr>
          <w:p w:rsidR="008C1E22" w:rsidRPr="00BC7756" w:rsidRDefault="008C1E22" w:rsidP="0091021D">
            <w:pPr>
              <w:rPr>
                <w:rFonts w:ascii="Times New Roman" w:hAnsi="Times New Roman" w:cs="Times New Roman"/>
                <w:sz w:val="26"/>
                <w:szCs w:val="26"/>
              </w:rPr>
            </w:pPr>
            <w:r w:rsidRPr="00BC7756">
              <w:rPr>
                <w:rFonts w:ascii="Times New Roman" w:hAnsi="Times New Roman" w:cs="Times New Roman"/>
                <w:sz w:val="26"/>
                <w:szCs w:val="26"/>
              </w:rPr>
              <w:t>374.33</w:t>
            </w:r>
          </w:p>
        </w:tc>
        <w:tc>
          <w:tcPr>
            <w:tcW w:w="1116" w:type="dxa"/>
            <w:tcBorders>
              <w:bottom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618.67</w:t>
            </w:r>
            <w:r w:rsidRPr="00BC7756">
              <w:rPr>
                <w:rFonts w:ascii="Times New Roman" w:hAnsi="Times New Roman" w:cs="Times New Roman"/>
                <w:sz w:val="26"/>
                <w:szCs w:val="26"/>
                <w:vertAlign w:val="superscript"/>
              </w:rPr>
              <w:t>a</w:t>
            </w:r>
          </w:p>
        </w:tc>
        <w:tc>
          <w:tcPr>
            <w:tcW w:w="1127" w:type="dxa"/>
            <w:tcBorders>
              <w:bottom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627.22</w:t>
            </w:r>
            <w:r w:rsidRPr="00BC7756">
              <w:rPr>
                <w:rFonts w:ascii="Times New Roman" w:hAnsi="Times New Roman" w:cs="Times New Roman"/>
                <w:sz w:val="26"/>
                <w:szCs w:val="26"/>
                <w:vertAlign w:val="superscript"/>
              </w:rPr>
              <w:t>a</w:t>
            </w:r>
          </w:p>
        </w:tc>
        <w:tc>
          <w:tcPr>
            <w:tcW w:w="1016" w:type="dxa"/>
            <w:tcBorders>
              <w:bottom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847.39</w:t>
            </w:r>
            <w:r w:rsidRPr="00BC7756">
              <w:rPr>
                <w:rFonts w:ascii="Times New Roman" w:hAnsi="Times New Roman" w:cs="Times New Roman"/>
                <w:sz w:val="26"/>
                <w:szCs w:val="26"/>
                <w:vertAlign w:val="superscript"/>
              </w:rPr>
              <w:t>a</w:t>
            </w:r>
          </w:p>
        </w:tc>
        <w:tc>
          <w:tcPr>
            <w:tcW w:w="1255" w:type="dxa"/>
            <w:tcBorders>
              <w:bottom w:val="single" w:sz="4" w:space="0" w:color="auto"/>
            </w:tcBorders>
          </w:tcPr>
          <w:p w:rsidR="008C1E22" w:rsidRPr="00BC7756" w:rsidRDefault="008C1E22" w:rsidP="0091021D">
            <w:pPr>
              <w:rPr>
                <w:rFonts w:ascii="Times New Roman" w:hAnsi="Times New Roman" w:cs="Times New Roman"/>
                <w:sz w:val="26"/>
                <w:szCs w:val="26"/>
                <w:vertAlign w:val="superscript"/>
              </w:rPr>
            </w:pPr>
            <w:r w:rsidRPr="00BC7756">
              <w:rPr>
                <w:rFonts w:ascii="Times New Roman" w:hAnsi="Times New Roman" w:cs="Times New Roman"/>
                <w:sz w:val="26"/>
                <w:szCs w:val="26"/>
              </w:rPr>
              <w:t>970.94</w:t>
            </w:r>
            <w:r w:rsidRPr="00BC7756">
              <w:rPr>
                <w:rFonts w:ascii="Times New Roman" w:hAnsi="Times New Roman" w:cs="Times New Roman"/>
                <w:sz w:val="26"/>
                <w:szCs w:val="26"/>
                <w:vertAlign w:val="superscript"/>
              </w:rPr>
              <w:t>c</w:t>
            </w:r>
          </w:p>
        </w:tc>
      </w:tr>
    </w:tbl>
    <w:p w:rsidR="008C1E22" w:rsidRPr="00BC548A" w:rsidRDefault="008C1E22" w:rsidP="008C1E22">
      <w:pPr>
        <w:autoSpaceDE w:val="0"/>
        <w:autoSpaceDN w:val="0"/>
        <w:adjustRightInd w:val="0"/>
        <w:spacing w:after="0" w:line="240" w:lineRule="auto"/>
        <w:jc w:val="both"/>
        <w:rPr>
          <w:rFonts w:ascii="Times New Roman" w:hAnsi="Times New Roman" w:cs="Times New Roman"/>
          <w:i/>
          <w:sz w:val="20"/>
          <w:szCs w:val="20"/>
        </w:rPr>
      </w:pPr>
      <w:r w:rsidRPr="00BC548A">
        <w:rPr>
          <w:rFonts w:ascii="Times New Roman" w:hAnsi="Times New Roman" w:cs="Times New Roman"/>
          <w:i/>
          <w:sz w:val="20"/>
          <w:szCs w:val="20"/>
        </w:rPr>
        <w:t>Mean value with the</w:t>
      </w:r>
      <w:r>
        <w:rPr>
          <w:rFonts w:ascii="Times New Roman" w:hAnsi="Times New Roman" w:cs="Times New Roman"/>
          <w:i/>
          <w:sz w:val="20"/>
          <w:szCs w:val="20"/>
        </w:rPr>
        <w:t xml:space="preserve"> different superscript on row</w:t>
      </w:r>
      <w:r w:rsidRPr="00BC548A">
        <w:rPr>
          <w:rFonts w:ascii="Times New Roman" w:hAnsi="Times New Roman" w:cs="Times New Roman"/>
          <w:i/>
          <w:sz w:val="20"/>
          <w:szCs w:val="20"/>
        </w:rPr>
        <w:t xml:space="preserve"> are significantly difference at (p&lt;0.05).</w:t>
      </w:r>
    </w:p>
    <w:p w:rsidR="008C1E22" w:rsidRDefault="008C1E22" w:rsidP="008C1E22">
      <w:pPr>
        <w:spacing w:after="0" w:line="480" w:lineRule="auto"/>
        <w:jc w:val="both"/>
        <w:rPr>
          <w:rFonts w:ascii="Times New Roman" w:hAnsi="Times New Roman" w:cs="Times New Roman"/>
          <w:sz w:val="28"/>
          <w:szCs w:val="28"/>
        </w:rPr>
      </w:pPr>
    </w:p>
    <w:p w:rsidR="008C1E22" w:rsidRPr="000B598D" w:rsidRDefault="008C1E22" w:rsidP="008C1E22">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Table 1 shows that </w:t>
      </w:r>
      <w:r>
        <w:rPr>
          <w:rFonts w:ascii="Times New Roman" w:hAnsi="Times New Roman" w:cs="Times New Roman"/>
          <w:sz w:val="28"/>
          <w:szCs w:val="28"/>
        </w:rPr>
        <w:t>there were increase in T1 as the weeks progress irrespective of the treatment. There were significant different in the T1 of the birds among various treatment right from week 3. With treatment 3 having the highest T1 at week 6 when compare with other treatment.</w:t>
      </w:r>
    </w:p>
    <w:p w:rsidR="008C1E22" w:rsidRDefault="008C1E22" w:rsidP="008C1E22">
      <w:pPr>
        <w:spacing w:after="0" w:line="480" w:lineRule="auto"/>
        <w:jc w:val="both"/>
        <w:rPr>
          <w:rFonts w:ascii="Times New Roman" w:hAnsi="Times New Roman" w:cs="Times New Roman"/>
          <w:b/>
          <w:sz w:val="28"/>
          <w:szCs w:val="28"/>
        </w:rPr>
      </w:pPr>
      <w:r w:rsidRPr="00FA0366">
        <w:rPr>
          <w:rFonts w:ascii="Times New Roman" w:hAnsi="Times New Roman" w:cs="Times New Roman"/>
          <w:b/>
          <w:sz w:val="28"/>
          <w:szCs w:val="28"/>
        </w:rPr>
        <w:t>Table 2:</w:t>
      </w:r>
      <w:r>
        <w:rPr>
          <w:rFonts w:ascii="Times New Roman" w:hAnsi="Times New Roman" w:cs="Times New Roman"/>
          <w:b/>
          <w:sz w:val="28"/>
          <w:szCs w:val="28"/>
        </w:rPr>
        <w:t xml:space="preserve"> </w:t>
      </w:r>
      <w:r w:rsidRPr="00FA0366">
        <w:rPr>
          <w:rFonts w:ascii="Times New Roman" w:hAnsi="Times New Roman" w:cs="Times New Roman"/>
          <w:b/>
          <w:sz w:val="28"/>
          <w:szCs w:val="28"/>
        </w:rPr>
        <w:t>Liver Enzymes Parameter Fed with Ocimum</w:t>
      </w:r>
      <w:r>
        <w:rPr>
          <w:rFonts w:ascii="Times New Roman" w:hAnsi="Times New Roman" w:cs="Times New Roman"/>
          <w:b/>
          <w:sz w:val="28"/>
          <w:szCs w:val="28"/>
        </w:rPr>
        <w:t xml:space="preserve"> </w:t>
      </w:r>
      <w:r w:rsidRPr="00FA0366">
        <w:rPr>
          <w:rFonts w:ascii="Times New Roman" w:hAnsi="Times New Roman" w:cs="Times New Roman"/>
          <w:b/>
          <w:sz w:val="28"/>
          <w:szCs w:val="28"/>
        </w:rPr>
        <w:t>Gratissimum</w:t>
      </w:r>
    </w:p>
    <w:tbl>
      <w:tblPr>
        <w:tblStyle w:val="TableGrid"/>
        <w:tblW w:w="0" w:type="auto"/>
        <w:tblLook w:val="04A0"/>
      </w:tblPr>
      <w:tblGrid>
        <w:gridCol w:w="1484"/>
        <w:gridCol w:w="1504"/>
        <w:gridCol w:w="1503"/>
        <w:gridCol w:w="1503"/>
        <w:gridCol w:w="1503"/>
        <w:gridCol w:w="1503"/>
      </w:tblGrid>
      <w:tr w:rsidR="008C1E22" w:rsidRPr="001C3F90" w:rsidTr="0091021D">
        <w:trPr>
          <w:trHeight w:val="648"/>
        </w:trPr>
        <w:tc>
          <w:tcPr>
            <w:tcW w:w="1484" w:type="dxa"/>
          </w:tcPr>
          <w:p w:rsidR="008C1E22" w:rsidRPr="001C3F90" w:rsidRDefault="008C1E22" w:rsidP="0091021D">
            <w:pPr>
              <w:spacing w:line="480" w:lineRule="auto"/>
              <w:jc w:val="both"/>
              <w:rPr>
                <w:rFonts w:ascii="Times New Roman" w:hAnsi="Times New Roman" w:cs="Times New Roman"/>
                <w:sz w:val="28"/>
                <w:szCs w:val="28"/>
              </w:rPr>
            </w:pPr>
          </w:p>
        </w:tc>
        <w:tc>
          <w:tcPr>
            <w:tcW w:w="1504" w:type="dxa"/>
          </w:tcPr>
          <w:p w:rsidR="008C1E22" w:rsidRPr="001C3F90" w:rsidRDefault="008C1E22" w:rsidP="0091021D">
            <w:pPr>
              <w:spacing w:line="480" w:lineRule="auto"/>
              <w:jc w:val="both"/>
              <w:rPr>
                <w:rFonts w:ascii="Times New Roman" w:hAnsi="Times New Roman" w:cs="Times New Roman"/>
                <w:sz w:val="28"/>
                <w:szCs w:val="28"/>
              </w:rPr>
            </w:pPr>
            <w:r w:rsidRPr="001C3F90">
              <w:rPr>
                <w:rFonts w:ascii="Times New Roman" w:hAnsi="Times New Roman" w:cs="Times New Roman"/>
                <w:sz w:val="28"/>
                <w:szCs w:val="28"/>
              </w:rPr>
              <w:t>T1</w:t>
            </w:r>
          </w:p>
        </w:tc>
        <w:tc>
          <w:tcPr>
            <w:tcW w:w="1503" w:type="dxa"/>
          </w:tcPr>
          <w:p w:rsidR="008C1E22" w:rsidRPr="001C3F90" w:rsidRDefault="008C1E22" w:rsidP="0091021D">
            <w:pPr>
              <w:spacing w:line="480" w:lineRule="auto"/>
              <w:jc w:val="both"/>
              <w:rPr>
                <w:rFonts w:ascii="Times New Roman" w:hAnsi="Times New Roman" w:cs="Times New Roman"/>
                <w:sz w:val="28"/>
                <w:szCs w:val="28"/>
              </w:rPr>
            </w:pPr>
            <w:r w:rsidRPr="001C3F90">
              <w:rPr>
                <w:rFonts w:ascii="Times New Roman" w:hAnsi="Times New Roman" w:cs="Times New Roman"/>
                <w:sz w:val="28"/>
                <w:szCs w:val="28"/>
              </w:rPr>
              <w:t>T2</w:t>
            </w:r>
          </w:p>
        </w:tc>
        <w:tc>
          <w:tcPr>
            <w:tcW w:w="1503" w:type="dxa"/>
          </w:tcPr>
          <w:p w:rsidR="008C1E22" w:rsidRPr="001C3F90" w:rsidRDefault="008C1E22" w:rsidP="0091021D">
            <w:pPr>
              <w:spacing w:line="480" w:lineRule="auto"/>
              <w:jc w:val="both"/>
              <w:rPr>
                <w:rFonts w:ascii="Times New Roman" w:hAnsi="Times New Roman" w:cs="Times New Roman"/>
                <w:sz w:val="28"/>
                <w:szCs w:val="28"/>
              </w:rPr>
            </w:pPr>
            <w:r w:rsidRPr="001C3F90">
              <w:rPr>
                <w:rFonts w:ascii="Times New Roman" w:hAnsi="Times New Roman" w:cs="Times New Roman"/>
                <w:sz w:val="28"/>
                <w:szCs w:val="28"/>
              </w:rPr>
              <w:t>T3</w:t>
            </w:r>
          </w:p>
        </w:tc>
        <w:tc>
          <w:tcPr>
            <w:tcW w:w="1503" w:type="dxa"/>
          </w:tcPr>
          <w:p w:rsidR="008C1E22" w:rsidRPr="001C3F90" w:rsidRDefault="008C1E22" w:rsidP="0091021D">
            <w:pPr>
              <w:spacing w:line="480" w:lineRule="auto"/>
              <w:jc w:val="both"/>
              <w:rPr>
                <w:rFonts w:ascii="Times New Roman" w:hAnsi="Times New Roman" w:cs="Times New Roman"/>
                <w:sz w:val="28"/>
                <w:szCs w:val="28"/>
              </w:rPr>
            </w:pPr>
            <w:r w:rsidRPr="001C3F90">
              <w:rPr>
                <w:rFonts w:ascii="Times New Roman" w:hAnsi="Times New Roman" w:cs="Times New Roman"/>
                <w:sz w:val="28"/>
                <w:szCs w:val="28"/>
              </w:rPr>
              <w:t>T4</w:t>
            </w:r>
          </w:p>
        </w:tc>
        <w:tc>
          <w:tcPr>
            <w:tcW w:w="1503" w:type="dxa"/>
          </w:tcPr>
          <w:p w:rsidR="008C1E22" w:rsidRPr="001C3F90" w:rsidRDefault="008C1E22" w:rsidP="0091021D">
            <w:pPr>
              <w:spacing w:line="480" w:lineRule="auto"/>
              <w:jc w:val="both"/>
              <w:rPr>
                <w:rFonts w:ascii="Times New Roman" w:hAnsi="Times New Roman" w:cs="Times New Roman"/>
                <w:sz w:val="28"/>
                <w:szCs w:val="28"/>
              </w:rPr>
            </w:pPr>
            <w:r w:rsidRPr="001C3F90">
              <w:rPr>
                <w:rFonts w:ascii="Times New Roman" w:hAnsi="Times New Roman" w:cs="Times New Roman"/>
                <w:sz w:val="28"/>
                <w:szCs w:val="28"/>
              </w:rPr>
              <w:t>T5</w:t>
            </w:r>
          </w:p>
        </w:tc>
      </w:tr>
    </w:tbl>
    <w:p w:rsidR="008C1E22" w:rsidRPr="00FA0366" w:rsidRDefault="008C1E22" w:rsidP="008C1E22">
      <w:pPr>
        <w:spacing w:after="0" w:line="480" w:lineRule="auto"/>
        <w:jc w:val="both"/>
        <w:rPr>
          <w:rFonts w:ascii="Times New Roman" w:hAnsi="Times New Roman" w:cs="Times New Roman"/>
          <w:sz w:val="28"/>
          <w:szCs w:val="28"/>
        </w:rPr>
      </w:pPr>
      <w:r w:rsidRPr="00FA0366">
        <w:rPr>
          <w:rFonts w:ascii="Times New Roman" w:hAnsi="Times New Roman" w:cs="Times New Roman"/>
          <w:sz w:val="28"/>
          <w:szCs w:val="28"/>
        </w:rPr>
        <w:t xml:space="preserve">ASTU/L </w:t>
      </w:r>
      <w:r>
        <w:rPr>
          <w:rFonts w:ascii="Times New Roman" w:hAnsi="Times New Roman" w:cs="Times New Roman"/>
          <w:sz w:val="28"/>
          <w:szCs w:val="28"/>
        </w:rPr>
        <w:t xml:space="preserve">      </w:t>
      </w:r>
      <w:r w:rsidRPr="00FA0366">
        <w:rPr>
          <w:rFonts w:ascii="Times New Roman" w:hAnsi="Times New Roman" w:cs="Times New Roman"/>
          <w:sz w:val="28"/>
          <w:szCs w:val="28"/>
        </w:rPr>
        <w:t>22.252531</w:t>
      </w:r>
      <w:r>
        <w:rPr>
          <w:rFonts w:ascii="Times New Roman" w:hAnsi="Times New Roman" w:cs="Times New Roman"/>
          <w:sz w:val="28"/>
          <w:szCs w:val="28"/>
        </w:rPr>
        <w:t xml:space="preserve">   </w:t>
      </w:r>
      <w:r w:rsidRPr="00FA0366">
        <w:rPr>
          <w:rFonts w:ascii="Times New Roman" w:hAnsi="Times New Roman" w:cs="Times New Roman"/>
          <w:sz w:val="28"/>
          <w:szCs w:val="28"/>
        </w:rPr>
        <w:t xml:space="preserve">37.14893  </w:t>
      </w:r>
      <w:r>
        <w:rPr>
          <w:rFonts w:ascii="Times New Roman" w:hAnsi="Times New Roman" w:cs="Times New Roman"/>
          <w:sz w:val="28"/>
          <w:szCs w:val="28"/>
        </w:rPr>
        <w:t xml:space="preserve">    </w:t>
      </w:r>
      <w:r w:rsidRPr="00FA0366">
        <w:rPr>
          <w:rFonts w:ascii="Times New Roman" w:hAnsi="Times New Roman" w:cs="Times New Roman"/>
          <w:sz w:val="28"/>
          <w:szCs w:val="28"/>
        </w:rPr>
        <w:t>36.08510</w:t>
      </w:r>
      <w:r>
        <w:rPr>
          <w:rFonts w:ascii="Times New Roman" w:hAnsi="Times New Roman" w:cs="Times New Roman"/>
          <w:sz w:val="28"/>
          <w:szCs w:val="28"/>
        </w:rPr>
        <w:t xml:space="preserve">      </w:t>
      </w:r>
      <w:r w:rsidRPr="00FA0366">
        <w:rPr>
          <w:rFonts w:ascii="Times New Roman" w:hAnsi="Times New Roman" w:cs="Times New Roman"/>
          <w:sz w:val="28"/>
          <w:szCs w:val="28"/>
        </w:rPr>
        <w:t xml:space="preserve">32.89361 </w:t>
      </w:r>
      <w:r>
        <w:rPr>
          <w:rFonts w:ascii="Times New Roman" w:hAnsi="Times New Roman" w:cs="Times New Roman"/>
          <w:sz w:val="28"/>
          <w:szCs w:val="28"/>
        </w:rPr>
        <w:t xml:space="preserve">      </w:t>
      </w:r>
      <w:r w:rsidRPr="00FA0366">
        <w:rPr>
          <w:rFonts w:ascii="Times New Roman" w:hAnsi="Times New Roman" w:cs="Times New Roman"/>
          <w:sz w:val="28"/>
          <w:szCs w:val="28"/>
        </w:rPr>
        <w:t>19.91489</w:t>
      </w:r>
    </w:p>
    <w:p w:rsidR="008C1E22" w:rsidRPr="00FA0366" w:rsidRDefault="008C1E22" w:rsidP="008C1E22">
      <w:pPr>
        <w:spacing w:after="0" w:line="480" w:lineRule="auto"/>
        <w:jc w:val="both"/>
        <w:rPr>
          <w:rFonts w:ascii="Times New Roman" w:hAnsi="Times New Roman" w:cs="Times New Roman"/>
          <w:sz w:val="28"/>
          <w:szCs w:val="28"/>
        </w:rPr>
      </w:pPr>
      <w:r w:rsidRPr="00FA0366">
        <w:rPr>
          <w:rFonts w:ascii="Times New Roman" w:hAnsi="Times New Roman" w:cs="Times New Roman"/>
          <w:sz w:val="28"/>
          <w:szCs w:val="28"/>
        </w:rPr>
        <w:lastRenderedPageBreak/>
        <w:t>AltU/L</w:t>
      </w:r>
      <w:r>
        <w:rPr>
          <w:rFonts w:ascii="Times New Roman" w:hAnsi="Times New Roman" w:cs="Times New Roman"/>
          <w:sz w:val="28"/>
          <w:szCs w:val="28"/>
        </w:rPr>
        <w:t xml:space="preserve">         </w:t>
      </w:r>
      <w:r w:rsidRPr="00FA0366">
        <w:rPr>
          <w:rFonts w:ascii="Times New Roman" w:hAnsi="Times New Roman" w:cs="Times New Roman"/>
          <w:sz w:val="28"/>
          <w:szCs w:val="28"/>
        </w:rPr>
        <w:t>12.8181</w:t>
      </w:r>
      <w:r>
        <w:rPr>
          <w:rFonts w:ascii="Times New Roman" w:hAnsi="Times New Roman" w:cs="Times New Roman"/>
          <w:sz w:val="28"/>
          <w:szCs w:val="28"/>
        </w:rPr>
        <w:t xml:space="preserve">        </w:t>
      </w:r>
      <w:r w:rsidRPr="00FA0366">
        <w:rPr>
          <w:rFonts w:ascii="Times New Roman" w:hAnsi="Times New Roman" w:cs="Times New Roman"/>
          <w:sz w:val="28"/>
          <w:szCs w:val="28"/>
        </w:rPr>
        <w:t>58.27272</w:t>
      </w:r>
      <w:r>
        <w:rPr>
          <w:rFonts w:ascii="Times New Roman" w:hAnsi="Times New Roman" w:cs="Times New Roman"/>
          <w:sz w:val="28"/>
          <w:szCs w:val="28"/>
        </w:rPr>
        <w:t xml:space="preserve">     </w:t>
      </w:r>
      <w:r w:rsidRPr="00FA0366">
        <w:rPr>
          <w:rFonts w:ascii="Times New Roman" w:hAnsi="Times New Roman" w:cs="Times New Roman"/>
          <w:sz w:val="28"/>
          <w:szCs w:val="28"/>
        </w:rPr>
        <w:t>46.7575</w:t>
      </w:r>
      <w:r>
        <w:rPr>
          <w:rFonts w:ascii="Times New Roman" w:hAnsi="Times New Roman" w:cs="Times New Roman"/>
          <w:sz w:val="28"/>
          <w:szCs w:val="28"/>
        </w:rPr>
        <w:t xml:space="preserve">        </w:t>
      </w:r>
      <w:r w:rsidRPr="00FA0366">
        <w:rPr>
          <w:rFonts w:ascii="Times New Roman" w:hAnsi="Times New Roman" w:cs="Times New Roman"/>
          <w:sz w:val="28"/>
          <w:szCs w:val="28"/>
        </w:rPr>
        <w:t>746.15151</w:t>
      </w:r>
      <w:r>
        <w:rPr>
          <w:rFonts w:ascii="Times New Roman" w:hAnsi="Times New Roman" w:cs="Times New Roman"/>
          <w:sz w:val="28"/>
          <w:szCs w:val="28"/>
        </w:rPr>
        <w:t xml:space="preserve"> </w:t>
      </w:r>
      <w:r w:rsidRPr="00FA03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0366">
        <w:rPr>
          <w:rFonts w:ascii="Times New Roman" w:hAnsi="Times New Roman" w:cs="Times New Roman"/>
          <w:sz w:val="28"/>
          <w:szCs w:val="28"/>
        </w:rPr>
        <w:t>9.484848</w:t>
      </w:r>
    </w:p>
    <w:p w:rsidR="008C1E22" w:rsidRDefault="008C1E22" w:rsidP="008C1E22">
      <w:pPr>
        <w:spacing w:after="0" w:line="480" w:lineRule="auto"/>
        <w:jc w:val="both"/>
        <w:rPr>
          <w:rFonts w:ascii="Times New Roman" w:hAnsi="Times New Roman" w:cs="Times New Roman"/>
          <w:sz w:val="28"/>
          <w:szCs w:val="28"/>
        </w:rPr>
      </w:pPr>
      <w:r w:rsidRPr="00FA0366">
        <w:rPr>
          <w:rFonts w:ascii="Times New Roman" w:hAnsi="Times New Roman" w:cs="Times New Roman"/>
          <w:sz w:val="28"/>
          <w:szCs w:val="28"/>
        </w:rPr>
        <w:t xml:space="preserve">AlpU/L </w:t>
      </w:r>
      <w:r>
        <w:rPr>
          <w:rFonts w:ascii="Times New Roman" w:hAnsi="Times New Roman" w:cs="Times New Roman"/>
          <w:sz w:val="28"/>
          <w:szCs w:val="28"/>
        </w:rPr>
        <w:t xml:space="preserve">       </w:t>
      </w:r>
      <w:r w:rsidRPr="00FA0366">
        <w:rPr>
          <w:rFonts w:ascii="Times New Roman" w:hAnsi="Times New Roman" w:cs="Times New Roman"/>
          <w:sz w:val="28"/>
          <w:szCs w:val="28"/>
        </w:rPr>
        <w:t xml:space="preserve">41.05 </w:t>
      </w:r>
      <w:r>
        <w:rPr>
          <w:rFonts w:ascii="Times New Roman" w:hAnsi="Times New Roman" w:cs="Times New Roman"/>
          <w:sz w:val="28"/>
          <w:szCs w:val="28"/>
        </w:rPr>
        <w:t xml:space="preserve">           </w:t>
      </w:r>
      <w:r w:rsidRPr="00FA0366">
        <w:rPr>
          <w:rFonts w:ascii="Times New Roman" w:hAnsi="Times New Roman" w:cs="Times New Roman"/>
          <w:sz w:val="28"/>
          <w:szCs w:val="28"/>
        </w:rPr>
        <w:t>89.14</w:t>
      </w:r>
      <w:r>
        <w:rPr>
          <w:rFonts w:ascii="Times New Roman" w:hAnsi="Times New Roman" w:cs="Times New Roman"/>
          <w:sz w:val="28"/>
          <w:szCs w:val="28"/>
        </w:rPr>
        <w:t xml:space="preserve">           </w:t>
      </w:r>
      <w:r w:rsidRPr="00FA0366">
        <w:rPr>
          <w:rFonts w:ascii="Times New Roman" w:hAnsi="Times New Roman" w:cs="Times New Roman"/>
          <w:sz w:val="28"/>
          <w:szCs w:val="28"/>
        </w:rPr>
        <w:t>150.926</w:t>
      </w:r>
      <w:r>
        <w:rPr>
          <w:rFonts w:ascii="Times New Roman" w:hAnsi="Times New Roman" w:cs="Times New Roman"/>
          <w:sz w:val="28"/>
          <w:szCs w:val="28"/>
        </w:rPr>
        <w:t xml:space="preserve">        </w:t>
      </w:r>
      <w:r w:rsidRPr="00FA0366">
        <w:rPr>
          <w:rFonts w:ascii="Times New Roman" w:hAnsi="Times New Roman" w:cs="Times New Roman"/>
          <w:sz w:val="28"/>
          <w:szCs w:val="28"/>
        </w:rPr>
        <w:t>90.71</w:t>
      </w:r>
      <w:r>
        <w:rPr>
          <w:rFonts w:ascii="Times New Roman" w:hAnsi="Times New Roman" w:cs="Times New Roman"/>
          <w:sz w:val="28"/>
          <w:szCs w:val="28"/>
        </w:rPr>
        <w:t xml:space="preserve">              </w:t>
      </w:r>
      <w:r w:rsidRPr="00FA0366">
        <w:rPr>
          <w:rFonts w:ascii="Times New Roman" w:hAnsi="Times New Roman" w:cs="Times New Roman"/>
          <w:sz w:val="28"/>
          <w:szCs w:val="28"/>
        </w:rPr>
        <w:t>13.29</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Effect of scent leaf meal on the liver enzymes activities of broiler chicks </w:t>
      </w:r>
      <w:r>
        <w:rPr>
          <w:rFonts w:ascii="Times New Roman" w:hAnsi="Times New Roman" w:cs="Times New Roman"/>
          <w:sz w:val="28"/>
          <w:szCs w:val="28"/>
        </w:rPr>
        <w:t>are show in table 2.</w:t>
      </w:r>
    </w:p>
    <w:p w:rsidR="008C1E22" w:rsidRPr="00FA0366" w:rsidRDefault="008C1E22" w:rsidP="008C1E22">
      <w:pPr>
        <w:spacing w:after="0" w:line="480" w:lineRule="auto"/>
        <w:jc w:val="both"/>
        <w:rPr>
          <w:rFonts w:ascii="Times New Roman" w:hAnsi="Times New Roman" w:cs="Times New Roman"/>
          <w:b/>
          <w:sz w:val="28"/>
          <w:szCs w:val="28"/>
        </w:rPr>
      </w:pPr>
      <w:r w:rsidRPr="00FA0366">
        <w:rPr>
          <w:rFonts w:ascii="Times New Roman" w:hAnsi="Times New Roman" w:cs="Times New Roman"/>
          <w:b/>
          <w:sz w:val="28"/>
          <w:szCs w:val="28"/>
        </w:rPr>
        <w:t>4.2</w:t>
      </w:r>
      <w:r w:rsidRPr="00FA0366">
        <w:rPr>
          <w:rFonts w:ascii="Times New Roman" w:hAnsi="Times New Roman" w:cs="Times New Roman"/>
          <w:b/>
          <w:sz w:val="28"/>
          <w:szCs w:val="28"/>
        </w:rPr>
        <w:tab/>
        <w:t>Discussion</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The study investigates the impact of scent leaf meal (Ocimum</w:t>
      </w:r>
      <w:r>
        <w:rPr>
          <w:rFonts w:ascii="Times New Roman" w:hAnsi="Times New Roman" w:cs="Times New Roman"/>
          <w:sz w:val="28"/>
          <w:szCs w:val="28"/>
        </w:rPr>
        <w:t xml:space="preserve"> </w:t>
      </w:r>
      <w:r w:rsidRPr="00A31399">
        <w:rPr>
          <w:rFonts w:ascii="Times New Roman" w:hAnsi="Times New Roman" w:cs="Times New Roman"/>
          <w:sz w:val="28"/>
          <w:szCs w:val="28"/>
        </w:rPr>
        <w:t xml:space="preserve">gratissimum o) at varying levels (T3-T5) compared to nosupplementation (T1) and oxytetracycline (T2) on liver enzymesAST, ALT, and ALPin broilers over six weeks. The liver enzymes’ activity reflects the liver’s metabolic state, oxidative stress, and overall health.T1 (Control)Baseline values for comparison, reflecting normal metabolic activity without interventionT2 (Oxytetracycline) Known for its antimicrobial effects, which might impact liver enzyme levels as it influences gut microflora and systemic healthT3 (1% SLM): Introduction of scent leaf meal at a low doseT4 (2% SLM): Moderate supplementation of scent leaf mealT5 (3% SLM): High dose of scent leaf meal, potentially introducing both benefits and risk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AST (Aspartate Aminotransferase) elevated AST in T2(37.14893U/L), T3(36.08510U/L), and T4(32.89361U/L) suggests increased hepatic or </w:t>
      </w:r>
      <w:r w:rsidRPr="00A31399">
        <w:rPr>
          <w:rFonts w:ascii="Times New Roman" w:hAnsi="Times New Roman" w:cs="Times New Roman"/>
          <w:sz w:val="28"/>
          <w:szCs w:val="28"/>
        </w:rPr>
        <w:lastRenderedPageBreak/>
        <w:t>muscular stress.Jain</w:t>
      </w:r>
      <w:r>
        <w:rPr>
          <w:rFonts w:ascii="Times New Roman" w:hAnsi="Times New Roman" w:cs="Times New Roman"/>
          <w:sz w:val="28"/>
          <w:szCs w:val="28"/>
        </w:rPr>
        <w:t xml:space="preserve"> </w:t>
      </w:r>
      <w:r w:rsidRPr="00A31399">
        <w:rPr>
          <w:rFonts w:ascii="Times New Roman" w:hAnsi="Times New Roman" w:cs="Times New Roman"/>
          <w:sz w:val="28"/>
          <w:szCs w:val="28"/>
        </w:rPr>
        <w:t>(1993)</w:t>
      </w:r>
      <w:r>
        <w:rPr>
          <w:rFonts w:ascii="Times New Roman" w:hAnsi="Times New Roman" w:cs="Times New Roman"/>
          <w:sz w:val="28"/>
          <w:szCs w:val="28"/>
        </w:rPr>
        <w:t xml:space="preserve"> </w:t>
      </w:r>
      <w:r w:rsidRPr="00A31399">
        <w:rPr>
          <w:rFonts w:ascii="Times New Roman" w:hAnsi="Times New Roman" w:cs="Times New Roman"/>
          <w:sz w:val="28"/>
          <w:szCs w:val="28"/>
        </w:rPr>
        <w:t>Oxytetracycline(T2) may have induced mild oxidative stress, while moderate scent leaf meal doses (T3, T4) may introduce bioactive compounds that challenge liver metabolism.</w:t>
      </w:r>
      <w:r>
        <w:rPr>
          <w:rFonts w:ascii="Times New Roman" w:hAnsi="Times New Roman" w:cs="Times New Roman"/>
          <w:sz w:val="28"/>
          <w:szCs w:val="28"/>
        </w:rPr>
        <w:t xml:space="preserve"> (</w:t>
      </w:r>
      <w:r w:rsidRPr="00A31399">
        <w:rPr>
          <w:rFonts w:ascii="Times New Roman" w:hAnsi="Times New Roman" w:cs="Times New Roman"/>
          <w:sz w:val="28"/>
          <w:szCs w:val="28"/>
        </w:rPr>
        <w:t>Ologhobo et al</w:t>
      </w:r>
      <w:r>
        <w:rPr>
          <w:rFonts w:ascii="Times New Roman" w:hAnsi="Times New Roman" w:cs="Times New Roman"/>
          <w:sz w:val="28"/>
          <w:szCs w:val="28"/>
        </w:rPr>
        <w:t>.,</w:t>
      </w:r>
      <w:r w:rsidRPr="00A31399">
        <w:rPr>
          <w:rFonts w:ascii="Times New Roman" w:hAnsi="Times New Roman" w:cs="Times New Roman"/>
          <w:sz w:val="28"/>
          <w:szCs w:val="28"/>
        </w:rPr>
        <w:t xml:space="preserve"> 2014).The lowest AST level In T5 (19.91489U/L)indicates reduced hepatic stress, possibly due to the antioxidant properties of scent leaf bioactives like flavonoids and tannins.(Etim et  Al 2014,kaneko et Al 2008) A dose-dependent effect is observed, where 3% SLM supplementation (T5) optimizes liver function by reducing ROS (reactive oxygen species) damage.</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ALT (Alanine Aminotransferase) levels rise significantly in T2 (58.27272),T3 (46.75757)and T4(46.15151) indicating stress on hepatocytes due to oxytetracycline or phytochemicals in SLM at moderate levels </w:t>
      </w:r>
      <w:r>
        <w:rPr>
          <w:rFonts w:ascii="Times New Roman" w:hAnsi="Times New Roman" w:cs="Times New Roman"/>
          <w:sz w:val="28"/>
          <w:szCs w:val="28"/>
        </w:rPr>
        <w:t>(</w:t>
      </w:r>
      <w:r w:rsidRPr="00A31399">
        <w:rPr>
          <w:rFonts w:ascii="Times New Roman" w:hAnsi="Times New Roman" w:cs="Times New Roman"/>
          <w:sz w:val="28"/>
          <w:szCs w:val="28"/>
        </w:rPr>
        <w:t xml:space="preserve">Oladokun </w:t>
      </w:r>
      <w:r>
        <w:rPr>
          <w:rFonts w:ascii="Times New Roman" w:hAnsi="Times New Roman" w:cs="Times New Roman"/>
          <w:sz w:val="28"/>
          <w:szCs w:val="28"/>
        </w:rPr>
        <w:t xml:space="preserve">et al., </w:t>
      </w:r>
      <w:r w:rsidRPr="00A31399">
        <w:rPr>
          <w:rFonts w:ascii="Times New Roman" w:hAnsi="Times New Roman" w:cs="Times New Roman"/>
          <w:sz w:val="28"/>
          <w:szCs w:val="28"/>
        </w:rPr>
        <w:t>2015)</w:t>
      </w:r>
      <w:r>
        <w:rPr>
          <w:rFonts w:ascii="Times New Roman" w:hAnsi="Times New Roman" w:cs="Times New Roman"/>
          <w:sz w:val="28"/>
          <w:szCs w:val="28"/>
        </w:rPr>
        <w:t xml:space="preserve"> </w:t>
      </w:r>
      <w:r w:rsidRPr="00A31399">
        <w:rPr>
          <w:rFonts w:ascii="Times New Roman" w:hAnsi="Times New Roman" w:cs="Times New Roman"/>
          <w:sz w:val="28"/>
          <w:szCs w:val="28"/>
        </w:rPr>
        <w:t>The lowest ALT in T5 suggests that 3% SLM offer</w:t>
      </w:r>
      <w:r>
        <w:rPr>
          <w:rFonts w:ascii="Times New Roman" w:hAnsi="Times New Roman" w:cs="Times New Roman"/>
          <w:sz w:val="28"/>
          <w:szCs w:val="28"/>
        </w:rPr>
        <w:t xml:space="preserve"> </w:t>
      </w:r>
      <w:r w:rsidRPr="00A31399">
        <w:rPr>
          <w:rFonts w:ascii="Times New Roman" w:hAnsi="Times New Roman" w:cs="Times New Roman"/>
          <w:sz w:val="28"/>
          <w:szCs w:val="28"/>
        </w:rPr>
        <w:t>shepa</w:t>
      </w:r>
      <w:r>
        <w:rPr>
          <w:rFonts w:ascii="Times New Roman" w:hAnsi="Times New Roman" w:cs="Times New Roman"/>
          <w:sz w:val="28"/>
          <w:szCs w:val="28"/>
        </w:rPr>
        <w:t xml:space="preserve"> </w:t>
      </w:r>
      <w:r w:rsidRPr="00A31399">
        <w:rPr>
          <w:rFonts w:ascii="Times New Roman" w:hAnsi="Times New Roman" w:cs="Times New Roman"/>
          <w:sz w:val="28"/>
          <w:szCs w:val="28"/>
        </w:rPr>
        <w:t>to</w:t>
      </w:r>
      <w:r>
        <w:rPr>
          <w:rFonts w:ascii="Times New Roman" w:hAnsi="Times New Roman" w:cs="Times New Roman"/>
          <w:sz w:val="28"/>
          <w:szCs w:val="28"/>
        </w:rPr>
        <w:t xml:space="preserve"> </w:t>
      </w:r>
      <w:r w:rsidRPr="00A31399">
        <w:rPr>
          <w:rFonts w:ascii="Times New Roman" w:hAnsi="Times New Roman" w:cs="Times New Roman"/>
          <w:sz w:val="28"/>
          <w:szCs w:val="28"/>
        </w:rPr>
        <w:t>protection, reducing liver enzyme leakage into the bloodstream. This is attributed to the antioxidant effects of scent leaf, which mitigate oxidative damage and stabilize hepatocyte membranes.(Ologhobo et Al 2014.kaneko et Al 2008)</w:t>
      </w:r>
      <w:r>
        <w:rPr>
          <w:rFonts w:ascii="Times New Roman" w:hAnsi="Times New Roman" w:cs="Times New Roman"/>
          <w:sz w:val="28"/>
          <w:szCs w:val="28"/>
        </w:rPr>
        <w:t>.</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ALP is associated with bone and liver activity. Elevated levels in T2</w:t>
      </w:r>
      <w:r>
        <w:rPr>
          <w:rFonts w:ascii="Times New Roman" w:hAnsi="Times New Roman" w:cs="Times New Roman"/>
          <w:sz w:val="28"/>
          <w:szCs w:val="28"/>
        </w:rPr>
        <w:t xml:space="preserve"> </w:t>
      </w:r>
      <w:r w:rsidRPr="00A31399">
        <w:rPr>
          <w:rFonts w:ascii="Times New Roman" w:hAnsi="Times New Roman" w:cs="Times New Roman"/>
          <w:sz w:val="28"/>
          <w:szCs w:val="28"/>
        </w:rPr>
        <w:t xml:space="preserve">(89.14U/L) and T4(90.71Ul) suggest metabolic activity, possibly from bone </w:t>
      </w:r>
      <w:r w:rsidRPr="00A31399">
        <w:rPr>
          <w:rFonts w:ascii="Times New Roman" w:hAnsi="Times New Roman" w:cs="Times New Roman"/>
          <w:sz w:val="28"/>
          <w:szCs w:val="28"/>
        </w:rPr>
        <w:lastRenderedPageBreak/>
        <w:t xml:space="preserve">growth or stress-related enzyme release. Etim et </w:t>
      </w:r>
      <w:r>
        <w:rPr>
          <w:rFonts w:ascii="Times New Roman" w:hAnsi="Times New Roman" w:cs="Times New Roman"/>
          <w:sz w:val="28"/>
          <w:szCs w:val="28"/>
        </w:rPr>
        <w:t>al.,</w:t>
      </w:r>
      <w:r w:rsidRPr="00A31399">
        <w:rPr>
          <w:rFonts w:ascii="Times New Roman" w:hAnsi="Times New Roman" w:cs="Times New Roman"/>
          <w:sz w:val="28"/>
          <w:szCs w:val="28"/>
        </w:rPr>
        <w:t xml:space="preserve"> 2014.The lowest ALP in T5 reflects reduced metabolic stress and better regulatory effects at the highest SLM dose. This aligns with findings that antioxidants in scent leaf help restore enzyme homeostasis.</w:t>
      </w:r>
      <w:r>
        <w:rPr>
          <w:rFonts w:ascii="Times New Roman" w:hAnsi="Times New Roman" w:cs="Times New Roman"/>
          <w:sz w:val="28"/>
          <w:szCs w:val="28"/>
        </w:rPr>
        <w:t xml:space="preserve"> </w:t>
      </w:r>
      <w:r w:rsidRPr="00A31399">
        <w:rPr>
          <w:rFonts w:ascii="Times New Roman" w:hAnsi="Times New Roman" w:cs="Times New Roman"/>
          <w:sz w:val="28"/>
          <w:szCs w:val="28"/>
        </w:rPr>
        <w:t xml:space="preserve">(Ologhobo et al2014. </w:t>
      </w:r>
      <w:r>
        <w:rPr>
          <w:rFonts w:ascii="Times New Roman" w:hAnsi="Times New Roman" w:cs="Times New Roman"/>
          <w:sz w:val="28"/>
          <w:szCs w:val="28"/>
        </w:rPr>
        <w:t>Kaneko et a</w:t>
      </w:r>
      <w:r w:rsidRPr="00A31399">
        <w:rPr>
          <w:rFonts w:ascii="Times New Roman" w:hAnsi="Times New Roman" w:cs="Times New Roman"/>
          <w:sz w:val="28"/>
          <w:szCs w:val="28"/>
        </w:rPr>
        <w:t>l</w:t>
      </w:r>
      <w:r>
        <w:rPr>
          <w:rFonts w:ascii="Times New Roman" w:hAnsi="Times New Roman" w:cs="Times New Roman"/>
          <w:sz w:val="28"/>
          <w:szCs w:val="28"/>
        </w:rPr>
        <w:t xml:space="preserve">., </w:t>
      </w:r>
      <w:r w:rsidRPr="00A31399">
        <w:rPr>
          <w:rFonts w:ascii="Times New Roman" w:hAnsi="Times New Roman" w:cs="Times New Roman"/>
          <w:sz w:val="28"/>
          <w:szCs w:val="28"/>
        </w:rPr>
        <w:t>2008)</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br w:type="page"/>
      </w:r>
    </w:p>
    <w:p w:rsidR="008C1E22" w:rsidRPr="00A31399" w:rsidRDefault="008C1E22" w:rsidP="008C1E22">
      <w:pPr>
        <w:spacing w:after="0" w:line="480" w:lineRule="auto"/>
        <w:jc w:val="center"/>
        <w:rPr>
          <w:rFonts w:ascii="Times New Roman" w:hAnsi="Times New Roman" w:cs="Times New Roman"/>
          <w:b/>
          <w:bCs/>
          <w:sz w:val="28"/>
          <w:szCs w:val="28"/>
        </w:rPr>
      </w:pPr>
      <w:r w:rsidRPr="00A31399">
        <w:rPr>
          <w:rFonts w:ascii="Times New Roman" w:hAnsi="Times New Roman" w:cs="Times New Roman"/>
          <w:b/>
          <w:bCs/>
          <w:sz w:val="28"/>
          <w:szCs w:val="28"/>
        </w:rPr>
        <w:lastRenderedPageBreak/>
        <w:t>CHAPTER FIVE</w:t>
      </w:r>
    </w:p>
    <w:p w:rsidR="008C1E22" w:rsidRPr="00A31399" w:rsidRDefault="008C1E22" w:rsidP="008C1E22">
      <w:pPr>
        <w:spacing w:after="0" w:line="480" w:lineRule="auto"/>
        <w:jc w:val="center"/>
        <w:rPr>
          <w:rFonts w:ascii="Times New Roman" w:hAnsi="Times New Roman" w:cs="Times New Roman"/>
          <w:b/>
          <w:bCs/>
          <w:sz w:val="28"/>
          <w:szCs w:val="28"/>
        </w:rPr>
      </w:pPr>
      <w:r w:rsidRPr="00A31399">
        <w:rPr>
          <w:rFonts w:ascii="Times New Roman" w:hAnsi="Times New Roman" w:cs="Times New Roman"/>
          <w:b/>
          <w:bCs/>
          <w:sz w:val="28"/>
          <w:szCs w:val="28"/>
        </w:rPr>
        <w:t>SUMMARY, CONCLUSION AND RECOMMENDATION</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Pr="00A31399">
        <w:rPr>
          <w:rFonts w:ascii="Times New Roman" w:hAnsi="Times New Roman" w:cs="Times New Roman"/>
          <w:b/>
          <w:bCs/>
          <w:sz w:val="28"/>
          <w:szCs w:val="28"/>
        </w:rPr>
        <w:t xml:space="preserve">Summary </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This experiment was carried out at the Kwara State College of Education, to determine the effect of scent leaf meal (SLM)  on the liver enzymes of broiler chicks. A total of 102 day old boiler chicks were randomly alloted into 5 treatment in a completely randomized design experiment. The treatment consisted of feeding SLM</w:t>
      </w:r>
      <w:r>
        <w:rPr>
          <w:rFonts w:ascii="Times New Roman" w:hAnsi="Times New Roman" w:cs="Times New Roman"/>
          <w:sz w:val="28"/>
          <w:szCs w:val="28"/>
        </w:rPr>
        <w:t xml:space="preserve"> </w:t>
      </w:r>
      <w:r w:rsidRPr="00A31399">
        <w:rPr>
          <w:rFonts w:ascii="Times New Roman" w:hAnsi="Times New Roman" w:cs="Times New Roman"/>
          <w:sz w:val="28"/>
          <w:szCs w:val="28"/>
        </w:rPr>
        <w:t>supplemented diets to broiler at the inclusion rate of control (T1),</w:t>
      </w:r>
      <w:r>
        <w:rPr>
          <w:rFonts w:ascii="Times New Roman" w:hAnsi="Times New Roman" w:cs="Times New Roman"/>
          <w:sz w:val="28"/>
          <w:szCs w:val="28"/>
        </w:rPr>
        <w:t xml:space="preserve"> </w:t>
      </w:r>
      <w:r w:rsidRPr="00A31399">
        <w:rPr>
          <w:rFonts w:ascii="Times New Roman" w:hAnsi="Times New Roman" w:cs="Times New Roman"/>
          <w:sz w:val="28"/>
          <w:szCs w:val="28"/>
        </w:rPr>
        <w:t>oxytetracycline</w:t>
      </w:r>
      <w:r>
        <w:rPr>
          <w:rFonts w:ascii="Times New Roman" w:hAnsi="Times New Roman" w:cs="Times New Roman"/>
          <w:sz w:val="28"/>
          <w:szCs w:val="28"/>
        </w:rPr>
        <w:t xml:space="preserve"> </w:t>
      </w:r>
      <w:r w:rsidRPr="00A31399">
        <w:rPr>
          <w:rFonts w:ascii="Times New Roman" w:hAnsi="Times New Roman" w:cs="Times New Roman"/>
          <w:sz w:val="28"/>
          <w:szCs w:val="28"/>
        </w:rPr>
        <w:t>(T2),</w:t>
      </w:r>
      <w:r>
        <w:rPr>
          <w:rFonts w:ascii="Times New Roman" w:hAnsi="Times New Roman" w:cs="Times New Roman"/>
          <w:sz w:val="28"/>
          <w:szCs w:val="28"/>
        </w:rPr>
        <w:t xml:space="preserve"> </w:t>
      </w:r>
      <w:r w:rsidRPr="00A31399">
        <w:rPr>
          <w:rFonts w:ascii="Times New Roman" w:hAnsi="Times New Roman" w:cs="Times New Roman"/>
          <w:sz w:val="28"/>
          <w:szCs w:val="28"/>
        </w:rPr>
        <w:t>250g</w:t>
      </w:r>
      <w:r>
        <w:rPr>
          <w:rFonts w:ascii="Times New Roman" w:hAnsi="Times New Roman" w:cs="Times New Roman"/>
          <w:sz w:val="28"/>
          <w:szCs w:val="28"/>
        </w:rPr>
        <w:t xml:space="preserve"> </w:t>
      </w:r>
      <w:r w:rsidRPr="00A31399">
        <w:rPr>
          <w:rFonts w:ascii="Times New Roman" w:hAnsi="Times New Roman" w:cs="Times New Roman"/>
          <w:sz w:val="28"/>
          <w:szCs w:val="28"/>
        </w:rPr>
        <w:t>(T3),</w:t>
      </w:r>
      <w:r>
        <w:rPr>
          <w:rFonts w:ascii="Times New Roman" w:hAnsi="Times New Roman" w:cs="Times New Roman"/>
          <w:sz w:val="28"/>
          <w:szCs w:val="28"/>
        </w:rPr>
        <w:t xml:space="preserve"> </w:t>
      </w:r>
      <w:r w:rsidRPr="00A31399">
        <w:rPr>
          <w:rFonts w:ascii="Times New Roman" w:hAnsi="Times New Roman" w:cs="Times New Roman"/>
          <w:sz w:val="28"/>
          <w:szCs w:val="28"/>
        </w:rPr>
        <w:t>500g</w:t>
      </w:r>
      <w:r>
        <w:rPr>
          <w:rFonts w:ascii="Times New Roman" w:hAnsi="Times New Roman" w:cs="Times New Roman"/>
          <w:sz w:val="28"/>
          <w:szCs w:val="28"/>
        </w:rPr>
        <w:t xml:space="preserve"> </w:t>
      </w:r>
      <w:r w:rsidRPr="00A31399">
        <w:rPr>
          <w:rFonts w:ascii="Times New Roman" w:hAnsi="Times New Roman" w:cs="Times New Roman"/>
          <w:sz w:val="28"/>
          <w:szCs w:val="28"/>
        </w:rPr>
        <w:t>(T4) and 750g</w:t>
      </w:r>
      <w:r>
        <w:rPr>
          <w:rFonts w:ascii="Times New Roman" w:hAnsi="Times New Roman" w:cs="Times New Roman"/>
          <w:sz w:val="28"/>
          <w:szCs w:val="28"/>
        </w:rPr>
        <w:t xml:space="preserve"> </w:t>
      </w:r>
      <w:r w:rsidRPr="00A31399">
        <w:rPr>
          <w:rFonts w:ascii="Times New Roman" w:hAnsi="Times New Roman" w:cs="Times New Roman"/>
          <w:sz w:val="28"/>
          <w:szCs w:val="28"/>
        </w:rPr>
        <w:t>(T5) respectively for 6 weeks. At the end of the experiment one bed were selected from each treatment and starved overnight and were taken to the lab for slaughter and analyses.</w:t>
      </w:r>
      <w:r>
        <w:rPr>
          <w:rFonts w:ascii="Times New Roman" w:hAnsi="Times New Roman" w:cs="Times New Roman"/>
          <w:sz w:val="28"/>
          <w:szCs w:val="28"/>
        </w:rPr>
        <w:t xml:space="preserve"> </w:t>
      </w:r>
      <w:r w:rsidRPr="00A31399">
        <w:rPr>
          <w:rFonts w:ascii="Times New Roman" w:hAnsi="Times New Roman" w:cs="Times New Roman"/>
          <w:sz w:val="28"/>
          <w:szCs w:val="28"/>
        </w:rPr>
        <w:t>Data obtained were analysed using repeated measure of ANOVA.</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 xml:space="preserve"> Result of this study show that treatment 750g</w:t>
      </w:r>
      <w:r>
        <w:rPr>
          <w:rFonts w:ascii="Times New Roman" w:hAnsi="Times New Roman" w:cs="Times New Roman"/>
          <w:sz w:val="28"/>
          <w:szCs w:val="28"/>
        </w:rPr>
        <w:t xml:space="preserve"> </w:t>
      </w:r>
      <w:r w:rsidRPr="00A31399">
        <w:rPr>
          <w:rFonts w:ascii="Times New Roman" w:hAnsi="Times New Roman" w:cs="Times New Roman"/>
          <w:sz w:val="28"/>
          <w:szCs w:val="28"/>
        </w:rPr>
        <w:t>(5) supplementation enhances liver function and reduces metabolic stress, attributed to the antioxidant properties</w:t>
      </w:r>
      <w:r>
        <w:rPr>
          <w:rFonts w:ascii="Times New Roman" w:hAnsi="Times New Roman" w:cs="Times New Roman"/>
          <w:sz w:val="28"/>
          <w:szCs w:val="28"/>
        </w:rPr>
        <w:t xml:space="preserve"> </w:t>
      </w:r>
      <w:r w:rsidRPr="00A31399">
        <w:rPr>
          <w:rFonts w:ascii="Times New Roman" w:hAnsi="Times New Roman" w:cs="Times New Roman"/>
          <w:sz w:val="28"/>
          <w:szCs w:val="28"/>
        </w:rPr>
        <w:t>of bioactive compounds in ocimum</w:t>
      </w:r>
      <w:r>
        <w:rPr>
          <w:rFonts w:ascii="Times New Roman" w:hAnsi="Times New Roman" w:cs="Times New Roman"/>
          <w:sz w:val="28"/>
          <w:szCs w:val="28"/>
        </w:rPr>
        <w:t xml:space="preserve"> </w:t>
      </w:r>
      <w:r w:rsidRPr="00A31399">
        <w:rPr>
          <w:rFonts w:ascii="Times New Roman" w:hAnsi="Times New Roman" w:cs="Times New Roman"/>
          <w:sz w:val="28"/>
          <w:szCs w:val="28"/>
        </w:rPr>
        <w:t>gratissimum.</w:t>
      </w:r>
    </w:p>
    <w:p w:rsidR="008C1E22" w:rsidRDefault="008C1E22" w:rsidP="008C1E22">
      <w:pPr>
        <w:rPr>
          <w:rFonts w:ascii="Times New Roman" w:hAnsi="Times New Roman" w:cs="Times New Roman"/>
          <w:b/>
          <w:bCs/>
          <w:sz w:val="28"/>
          <w:szCs w:val="28"/>
        </w:rPr>
      </w:pPr>
      <w:r>
        <w:rPr>
          <w:rFonts w:ascii="Times New Roman" w:hAnsi="Times New Roman" w:cs="Times New Roman"/>
          <w:b/>
          <w:bCs/>
          <w:sz w:val="28"/>
          <w:szCs w:val="28"/>
        </w:rPr>
        <w:br w:type="page"/>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5.2</w:t>
      </w:r>
      <w:r>
        <w:rPr>
          <w:rFonts w:ascii="Times New Roman" w:hAnsi="Times New Roman" w:cs="Times New Roman"/>
          <w:b/>
          <w:bCs/>
          <w:sz w:val="28"/>
          <w:szCs w:val="28"/>
        </w:rPr>
        <w:tab/>
      </w:r>
      <w:r w:rsidRPr="00A31399">
        <w:rPr>
          <w:rFonts w:ascii="Times New Roman" w:hAnsi="Times New Roman" w:cs="Times New Roman"/>
          <w:b/>
          <w:bCs/>
          <w:sz w:val="28"/>
          <w:szCs w:val="28"/>
        </w:rPr>
        <w:t>Conclusion</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Oxytetracycline (T2): Effective but induces mild hepatic stress, as seen in elevated enzyme levels.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Low to Moderate SLM (T3-T4): Improves metabolic activity but may induce transient oxidative stress due to bioactive compound overload.</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High SLM (T5) Exhibits the best results, significantly reducing AST, ALT, and ALP levels, showcasing hepatoprotective and metabolic benefits.</w:t>
      </w:r>
    </w:p>
    <w:p w:rsidR="008C1E22" w:rsidRPr="00A31399" w:rsidRDefault="008C1E22" w:rsidP="008C1E2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Pr>
          <w:rFonts w:ascii="Times New Roman" w:hAnsi="Times New Roman" w:cs="Times New Roman"/>
          <w:b/>
          <w:bCs/>
          <w:sz w:val="28"/>
          <w:szCs w:val="28"/>
        </w:rPr>
        <w:tab/>
      </w:r>
      <w:r w:rsidRPr="00A31399">
        <w:rPr>
          <w:rFonts w:ascii="Times New Roman" w:hAnsi="Times New Roman" w:cs="Times New Roman"/>
          <w:b/>
          <w:bCs/>
          <w:sz w:val="28"/>
          <w:szCs w:val="28"/>
        </w:rPr>
        <w:t>Recommendations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t>Optimal Dose SLM at 3% (T5) balances the benefits of bioactive compounds while minimizing metabolic stress.</w:t>
      </w:r>
    </w:p>
    <w:p w:rsidR="008C1E22" w:rsidRPr="00A31399" w:rsidRDefault="008C1E22" w:rsidP="008C1E22">
      <w:pPr>
        <w:spacing w:after="0" w:line="480" w:lineRule="auto"/>
        <w:ind w:firstLine="720"/>
        <w:jc w:val="both"/>
        <w:rPr>
          <w:rFonts w:ascii="Times New Roman" w:hAnsi="Times New Roman" w:cs="Times New Roman"/>
          <w:sz w:val="28"/>
          <w:szCs w:val="28"/>
        </w:rPr>
      </w:pPr>
      <w:r w:rsidRPr="00A31399">
        <w:rPr>
          <w:rFonts w:ascii="Times New Roman" w:hAnsi="Times New Roman" w:cs="Times New Roman"/>
          <w:sz w:val="28"/>
          <w:szCs w:val="28"/>
        </w:rPr>
        <w:br w:type="page"/>
      </w:r>
    </w:p>
    <w:p w:rsidR="008C1E22" w:rsidRPr="00E700E0" w:rsidRDefault="008C1E22" w:rsidP="008C1E22">
      <w:pPr>
        <w:spacing w:after="0" w:line="480" w:lineRule="auto"/>
        <w:jc w:val="center"/>
        <w:rPr>
          <w:rFonts w:ascii="Times New Roman" w:hAnsi="Times New Roman" w:cs="Times New Roman"/>
          <w:b/>
          <w:sz w:val="28"/>
          <w:szCs w:val="28"/>
        </w:rPr>
      </w:pPr>
      <w:r w:rsidRPr="00E700E0">
        <w:rPr>
          <w:rFonts w:ascii="Times New Roman" w:hAnsi="Times New Roman" w:cs="Times New Roman"/>
          <w:b/>
          <w:sz w:val="28"/>
          <w:szCs w:val="28"/>
        </w:rPr>
        <w:lastRenderedPageBreak/>
        <w:t>REFERENCE</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Adebayo, F. T., Adedokun, O. O., &amp;Alade, T. O. (2023). Long-term effects of phytogenic feed additives on performance, health, and liver enzyme activities of broiler chickens. Poultry Health and Production, 15(3), 321-335.</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Alabi, O. O., Lawal, T. E., &amp;Babalola, O. O. (2023). Phytobiotics as alternatives to antibiotics in poultry production: A review of their effects on growth performance, immune response, and gut health. Poultry Science Journal, 102(6), 456-472.</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Arafat, R. Y., et al. (2020). “Biochemical and hematological parameters of broilers under stress conditions.” Poultry Science Journal, 8(2), 105-112.</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Ayodele, S. O., Ajiboye, A. E., &amp;Adewale, O. M. (2022). Effects of dietary supplementation with Ocimumgratissimum on the growth, hematological parameters, and meat quality of broiler chickens. Journal of Animal Nutrition, 9(2), 89-96.</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Etim et al. (2014). “Bone and Liver Metabolism in Poultry.”</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Etim et al. (2014). “Hepatic Enzymes in Poultry Nutrition.”</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Etim et al. (2014). “Role of Antioxidants in Poultry Diets.”</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Eze, S. O., Ikechukwu, A. E., &amp;Nwodo, N. F. (2023). Dose-dependent effects of herbal feed additives on oxidative stress and liver enzyme activities in poultry. Journal of Medicinal Plants Research, 17(4), 201-210.</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Gholami-Ahangaran, M., et al. (2021). “Evaluation of liver enzymes in broilers affected by infectious and non-infectious diseases.” Avian Pathology, 50(4), 355-362.</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Hamid, H., et al. (2021). “Lipid metabolism and liver function in poultry.” World’s Poultry Science Journal, 77(3), 485-498.</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Jain, N.C. (1993). Essentials of Veterinary Hematology.</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Kaneko et al. (2008). Clinical Biochemistry of Domestic Animal</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lastRenderedPageBreak/>
        <w:t>Kaneko et al. (2008). Clinical Biochemistry of Domestic Animals.</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Kaneko et al. (2008). Clinical Biochemistry of Domestic Animals.</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Kumar et al. (2013). Antioxidant and anti-inflammatory activities of Ocimum</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 xml:space="preserve">Manafi, M., et al. (2020). “The impact of aflatoxins on the liver function of broilers.” Toxins, 12(2), </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National Research Council. (1994). Nutrient Requirements of Poultry.</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Obika, F. N., Udom, U. G., &amp;Akpan, S. J. (2023). Phytogenic feed additives and liver function in broilers: A study of herbal supplementation and enzyme profiles. Veterinary Nutrition Research, 11(1), 130-139.</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Oladokun et al. (2015). “Impact of Herbal Additives on ALP.”</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Ologhobo et al. (2014). “Oxidative Stress and Antioxidants in Poultry.”</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Ologhobo et al. (2014). “Phytochemicals and Hepatic Stress in Broilers.”</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Ologhobo et al. (2014). “Role of Phytochemicals in Metabolic Regulation.</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Sadeghi, A., et al. (2019). “Impact of dietary herbal extracts on liver enzyme activity in broilers.” Journal of Animal Physiology and Animal Nutrition, 103(2), 435-442.</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Sohail, M. U., et al. (2018). “Heat stress and its impact on poultry production: A review.” Poultry Science, 97(7), 2109-2118.</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World Health Organization. (2017). Global Action Plan on Healthy Lives and Well-being.</w:t>
      </w:r>
    </w:p>
    <w:p w:rsidR="008C1E22" w:rsidRPr="00A31399" w:rsidRDefault="008C1E22" w:rsidP="008C1E22">
      <w:pPr>
        <w:spacing w:line="240" w:lineRule="auto"/>
        <w:ind w:left="720" w:hanging="720"/>
        <w:jc w:val="both"/>
        <w:rPr>
          <w:rFonts w:ascii="Times New Roman" w:hAnsi="Times New Roman" w:cs="Times New Roman"/>
          <w:sz w:val="28"/>
          <w:szCs w:val="28"/>
        </w:rPr>
      </w:pPr>
      <w:r w:rsidRPr="00A31399">
        <w:rPr>
          <w:rFonts w:ascii="Times New Roman" w:hAnsi="Times New Roman" w:cs="Times New Roman"/>
          <w:sz w:val="28"/>
          <w:szCs w:val="28"/>
        </w:rPr>
        <w:t>Zhang, Y., et al. (2021). “Dietary antioxidants and their role in liver health of broilers.” Poultry Science, 100(4), 1010-1</w:t>
      </w:r>
    </w:p>
    <w:p w:rsidR="00570167" w:rsidRDefault="00570167" w:rsidP="00BB5989">
      <w:pPr>
        <w:spacing w:after="0" w:line="480" w:lineRule="auto"/>
        <w:jc w:val="center"/>
      </w:pPr>
    </w:p>
    <w:sectPr w:rsidR="00570167" w:rsidSect="0085639D">
      <w:footerReference w:type="default" r:id="rId7"/>
      <w:pgSz w:w="12240" w:h="15840"/>
      <w:pgMar w:top="1440" w:right="1440" w:bottom="2880" w:left="2016" w:header="720" w:footer="189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AF5" w:rsidRDefault="00341AF5" w:rsidP="0085639D">
      <w:pPr>
        <w:spacing w:after="0" w:line="240" w:lineRule="auto"/>
      </w:pPr>
      <w:r>
        <w:separator/>
      </w:r>
    </w:p>
  </w:endnote>
  <w:endnote w:type="continuationSeparator" w:id="1">
    <w:p w:rsidR="00341AF5" w:rsidRDefault="00341AF5" w:rsidP="00856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4314"/>
      <w:docPartObj>
        <w:docPartGallery w:val="Page Numbers (Bottom of Page)"/>
        <w:docPartUnique/>
      </w:docPartObj>
    </w:sdtPr>
    <w:sdtContent>
      <w:p w:rsidR="0085639D" w:rsidRDefault="0085639D">
        <w:pPr>
          <w:pStyle w:val="Footer"/>
          <w:jc w:val="center"/>
        </w:pPr>
        <w:fldSimple w:instr=" PAGE   \* MERGEFORMAT ">
          <w:r w:rsidR="008C1E22">
            <w:rPr>
              <w:noProof/>
            </w:rPr>
            <w:t>xxxiii</w:t>
          </w:r>
        </w:fldSimple>
      </w:p>
    </w:sdtContent>
  </w:sdt>
  <w:p w:rsidR="0085639D" w:rsidRDefault="00856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AF5" w:rsidRDefault="00341AF5" w:rsidP="0085639D">
      <w:pPr>
        <w:spacing w:after="0" w:line="240" w:lineRule="auto"/>
      </w:pPr>
      <w:r>
        <w:separator/>
      </w:r>
    </w:p>
  </w:footnote>
  <w:footnote w:type="continuationSeparator" w:id="1">
    <w:p w:rsidR="00341AF5" w:rsidRDefault="00341AF5" w:rsidP="008563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5BE"/>
    <w:multiLevelType w:val="hybridMultilevel"/>
    <w:tmpl w:val="6332E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582071"/>
    <w:multiLevelType w:val="hybridMultilevel"/>
    <w:tmpl w:val="3C4478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C0BED"/>
    <w:multiLevelType w:val="hybridMultilevel"/>
    <w:tmpl w:val="49A466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85183"/>
    <w:multiLevelType w:val="hybridMultilevel"/>
    <w:tmpl w:val="6464CE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BC4524"/>
    <w:rsid w:val="00070D07"/>
    <w:rsid w:val="00341AF5"/>
    <w:rsid w:val="0042686C"/>
    <w:rsid w:val="00570167"/>
    <w:rsid w:val="00572750"/>
    <w:rsid w:val="0085639D"/>
    <w:rsid w:val="008C1E22"/>
    <w:rsid w:val="00BB5989"/>
    <w:rsid w:val="00BC4524"/>
    <w:rsid w:val="00E16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524"/>
    <w:pPr>
      <w:spacing w:after="160" w:line="259" w:lineRule="auto"/>
    </w:pPr>
  </w:style>
  <w:style w:type="paragraph" w:styleId="Heading2">
    <w:name w:val="heading 2"/>
    <w:next w:val="Normal"/>
    <w:link w:val="Heading2Char"/>
    <w:uiPriority w:val="9"/>
    <w:unhideWhenUsed/>
    <w:qFormat/>
    <w:rsid w:val="00BC4524"/>
    <w:pPr>
      <w:keepNext/>
      <w:keepLines/>
      <w:spacing w:after="4" w:line="268" w:lineRule="auto"/>
      <w:ind w:left="262"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BC45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524"/>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BC4524"/>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C4524"/>
    <w:rPr>
      <w:b/>
      <w:bCs/>
    </w:rPr>
  </w:style>
  <w:style w:type="paragraph" w:styleId="Header">
    <w:name w:val="header"/>
    <w:basedOn w:val="Normal"/>
    <w:link w:val="HeaderChar"/>
    <w:uiPriority w:val="99"/>
    <w:semiHidden/>
    <w:unhideWhenUsed/>
    <w:rsid w:val="008563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39D"/>
  </w:style>
  <w:style w:type="paragraph" w:styleId="Footer">
    <w:name w:val="footer"/>
    <w:basedOn w:val="Normal"/>
    <w:link w:val="FooterChar"/>
    <w:uiPriority w:val="99"/>
    <w:unhideWhenUsed/>
    <w:rsid w:val="00856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9D"/>
  </w:style>
  <w:style w:type="paragraph" w:styleId="ListParagraph">
    <w:name w:val="List Paragraph"/>
    <w:basedOn w:val="Normal"/>
    <w:uiPriority w:val="34"/>
    <w:qFormat/>
    <w:rsid w:val="008C1E22"/>
    <w:pPr>
      <w:ind w:left="720"/>
      <w:contextualSpacing/>
    </w:pPr>
    <w:rPr>
      <w:rFonts w:eastAsiaTheme="minorEastAsia"/>
    </w:rPr>
  </w:style>
  <w:style w:type="table" w:styleId="TableGrid">
    <w:name w:val="Table Grid"/>
    <w:basedOn w:val="TableNormal"/>
    <w:uiPriority w:val="39"/>
    <w:rsid w:val="008C1E2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6</cp:revision>
  <cp:lastPrinted>2024-12-19T23:29:00Z</cp:lastPrinted>
  <dcterms:created xsi:type="dcterms:W3CDTF">2024-12-18T22:54:00Z</dcterms:created>
  <dcterms:modified xsi:type="dcterms:W3CDTF">2024-12-19T23:29:00Z</dcterms:modified>
</cp:coreProperties>
</file>